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jc w:val="center"/>
        <w:rPr>
          <w:sz w:val="40"/>
          <w:szCs w:val="40"/>
        </w:rPr>
      </w:pPr>
      <w:r>
        <w:rPr>
          <w:sz w:val="40"/>
          <w:szCs w:val="40"/>
        </w:rPr>
        <w:t>Реферат</w:t>
      </w:r>
    </w:p>
    <w:p w:rsidR="002F75D2" w:rsidRDefault="002F75D2">
      <w:pPr>
        <w:rPr>
          <w:sz w:val="28"/>
          <w:szCs w:val="28"/>
        </w:rPr>
      </w:pPr>
    </w:p>
    <w:p w:rsidR="002F75D2" w:rsidRDefault="002F75D2">
      <w:pPr>
        <w:jc w:val="center"/>
        <w:rPr>
          <w:sz w:val="36"/>
          <w:szCs w:val="36"/>
        </w:rPr>
      </w:pPr>
      <w:r>
        <w:rPr>
          <w:sz w:val="36"/>
          <w:szCs w:val="36"/>
        </w:rPr>
        <w:t xml:space="preserve">Тема: «Исследование нейтринных осцилляций в эксперименте </w:t>
      </w:r>
      <w:r>
        <w:rPr>
          <w:sz w:val="36"/>
          <w:szCs w:val="36"/>
          <w:lang w:val="en-US"/>
        </w:rPr>
        <w:t>OPERA</w:t>
      </w:r>
      <w:r>
        <w:rPr>
          <w:sz w:val="36"/>
          <w:szCs w:val="36"/>
        </w:rPr>
        <w:t>»</w:t>
      </w: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jc w:val="right"/>
        <w:rPr>
          <w:sz w:val="28"/>
          <w:szCs w:val="28"/>
        </w:rPr>
      </w:pPr>
      <w:r>
        <w:rPr>
          <w:sz w:val="28"/>
          <w:szCs w:val="28"/>
        </w:rPr>
        <w:t>выполнил аспирант УНЦ ОИЯИ</w:t>
      </w:r>
    </w:p>
    <w:p w:rsidR="002F75D2" w:rsidRDefault="002F75D2">
      <w:pPr>
        <w:jc w:val="right"/>
        <w:rPr>
          <w:sz w:val="28"/>
          <w:szCs w:val="28"/>
        </w:rPr>
      </w:pPr>
      <w:r>
        <w:rPr>
          <w:sz w:val="28"/>
          <w:szCs w:val="28"/>
        </w:rPr>
        <w:t>Артеменков Денис Александрович</w:t>
      </w: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jc w:val="center"/>
        <w:rPr>
          <w:sz w:val="28"/>
          <w:szCs w:val="28"/>
        </w:rPr>
      </w:pPr>
      <w:r>
        <w:rPr>
          <w:sz w:val="28"/>
          <w:szCs w:val="28"/>
        </w:rPr>
        <w:t>Дубна, 2007 г.</w:t>
      </w:r>
    </w:p>
    <w:p w:rsidR="002F75D2" w:rsidRDefault="002F75D2">
      <w:pPr>
        <w:rPr>
          <w:b/>
          <w:sz w:val="28"/>
          <w:szCs w:val="28"/>
        </w:rPr>
      </w:pPr>
      <w:r>
        <w:rPr>
          <w:b/>
          <w:sz w:val="28"/>
          <w:szCs w:val="28"/>
        </w:rPr>
        <w:t>Содержание:</w:t>
      </w:r>
    </w:p>
    <w:p w:rsidR="002F75D2" w:rsidRDefault="002F75D2">
      <w:pPr>
        <w:pStyle w:val="20"/>
        <w:rPr>
          <w:szCs w:val="24"/>
        </w:rPr>
      </w:pPr>
      <w:r>
        <w:fldChar w:fldCharType="begin"/>
      </w:r>
      <w:r>
        <w:instrText xml:space="preserve"> TOC \o "1-3" \h \z </w:instrText>
      </w:r>
      <w:r>
        <w:fldChar w:fldCharType="separate"/>
      </w:r>
      <w:hyperlink w:anchor="_Toc166151717" w:history="1">
        <w:r>
          <w:rPr>
            <w:rStyle w:val="a3"/>
          </w:rPr>
          <w:t>Введение</w:t>
        </w:r>
        <w:r>
          <w:rPr>
            <w:webHidden/>
          </w:rPr>
          <w:tab/>
        </w:r>
        <w:r>
          <w:rPr>
            <w:webHidden/>
          </w:rPr>
          <w:fldChar w:fldCharType="begin"/>
        </w:r>
        <w:r>
          <w:rPr>
            <w:webHidden/>
          </w:rPr>
          <w:instrText xml:space="preserve"> PAGEREF _Toc166151717 \h </w:instrText>
        </w:r>
        <w:r>
          <w:rPr>
            <w:webHidden/>
          </w:rPr>
        </w:r>
        <w:r>
          <w:rPr>
            <w:webHidden/>
          </w:rPr>
          <w:fldChar w:fldCharType="separate"/>
        </w:r>
        <w:r w:rsidR="000A135F">
          <w:rPr>
            <w:webHidden/>
          </w:rPr>
          <w:t>3</w:t>
        </w:r>
        <w:r>
          <w:rPr>
            <w:webHidden/>
          </w:rPr>
          <w:fldChar w:fldCharType="end"/>
        </w:r>
      </w:hyperlink>
    </w:p>
    <w:p w:rsidR="002F75D2" w:rsidRDefault="0046643F">
      <w:pPr>
        <w:pStyle w:val="20"/>
        <w:rPr>
          <w:szCs w:val="24"/>
        </w:rPr>
      </w:pPr>
      <w:hyperlink w:anchor="_Toc166151718" w:history="1">
        <w:r w:rsidR="002F75D2">
          <w:rPr>
            <w:rStyle w:val="a3"/>
          </w:rPr>
          <w:t>§1 Свойства нейтрино</w:t>
        </w:r>
        <w:r w:rsidR="002F75D2">
          <w:rPr>
            <w:webHidden/>
          </w:rPr>
          <w:tab/>
        </w:r>
        <w:r w:rsidR="002F75D2">
          <w:rPr>
            <w:webHidden/>
          </w:rPr>
          <w:fldChar w:fldCharType="begin"/>
        </w:r>
        <w:r w:rsidR="002F75D2">
          <w:rPr>
            <w:webHidden/>
          </w:rPr>
          <w:instrText xml:space="preserve"> PAGEREF _Toc166151718 \h </w:instrText>
        </w:r>
        <w:r w:rsidR="002F75D2">
          <w:rPr>
            <w:webHidden/>
          </w:rPr>
        </w:r>
        <w:r w:rsidR="002F75D2">
          <w:rPr>
            <w:webHidden/>
          </w:rPr>
          <w:fldChar w:fldCharType="separate"/>
        </w:r>
        <w:r w:rsidR="000A135F">
          <w:rPr>
            <w:webHidden/>
          </w:rPr>
          <w:t>4</w:t>
        </w:r>
        <w:r w:rsidR="002F75D2">
          <w:rPr>
            <w:webHidden/>
          </w:rPr>
          <w:fldChar w:fldCharType="end"/>
        </w:r>
      </w:hyperlink>
    </w:p>
    <w:p w:rsidR="002F75D2" w:rsidRDefault="0046643F">
      <w:pPr>
        <w:pStyle w:val="30"/>
        <w:tabs>
          <w:tab w:val="right" w:leader="dot" w:pos="9345"/>
        </w:tabs>
        <w:rPr>
          <w:noProof/>
          <w:sz w:val="28"/>
        </w:rPr>
      </w:pPr>
      <w:hyperlink w:anchor="_Toc166151719" w:history="1">
        <w:r w:rsidR="002F75D2">
          <w:rPr>
            <w:rStyle w:val="a3"/>
            <w:noProof/>
            <w:sz w:val="28"/>
          </w:rPr>
          <w:t>§1.1 Нейтринные ароматы</w:t>
        </w:r>
        <w:r w:rsidR="002F75D2">
          <w:rPr>
            <w:noProof/>
            <w:webHidden/>
            <w:sz w:val="28"/>
          </w:rPr>
          <w:tab/>
        </w:r>
        <w:r w:rsidR="002F75D2">
          <w:rPr>
            <w:noProof/>
            <w:webHidden/>
            <w:sz w:val="28"/>
          </w:rPr>
          <w:fldChar w:fldCharType="begin"/>
        </w:r>
        <w:r w:rsidR="002F75D2">
          <w:rPr>
            <w:noProof/>
            <w:webHidden/>
            <w:sz w:val="28"/>
          </w:rPr>
          <w:instrText xml:space="preserve"> PAGEREF _Toc166151719 \h </w:instrText>
        </w:r>
        <w:r w:rsidR="002F75D2">
          <w:rPr>
            <w:noProof/>
            <w:webHidden/>
            <w:sz w:val="28"/>
          </w:rPr>
        </w:r>
        <w:r w:rsidR="002F75D2">
          <w:rPr>
            <w:noProof/>
            <w:webHidden/>
            <w:sz w:val="28"/>
          </w:rPr>
          <w:fldChar w:fldCharType="separate"/>
        </w:r>
        <w:r w:rsidR="000A135F">
          <w:rPr>
            <w:noProof/>
            <w:webHidden/>
            <w:sz w:val="28"/>
          </w:rPr>
          <w:t>4</w:t>
        </w:r>
        <w:r w:rsidR="002F75D2">
          <w:rPr>
            <w:noProof/>
            <w:webHidden/>
            <w:sz w:val="28"/>
          </w:rPr>
          <w:fldChar w:fldCharType="end"/>
        </w:r>
      </w:hyperlink>
    </w:p>
    <w:p w:rsidR="002F75D2" w:rsidRDefault="0046643F">
      <w:pPr>
        <w:pStyle w:val="30"/>
        <w:tabs>
          <w:tab w:val="right" w:leader="dot" w:pos="9345"/>
        </w:tabs>
        <w:rPr>
          <w:noProof/>
          <w:sz w:val="28"/>
        </w:rPr>
      </w:pPr>
      <w:hyperlink w:anchor="_Toc166151720" w:history="1">
        <w:r w:rsidR="002F75D2">
          <w:rPr>
            <w:rStyle w:val="a3"/>
            <w:noProof/>
            <w:sz w:val="28"/>
          </w:rPr>
          <w:t>§</w:t>
        </w:r>
        <w:r w:rsidR="002F75D2">
          <w:rPr>
            <w:rStyle w:val="a3"/>
            <w:noProof/>
            <w:sz w:val="28"/>
            <w:lang w:val="en-US"/>
          </w:rPr>
          <w:t xml:space="preserve">1.2 </w:t>
        </w:r>
        <w:r w:rsidR="002F75D2">
          <w:rPr>
            <w:rStyle w:val="a3"/>
            <w:noProof/>
            <w:sz w:val="28"/>
          </w:rPr>
          <w:t>Спиральность нейтрино</w:t>
        </w:r>
        <w:r w:rsidR="002F75D2">
          <w:rPr>
            <w:noProof/>
            <w:webHidden/>
            <w:sz w:val="28"/>
          </w:rPr>
          <w:tab/>
        </w:r>
        <w:r w:rsidR="002F75D2">
          <w:rPr>
            <w:noProof/>
            <w:webHidden/>
            <w:sz w:val="28"/>
          </w:rPr>
          <w:fldChar w:fldCharType="begin"/>
        </w:r>
        <w:r w:rsidR="002F75D2">
          <w:rPr>
            <w:noProof/>
            <w:webHidden/>
            <w:sz w:val="28"/>
          </w:rPr>
          <w:instrText xml:space="preserve"> PAGEREF _Toc166151720 \h </w:instrText>
        </w:r>
        <w:r w:rsidR="002F75D2">
          <w:rPr>
            <w:noProof/>
            <w:webHidden/>
            <w:sz w:val="28"/>
          </w:rPr>
        </w:r>
        <w:r w:rsidR="002F75D2">
          <w:rPr>
            <w:noProof/>
            <w:webHidden/>
            <w:sz w:val="28"/>
          </w:rPr>
          <w:fldChar w:fldCharType="separate"/>
        </w:r>
        <w:r w:rsidR="000A135F">
          <w:rPr>
            <w:noProof/>
            <w:webHidden/>
            <w:sz w:val="28"/>
          </w:rPr>
          <w:t>4</w:t>
        </w:r>
        <w:r w:rsidR="002F75D2">
          <w:rPr>
            <w:noProof/>
            <w:webHidden/>
            <w:sz w:val="28"/>
          </w:rPr>
          <w:fldChar w:fldCharType="end"/>
        </w:r>
      </w:hyperlink>
    </w:p>
    <w:p w:rsidR="002F75D2" w:rsidRDefault="0046643F">
      <w:pPr>
        <w:pStyle w:val="30"/>
        <w:tabs>
          <w:tab w:val="right" w:leader="dot" w:pos="9345"/>
        </w:tabs>
        <w:rPr>
          <w:noProof/>
          <w:sz w:val="28"/>
        </w:rPr>
      </w:pPr>
      <w:hyperlink w:anchor="_Toc166151721" w:history="1">
        <w:r w:rsidR="002F75D2">
          <w:rPr>
            <w:rStyle w:val="a3"/>
            <w:noProof/>
            <w:sz w:val="28"/>
            <w:lang w:val="en-US"/>
          </w:rPr>
          <w:t xml:space="preserve">§1.3 </w:t>
        </w:r>
        <w:r w:rsidR="002F75D2">
          <w:rPr>
            <w:rStyle w:val="a3"/>
            <w:noProof/>
            <w:sz w:val="28"/>
          </w:rPr>
          <w:t>Дираковское и майорановское описание нейтрино</w:t>
        </w:r>
        <w:r w:rsidR="002F75D2">
          <w:rPr>
            <w:noProof/>
            <w:webHidden/>
            <w:sz w:val="28"/>
          </w:rPr>
          <w:tab/>
        </w:r>
        <w:r w:rsidR="002F75D2">
          <w:rPr>
            <w:noProof/>
            <w:webHidden/>
            <w:sz w:val="28"/>
          </w:rPr>
          <w:fldChar w:fldCharType="begin"/>
        </w:r>
        <w:r w:rsidR="002F75D2">
          <w:rPr>
            <w:noProof/>
            <w:webHidden/>
            <w:sz w:val="28"/>
          </w:rPr>
          <w:instrText xml:space="preserve"> PAGEREF _Toc166151721 \h </w:instrText>
        </w:r>
        <w:r w:rsidR="002F75D2">
          <w:rPr>
            <w:noProof/>
            <w:webHidden/>
            <w:sz w:val="28"/>
          </w:rPr>
        </w:r>
        <w:r w:rsidR="002F75D2">
          <w:rPr>
            <w:noProof/>
            <w:webHidden/>
            <w:sz w:val="28"/>
          </w:rPr>
          <w:fldChar w:fldCharType="separate"/>
        </w:r>
        <w:r w:rsidR="000A135F">
          <w:rPr>
            <w:noProof/>
            <w:webHidden/>
            <w:sz w:val="28"/>
          </w:rPr>
          <w:t>6</w:t>
        </w:r>
        <w:r w:rsidR="002F75D2">
          <w:rPr>
            <w:noProof/>
            <w:webHidden/>
            <w:sz w:val="28"/>
          </w:rPr>
          <w:fldChar w:fldCharType="end"/>
        </w:r>
      </w:hyperlink>
    </w:p>
    <w:p w:rsidR="002F75D2" w:rsidRDefault="0046643F">
      <w:pPr>
        <w:pStyle w:val="30"/>
        <w:tabs>
          <w:tab w:val="right" w:leader="dot" w:pos="9345"/>
        </w:tabs>
        <w:rPr>
          <w:noProof/>
          <w:sz w:val="28"/>
        </w:rPr>
      </w:pPr>
      <w:hyperlink w:anchor="_Toc166151722" w:history="1">
        <w:r w:rsidR="002F75D2">
          <w:rPr>
            <w:rStyle w:val="a3"/>
            <w:noProof/>
            <w:sz w:val="28"/>
          </w:rPr>
          <w:t>§1.4 Масса нейтрино</w:t>
        </w:r>
        <w:r w:rsidR="002F75D2">
          <w:rPr>
            <w:noProof/>
            <w:webHidden/>
            <w:sz w:val="28"/>
          </w:rPr>
          <w:tab/>
        </w:r>
        <w:r w:rsidR="002F75D2">
          <w:rPr>
            <w:noProof/>
            <w:webHidden/>
            <w:sz w:val="28"/>
          </w:rPr>
          <w:fldChar w:fldCharType="begin"/>
        </w:r>
        <w:r w:rsidR="002F75D2">
          <w:rPr>
            <w:noProof/>
            <w:webHidden/>
            <w:sz w:val="28"/>
          </w:rPr>
          <w:instrText xml:space="preserve"> PAGEREF _Toc166151722 \h </w:instrText>
        </w:r>
        <w:r w:rsidR="002F75D2">
          <w:rPr>
            <w:noProof/>
            <w:webHidden/>
            <w:sz w:val="28"/>
          </w:rPr>
        </w:r>
        <w:r w:rsidR="002F75D2">
          <w:rPr>
            <w:noProof/>
            <w:webHidden/>
            <w:sz w:val="28"/>
          </w:rPr>
          <w:fldChar w:fldCharType="separate"/>
        </w:r>
        <w:r w:rsidR="000A135F">
          <w:rPr>
            <w:noProof/>
            <w:webHidden/>
            <w:sz w:val="28"/>
          </w:rPr>
          <w:t>7</w:t>
        </w:r>
        <w:r w:rsidR="002F75D2">
          <w:rPr>
            <w:noProof/>
            <w:webHidden/>
            <w:sz w:val="28"/>
          </w:rPr>
          <w:fldChar w:fldCharType="end"/>
        </w:r>
      </w:hyperlink>
    </w:p>
    <w:p w:rsidR="002F75D2" w:rsidRDefault="0046643F">
      <w:pPr>
        <w:pStyle w:val="30"/>
        <w:tabs>
          <w:tab w:val="right" w:leader="dot" w:pos="9345"/>
        </w:tabs>
        <w:rPr>
          <w:noProof/>
          <w:sz w:val="28"/>
        </w:rPr>
      </w:pPr>
      <w:hyperlink w:anchor="_Toc166151723" w:history="1">
        <w:r w:rsidR="002F75D2">
          <w:rPr>
            <w:rStyle w:val="a3"/>
            <w:noProof/>
            <w:sz w:val="28"/>
          </w:rPr>
          <w:t>§1.5 Магнитный момент нейтрино</w:t>
        </w:r>
        <w:r w:rsidR="002F75D2">
          <w:rPr>
            <w:noProof/>
            <w:webHidden/>
            <w:sz w:val="28"/>
          </w:rPr>
          <w:tab/>
        </w:r>
        <w:r w:rsidR="002F75D2">
          <w:rPr>
            <w:noProof/>
            <w:webHidden/>
            <w:sz w:val="28"/>
          </w:rPr>
          <w:fldChar w:fldCharType="begin"/>
        </w:r>
        <w:r w:rsidR="002F75D2">
          <w:rPr>
            <w:noProof/>
            <w:webHidden/>
            <w:sz w:val="28"/>
          </w:rPr>
          <w:instrText xml:space="preserve"> PAGEREF _Toc166151723 \h </w:instrText>
        </w:r>
        <w:r w:rsidR="002F75D2">
          <w:rPr>
            <w:noProof/>
            <w:webHidden/>
            <w:sz w:val="28"/>
          </w:rPr>
        </w:r>
        <w:r w:rsidR="002F75D2">
          <w:rPr>
            <w:noProof/>
            <w:webHidden/>
            <w:sz w:val="28"/>
          </w:rPr>
          <w:fldChar w:fldCharType="separate"/>
        </w:r>
        <w:r w:rsidR="000A135F">
          <w:rPr>
            <w:noProof/>
            <w:webHidden/>
            <w:sz w:val="28"/>
          </w:rPr>
          <w:t>9</w:t>
        </w:r>
        <w:r w:rsidR="002F75D2">
          <w:rPr>
            <w:noProof/>
            <w:webHidden/>
            <w:sz w:val="28"/>
          </w:rPr>
          <w:fldChar w:fldCharType="end"/>
        </w:r>
      </w:hyperlink>
    </w:p>
    <w:p w:rsidR="002F75D2" w:rsidRDefault="0046643F">
      <w:pPr>
        <w:pStyle w:val="20"/>
        <w:rPr>
          <w:szCs w:val="24"/>
        </w:rPr>
      </w:pPr>
      <w:hyperlink w:anchor="_Toc166151724" w:history="1">
        <w:r w:rsidR="002F75D2">
          <w:rPr>
            <w:rStyle w:val="a3"/>
          </w:rPr>
          <w:t>§2 Формализм описания нейтринных осцилляций</w:t>
        </w:r>
        <w:r w:rsidR="002F75D2">
          <w:rPr>
            <w:webHidden/>
          </w:rPr>
          <w:tab/>
        </w:r>
        <w:r w:rsidR="002F75D2">
          <w:rPr>
            <w:webHidden/>
          </w:rPr>
          <w:fldChar w:fldCharType="begin"/>
        </w:r>
        <w:r w:rsidR="002F75D2">
          <w:rPr>
            <w:webHidden/>
          </w:rPr>
          <w:instrText xml:space="preserve"> PAGEREF _Toc166151724 \h </w:instrText>
        </w:r>
        <w:r w:rsidR="002F75D2">
          <w:rPr>
            <w:webHidden/>
          </w:rPr>
        </w:r>
        <w:r w:rsidR="002F75D2">
          <w:rPr>
            <w:webHidden/>
          </w:rPr>
          <w:fldChar w:fldCharType="separate"/>
        </w:r>
        <w:r w:rsidR="000A135F">
          <w:rPr>
            <w:webHidden/>
          </w:rPr>
          <w:t>10</w:t>
        </w:r>
        <w:r w:rsidR="002F75D2">
          <w:rPr>
            <w:webHidden/>
          </w:rPr>
          <w:fldChar w:fldCharType="end"/>
        </w:r>
      </w:hyperlink>
    </w:p>
    <w:p w:rsidR="002F75D2" w:rsidRDefault="0046643F">
      <w:pPr>
        <w:pStyle w:val="20"/>
        <w:rPr>
          <w:szCs w:val="24"/>
        </w:rPr>
      </w:pPr>
      <w:hyperlink w:anchor="_Toc166151725" w:history="1">
        <w:r w:rsidR="002F75D2">
          <w:rPr>
            <w:rStyle w:val="a3"/>
          </w:rPr>
          <w:t xml:space="preserve">§3 </w:t>
        </w:r>
        <w:r w:rsidR="002F75D2">
          <w:rPr>
            <w:rStyle w:val="a3"/>
            <w:lang w:val="en-US"/>
          </w:rPr>
          <w:t>OPERA</w:t>
        </w:r>
        <w:r w:rsidR="002F75D2">
          <w:rPr>
            <w:rStyle w:val="a3"/>
          </w:rPr>
          <w:t xml:space="preserve"> - эксперимент по изучению нейтринных осцилляций</w:t>
        </w:r>
        <w:r w:rsidR="002F75D2">
          <w:rPr>
            <w:webHidden/>
          </w:rPr>
          <w:tab/>
        </w:r>
        <w:r w:rsidR="002F75D2">
          <w:rPr>
            <w:webHidden/>
          </w:rPr>
          <w:fldChar w:fldCharType="begin"/>
        </w:r>
        <w:r w:rsidR="002F75D2">
          <w:rPr>
            <w:webHidden/>
          </w:rPr>
          <w:instrText xml:space="preserve"> PAGEREF _Toc166151725 \h </w:instrText>
        </w:r>
        <w:r w:rsidR="002F75D2">
          <w:rPr>
            <w:webHidden/>
          </w:rPr>
        </w:r>
        <w:r w:rsidR="002F75D2">
          <w:rPr>
            <w:webHidden/>
          </w:rPr>
          <w:fldChar w:fldCharType="separate"/>
        </w:r>
        <w:r w:rsidR="000A135F">
          <w:rPr>
            <w:webHidden/>
          </w:rPr>
          <w:t>15</w:t>
        </w:r>
        <w:r w:rsidR="002F75D2">
          <w:rPr>
            <w:webHidden/>
          </w:rPr>
          <w:fldChar w:fldCharType="end"/>
        </w:r>
      </w:hyperlink>
    </w:p>
    <w:p w:rsidR="002F75D2" w:rsidRDefault="0046643F">
      <w:pPr>
        <w:pStyle w:val="30"/>
        <w:tabs>
          <w:tab w:val="right" w:leader="dot" w:pos="9345"/>
        </w:tabs>
        <w:rPr>
          <w:noProof/>
          <w:sz w:val="28"/>
        </w:rPr>
      </w:pPr>
      <w:hyperlink w:anchor="_Toc166151726" w:history="1">
        <w:r w:rsidR="002F75D2">
          <w:rPr>
            <w:rStyle w:val="a3"/>
            <w:noProof/>
            <w:sz w:val="28"/>
          </w:rPr>
          <w:t>§3.1 Виды экспериментов по изучению нейтринных осцилляций</w:t>
        </w:r>
        <w:r w:rsidR="002F75D2">
          <w:rPr>
            <w:noProof/>
            <w:webHidden/>
            <w:sz w:val="28"/>
          </w:rPr>
          <w:tab/>
        </w:r>
        <w:r w:rsidR="002F75D2">
          <w:rPr>
            <w:noProof/>
            <w:webHidden/>
            <w:sz w:val="28"/>
          </w:rPr>
          <w:fldChar w:fldCharType="begin"/>
        </w:r>
        <w:r w:rsidR="002F75D2">
          <w:rPr>
            <w:noProof/>
            <w:webHidden/>
            <w:sz w:val="28"/>
          </w:rPr>
          <w:instrText xml:space="preserve"> PAGEREF _Toc166151726 \h </w:instrText>
        </w:r>
        <w:r w:rsidR="002F75D2">
          <w:rPr>
            <w:noProof/>
            <w:webHidden/>
            <w:sz w:val="28"/>
          </w:rPr>
        </w:r>
        <w:r w:rsidR="002F75D2">
          <w:rPr>
            <w:noProof/>
            <w:webHidden/>
            <w:sz w:val="28"/>
          </w:rPr>
          <w:fldChar w:fldCharType="separate"/>
        </w:r>
        <w:r w:rsidR="000A135F">
          <w:rPr>
            <w:noProof/>
            <w:webHidden/>
            <w:sz w:val="28"/>
          </w:rPr>
          <w:t>15</w:t>
        </w:r>
        <w:r w:rsidR="002F75D2">
          <w:rPr>
            <w:noProof/>
            <w:webHidden/>
            <w:sz w:val="28"/>
          </w:rPr>
          <w:fldChar w:fldCharType="end"/>
        </w:r>
      </w:hyperlink>
    </w:p>
    <w:p w:rsidR="002F75D2" w:rsidRDefault="0046643F">
      <w:pPr>
        <w:pStyle w:val="30"/>
        <w:tabs>
          <w:tab w:val="right" w:leader="dot" w:pos="9345"/>
        </w:tabs>
        <w:rPr>
          <w:noProof/>
          <w:sz w:val="28"/>
        </w:rPr>
      </w:pPr>
      <w:hyperlink w:anchor="_Toc166151727" w:history="1">
        <w:r w:rsidR="002F75D2">
          <w:rPr>
            <w:rStyle w:val="a3"/>
            <w:noProof/>
            <w:sz w:val="28"/>
          </w:rPr>
          <w:t xml:space="preserve">§3.2 Экспериментальное обнаружение </w:t>
        </w:r>
        <w:r w:rsidR="002F75D2">
          <w:rPr>
            <w:rStyle w:val="a3"/>
            <w:noProof/>
            <w:sz w:val="28"/>
          </w:rPr>
          <w:sym w:font="Symbol" w:char="F06E"/>
        </w:r>
        <w:r w:rsidR="002F75D2">
          <w:rPr>
            <w:rStyle w:val="a3"/>
            <w:noProof/>
            <w:sz w:val="28"/>
            <w:vertAlign w:val="subscript"/>
          </w:rPr>
          <w:sym w:font="Symbol" w:char="F074"/>
        </w:r>
        <w:r w:rsidR="002F75D2">
          <w:rPr>
            <w:rStyle w:val="a3"/>
            <w:noProof/>
            <w:sz w:val="28"/>
          </w:rPr>
          <w:t xml:space="preserve"> нейтрино</w:t>
        </w:r>
        <w:r w:rsidR="002F75D2">
          <w:rPr>
            <w:noProof/>
            <w:webHidden/>
            <w:sz w:val="28"/>
          </w:rPr>
          <w:tab/>
        </w:r>
        <w:r w:rsidR="002F75D2">
          <w:rPr>
            <w:noProof/>
            <w:webHidden/>
            <w:sz w:val="28"/>
          </w:rPr>
          <w:fldChar w:fldCharType="begin"/>
        </w:r>
        <w:r w:rsidR="002F75D2">
          <w:rPr>
            <w:noProof/>
            <w:webHidden/>
            <w:sz w:val="28"/>
          </w:rPr>
          <w:instrText xml:space="preserve"> PAGEREF _Toc166151727 \h </w:instrText>
        </w:r>
        <w:r w:rsidR="002F75D2">
          <w:rPr>
            <w:noProof/>
            <w:webHidden/>
            <w:sz w:val="28"/>
          </w:rPr>
        </w:r>
        <w:r w:rsidR="002F75D2">
          <w:rPr>
            <w:noProof/>
            <w:webHidden/>
            <w:sz w:val="28"/>
          </w:rPr>
          <w:fldChar w:fldCharType="separate"/>
        </w:r>
        <w:r w:rsidR="000A135F">
          <w:rPr>
            <w:noProof/>
            <w:webHidden/>
            <w:sz w:val="28"/>
          </w:rPr>
          <w:t>16</w:t>
        </w:r>
        <w:r w:rsidR="002F75D2">
          <w:rPr>
            <w:noProof/>
            <w:webHidden/>
            <w:sz w:val="28"/>
          </w:rPr>
          <w:fldChar w:fldCharType="end"/>
        </w:r>
      </w:hyperlink>
    </w:p>
    <w:p w:rsidR="002F75D2" w:rsidRDefault="0046643F">
      <w:pPr>
        <w:pStyle w:val="30"/>
        <w:tabs>
          <w:tab w:val="right" w:leader="dot" w:pos="9345"/>
        </w:tabs>
        <w:rPr>
          <w:noProof/>
          <w:sz w:val="28"/>
        </w:rPr>
      </w:pPr>
      <w:hyperlink w:anchor="_Toc166151728" w:history="1">
        <w:r w:rsidR="002F75D2">
          <w:rPr>
            <w:rStyle w:val="a3"/>
            <w:noProof/>
            <w:sz w:val="28"/>
          </w:rPr>
          <w:t xml:space="preserve">§3.3 Проект </w:t>
        </w:r>
        <w:r w:rsidR="002F75D2">
          <w:rPr>
            <w:rStyle w:val="a3"/>
            <w:noProof/>
            <w:sz w:val="28"/>
            <w:lang w:val="en-US"/>
          </w:rPr>
          <w:t>OPERA</w:t>
        </w:r>
        <w:r w:rsidR="002F75D2">
          <w:rPr>
            <w:noProof/>
            <w:webHidden/>
            <w:sz w:val="28"/>
          </w:rPr>
          <w:tab/>
        </w:r>
        <w:r w:rsidR="002F75D2">
          <w:rPr>
            <w:noProof/>
            <w:webHidden/>
            <w:sz w:val="28"/>
          </w:rPr>
          <w:fldChar w:fldCharType="begin"/>
        </w:r>
        <w:r w:rsidR="002F75D2">
          <w:rPr>
            <w:noProof/>
            <w:webHidden/>
            <w:sz w:val="28"/>
          </w:rPr>
          <w:instrText xml:space="preserve"> PAGEREF _Toc166151728 \h </w:instrText>
        </w:r>
        <w:r w:rsidR="002F75D2">
          <w:rPr>
            <w:noProof/>
            <w:webHidden/>
            <w:sz w:val="28"/>
          </w:rPr>
        </w:r>
        <w:r w:rsidR="002F75D2">
          <w:rPr>
            <w:noProof/>
            <w:webHidden/>
            <w:sz w:val="28"/>
          </w:rPr>
          <w:fldChar w:fldCharType="separate"/>
        </w:r>
        <w:r w:rsidR="000A135F">
          <w:rPr>
            <w:noProof/>
            <w:webHidden/>
            <w:sz w:val="28"/>
          </w:rPr>
          <w:t>17</w:t>
        </w:r>
        <w:r w:rsidR="002F75D2">
          <w:rPr>
            <w:noProof/>
            <w:webHidden/>
            <w:sz w:val="28"/>
          </w:rPr>
          <w:fldChar w:fldCharType="end"/>
        </w:r>
      </w:hyperlink>
    </w:p>
    <w:p w:rsidR="002F75D2" w:rsidRDefault="0046643F">
      <w:pPr>
        <w:pStyle w:val="30"/>
        <w:tabs>
          <w:tab w:val="right" w:leader="dot" w:pos="9345"/>
        </w:tabs>
        <w:rPr>
          <w:noProof/>
          <w:sz w:val="28"/>
        </w:rPr>
      </w:pPr>
      <w:hyperlink w:anchor="_Toc166151729" w:history="1">
        <w:r w:rsidR="002F75D2">
          <w:rPr>
            <w:rStyle w:val="a3"/>
            <w:noProof/>
            <w:sz w:val="28"/>
          </w:rPr>
          <w:t>§</w:t>
        </w:r>
        <w:r w:rsidR="002F75D2">
          <w:rPr>
            <w:rStyle w:val="a3"/>
            <w:noProof/>
            <w:sz w:val="28"/>
            <w:lang w:val="en-US"/>
          </w:rPr>
          <w:t xml:space="preserve">3.4 </w:t>
        </w:r>
        <w:r w:rsidR="002F75D2">
          <w:rPr>
            <w:rStyle w:val="a3"/>
            <w:noProof/>
            <w:sz w:val="28"/>
          </w:rPr>
          <w:t xml:space="preserve">Детектор </w:t>
        </w:r>
        <w:r w:rsidR="002F75D2">
          <w:rPr>
            <w:rStyle w:val="a3"/>
            <w:noProof/>
            <w:sz w:val="28"/>
            <w:lang w:val="en-US"/>
          </w:rPr>
          <w:t>OPERA</w:t>
        </w:r>
        <w:r w:rsidR="002F75D2">
          <w:rPr>
            <w:noProof/>
            <w:webHidden/>
            <w:sz w:val="28"/>
          </w:rPr>
          <w:tab/>
        </w:r>
        <w:r w:rsidR="002F75D2">
          <w:rPr>
            <w:noProof/>
            <w:webHidden/>
            <w:sz w:val="28"/>
          </w:rPr>
          <w:fldChar w:fldCharType="begin"/>
        </w:r>
        <w:r w:rsidR="002F75D2">
          <w:rPr>
            <w:noProof/>
            <w:webHidden/>
            <w:sz w:val="28"/>
          </w:rPr>
          <w:instrText xml:space="preserve"> PAGEREF _Toc166151729 \h </w:instrText>
        </w:r>
        <w:r w:rsidR="002F75D2">
          <w:rPr>
            <w:noProof/>
            <w:webHidden/>
            <w:sz w:val="28"/>
          </w:rPr>
        </w:r>
        <w:r w:rsidR="002F75D2">
          <w:rPr>
            <w:noProof/>
            <w:webHidden/>
            <w:sz w:val="28"/>
          </w:rPr>
          <w:fldChar w:fldCharType="separate"/>
        </w:r>
        <w:r w:rsidR="000A135F">
          <w:rPr>
            <w:noProof/>
            <w:webHidden/>
            <w:sz w:val="28"/>
          </w:rPr>
          <w:t>18</w:t>
        </w:r>
        <w:r w:rsidR="002F75D2">
          <w:rPr>
            <w:noProof/>
            <w:webHidden/>
            <w:sz w:val="28"/>
          </w:rPr>
          <w:fldChar w:fldCharType="end"/>
        </w:r>
      </w:hyperlink>
    </w:p>
    <w:p w:rsidR="002F75D2" w:rsidRDefault="0046643F">
      <w:pPr>
        <w:pStyle w:val="30"/>
        <w:tabs>
          <w:tab w:val="right" w:leader="dot" w:pos="9345"/>
        </w:tabs>
        <w:rPr>
          <w:noProof/>
          <w:sz w:val="28"/>
        </w:rPr>
      </w:pPr>
      <w:hyperlink w:anchor="_Toc166151730" w:history="1">
        <w:r w:rsidR="002F75D2">
          <w:rPr>
            <w:rStyle w:val="a3"/>
            <w:noProof/>
            <w:sz w:val="28"/>
          </w:rPr>
          <w:t xml:space="preserve">§3.5 Чувствительность </w:t>
        </w:r>
        <w:r w:rsidR="002F75D2">
          <w:rPr>
            <w:rStyle w:val="a3"/>
            <w:noProof/>
            <w:sz w:val="28"/>
            <w:lang w:val="en-US"/>
          </w:rPr>
          <w:t>OPERA</w:t>
        </w:r>
        <w:r w:rsidR="002F75D2">
          <w:rPr>
            <w:rStyle w:val="a3"/>
            <w:noProof/>
            <w:sz w:val="28"/>
          </w:rPr>
          <w:t xml:space="preserve"> к параметрам осцилляций</w:t>
        </w:r>
        <w:r w:rsidR="002F75D2">
          <w:rPr>
            <w:noProof/>
            <w:webHidden/>
            <w:sz w:val="28"/>
          </w:rPr>
          <w:tab/>
        </w:r>
        <w:r w:rsidR="002F75D2">
          <w:rPr>
            <w:noProof/>
            <w:webHidden/>
            <w:sz w:val="28"/>
          </w:rPr>
          <w:fldChar w:fldCharType="begin"/>
        </w:r>
        <w:r w:rsidR="002F75D2">
          <w:rPr>
            <w:noProof/>
            <w:webHidden/>
            <w:sz w:val="28"/>
          </w:rPr>
          <w:instrText xml:space="preserve"> PAGEREF _Toc166151730 \h </w:instrText>
        </w:r>
        <w:r w:rsidR="002F75D2">
          <w:rPr>
            <w:noProof/>
            <w:webHidden/>
            <w:sz w:val="28"/>
          </w:rPr>
        </w:r>
        <w:r w:rsidR="002F75D2">
          <w:rPr>
            <w:noProof/>
            <w:webHidden/>
            <w:sz w:val="28"/>
          </w:rPr>
          <w:fldChar w:fldCharType="separate"/>
        </w:r>
        <w:r w:rsidR="000A135F">
          <w:rPr>
            <w:noProof/>
            <w:webHidden/>
            <w:sz w:val="28"/>
          </w:rPr>
          <w:t>21</w:t>
        </w:r>
        <w:r w:rsidR="002F75D2">
          <w:rPr>
            <w:noProof/>
            <w:webHidden/>
            <w:sz w:val="28"/>
          </w:rPr>
          <w:fldChar w:fldCharType="end"/>
        </w:r>
      </w:hyperlink>
    </w:p>
    <w:p w:rsidR="002F75D2" w:rsidRDefault="0046643F">
      <w:pPr>
        <w:pStyle w:val="20"/>
        <w:rPr>
          <w:szCs w:val="24"/>
        </w:rPr>
      </w:pPr>
      <w:hyperlink w:anchor="_Toc166151731" w:history="1">
        <w:r w:rsidR="002F75D2">
          <w:rPr>
            <w:rStyle w:val="a3"/>
          </w:rPr>
          <w:t>Заключение</w:t>
        </w:r>
        <w:r w:rsidR="002F75D2">
          <w:rPr>
            <w:webHidden/>
          </w:rPr>
          <w:tab/>
        </w:r>
        <w:r w:rsidR="002F75D2">
          <w:rPr>
            <w:webHidden/>
          </w:rPr>
          <w:fldChar w:fldCharType="begin"/>
        </w:r>
        <w:r w:rsidR="002F75D2">
          <w:rPr>
            <w:webHidden/>
          </w:rPr>
          <w:instrText xml:space="preserve"> PAGEREF _Toc166151731 \h </w:instrText>
        </w:r>
        <w:r w:rsidR="002F75D2">
          <w:rPr>
            <w:webHidden/>
          </w:rPr>
        </w:r>
        <w:r w:rsidR="002F75D2">
          <w:rPr>
            <w:webHidden/>
          </w:rPr>
          <w:fldChar w:fldCharType="separate"/>
        </w:r>
        <w:r w:rsidR="000A135F">
          <w:rPr>
            <w:webHidden/>
          </w:rPr>
          <w:t>22</w:t>
        </w:r>
        <w:r w:rsidR="002F75D2">
          <w:rPr>
            <w:webHidden/>
          </w:rPr>
          <w:fldChar w:fldCharType="end"/>
        </w:r>
      </w:hyperlink>
    </w:p>
    <w:p w:rsidR="002F75D2" w:rsidRDefault="0046643F">
      <w:pPr>
        <w:pStyle w:val="20"/>
        <w:rPr>
          <w:szCs w:val="24"/>
        </w:rPr>
      </w:pPr>
      <w:hyperlink w:anchor="_Toc166151732" w:history="1">
        <w:r w:rsidR="002F75D2">
          <w:rPr>
            <w:rStyle w:val="a3"/>
          </w:rPr>
          <w:t>Литература</w:t>
        </w:r>
        <w:r w:rsidR="002F75D2">
          <w:rPr>
            <w:webHidden/>
          </w:rPr>
          <w:tab/>
        </w:r>
        <w:r w:rsidR="002F75D2">
          <w:rPr>
            <w:webHidden/>
          </w:rPr>
          <w:fldChar w:fldCharType="begin"/>
        </w:r>
        <w:r w:rsidR="002F75D2">
          <w:rPr>
            <w:webHidden/>
          </w:rPr>
          <w:instrText xml:space="preserve"> PAGEREF _Toc166151732 \h </w:instrText>
        </w:r>
        <w:r w:rsidR="002F75D2">
          <w:rPr>
            <w:webHidden/>
          </w:rPr>
        </w:r>
        <w:r w:rsidR="002F75D2">
          <w:rPr>
            <w:webHidden/>
          </w:rPr>
          <w:fldChar w:fldCharType="separate"/>
        </w:r>
        <w:r w:rsidR="000A135F">
          <w:rPr>
            <w:webHidden/>
          </w:rPr>
          <w:t>22</w:t>
        </w:r>
        <w:r w:rsidR="002F75D2">
          <w:rPr>
            <w:webHidden/>
          </w:rPr>
          <w:fldChar w:fldCharType="end"/>
        </w:r>
      </w:hyperlink>
    </w:p>
    <w:p w:rsidR="002F75D2" w:rsidRDefault="002F75D2">
      <w:pPr>
        <w:rPr>
          <w:sz w:val="28"/>
          <w:szCs w:val="28"/>
        </w:rPr>
      </w:pPr>
      <w:r>
        <w:rPr>
          <w:sz w:val="28"/>
          <w:szCs w:val="28"/>
        </w:rPr>
        <w:fldChar w:fldCharType="end"/>
      </w: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rPr>
          <w:sz w:val="28"/>
          <w:szCs w:val="28"/>
        </w:rPr>
      </w:pPr>
    </w:p>
    <w:p w:rsidR="002F75D2" w:rsidRDefault="002F75D2">
      <w:pPr>
        <w:pStyle w:val="2"/>
      </w:pPr>
      <w:bookmarkStart w:id="0" w:name="_Toc164419568"/>
      <w:bookmarkStart w:id="1" w:name="_Toc166151717"/>
      <w:r>
        <w:t>Введение</w:t>
      </w:r>
      <w:bookmarkEnd w:id="0"/>
      <w:bookmarkEnd w:id="1"/>
    </w:p>
    <w:p w:rsidR="002F75D2" w:rsidRDefault="002F75D2">
      <w:pPr>
        <w:pStyle w:val="31"/>
        <w:spacing w:line="360" w:lineRule="auto"/>
        <w:rPr>
          <w:szCs w:val="28"/>
        </w:rPr>
      </w:pPr>
      <w:r>
        <w:rPr>
          <w:szCs w:val="28"/>
        </w:rPr>
        <w:t>Физика нейтрино, в последнее время, один из быстро развивающихся разделов современной физики элементарных частиц.</w:t>
      </w:r>
    </w:p>
    <w:p w:rsidR="002F75D2" w:rsidRDefault="002F75D2">
      <w:pPr>
        <w:pStyle w:val="31"/>
        <w:spacing w:line="360" w:lineRule="auto"/>
        <w:rPr>
          <w:szCs w:val="28"/>
        </w:rPr>
      </w:pPr>
      <w:r>
        <w:rPr>
          <w:szCs w:val="28"/>
        </w:rPr>
        <w:t xml:space="preserve">Нейтрино было введено в физику Вольфгангом   Паули в 1930 г. как гипотетическая частица, с целью преодоления трудности в понимании </w:t>
      </w:r>
      <w:r>
        <w:rPr>
          <w:szCs w:val="28"/>
        </w:rPr>
        <w:sym w:font="Symbol" w:char="F062"/>
      </w:r>
      <w:r>
        <w:rPr>
          <w:szCs w:val="28"/>
        </w:rPr>
        <w:t xml:space="preserve"> -распада атомных ядер. Паули  высказал предположение о том, что при </w:t>
      </w:r>
      <w:r>
        <w:rPr>
          <w:szCs w:val="28"/>
        </w:rPr>
        <w:sym w:font="Symbol" w:char="F062"/>
      </w:r>
      <w:r>
        <w:rPr>
          <w:szCs w:val="28"/>
        </w:rPr>
        <w:t xml:space="preserve"> -распаде обычные законы сохранения выполняются, поскольку кроме электрона испускается еще одна частица, электрически нейтральная и поэтому остающаяся незамеченной, а именно – нейтрино (нейтрон). Наименование нейтрино для этой частицы было предложено Ферми. В настоящее время говорят о существовании трех типов (ароматов) нейтрино.</w:t>
      </w:r>
    </w:p>
    <w:p w:rsidR="002F75D2" w:rsidRDefault="002F75D2">
      <w:pPr>
        <w:spacing w:line="360" w:lineRule="auto"/>
        <w:jc w:val="both"/>
        <w:rPr>
          <w:sz w:val="28"/>
          <w:szCs w:val="28"/>
        </w:rPr>
      </w:pPr>
      <w:r>
        <w:rPr>
          <w:sz w:val="28"/>
          <w:szCs w:val="28"/>
        </w:rPr>
        <w:t>При этом остается ряд неясных вопросов для исследователей свойств нейтрино:</w:t>
      </w:r>
    </w:p>
    <w:p w:rsidR="002F75D2" w:rsidRDefault="002F75D2">
      <w:pPr>
        <w:numPr>
          <w:ilvl w:val="0"/>
          <w:numId w:val="1"/>
        </w:numPr>
        <w:spacing w:line="360" w:lineRule="auto"/>
        <w:jc w:val="both"/>
        <w:rPr>
          <w:sz w:val="28"/>
          <w:szCs w:val="28"/>
        </w:rPr>
      </w:pPr>
      <w:r>
        <w:rPr>
          <w:sz w:val="28"/>
          <w:szCs w:val="28"/>
        </w:rPr>
        <w:t>Каковы массы трех нейтрино?</w:t>
      </w:r>
    </w:p>
    <w:p w:rsidR="002F75D2" w:rsidRDefault="002F75D2">
      <w:pPr>
        <w:numPr>
          <w:ilvl w:val="0"/>
          <w:numId w:val="1"/>
        </w:numPr>
        <w:spacing w:line="360" w:lineRule="auto"/>
        <w:jc w:val="both"/>
        <w:rPr>
          <w:sz w:val="28"/>
          <w:szCs w:val="28"/>
        </w:rPr>
      </w:pPr>
      <w:r>
        <w:rPr>
          <w:color w:val="000000"/>
          <w:sz w:val="28"/>
          <w:szCs w:val="28"/>
        </w:rPr>
        <w:t>Почему - масса нейтрино, столь малы? Каково происхождение массы нейтрино?</w:t>
      </w:r>
    </w:p>
    <w:p w:rsidR="002F75D2" w:rsidRDefault="002F75D2">
      <w:pPr>
        <w:numPr>
          <w:ilvl w:val="0"/>
          <w:numId w:val="1"/>
        </w:numPr>
        <w:spacing w:line="360" w:lineRule="auto"/>
        <w:jc w:val="both"/>
        <w:rPr>
          <w:sz w:val="28"/>
          <w:szCs w:val="28"/>
        </w:rPr>
      </w:pPr>
      <w:r>
        <w:rPr>
          <w:sz w:val="28"/>
          <w:szCs w:val="28"/>
        </w:rPr>
        <w:t>Существуют ли тяжелые правые (правоспиральные) нейтрино?</w:t>
      </w:r>
    </w:p>
    <w:p w:rsidR="002F75D2" w:rsidRDefault="002F75D2">
      <w:pPr>
        <w:numPr>
          <w:ilvl w:val="0"/>
          <w:numId w:val="1"/>
        </w:numPr>
        <w:spacing w:line="360" w:lineRule="auto"/>
        <w:jc w:val="both"/>
        <w:rPr>
          <w:sz w:val="28"/>
          <w:szCs w:val="28"/>
        </w:rPr>
      </w:pPr>
      <w:r>
        <w:rPr>
          <w:sz w:val="28"/>
          <w:szCs w:val="28"/>
        </w:rPr>
        <w:t>Существует ли нейтринный фон во Вселенной наподобие электромагнитного микроволнового фона?</w:t>
      </w:r>
    </w:p>
    <w:p w:rsidR="002F75D2" w:rsidRDefault="002F75D2">
      <w:pPr>
        <w:numPr>
          <w:ilvl w:val="0"/>
          <w:numId w:val="1"/>
        </w:numPr>
        <w:spacing w:line="360" w:lineRule="auto"/>
        <w:jc w:val="both"/>
        <w:rPr>
          <w:sz w:val="28"/>
          <w:szCs w:val="28"/>
        </w:rPr>
      </w:pPr>
      <w:r>
        <w:rPr>
          <w:sz w:val="28"/>
          <w:szCs w:val="28"/>
        </w:rPr>
        <w:t xml:space="preserve">Если в реакциях с нейтрино наблюдается </w:t>
      </w:r>
      <w:r>
        <w:rPr>
          <w:sz w:val="28"/>
          <w:szCs w:val="28"/>
          <w:lang w:val="en-US"/>
        </w:rPr>
        <w:t>CP</w:t>
      </w:r>
      <w:r>
        <w:rPr>
          <w:sz w:val="28"/>
          <w:szCs w:val="28"/>
        </w:rPr>
        <w:t xml:space="preserve"> нарушение, возможно ли определение </w:t>
      </w:r>
      <w:r>
        <w:rPr>
          <w:sz w:val="28"/>
          <w:szCs w:val="28"/>
          <w:lang w:val="en-US"/>
        </w:rPr>
        <w:t>CP</w:t>
      </w:r>
      <w:r>
        <w:rPr>
          <w:sz w:val="28"/>
          <w:szCs w:val="28"/>
        </w:rPr>
        <w:t xml:space="preserve"> фаз?</w:t>
      </w:r>
    </w:p>
    <w:p w:rsidR="002F75D2" w:rsidRDefault="002F75D2">
      <w:pPr>
        <w:numPr>
          <w:ilvl w:val="0"/>
          <w:numId w:val="1"/>
        </w:numPr>
        <w:spacing w:line="360" w:lineRule="auto"/>
        <w:jc w:val="both"/>
        <w:rPr>
          <w:color w:val="000000"/>
          <w:sz w:val="28"/>
          <w:szCs w:val="28"/>
        </w:rPr>
      </w:pPr>
      <w:r>
        <w:rPr>
          <w:sz w:val="28"/>
          <w:szCs w:val="28"/>
        </w:rPr>
        <w:t xml:space="preserve">Возможно ли точное определение нейтрино как майорановской или дираковской частицы? Существует ли безнейтринный двойной </w:t>
      </w:r>
      <w:r>
        <w:rPr>
          <w:color w:val="000000"/>
          <w:sz w:val="28"/>
          <w:szCs w:val="28"/>
        </w:rPr>
        <w:sym w:font="Symbol" w:char="F062"/>
      </w:r>
      <w:r>
        <w:rPr>
          <w:color w:val="000000"/>
          <w:sz w:val="28"/>
          <w:szCs w:val="28"/>
        </w:rPr>
        <w:t>-распад (</w:t>
      </w:r>
      <w:r>
        <w:rPr>
          <w:sz w:val="28"/>
        </w:rPr>
        <w:t>0</w:t>
      </w:r>
      <w:r>
        <w:rPr>
          <w:sz w:val="28"/>
        </w:rPr>
        <w:sym w:font="Symbol" w:char="F06E"/>
      </w:r>
      <w:r>
        <w:rPr>
          <w:sz w:val="28"/>
        </w:rPr>
        <w:sym w:font="Symbol" w:char="F062"/>
      </w:r>
      <w:r>
        <w:rPr>
          <w:sz w:val="28"/>
        </w:rPr>
        <w:sym w:font="Symbol" w:char="F062"/>
      </w:r>
      <w:r>
        <w:rPr>
          <w:color w:val="000000"/>
          <w:sz w:val="28"/>
          <w:szCs w:val="28"/>
        </w:rPr>
        <w:t>)?</w:t>
      </w:r>
    </w:p>
    <w:p w:rsidR="002F75D2" w:rsidRDefault="002F75D2">
      <w:pPr>
        <w:numPr>
          <w:ilvl w:val="0"/>
          <w:numId w:val="1"/>
        </w:numPr>
        <w:spacing w:line="360" w:lineRule="auto"/>
        <w:jc w:val="both"/>
        <w:rPr>
          <w:color w:val="000000"/>
          <w:sz w:val="28"/>
          <w:szCs w:val="28"/>
        </w:rPr>
      </w:pPr>
      <w:r>
        <w:rPr>
          <w:color w:val="000000"/>
          <w:sz w:val="28"/>
          <w:szCs w:val="28"/>
        </w:rPr>
        <w:t>Возможно ли полное определение массы электронного нейтрино из распада тритона? Каков наилучший верхний предел по массе для данного способа?</w:t>
      </w:r>
    </w:p>
    <w:p w:rsidR="002F75D2" w:rsidRDefault="002F75D2">
      <w:pPr>
        <w:pStyle w:val="a4"/>
        <w:numPr>
          <w:ilvl w:val="0"/>
          <w:numId w:val="1"/>
        </w:numPr>
        <w:spacing w:line="360" w:lineRule="auto"/>
        <w:jc w:val="both"/>
        <w:rPr>
          <w:sz w:val="28"/>
          <w:szCs w:val="28"/>
        </w:rPr>
      </w:pPr>
      <w:r>
        <w:rPr>
          <w:sz w:val="28"/>
          <w:szCs w:val="28"/>
        </w:rPr>
        <w:t xml:space="preserve">Какую информацию можно получить, изучая безнейтринный двойной </w:t>
      </w:r>
      <w:r>
        <w:rPr>
          <w:sz w:val="28"/>
          <w:szCs w:val="28"/>
        </w:rPr>
        <w:sym w:font="Symbol" w:char="F062"/>
      </w:r>
      <w:r>
        <w:rPr>
          <w:sz w:val="28"/>
          <w:szCs w:val="28"/>
        </w:rPr>
        <w:t>-распад относительно великого объединения и справедливости суперсимметричных моделей?</w:t>
      </w:r>
    </w:p>
    <w:p w:rsidR="002F75D2" w:rsidRDefault="002F75D2">
      <w:pPr>
        <w:pStyle w:val="a4"/>
        <w:numPr>
          <w:ilvl w:val="0"/>
          <w:numId w:val="1"/>
        </w:numPr>
        <w:spacing w:line="360" w:lineRule="auto"/>
        <w:jc w:val="both"/>
        <w:rPr>
          <w:sz w:val="28"/>
          <w:szCs w:val="28"/>
        </w:rPr>
      </w:pPr>
      <w:r>
        <w:rPr>
          <w:sz w:val="28"/>
          <w:szCs w:val="28"/>
        </w:rPr>
        <w:t>Какова роль нейтрино во взрывах сверхновых [1]?</w:t>
      </w:r>
    </w:p>
    <w:p w:rsidR="002F75D2" w:rsidRDefault="002F75D2">
      <w:pPr>
        <w:spacing w:line="360" w:lineRule="auto"/>
        <w:jc w:val="both"/>
        <w:rPr>
          <w:sz w:val="28"/>
          <w:szCs w:val="28"/>
        </w:rPr>
      </w:pPr>
      <w:r>
        <w:rPr>
          <w:sz w:val="28"/>
          <w:szCs w:val="28"/>
        </w:rPr>
        <w:t>За передовые разработки в обнаружении космических нейтрино Нобелевской премии по физике в 2002 г.  были удостоены  Рэймонд Дэвис (США), Масатоши Кошиба (Япония).</w:t>
      </w:r>
    </w:p>
    <w:p w:rsidR="002F75D2" w:rsidRDefault="002F75D2">
      <w:pPr>
        <w:pStyle w:val="2"/>
        <w:spacing w:line="360" w:lineRule="auto"/>
      </w:pPr>
      <w:bookmarkStart w:id="2" w:name="_Toc166151718"/>
      <w:r>
        <w:t>§1 Свойства нейтрино</w:t>
      </w:r>
      <w:bookmarkEnd w:id="2"/>
    </w:p>
    <w:p w:rsidR="002F75D2" w:rsidRDefault="002F75D2">
      <w:pPr>
        <w:spacing w:line="360" w:lineRule="auto"/>
        <w:jc w:val="both"/>
        <w:rPr>
          <w:sz w:val="28"/>
          <w:szCs w:val="28"/>
        </w:rPr>
      </w:pPr>
      <w:r>
        <w:rPr>
          <w:sz w:val="28"/>
          <w:szCs w:val="28"/>
        </w:rPr>
        <w:t>«Свойства нейтрино зависят от выбора калибровочной теории» [2].</w:t>
      </w:r>
    </w:p>
    <w:p w:rsidR="002F75D2" w:rsidRDefault="002F75D2">
      <w:pPr>
        <w:pStyle w:val="3"/>
        <w:spacing w:line="360" w:lineRule="auto"/>
      </w:pPr>
      <w:bookmarkStart w:id="3" w:name="_Toc166151719"/>
      <w:r>
        <w:t>§1.1 Нейтринные ароматы</w:t>
      </w:r>
      <w:bookmarkEnd w:id="3"/>
    </w:p>
    <w:p w:rsidR="002F75D2" w:rsidRDefault="002F75D2">
      <w:pPr>
        <w:spacing w:line="360" w:lineRule="auto"/>
        <w:jc w:val="both"/>
        <w:rPr>
          <w:sz w:val="28"/>
          <w:szCs w:val="28"/>
        </w:rPr>
      </w:pPr>
      <w:r>
        <w:rPr>
          <w:sz w:val="28"/>
          <w:szCs w:val="28"/>
        </w:rPr>
        <w:t xml:space="preserve">В настоящее время известно шесть лептонов: </w:t>
      </w:r>
      <w:r>
        <w:rPr>
          <w:sz w:val="28"/>
          <w:szCs w:val="28"/>
          <w:lang w:val="en-US"/>
        </w:rPr>
        <w:t>e</w:t>
      </w:r>
      <w:r>
        <w:rPr>
          <w:sz w:val="28"/>
          <w:szCs w:val="28"/>
          <w:vertAlign w:val="superscript"/>
        </w:rPr>
        <w:t>-</w:t>
      </w:r>
      <w:r>
        <w:rPr>
          <w:sz w:val="28"/>
          <w:szCs w:val="28"/>
        </w:rPr>
        <w:t xml:space="preserve">, </w:t>
      </w:r>
      <w:r>
        <w:rPr>
          <w:sz w:val="28"/>
          <w:szCs w:val="28"/>
        </w:rPr>
        <w:sym w:font="Symbol" w:char="F06D"/>
      </w:r>
      <w:r>
        <w:rPr>
          <w:sz w:val="28"/>
          <w:szCs w:val="28"/>
          <w:vertAlign w:val="superscript"/>
        </w:rPr>
        <w:t>-</w:t>
      </w:r>
      <w:r>
        <w:rPr>
          <w:sz w:val="28"/>
          <w:szCs w:val="28"/>
        </w:rPr>
        <w:t xml:space="preserve">, </w:t>
      </w:r>
      <w:r>
        <w:rPr>
          <w:sz w:val="28"/>
          <w:szCs w:val="28"/>
        </w:rPr>
        <w:sym w:font="Symbol" w:char="F074"/>
      </w:r>
      <w:r>
        <w:rPr>
          <w:sz w:val="28"/>
          <w:szCs w:val="28"/>
          <w:vertAlign w:val="superscript"/>
        </w:rPr>
        <w:t>-</w:t>
      </w:r>
      <w:r>
        <w:rPr>
          <w:sz w:val="28"/>
          <w:szCs w:val="28"/>
        </w:rPr>
        <w:t xml:space="preserve">, и, соответствующее каждому из них, электрически нейтральные нейтрино </w:t>
      </w:r>
      <w:r>
        <w:rPr>
          <w:sz w:val="28"/>
          <w:szCs w:val="28"/>
        </w:rPr>
        <w:sym w:font="Symbol" w:char="F06E"/>
      </w:r>
      <w:r>
        <w:rPr>
          <w:sz w:val="28"/>
          <w:szCs w:val="28"/>
          <w:vertAlign w:val="subscript"/>
          <w:lang w:val="en-US"/>
        </w:rPr>
        <w:t>e</w:t>
      </w:r>
      <w:r>
        <w:rPr>
          <w:sz w:val="28"/>
          <w:szCs w:val="28"/>
        </w:rPr>
        <w:t>,</w:t>
      </w:r>
      <w:r>
        <w:rPr>
          <w:sz w:val="28"/>
          <w:szCs w:val="28"/>
          <w:vertAlign w:val="subscript"/>
        </w:rPr>
        <w:t xml:space="preserve"> </w:t>
      </w:r>
      <w:r>
        <w:rPr>
          <w:sz w:val="28"/>
          <w:szCs w:val="28"/>
          <w:lang w:val="en-US"/>
        </w:rPr>
        <w:sym w:font="Symbol" w:char="F06E"/>
      </w:r>
      <w:r>
        <w:rPr>
          <w:sz w:val="28"/>
          <w:szCs w:val="28"/>
          <w:vertAlign w:val="subscript"/>
          <w:lang w:val="en-US"/>
        </w:rPr>
        <w:sym w:font="Symbol" w:char="F06D"/>
      </w:r>
      <w:r>
        <w:rPr>
          <w:sz w:val="28"/>
          <w:szCs w:val="28"/>
        </w:rPr>
        <w:t xml:space="preserve">, </w:t>
      </w:r>
      <w:r>
        <w:rPr>
          <w:sz w:val="28"/>
          <w:szCs w:val="28"/>
          <w:lang w:val="en-US"/>
        </w:rPr>
        <w:sym w:font="Symbol" w:char="F06E"/>
      </w:r>
      <w:r>
        <w:rPr>
          <w:sz w:val="28"/>
          <w:szCs w:val="28"/>
          <w:vertAlign w:val="subscript"/>
          <w:lang w:val="en-US"/>
        </w:rPr>
        <w:sym w:font="Symbol" w:char="F074"/>
      </w:r>
      <w:r>
        <w:rPr>
          <w:sz w:val="28"/>
          <w:szCs w:val="28"/>
        </w:rPr>
        <w:t xml:space="preserve"> . Таким образом, имеется три лептонные пары: (</w:t>
      </w:r>
      <w:r>
        <w:rPr>
          <w:sz w:val="28"/>
          <w:szCs w:val="28"/>
          <w:lang w:val="en-US"/>
        </w:rPr>
        <w:t>e</w:t>
      </w:r>
      <w:r>
        <w:rPr>
          <w:sz w:val="28"/>
          <w:szCs w:val="28"/>
          <w:vertAlign w:val="superscript"/>
        </w:rPr>
        <w:t>-</w:t>
      </w:r>
      <w:r>
        <w:rPr>
          <w:sz w:val="28"/>
          <w:szCs w:val="28"/>
        </w:rPr>
        <w:t xml:space="preserve">, </w:t>
      </w:r>
      <w:r>
        <w:rPr>
          <w:sz w:val="28"/>
          <w:szCs w:val="28"/>
        </w:rPr>
        <w:sym w:font="Symbol" w:char="F06E"/>
      </w:r>
      <w:r>
        <w:rPr>
          <w:sz w:val="28"/>
          <w:szCs w:val="28"/>
          <w:vertAlign w:val="subscript"/>
          <w:lang w:val="en-US"/>
        </w:rPr>
        <w:t>e</w:t>
      </w:r>
      <w:r>
        <w:rPr>
          <w:sz w:val="28"/>
          <w:szCs w:val="28"/>
        </w:rPr>
        <w:t>), (</w:t>
      </w:r>
      <w:r>
        <w:rPr>
          <w:sz w:val="28"/>
          <w:szCs w:val="28"/>
          <w:lang w:val="en-US"/>
        </w:rPr>
        <w:sym w:font="Symbol" w:char="F06D"/>
      </w:r>
      <w:r>
        <w:rPr>
          <w:sz w:val="28"/>
          <w:szCs w:val="28"/>
          <w:vertAlign w:val="superscript"/>
        </w:rPr>
        <w:t>-</w:t>
      </w:r>
      <w:r>
        <w:rPr>
          <w:sz w:val="28"/>
          <w:szCs w:val="28"/>
        </w:rPr>
        <w:t xml:space="preserve">, </w:t>
      </w:r>
      <w:r>
        <w:rPr>
          <w:sz w:val="28"/>
          <w:szCs w:val="28"/>
          <w:lang w:val="en-US"/>
        </w:rPr>
        <w:sym w:font="Symbol" w:char="F06E"/>
      </w:r>
      <w:r>
        <w:rPr>
          <w:sz w:val="28"/>
          <w:szCs w:val="28"/>
          <w:vertAlign w:val="subscript"/>
          <w:lang w:val="en-US"/>
        </w:rPr>
        <w:sym w:font="Symbol" w:char="F06D"/>
      </w:r>
      <w:r>
        <w:rPr>
          <w:sz w:val="28"/>
          <w:szCs w:val="28"/>
        </w:rPr>
        <w:t>), (</w:t>
      </w:r>
      <w:r>
        <w:rPr>
          <w:sz w:val="28"/>
          <w:szCs w:val="28"/>
          <w:lang w:val="en-US"/>
        </w:rPr>
        <w:sym w:font="Symbol" w:char="F074"/>
      </w:r>
      <w:r>
        <w:rPr>
          <w:sz w:val="28"/>
          <w:szCs w:val="28"/>
          <w:vertAlign w:val="superscript"/>
        </w:rPr>
        <w:t>-</w:t>
      </w:r>
      <w:r>
        <w:rPr>
          <w:sz w:val="28"/>
          <w:szCs w:val="28"/>
        </w:rPr>
        <w:t>,</w:t>
      </w:r>
      <w:r>
        <w:rPr>
          <w:sz w:val="28"/>
          <w:szCs w:val="28"/>
          <w:lang w:val="en-US"/>
        </w:rPr>
        <w:sym w:font="Symbol" w:char="F06E"/>
      </w:r>
      <w:r>
        <w:rPr>
          <w:sz w:val="28"/>
          <w:szCs w:val="28"/>
          <w:vertAlign w:val="subscript"/>
          <w:lang w:val="en-US"/>
        </w:rPr>
        <w:sym w:font="Symbol" w:char="F074"/>
      </w:r>
      <w:r>
        <w:rPr>
          <w:sz w:val="28"/>
          <w:szCs w:val="28"/>
        </w:rPr>
        <w:t xml:space="preserve">), расположенные в порядке возрастания масс заряженных лептонов. Можно ввести лептонное число </w:t>
      </w:r>
      <w:r>
        <w:rPr>
          <w:sz w:val="28"/>
          <w:szCs w:val="28"/>
          <w:lang w:val="en-US"/>
        </w:rPr>
        <w:t>L</w:t>
      </w:r>
      <w:r>
        <w:rPr>
          <w:sz w:val="28"/>
          <w:szCs w:val="28"/>
          <w:vertAlign w:val="subscript"/>
          <w:lang w:val="en-US"/>
        </w:rPr>
        <w:t>i</w:t>
      </w:r>
      <w:r>
        <w:rPr>
          <w:sz w:val="28"/>
          <w:szCs w:val="28"/>
        </w:rPr>
        <w:t>(</w:t>
      </w:r>
      <w:r>
        <w:rPr>
          <w:sz w:val="28"/>
          <w:szCs w:val="28"/>
          <w:lang w:val="en-US"/>
        </w:rPr>
        <w:t>i</w:t>
      </w:r>
      <w:r>
        <w:rPr>
          <w:sz w:val="28"/>
          <w:szCs w:val="28"/>
        </w:rPr>
        <w:t>=</w:t>
      </w:r>
      <w:r>
        <w:rPr>
          <w:sz w:val="28"/>
          <w:szCs w:val="28"/>
          <w:lang w:val="en-US"/>
        </w:rPr>
        <w:t>e</w:t>
      </w:r>
      <w:r>
        <w:rPr>
          <w:sz w:val="28"/>
          <w:szCs w:val="28"/>
        </w:rPr>
        <w:t xml:space="preserve">, </w:t>
      </w:r>
      <w:r>
        <w:rPr>
          <w:sz w:val="28"/>
          <w:szCs w:val="28"/>
        </w:rPr>
        <w:sym w:font="Symbol" w:char="F06D"/>
      </w:r>
      <w:r>
        <w:rPr>
          <w:sz w:val="28"/>
          <w:szCs w:val="28"/>
        </w:rPr>
        <w:t xml:space="preserve">, </w:t>
      </w:r>
      <w:r>
        <w:rPr>
          <w:sz w:val="28"/>
          <w:szCs w:val="28"/>
        </w:rPr>
        <w:sym w:font="Symbol" w:char="F074"/>
      </w:r>
      <w:r>
        <w:rPr>
          <w:sz w:val="28"/>
          <w:szCs w:val="28"/>
        </w:rPr>
        <w:t>), принимающее значения +1 для частицы и -1 для античастицы. Из экспериментов следует, что с хорошей степенью точности лептонное число сохраняется. Данный принцип не основывается на какой-либо симметрии лагранжиана, поэтому он не является, возможно, фундаментальным физическим законом. Стоит отметить, что существование нейтринных осцилляций нарушало бы принцип сохранения лептонного числа, однако все еще оставляло бы неизменным полное лептонное число [2].</w:t>
      </w:r>
    </w:p>
    <w:p w:rsidR="002F75D2" w:rsidRDefault="002F75D2">
      <w:pPr>
        <w:spacing w:line="360" w:lineRule="auto"/>
        <w:jc w:val="both"/>
        <w:rPr>
          <w:sz w:val="28"/>
          <w:szCs w:val="28"/>
        </w:rPr>
      </w:pPr>
      <w:r>
        <w:rPr>
          <w:sz w:val="28"/>
          <w:szCs w:val="28"/>
        </w:rPr>
        <w:t>Лептоны вместе с кварками образуют три поколения элементарных фермионов. Возможность сгруппировать все фермионы в три поколения</w:t>
      </w:r>
      <w:r>
        <w:rPr>
          <w:color w:val="FF0000"/>
          <w:sz w:val="28"/>
          <w:szCs w:val="28"/>
        </w:rPr>
        <w:t xml:space="preserve">, </w:t>
      </w:r>
      <w:r>
        <w:rPr>
          <w:sz w:val="28"/>
          <w:szCs w:val="28"/>
        </w:rPr>
        <w:t>связана с характером их поведения в сильных, электромагнитных и слабых взаимодействиях. Соответствующие элементы разных поколений эквивалентны по отношению к этим взаимодействиям. Различия возникают в случае гравитации и обусловлены разностью масс поколений.</w:t>
      </w:r>
    </w:p>
    <w:p w:rsidR="002F75D2" w:rsidRDefault="002F75D2">
      <w:pPr>
        <w:pStyle w:val="3"/>
        <w:spacing w:line="360" w:lineRule="auto"/>
      </w:pPr>
      <w:bookmarkStart w:id="4" w:name="_Toc166151720"/>
      <w:r>
        <w:t>§</w:t>
      </w:r>
      <w:r>
        <w:rPr>
          <w:lang w:val="en-US"/>
        </w:rPr>
        <w:t xml:space="preserve">1.2 </w:t>
      </w:r>
      <w:r>
        <w:t>Спиральность нейтрино</w:t>
      </w:r>
      <w:bookmarkEnd w:id="4"/>
    </w:p>
    <w:p w:rsidR="002F75D2" w:rsidRDefault="002F75D2">
      <w:pPr>
        <w:spacing w:line="360" w:lineRule="auto"/>
        <w:jc w:val="both"/>
        <w:rPr>
          <w:sz w:val="28"/>
          <w:szCs w:val="28"/>
        </w:rPr>
      </w:pPr>
      <w:r>
        <w:rPr>
          <w:sz w:val="28"/>
          <w:szCs w:val="28"/>
        </w:rPr>
        <w:t>Поляризация частицы это состояние частицы с преимущественной ориентацией ее спина вдоль некоторого выбранного направления. При поперечной поляризации спин частицы перпендикулярен ее импульсу. При продольной (круговой) поляризации спин направлен вдоль импульса частицы. Спиральность частицы h определяется соотношением (1)</w:t>
      </w:r>
    </w:p>
    <w:p w:rsidR="002F75D2" w:rsidRDefault="002F75D2">
      <w:pPr>
        <w:spacing w:line="360" w:lineRule="auto"/>
        <w:jc w:val="center"/>
      </w:pPr>
      <w:r>
        <w:rPr>
          <w:position w:val="-32"/>
        </w:rPr>
        <w:object w:dxaOrig="28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35.25pt" o:ole="">
            <v:imagedata r:id="rId7" o:title=""/>
          </v:shape>
          <o:OLEObject Type="Embed" ProgID="Equation.3" ShapeID="_x0000_i1025" DrawAspect="Content" ObjectID="_1468073394" r:id="rId8"/>
        </w:object>
      </w:r>
    </w:p>
    <w:p w:rsidR="002F75D2" w:rsidRDefault="002F75D2">
      <w:pPr>
        <w:spacing w:line="360" w:lineRule="auto"/>
        <w:jc w:val="both"/>
        <w:rPr>
          <w:sz w:val="28"/>
          <w:szCs w:val="28"/>
        </w:rPr>
      </w:pPr>
      <w:r>
        <w:rPr>
          <w:sz w:val="28"/>
          <w:szCs w:val="28"/>
        </w:rPr>
        <w:t xml:space="preserve">где </w:t>
      </w:r>
      <w:r>
        <w:rPr>
          <w:position w:val="-6"/>
          <w:sz w:val="28"/>
          <w:szCs w:val="28"/>
        </w:rPr>
        <w:object w:dxaOrig="200" w:dyaOrig="279">
          <v:shape id="_x0000_i1026" type="#_x0000_t75" style="width:9.75pt;height:14.25pt" o:ole="">
            <v:imagedata r:id="rId9" o:title=""/>
          </v:shape>
          <o:OLEObject Type="Embed" ProgID="Equation.3" ShapeID="_x0000_i1026" DrawAspect="Content" ObjectID="_1468073395" r:id="rId10"/>
        </w:object>
      </w:r>
      <w:r>
        <w:rPr>
          <w:sz w:val="28"/>
          <w:szCs w:val="28"/>
        </w:rPr>
        <w:t xml:space="preserve">- спин частицы, а </w:t>
      </w:r>
      <w:r>
        <w:rPr>
          <w:position w:val="-10"/>
          <w:sz w:val="28"/>
          <w:szCs w:val="28"/>
        </w:rPr>
        <w:object w:dxaOrig="240" w:dyaOrig="320">
          <v:shape id="_x0000_i1027" type="#_x0000_t75" style="width:12pt;height:15.75pt" o:ole="">
            <v:imagedata r:id="rId11" o:title=""/>
          </v:shape>
          <o:OLEObject Type="Embed" ProgID="Equation.3" ShapeID="_x0000_i1027" DrawAspect="Content" ObjectID="_1468073396" r:id="rId12"/>
        </w:object>
      </w:r>
      <w:r>
        <w:rPr>
          <w:sz w:val="28"/>
          <w:szCs w:val="28"/>
        </w:rPr>
        <w:t>- ее импульс. Состояние, при котором направления спина и импульса совпадают (правая спиральность), соответствуют спиральности h = +1, а состояние с противоположно направленными спином и импульсом (левая поляризация, левая спиральность) соответствует спиральности h = –1. Ультрарелятивистские фермионы, участвующие в любом слабом процессе, должны иметь значение спиральности h = –1 для частиц и h = +1 для античастиц. Лептоны и кварки, участвуюшие в слабых взаимодействиях имеют отрицательную спиральность или левополяризованы. Антилептоны и антикварки, участвующие в слабых взаимодействиях имеют положительную спиральность или правую поляризацию (2)</w:t>
      </w:r>
    </w:p>
    <w:p w:rsidR="002F75D2" w:rsidRDefault="002F75D2">
      <w:pPr>
        <w:spacing w:line="360" w:lineRule="auto"/>
        <w:jc w:val="center"/>
        <w:rPr>
          <w:sz w:val="28"/>
          <w:szCs w:val="28"/>
        </w:rPr>
      </w:pPr>
      <w:r>
        <w:rPr>
          <w:position w:val="-36"/>
          <w:sz w:val="28"/>
          <w:szCs w:val="28"/>
        </w:rPr>
        <w:object w:dxaOrig="5560" w:dyaOrig="840">
          <v:shape id="_x0000_i1028" type="#_x0000_t75" style="width:278.25pt;height:42pt" o:ole="">
            <v:imagedata r:id="rId13" o:title=""/>
          </v:shape>
          <o:OLEObject Type="Embed" ProgID="Equation.3" ShapeID="_x0000_i1028" DrawAspect="Content" ObjectID="_1468073397" r:id="rId14"/>
        </w:object>
      </w:r>
    </w:p>
    <w:p w:rsidR="002F75D2" w:rsidRDefault="002F75D2">
      <w:pPr>
        <w:spacing w:line="360" w:lineRule="auto"/>
        <w:jc w:val="both"/>
        <w:rPr>
          <w:sz w:val="28"/>
          <w:szCs w:val="28"/>
        </w:rPr>
      </w:pPr>
      <w:r>
        <w:rPr>
          <w:sz w:val="28"/>
          <w:szCs w:val="28"/>
        </w:rPr>
        <w:t xml:space="preserve">Математическое представление нейтрино имеет свои особенности, которые отсутствуют в случае заряженных фермионов. В релятивистской теории Дирака частицы со спином ½ описываются четырехкомпонентной волновой функцией, где добавлены еще две компоненты, соответствующие античастице. Эти четыре состояния могут быть выбраны таким образом, чтобы они были собственными функциями оператора спиральности с собственными значениями </w:t>
      </w:r>
      <w:r>
        <w:rPr>
          <w:sz w:val="28"/>
          <w:szCs w:val="28"/>
          <w:lang w:val="en-US"/>
        </w:rPr>
        <w:t>h</w:t>
      </w:r>
      <w:r>
        <w:rPr>
          <w:sz w:val="28"/>
          <w:szCs w:val="28"/>
        </w:rPr>
        <w:t>=</w:t>
      </w:r>
      <w:r>
        <w:rPr>
          <w:sz w:val="28"/>
          <w:szCs w:val="28"/>
        </w:rPr>
        <w:sym w:font="Symbol" w:char="F0B1"/>
      </w:r>
      <w:r>
        <w:rPr>
          <w:sz w:val="28"/>
          <w:szCs w:val="28"/>
        </w:rPr>
        <w:t>1 (</w:t>
      </w:r>
      <w:r>
        <w:rPr>
          <w:position w:val="-10"/>
          <w:sz w:val="28"/>
          <w:szCs w:val="28"/>
        </w:rPr>
        <w:object w:dxaOrig="1719" w:dyaOrig="340">
          <v:shape id="_x0000_i1029" type="#_x0000_t75" style="width:86.25pt;height:17.25pt" o:ole="">
            <v:imagedata r:id="rId15" o:title=""/>
          </v:shape>
          <o:OLEObject Type="Embed" ProgID="Equation.3" ShapeID="_x0000_i1029" DrawAspect="Content" ObjectID="_1468073398" r:id="rId16"/>
        </w:object>
      </w:r>
      <w:r>
        <w:rPr>
          <w:sz w:val="28"/>
          <w:szCs w:val="28"/>
        </w:rPr>
        <w:t>). После эксперимента по определению спиральности нейтрино (Гольдхабер</w:t>
      </w:r>
      <w:r>
        <w:rPr>
          <w:color w:val="FF0000"/>
          <w:sz w:val="28"/>
          <w:szCs w:val="28"/>
        </w:rPr>
        <w:t>,</w:t>
      </w:r>
      <w:r>
        <w:rPr>
          <w:sz w:val="28"/>
          <w:szCs w:val="28"/>
        </w:rPr>
        <w:t xml:space="preserve"> 1958 г.) Ву [3,4] была разработана двухкомпонентная модель нейтрино, которую одновременно предложили Ли, Янг, Ландау и Салам. Согласно им, волновую функцию нейтрино можно записать в следующем виде </w:t>
      </w:r>
      <w:r>
        <w:rPr>
          <w:position w:val="-10"/>
          <w:sz w:val="28"/>
          <w:szCs w:val="28"/>
        </w:rPr>
        <w:object w:dxaOrig="1180" w:dyaOrig="340">
          <v:shape id="_x0000_i1030" type="#_x0000_t75" style="width:59.25pt;height:17.25pt" o:ole="">
            <v:imagedata r:id="rId17" o:title=""/>
          </v:shape>
          <o:OLEObject Type="Embed" ProgID="Equation.3" ShapeID="_x0000_i1030" DrawAspect="Content" ObjectID="_1468073399" r:id="rId18"/>
        </w:object>
      </w:r>
      <w:r>
        <w:rPr>
          <w:sz w:val="28"/>
          <w:szCs w:val="28"/>
        </w:rPr>
        <w:t xml:space="preserve">. Существует только левоспиральное </w:t>
      </w:r>
      <w:r>
        <w:rPr>
          <w:position w:val="-6"/>
          <w:sz w:val="28"/>
          <w:szCs w:val="28"/>
        </w:rPr>
        <w:object w:dxaOrig="200" w:dyaOrig="220">
          <v:shape id="_x0000_i1031" type="#_x0000_t75" style="width:9.75pt;height:11.25pt" o:ole="">
            <v:imagedata r:id="rId19" o:title=""/>
          </v:shape>
          <o:OLEObject Type="Embed" ProgID="Equation.3" ShapeID="_x0000_i1031" DrawAspect="Content" ObjectID="_1468073400" r:id="rId20"/>
        </w:object>
      </w:r>
      <w:r>
        <w:rPr>
          <w:sz w:val="28"/>
          <w:szCs w:val="28"/>
        </w:rPr>
        <w:t xml:space="preserve"> и правоспиральное </w:t>
      </w:r>
      <w:r>
        <w:rPr>
          <w:position w:val="-6"/>
          <w:sz w:val="28"/>
          <w:szCs w:val="28"/>
        </w:rPr>
        <w:object w:dxaOrig="220" w:dyaOrig="260">
          <v:shape id="_x0000_i1032" type="#_x0000_t75" style="width:11.25pt;height:12.75pt" o:ole="">
            <v:imagedata r:id="rId21" o:title=""/>
          </v:shape>
          <o:OLEObject Type="Embed" ProgID="Equation.3" ShapeID="_x0000_i1032" DrawAspect="Content" ObjectID="_1468073401" r:id="rId22"/>
        </w:object>
      </w:r>
      <w:r>
        <w:rPr>
          <w:sz w:val="28"/>
          <w:szCs w:val="28"/>
        </w:rPr>
        <w:t xml:space="preserve">, остальных двух состояний не должно быть. Факт существования таких нейтрино противоречит сохранению четности, так как при действии оператора четности реальные состояния нейтрино переходят в невзаимодействующие (несуществующие) состояния. Стоит отметить, что справедливость последнего утверждение обсуждается теоретиками. </w:t>
      </w:r>
    </w:p>
    <w:p w:rsidR="002F75D2" w:rsidRDefault="002F75D2">
      <w:pPr>
        <w:pStyle w:val="3"/>
        <w:spacing w:line="360" w:lineRule="auto"/>
      </w:pPr>
      <w:bookmarkStart w:id="5" w:name="_Toc166151721"/>
      <w:r>
        <w:rPr>
          <w:lang w:val="en-US"/>
        </w:rPr>
        <w:t xml:space="preserve">§1.3 </w:t>
      </w:r>
      <w:r>
        <w:t>Дираковское и майорановское описание нейтрино</w:t>
      </w:r>
      <w:bookmarkEnd w:id="5"/>
    </w:p>
    <w:p w:rsidR="002F75D2" w:rsidRDefault="002F75D2">
      <w:pPr>
        <w:spacing w:line="360" w:lineRule="auto"/>
        <w:jc w:val="both"/>
        <w:rPr>
          <w:sz w:val="28"/>
        </w:rPr>
      </w:pPr>
      <w:r>
        <w:rPr>
          <w:sz w:val="28"/>
        </w:rPr>
        <w:t xml:space="preserve">Оператор зарядового сопряжения </w:t>
      </w:r>
      <w:r>
        <w:rPr>
          <w:sz w:val="28"/>
          <w:lang w:val="en-US"/>
        </w:rPr>
        <w:t>C</w:t>
      </w:r>
      <w:r>
        <w:rPr>
          <w:sz w:val="28"/>
        </w:rPr>
        <w:t xml:space="preserve"> не затрагивает спиральности и </w:t>
      </w:r>
      <w:r>
        <w:rPr>
          <w:position w:val="-10"/>
          <w:sz w:val="28"/>
        </w:rPr>
        <w:object w:dxaOrig="300" w:dyaOrig="340">
          <v:shape id="_x0000_i1033" type="#_x0000_t75" style="width:15pt;height:16.5pt" o:ole="">
            <v:imagedata r:id="rId23" o:title=""/>
          </v:shape>
          <o:OLEObject Type="Embed" ProgID="Equation.3" ShapeID="_x0000_i1033" DrawAspect="Content" ObjectID="_1468073402" r:id="rId24"/>
        </w:object>
      </w:r>
      <w:r>
        <w:rPr>
          <w:sz w:val="28"/>
        </w:rPr>
        <w:t xml:space="preserve"> не есть зарядово-сопряженная к </w:t>
      </w:r>
      <w:r>
        <w:rPr>
          <w:position w:val="-10"/>
          <w:sz w:val="28"/>
        </w:rPr>
        <w:object w:dxaOrig="279" w:dyaOrig="340">
          <v:shape id="_x0000_i1034" type="#_x0000_t75" style="width:14.25pt;height:17.25pt" o:ole="">
            <v:imagedata r:id="rId25" o:title=""/>
          </v:shape>
          <o:OLEObject Type="Embed" ProgID="Equation.3" ShapeID="_x0000_i1034" DrawAspect="Content" ObjectID="_1468073403" r:id="rId26"/>
        </w:object>
      </w:r>
      <w:r>
        <w:rPr>
          <w:sz w:val="28"/>
        </w:rPr>
        <w:t xml:space="preserve"> частица, так как ни спин, ни импульс не изменяется при зарядовом сопряжении. На самом деле </w:t>
      </w:r>
      <w:r>
        <w:rPr>
          <w:position w:val="-10"/>
          <w:sz w:val="28"/>
        </w:rPr>
        <w:object w:dxaOrig="279" w:dyaOrig="340">
          <v:shape id="_x0000_i1035" type="#_x0000_t75" style="width:14.25pt;height:17.25pt" o:ole="">
            <v:imagedata r:id="rId25" o:title=""/>
          </v:shape>
          <o:OLEObject Type="Embed" ProgID="Equation.3" ShapeID="_x0000_i1035" DrawAspect="Content" ObjectID="_1468073404" r:id="rId27"/>
        </w:object>
      </w:r>
      <w:r>
        <w:rPr>
          <w:sz w:val="28"/>
        </w:rPr>
        <w:t xml:space="preserve">  и </w:t>
      </w:r>
      <w:r>
        <w:rPr>
          <w:position w:val="-10"/>
          <w:sz w:val="28"/>
        </w:rPr>
        <w:object w:dxaOrig="300" w:dyaOrig="340">
          <v:shape id="_x0000_i1036" type="#_x0000_t75" style="width:15pt;height:17.25pt" o:ole="">
            <v:imagedata r:id="rId23" o:title=""/>
          </v:shape>
          <o:OLEObject Type="Embed" ProgID="Equation.3" ShapeID="_x0000_i1036" DrawAspect="Content" ObjectID="_1468073405" r:id="rId28"/>
        </w:object>
      </w:r>
      <w:r>
        <w:rPr>
          <w:sz w:val="28"/>
        </w:rPr>
        <w:t xml:space="preserve"> связаны операцией </w:t>
      </w:r>
      <w:r>
        <w:rPr>
          <w:sz w:val="28"/>
          <w:lang w:val="en-US"/>
        </w:rPr>
        <w:t>CP</w:t>
      </w:r>
      <w:r>
        <w:rPr>
          <w:sz w:val="28"/>
        </w:rPr>
        <w:t xml:space="preserve">- сопряжения (за изменение знака спиральности отвечает оператор </w:t>
      </w:r>
      <w:r>
        <w:rPr>
          <w:sz w:val="28"/>
          <w:lang w:val="en-US"/>
        </w:rPr>
        <w:t>P</w:t>
      </w:r>
      <w:r>
        <w:rPr>
          <w:sz w:val="28"/>
        </w:rPr>
        <w:t xml:space="preserve">, </w:t>
      </w:r>
      <w:r>
        <w:rPr>
          <w:position w:val="-10"/>
          <w:sz w:val="28"/>
        </w:rPr>
        <w:object w:dxaOrig="840" w:dyaOrig="480">
          <v:shape id="_x0000_i1037" type="#_x0000_t75" style="width:42pt;height:24pt" o:ole="">
            <v:imagedata r:id="rId29" o:title=""/>
          </v:shape>
          <o:OLEObject Type="Embed" ProgID="Equation.3" ShapeID="_x0000_i1037" DrawAspect="Content" ObjectID="_1468073406" r:id="rId30"/>
        </w:object>
      </w:r>
      <w:r>
        <w:rPr>
          <w:sz w:val="28"/>
        </w:rPr>
        <w:t xml:space="preserve">). Зарядово-сопряженная к </w:t>
      </w:r>
      <w:r>
        <w:rPr>
          <w:position w:val="-10"/>
          <w:sz w:val="28"/>
        </w:rPr>
        <w:object w:dxaOrig="279" w:dyaOrig="340">
          <v:shape id="_x0000_i1038" type="#_x0000_t75" style="width:14.25pt;height:17.25pt" o:ole="">
            <v:imagedata r:id="rId25" o:title=""/>
          </v:shape>
          <o:OLEObject Type="Embed" ProgID="Equation.3" ShapeID="_x0000_i1038" DrawAspect="Content" ObjectID="_1468073407" r:id="rId31"/>
        </w:object>
      </w:r>
      <w:r>
        <w:rPr>
          <w:sz w:val="28"/>
        </w:rPr>
        <w:t xml:space="preserve"> частица должна быть левой частицей. Для этого имеются две возможности:</w:t>
      </w:r>
    </w:p>
    <w:p w:rsidR="002F75D2" w:rsidRDefault="002F75D2">
      <w:pPr>
        <w:numPr>
          <w:ilvl w:val="0"/>
          <w:numId w:val="2"/>
        </w:numPr>
        <w:spacing w:line="360" w:lineRule="auto"/>
        <w:jc w:val="both"/>
        <w:rPr>
          <w:sz w:val="28"/>
        </w:rPr>
      </w:pPr>
      <w:r>
        <w:rPr>
          <w:sz w:val="28"/>
        </w:rPr>
        <w:t xml:space="preserve">Нейтрино </w:t>
      </w:r>
      <w:r>
        <w:rPr>
          <w:position w:val="-10"/>
          <w:sz w:val="28"/>
        </w:rPr>
        <w:object w:dxaOrig="279" w:dyaOrig="340">
          <v:shape id="_x0000_i1039" type="#_x0000_t75" style="width:14.25pt;height:17.25pt" o:ole="">
            <v:imagedata r:id="rId25" o:title=""/>
          </v:shape>
          <o:OLEObject Type="Embed" ProgID="Equation.3" ShapeID="_x0000_i1039" DrawAspect="Content" ObjectID="_1468073408" r:id="rId32"/>
        </w:object>
      </w:r>
      <w:r>
        <w:rPr>
          <w:sz w:val="28"/>
        </w:rPr>
        <w:t xml:space="preserve"> совпадает со своей собственно зарядово-сопряженной частицей </w:t>
      </w:r>
      <w:r>
        <w:rPr>
          <w:position w:val="-10"/>
          <w:sz w:val="28"/>
        </w:rPr>
        <w:object w:dxaOrig="820" w:dyaOrig="480">
          <v:shape id="_x0000_i1040" type="#_x0000_t75" style="width:41.25pt;height:24pt" o:ole="">
            <v:imagedata r:id="rId33" o:title=""/>
          </v:shape>
          <o:OLEObject Type="Embed" ProgID="Equation.3" ShapeID="_x0000_i1040" DrawAspect="Content" ObjectID="_1468073409" r:id="rId34"/>
        </w:object>
      </w:r>
      <w:r>
        <w:rPr>
          <w:sz w:val="28"/>
        </w:rPr>
        <w:t xml:space="preserve"> и  </w:t>
      </w:r>
      <w:r>
        <w:rPr>
          <w:position w:val="-10"/>
          <w:sz w:val="28"/>
        </w:rPr>
        <w:object w:dxaOrig="840" w:dyaOrig="480">
          <v:shape id="_x0000_i1041" type="#_x0000_t75" style="width:42pt;height:24pt" o:ole="">
            <v:imagedata r:id="rId35" o:title=""/>
          </v:shape>
          <o:OLEObject Type="Embed" ProgID="Equation.3" ShapeID="_x0000_i1041" DrawAspect="Content" ObjectID="_1468073410" r:id="rId36"/>
        </w:object>
      </w:r>
      <w:r>
        <w:rPr>
          <w:sz w:val="28"/>
        </w:rPr>
        <w:t>. Существует только два физически различимых состояния. В этом случае говорят о майорановском нейтрино (нейтрино Майораны).</w:t>
      </w:r>
    </w:p>
    <w:p w:rsidR="002F75D2" w:rsidRDefault="002F75D2">
      <w:pPr>
        <w:numPr>
          <w:ilvl w:val="0"/>
          <w:numId w:val="2"/>
        </w:numPr>
        <w:spacing w:line="360" w:lineRule="auto"/>
        <w:jc w:val="both"/>
        <w:rPr>
          <w:sz w:val="28"/>
        </w:rPr>
      </w:pPr>
      <w:r>
        <w:rPr>
          <w:sz w:val="28"/>
        </w:rPr>
        <w:t xml:space="preserve">Зарядово-сопряженная к </w:t>
      </w:r>
      <w:r>
        <w:rPr>
          <w:position w:val="-10"/>
          <w:sz w:val="28"/>
        </w:rPr>
        <w:object w:dxaOrig="279" w:dyaOrig="340">
          <v:shape id="_x0000_i1042" type="#_x0000_t75" style="width:14.25pt;height:17.25pt" o:ole="">
            <v:imagedata r:id="rId25" o:title=""/>
          </v:shape>
          <o:OLEObject Type="Embed" ProgID="Equation.3" ShapeID="_x0000_i1042" DrawAspect="Content" ObjectID="_1468073411" r:id="rId37"/>
        </w:object>
      </w:r>
      <w:r>
        <w:rPr>
          <w:sz w:val="28"/>
        </w:rPr>
        <w:t xml:space="preserve"> частица и частица, зарядово-сопряженная к </w:t>
      </w:r>
      <w:r>
        <w:rPr>
          <w:position w:val="-10"/>
          <w:sz w:val="28"/>
        </w:rPr>
        <w:object w:dxaOrig="300" w:dyaOrig="340">
          <v:shape id="_x0000_i1043" type="#_x0000_t75" style="width:15pt;height:17.25pt" o:ole="">
            <v:imagedata r:id="rId23" o:title=""/>
          </v:shape>
          <o:OLEObject Type="Embed" ProgID="Equation.3" ShapeID="_x0000_i1043" DrawAspect="Content" ObjectID="_1468073412" r:id="rId38"/>
        </w:object>
      </w:r>
      <w:r>
        <w:rPr>
          <w:sz w:val="28"/>
        </w:rPr>
        <w:t xml:space="preserve"> - независимые частицы, которые экспериментально еще не зарегистрированы. Это случай четырехкомпонентной  теории. Он соответствует дираковскому нейтрино  (нейтрино Дирака).</w:t>
      </w:r>
    </w:p>
    <w:p w:rsidR="002F75D2" w:rsidRDefault="002F75D2">
      <w:pPr>
        <w:pStyle w:val="21"/>
        <w:spacing w:line="360" w:lineRule="auto"/>
        <w:jc w:val="both"/>
      </w:pPr>
      <w:r>
        <w:t xml:space="preserve">Подробное описание дираковского и майорановского формализма в данной работе опускаем [2]. </w:t>
      </w:r>
    </w:p>
    <w:p w:rsidR="002F75D2" w:rsidRDefault="002F75D2">
      <w:pPr>
        <w:pStyle w:val="21"/>
        <w:spacing w:line="360" w:lineRule="auto"/>
        <w:jc w:val="both"/>
      </w:pPr>
      <w:r>
        <w:t xml:space="preserve">Интересным представляется описание безнейтринного двойного </w:t>
      </w:r>
      <w:r>
        <w:sym w:font="Symbol" w:char="F062"/>
      </w:r>
      <w:r>
        <w:t>-распада (0</w:t>
      </w:r>
      <w:r>
        <w:sym w:font="Symbol" w:char="F06E"/>
      </w:r>
      <w:r>
        <w:sym w:font="Symbol" w:char="F062"/>
      </w:r>
      <w:r>
        <w:sym w:font="Symbol" w:char="F062"/>
      </w:r>
      <w:r>
        <w:t>), в котором происходит нарушение сохранения лептонного числа (</w:t>
      </w:r>
      <w:r>
        <w:sym w:font="Symbol" w:char="F044"/>
      </w:r>
      <w:r>
        <w:rPr>
          <w:lang w:val="en-US"/>
        </w:rPr>
        <w:t>L</w:t>
      </w:r>
      <w:r>
        <w:t>=2) и который запрещен в стандартной модели. В этом процессе два нейтрона из одного и того же атомного ядра обмениваются виртуальным нейтрино (</w:t>
      </w:r>
      <w:r>
        <w:rPr>
          <w:position w:val="-6"/>
        </w:rPr>
        <w:object w:dxaOrig="220" w:dyaOrig="240">
          <v:shape id="_x0000_i1044" type="#_x0000_t75" style="width:11.25pt;height:12pt" o:ole="">
            <v:imagedata r:id="rId39" o:title=""/>
          </v:shape>
          <o:OLEObject Type="Embed" ProgID="Equation.3" ShapeID="_x0000_i1044" DrawAspect="Content" ObjectID="_1468073413" r:id="rId40"/>
        </w:object>
      </w:r>
      <w:r>
        <w:t xml:space="preserve"> испущенное в первой вершине должно быть поглощено во второй на соответствующей феймановской диаграмме). Поскольку нейтрон может поглотить только нейтрино, то 0</w:t>
      </w:r>
      <w:r>
        <w:sym w:font="Symbol" w:char="F06E"/>
      </w:r>
      <w:r>
        <w:sym w:font="Symbol" w:char="F062"/>
      </w:r>
      <w:r>
        <w:sym w:font="Symbol" w:char="F062"/>
      </w:r>
      <w:r>
        <w:t xml:space="preserve">-процесс невозможен для дираковских нейтрино. Безнейтринный  двойной </w:t>
      </w:r>
      <w:r>
        <w:sym w:font="Symbol" w:char="F062"/>
      </w:r>
      <w:r>
        <w:t xml:space="preserve">-распад может происходить только при выполнении двух условий. Во-первых, нейтрино должно быть майорановской частицей. Это означает, что нейтрино и антинейтрино идентичны. Во-вторых, нейтрино должно иметь ненулевую массу покоя или должна существовать правая компонента слабого лептонного тока (условие необходимо для сохранения спиральности). Но если нейтрино обладает конечной массой покоя, то спиральность не является сохраняющимся квантовым числом. Массивная частица имеет скорость меньше скорости света в вакууме, поэтому всегда возможно найти такую систему отсчета, в которой массивное нейтрино движется в противоположном направлении. Поскольку вектор спина при этом не меняется, то проекция спина не направление импульса изменяется и спиральность не сохраняется. В случае, когда нейтрино безмассовое и только левое поле </w:t>
      </w:r>
      <w:r>
        <w:rPr>
          <w:position w:val="-10"/>
        </w:rPr>
        <w:object w:dxaOrig="279" w:dyaOrig="340">
          <v:shape id="_x0000_i1045" type="#_x0000_t75" style="width:14.25pt;height:17.25pt" o:ole="">
            <v:imagedata r:id="rId25" o:title=""/>
          </v:shape>
          <o:OLEObject Type="Embed" ProgID="Equation.3" ShapeID="_x0000_i1045" DrawAspect="Content" ObjectID="_1468073414" r:id="rId41"/>
        </w:object>
      </w:r>
      <w:r>
        <w:t xml:space="preserve"> участвует во взаимодействии, экспериментально невозможно различить которое из описаний справедливо. Когда взаимодействие чисто левое, </w:t>
      </w:r>
      <w:r>
        <w:rPr>
          <w:position w:val="-10"/>
        </w:rPr>
        <w:object w:dxaOrig="300" w:dyaOrig="340">
          <v:shape id="_x0000_i1046" type="#_x0000_t75" style="width:15pt;height:17.25pt" o:ole="">
            <v:imagedata r:id="rId42" o:title=""/>
          </v:shape>
          <o:OLEObject Type="Embed" ProgID="Equation.3" ShapeID="_x0000_i1046" DrawAspect="Content" ObjectID="_1468073415" r:id="rId43"/>
        </w:object>
      </w:r>
      <w:r>
        <w:t xml:space="preserve"> не принимает участия во взаимодействии. Если </w:t>
      </w:r>
      <w:r>
        <w:rPr>
          <w:position w:val="-10"/>
        </w:rPr>
        <w:object w:dxaOrig="300" w:dyaOrig="340">
          <v:shape id="_x0000_i1047" type="#_x0000_t75" style="width:15pt;height:17.25pt" o:ole="">
            <v:imagedata r:id="rId44" o:title=""/>
          </v:shape>
          <o:OLEObject Type="Embed" ProgID="Equation.3" ShapeID="_x0000_i1047" DrawAspect="Content" ObjectID="_1468073416" r:id="rId45"/>
        </w:object>
      </w:r>
      <w:r>
        <w:t xml:space="preserve"> безмассовое спиральность сохраняется, т.е. </w:t>
      </w:r>
      <w:r>
        <w:rPr>
          <w:position w:val="-10"/>
        </w:rPr>
        <w:object w:dxaOrig="300" w:dyaOrig="340">
          <v:shape id="_x0000_i1048" type="#_x0000_t75" style="width:15pt;height:17.25pt" o:ole="">
            <v:imagedata r:id="rId46" o:title=""/>
          </v:shape>
          <o:OLEObject Type="Embed" ProgID="Equation.3" ShapeID="_x0000_i1048" DrawAspect="Content" ObjectID="_1468073417" r:id="rId47"/>
        </w:object>
      </w:r>
      <w:r>
        <w:t xml:space="preserve"> нельзя зарегистрировать, даже если оно существует. При </w:t>
      </w:r>
      <w:r>
        <w:rPr>
          <w:lang w:val="en-US"/>
        </w:rPr>
        <w:t>m</w:t>
      </w:r>
      <w:r>
        <w:t xml:space="preserve">=0 майорановский случай можно отличить от дираковского, только когда слабое взаимодействие имеет правую компоненту, тогда две дополнительные дираковские степени свободы также могут быть зарегистрированы. </w:t>
      </w:r>
    </w:p>
    <w:p w:rsidR="002F75D2" w:rsidRDefault="002F75D2">
      <w:pPr>
        <w:pStyle w:val="3"/>
        <w:spacing w:line="360" w:lineRule="auto"/>
      </w:pPr>
      <w:bookmarkStart w:id="6" w:name="_Toc166151722"/>
      <w:r>
        <w:t>§1.4 Масса нейтрино</w:t>
      </w:r>
      <w:bookmarkEnd w:id="6"/>
    </w:p>
    <w:p w:rsidR="002F75D2" w:rsidRDefault="002F75D2">
      <w:pPr>
        <w:spacing w:line="360" w:lineRule="auto"/>
        <w:rPr>
          <w:sz w:val="28"/>
        </w:rPr>
      </w:pPr>
      <w:r>
        <w:rPr>
          <w:sz w:val="28"/>
        </w:rPr>
        <w:t xml:space="preserve">Масса нейтрино может быть получена из рассмотрения массовой матрицы </w:t>
      </w:r>
      <w:r>
        <w:rPr>
          <w:sz w:val="28"/>
          <w:lang w:val="en-US"/>
        </w:rPr>
        <w:t>M</w:t>
      </w:r>
      <w:r>
        <w:rPr>
          <w:sz w:val="28"/>
        </w:rPr>
        <w:t xml:space="preserve"> (3) (см. [2]</w:t>
      </w:r>
      <w:r>
        <w:rPr>
          <w:sz w:val="28"/>
          <w:lang w:val="en-US"/>
        </w:rPr>
        <w:t>)</w:t>
      </w:r>
      <w:r>
        <w:rPr>
          <w:sz w:val="28"/>
        </w:rPr>
        <w:t xml:space="preserve">, получаемой из рассмотрения плотности лагранжиана, вида </w:t>
      </w:r>
    </w:p>
    <w:p w:rsidR="002F75D2" w:rsidRDefault="002F75D2">
      <w:pPr>
        <w:spacing w:line="360" w:lineRule="auto"/>
        <w:jc w:val="center"/>
        <w:rPr>
          <w:sz w:val="28"/>
          <w:lang w:val="en-US"/>
        </w:rPr>
      </w:pPr>
      <w:r>
        <w:rPr>
          <w:position w:val="-34"/>
          <w:sz w:val="28"/>
        </w:rPr>
        <w:object w:dxaOrig="2980" w:dyaOrig="800">
          <v:shape id="_x0000_i1049" type="#_x0000_t75" style="width:149.25pt;height:39.75pt" o:ole="">
            <v:imagedata r:id="rId48" o:title=""/>
          </v:shape>
          <o:OLEObject Type="Embed" ProgID="Equation.3" ShapeID="_x0000_i1049" DrawAspect="Content" ObjectID="_1468073418" r:id="rId49"/>
        </w:object>
      </w:r>
    </w:p>
    <w:p w:rsidR="002F75D2" w:rsidRDefault="002F75D2">
      <w:pPr>
        <w:spacing w:line="360" w:lineRule="auto"/>
        <w:rPr>
          <w:sz w:val="28"/>
        </w:rPr>
      </w:pPr>
      <w:r>
        <w:rPr>
          <w:sz w:val="28"/>
        </w:rPr>
        <w:t xml:space="preserve">где </w:t>
      </w:r>
      <w:r>
        <w:rPr>
          <w:position w:val="-6"/>
          <w:sz w:val="28"/>
        </w:rPr>
        <w:object w:dxaOrig="380" w:dyaOrig="320">
          <v:shape id="_x0000_i1050" type="#_x0000_t75" style="width:18.75pt;height:15.75pt" o:ole="">
            <v:imagedata r:id="rId50" o:title=""/>
          </v:shape>
          <o:OLEObject Type="Embed" ProgID="Equation.3" ShapeID="_x0000_i1050" DrawAspect="Content" ObjectID="_1468073419" r:id="rId51"/>
        </w:object>
      </w:r>
      <w:r>
        <w:rPr>
          <w:sz w:val="28"/>
        </w:rPr>
        <w:t xml:space="preserve">, </w:t>
      </w:r>
      <w:r>
        <w:rPr>
          <w:position w:val="-10"/>
          <w:sz w:val="28"/>
        </w:rPr>
        <w:object w:dxaOrig="420" w:dyaOrig="360">
          <v:shape id="_x0000_i1051" type="#_x0000_t75" style="width:21pt;height:18pt" o:ole="">
            <v:imagedata r:id="rId52" o:title=""/>
          </v:shape>
          <o:OLEObject Type="Embed" ProgID="Equation.3" ShapeID="_x0000_i1051" DrawAspect="Content" ObjectID="_1468073420" r:id="rId53"/>
        </w:object>
      </w:r>
      <w:r>
        <w:rPr>
          <w:sz w:val="28"/>
        </w:rPr>
        <w:t xml:space="preserve">, </w:t>
      </w:r>
      <w:r>
        <w:rPr>
          <w:position w:val="-10"/>
          <w:sz w:val="28"/>
        </w:rPr>
        <w:object w:dxaOrig="420" w:dyaOrig="360">
          <v:shape id="_x0000_i1052" type="#_x0000_t75" style="width:21pt;height:18pt" o:ole="">
            <v:imagedata r:id="rId54" o:title=""/>
          </v:shape>
          <o:OLEObject Type="Embed" ProgID="Equation.3" ShapeID="_x0000_i1052" DrawAspect="Content" ObjectID="_1468073421" r:id="rId55"/>
        </w:object>
      </w:r>
      <w:r>
        <w:rPr>
          <w:sz w:val="28"/>
        </w:rPr>
        <w:t xml:space="preserve"> - параметры связи (дираковская и майорановские  массы). Физической массой нейтрино является собственное значение матрицы М, после унитарного преобразования [2] с собственными значениями (4)</w:t>
      </w:r>
    </w:p>
    <w:p w:rsidR="002F75D2" w:rsidRDefault="002F75D2">
      <w:pPr>
        <w:spacing w:line="360" w:lineRule="auto"/>
        <w:jc w:val="center"/>
        <w:rPr>
          <w:sz w:val="28"/>
        </w:rPr>
      </w:pPr>
      <w:r>
        <w:rPr>
          <w:position w:val="-26"/>
          <w:sz w:val="28"/>
        </w:rPr>
        <w:object w:dxaOrig="5200" w:dyaOrig="720">
          <v:shape id="_x0000_i1053" type="#_x0000_t75" style="width:260.25pt;height:36pt" o:ole="">
            <v:imagedata r:id="rId56" o:title=""/>
          </v:shape>
          <o:OLEObject Type="Embed" ProgID="Equation.3" ShapeID="_x0000_i1053" DrawAspect="Content" ObjectID="_1468073422" r:id="rId57"/>
        </w:object>
      </w:r>
    </w:p>
    <w:p w:rsidR="002F75D2" w:rsidRDefault="002F75D2">
      <w:pPr>
        <w:spacing w:line="360" w:lineRule="auto"/>
        <w:rPr>
          <w:sz w:val="28"/>
        </w:rPr>
      </w:pPr>
      <w:r>
        <w:rPr>
          <w:sz w:val="28"/>
        </w:rPr>
        <w:t>Интерес представляют следующие случаи:</w:t>
      </w:r>
    </w:p>
    <w:p w:rsidR="002F75D2" w:rsidRDefault="002F75D2">
      <w:pPr>
        <w:numPr>
          <w:ilvl w:val="0"/>
          <w:numId w:val="3"/>
        </w:numPr>
        <w:spacing w:line="360" w:lineRule="auto"/>
        <w:rPr>
          <w:sz w:val="28"/>
        </w:rPr>
      </w:pPr>
      <w:r>
        <w:rPr>
          <w:position w:val="-10"/>
          <w:sz w:val="28"/>
        </w:rPr>
        <w:object w:dxaOrig="420" w:dyaOrig="360">
          <v:shape id="_x0000_i1054" type="#_x0000_t75" style="width:21pt;height:18pt" o:ole="">
            <v:imagedata r:id="rId52" o:title=""/>
          </v:shape>
          <o:OLEObject Type="Embed" ProgID="Equation.3" ShapeID="_x0000_i1054" DrawAspect="Content" ObjectID="_1468073423" r:id="rId58"/>
        </w:object>
      </w:r>
      <w:r>
        <w:rPr>
          <w:sz w:val="28"/>
        </w:rPr>
        <w:t>=</w:t>
      </w:r>
      <w:r>
        <w:rPr>
          <w:position w:val="-10"/>
          <w:sz w:val="28"/>
        </w:rPr>
        <w:object w:dxaOrig="420" w:dyaOrig="360">
          <v:shape id="_x0000_i1055" type="#_x0000_t75" style="width:21pt;height:18pt" o:ole="">
            <v:imagedata r:id="rId54" o:title=""/>
          </v:shape>
          <o:OLEObject Type="Embed" ProgID="Equation.3" ShapeID="_x0000_i1055" DrawAspect="Content" ObjectID="_1468073424" r:id="rId59"/>
        </w:object>
      </w:r>
      <w:r>
        <w:rPr>
          <w:sz w:val="28"/>
        </w:rPr>
        <w:t xml:space="preserve">=0. Имеется чисто дираковское нейтрино с </w:t>
      </w:r>
      <w:r>
        <w:rPr>
          <w:sz w:val="28"/>
          <w:lang w:val="en-US"/>
        </w:rPr>
        <w:t>m</w:t>
      </w:r>
      <w:r>
        <w:rPr>
          <w:sz w:val="28"/>
        </w:rPr>
        <w:t>=</w:t>
      </w:r>
      <w:r>
        <w:rPr>
          <w:sz w:val="28"/>
          <w:lang w:val="en-US"/>
        </w:rPr>
        <w:t>m</w:t>
      </w:r>
      <w:r>
        <w:rPr>
          <w:sz w:val="28"/>
          <w:vertAlign w:val="superscript"/>
          <w:lang w:val="en-US"/>
        </w:rPr>
        <w:t>D</w:t>
      </w:r>
      <w:r>
        <w:rPr>
          <w:sz w:val="28"/>
        </w:rPr>
        <w:t xml:space="preserve">. Оно состоит из двух майорановских состояний с вырожденными массами </w:t>
      </w:r>
      <w:r>
        <w:rPr>
          <w:sz w:val="28"/>
          <w:lang w:val="en-US"/>
        </w:rPr>
        <w:t>m</w:t>
      </w:r>
      <w:r>
        <w:rPr>
          <w:sz w:val="28"/>
          <w:vertAlign w:val="subscript"/>
        </w:rPr>
        <w:t>1</w:t>
      </w:r>
      <w:r>
        <w:rPr>
          <w:sz w:val="28"/>
        </w:rPr>
        <w:t>=</w:t>
      </w:r>
      <w:r>
        <w:rPr>
          <w:sz w:val="28"/>
          <w:lang w:val="en-US"/>
        </w:rPr>
        <w:t>m</w:t>
      </w:r>
      <w:r>
        <w:rPr>
          <w:sz w:val="28"/>
          <w:vertAlign w:val="subscript"/>
        </w:rPr>
        <w:t>2</w:t>
      </w:r>
      <w:r>
        <w:rPr>
          <w:sz w:val="28"/>
        </w:rPr>
        <w:t>=</w:t>
      </w:r>
      <w:r>
        <w:rPr>
          <w:sz w:val="28"/>
          <w:lang w:val="en-US"/>
        </w:rPr>
        <w:t>m</w:t>
      </w:r>
      <w:r>
        <w:rPr>
          <w:sz w:val="28"/>
          <w:vertAlign w:val="superscript"/>
          <w:lang w:val="en-US"/>
        </w:rPr>
        <w:t>D</w:t>
      </w:r>
      <w:r>
        <w:rPr>
          <w:sz w:val="28"/>
        </w:rPr>
        <w:t>.</w:t>
      </w:r>
    </w:p>
    <w:p w:rsidR="002F75D2" w:rsidRDefault="002F75D2">
      <w:pPr>
        <w:numPr>
          <w:ilvl w:val="0"/>
          <w:numId w:val="3"/>
        </w:numPr>
        <w:spacing w:line="360" w:lineRule="auto"/>
        <w:rPr>
          <w:sz w:val="28"/>
        </w:rPr>
      </w:pPr>
      <w:r>
        <w:rPr>
          <w:sz w:val="28"/>
          <w:lang w:val="en-US"/>
        </w:rPr>
        <w:t>m</w:t>
      </w:r>
      <w:r>
        <w:rPr>
          <w:sz w:val="28"/>
          <w:vertAlign w:val="superscript"/>
          <w:lang w:val="en-US"/>
        </w:rPr>
        <w:t>D</w:t>
      </w:r>
      <w:r>
        <w:rPr>
          <w:sz w:val="28"/>
        </w:rPr>
        <w:t>&gt;&gt;</w:t>
      </w:r>
      <w:r>
        <w:rPr>
          <w:position w:val="-10"/>
          <w:sz w:val="28"/>
        </w:rPr>
        <w:object w:dxaOrig="420" w:dyaOrig="360">
          <v:shape id="_x0000_i1056" type="#_x0000_t75" style="width:21pt;height:18pt" o:ole="">
            <v:imagedata r:id="rId52" o:title=""/>
          </v:shape>
          <o:OLEObject Type="Embed" ProgID="Equation.3" ShapeID="_x0000_i1056" DrawAspect="Content" ObjectID="_1468073425" r:id="rId60"/>
        </w:object>
      </w:r>
      <w:r>
        <w:rPr>
          <w:sz w:val="28"/>
        </w:rPr>
        <w:t>=</w:t>
      </w:r>
      <w:r>
        <w:rPr>
          <w:position w:val="-10"/>
          <w:sz w:val="28"/>
        </w:rPr>
        <w:object w:dxaOrig="420" w:dyaOrig="360">
          <v:shape id="_x0000_i1057" type="#_x0000_t75" style="width:21pt;height:18pt" o:ole="">
            <v:imagedata r:id="rId54" o:title=""/>
          </v:shape>
          <o:OLEObject Type="Embed" ProgID="Equation.3" ShapeID="_x0000_i1057" DrawAspect="Content" ObjectID="_1468073426" r:id="rId61"/>
        </w:object>
      </w:r>
      <w:r>
        <w:rPr>
          <w:sz w:val="28"/>
        </w:rPr>
        <w:t>=</w:t>
      </w:r>
      <w:r>
        <w:rPr>
          <w:sz w:val="28"/>
        </w:rPr>
        <w:sym w:font="Symbol" w:char="F065"/>
      </w:r>
      <w:r>
        <w:rPr>
          <w:sz w:val="28"/>
        </w:rPr>
        <w:t xml:space="preserve">. Имеется два «почти» вырожденных майорановских состояния с </w:t>
      </w:r>
      <w:r>
        <w:rPr>
          <w:sz w:val="28"/>
          <w:lang w:val="en-US"/>
        </w:rPr>
        <w:t>m</w:t>
      </w:r>
      <w:r>
        <w:rPr>
          <w:sz w:val="28"/>
          <w:vertAlign w:val="subscript"/>
        </w:rPr>
        <w:t>1,2</w:t>
      </w:r>
      <w:r>
        <w:rPr>
          <w:sz w:val="28"/>
        </w:rPr>
        <w:t>=</w:t>
      </w:r>
      <w:r>
        <w:rPr>
          <w:sz w:val="28"/>
          <w:lang w:val="en-US"/>
        </w:rPr>
        <w:t>m</w:t>
      </w:r>
      <w:r>
        <w:rPr>
          <w:sz w:val="28"/>
          <w:vertAlign w:val="superscript"/>
          <w:lang w:val="en-US"/>
        </w:rPr>
        <w:t>D</w:t>
      </w:r>
      <w:r>
        <w:rPr>
          <w:sz w:val="28"/>
          <w:lang w:val="en-US"/>
        </w:rPr>
        <w:sym w:font="Symbol" w:char="F0B1"/>
      </w:r>
      <w:r>
        <w:rPr>
          <w:sz w:val="28"/>
        </w:rPr>
        <w:sym w:font="Symbol" w:char="F065"/>
      </w:r>
      <w:r>
        <w:rPr>
          <w:sz w:val="28"/>
        </w:rPr>
        <w:t xml:space="preserve"> и противоположными </w:t>
      </w:r>
      <w:r>
        <w:rPr>
          <w:sz w:val="28"/>
          <w:lang w:val="en-US"/>
        </w:rPr>
        <w:t>CP</w:t>
      </w:r>
      <w:r>
        <w:rPr>
          <w:sz w:val="28"/>
        </w:rPr>
        <w:t xml:space="preserve">-квантовыми числами. Они образуют дираковское нейтрино с малой </w:t>
      </w:r>
      <w:r>
        <w:rPr>
          <w:sz w:val="28"/>
          <w:lang w:val="en-US"/>
        </w:rPr>
        <w:t>L</w:t>
      </w:r>
      <w:r>
        <w:rPr>
          <w:sz w:val="28"/>
        </w:rPr>
        <w:t>-нарушающей примесью. В этом случае говорят о псевдодираковском нейтрино.</w:t>
      </w:r>
    </w:p>
    <w:p w:rsidR="002F75D2" w:rsidRDefault="002F75D2">
      <w:pPr>
        <w:numPr>
          <w:ilvl w:val="0"/>
          <w:numId w:val="3"/>
        </w:numPr>
        <w:spacing w:line="360" w:lineRule="auto"/>
        <w:rPr>
          <w:sz w:val="28"/>
        </w:rPr>
      </w:pPr>
      <w:r>
        <w:rPr>
          <w:sz w:val="28"/>
        </w:rPr>
        <w:t xml:space="preserve"> </w:t>
      </w:r>
      <w:r>
        <w:rPr>
          <w:position w:val="-10"/>
          <w:sz w:val="28"/>
        </w:rPr>
        <w:object w:dxaOrig="420" w:dyaOrig="360">
          <v:shape id="_x0000_i1058" type="#_x0000_t75" style="width:21pt;height:18pt" o:ole="">
            <v:imagedata r:id="rId52" o:title=""/>
          </v:shape>
          <o:OLEObject Type="Embed" ProgID="Equation.3" ShapeID="_x0000_i1058" DrawAspect="Content" ObjectID="_1468073427" r:id="rId62"/>
        </w:object>
      </w:r>
      <w:r>
        <w:rPr>
          <w:sz w:val="28"/>
        </w:rPr>
        <w:t xml:space="preserve">=0 </w:t>
      </w:r>
      <w:r>
        <w:rPr>
          <w:position w:val="-10"/>
          <w:sz w:val="28"/>
        </w:rPr>
        <w:object w:dxaOrig="420" w:dyaOrig="360">
          <v:shape id="_x0000_i1059" type="#_x0000_t75" style="width:21pt;height:18pt" o:ole="">
            <v:imagedata r:id="rId54" o:title=""/>
          </v:shape>
          <o:OLEObject Type="Embed" ProgID="Equation.3" ShapeID="_x0000_i1059" DrawAspect="Content" ObjectID="_1468073428" r:id="rId63"/>
        </w:object>
      </w:r>
      <w:r>
        <w:rPr>
          <w:sz w:val="28"/>
        </w:rPr>
        <w:t>&gt;&gt;</w:t>
      </w:r>
      <w:r>
        <w:rPr>
          <w:sz w:val="28"/>
          <w:lang w:val="en-US"/>
        </w:rPr>
        <w:t>m</w:t>
      </w:r>
      <w:r>
        <w:rPr>
          <w:sz w:val="28"/>
          <w:vertAlign w:val="superscript"/>
          <w:lang w:val="en-US"/>
        </w:rPr>
        <w:t>D</w:t>
      </w:r>
      <w:r>
        <w:rPr>
          <w:sz w:val="28"/>
        </w:rPr>
        <w:t>. В этом случае получают тяжелое и легкое нейтрино с массами:</w:t>
      </w:r>
    </w:p>
    <w:p w:rsidR="002F75D2" w:rsidRDefault="002F75D2">
      <w:pPr>
        <w:spacing w:line="360" w:lineRule="auto"/>
        <w:ind w:left="360"/>
        <w:jc w:val="center"/>
        <w:rPr>
          <w:sz w:val="28"/>
        </w:rPr>
      </w:pPr>
      <w:r>
        <w:rPr>
          <w:position w:val="-78"/>
          <w:sz w:val="28"/>
        </w:rPr>
        <w:object w:dxaOrig="4060" w:dyaOrig="1680">
          <v:shape id="_x0000_i1060" type="#_x0000_t75" style="width:203.25pt;height:84pt" o:ole="">
            <v:imagedata r:id="rId64" o:title=""/>
          </v:shape>
          <o:OLEObject Type="Embed" ProgID="Equation.3" ShapeID="_x0000_i1060" DrawAspect="Content" ObjectID="_1468073429" r:id="rId65"/>
        </w:object>
      </w:r>
    </w:p>
    <w:p w:rsidR="002F75D2" w:rsidRDefault="002F75D2">
      <w:pPr>
        <w:spacing w:line="360" w:lineRule="auto"/>
        <w:jc w:val="both"/>
        <w:rPr>
          <w:sz w:val="28"/>
        </w:rPr>
      </w:pPr>
      <w:r>
        <w:rPr>
          <w:sz w:val="28"/>
        </w:rPr>
        <w:t xml:space="preserve">Масса легкого нейтрино </w:t>
      </w:r>
      <w:r>
        <w:rPr>
          <w:sz w:val="28"/>
          <w:lang w:val="en-US"/>
        </w:rPr>
        <w:t>m</w:t>
      </w:r>
      <w:r>
        <w:rPr>
          <w:sz w:val="28"/>
          <w:vertAlign w:val="subscript"/>
        </w:rPr>
        <w:t>2</w:t>
      </w:r>
      <w:r>
        <w:rPr>
          <w:sz w:val="28"/>
        </w:rPr>
        <w:t xml:space="preserve"> отличается от первоначальной массы Дирака </w:t>
      </w:r>
      <w:r>
        <w:rPr>
          <w:sz w:val="28"/>
          <w:lang w:val="en-US"/>
        </w:rPr>
        <w:t>m</w:t>
      </w:r>
      <w:r>
        <w:rPr>
          <w:sz w:val="28"/>
          <w:vertAlign w:val="superscript"/>
          <w:lang w:val="en-US"/>
        </w:rPr>
        <w:t>D</w:t>
      </w:r>
      <w:r>
        <w:rPr>
          <w:sz w:val="28"/>
        </w:rPr>
        <w:t xml:space="preserve"> на множитель </w:t>
      </w:r>
      <w:r>
        <w:rPr>
          <w:position w:val="-10"/>
          <w:sz w:val="28"/>
        </w:rPr>
        <w:object w:dxaOrig="900" w:dyaOrig="360">
          <v:shape id="_x0000_i1061" type="#_x0000_t75" style="width:45pt;height:18pt" o:ole="">
            <v:imagedata r:id="rId66" o:title=""/>
          </v:shape>
          <o:OLEObject Type="Embed" ProgID="Equation.3" ShapeID="_x0000_i1061" DrawAspect="Content" ObjectID="_1468073430" r:id="rId67"/>
        </w:object>
      </w:r>
      <w:r>
        <w:rPr>
          <w:sz w:val="28"/>
        </w:rPr>
        <w:t xml:space="preserve">. Данный механизм генерации малой массы нейтрино называется </w:t>
      </w:r>
      <w:r>
        <w:rPr>
          <w:sz w:val="28"/>
          <w:lang w:val="en-US"/>
        </w:rPr>
        <w:t>see</w:t>
      </w:r>
      <w:r>
        <w:rPr>
          <w:sz w:val="28"/>
        </w:rPr>
        <w:t>-</w:t>
      </w:r>
      <w:r>
        <w:rPr>
          <w:sz w:val="28"/>
          <w:lang w:val="en-US"/>
        </w:rPr>
        <w:t>saw</w:t>
      </w:r>
      <w:r>
        <w:rPr>
          <w:sz w:val="28"/>
        </w:rPr>
        <w:t xml:space="preserve"> механизмом. Большая масса Дирака сильно уменьшается за счет присутствия еще большей майорановской массы. Таким образом, в результате введения второго очень тяжелого нейтрино получается вполне естественное объяснение малости нейтринных масс. </w:t>
      </w:r>
    </w:p>
    <w:p w:rsidR="002F75D2" w:rsidRDefault="002F75D2">
      <w:pPr>
        <w:spacing w:line="360" w:lineRule="auto"/>
        <w:jc w:val="both"/>
        <w:rPr>
          <w:sz w:val="28"/>
        </w:rPr>
      </w:pPr>
      <w:r>
        <w:rPr>
          <w:sz w:val="28"/>
        </w:rPr>
        <w:t xml:space="preserve">Эти легкое и сверхтяжелое нейтрино можно представить как почти чистые собственные состояния майорановской массы. Тяжелое нейтрино главным образом состоит из состояний, которые не наблюдаются (правое нейтрино и левое антинейтрино). Когда как легкое нейтрино, с точностью до малых поправок (порядка </w:t>
      </w:r>
      <w:r>
        <w:rPr>
          <w:position w:val="-10"/>
          <w:sz w:val="28"/>
        </w:rPr>
        <w:object w:dxaOrig="900" w:dyaOrig="360">
          <v:shape id="_x0000_i1062" type="#_x0000_t75" style="width:45pt;height:18pt" o:ole="">
            <v:imagedata r:id="rId66" o:title=""/>
          </v:shape>
          <o:OLEObject Type="Embed" ProgID="Equation.3" ShapeID="_x0000_i1062" DrawAspect="Content" ObjectID="_1468073431" r:id="rId68"/>
        </w:object>
      </w:r>
      <w:r>
        <w:rPr>
          <w:sz w:val="28"/>
        </w:rPr>
        <w:t xml:space="preserve">) состоит из двух экспериментально известных состояний. Важно, что если массы нейтрино обусловлены механизмом </w:t>
      </w:r>
      <w:r>
        <w:rPr>
          <w:sz w:val="28"/>
          <w:lang w:val="en-US"/>
        </w:rPr>
        <w:t>see</w:t>
      </w:r>
      <w:r>
        <w:rPr>
          <w:sz w:val="28"/>
        </w:rPr>
        <w:t>-</w:t>
      </w:r>
      <w:r>
        <w:rPr>
          <w:sz w:val="28"/>
          <w:lang w:val="en-US"/>
        </w:rPr>
        <w:t>saw</w:t>
      </w:r>
      <w:r>
        <w:rPr>
          <w:sz w:val="28"/>
        </w:rPr>
        <w:t xml:space="preserve">, то: нейтрино с определенными массами являются майорановскими частицами; существуют три легких нейтрино; массы нейтрино удовлетворяют иерархии </w:t>
      </w:r>
      <w:r>
        <w:rPr>
          <w:sz w:val="28"/>
          <w:lang w:val="en-US"/>
        </w:rPr>
        <w:t>m</w:t>
      </w:r>
      <w:r>
        <w:rPr>
          <w:sz w:val="28"/>
          <w:vertAlign w:val="subscript"/>
        </w:rPr>
        <w:t>1</w:t>
      </w:r>
      <w:r>
        <w:rPr>
          <w:sz w:val="28"/>
        </w:rPr>
        <w:t>&lt;&lt;</w:t>
      </w:r>
      <w:r>
        <w:rPr>
          <w:sz w:val="28"/>
          <w:lang w:val="en-US"/>
        </w:rPr>
        <w:t>m</w:t>
      </w:r>
      <w:r>
        <w:rPr>
          <w:sz w:val="28"/>
          <w:vertAlign w:val="subscript"/>
        </w:rPr>
        <w:t>2</w:t>
      </w:r>
      <w:r>
        <w:rPr>
          <w:sz w:val="28"/>
        </w:rPr>
        <w:t>&lt;&lt;</w:t>
      </w:r>
      <w:r>
        <w:rPr>
          <w:sz w:val="28"/>
          <w:lang w:val="en-US"/>
        </w:rPr>
        <w:t>m</w:t>
      </w:r>
      <w:r>
        <w:rPr>
          <w:sz w:val="28"/>
          <w:vertAlign w:val="subscript"/>
        </w:rPr>
        <w:t>3</w:t>
      </w:r>
      <w:r>
        <w:rPr>
          <w:sz w:val="28"/>
        </w:rPr>
        <w:t xml:space="preserve"> (</w:t>
      </w:r>
      <w:r>
        <w:rPr>
          <w:sz w:val="28"/>
          <w:szCs w:val="28"/>
        </w:rPr>
        <w:sym w:font="Symbol" w:char="F06E"/>
      </w:r>
      <w:r>
        <w:rPr>
          <w:sz w:val="28"/>
          <w:szCs w:val="28"/>
          <w:vertAlign w:val="subscript"/>
          <w:lang w:val="en-US"/>
        </w:rPr>
        <w:t>e</w:t>
      </w:r>
      <w:r>
        <w:rPr>
          <w:sz w:val="28"/>
          <w:szCs w:val="28"/>
        </w:rPr>
        <w:t>&lt;3 эВ,</w:t>
      </w:r>
      <w:r>
        <w:rPr>
          <w:sz w:val="28"/>
          <w:szCs w:val="28"/>
          <w:vertAlign w:val="subscript"/>
        </w:rPr>
        <w:t xml:space="preserve"> </w:t>
      </w:r>
      <w:r>
        <w:rPr>
          <w:sz w:val="28"/>
          <w:szCs w:val="28"/>
          <w:lang w:val="en-US"/>
        </w:rPr>
        <w:sym w:font="Symbol" w:char="F06E"/>
      </w:r>
      <w:r>
        <w:rPr>
          <w:sz w:val="28"/>
          <w:szCs w:val="28"/>
          <w:vertAlign w:val="subscript"/>
          <w:lang w:val="en-US"/>
        </w:rPr>
        <w:sym w:font="Symbol" w:char="F06D"/>
      </w:r>
      <w:r>
        <w:rPr>
          <w:sz w:val="28"/>
          <w:szCs w:val="28"/>
        </w:rPr>
        <w:t xml:space="preserve">&lt;0.19 МэВ, </w:t>
      </w:r>
      <w:r>
        <w:rPr>
          <w:sz w:val="28"/>
          <w:szCs w:val="28"/>
          <w:lang w:val="en-US"/>
        </w:rPr>
        <w:sym w:font="Symbol" w:char="F06E"/>
      </w:r>
      <w:r>
        <w:rPr>
          <w:sz w:val="28"/>
          <w:szCs w:val="28"/>
          <w:vertAlign w:val="subscript"/>
          <w:lang w:val="en-US"/>
        </w:rPr>
        <w:sym w:font="Symbol" w:char="F074"/>
      </w:r>
      <w:r>
        <w:rPr>
          <w:sz w:val="28"/>
          <w:szCs w:val="28"/>
        </w:rPr>
        <w:t>&lt;18.2 МэВ</w:t>
      </w:r>
      <w:r>
        <w:rPr>
          <w:sz w:val="28"/>
        </w:rPr>
        <w:t>) [4]; должны существовать тяжелые майорановские частицы.</w:t>
      </w:r>
    </w:p>
    <w:p w:rsidR="002F75D2" w:rsidRDefault="002F75D2">
      <w:pPr>
        <w:spacing w:line="360" w:lineRule="auto"/>
        <w:jc w:val="both"/>
        <w:rPr>
          <w:sz w:val="28"/>
        </w:rPr>
      </w:pPr>
      <w:r>
        <w:rPr>
          <w:sz w:val="28"/>
        </w:rPr>
        <w:t xml:space="preserve">Существование тяжелых майорановских частиц партнеров по механизму </w:t>
      </w:r>
      <w:r>
        <w:rPr>
          <w:sz w:val="28"/>
          <w:lang w:val="en-US"/>
        </w:rPr>
        <w:t>see</w:t>
      </w:r>
      <w:r>
        <w:rPr>
          <w:sz w:val="28"/>
        </w:rPr>
        <w:t>-</w:t>
      </w:r>
      <w:r>
        <w:rPr>
          <w:sz w:val="28"/>
          <w:lang w:val="en-US"/>
        </w:rPr>
        <w:t>saw</w:t>
      </w:r>
      <w:r>
        <w:rPr>
          <w:sz w:val="28"/>
        </w:rPr>
        <w:t>, может быть источником барионной асимметрии Вселенной.</w:t>
      </w:r>
    </w:p>
    <w:p w:rsidR="002F75D2" w:rsidRDefault="002F75D2">
      <w:pPr>
        <w:pStyle w:val="31"/>
        <w:spacing w:line="360" w:lineRule="auto"/>
      </w:pPr>
      <w:r>
        <w:t xml:space="preserve">Проблема массы нейтрино остается одной из наиболее актуальных в физике элементарных частиц и космологии. Экспериментальный подход к этой проблеме включает в себя как непрямые методы (поиск нейтринных осцилляций, двойной </w:t>
      </w:r>
      <w:r>
        <w:sym w:font="Symbol" w:char="F062"/>
      </w:r>
      <w:r>
        <w:t xml:space="preserve">-распад) так и методы, основанные на изучении кинематики распада. К последним относится исследование формы </w:t>
      </w:r>
      <w:r>
        <w:sym w:font="Symbol" w:char="F062"/>
      </w:r>
      <w:r>
        <w:t xml:space="preserve">-спектра вблизи его верхней границы. Распад трития дает уникальные возможности для таких экспериментов благодаря низкой энергии у края спектра, наименьшему числу Z (энергия распада 18,594 кэВ). Верхняя граница для массы </w:t>
      </w:r>
      <w:r>
        <w:rPr>
          <w:szCs w:val="28"/>
        </w:rPr>
        <w:sym w:font="Symbol" w:char="F06E"/>
      </w:r>
      <w:r>
        <w:rPr>
          <w:szCs w:val="28"/>
          <w:vertAlign w:val="subscript"/>
          <w:lang w:val="en-US"/>
        </w:rPr>
        <w:t>e</w:t>
      </w:r>
      <w:r>
        <w:t xml:space="preserve"> нейтрино из тритиевых экспериментов составляет </w:t>
      </w:r>
      <w:r>
        <w:rPr>
          <w:lang w:val="en-US"/>
        </w:rPr>
        <w:t>m</w:t>
      </w:r>
      <w:r>
        <w:rPr>
          <w:vertAlign w:val="subscript"/>
          <w:lang w:val="en-US"/>
        </w:rPr>
        <w:sym w:font="Symbol" w:char="F06E"/>
      </w:r>
      <w:r>
        <w:t>&lt; 3.8 эВ [4].</w:t>
      </w:r>
    </w:p>
    <w:p w:rsidR="002F75D2" w:rsidRDefault="002F75D2">
      <w:pPr>
        <w:pStyle w:val="3"/>
        <w:spacing w:line="360" w:lineRule="auto"/>
      </w:pPr>
      <w:bookmarkStart w:id="7" w:name="_Toc166151723"/>
      <w:r>
        <w:t>§1.5 Магнитный момент нейтрино</w:t>
      </w:r>
      <w:bookmarkEnd w:id="7"/>
    </w:p>
    <w:p w:rsidR="002F75D2" w:rsidRDefault="002F75D2">
      <w:pPr>
        <w:spacing w:line="360" w:lineRule="auto"/>
        <w:jc w:val="both"/>
        <w:rPr>
          <w:sz w:val="28"/>
        </w:rPr>
      </w:pPr>
      <w:r>
        <w:rPr>
          <w:sz w:val="28"/>
        </w:rPr>
        <w:t xml:space="preserve">Данные хлорных экспериментов указывают на наличие зависимости между потоком солнечных нейтрино от времени. Нейтринный поток и солнечная активность (число пятен) антикоррелируют. Одно из возможных объяснений основано на предположении о магнитном моменте нейтрино(1986 г. Л. Б. Окунь). Если нейтрино обладает большим магнитным моментом, то спин нейтрино может изменять свое направление за счет взаимодействия с магнитным полем Солнца («переворот спина»). В результате левое электронное нейтрино переходило бы в  правое, которое уже нельзя зарегистрировать никаким детектором, так как правые нейтрино не принимают участия в слабом взаимодействии. Для достижения достаточно высокой вероятности переворота спина необходимо значение магнитного момента </w:t>
      </w:r>
      <w:r>
        <w:rPr>
          <w:sz w:val="28"/>
        </w:rPr>
        <w:sym w:font="Symbol" w:char="F06D"/>
      </w:r>
      <w:r>
        <w:rPr>
          <w:sz w:val="28"/>
          <w:vertAlign w:val="subscript"/>
          <w:lang w:val="en-US"/>
        </w:rPr>
        <w:t>m</w:t>
      </w:r>
      <w:r>
        <w:rPr>
          <w:sz w:val="28"/>
        </w:rPr>
        <w:t>=(10</w:t>
      </w:r>
      <w:r>
        <w:rPr>
          <w:sz w:val="28"/>
          <w:vertAlign w:val="superscript"/>
        </w:rPr>
        <w:t>-11</w:t>
      </w:r>
      <w:r>
        <w:rPr>
          <w:sz w:val="28"/>
        </w:rPr>
        <w:t>-10</w:t>
      </w:r>
      <w:r>
        <w:rPr>
          <w:sz w:val="28"/>
          <w:vertAlign w:val="superscript"/>
        </w:rPr>
        <w:t>-10</w:t>
      </w:r>
      <w:r>
        <w:rPr>
          <w:sz w:val="28"/>
        </w:rPr>
        <w:t>)</w:t>
      </w:r>
      <w:r>
        <w:rPr>
          <w:sz w:val="28"/>
        </w:rPr>
        <w:sym w:font="Symbol" w:char="F06D"/>
      </w:r>
      <w:r>
        <w:rPr>
          <w:sz w:val="28"/>
          <w:vertAlign w:val="subscript"/>
          <w:lang w:val="en-US"/>
        </w:rPr>
        <w:t>B</w:t>
      </w:r>
      <w:r>
        <w:rPr>
          <w:sz w:val="28"/>
        </w:rPr>
        <w:t xml:space="preserve">,  </w:t>
      </w:r>
      <w:r>
        <w:rPr>
          <w:sz w:val="28"/>
        </w:rPr>
        <w:sym w:font="Symbol" w:char="F06D"/>
      </w:r>
      <w:r>
        <w:rPr>
          <w:sz w:val="28"/>
          <w:vertAlign w:val="subscript"/>
          <w:lang w:val="en-US"/>
        </w:rPr>
        <w:t>B</w:t>
      </w:r>
      <w:r>
        <w:rPr>
          <w:sz w:val="28"/>
        </w:rPr>
        <w:t>=</w:t>
      </w:r>
      <w:r>
        <w:rPr>
          <w:sz w:val="28"/>
          <w:lang w:val="en-US"/>
        </w:rPr>
        <w:t>e</w:t>
      </w:r>
      <w:r>
        <w:rPr>
          <w:sz w:val="28"/>
        </w:rPr>
        <w:t>/2</w:t>
      </w:r>
      <w:r>
        <w:rPr>
          <w:sz w:val="28"/>
          <w:lang w:val="en-US"/>
        </w:rPr>
        <w:t>me</w:t>
      </w:r>
      <w:r>
        <w:rPr>
          <w:sz w:val="28"/>
        </w:rPr>
        <w:t xml:space="preserve">. В этом случае имелось бы совершенно естественное объяснение антикорреляции нейтринного потока с солнечной активностью. Солнечная активность и магнитное поле на Солнце тесно взаимосвязаны. Увеличенное  число солнечных пятен означает наличие большого магнитного поля и поэтому большую вероятность конверсии в стерильные, правые нейтрино. Можно было бы ожидать полугодовую вариацию потока, которая, однако, не была обнаружена в эксперименте </w:t>
      </w:r>
      <w:r>
        <w:rPr>
          <w:sz w:val="28"/>
          <w:lang w:val="en-US"/>
        </w:rPr>
        <w:t>KAMIOKANDE</w:t>
      </w:r>
      <w:r>
        <w:rPr>
          <w:sz w:val="28"/>
        </w:rPr>
        <w:t xml:space="preserve">. Из анализа данных от вспышки сверхновой звезды </w:t>
      </w:r>
      <w:r>
        <w:rPr>
          <w:sz w:val="28"/>
          <w:lang w:val="en-US"/>
        </w:rPr>
        <w:t>SN</w:t>
      </w:r>
      <w:r>
        <w:rPr>
          <w:sz w:val="28"/>
        </w:rPr>
        <w:t>1987</w:t>
      </w:r>
      <w:r>
        <w:rPr>
          <w:sz w:val="28"/>
          <w:lang w:val="en-US"/>
        </w:rPr>
        <w:t>A</w:t>
      </w:r>
      <w:r>
        <w:rPr>
          <w:sz w:val="28"/>
        </w:rPr>
        <w:t xml:space="preserve"> была получена оценка </w:t>
      </w:r>
      <w:r>
        <w:rPr>
          <w:sz w:val="28"/>
        </w:rPr>
        <w:sym w:font="Symbol" w:char="F06D"/>
      </w:r>
      <w:r>
        <w:rPr>
          <w:sz w:val="28"/>
          <w:vertAlign w:val="subscript"/>
          <w:lang w:val="en-US"/>
        </w:rPr>
        <w:t>m</w:t>
      </w:r>
      <w:r>
        <w:rPr>
          <w:sz w:val="28"/>
        </w:rPr>
        <w:t>&lt;10</w:t>
      </w:r>
      <w:r>
        <w:rPr>
          <w:sz w:val="28"/>
          <w:vertAlign w:val="superscript"/>
        </w:rPr>
        <w:t>-12</w:t>
      </w:r>
      <w:r>
        <w:rPr>
          <w:sz w:val="28"/>
        </w:rPr>
        <w:sym w:font="Symbol" w:char="F06D"/>
      </w:r>
      <w:r>
        <w:rPr>
          <w:sz w:val="28"/>
          <w:vertAlign w:val="subscript"/>
          <w:lang w:val="en-US"/>
        </w:rPr>
        <w:t>B</w:t>
      </w:r>
      <w:r>
        <w:rPr>
          <w:sz w:val="28"/>
        </w:rPr>
        <w:t>.</w:t>
      </w:r>
    </w:p>
    <w:p w:rsidR="002F75D2" w:rsidRDefault="002F75D2">
      <w:pPr>
        <w:pStyle w:val="2"/>
        <w:spacing w:line="360" w:lineRule="auto"/>
      </w:pPr>
      <w:bookmarkStart w:id="8" w:name="_Toc166151724"/>
      <w:r>
        <w:t>§2 Формализм описания нейтринных осцилляций</w:t>
      </w:r>
      <w:bookmarkEnd w:id="8"/>
    </w:p>
    <w:p w:rsidR="002F75D2" w:rsidRDefault="002F75D2">
      <w:pPr>
        <w:spacing w:line="360" w:lineRule="auto"/>
        <w:jc w:val="both"/>
        <w:rPr>
          <w:sz w:val="28"/>
          <w:szCs w:val="28"/>
        </w:rPr>
      </w:pPr>
      <w:r>
        <w:rPr>
          <w:sz w:val="28"/>
          <w:szCs w:val="28"/>
        </w:rPr>
        <w:t xml:space="preserve">Одним из важных экспериментальных подходов к определению масс и параметров смешивания нейтрино состоит в поиске нейтринных осцилляций. На это явление впервые обратил внимание Б. Понтекорво [5]. </w:t>
      </w:r>
    </w:p>
    <w:p w:rsidR="002F75D2" w:rsidRDefault="002F75D2">
      <w:pPr>
        <w:spacing w:line="360" w:lineRule="auto"/>
        <w:jc w:val="both"/>
        <w:rPr>
          <w:sz w:val="28"/>
          <w:szCs w:val="28"/>
        </w:rPr>
      </w:pPr>
      <w:r>
        <w:rPr>
          <w:sz w:val="28"/>
          <w:szCs w:val="28"/>
        </w:rPr>
        <w:t xml:space="preserve">Нейтринные осцилляции представляют собой периодический процесс полного или частичного изменения аромата движущегося в вакууме или веществе нейтринного пучка. Обсуждается также возможность нейтрино-антинейтринных осцилляций. Явление осцилляции состоит в том что,  например,  после прохождения первоначально однородным пучком мюонных нейтрино </w:t>
      </w:r>
      <w:r>
        <w:rPr>
          <w:sz w:val="28"/>
          <w:szCs w:val="28"/>
        </w:rPr>
        <w:sym w:font="Symbol" w:char="F06E"/>
      </w:r>
      <w:r>
        <w:rPr>
          <w:sz w:val="28"/>
          <w:szCs w:val="28"/>
          <w:vertAlign w:val="subscript"/>
        </w:rPr>
        <w:sym w:font="Symbol" w:char="F06D"/>
      </w:r>
      <w:r>
        <w:rPr>
          <w:sz w:val="28"/>
          <w:szCs w:val="28"/>
        </w:rPr>
        <w:t xml:space="preserve"> некоторого расстояния </w:t>
      </w:r>
      <w:r>
        <w:rPr>
          <w:sz w:val="28"/>
          <w:szCs w:val="28"/>
          <w:lang w:val="en-US"/>
        </w:rPr>
        <w:t>x</w:t>
      </w:r>
      <w:r>
        <w:rPr>
          <w:sz w:val="28"/>
          <w:szCs w:val="28"/>
        </w:rPr>
        <w:t xml:space="preserve"> имеется ненулевая вероятность зарегистрировать электронное нейтрино </w:t>
      </w:r>
      <w:r>
        <w:rPr>
          <w:sz w:val="28"/>
          <w:szCs w:val="28"/>
        </w:rPr>
        <w:sym w:font="Symbol" w:char="F06E"/>
      </w:r>
      <w:r>
        <w:rPr>
          <w:sz w:val="28"/>
          <w:szCs w:val="28"/>
          <w:vertAlign w:val="subscript"/>
          <w:lang w:val="en-US"/>
        </w:rPr>
        <w:t>e</w:t>
      </w:r>
      <w:r>
        <w:rPr>
          <w:sz w:val="28"/>
          <w:szCs w:val="28"/>
        </w:rPr>
        <w:t xml:space="preserve">. Наблюдение нейтринных осцилляций возможно, если нейтрино имеет массу и реализуется гипотеза смешивания. В этом случае левые компоненты нейтринных полей </w:t>
      </w:r>
      <w:r>
        <w:rPr>
          <w:sz w:val="28"/>
          <w:szCs w:val="28"/>
        </w:rPr>
        <w:sym w:font="Symbol" w:char="F06E"/>
      </w:r>
      <w:r>
        <w:rPr>
          <w:sz w:val="28"/>
          <w:szCs w:val="28"/>
          <w:vertAlign w:val="subscript"/>
        </w:rPr>
        <w:sym w:font="Symbol" w:char="F061"/>
      </w:r>
      <w:r>
        <w:rPr>
          <w:sz w:val="28"/>
          <w:szCs w:val="28"/>
          <w:vertAlign w:val="subscript"/>
        </w:rPr>
        <w:t xml:space="preserve"> </w:t>
      </w:r>
      <w:r>
        <w:rPr>
          <w:sz w:val="28"/>
          <w:szCs w:val="28"/>
        </w:rPr>
        <w:t xml:space="preserve">= </w:t>
      </w:r>
      <w:r>
        <w:rPr>
          <w:sz w:val="28"/>
          <w:szCs w:val="28"/>
        </w:rPr>
        <w:sym w:font="Symbol" w:char="F06E"/>
      </w:r>
      <w:r>
        <w:rPr>
          <w:sz w:val="28"/>
          <w:szCs w:val="28"/>
          <w:vertAlign w:val="subscript"/>
          <w:lang w:val="en-US"/>
        </w:rPr>
        <w:t>e</w:t>
      </w:r>
      <w:r>
        <w:rPr>
          <w:sz w:val="28"/>
          <w:szCs w:val="28"/>
        </w:rPr>
        <w:t xml:space="preserve">, </w:t>
      </w:r>
      <w:r>
        <w:rPr>
          <w:sz w:val="28"/>
          <w:szCs w:val="28"/>
          <w:lang w:val="en-US"/>
        </w:rPr>
        <w:sym w:font="Symbol" w:char="F06E"/>
      </w:r>
      <w:r>
        <w:rPr>
          <w:sz w:val="28"/>
          <w:szCs w:val="28"/>
          <w:vertAlign w:val="subscript"/>
          <w:lang w:val="en-US"/>
        </w:rPr>
        <w:sym w:font="Symbol" w:char="F06D"/>
      </w:r>
      <w:r>
        <w:rPr>
          <w:sz w:val="28"/>
          <w:szCs w:val="28"/>
        </w:rPr>
        <w:t xml:space="preserve">, </w:t>
      </w:r>
      <w:r>
        <w:rPr>
          <w:sz w:val="28"/>
          <w:szCs w:val="28"/>
          <w:lang w:val="en-US"/>
        </w:rPr>
        <w:sym w:font="Symbol" w:char="F06E"/>
      </w:r>
      <w:r>
        <w:rPr>
          <w:sz w:val="28"/>
          <w:szCs w:val="28"/>
          <w:vertAlign w:val="subscript"/>
          <w:lang w:val="en-US"/>
        </w:rPr>
        <w:sym w:font="Symbol" w:char="F074"/>
      </w:r>
      <w:r>
        <w:rPr>
          <w:sz w:val="28"/>
          <w:szCs w:val="28"/>
        </w:rPr>
        <w:t xml:space="preserve">, являющиеся собственными состояниями слабого взаимодействия, не тождественны собственным массовым состояниям нейтрино </w:t>
      </w:r>
      <w:r>
        <w:rPr>
          <w:sz w:val="28"/>
          <w:szCs w:val="28"/>
        </w:rPr>
        <w:sym w:font="Symbol" w:char="F06E"/>
      </w:r>
      <w:r>
        <w:rPr>
          <w:sz w:val="28"/>
          <w:szCs w:val="28"/>
          <w:vertAlign w:val="subscript"/>
          <w:lang w:val="en-US"/>
        </w:rPr>
        <w:t>i</w:t>
      </w:r>
      <w:r>
        <w:rPr>
          <w:sz w:val="28"/>
          <w:szCs w:val="28"/>
        </w:rPr>
        <w:t xml:space="preserve"> (дираковского или майорановского типа), а представляют собой линейные комбинации, где </w:t>
      </w:r>
      <w:r>
        <w:rPr>
          <w:sz w:val="28"/>
          <w:szCs w:val="28"/>
          <w:lang w:val="en-US"/>
        </w:rPr>
        <w:t>U</w:t>
      </w:r>
      <w:r>
        <w:rPr>
          <w:sz w:val="28"/>
          <w:szCs w:val="28"/>
          <w:vertAlign w:val="subscript"/>
          <w:lang w:val="en-US"/>
        </w:rPr>
        <w:sym w:font="Symbol" w:char="F061"/>
      </w:r>
      <w:r>
        <w:rPr>
          <w:sz w:val="28"/>
          <w:szCs w:val="28"/>
          <w:vertAlign w:val="subscript"/>
          <w:lang w:val="en-US"/>
        </w:rPr>
        <w:t>i</w:t>
      </w:r>
      <w:r>
        <w:rPr>
          <w:sz w:val="28"/>
          <w:szCs w:val="28"/>
        </w:rPr>
        <w:t xml:space="preserve"> унитарная матрица смешивания (6).</w:t>
      </w:r>
    </w:p>
    <w:p w:rsidR="002F75D2" w:rsidRDefault="002F75D2">
      <w:pPr>
        <w:spacing w:line="360" w:lineRule="auto"/>
        <w:jc w:val="center"/>
        <w:rPr>
          <w:sz w:val="28"/>
          <w:szCs w:val="28"/>
        </w:rPr>
      </w:pPr>
      <w:r>
        <w:rPr>
          <w:position w:val="-28"/>
          <w:sz w:val="28"/>
          <w:szCs w:val="28"/>
          <w:lang w:val="en-US"/>
        </w:rPr>
        <w:object w:dxaOrig="2860" w:dyaOrig="540">
          <v:shape id="_x0000_i1063" type="#_x0000_t75" style="width:143.25pt;height:27pt" o:ole="">
            <v:imagedata r:id="rId69" o:title=""/>
          </v:shape>
          <o:OLEObject Type="Embed" ProgID="Equation.3" ShapeID="_x0000_i1063" DrawAspect="Content" ObjectID="_1468073432" r:id="rId70"/>
        </w:object>
      </w:r>
    </w:p>
    <w:p w:rsidR="002F75D2" w:rsidRDefault="002F75D2">
      <w:pPr>
        <w:spacing w:line="360" w:lineRule="auto"/>
        <w:jc w:val="both"/>
        <w:rPr>
          <w:sz w:val="28"/>
          <w:szCs w:val="28"/>
        </w:rPr>
      </w:pPr>
      <w:r>
        <w:rPr>
          <w:sz w:val="28"/>
          <w:szCs w:val="28"/>
        </w:rPr>
        <w:t>Исследование нейтринных осцилляций основано на использовании нейтринных пучков, образованных в различных процессах слабого взаимодействия (</w:t>
      </w:r>
      <w:r>
        <w:rPr>
          <w:sz w:val="28"/>
          <w:szCs w:val="28"/>
        </w:rPr>
        <w:sym w:font="Symbol" w:char="F062"/>
      </w:r>
      <w:r>
        <w:rPr>
          <w:sz w:val="28"/>
          <w:szCs w:val="28"/>
        </w:rPr>
        <w:t xml:space="preserve">-распады ядер, распады пионов и др.) и имеющих в момент времени </w:t>
      </w:r>
      <w:r>
        <w:rPr>
          <w:sz w:val="28"/>
          <w:szCs w:val="28"/>
          <w:lang w:val="en-US"/>
        </w:rPr>
        <w:t>t</w:t>
      </w:r>
      <w:r>
        <w:rPr>
          <w:sz w:val="28"/>
          <w:szCs w:val="28"/>
        </w:rPr>
        <w:t xml:space="preserve">=0 определенный аромат </w:t>
      </w:r>
      <w:r>
        <w:rPr>
          <w:sz w:val="28"/>
          <w:szCs w:val="28"/>
        </w:rPr>
        <w:sym w:font="Symbol" w:char="F06E"/>
      </w:r>
      <w:r>
        <w:rPr>
          <w:sz w:val="28"/>
          <w:szCs w:val="28"/>
          <w:vertAlign w:val="subscript"/>
        </w:rPr>
        <w:sym w:font="Symbol" w:char="F061"/>
      </w:r>
      <w:r>
        <w:rPr>
          <w:sz w:val="28"/>
          <w:szCs w:val="28"/>
        </w:rPr>
        <w:t>.</w:t>
      </w:r>
    </w:p>
    <w:p w:rsidR="002F75D2" w:rsidRDefault="002F75D2">
      <w:pPr>
        <w:spacing w:line="360" w:lineRule="auto"/>
        <w:jc w:val="both"/>
        <w:rPr>
          <w:sz w:val="28"/>
          <w:szCs w:val="28"/>
        </w:rPr>
      </w:pPr>
      <w:r>
        <w:rPr>
          <w:sz w:val="28"/>
          <w:szCs w:val="28"/>
        </w:rPr>
        <w:t xml:space="preserve">В экспериментах обычно анализируют решение задачи вакуумных осцилляций нейтрино двух ароматов. В этом случае матрица смешивания </w:t>
      </w:r>
      <w:r>
        <w:rPr>
          <w:sz w:val="28"/>
          <w:szCs w:val="28"/>
          <w:lang w:val="en-US"/>
        </w:rPr>
        <w:t>U</w:t>
      </w:r>
      <w:r>
        <w:rPr>
          <w:sz w:val="28"/>
          <w:szCs w:val="28"/>
          <w:vertAlign w:val="subscript"/>
          <w:lang w:val="en-US"/>
        </w:rPr>
        <w:sym w:font="Symbol" w:char="F061"/>
      </w:r>
      <w:r>
        <w:rPr>
          <w:sz w:val="28"/>
          <w:szCs w:val="28"/>
          <w:vertAlign w:val="subscript"/>
          <w:lang w:val="en-US"/>
        </w:rPr>
        <w:t>i</w:t>
      </w:r>
      <w:r>
        <w:rPr>
          <w:sz w:val="28"/>
          <w:szCs w:val="28"/>
          <w:vertAlign w:val="subscript"/>
        </w:rPr>
        <w:t xml:space="preserve"> </w:t>
      </w:r>
      <w:r>
        <w:rPr>
          <w:sz w:val="28"/>
          <w:szCs w:val="28"/>
        </w:rPr>
        <w:t>имеет следующий вид (7)</w:t>
      </w:r>
    </w:p>
    <w:p w:rsidR="002F75D2" w:rsidRDefault="002F75D2">
      <w:pPr>
        <w:spacing w:line="360" w:lineRule="auto"/>
        <w:jc w:val="center"/>
        <w:rPr>
          <w:sz w:val="28"/>
          <w:szCs w:val="28"/>
          <w:vertAlign w:val="subscript"/>
        </w:rPr>
      </w:pPr>
      <w:r>
        <w:rPr>
          <w:position w:val="-30"/>
          <w:sz w:val="28"/>
          <w:szCs w:val="28"/>
          <w:vertAlign w:val="subscript"/>
        </w:rPr>
        <w:object w:dxaOrig="3300" w:dyaOrig="720">
          <v:shape id="_x0000_i1064" type="#_x0000_t75" style="width:165pt;height:36pt" o:ole="">
            <v:imagedata r:id="rId71" o:title=""/>
          </v:shape>
          <o:OLEObject Type="Embed" ProgID="Equation.3" ShapeID="_x0000_i1064" DrawAspect="Content" ObjectID="_1468073433" r:id="rId72"/>
        </w:object>
      </w:r>
    </w:p>
    <w:p w:rsidR="002F75D2" w:rsidRDefault="002F75D2">
      <w:pPr>
        <w:spacing w:line="360" w:lineRule="auto"/>
        <w:jc w:val="both"/>
        <w:rPr>
          <w:sz w:val="28"/>
          <w:szCs w:val="28"/>
        </w:rPr>
      </w:pPr>
      <w:r>
        <w:rPr>
          <w:sz w:val="28"/>
          <w:szCs w:val="28"/>
        </w:rPr>
        <w:t xml:space="preserve">и содержит только один свободный параметр – угол смешивания </w:t>
      </w:r>
      <w:r>
        <w:rPr>
          <w:sz w:val="28"/>
          <w:szCs w:val="28"/>
        </w:rPr>
        <w:sym w:font="Symbol" w:char="F071"/>
      </w:r>
      <w:r>
        <w:rPr>
          <w:sz w:val="28"/>
          <w:szCs w:val="28"/>
        </w:rPr>
        <w:t xml:space="preserve">. В данном виде в унитарной матрице смешивания </w:t>
      </w:r>
      <w:r>
        <w:rPr>
          <w:sz w:val="28"/>
          <w:szCs w:val="28"/>
          <w:lang w:val="en-US"/>
        </w:rPr>
        <w:t>U</w:t>
      </w:r>
      <w:r>
        <w:rPr>
          <w:sz w:val="28"/>
          <w:szCs w:val="28"/>
          <w:vertAlign w:val="subscript"/>
          <w:lang w:val="en-US"/>
        </w:rPr>
        <w:sym w:font="Symbol" w:char="F061"/>
      </w:r>
      <w:r>
        <w:rPr>
          <w:sz w:val="28"/>
          <w:szCs w:val="28"/>
          <w:vertAlign w:val="subscript"/>
          <w:lang w:val="en-US"/>
        </w:rPr>
        <w:t>i</w:t>
      </w:r>
      <w:r>
        <w:rPr>
          <w:sz w:val="28"/>
          <w:szCs w:val="28"/>
        </w:rPr>
        <w:t xml:space="preserve"> опущен множитель </w:t>
      </w:r>
      <w:r>
        <w:rPr>
          <w:sz w:val="28"/>
          <w:szCs w:val="28"/>
          <w:lang w:val="en-US"/>
        </w:rPr>
        <w:t>e</w:t>
      </w:r>
      <w:r>
        <w:rPr>
          <w:sz w:val="28"/>
          <w:szCs w:val="28"/>
          <w:vertAlign w:val="superscript"/>
          <w:lang w:val="en-US"/>
        </w:rPr>
        <w:sym w:font="Symbol" w:char="F0B1"/>
      </w:r>
      <w:r>
        <w:rPr>
          <w:sz w:val="28"/>
          <w:szCs w:val="28"/>
          <w:vertAlign w:val="superscript"/>
          <w:lang w:val="en-US"/>
        </w:rPr>
        <w:t>i</w:t>
      </w:r>
      <w:r>
        <w:rPr>
          <w:sz w:val="28"/>
          <w:szCs w:val="28"/>
          <w:vertAlign w:val="superscript"/>
          <w:lang w:val="en-US"/>
        </w:rPr>
        <w:sym w:font="Symbol" w:char="F06A"/>
      </w:r>
      <w:r>
        <w:rPr>
          <w:sz w:val="28"/>
          <w:szCs w:val="28"/>
        </w:rPr>
        <w:t xml:space="preserve"> - фаза, отвечающая за </w:t>
      </w:r>
      <w:r>
        <w:rPr>
          <w:sz w:val="28"/>
          <w:szCs w:val="28"/>
          <w:lang w:val="en-US"/>
        </w:rPr>
        <w:t>CP</w:t>
      </w:r>
      <w:r>
        <w:rPr>
          <w:sz w:val="28"/>
          <w:szCs w:val="28"/>
        </w:rPr>
        <w:t xml:space="preserve"> – нарушение. При рассмотрении нейтринных осцилляций этот фазовый множитель не играет роли, однако он учитывается для двойного </w:t>
      </w:r>
      <w:r>
        <w:rPr>
          <w:sz w:val="28"/>
          <w:szCs w:val="28"/>
        </w:rPr>
        <w:sym w:font="Symbol" w:char="F062"/>
      </w:r>
      <w:r>
        <w:rPr>
          <w:sz w:val="28"/>
          <w:szCs w:val="28"/>
        </w:rPr>
        <w:t xml:space="preserve">-распада. Угол </w:t>
      </w:r>
      <w:r>
        <w:rPr>
          <w:sz w:val="28"/>
          <w:szCs w:val="28"/>
        </w:rPr>
        <w:sym w:font="Symbol" w:char="F071"/>
      </w:r>
      <w:r>
        <w:rPr>
          <w:sz w:val="28"/>
          <w:szCs w:val="28"/>
        </w:rPr>
        <w:t xml:space="preserve"> (вернее, </w:t>
      </w:r>
      <w:r>
        <w:rPr>
          <w:sz w:val="28"/>
          <w:szCs w:val="28"/>
          <w:lang w:val="en-US"/>
        </w:rPr>
        <w:t>sin</w:t>
      </w:r>
      <w:r>
        <w:rPr>
          <w:sz w:val="28"/>
          <w:szCs w:val="28"/>
          <w:vertAlign w:val="superscript"/>
        </w:rPr>
        <w:t>2</w:t>
      </w:r>
      <w:r>
        <w:rPr>
          <w:sz w:val="28"/>
          <w:szCs w:val="28"/>
        </w:rPr>
        <w:t>2</w:t>
      </w:r>
      <w:r>
        <w:rPr>
          <w:sz w:val="28"/>
          <w:szCs w:val="28"/>
          <w:lang w:val="en-US"/>
        </w:rPr>
        <w:sym w:font="Symbol" w:char="F071"/>
      </w:r>
      <w:r>
        <w:rPr>
          <w:sz w:val="28"/>
          <w:szCs w:val="28"/>
        </w:rPr>
        <w:t xml:space="preserve">), наряду с другим параметром осцилляции </w:t>
      </w:r>
      <w:r>
        <w:rPr>
          <w:sz w:val="28"/>
          <w:szCs w:val="28"/>
        </w:rPr>
        <w:sym w:font="Symbol" w:char="F044"/>
      </w:r>
      <w:r>
        <w:rPr>
          <w:sz w:val="28"/>
          <w:szCs w:val="28"/>
          <w:lang w:val="en-US"/>
        </w:rPr>
        <w:t>m</w:t>
      </w:r>
      <w:r>
        <w:rPr>
          <w:sz w:val="28"/>
          <w:szCs w:val="28"/>
          <w:vertAlign w:val="superscript"/>
        </w:rPr>
        <w:t>2</w:t>
      </w:r>
      <w:r>
        <w:rPr>
          <w:sz w:val="28"/>
          <w:szCs w:val="28"/>
        </w:rPr>
        <w:t xml:space="preserve">, определяется при анализе вероятности (8) наблюдения осцилляций в пучке нейтрино с энергией </w:t>
      </w:r>
      <w:r>
        <w:rPr>
          <w:sz w:val="28"/>
          <w:szCs w:val="28"/>
          <w:lang w:val="en-US"/>
        </w:rPr>
        <w:t>E</w:t>
      </w:r>
      <w:r>
        <w:rPr>
          <w:sz w:val="28"/>
          <w:szCs w:val="28"/>
          <w:vertAlign w:val="subscript"/>
          <w:lang w:val="en-US"/>
        </w:rPr>
        <w:sym w:font="Symbol" w:char="F06E"/>
      </w:r>
      <w:r>
        <w:rPr>
          <w:sz w:val="28"/>
          <w:szCs w:val="28"/>
        </w:rPr>
        <w:t xml:space="preserve"> на расстоянии </w:t>
      </w:r>
      <w:r>
        <w:rPr>
          <w:sz w:val="28"/>
          <w:szCs w:val="28"/>
          <w:lang w:val="en-US"/>
        </w:rPr>
        <w:t>L</w:t>
      </w:r>
      <w:r>
        <w:rPr>
          <w:sz w:val="28"/>
          <w:szCs w:val="28"/>
        </w:rPr>
        <w:t xml:space="preserve"> измеренной в эксперименте.</w:t>
      </w:r>
    </w:p>
    <w:p w:rsidR="002F75D2" w:rsidRDefault="002F75D2">
      <w:pPr>
        <w:spacing w:line="360" w:lineRule="auto"/>
        <w:jc w:val="center"/>
        <w:rPr>
          <w:sz w:val="28"/>
          <w:szCs w:val="28"/>
        </w:rPr>
      </w:pPr>
      <w:r>
        <w:rPr>
          <w:position w:val="-32"/>
          <w:sz w:val="28"/>
          <w:szCs w:val="28"/>
          <w:lang w:val="en-US"/>
        </w:rPr>
        <w:object w:dxaOrig="6960" w:dyaOrig="760">
          <v:shape id="_x0000_i1065" type="#_x0000_t75" style="width:348pt;height:38.25pt" o:ole="">
            <v:imagedata r:id="rId73" o:title=""/>
          </v:shape>
          <o:OLEObject Type="Embed" ProgID="Equation.3" ShapeID="_x0000_i1065" DrawAspect="Content" ObjectID="_1468073434" r:id="rId74"/>
        </w:object>
      </w:r>
    </w:p>
    <w:p w:rsidR="002F75D2" w:rsidRDefault="002F75D2">
      <w:pPr>
        <w:spacing w:line="360" w:lineRule="auto"/>
        <w:jc w:val="both"/>
        <w:rPr>
          <w:sz w:val="28"/>
          <w:szCs w:val="28"/>
        </w:rPr>
      </w:pPr>
      <w:r>
        <w:rPr>
          <w:sz w:val="28"/>
          <w:szCs w:val="28"/>
        </w:rPr>
        <w:t xml:space="preserve">Перейдя к системе единиц </w:t>
      </w:r>
      <w:r>
        <w:rPr>
          <w:position w:val="-6"/>
          <w:sz w:val="28"/>
          <w:szCs w:val="28"/>
        </w:rPr>
        <w:object w:dxaOrig="900" w:dyaOrig="279">
          <v:shape id="_x0000_i1066" type="#_x0000_t75" style="width:45pt;height:14.25pt" o:ole="">
            <v:imagedata r:id="rId75" o:title=""/>
          </v:shape>
          <o:OLEObject Type="Embed" ProgID="Equation.3" ShapeID="_x0000_i1066" DrawAspect="Content" ObjectID="_1468073435" r:id="rId76"/>
        </w:object>
      </w:r>
      <w:r>
        <w:rPr>
          <w:sz w:val="28"/>
          <w:szCs w:val="28"/>
        </w:rPr>
        <w:t xml:space="preserve"> к размерности, удобной при расчетах осцилляционных экспериментов, когда </w:t>
      </w:r>
      <w:r>
        <w:rPr>
          <w:sz w:val="28"/>
          <w:szCs w:val="28"/>
        </w:rPr>
        <w:sym w:font="Symbol" w:char="F044"/>
      </w:r>
      <w:r>
        <w:rPr>
          <w:sz w:val="28"/>
          <w:szCs w:val="28"/>
          <w:lang w:val="en-US"/>
        </w:rPr>
        <w:t>m</w:t>
      </w:r>
      <w:r>
        <w:rPr>
          <w:sz w:val="28"/>
          <w:szCs w:val="28"/>
          <w:vertAlign w:val="superscript"/>
        </w:rPr>
        <w:t>2</w:t>
      </w:r>
      <w:r>
        <w:rPr>
          <w:sz w:val="28"/>
          <w:szCs w:val="28"/>
        </w:rPr>
        <w:t xml:space="preserve"> измеряется в эВ</w:t>
      </w:r>
      <w:r>
        <w:rPr>
          <w:sz w:val="28"/>
          <w:szCs w:val="28"/>
          <w:vertAlign w:val="superscript"/>
        </w:rPr>
        <w:t>2</w:t>
      </w:r>
      <w:r>
        <w:rPr>
          <w:sz w:val="28"/>
          <w:szCs w:val="28"/>
        </w:rPr>
        <w:t xml:space="preserve"> , </w:t>
      </w:r>
      <w:r>
        <w:rPr>
          <w:sz w:val="28"/>
          <w:szCs w:val="28"/>
          <w:lang w:val="en-US"/>
        </w:rPr>
        <w:t>L</w:t>
      </w:r>
      <w:r>
        <w:rPr>
          <w:sz w:val="28"/>
          <w:szCs w:val="28"/>
        </w:rPr>
        <w:t xml:space="preserve"> – в м, </w:t>
      </w:r>
      <w:r>
        <w:rPr>
          <w:sz w:val="28"/>
          <w:szCs w:val="28"/>
          <w:lang w:val="en-US"/>
        </w:rPr>
        <w:t>E</w:t>
      </w:r>
      <w:r>
        <w:rPr>
          <w:sz w:val="28"/>
          <w:szCs w:val="28"/>
          <w:lang w:val="en-US"/>
        </w:rPr>
        <w:sym w:font="Symbol" w:char="F06E"/>
      </w:r>
      <w:r>
        <w:rPr>
          <w:sz w:val="28"/>
          <w:szCs w:val="28"/>
        </w:rPr>
        <w:t xml:space="preserve"> - в МэВ, получают (9)</w:t>
      </w:r>
    </w:p>
    <w:p w:rsidR="002F75D2" w:rsidRDefault="002F75D2">
      <w:pPr>
        <w:spacing w:line="360" w:lineRule="auto"/>
        <w:jc w:val="center"/>
        <w:rPr>
          <w:sz w:val="28"/>
          <w:szCs w:val="28"/>
        </w:rPr>
      </w:pPr>
      <w:r>
        <w:rPr>
          <w:position w:val="-32"/>
          <w:sz w:val="28"/>
          <w:szCs w:val="28"/>
          <w:lang w:val="en-US"/>
        </w:rPr>
        <w:object w:dxaOrig="4959" w:dyaOrig="760">
          <v:shape id="_x0000_i1067" type="#_x0000_t75" style="width:248.25pt;height:38.25pt" o:ole="">
            <v:imagedata r:id="rId77" o:title=""/>
          </v:shape>
          <o:OLEObject Type="Embed" ProgID="Equation.3" ShapeID="_x0000_i1067" DrawAspect="Content" ObjectID="_1468073436" r:id="rId78"/>
        </w:object>
      </w:r>
    </w:p>
    <w:p w:rsidR="002F75D2" w:rsidRDefault="002F75D2">
      <w:pPr>
        <w:spacing w:line="360" w:lineRule="auto"/>
        <w:jc w:val="both"/>
        <w:rPr>
          <w:sz w:val="28"/>
          <w:szCs w:val="28"/>
        </w:rPr>
      </w:pPr>
      <w:r>
        <w:rPr>
          <w:sz w:val="28"/>
          <w:szCs w:val="28"/>
        </w:rPr>
        <w:t xml:space="preserve">В экспериментах по поиску осцилляций определяется не масса нейтрино, а величина </w:t>
      </w:r>
      <w:r>
        <w:rPr>
          <w:position w:val="-14"/>
          <w:sz w:val="28"/>
          <w:szCs w:val="28"/>
        </w:rPr>
        <w:object w:dxaOrig="1560" w:dyaOrig="400">
          <v:shape id="_x0000_i1068" type="#_x0000_t75" style="width:78pt;height:20.25pt" o:ole="">
            <v:imagedata r:id="rId79" o:title=""/>
          </v:shape>
          <o:OLEObject Type="Embed" ProgID="Equation.3" ShapeID="_x0000_i1068" DrawAspect="Content" ObjectID="_1468073437" r:id="rId80"/>
        </w:object>
      </w:r>
      <w:r>
        <w:rPr>
          <w:sz w:val="28"/>
          <w:szCs w:val="28"/>
        </w:rPr>
        <w:t xml:space="preserve">. Для наблюдения осцилляций необходимо, чтобы хотя бы для одной разности квадратов нейтринных масс выполнялось условие </w:t>
      </w:r>
      <w:r>
        <w:rPr>
          <w:position w:val="-14"/>
          <w:sz w:val="28"/>
          <w:szCs w:val="28"/>
        </w:rPr>
        <w:object w:dxaOrig="1340" w:dyaOrig="400">
          <v:shape id="_x0000_i1069" type="#_x0000_t75" style="width:66.75pt;height:20.25pt" o:ole="">
            <v:imagedata r:id="rId81" o:title=""/>
          </v:shape>
          <o:OLEObject Type="Embed" ProgID="Equation.3" ShapeID="_x0000_i1069" DrawAspect="Content" ObjectID="_1468073438" r:id="rId82"/>
        </w:object>
      </w:r>
      <w:r>
        <w:rPr>
          <w:sz w:val="28"/>
          <w:szCs w:val="28"/>
        </w:rPr>
        <w:t xml:space="preserve">. Амплитуда осцилляционного перехода определяется параметром </w:t>
      </w:r>
      <w:r>
        <w:rPr>
          <w:position w:val="-6"/>
          <w:sz w:val="28"/>
          <w:szCs w:val="28"/>
        </w:rPr>
        <w:object w:dxaOrig="760" w:dyaOrig="320">
          <v:shape id="_x0000_i1070" type="#_x0000_t75" style="width:38.25pt;height:15.75pt" o:ole="">
            <v:imagedata r:id="rId83" o:title=""/>
          </v:shape>
          <o:OLEObject Type="Embed" ProgID="Equation.3" ShapeID="_x0000_i1070" DrawAspect="Content" ObjectID="_1468073439" r:id="rId84"/>
        </w:object>
      </w:r>
      <w:r>
        <w:rPr>
          <w:sz w:val="28"/>
          <w:szCs w:val="28"/>
        </w:rPr>
        <w:t xml:space="preserve">, а осциллирующая часть вероятности связана </w:t>
      </w:r>
      <w:r>
        <w:rPr>
          <w:position w:val="-14"/>
          <w:sz w:val="28"/>
          <w:szCs w:val="28"/>
        </w:rPr>
        <w:object w:dxaOrig="1040" w:dyaOrig="400">
          <v:shape id="_x0000_i1071" type="#_x0000_t75" style="width:51.75pt;height:20.25pt" o:ole="">
            <v:imagedata r:id="rId85" o:title=""/>
          </v:shape>
          <o:OLEObject Type="Embed" ProgID="Equation.3" ShapeID="_x0000_i1071" DrawAspect="Content" ObjectID="_1468073440" r:id="rId86"/>
        </w:object>
      </w:r>
      <w:r>
        <w:rPr>
          <w:sz w:val="28"/>
          <w:szCs w:val="28"/>
        </w:rPr>
        <w:t>. Величина (10)</w:t>
      </w:r>
    </w:p>
    <w:p w:rsidR="002F75D2" w:rsidRDefault="002F75D2">
      <w:pPr>
        <w:spacing w:line="360" w:lineRule="auto"/>
        <w:jc w:val="center"/>
        <w:rPr>
          <w:sz w:val="28"/>
          <w:szCs w:val="28"/>
        </w:rPr>
      </w:pPr>
      <w:r>
        <w:rPr>
          <w:position w:val="-34"/>
          <w:sz w:val="28"/>
          <w:szCs w:val="28"/>
        </w:rPr>
        <w:object w:dxaOrig="3060" w:dyaOrig="740">
          <v:shape id="_x0000_i1072" type="#_x0000_t75" style="width:153pt;height:36.75pt" o:ole="">
            <v:imagedata r:id="rId87" o:title=""/>
          </v:shape>
          <o:OLEObject Type="Embed" ProgID="Equation.3" ShapeID="_x0000_i1072" DrawAspect="Content" ObjectID="_1468073441" r:id="rId88"/>
        </w:object>
      </w:r>
    </w:p>
    <w:p w:rsidR="002F75D2" w:rsidRDefault="002F75D2">
      <w:pPr>
        <w:spacing w:line="360" w:lineRule="auto"/>
        <w:jc w:val="both"/>
        <w:rPr>
          <w:sz w:val="28"/>
          <w:szCs w:val="28"/>
        </w:rPr>
      </w:pPr>
      <w:r>
        <w:rPr>
          <w:sz w:val="28"/>
          <w:szCs w:val="28"/>
        </w:rPr>
        <w:t>называется вакуумной длинной осцилляций, которая для каждой пары масс (</w:t>
      </w:r>
      <w:r>
        <w:rPr>
          <w:sz w:val="28"/>
          <w:szCs w:val="28"/>
          <w:lang w:val="en-US"/>
        </w:rPr>
        <w:t>m</w:t>
      </w:r>
      <w:r>
        <w:rPr>
          <w:sz w:val="28"/>
          <w:szCs w:val="28"/>
          <w:vertAlign w:val="subscript"/>
          <w:lang w:val="en-US"/>
        </w:rPr>
        <w:t>i</w:t>
      </w:r>
      <w:r>
        <w:rPr>
          <w:sz w:val="28"/>
          <w:szCs w:val="28"/>
        </w:rPr>
        <w:t xml:space="preserve">, </w:t>
      </w:r>
      <w:r>
        <w:rPr>
          <w:sz w:val="28"/>
          <w:szCs w:val="28"/>
          <w:lang w:val="en-US"/>
        </w:rPr>
        <w:t>m</w:t>
      </w:r>
      <w:r>
        <w:rPr>
          <w:sz w:val="28"/>
          <w:szCs w:val="28"/>
          <w:vertAlign w:val="subscript"/>
          <w:lang w:val="en-US"/>
        </w:rPr>
        <w:t>j</w:t>
      </w:r>
      <w:r>
        <w:rPr>
          <w:sz w:val="28"/>
          <w:szCs w:val="28"/>
        </w:rPr>
        <w:t xml:space="preserve">) отражает периодическую зависимость сигнала в детекторе от расстояния </w:t>
      </w:r>
      <w:r>
        <w:rPr>
          <w:sz w:val="28"/>
          <w:szCs w:val="28"/>
          <w:lang w:val="en-US"/>
        </w:rPr>
        <w:t>L</w:t>
      </w:r>
      <w:r>
        <w:rPr>
          <w:sz w:val="28"/>
          <w:szCs w:val="28"/>
        </w:rPr>
        <w:t xml:space="preserve">. Для регистрации вакуумных осцилляций необходимо, чтобы </w:t>
      </w:r>
      <w:r>
        <w:rPr>
          <w:sz w:val="28"/>
          <w:szCs w:val="28"/>
          <w:lang w:val="en-US"/>
        </w:rPr>
        <w:t>L</w:t>
      </w:r>
      <w:r>
        <w:rPr>
          <w:sz w:val="28"/>
          <w:szCs w:val="28"/>
          <w:vertAlign w:val="subscript"/>
          <w:lang w:val="en-US"/>
        </w:rPr>
        <w:t>vac</w:t>
      </w:r>
      <w:r>
        <w:rPr>
          <w:sz w:val="28"/>
          <w:szCs w:val="28"/>
          <w:lang w:val="en-US"/>
        </w:rPr>
        <w:sym w:font="Symbol" w:char="F0A3"/>
      </w:r>
      <w:r>
        <w:rPr>
          <w:sz w:val="28"/>
          <w:szCs w:val="28"/>
          <w:lang w:val="en-US"/>
        </w:rPr>
        <w:t>L</w:t>
      </w:r>
      <w:r>
        <w:rPr>
          <w:sz w:val="28"/>
          <w:szCs w:val="28"/>
        </w:rPr>
        <w:t>. Из условия наблюдения осцилляций нейтрино (</w:t>
      </w:r>
      <w:r>
        <w:rPr>
          <w:sz w:val="28"/>
          <w:szCs w:val="28"/>
          <w:lang w:val="en-US"/>
        </w:rPr>
        <w:t>L</w:t>
      </w:r>
      <w:r>
        <w:rPr>
          <w:sz w:val="28"/>
          <w:szCs w:val="28"/>
          <w:vertAlign w:val="subscript"/>
          <w:lang w:val="en-US"/>
        </w:rPr>
        <w:t>vac</w:t>
      </w:r>
      <w:r>
        <w:rPr>
          <w:sz w:val="28"/>
          <w:szCs w:val="28"/>
          <w:lang w:val="en-US"/>
        </w:rPr>
        <w:sym w:font="Symbol" w:char="F0A3"/>
      </w:r>
      <w:r>
        <w:rPr>
          <w:sz w:val="28"/>
          <w:szCs w:val="28"/>
          <w:lang w:val="en-US"/>
        </w:rPr>
        <w:t>L</w:t>
      </w:r>
      <w:r>
        <w:rPr>
          <w:sz w:val="28"/>
          <w:szCs w:val="28"/>
        </w:rPr>
        <w:t xml:space="preserve">) следует, что для проведения ускорительного эксперимента с пучком нейтрино со средней энергией </w:t>
      </w:r>
      <w:r>
        <w:rPr>
          <w:sz w:val="28"/>
          <w:szCs w:val="28"/>
          <w:lang w:val="en-US"/>
        </w:rPr>
        <w:t>E</w:t>
      </w:r>
      <w:r>
        <w:rPr>
          <w:sz w:val="28"/>
          <w:szCs w:val="28"/>
          <w:vertAlign w:val="subscript"/>
          <w:lang w:val="en-US"/>
        </w:rPr>
        <w:sym w:font="Symbol" w:char="F06E"/>
      </w:r>
      <w:r>
        <w:rPr>
          <w:sz w:val="28"/>
          <w:szCs w:val="28"/>
          <w:lang w:val="en-US"/>
        </w:rPr>
        <w:sym w:font="Symbol" w:char="F0BB"/>
      </w:r>
      <w:r>
        <w:rPr>
          <w:sz w:val="28"/>
          <w:szCs w:val="28"/>
        </w:rPr>
        <w:t xml:space="preserve">10 ГэВ, нацеленного на поиск предполагаемых значений </w:t>
      </w:r>
      <w:r>
        <w:rPr>
          <w:sz w:val="28"/>
          <w:szCs w:val="28"/>
        </w:rPr>
        <w:sym w:font="Symbol" w:char="F044"/>
      </w:r>
      <w:r>
        <w:rPr>
          <w:sz w:val="28"/>
          <w:szCs w:val="28"/>
          <w:lang w:val="en-US"/>
        </w:rPr>
        <w:t>m</w:t>
      </w:r>
      <w:r>
        <w:rPr>
          <w:sz w:val="28"/>
          <w:szCs w:val="28"/>
          <w:vertAlign w:val="superscript"/>
        </w:rPr>
        <w:t>2</w:t>
      </w:r>
      <w:r>
        <w:rPr>
          <w:sz w:val="28"/>
          <w:szCs w:val="28"/>
        </w:rPr>
        <w:sym w:font="Symbol" w:char="F0BB"/>
      </w:r>
      <w:r>
        <w:rPr>
          <w:sz w:val="28"/>
          <w:szCs w:val="28"/>
        </w:rPr>
        <w:t>10</w:t>
      </w:r>
      <w:r>
        <w:rPr>
          <w:sz w:val="28"/>
          <w:szCs w:val="28"/>
          <w:vertAlign w:val="superscript"/>
        </w:rPr>
        <w:t>-2</w:t>
      </w:r>
      <w:r>
        <w:rPr>
          <w:sz w:val="28"/>
          <w:szCs w:val="28"/>
        </w:rPr>
        <w:t xml:space="preserve"> – 10</w:t>
      </w:r>
      <w:r>
        <w:rPr>
          <w:sz w:val="28"/>
          <w:szCs w:val="28"/>
          <w:vertAlign w:val="superscript"/>
        </w:rPr>
        <w:t>-3</w:t>
      </w:r>
      <w:r>
        <w:rPr>
          <w:sz w:val="28"/>
          <w:szCs w:val="28"/>
        </w:rPr>
        <w:t xml:space="preserve"> эВ</w:t>
      </w:r>
      <w:r>
        <w:rPr>
          <w:sz w:val="28"/>
          <w:szCs w:val="28"/>
          <w:vertAlign w:val="superscript"/>
        </w:rPr>
        <w:t>2</w:t>
      </w:r>
      <w:r>
        <w:rPr>
          <w:sz w:val="28"/>
          <w:szCs w:val="28"/>
        </w:rPr>
        <w:t xml:space="preserve">, пролетное расстояние должно составлять </w:t>
      </w:r>
      <w:r>
        <w:rPr>
          <w:sz w:val="28"/>
          <w:szCs w:val="28"/>
          <w:lang w:val="en-US"/>
        </w:rPr>
        <w:t>L</w:t>
      </w:r>
      <w:r>
        <w:rPr>
          <w:sz w:val="28"/>
          <w:szCs w:val="28"/>
          <w:lang w:val="en-US"/>
        </w:rPr>
        <w:sym w:font="Symbol" w:char="F0BB"/>
      </w:r>
      <w:r>
        <w:rPr>
          <w:sz w:val="28"/>
          <w:szCs w:val="28"/>
        </w:rPr>
        <w:t>1000 км. Нейтринные пучки, направляемые на детекторы на такие расстояния, получили название «дальних», а эксперименты  - дальнобазовых (</w:t>
      </w:r>
      <w:r>
        <w:rPr>
          <w:sz w:val="28"/>
          <w:szCs w:val="28"/>
          <w:lang w:val="en-US"/>
        </w:rPr>
        <w:t>long</w:t>
      </w:r>
      <w:r>
        <w:rPr>
          <w:sz w:val="28"/>
          <w:szCs w:val="28"/>
        </w:rPr>
        <w:t>-</w:t>
      </w:r>
      <w:r>
        <w:rPr>
          <w:sz w:val="28"/>
          <w:szCs w:val="28"/>
          <w:lang w:val="en-US"/>
        </w:rPr>
        <w:t>baseline</w:t>
      </w:r>
      <w:r>
        <w:rPr>
          <w:sz w:val="28"/>
          <w:szCs w:val="28"/>
        </w:rPr>
        <w:t>). Эксперименты с детектором, установленным на близком расстоянии от ускорителя (</w:t>
      </w:r>
      <w:r>
        <w:rPr>
          <w:sz w:val="28"/>
          <w:szCs w:val="28"/>
          <w:lang w:val="en-US"/>
        </w:rPr>
        <w:t>L</w:t>
      </w:r>
      <w:r>
        <w:rPr>
          <w:sz w:val="28"/>
          <w:szCs w:val="28"/>
          <w:lang w:val="en-US"/>
        </w:rPr>
        <w:sym w:font="Symbol" w:char="F0BB"/>
      </w:r>
      <w:r>
        <w:rPr>
          <w:sz w:val="28"/>
          <w:szCs w:val="28"/>
        </w:rPr>
        <w:t>1 км), получили название короткобазовых (</w:t>
      </w:r>
      <w:r>
        <w:rPr>
          <w:sz w:val="28"/>
          <w:szCs w:val="28"/>
          <w:lang w:val="en-US"/>
        </w:rPr>
        <w:t>short</w:t>
      </w:r>
      <w:r>
        <w:rPr>
          <w:sz w:val="28"/>
          <w:szCs w:val="28"/>
        </w:rPr>
        <w:t>-</w:t>
      </w:r>
      <w:r>
        <w:rPr>
          <w:sz w:val="28"/>
          <w:szCs w:val="28"/>
          <w:lang w:val="en-US"/>
        </w:rPr>
        <w:t>baseline</w:t>
      </w:r>
      <w:r>
        <w:rPr>
          <w:sz w:val="28"/>
          <w:szCs w:val="28"/>
        </w:rPr>
        <w:t xml:space="preserve">). Данные эксперименты чувствительны к </w:t>
      </w:r>
      <w:r>
        <w:rPr>
          <w:sz w:val="28"/>
          <w:szCs w:val="28"/>
        </w:rPr>
        <w:sym w:font="Symbol" w:char="F044"/>
      </w:r>
      <w:r>
        <w:rPr>
          <w:sz w:val="28"/>
          <w:szCs w:val="28"/>
          <w:lang w:val="en-US"/>
        </w:rPr>
        <w:t>m</w:t>
      </w:r>
      <w:r>
        <w:rPr>
          <w:sz w:val="28"/>
          <w:szCs w:val="28"/>
          <w:vertAlign w:val="superscript"/>
        </w:rPr>
        <w:t>2</w:t>
      </w:r>
      <w:r>
        <w:rPr>
          <w:sz w:val="28"/>
          <w:szCs w:val="28"/>
        </w:rPr>
        <w:t>=1-10 эВ</w:t>
      </w:r>
      <w:r>
        <w:rPr>
          <w:sz w:val="28"/>
          <w:szCs w:val="28"/>
          <w:vertAlign w:val="superscript"/>
        </w:rPr>
        <w:t>2</w:t>
      </w:r>
      <w:r>
        <w:rPr>
          <w:sz w:val="28"/>
          <w:szCs w:val="28"/>
        </w:rPr>
        <w:t xml:space="preserve">. В любом эксперименте величины </w:t>
      </w:r>
      <w:r>
        <w:rPr>
          <w:sz w:val="28"/>
          <w:szCs w:val="28"/>
          <w:lang w:val="en-US"/>
        </w:rPr>
        <w:t>L</w:t>
      </w:r>
      <w:r>
        <w:rPr>
          <w:sz w:val="28"/>
          <w:szCs w:val="28"/>
        </w:rPr>
        <w:t xml:space="preserve"> и </w:t>
      </w:r>
      <w:r>
        <w:rPr>
          <w:sz w:val="28"/>
          <w:szCs w:val="28"/>
          <w:lang w:val="en-US"/>
        </w:rPr>
        <w:t>E</w:t>
      </w:r>
      <w:r>
        <w:rPr>
          <w:sz w:val="28"/>
          <w:szCs w:val="28"/>
          <w:vertAlign w:val="subscript"/>
          <w:lang w:val="en-US"/>
        </w:rPr>
        <w:sym w:font="Symbol" w:char="F06E"/>
      </w:r>
      <w:r>
        <w:rPr>
          <w:sz w:val="28"/>
          <w:szCs w:val="28"/>
        </w:rPr>
        <w:t xml:space="preserve"> в большей или меньшей степени размыты, поэтому реально измеряется средняя величина </w:t>
      </w:r>
      <w:r>
        <w:rPr>
          <w:position w:val="-14"/>
          <w:sz w:val="28"/>
          <w:szCs w:val="28"/>
        </w:rPr>
        <w:object w:dxaOrig="1280" w:dyaOrig="380">
          <v:shape id="_x0000_i1073" type="#_x0000_t75" style="width:63.75pt;height:18.75pt" o:ole="">
            <v:imagedata r:id="rId89" o:title=""/>
          </v:shape>
          <o:OLEObject Type="Embed" ProgID="Equation.3" ShapeID="_x0000_i1073" DrawAspect="Content" ObjectID="_1468073442" r:id="rId90"/>
        </w:object>
      </w:r>
      <w:r>
        <w:rPr>
          <w:sz w:val="28"/>
          <w:szCs w:val="28"/>
        </w:rPr>
        <w:t xml:space="preserve">. Результаты исследований представляются в виде областей допустимых параметров осцилляций </w:t>
      </w:r>
      <w:r>
        <w:rPr>
          <w:position w:val="-10"/>
          <w:sz w:val="28"/>
          <w:szCs w:val="28"/>
        </w:rPr>
        <w:object w:dxaOrig="1500" w:dyaOrig="360">
          <v:shape id="_x0000_i1074" type="#_x0000_t75" style="width:75pt;height:18pt" o:ole="">
            <v:imagedata r:id="rId91" o:title=""/>
          </v:shape>
          <o:OLEObject Type="Embed" ProgID="Equation.3" ShapeID="_x0000_i1074" DrawAspect="Content" ObjectID="_1468073443" r:id="rId92"/>
        </w:object>
      </w:r>
      <w:r>
        <w:rPr>
          <w:sz w:val="28"/>
          <w:szCs w:val="28"/>
        </w:rPr>
        <w:t>, согласующихся (обычно на уровне достоверности 90</w:t>
      </w:r>
      <w:r>
        <w:rPr>
          <w:sz w:val="28"/>
          <w:szCs w:val="28"/>
        </w:rPr>
        <w:sym w:font="Symbol" w:char="F025"/>
      </w:r>
      <w:r>
        <w:rPr>
          <w:sz w:val="28"/>
          <w:szCs w:val="28"/>
        </w:rPr>
        <w:t xml:space="preserve">) с измеренным значением вероятности </w:t>
      </w:r>
      <w:r>
        <w:rPr>
          <w:position w:val="-14"/>
          <w:sz w:val="28"/>
          <w:szCs w:val="28"/>
        </w:rPr>
        <w:object w:dxaOrig="1280" w:dyaOrig="380">
          <v:shape id="_x0000_i1075" type="#_x0000_t75" style="width:63.75pt;height:18.75pt" o:ole="">
            <v:imagedata r:id="rId89" o:title=""/>
          </v:shape>
          <o:OLEObject Type="Embed" ProgID="Equation.3" ShapeID="_x0000_i1075" DrawAspect="Content" ObjectID="_1468073444" r:id="rId93"/>
        </w:object>
      </w:r>
      <w:r>
        <w:rPr>
          <w:sz w:val="28"/>
          <w:szCs w:val="28"/>
        </w:rPr>
        <w:t xml:space="preserve">. Наиболее важные ограничения на параметры осцилляций, полученные в существующих и планируемых экспериментах [6], показаны на рис. 1. В общем случае смешивания произвольного числа массивных нейтрино (включая стерильные) вероятность описывается более сложным выражением. В схеме трехароматового анализа экспериментальных данных необходим учет интерференции между значениями </w:t>
      </w:r>
      <w:r>
        <w:rPr>
          <w:position w:val="-14"/>
          <w:sz w:val="28"/>
          <w:szCs w:val="28"/>
        </w:rPr>
        <w:object w:dxaOrig="480" w:dyaOrig="400">
          <v:shape id="_x0000_i1076" type="#_x0000_t75" style="width:24pt;height:20.25pt" o:ole="">
            <v:imagedata r:id="rId94" o:title=""/>
          </v:shape>
          <o:OLEObject Type="Embed" ProgID="Equation.3" ShapeID="_x0000_i1076" DrawAspect="Content" ObjectID="_1468073445" r:id="rId95"/>
        </w:object>
      </w:r>
      <w:r>
        <w:rPr>
          <w:sz w:val="28"/>
          <w:szCs w:val="28"/>
        </w:rPr>
        <w:t xml:space="preserve">. В матрице смешивания </w:t>
      </w:r>
      <w:r>
        <w:rPr>
          <w:sz w:val="28"/>
          <w:szCs w:val="28"/>
          <w:lang w:val="en-US"/>
        </w:rPr>
        <w:t>U</w:t>
      </w:r>
      <w:r>
        <w:rPr>
          <w:sz w:val="28"/>
          <w:szCs w:val="28"/>
          <w:vertAlign w:val="subscript"/>
        </w:rPr>
        <w:sym w:font="Symbol" w:char="F061"/>
      </w:r>
      <w:r>
        <w:rPr>
          <w:sz w:val="28"/>
          <w:szCs w:val="28"/>
          <w:vertAlign w:val="subscript"/>
          <w:lang w:val="en-US"/>
        </w:rPr>
        <w:t>i</w:t>
      </w:r>
      <w:r>
        <w:rPr>
          <w:sz w:val="28"/>
          <w:szCs w:val="28"/>
        </w:rPr>
        <w:t xml:space="preserve"> для трех ароматов нейтрино появляются три угла смешивания (</w:t>
      </w:r>
      <w:r>
        <w:rPr>
          <w:sz w:val="28"/>
          <w:szCs w:val="28"/>
        </w:rPr>
        <w:sym w:font="Symbol" w:char="F071"/>
      </w:r>
      <w:r>
        <w:rPr>
          <w:sz w:val="28"/>
          <w:szCs w:val="28"/>
          <w:vertAlign w:val="subscript"/>
        </w:rPr>
        <w:t>12</w:t>
      </w:r>
      <w:r>
        <w:rPr>
          <w:sz w:val="28"/>
          <w:szCs w:val="28"/>
        </w:rPr>
        <w:t xml:space="preserve">, </w:t>
      </w:r>
      <w:r>
        <w:rPr>
          <w:sz w:val="28"/>
          <w:szCs w:val="28"/>
        </w:rPr>
        <w:sym w:font="Symbol" w:char="F071"/>
      </w:r>
      <w:r>
        <w:rPr>
          <w:sz w:val="28"/>
          <w:szCs w:val="28"/>
          <w:vertAlign w:val="subscript"/>
        </w:rPr>
        <w:t>23</w:t>
      </w:r>
      <w:r>
        <w:rPr>
          <w:sz w:val="28"/>
          <w:szCs w:val="28"/>
        </w:rPr>
        <w:t xml:space="preserve">, </w:t>
      </w:r>
      <w:r>
        <w:rPr>
          <w:sz w:val="28"/>
          <w:szCs w:val="28"/>
        </w:rPr>
        <w:sym w:font="Symbol" w:char="F071"/>
      </w:r>
      <w:r>
        <w:rPr>
          <w:sz w:val="28"/>
          <w:szCs w:val="28"/>
          <w:vertAlign w:val="subscript"/>
        </w:rPr>
        <w:t>13</w:t>
      </w:r>
      <w:r>
        <w:rPr>
          <w:sz w:val="28"/>
          <w:szCs w:val="28"/>
        </w:rPr>
        <w:t xml:space="preserve">) и одна </w:t>
      </w:r>
      <w:r>
        <w:rPr>
          <w:sz w:val="28"/>
          <w:szCs w:val="28"/>
          <w:lang w:val="en-US"/>
        </w:rPr>
        <w:t>CP</w:t>
      </w:r>
      <w:r>
        <w:rPr>
          <w:sz w:val="28"/>
          <w:szCs w:val="28"/>
        </w:rPr>
        <w:t>-нарушающая фаза δ. В общем случае трехароматового анализа присутствует 6 независимых параметров</w:t>
      </w:r>
      <w:r>
        <w:rPr>
          <w:position w:val="-12"/>
          <w:sz w:val="28"/>
          <w:szCs w:val="28"/>
        </w:rPr>
        <w:object w:dxaOrig="2659" w:dyaOrig="380">
          <v:shape id="_x0000_i1077" type="#_x0000_t75" style="width:132.75pt;height:18.75pt" o:ole="">
            <v:imagedata r:id="rId96" o:title=""/>
          </v:shape>
          <o:OLEObject Type="Embed" ProgID="Equation.3" ShapeID="_x0000_i1077" DrawAspect="Content" ObjectID="_1468073446" r:id="rId97"/>
        </w:object>
      </w:r>
      <w:r>
        <w:rPr>
          <w:sz w:val="28"/>
          <w:szCs w:val="28"/>
        </w:rPr>
        <w:t>. Обычно, при анализе используют разного рода упрощения в зависимости от условий эксперимента. Сведение к двухароматной схеме – один из вариантов.</w:t>
      </w:r>
    </w:p>
    <w:p w:rsidR="002F75D2" w:rsidRDefault="0046643F">
      <w:pPr>
        <w:spacing w:line="360" w:lineRule="auto"/>
        <w:jc w:val="center"/>
        <w:rPr>
          <w:sz w:val="28"/>
          <w:szCs w:val="28"/>
        </w:rPr>
      </w:pPr>
      <w:r>
        <w:rPr>
          <w:sz w:val="28"/>
          <w:szCs w:val="28"/>
        </w:rPr>
        <w:pict>
          <v:shape id="_x0000_i1078" type="#_x0000_t75" style="width:301.5pt;height:534pt">
            <v:imagedata r:id="rId98" o:title=""/>
          </v:shape>
        </w:pict>
      </w:r>
    </w:p>
    <w:p w:rsidR="002F75D2" w:rsidRDefault="002F75D2">
      <w:pPr>
        <w:spacing w:line="360" w:lineRule="auto"/>
        <w:jc w:val="both"/>
        <w:rPr>
          <w:i/>
          <w:sz w:val="28"/>
          <w:szCs w:val="28"/>
        </w:rPr>
      </w:pPr>
      <w:r>
        <w:rPr>
          <w:i/>
          <w:sz w:val="28"/>
          <w:szCs w:val="28"/>
        </w:rPr>
        <w:t>Рис. 1. Границы областей параметров осцилляций, полученные в различных экспериментах, а также достижимые в экспериментах ближайшего будущего. Исключенная часть расположена справа от кривых.</w:t>
      </w:r>
    </w:p>
    <w:p w:rsidR="002F75D2" w:rsidRDefault="002F75D2">
      <w:pPr>
        <w:spacing w:line="360" w:lineRule="auto"/>
        <w:jc w:val="both"/>
        <w:rPr>
          <w:i/>
          <w:sz w:val="28"/>
          <w:szCs w:val="28"/>
        </w:rPr>
      </w:pPr>
    </w:p>
    <w:p w:rsidR="002F75D2" w:rsidRDefault="002F75D2">
      <w:pPr>
        <w:pStyle w:val="31"/>
        <w:spacing w:line="360" w:lineRule="auto"/>
        <w:rPr>
          <w:szCs w:val="28"/>
        </w:rPr>
      </w:pPr>
      <w:r>
        <w:rPr>
          <w:szCs w:val="28"/>
        </w:rPr>
        <w:t>Осцилляции нейтрино в веществе имеют свои особенности. Наличие вещества на пути пучка нейтрино может существенно изменить картину осцилляций. Как показали Л. Вольфштейн, С.П. Михеев и А.Ю. Смирнов, вещество, состоящее из кварков и из электронов, по-разному влияет на распространение различных типов нейтрино. Вероятность осцилляций в веществе отлична от вакуумного случая (9) и для постоянной плотности вещества определяется в виде (11)</w:t>
      </w:r>
    </w:p>
    <w:p w:rsidR="002F75D2" w:rsidRDefault="002F75D2">
      <w:pPr>
        <w:spacing w:line="360" w:lineRule="auto"/>
        <w:jc w:val="center"/>
        <w:rPr>
          <w:sz w:val="28"/>
          <w:szCs w:val="28"/>
        </w:rPr>
      </w:pPr>
      <w:r>
        <w:rPr>
          <w:position w:val="-30"/>
          <w:sz w:val="28"/>
          <w:szCs w:val="28"/>
          <w:lang w:val="en-US"/>
        </w:rPr>
        <w:object w:dxaOrig="4260" w:dyaOrig="680">
          <v:shape id="_x0000_i1079" type="#_x0000_t75" style="width:213pt;height:33.75pt" o:ole="">
            <v:imagedata r:id="rId99" o:title=""/>
          </v:shape>
          <o:OLEObject Type="Embed" ProgID="Equation.3" ShapeID="_x0000_i1079" DrawAspect="Content" ObjectID="_1468073447" r:id="rId100"/>
        </w:object>
      </w:r>
    </w:p>
    <w:p w:rsidR="002F75D2" w:rsidRDefault="002F75D2">
      <w:pPr>
        <w:spacing w:line="360" w:lineRule="auto"/>
        <w:jc w:val="both"/>
        <w:rPr>
          <w:sz w:val="28"/>
          <w:szCs w:val="28"/>
        </w:rPr>
      </w:pPr>
      <w:r>
        <w:rPr>
          <w:sz w:val="28"/>
          <w:szCs w:val="28"/>
        </w:rPr>
        <w:t xml:space="preserve">где угол </w:t>
      </w:r>
      <w:r>
        <w:rPr>
          <w:sz w:val="28"/>
          <w:szCs w:val="28"/>
        </w:rPr>
        <w:sym w:font="Symbol" w:char="F071"/>
      </w:r>
      <w:r>
        <w:rPr>
          <w:sz w:val="28"/>
          <w:szCs w:val="28"/>
          <w:vertAlign w:val="subscript"/>
          <w:lang w:val="en-US"/>
        </w:rPr>
        <w:t>m</w:t>
      </w:r>
      <w:r>
        <w:rPr>
          <w:sz w:val="28"/>
          <w:szCs w:val="28"/>
        </w:rPr>
        <w:t xml:space="preserve"> угол смешивания в веществе связанный с углом смешивания в вакууме </w:t>
      </w:r>
      <w:r>
        <w:rPr>
          <w:sz w:val="28"/>
          <w:szCs w:val="28"/>
        </w:rPr>
        <w:sym w:font="Symbol" w:char="F071"/>
      </w:r>
      <w:r>
        <w:rPr>
          <w:sz w:val="28"/>
          <w:szCs w:val="28"/>
        </w:rPr>
        <w:t xml:space="preserve"> соотношением (12)</w:t>
      </w:r>
    </w:p>
    <w:p w:rsidR="002F75D2" w:rsidRDefault="002F75D2">
      <w:pPr>
        <w:spacing w:line="360" w:lineRule="auto"/>
        <w:jc w:val="center"/>
        <w:rPr>
          <w:sz w:val="28"/>
          <w:szCs w:val="28"/>
        </w:rPr>
      </w:pPr>
      <w:r>
        <w:rPr>
          <w:position w:val="-30"/>
          <w:sz w:val="28"/>
          <w:szCs w:val="28"/>
        </w:rPr>
        <w:object w:dxaOrig="4000" w:dyaOrig="680">
          <v:shape id="_x0000_i1080" type="#_x0000_t75" style="width:200.25pt;height:33.75pt" o:ole="">
            <v:imagedata r:id="rId101" o:title=""/>
          </v:shape>
          <o:OLEObject Type="Embed" ProgID="Equation.3" ShapeID="_x0000_i1080" DrawAspect="Content" ObjectID="_1468073448" r:id="rId102"/>
        </w:object>
      </w:r>
    </w:p>
    <w:p w:rsidR="002F75D2" w:rsidRDefault="002F75D2">
      <w:pPr>
        <w:spacing w:line="360" w:lineRule="auto"/>
        <w:jc w:val="both"/>
        <w:rPr>
          <w:sz w:val="28"/>
          <w:szCs w:val="28"/>
        </w:rPr>
      </w:pPr>
      <w:r>
        <w:rPr>
          <w:sz w:val="28"/>
          <w:szCs w:val="28"/>
        </w:rPr>
        <w:t xml:space="preserve">Здесь </w:t>
      </w:r>
      <w:r>
        <w:rPr>
          <w:sz w:val="28"/>
          <w:szCs w:val="28"/>
          <w:lang w:val="en-US"/>
        </w:rPr>
        <w:t>L</w:t>
      </w:r>
      <w:r>
        <w:rPr>
          <w:sz w:val="28"/>
          <w:szCs w:val="28"/>
          <w:vertAlign w:val="subscript"/>
          <w:lang w:val="en-US"/>
        </w:rPr>
        <w:t>vac</w:t>
      </w:r>
      <w:r>
        <w:rPr>
          <w:sz w:val="28"/>
          <w:szCs w:val="28"/>
        </w:rPr>
        <w:t xml:space="preserve"> – длина осцилляции в вакууме, </w:t>
      </w:r>
      <w:r>
        <w:rPr>
          <w:sz w:val="28"/>
          <w:szCs w:val="28"/>
          <w:lang w:val="en-US"/>
        </w:rPr>
        <w:t>L</w:t>
      </w:r>
      <w:r>
        <w:rPr>
          <w:sz w:val="28"/>
          <w:szCs w:val="28"/>
          <w:vertAlign w:val="subscript"/>
        </w:rPr>
        <w:t>0</w:t>
      </w:r>
      <w:r>
        <w:rPr>
          <w:sz w:val="28"/>
          <w:szCs w:val="28"/>
        </w:rPr>
        <w:t xml:space="preserve"> – длина Вольфштейна, характеризующая длину нейтринно-электронного взаимодействия. В существующих дальнобазовых экспериментах и проектах пучки дальних нейтрино проходят в Земле расстояние ~1000 км. Хотя Земля и обладает ненулевой плотностью электронов, но в земных условиях длина  Вольфштейна </w:t>
      </w:r>
      <w:r>
        <w:rPr>
          <w:sz w:val="28"/>
          <w:szCs w:val="28"/>
          <w:lang w:val="en-US"/>
        </w:rPr>
        <w:t>L</w:t>
      </w:r>
      <w:r>
        <w:rPr>
          <w:sz w:val="28"/>
          <w:szCs w:val="28"/>
          <w:vertAlign w:val="subscript"/>
        </w:rPr>
        <w:t>0</w:t>
      </w:r>
      <w:r>
        <w:rPr>
          <w:sz w:val="28"/>
          <w:szCs w:val="28"/>
        </w:rPr>
        <w:sym w:font="Symbol" w:char="F0BB"/>
      </w:r>
      <w:r>
        <w:rPr>
          <w:sz w:val="28"/>
          <w:szCs w:val="28"/>
        </w:rPr>
        <w:t xml:space="preserve">(3500 – 12000) км [2], и поэтому в экспериментах на пролетной базе </w:t>
      </w:r>
      <w:r>
        <w:rPr>
          <w:sz w:val="28"/>
          <w:szCs w:val="28"/>
          <w:lang w:val="en-US"/>
        </w:rPr>
        <w:t>L</w:t>
      </w:r>
      <w:r>
        <w:rPr>
          <w:sz w:val="28"/>
          <w:szCs w:val="28"/>
          <w:lang w:val="en-US"/>
        </w:rPr>
        <w:sym w:font="Symbol" w:char="F0A3"/>
      </w:r>
      <w:r>
        <w:rPr>
          <w:sz w:val="28"/>
          <w:szCs w:val="28"/>
        </w:rPr>
        <w:t xml:space="preserve">1000 км влияние эффекта материи незначительно и осцилляции сводятся к вакуумным. В веществе при условии </w:t>
      </w:r>
      <w:r>
        <w:rPr>
          <w:sz w:val="28"/>
          <w:szCs w:val="28"/>
          <w:lang w:val="en-US"/>
        </w:rPr>
        <w:t>L</w:t>
      </w:r>
      <w:r>
        <w:rPr>
          <w:sz w:val="28"/>
          <w:szCs w:val="28"/>
          <w:vertAlign w:val="subscript"/>
          <w:lang w:val="en-US"/>
        </w:rPr>
        <w:t>vac</w:t>
      </w:r>
      <w:r>
        <w:rPr>
          <w:sz w:val="28"/>
          <w:szCs w:val="28"/>
        </w:rPr>
        <w:t>/</w:t>
      </w:r>
      <w:r>
        <w:rPr>
          <w:sz w:val="28"/>
          <w:szCs w:val="28"/>
          <w:lang w:val="en-US"/>
        </w:rPr>
        <w:t>L</w:t>
      </w:r>
      <w:r>
        <w:rPr>
          <w:sz w:val="28"/>
          <w:szCs w:val="28"/>
          <w:vertAlign w:val="subscript"/>
        </w:rPr>
        <w:t>0</w:t>
      </w:r>
      <w:r>
        <w:rPr>
          <w:sz w:val="28"/>
          <w:szCs w:val="28"/>
          <w:lang w:val="en-US"/>
        </w:rPr>
        <w:sym w:font="Symbol" w:char="F0BB"/>
      </w:r>
      <w:r>
        <w:rPr>
          <w:sz w:val="28"/>
          <w:szCs w:val="28"/>
          <w:lang w:val="en-US"/>
        </w:rPr>
        <w:t>cos</w:t>
      </w:r>
      <w:r>
        <w:rPr>
          <w:sz w:val="28"/>
          <w:szCs w:val="28"/>
        </w:rPr>
        <w:t>2</w:t>
      </w:r>
      <w:r>
        <w:rPr>
          <w:sz w:val="28"/>
          <w:szCs w:val="28"/>
          <w:lang w:val="en-US"/>
        </w:rPr>
        <w:sym w:font="Symbol" w:char="F071"/>
      </w:r>
      <w:r>
        <w:rPr>
          <w:sz w:val="28"/>
          <w:szCs w:val="28"/>
        </w:rPr>
        <w:t xml:space="preserve"> осцилляции могут усиливаться (эффект Михеева-Смирнова-Вольфштейна). При выполнении этого условия угол смешивания достигает максимума, </w:t>
      </w:r>
      <w:r>
        <w:rPr>
          <w:position w:val="-12"/>
          <w:sz w:val="28"/>
          <w:szCs w:val="28"/>
        </w:rPr>
        <w:object w:dxaOrig="999" w:dyaOrig="360">
          <v:shape id="_x0000_i1081" type="#_x0000_t75" style="width:50.25pt;height:18pt" o:ole="">
            <v:imagedata r:id="rId103" o:title=""/>
          </v:shape>
          <o:OLEObject Type="Embed" ProgID="Equation.3" ShapeID="_x0000_i1081" DrawAspect="Content" ObjectID="_1468073449" r:id="rId104"/>
        </w:object>
      </w:r>
      <w:r>
        <w:rPr>
          <w:sz w:val="28"/>
          <w:szCs w:val="28"/>
        </w:rPr>
        <w:t xml:space="preserve"> и вероятность принимает вид (13)</w:t>
      </w:r>
    </w:p>
    <w:p w:rsidR="002F75D2" w:rsidRDefault="002F75D2">
      <w:pPr>
        <w:spacing w:line="360" w:lineRule="auto"/>
        <w:jc w:val="center"/>
        <w:rPr>
          <w:sz w:val="28"/>
          <w:szCs w:val="28"/>
        </w:rPr>
      </w:pPr>
      <w:r>
        <w:rPr>
          <w:position w:val="-32"/>
          <w:sz w:val="28"/>
          <w:szCs w:val="28"/>
          <w:lang w:val="en-US"/>
        </w:rPr>
        <w:object w:dxaOrig="4180" w:dyaOrig="760">
          <v:shape id="_x0000_i1082" type="#_x0000_t75" style="width:209.25pt;height:38.25pt" o:ole="">
            <v:imagedata r:id="rId105" o:title=""/>
          </v:shape>
          <o:OLEObject Type="Embed" ProgID="Equation.3" ShapeID="_x0000_i1082" DrawAspect="Content" ObjectID="_1468073450" r:id="rId106"/>
        </w:object>
      </w:r>
    </w:p>
    <w:p w:rsidR="002F75D2" w:rsidRDefault="002F75D2">
      <w:pPr>
        <w:spacing w:line="360" w:lineRule="auto"/>
        <w:jc w:val="both"/>
        <w:rPr>
          <w:sz w:val="28"/>
          <w:szCs w:val="28"/>
        </w:rPr>
      </w:pPr>
      <w:r>
        <w:rPr>
          <w:sz w:val="28"/>
          <w:szCs w:val="28"/>
        </w:rPr>
        <w:t xml:space="preserve">Данное явление наиболее вероятное из существующих решений проблемы солнечных нейтрино. В исследованиях с солнечными нейтрино возможно наблюдение явления регенерации, при котором </w:t>
      </w:r>
      <w:r>
        <w:rPr>
          <w:sz w:val="28"/>
          <w:szCs w:val="28"/>
        </w:rPr>
        <w:sym w:font="Symbol" w:char="F06E"/>
      </w:r>
      <w:r>
        <w:rPr>
          <w:sz w:val="28"/>
          <w:szCs w:val="28"/>
          <w:vertAlign w:val="subscript"/>
          <w:lang w:val="en-US"/>
        </w:rPr>
        <w:t>e</w:t>
      </w:r>
      <w:r>
        <w:rPr>
          <w:sz w:val="28"/>
          <w:szCs w:val="28"/>
        </w:rPr>
        <w:t xml:space="preserve">, превратившись на пути сквозь Солнце в </w:t>
      </w:r>
      <w:r>
        <w:rPr>
          <w:sz w:val="28"/>
          <w:szCs w:val="28"/>
        </w:rPr>
        <w:sym w:font="Symbol" w:char="F06E"/>
      </w:r>
      <w:r>
        <w:rPr>
          <w:sz w:val="28"/>
          <w:szCs w:val="28"/>
          <w:vertAlign w:val="subscript"/>
        </w:rPr>
        <w:sym w:font="Symbol" w:char="F06D"/>
      </w:r>
      <w:r>
        <w:rPr>
          <w:sz w:val="28"/>
          <w:szCs w:val="28"/>
        </w:rPr>
        <w:t xml:space="preserve">, при прохождении через Землю в ночное время частично претерпевает обратное превращение. В этом случае должна наблюдаться зависимость потока </w:t>
      </w:r>
      <w:r>
        <w:rPr>
          <w:sz w:val="28"/>
          <w:szCs w:val="28"/>
        </w:rPr>
        <w:sym w:font="Symbol" w:char="F06E"/>
      </w:r>
      <w:r>
        <w:rPr>
          <w:sz w:val="28"/>
          <w:szCs w:val="28"/>
          <w:vertAlign w:val="subscript"/>
          <w:lang w:val="en-US"/>
        </w:rPr>
        <w:t>e</w:t>
      </w:r>
      <w:r>
        <w:rPr>
          <w:sz w:val="28"/>
          <w:szCs w:val="28"/>
          <w:vertAlign w:val="subscript"/>
        </w:rPr>
        <w:t xml:space="preserve"> </w:t>
      </w:r>
      <w:r>
        <w:rPr>
          <w:sz w:val="28"/>
          <w:szCs w:val="28"/>
        </w:rPr>
        <w:t xml:space="preserve">от времени суток – эффект «день/ночь». Так как расстояние и средняя плотность материи, проходимые нейтрино на пути от Солнца до Земли, зависят от времени года, то возможны также сезонные вариации потока  </w:t>
      </w:r>
      <w:r>
        <w:rPr>
          <w:sz w:val="28"/>
          <w:szCs w:val="28"/>
        </w:rPr>
        <w:sym w:font="Symbol" w:char="F06E"/>
      </w:r>
      <w:r>
        <w:rPr>
          <w:sz w:val="28"/>
          <w:szCs w:val="28"/>
          <w:vertAlign w:val="subscript"/>
          <w:lang w:val="en-US"/>
        </w:rPr>
        <w:t>e</w:t>
      </w:r>
      <w:r>
        <w:rPr>
          <w:sz w:val="28"/>
          <w:szCs w:val="28"/>
          <w:vertAlign w:val="subscript"/>
        </w:rPr>
        <w:t xml:space="preserve"> </w:t>
      </w:r>
      <w:r>
        <w:rPr>
          <w:sz w:val="28"/>
          <w:szCs w:val="28"/>
        </w:rPr>
        <w:t>с максимумом весной и осенью. Резонансный эффект может также проявляться и в Земле, но только в экспериментах с пролетным расстоянием нейтрино порядка ее диаметра (~</w:t>
      </w:r>
      <w:r>
        <w:rPr>
          <w:sz w:val="28"/>
          <w:szCs w:val="28"/>
          <w:lang w:val="en-US"/>
        </w:rPr>
        <w:t>L</w:t>
      </w:r>
      <w:r>
        <w:rPr>
          <w:sz w:val="28"/>
          <w:szCs w:val="28"/>
          <w:vertAlign w:val="subscript"/>
        </w:rPr>
        <w:t>0</w:t>
      </w:r>
      <w:r>
        <w:rPr>
          <w:sz w:val="28"/>
          <w:szCs w:val="28"/>
        </w:rPr>
        <w:t xml:space="preserve">). Влияние материи, приводящее к резонансному усилению осцилляций в Земле </w:t>
      </w:r>
      <w:r>
        <w:rPr>
          <w:sz w:val="28"/>
          <w:szCs w:val="28"/>
          <w:lang w:val="en-US"/>
        </w:rPr>
        <w:t>CP</w:t>
      </w:r>
      <w:r>
        <w:rPr>
          <w:sz w:val="28"/>
          <w:szCs w:val="28"/>
        </w:rPr>
        <w:t xml:space="preserve">-несимметрично. Чистый сигнал </w:t>
      </w:r>
      <w:r>
        <w:rPr>
          <w:sz w:val="28"/>
          <w:szCs w:val="28"/>
          <w:lang w:val="en-US"/>
        </w:rPr>
        <w:t>CP</w:t>
      </w:r>
      <w:r>
        <w:rPr>
          <w:sz w:val="28"/>
          <w:szCs w:val="28"/>
        </w:rPr>
        <w:t xml:space="preserve">-нарушения можно наблюдать при исследовании в экспериментах с дальними нейтрино </w:t>
      </w:r>
      <w:r>
        <w:rPr>
          <w:sz w:val="28"/>
          <w:szCs w:val="28"/>
          <w:lang w:val="en-US"/>
        </w:rPr>
        <w:t>T</w:t>
      </w:r>
      <w:r>
        <w:rPr>
          <w:sz w:val="28"/>
          <w:szCs w:val="28"/>
        </w:rPr>
        <w:t xml:space="preserve">-нарушения [2]. Таким сигналом служит измерение ненулевой </w:t>
      </w:r>
      <w:r>
        <w:rPr>
          <w:sz w:val="28"/>
          <w:szCs w:val="28"/>
          <w:lang w:val="en-US"/>
        </w:rPr>
        <w:t>T</w:t>
      </w:r>
      <w:r>
        <w:rPr>
          <w:sz w:val="28"/>
          <w:szCs w:val="28"/>
        </w:rPr>
        <w:t>-асимметрии (14)</w:t>
      </w:r>
    </w:p>
    <w:p w:rsidR="002F75D2" w:rsidRDefault="002F75D2">
      <w:pPr>
        <w:spacing w:line="360" w:lineRule="auto"/>
        <w:jc w:val="center"/>
        <w:rPr>
          <w:sz w:val="28"/>
          <w:szCs w:val="28"/>
        </w:rPr>
      </w:pPr>
      <w:r>
        <w:rPr>
          <w:position w:val="-32"/>
          <w:sz w:val="28"/>
          <w:szCs w:val="28"/>
        </w:rPr>
        <w:object w:dxaOrig="4840" w:dyaOrig="760">
          <v:shape id="_x0000_i1083" type="#_x0000_t75" style="width:242.25pt;height:38.25pt" o:ole="">
            <v:imagedata r:id="rId107" o:title=""/>
          </v:shape>
          <o:OLEObject Type="Embed" ProgID="Equation.3" ShapeID="_x0000_i1083" DrawAspect="Content" ObjectID="_1468073451" r:id="rId108"/>
        </w:object>
      </w:r>
    </w:p>
    <w:p w:rsidR="002F75D2" w:rsidRDefault="002F75D2">
      <w:pPr>
        <w:spacing w:line="360" w:lineRule="auto"/>
        <w:jc w:val="both"/>
        <w:rPr>
          <w:sz w:val="28"/>
          <w:szCs w:val="28"/>
        </w:rPr>
      </w:pPr>
      <w:r>
        <w:rPr>
          <w:sz w:val="28"/>
          <w:szCs w:val="28"/>
        </w:rPr>
        <w:t xml:space="preserve">Для подобных исследований требуется нейтринный пучок смешанного аромата </w:t>
      </w:r>
      <w:r>
        <w:rPr>
          <w:position w:val="-14"/>
          <w:sz w:val="28"/>
          <w:szCs w:val="28"/>
        </w:rPr>
        <w:object w:dxaOrig="2460" w:dyaOrig="380">
          <v:shape id="_x0000_i1084" type="#_x0000_t75" style="width:123pt;height:18.75pt" o:ole="">
            <v:imagedata r:id="rId109" o:title=""/>
          </v:shape>
          <o:OLEObject Type="Embed" ProgID="Equation.3" ShapeID="_x0000_i1084" DrawAspect="Content" ObjectID="_1468073452" r:id="rId110"/>
        </w:object>
      </w:r>
      <w:r>
        <w:rPr>
          <w:sz w:val="28"/>
          <w:szCs w:val="28"/>
        </w:rPr>
        <w:t>, получение которого может быть реализовано в будущих экспериментах.</w:t>
      </w:r>
    </w:p>
    <w:p w:rsidR="002F75D2" w:rsidRDefault="002F75D2">
      <w:pPr>
        <w:pStyle w:val="2"/>
        <w:spacing w:line="360" w:lineRule="auto"/>
      </w:pPr>
      <w:bookmarkStart w:id="9" w:name="_Toc166151725"/>
      <w:r>
        <w:t xml:space="preserve">§3 </w:t>
      </w:r>
      <w:r>
        <w:rPr>
          <w:lang w:val="en-US"/>
        </w:rPr>
        <w:t>OPERA</w:t>
      </w:r>
      <w:r>
        <w:t xml:space="preserve"> - эксперимент по изучению нейтринных осцилляций</w:t>
      </w:r>
      <w:bookmarkEnd w:id="9"/>
    </w:p>
    <w:p w:rsidR="002F75D2" w:rsidRDefault="002F75D2">
      <w:pPr>
        <w:spacing w:line="360" w:lineRule="auto"/>
        <w:jc w:val="both"/>
        <w:rPr>
          <w:sz w:val="28"/>
        </w:rPr>
      </w:pPr>
      <w:r>
        <w:rPr>
          <w:sz w:val="28"/>
        </w:rPr>
        <w:t xml:space="preserve">При разработке проекта эксперимента </w:t>
      </w:r>
      <w:r>
        <w:rPr>
          <w:sz w:val="28"/>
          <w:lang w:val="en-US"/>
        </w:rPr>
        <w:t>OPERA</w:t>
      </w:r>
      <w:r>
        <w:rPr>
          <w:sz w:val="28"/>
        </w:rPr>
        <w:t xml:space="preserve"> авторы ориентировались на данные эксперимента с атмосферными нейтрино </w:t>
      </w:r>
      <w:r>
        <w:rPr>
          <w:sz w:val="28"/>
          <w:lang w:val="en-US"/>
        </w:rPr>
        <w:t>SUPERKAMIOKANDE</w:t>
      </w:r>
      <w:r>
        <w:rPr>
          <w:sz w:val="28"/>
        </w:rPr>
        <w:t xml:space="preserve"> [7] в котором были получены оценки для величин </w:t>
      </w:r>
      <w:r>
        <w:rPr>
          <w:position w:val="-14"/>
          <w:sz w:val="28"/>
        </w:rPr>
        <w:object w:dxaOrig="3600" w:dyaOrig="400">
          <v:shape id="_x0000_i1085" type="#_x0000_t75" style="width:180pt;height:20.25pt" o:ole="">
            <v:imagedata r:id="rId111" o:title=""/>
          </v:shape>
          <o:OLEObject Type="Embed" ProgID="Equation.3" ShapeID="_x0000_i1085" DrawAspect="Content" ObjectID="_1468073453" r:id="rId112"/>
        </w:object>
      </w:r>
      <w:r>
        <w:rPr>
          <w:sz w:val="28"/>
        </w:rPr>
        <w:t xml:space="preserve">. Данные экспериментов с солнечными нейтрино </w:t>
      </w:r>
      <w:r>
        <w:rPr>
          <w:sz w:val="28"/>
          <w:lang w:val="en-US"/>
        </w:rPr>
        <w:t>SUPERKAMIOKANDE</w:t>
      </w:r>
      <w:r>
        <w:rPr>
          <w:sz w:val="28"/>
        </w:rPr>
        <w:t xml:space="preserve">, </w:t>
      </w:r>
      <w:r>
        <w:rPr>
          <w:sz w:val="28"/>
          <w:lang w:val="en-US"/>
        </w:rPr>
        <w:t>SNO</w:t>
      </w:r>
      <w:r>
        <w:rPr>
          <w:sz w:val="28"/>
        </w:rPr>
        <w:t xml:space="preserve"> и др. подтверждают существование  </w:t>
      </w:r>
      <w:r>
        <w:rPr>
          <w:position w:val="-14"/>
          <w:sz w:val="28"/>
          <w:szCs w:val="28"/>
        </w:rPr>
        <w:object w:dxaOrig="880" w:dyaOrig="380">
          <v:shape id="_x0000_i1086" type="#_x0000_t75" style="width:44.25pt;height:18.75pt" o:ole="">
            <v:imagedata r:id="rId113" o:title=""/>
          </v:shape>
          <o:OLEObject Type="Embed" ProgID="Equation.3" ShapeID="_x0000_i1086" DrawAspect="Content" ObjectID="_1468073454" r:id="rId114"/>
        </w:object>
      </w:r>
      <w:r>
        <w:rPr>
          <w:sz w:val="28"/>
          <w:szCs w:val="28"/>
        </w:rPr>
        <w:t xml:space="preserve"> осцилляций [8].</w:t>
      </w:r>
    </w:p>
    <w:p w:rsidR="002F75D2" w:rsidRDefault="002F75D2">
      <w:pPr>
        <w:pStyle w:val="3"/>
        <w:spacing w:line="360" w:lineRule="auto"/>
      </w:pPr>
      <w:bookmarkStart w:id="10" w:name="_Toc166151726"/>
      <w:r>
        <w:t>§3.1 Виды экспериментов по изучению нейтринных осцилляций</w:t>
      </w:r>
      <w:bookmarkEnd w:id="10"/>
    </w:p>
    <w:p w:rsidR="002F75D2" w:rsidRDefault="002F75D2">
      <w:pPr>
        <w:spacing w:line="360" w:lineRule="auto"/>
        <w:jc w:val="both"/>
        <w:rPr>
          <w:sz w:val="28"/>
          <w:szCs w:val="28"/>
        </w:rPr>
      </w:pPr>
      <w:r>
        <w:rPr>
          <w:sz w:val="28"/>
          <w:szCs w:val="28"/>
        </w:rPr>
        <w:t>Выделяют два основных класса экспериментов по поиску нейтринных осцилляций:</w:t>
      </w:r>
    </w:p>
    <w:p w:rsidR="002F75D2" w:rsidRDefault="002F75D2">
      <w:pPr>
        <w:numPr>
          <w:ilvl w:val="0"/>
          <w:numId w:val="4"/>
        </w:numPr>
        <w:spacing w:line="360" w:lineRule="auto"/>
        <w:jc w:val="both"/>
        <w:rPr>
          <w:sz w:val="28"/>
          <w:szCs w:val="28"/>
        </w:rPr>
      </w:pPr>
      <w:r>
        <w:rPr>
          <w:sz w:val="28"/>
          <w:szCs w:val="28"/>
        </w:rPr>
        <w:t>эксперименты, ведущие поиск тех типов нейтрино, которые изначально не присутствовали в нейтринном пучке (эксперименты «на возникновение»);</w:t>
      </w:r>
    </w:p>
    <w:p w:rsidR="002F75D2" w:rsidRDefault="002F75D2">
      <w:pPr>
        <w:numPr>
          <w:ilvl w:val="0"/>
          <w:numId w:val="4"/>
        </w:numPr>
        <w:spacing w:line="360" w:lineRule="auto"/>
        <w:jc w:val="both"/>
        <w:rPr>
          <w:sz w:val="28"/>
          <w:szCs w:val="28"/>
        </w:rPr>
      </w:pPr>
      <w:r>
        <w:rPr>
          <w:sz w:val="28"/>
          <w:szCs w:val="28"/>
        </w:rPr>
        <w:t>эксперименты, направленные на обнаружение убывания того типа нейтрино, который был в пучке первоначально (эксперименты «на исчезновение»).</w:t>
      </w:r>
    </w:p>
    <w:p w:rsidR="002F75D2" w:rsidRDefault="002F75D2">
      <w:pPr>
        <w:spacing w:line="360" w:lineRule="auto"/>
        <w:ind w:left="75"/>
        <w:jc w:val="both"/>
        <w:rPr>
          <w:sz w:val="28"/>
          <w:szCs w:val="28"/>
        </w:rPr>
      </w:pPr>
      <w:r>
        <w:rPr>
          <w:sz w:val="28"/>
          <w:szCs w:val="28"/>
        </w:rPr>
        <w:t xml:space="preserve">В экспериментах «на возникновение» в имеющемся пучке, в идеальном случае, состоящем только из нейтрино одного аромата, ведется поиск нейтрино другого аромата на расстоянии </w:t>
      </w:r>
      <w:r>
        <w:rPr>
          <w:sz w:val="28"/>
          <w:szCs w:val="28"/>
          <w:lang w:val="en-US"/>
        </w:rPr>
        <w:t>x</w:t>
      </w:r>
      <w:r>
        <w:rPr>
          <w:sz w:val="28"/>
          <w:szCs w:val="28"/>
        </w:rPr>
        <w:t xml:space="preserve"> от источника. При этом энергии нейтрино должны быть достаточны для возможности детектирования возникающего нейтрино нового отличного от первичного аромата.  Преимущество этого класса измерений состоит в высокой чувствительности к малым углам смешивания, так как достаточно зарегистрировать всего несколько нейтрино «неправильного» типа. Обычно ведется поиск одного заранее выбранного канала.</w:t>
      </w:r>
    </w:p>
    <w:p w:rsidR="002F75D2" w:rsidRDefault="002F75D2">
      <w:pPr>
        <w:spacing w:line="360" w:lineRule="auto"/>
        <w:ind w:left="75"/>
        <w:jc w:val="both"/>
        <w:rPr>
          <w:sz w:val="28"/>
          <w:szCs w:val="28"/>
          <w:lang w:val="en-US"/>
        </w:rPr>
      </w:pPr>
      <w:r>
        <w:rPr>
          <w:sz w:val="28"/>
          <w:szCs w:val="28"/>
        </w:rPr>
        <w:t xml:space="preserve">Второй класс экспериментов менее чувствителен к амплитудам смешивания. Чувствительность ограничивается неопределенностями нейтринного потока и нейтринного спектра, а также вероятностью детектирования в детекторе. С другой стороны, эксперименты «на исчезновение» позволяют регистрировать переходы во всевозможные конечные каналы, включая переходы в стерильное нейтрино (например, правые нейтрино и левые антинейтрино). Эксперименты «на исчезновение» очень чувствительны к малым значениям массовых параметров </w:t>
      </w:r>
      <w:r>
        <w:rPr>
          <w:position w:val="-14"/>
          <w:sz w:val="28"/>
          <w:szCs w:val="28"/>
        </w:rPr>
        <w:object w:dxaOrig="480" w:dyaOrig="400">
          <v:shape id="_x0000_i1087" type="#_x0000_t75" style="width:24pt;height:20.25pt" o:ole="">
            <v:imagedata r:id="rId94" o:title=""/>
          </v:shape>
          <o:OLEObject Type="Embed" ProgID="Equation.3" ShapeID="_x0000_i1087" DrawAspect="Content" ObjectID="_1468073455" r:id="rId115"/>
        </w:object>
      </w:r>
      <w:r>
        <w:rPr>
          <w:sz w:val="28"/>
          <w:szCs w:val="28"/>
        </w:rPr>
        <w:t>.</w:t>
      </w:r>
    </w:p>
    <w:p w:rsidR="002F75D2" w:rsidRDefault="002F75D2">
      <w:pPr>
        <w:spacing w:line="360" w:lineRule="auto"/>
        <w:ind w:left="75"/>
        <w:jc w:val="both"/>
        <w:rPr>
          <w:sz w:val="28"/>
          <w:szCs w:val="28"/>
        </w:rPr>
      </w:pPr>
      <w:r>
        <w:rPr>
          <w:sz w:val="28"/>
          <w:szCs w:val="28"/>
        </w:rPr>
        <w:t>Все установки, изучающие осцилляции, для защиты от фона космического излучения располагаются в глубоких подземных шахтах [6]. Ввиду малого сечения взаимодействия нейтрино с веществом (</w:t>
      </w:r>
      <w:r>
        <w:rPr>
          <w:position w:val="-10"/>
          <w:sz w:val="28"/>
          <w:szCs w:val="28"/>
        </w:rPr>
        <w:object w:dxaOrig="2060" w:dyaOrig="360">
          <v:shape id="_x0000_i1088" type="#_x0000_t75" style="width:102.75pt;height:18pt" o:ole="">
            <v:imagedata r:id="rId116" o:title=""/>
          </v:shape>
          <o:OLEObject Type="Embed" ProgID="Equation.3" ShapeID="_x0000_i1088" DrawAspect="Content" ObjectID="_1468073456" r:id="rId117"/>
        </w:object>
      </w:r>
      <w:r>
        <w:rPr>
          <w:sz w:val="28"/>
          <w:szCs w:val="28"/>
        </w:rPr>
        <w:t xml:space="preserve">) такие детекторы (особенно дальние – на расстоянии </w:t>
      </w:r>
      <w:r>
        <w:rPr>
          <w:sz w:val="28"/>
          <w:szCs w:val="28"/>
          <w:lang w:val="en-US"/>
        </w:rPr>
        <w:t>L</w:t>
      </w:r>
      <w:r>
        <w:rPr>
          <w:sz w:val="28"/>
          <w:szCs w:val="28"/>
        </w:rPr>
        <w:t>~1000 км, в которых из-за расходимости пучка число взаимодействий в пересчете на единицу массы детектора на 5 – 6 порядков меньше, чем в ближних) должны иметь большие массы.</w:t>
      </w:r>
    </w:p>
    <w:p w:rsidR="002F75D2" w:rsidRDefault="002F75D2">
      <w:pPr>
        <w:pStyle w:val="3"/>
        <w:spacing w:line="360" w:lineRule="auto"/>
      </w:pPr>
      <w:bookmarkStart w:id="11" w:name="_Toc166151727"/>
      <w:r>
        <w:t xml:space="preserve">§3.2 Экспериментальное обнаружение </w:t>
      </w:r>
      <w:r>
        <w:sym w:font="Symbol" w:char="F06E"/>
      </w:r>
      <w:r>
        <w:rPr>
          <w:vertAlign w:val="subscript"/>
        </w:rPr>
        <w:sym w:font="Symbol" w:char="F074"/>
      </w:r>
      <w:r>
        <w:t xml:space="preserve"> нейтрино</w:t>
      </w:r>
      <w:bookmarkEnd w:id="11"/>
    </w:p>
    <w:p w:rsidR="002F75D2" w:rsidRDefault="002F75D2">
      <w:pPr>
        <w:spacing w:line="360" w:lineRule="auto"/>
        <w:jc w:val="both"/>
        <w:rPr>
          <w:sz w:val="28"/>
          <w:szCs w:val="28"/>
        </w:rPr>
      </w:pPr>
      <w:r>
        <w:rPr>
          <w:sz w:val="28"/>
          <w:szCs w:val="28"/>
        </w:rPr>
        <w:t xml:space="preserve">Первое прямое наблюдение </w:t>
      </w:r>
      <w:r>
        <w:rPr>
          <w:sz w:val="28"/>
          <w:szCs w:val="28"/>
        </w:rPr>
        <w:sym w:font="Symbol" w:char="F06E"/>
      </w:r>
      <w:r>
        <w:rPr>
          <w:sz w:val="28"/>
          <w:szCs w:val="28"/>
          <w:vertAlign w:val="subscript"/>
        </w:rPr>
        <w:sym w:font="Symbol" w:char="F074"/>
      </w:r>
      <w:r>
        <w:rPr>
          <w:sz w:val="28"/>
          <w:szCs w:val="28"/>
        </w:rPr>
        <w:t xml:space="preserve"> нейтрино было результатом эксперимента </w:t>
      </w:r>
      <w:r>
        <w:rPr>
          <w:sz w:val="28"/>
          <w:szCs w:val="28"/>
          <w:lang w:val="en-US"/>
        </w:rPr>
        <w:t>DONUT</w:t>
      </w:r>
      <w:r>
        <w:rPr>
          <w:sz w:val="28"/>
          <w:szCs w:val="28"/>
        </w:rPr>
        <w:t xml:space="preserve"> (</w:t>
      </w:r>
      <w:r>
        <w:rPr>
          <w:sz w:val="28"/>
          <w:szCs w:val="28"/>
          <w:lang w:val="en-US"/>
        </w:rPr>
        <w:t>Direct</w:t>
      </w:r>
      <w:r>
        <w:rPr>
          <w:sz w:val="28"/>
          <w:szCs w:val="28"/>
        </w:rPr>
        <w:t xml:space="preserve"> </w:t>
      </w:r>
      <w:r>
        <w:rPr>
          <w:sz w:val="28"/>
          <w:szCs w:val="28"/>
          <w:lang w:val="en-US"/>
        </w:rPr>
        <w:t>Observation</w:t>
      </w:r>
      <w:r>
        <w:rPr>
          <w:sz w:val="28"/>
          <w:szCs w:val="28"/>
        </w:rPr>
        <w:t xml:space="preserve"> </w:t>
      </w:r>
      <w:r>
        <w:rPr>
          <w:sz w:val="28"/>
          <w:szCs w:val="28"/>
          <w:lang w:val="en-US"/>
        </w:rPr>
        <w:t>of</w:t>
      </w:r>
      <w:r>
        <w:rPr>
          <w:sz w:val="28"/>
          <w:szCs w:val="28"/>
        </w:rPr>
        <w:t xml:space="preserve"> </w:t>
      </w:r>
      <w:r>
        <w:rPr>
          <w:sz w:val="28"/>
          <w:szCs w:val="28"/>
          <w:lang w:val="en-US"/>
        </w:rPr>
        <w:t>the</w:t>
      </w:r>
      <w:r>
        <w:rPr>
          <w:sz w:val="28"/>
          <w:szCs w:val="28"/>
        </w:rPr>
        <w:t xml:space="preserve"> </w:t>
      </w:r>
      <w:r>
        <w:rPr>
          <w:sz w:val="28"/>
          <w:szCs w:val="28"/>
          <w:lang w:val="en-US"/>
        </w:rPr>
        <w:t>NU</w:t>
      </w:r>
      <w:r>
        <w:rPr>
          <w:sz w:val="28"/>
          <w:szCs w:val="28"/>
        </w:rPr>
        <w:t xml:space="preserve"> </w:t>
      </w:r>
      <w:r>
        <w:rPr>
          <w:sz w:val="28"/>
          <w:szCs w:val="28"/>
          <w:lang w:val="en-US"/>
        </w:rPr>
        <w:t>Tau</w:t>
      </w:r>
      <w:r>
        <w:rPr>
          <w:sz w:val="28"/>
          <w:szCs w:val="28"/>
        </w:rPr>
        <w:t xml:space="preserve">) в 2000г [4, 6].  В </w:t>
      </w:r>
      <w:r>
        <w:rPr>
          <w:sz w:val="28"/>
          <w:szCs w:val="28"/>
          <w:lang w:val="en-US"/>
        </w:rPr>
        <w:t>DONUT</w:t>
      </w:r>
      <w:r>
        <w:rPr>
          <w:sz w:val="28"/>
          <w:szCs w:val="28"/>
        </w:rPr>
        <w:t xml:space="preserve"> использовалась традиционная постановка эксперимента «</w:t>
      </w:r>
      <w:r>
        <w:rPr>
          <w:sz w:val="28"/>
          <w:szCs w:val="28"/>
          <w:lang w:val="en-US"/>
        </w:rPr>
        <w:t>beam</w:t>
      </w:r>
      <w:r>
        <w:rPr>
          <w:sz w:val="28"/>
          <w:szCs w:val="28"/>
        </w:rPr>
        <w:t>-</w:t>
      </w:r>
      <w:r>
        <w:rPr>
          <w:sz w:val="28"/>
          <w:szCs w:val="28"/>
          <w:lang w:val="en-US"/>
        </w:rPr>
        <w:t>dump</w:t>
      </w:r>
      <w:r>
        <w:rPr>
          <w:sz w:val="28"/>
          <w:szCs w:val="28"/>
        </w:rPr>
        <w:t xml:space="preserve">», когда интенсивный пучок протонов от тэватрона </w:t>
      </w:r>
      <w:r>
        <w:rPr>
          <w:sz w:val="28"/>
          <w:szCs w:val="28"/>
          <w:lang w:val="en-US"/>
        </w:rPr>
        <w:t>FNAL</w:t>
      </w:r>
      <w:r>
        <w:rPr>
          <w:sz w:val="28"/>
          <w:szCs w:val="28"/>
        </w:rPr>
        <w:t xml:space="preserve"> с энергией 800 ГэВ сбрасывается на толстую мишень большого размера. Затем с помощью магнитов все заряженные частицы уводятся с линии пучка и поглощаются в окружающей защите, а образовавшиеся в мишени нейтрино продолжают двигаться до детектора. Сам детектор представляет собой «сэндвич», состоящий из 1 мм плоскостей железа, прослоенной пластиком толщиной 200 мкм, на который с каждой стороны нанесены слои ядерной фотоэмульсии толщиной по 100 мкм. По оценкам на 10</w:t>
      </w:r>
      <w:r>
        <w:rPr>
          <w:sz w:val="28"/>
          <w:szCs w:val="28"/>
          <w:vertAlign w:val="superscript"/>
        </w:rPr>
        <w:t>12</w:t>
      </w:r>
      <w:r>
        <w:rPr>
          <w:sz w:val="28"/>
          <w:szCs w:val="28"/>
        </w:rPr>
        <w:t xml:space="preserve"> </w:t>
      </w:r>
      <w:r>
        <w:rPr>
          <w:sz w:val="28"/>
          <w:szCs w:val="28"/>
        </w:rPr>
        <w:sym w:font="Symbol" w:char="F06E"/>
      </w:r>
      <w:r>
        <w:rPr>
          <w:sz w:val="28"/>
          <w:szCs w:val="28"/>
          <w:vertAlign w:val="subscript"/>
        </w:rPr>
        <w:sym w:font="Symbol" w:char="F074"/>
      </w:r>
      <w:r>
        <w:rPr>
          <w:sz w:val="28"/>
          <w:szCs w:val="28"/>
        </w:rPr>
        <w:t xml:space="preserve">, прошедших через детектор ожидалось 1 </w:t>
      </w:r>
      <w:r>
        <w:rPr>
          <w:sz w:val="28"/>
          <w:szCs w:val="28"/>
        </w:rPr>
        <w:sym w:font="Symbol" w:char="F06E"/>
      </w:r>
      <w:r>
        <w:rPr>
          <w:sz w:val="28"/>
          <w:szCs w:val="28"/>
          <w:vertAlign w:val="subscript"/>
        </w:rPr>
        <w:sym w:font="Symbol" w:char="F074"/>
      </w:r>
      <w:r>
        <w:rPr>
          <w:sz w:val="28"/>
          <w:szCs w:val="28"/>
        </w:rPr>
        <w:t xml:space="preserve">-взаимодействие с ядром железа. Распад короткоживущего </w:t>
      </w:r>
      <w:r>
        <w:rPr>
          <w:sz w:val="28"/>
          <w:szCs w:val="28"/>
        </w:rPr>
        <w:sym w:font="Symbol" w:char="F074"/>
      </w:r>
      <w:r>
        <w:rPr>
          <w:sz w:val="28"/>
          <w:szCs w:val="28"/>
        </w:rPr>
        <w:t>-лептона   (2.9</w:t>
      </w:r>
      <w:r>
        <w:rPr>
          <w:sz w:val="28"/>
          <w:szCs w:val="28"/>
        </w:rPr>
        <w:sym w:font="Symbol" w:char="F0B4"/>
      </w:r>
      <w:r>
        <w:rPr>
          <w:sz w:val="28"/>
          <w:szCs w:val="28"/>
        </w:rPr>
        <w:t>10</w:t>
      </w:r>
      <w:r>
        <w:rPr>
          <w:sz w:val="28"/>
          <w:szCs w:val="28"/>
          <w:vertAlign w:val="superscript"/>
        </w:rPr>
        <w:t>-13</w:t>
      </w:r>
      <w:r>
        <w:rPr>
          <w:sz w:val="28"/>
          <w:szCs w:val="28"/>
        </w:rPr>
        <w:t xml:space="preserve"> </w:t>
      </w:r>
      <w:r>
        <w:rPr>
          <w:sz w:val="28"/>
          <w:szCs w:val="28"/>
          <w:lang w:val="en-US"/>
        </w:rPr>
        <w:t>c</w:t>
      </w:r>
      <w:r>
        <w:rPr>
          <w:sz w:val="28"/>
          <w:szCs w:val="28"/>
        </w:rPr>
        <w:t xml:space="preserve">) идентифицировался по излому на треке. Анализ фотоэмульсионных слоев был сделан группой из Нагои при использовании автоматизированных микроскопов – трекселекторов. Из 203 зарегистрированных нейтринных событий 4 события удовлетворяли всем критериям короткоживущего распада и были интерпретированы как взаимодействия  </w:t>
      </w:r>
      <w:r>
        <w:rPr>
          <w:sz w:val="28"/>
          <w:szCs w:val="28"/>
        </w:rPr>
        <w:sym w:font="Symbol" w:char="F06E"/>
      </w:r>
      <w:r>
        <w:rPr>
          <w:sz w:val="28"/>
          <w:szCs w:val="28"/>
          <w:vertAlign w:val="subscript"/>
        </w:rPr>
        <w:sym w:font="Symbol" w:char="F074"/>
      </w:r>
      <w:r>
        <w:rPr>
          <w:sz w:val="28"/>
          <w:szCs w:val="28"/>
        </w:rPr>
        <w:t xml:space="preserve"> с последующим распадом </w:t>
      </w:r>
      <w:r>
        <w:rPr>
          <w:sz w:val="28"/>
          <w:szCs w:val="28"/>
        </w:rPr>
        <w:sym w:font="Symbol" w:char="F074"/>
      </w:r>
      <w:r>
        <w:rPr>
          <w:sz w:val="28"/>
          <w:szCs w:val="28"/>
        </w:rPr>
        <w:t xml:space="preserve">-лептона (два распада </w:t>
      </w:r>
      <w:r>
        <w:rPr>
          <w:position w:val="-12"/>
          <w:sz w:val="28"/>
          <w:szCs w:val="28"/>
        </w:rPr>
        <w:object w:dxaOrig="1520" w:dyaOrig="360">
          <v:shape id="_x0000_i1089" type="#_x0000_t75" style="width:75.75pt;height:18pt" o:ole="">
            <v:imagedata r:id="rId118" o:title=""/>
          </v:shape>
          <o:OLEObject Type="Embed" ProgID="Equation.3" ShapeID="_x0000_i1089" DrawAspect="Content" ObjectID="_1468073457" r:id="rId119"/>
        </w:object>
      </w:r>
      <w:r>
        <w:rPr>
          <w:sz w:val="28"/>
          <w:szCs w:val="28"/>
        </w:rPr>
        <w:t xml:space="preserve"> и два </w:t>
      </w:r>
      <w:r>
        <w:rPr>
          <w:position w:val="-12"/>
          <w:sz w:val="28"/>
          <w:szCs w:val="28"/>
        </w:rPr>
        <w:object w:dxaOrig="1560" w:dyaOrig="360">
          <v:shape id="_x0000_i1090" type="#_x0000_t75" style="width:78pt;height:18pt" o:ole="">
            <v:imagedata r:id="rId120" o:title=""/>
          </v:shape>
          <o:OLEObject Type="Embed" ProgID="Equation.3" ShapeID="_x0000_i1090" DrawAspect="Content" ObjectID="_1468073458" r:id="rId121"/>
        </w:object>
      </w:r>
      <w:r>
        <w:rPr>
          <w:sz w:val="28"/>
          <w:szCs w:val="28"/>
        </w:rPr>
        <w:t xml:space="preserve">). </w:t>
      </w:r>
    </w:p>
    <w:p w:rsidR="002F75D2" w:rsidRDefault="002F75D2">
      <w:pPr>
        <w:pStyle w:val="3"/>
        <w:spacing w:line="360" w:lineRule="auto"/>
      </w:pPr>
      <w:bookmarkStart w:id="12" w:name="_Toc166151728"/>
      <w:r>
        <w:t xml:space="preserve">§3.3 Проект </w:t>
      </w:r>
      <w:r>
        <w:rPr>
          <w:lang w:val="en-US"/>
        </w:rPr>
        <w:t>OPERA</w:t>
      </w:r>
      <w:bookmarkEnd w:id="12"/>
    </w:p>
    <w:p w:rsidR="002F75D2" w:rsidRDefault="002F75D2">
      <w:pPr>
        <w:spacing w:line="360" w:lineRule="auto"/>
        <w:jc w:val="both"/>
        <w:rPr>
          <w:sz w:val="28"/>
          <w:szCs w:val="28"/>
        </w:rPr>
      </w:pPr>
      <w:r>
        <w:rPr>
          <w:sz w:val="28"/>
          <w:lang w:val="en-US"/>
        </w:rPr>
        <w:t>Oscillation</w:t>
      </w:r>
      <w:r>
        <w:rPr>
          <w:sz w:val="28"/>
        </w:rPr>
        <w:t xml:space="preserve"> </w:t>
      </w:r>
      <w:r>
        <w:rPr>
          <w:sz w:val="28"/>
          <w:lang w:val="en-US"/>
        </w:rPr>
        <w:t>Project</w:t>
      </w:r>
      <w:r>
        <w:rPr>
          <w:sz w:val="28"/>
        </w:rPr>
        <w:t xml:space="preserve"> </w:t>
      </w:r>
      <w:r>
        <w:rPr>
          <w:sz w:val="28"/>
          <w:lang w:val="en-US"/>
        </w:rPr>
        <w:t>with</w:t>
      </w:r>
      <w:r>
        <w:rPr>
          <w:sz w:val="28"/>
        </w:rPr>
        <w:t xml:space="preserve"> </w:t>
      </w:r>
      <w:r>
        <w:rPr>
          <w:sz w:val="28"/>
          <w:lang w:val="en-US"/>
        </w:rPr>
        <w:t>Emulsion</w:t>
      </w:r>
      <w:r>
        <w:rPr>
          <w:sz w:val="28"/>
        </w:rPr>
        <w:t>-</w:t>
      </w:r>
      <w:r>
        <w:rPr>
          <w:sz w:val="28"/>
          <w:lang w:val="en-US"/>
        </w:rPr>
        <w:t>tRacking</w:t>
      </w:r>
      <w:r>
        <w:rPr>
          <w:sz w:val="28"/>
        </w:rPr>
        <w:t xml:space="preserve"> </w:t>
      </w:r>
      <w:r>
        <w:rPr>
          <w:sz w:val="28"/>
          <w:lang w:val="en-US"/>
        </w:rPr>
        <w:t>Apparatus</w:t>
      </w:r>
      <w:r>
        <w:rPr>
          <w:sz w:val="28"/>
        </w:rPr>
        <w:t xml:space="preserve"> (</w:t>
      </w:r>
      <w:r>
        <w:rPr>
          <w:sz w:val="28"/>
          <w:szCs w:val="28"/>
          <w:lang w:val="en-US"/>
        </w:rPr>
        <w:t>OPERA</w:t>
      </w:r>
      <w:r>
        <w:rPr>
          <w:sz w:val="28"/>
          <w:szCs w:val="28"/>
        </w:rPr>
        <w:t xml:space="preserve">) - фотоэмульсионный эксперимент «на появление», в котором осцилляции  </w:t>
      </w:r>
      <w:r>
        <w:rPr>
          <w:position w:val="-14"/>
          <w:sz w:val="28"/>
          <w:szCs w:val="28"/>
        </w:rPr>
        <w:object w:dxaOrig="880" w:dyaOrig="380">
          <v:shape id="_x0000_i1091" type="#_x0000_t75" style="width:44.25pt;height:18.75pt" o:ole="">
            <v:imagedata r:id="rId113" o:title=""/>
          </v:shape>
          <o:OLEObject Type="Embed" ProgID="Equation.3" ShapeID="_x0000_i1091" DrawAspect="Content" ObjectID="_1468073459" r:id="rId122"/>
        </w:object>
      </w:r>
      <w:r>
        <w:rPr>
          <w:sz w:val="28"/>
          <w:szCs w:val="28"/>
        </w:rPr>
        <w:t xml:space="preserve">будут изучаться путем прямого наблюдения распадов </w:t>
      </w:r>
      <w:r>
        <w:rPr>
          <w:sz w:val="28"/>
          <w:szCs w:val="28"/>
        </w:rPr>
        <w:sym w:font="Symbol" w:char="F074"/>
      </w:r>
      <w:r>
        <w:rPr>
          <w:sz w:val="28"/>
          <w:szCs w:val="28"/>
        </w:rPr>
        <w:t xml:space="preserve">-лептонов [9]. Пучок нейтрино от ускорителя </w:t>
      </w:r>
      <w:r>
        <w:rPr>
          <w:sz w:val="28"/>
          <w:szCs w:val="28"/>
          <w:lang w:val="en-US"/>
        </w:rPr>
        <w:t>SPS</w:t>
      </w:r>
      <w:r>
        <w:rPr>
          <w:sz w:val="28"/>
          <w:szCs w:val="28"/>
        </w:rPr>
        <w:t xml:space="preserve"> в ЦЕРНе направляется на детектор, находящийся в 732 км в подземной лаборатории Гран-Сассо. Пучок нейтрино в основном будет содержать </w:t>
      </w:r>
      <w:r>
        <w:rPr>
          <w:position w:val="-14"/>
          <w:sz w:val="28"/>
          <w:szCs w:val="28"/>
        </w:rPr>
        <w:object w:dxaOrig="300" w:dyaOrig="380">
          <v:shape id="_x0000_i1092" type="#_x0000_t75" style="width:15pt;height:18.75pt" o:ole="">
            <v:imagedata r:id="rId123" o:title=""/>
          </v:shape>
          <o:OLEObject Type="Embed" ProgID="Equation.3" ShapeID="_x0000_i1092" DrawAspect="Content" ObjectID="_1468073460" r:id="rId124"/>
        </w:object>
      </w:r>
      <w:r>
        <w:rPr>
          <w:sz w:val="28"/>
          <w:szCs w:val="28"/>
        </w:rPr>
        <w:t xml:space="preserve"> нейтрино с примесью  ~2% </w:t>
      </w:r>
      <w:r>
        <w:rPr>
          <w:position w:val="-14"/>
          <w:sz w:val="28"/>
          <w:szCs w:val="28"/>
        </w:rPr>
        <w:object w:dxaOrig="300" w:dyaOrig="380">
          <v:shape id="_x0000_i1093" type="#_x0000_t75" style="width:15pt;height:18.75pt" o:ole="">
            <v:imagedata r:id="rId125" o:title=""/>
          </v:shape>
          <o:OLEObject Type="Embed" ProgID="Equation.3" ShapeID="_x0000_i1093" DrawAspect="Content" ObjectID="_1468073461" r:id="rId126"/>
        </w:object>
      </w:r>
      <w:r>
        <w:rPr>
          <w:sz w:val="28"/>
          <w:szCs w:val="28"/>
        </w:rPr>
        <w:t xml:space="preserve"> и 1% </w:t>
      </w:r>
      <w:r>
        <w:rPr>
          <w:position w:val="-12"/>
          <w:sz w:val="28"/>
          <w:szCs w:val="28"/>
        </w:rPr>
        <w:object w:dxaOrig="260" w:dyaOrig="360">
          <v:shape id="_x0000_i1094" type="#_x0000_t75" style="width:12.75pt;height:18pt" o:ole="">
            <v:imagedata r:id="rId127" o:title=""/>
          </v:shape>
          <o:OLEObject Type="Embed" ProgID="Equation.3" ShapeID="_x0000_i1094" DrawAspect="Content" ObjectID="_1468073462" r:id="rId128"/>
        </w:object>
      </w:r>
      <w:r>
        <w:rPr>
          <w:sz w:val="28"/>
          <w:szCs w:val="28"/>
        </w:rPr>
        <w:t>. Будет использоваться</w:t>
      </w:r>
      <w:r>
        <w:rPr>
          <w:color w:val="FF0000"/>
          <w:sz w:val="28"/>
          <w:szCs w:val="28"/>
        </w:rPr>
        <w:t xml:space="preserve"> </w:t>
      </w:r>
      <w:r>
        <w:rPr>
          <w:sz w:val="28"/>
          <w:szCs w:val="28"/>
        </w:rPr>
        <w:t xml:space="preserve">система временной синхронизации работы детектора </w:t>
      </w:r>
      <w:r>
        <w:rPr>
          <w:sz w:val="28"/>
          <w:szCs w:val="28"/>
          <w:lang w:val="en-US"/>
        </w:rPr>
        <w:t>OPERA</w:t>
      </w:r>
      <w:r>
        <w:rPr>
          <w:sz w:val="28"/>
          <w:szCs w:val="28"/>
        </w:rPr>
        <w:t xml:space="preserve"> и ускорителя </w:t>
      </w:r>
      <w:r>
        <w:rPr>
          <w:sz w:val="28"/>
          <w:szCs w:val="28"/>
          <w:lang w:val="en-US"/>
        </w:rPr>
        <w:t>SPS</w:t>
      </w:r>
      <w:r>
        <w:rPr>
          <w:sz w:val="28"/>
          <w:szCs w:val="28"/>
        </w:rPr>
        <w:t>. Интенсивность нейтринного пучка в лаборатории Гран-Сассо составит приблизительно 4.49</w:t>
      </w:r>
      <w:r>
        <w:rPr>
          <w:sz w:val="28"/>
          <w:szCs w:val="28"/>
        </w:rPr>
        <w:sym w:font="Symbol" w:char="F0B4"/>
      </w:r>
      <w:r>
        <w:rPr>
          <w:sz w:val="28"/>
          <w:szCs w:val="28"/>
        </w:rPr>
        <w:t>10</w:t>
      </w:r>
      <w:r>
        <w:rPr>
          <w:sz w:val="28"/>
          <w:szCs w:val="28"/>
          <w:vertAlign w:val="superscript"/>
        </w:rPr>
        <w:t>-9</w:t>
      </w:r>
      <w:r>
        <w:rPr>
          <w:sz w:val="28"/>
          <w:szCs w:val="28"/>
        </w:rPr>
        <w:t xml:space="preserve"> м</w:t>
      </w:r>
      <w:r>
        <w:rPr>
          <w:sz w:val="28"/>
          <w:szCs w:val="28"/>
          <w:vertAlign w:val="superscript"/>
        </w:rPr>
        <w:t>-2</w:t>
      </w:r>
      <w:r>
        <w:rPr>
          <w:sz w:val="28"/>
          <w:szCs w:val="28"/>
        </w:rPr>
        <w:t xml:space="preserve"> на 1 падающий на мишень протон (~10</w:t>
      </w:r>
      <w:r>
        <w:rPr>
          <w:sz w:val="28"/>
          <w:szCs w:val="28"/>
          <w:vertAlign w:val="superscript"/>
        </w:rPr>
        <w:t>17</w:t>
      </w:r>
      <w:r>
        <w:rPr>
          <w:sz w:val="28"/>
          <w:szCs w:val="28"/>
        </w:rPr>
        <w:t xml:space="preserve"> протонов в сутки), поперечный размер – около 800 м, средняя энергия </w:t>
      </w:r>
      <w:r>
        <w:rPr>
          <w:position w:val="-14"/>
          <w:sz w:val="28"/>
          <w:szCs w:val="28"/>
        </w:rPr>
        <w:object w:dxaOrig="300" w:dyaOrig="380">
          <v:shape id="_x0000_i1095" type="#_x0000_t75" style="width:15pt;height:18.75pt" o:ole="">
            <v:imagedata r:id="rId123" o:title=""/>
          </v:shape>
          <o:OLEObject Type="Embed" ProgID="Equation.3" ShapeID="_x0000_i1095" DrawAspect="Content" ObjectID="_1468073463" r:id="rId129"/>
        </w:object>
      </w:r>
      <w:r>
        <w:rPr>
          <w:sz w:val="28"/>
          <w:szCs w:val="28"/>
        </w:rPr>
        <w:t xml:space="preserve"> 17 ГэВ. При этом в детекторе ожидается около 50 событий </w:t>
      </w:r>
      <w:r>
        <w:rPr>
          <w:sz w:val="28"/>
          <w:szCs w:val="28"/>
        </w:rPr>
        <w:sym w:font="Symbol" w:char="F06E"/>
      </w:r>
      <w:r>
        <w:rPr>
          <w:sz w:val="28"/>
          <w:szCs w:val="28"/>
          <w:vertAlign w:val="subscript"/>
        </w:rPr>
        <w:sym w:font="Symbol" w:char="F06D"/>
      </w:r>
      <w:r>
        <w:rPr>
          <w:sz w:val="28"/>
          <w:szCs w:val="28"/>
        </w:rPr>
        <w:t xml:space="preserve"> взаимодействий в сутки. Предполагается, что регистрация будет идти 200 дней в году. Таким образом, за пять лет планируется получить ~50000 событий, связанных с взаимодействием </w:t>
      </w:r>
      <w:r>
        <w:rPr>
          <w:sz w:val="28"/>
          <w:szCs w:val="28"/>
        </w:rPr>
        <w:sym w:font="Symbol" w:char="F06E"/>
      </w:r>
      <w:r>
        <w:rPr>
          <w:sz w:val="28"/>
          <w:szCs w:val="28"/>
          <w:vertAlign w:val="subscript"/>
        </w:rPr>
        <w:sym w:font="Symbol" w:char="F06D"/>
      </w:r>
      <w:r>
        <w:rPr>
          <w:sz w:val="28"/>
          <w:szCs w:val="28"/>
        </w:rPr>
        <w:t xml:space="preserve">, из них ~10-20 событий </w:t>
      </w:r>
      <w:r>
        <w:rPr>
          <w:sz w:val="28"/>
          <w:szCs w:val="28"/>
        </w:rPr>
        <w:sym w:font="Symbol" w:char="F06E"/>
      </w:r>
      <w:r>
        <w:rPr>
          <w:sz w:val="28"/>
          <w:szCs w:val="28"/>
          <w:vertAlign w:val="subscript"/>
        </w:rPr>
        <w:sym w:font="Symbol" w:char="F074"/>
      </w:r>
      <w:r>
        <w:rPr>
          <w:sz w:val="28"/>
          <w:szCs w:val="28"/>
          <w:vertAlign w:val="subscript"/>
        </w:rPr>
        <w:t xml:space="preserve"> </w:t>
      </w:r>
      <w:r>
        <w:rPr>
          <w:sz w:val="28"/>
          <w:szCs w:val="28"/>
        </w:rPr>
        <w:t xml:space="preserve">. </w:t>
      </w:r>
    </w:p>
    <w:p w:rsidR="002F75D2" w:rsidRDefault="002F75D2">
      <w:pPr>
        <w:spacing w:line="360" w:lineRule="auto"/>
        <w:jc w:val="both"/>
        <w:rPr>
          <w:sz w:val="28"/>
          <w:szCs w:val="28"/>
        </w:rPr>
      </w:pPr>
      <w:r>
        <w:rPr>
          <w:sz w:val="28"/>
          <w:szCs w:val="28"/>
        </w:rPr>
        <w:t>При обработке эмульсий планируется выделять следующие основные типы событий (таблица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7191"/>
        <w:gridCol w:w="1732"/>
      </w:tblGrid>
      <w:tr w:rsidR="002F75D2">
        <w:tc>
          <w:tcPr>
            <w:tcW w:w="648" w:type="dxa"/>
          </w:tcPr>
          <w:p w:rsidR="002F75D2" w:rsidRDefault="002F75D2">
            <w:pPr>
              <w:spacing w:line="360" w:lineRule="auto"/>
              <w:jc w:val="both"/>
              <w:rPr>
                <w:sz w:val="28"/>
                <w:szCs w:val="28"/>
              </w:rPr>
            </w:pPr>
            <w:r>
              <w:rPr>
                <w:sz w:val="28"/>
                <w:szCs w:val="28"/>
              </w:rPr>
              <w:t>1</w:t>
            </w:r>
          </w:p>
        </w:tc>
        <w:tc>
          <w:tcPr>
            <w:tcW w:w="7200" w:type="dxa"/>
          </w:tcPr>
          <w:p w:rsidR="002F75D2" w:rsidRDefault="002F75D2">
            <w:pPr>
              <w:spacing w:line="360" w:lineRule="auto"/>
              <w:jc w:val="both"/>
              <w:rPr>
                <w:sz w:val="28"/>
                <w:szCs w:val="28"/>
              </w:rPr>
            </w:pPr>
            <w:r>
              <w:rPr>
                <w:sz w:val="28"/>
                <w:szCs w:val="28"/>
              </w:rPr>
              <w:t xml:space="preserve">СС взаимодействие </w:t>
            </w:r>
            <w:r>
              <w:rPr>
                <w:sz w:val="28"/>
                <w:szCs w:val="28"/>
              </w:rPr>
              <w:sym w:font="Symbol" w:char="F06E"/>
            </w:r>
            <w:r>
              <w:rPr>
                <w:sz w:val="28"/>
                <w:szCs w:val="28"/>
                <w:vertAlign w:val="subscript"/>
              </w:rPr>
              <w:sym w:font="Symbol" w:char="F06D"/>
            </w:r>
            <w:r>
              <w:rPr>
                <w:sz w:val="28"/>
                <w:szCs w:val="28"/>
                <w:vertAlign w:val="subscript"/>
              </w:rPr>
              <w:t xml:space="preserve"> </w:t>
            </w:r>
            <w:r>
              <w:rPr>
                <w:sz w:val="28"/>
                <w:szCs w:val="28"/>
              </w:rPr>
              <w:t xml:space="preserve">(обмен </w:t>
            </w:r>
            <w:r>
              <w:rPr>
                <w:sz w:val="28"/>
                <w:szCs w:val="28"/>
                <w:lang w:val="en-US"/>
              </w:rPr>
              <w:t>W</w:t>
            </w:r>
            <w:r>
              <w:rPr>
                <w:sz w:val="28"/>
                <w:szCs w:val="28"/>
                <w:vertAlign w:val="superscript"/>
                <w:lang w:val="en-US"/>
              </w:rPr>
              <w:sym w:font="Symbol" w:char="F0B1"/>
            </w:r>
            <w:r>
              <w:rPr>
                <w:sz w:val="28"/>
                <w:szCs w:val="28"/>
              </w:rPr>
              <w:t xml:space="preserve"> бозоном)</w:t>
            </w:r>
          </w:p>
        </w:tc>
        <w:tc>
          <w:tcPr>
            <w:tcW w:w="1723" w:type="dxa"/>
          </w:tcPr>
          <w:p w:rsidR="002F75D2" w:rsidRDefault="002F75D2">
            <w:pPr>
              <w:spacing w:line="360" w:lineRule="auto"/>
              <w:jc w:val="both"/>
              <w:rPr>
                <w:sz w:val="28"/>
                <w:szCs w:val="28"/>
                <w:lang w:val="en-US"/>
              </w:rPr>
            </w:pPr>
            <w:r>
              <w:rPr>
                <w:sz w:val="28"/>
                <w:szCs w:val="28"/>
              </w:rPr>
              <w:sym w:font="Symbol" w:char="F06E"/>
            </w:r>
            <w:r>
              <w:rPr>
                <w:sz w:val="28"/>
                <w:szCs w:val="28"/>
                <w:vertAlign w:val="subscript"/>
              </w:rPr>
              <w:sym w:font="Symbol" w:char="F06D"/>
            </w:r>
            <w:r>
              <w:rPr>
                <w:sz w:val="28"/>
                <w:szCs w:val="28"/>
              </w:rPr>
              <w:sym w:font="Symbol" w:char="F0AE"/>
            </w:r>
            <w:r>
              <w:rPr>
                <w:sz w:val="28"/>
                <w:szCs w:val="28"/>
              </w:rPr>
              <w:sym w:font="Symbol" w:char="F06D"/>
            </w:r>
            <w:r>
              <w:rPr>
                <w:sz w:val="28"/>
                <w:szCs w:val="28"/>
                <w:vertAlign w:val="superscript"/>
                <w:lang w:val="en-US"/>
              </w:rPr>
              <w:t>-</w:t>
            </w:r>
            <w:r>
              <w:rPr>
                <w:sz w:val="28"/>
                <w:szCs w:val="28"/>
                <w:lang w:val="en-US"/>
              </w:rPr>
              <w:t>X</w:t>
            </w:r>
          </w:p>
        </w:tc>
      </w:tr>
      <w:tr w:rsidR="002F75D2">
        <w:tc>
          <w:tcPr>
            <w:tcW w:w="648" w:type="dxa"/>
          </w:tcPr>
          <w:p w:rsidR="002F75D2" w:rsidRDefault="002F75D2">
            <w:pPr>
              <w:spacing w:line="360" w:lineRule="auto"/>
              <w:jc w:val="both"/>
              <w:rPr>
                <w:sz w:val="28"/>
                <w:szCs w:val="28"/>
              </w:rPr>
            </w:pPr>
            <w:r>
              <w:rPr>
                <w:sz w:val="28"/>
                <w:szCs w:val="28"/>
              </w:rPr>
              <w:t>2</w:t>
            </w:r>
          </w:p>
        </w:tc>
        <w:tc>
          <w:tcPr>
            <w:tcW w:w="7200" w:type="dxa"/>
          </w:tcPr>
          <w:p w:rsidR="002F75D2" w:rsidRDefault="002F75D2">
            <w:pPr>
              <w:spacing w:line="360" w:lineRule="auto"/>
              <w:jc w:val="both"/>
              <w:rPr>
                <w:sz w:val="28"/>
                <w:szCs w:val="28"/>
              </w:rPr>
            </w:pPr>
            <w:r>
              <w:rPr>
                <w:sz w:val="28"/>
                <w:szCs w:val="28"/>
                <w:lang w:val="en-US"/>
              </w:rPr>
              <w:t>NC</w:t>
            </w:r>
            <w:r>
              <w:rPr>
                <w:sz w:val="28"/>
                <w:szCs w:val="28"/>
              </w:rPr>
              <w:t xml:space="preserve"> взаимодействие нейтрино (обмен </w:t>
            </w:r>
            <w:r>
              <w:rPr>
                <w:sz w:val="28"/>
                <w:szCs w:val="28"/>
                <w:lang w:val="en-US"/>
              </w:rPr>
              <w:t>Z</w:t>
            </w:r>
            <w:r>
              <w:rPr>
                <w:sz w:val="28"/>
                <w:szCs w:val="28"/>
                <w:vertAlign w:val="superscript"/>
              </w:rPr>
              <w:t>0</w:t>
            </w:r>
            <w:r>
              <w:rPr>
                <w:sz w:val="28"/>
                <w:szCs w:val="28"/>
              </w:rPr>
              <w:t xml:space="preserve"> бозоном)</w:t>
            </w:r>
          </w:p>
        </w:tc>
        <w:tc>
          <w:tcPr>
            <w:tcW w:w="1723" w:type="dxa"/>
          </w:tcPr>
          <w:p w:rsidR="002F75D2" w:rsidRDefault="002F75D2">
            <w:pPr>
              <w:spacing w:line="360" w:lineRule="auto"/>
              <w:jc w:val="both"/>
              <w:rPr>
                <w:sz w:val="28"/>
                <w:szCs w:val="28"/>
                <w:lang w:val="en-US"/>
              </w:rPr>
            </w:pPr>
            <w:r>
              <w:rPr>
                <w:sz w:val="28"/>
                <w:szCs w:val="28"/>
                <w:lang w:val="en-US"/>
              </w:rPr>
              <w:sym w:font="Symbol" w:char="F06E"/>
            </w:r>
            <w:r>
              <w:rPr>
                <w:sz w:val="28"/>
                <w:szCs w:val="28"/>
                <w:lang w:val="en-US"/>
              </w:rPr>
              <w:t>N</w:t>
            </w:r>
            <w:r>
              <w:rPr>
                <w:sz w:val="28"/>
                <w:szCs w:val="28"/>
                <w:lang w:val="en-US"/>
              </w:rPr>
              <w:sym w:font="Symbol" w:char="F0AE"/>
            </w:r>
            <w:r>
              <w:rPr>
                <w:sz w:val="28"/>
                <w:szCs w:val="28"/>
                <w:lang w:val="en-US"/>
              </w:rPr>
              <w:sym w:font="Symbol" w:char="F06E"/>
            </w:r>
            <w:r>
              <w:rPr>
                <w:sz w:val="28"/>
                <w:szCs w:val="28"/>
                <w:lang w:val="en-US"/>
              </w:rPr>
              <w:t>X</w:t>
            </w:r>
          </w:p>
        </w:tc>
      </w:tr>
      <w:tr w:rsidR="002F75D2">
        <w:tc>
          <w:tcPr>
            <w:tcW w:w="648" w:type="dxa"/>
          </w:tcPr>
          <w:p w:rsidR="002F75D2" w:rsidRDefault="002F75D2">
            <w:pPr>
              <w:spacing w:line="360" w:lineRule="auto"/>
              <w:jc w:val="both"/>
              <w:rPr>
                <w:sz w:val="28"/>
                <w:szCs w:val="28"/>
              </w:rPr>
            </w:pPr>
            <w:r>
              <w:rPr>
                <w:sz w:val="28"/>
                <w:szCs w:val="28"/>
              </w:rPr>
              <w:t>3</w:t>
            </w:r>
          </w:p>
        </w:tc>
        <w:tc>
          <w:tcPr>
            <w:tcW w:w="7200" w:type="dxa"/>
          </w:tcPr>
          <w:p w:rsidR="002F75D2" w:rsidRDefault="002F75D2">
            <w:pPr>
              <w:spacing w:line="360" w:lineRule="auto"/>
              <w:jc w:val="both"/>
              <w:rPr>
                <w:sz w:val="28"/>
                <w:szCs w:val="28"/>
              </w:rPr>
            </w:pPr>
            <w:r>
              <w:rPr>
                <w:sz w:val="28"/>
                <w:szCs w:val="28"/>
              </w:rPr>
              <w:t xml:space="preserve">СС взаимодействие </w:t>
            </w:r>
            <w:r>
              <w:rPr>
                <w:sz w:val="28"/>
                <w:szCs w:val="28"/>
              </w:rPr>
              <w:sym w:font="Symbol" w:char="F06E"/>
            </w:r>
            <w:r>
              <w:rPr>
                <w:sz w:val="28"/>
                <w:szCs w:val="28"/>
                <w:vertAlign w:val="subscript"/>
                <w:lang w:val="en-US"/>
              </w:rPr>
              <w:t>e</w:t>
            </w:r>
          </w:p>
        </w:tc>
        <w:tc>
          <w:tcPr>
            <w:tcW w:w="1723" w:type="dxa"/>
          </w:tcPr>
          <w:p w:rsidR="002F75D2" w:rsidRDefault="002F75D2">
            <w:pPr>
              <w:spacing w:line="360" w:lineRule="auto"/>
              <w:jc w:val="both"/>
              <w:rPr>
                <w:sz w:val="28"/>
                <w:szCs w:val="28"/>
                <w:lang w:val="en-US"/>
              </w:rPr>
            </w:pPr>
            <w:r>
              <w:rPr>
                <w:sz w:val="28"/>
                <w:szCs w:val="28"/>
                <w:lang w:val="en-US"/>
              </w:rPr>
              <w:sym w:font="Symbol" w:char="F06E"/>
            </w:r>
            <w:r>
              <w:rPr>
                <w:sz w:val="28"/>
                <w:szCs w:val="28"/>
                <w:vertAlign w:val="subscript"/>
                <w:lang w:val="en-US"/>
              </w:rPr>
              <w:t>e</w:t>
            </w:r>
            <w:r>
              <w:rPr>
                <w:sz w:val="28"/>
                <w:szCs w:val="28"/>
                <w:lang w:val="en-US"/>
              </w:rPr>
              <w:t>N</w:t>
            </w:r>
            <w:r>
              <w:rPr>
                <w:sz w:val="28"/>
                <w:szCs w:val="28"/>
                <w:lang w:val="en-US"/>
              </w:rPr>
              <w:sym w:font="Symbol" w:char="F0AE"/>
            </w:r>
            <w:r>
              <w:rPr>
                <w:sz w:val="28"/>
                <w:szCs w:val="28"/>
                <w:lang w:val="en-US"/>
              </w:rPr>
              <w:t>e</w:t>
            </w:r>
            <w:r>
              <w:rPr>
                <w:sz w:val="28"/>
                <w:szCs w:val="28"/>
                <w:vertAlign w:val="superscript"/>
                <w:lang w:val="en-US"/>
              </w:rPr>
              <w:t>-</w:t>
            </w:r>
            <w:r>
              <w:rPr>
                <w:sz w:val="28"/>
                <w:szCs w:val="28"/>
                <w:lang w:val="en-US"/>
              </w:rPr>
              <w:t>X</w:t>
            </w:r>
          </w:p>
        </w:tc>
      </w:tr>
      <w:tr w:rsidR="002F75D2">
        <w:tc>
          <w:tcPr>
            <w:tcW w:w="648" w:type="dxa"/>
          </w:tcPr>
          <w:p w:rsidR="002F75D2" w:rsidRDefault="002F75D2">
            <w:pPr>
              <w:spacing w:line="360" w:lineRule="auto"/>
              <w:jc w:val="both"/>
              <w:rPr>
                <w:sz w:val="28"/>
                <w:szCs w:val="28"/>
              </w:rPr>
            </w:pPr>
            <w:r>
              <w:rPr>
                <w:sz w:val="28"/>
                <w:szCs w:val="28"/>
              </w:rPr>
              <w:t>4</w:t>
            </w:r>
          </w:p>
        </w:tc>
        <w:tc>
          <w:tcPr>
            <w:tcW w:w="7200" w:type="dxa"/>
          </w:tcPr>
          <w:p w:rsidR="002F75D2" w:rsidRDefault="002F75D2">
            <w:pPr>
              <w:spacing w:line="360" w:lineRule="auto"/>
              <w:jc w:val="both"/>
              <w:rPr>
                <w:sz w:val="28"/>
                <w:szCs w:val="28"/>
              </w:rPr>
            </w:pPr>
            <w:r>
              <w:rPr>
                <w:sz w:val="28"/>
                <w:szCs w:val="28"/>
              </w:rPr>
              <w:t>Взаимодействия с образованием чармированных частиц</w:t>
            </w:r>
          </w:p>
        </w:tc>
        <w:tc>
          <w:tcPr>
            <w:tcW w:w="1723" w:type="dxa"/>
          </w:tcPr>
          <w:p w:rsidR="002F75D2" w:rsidRDefault="002F75D2">
            <w:pPr>
              <w:spacing w:line="360" w:lineRule="auto"/>
              <w:jc w:val="both"/>
              <w:rPr>
                <w:sz w:val="28"/>
                <w:szCs w:val="28"/>
              </w:rPr>
            </w:pPr>
            <w:r>
              <w:rPr>
                <w:sz w:val="28"/>
                <w:szCs w:val="28"/>
                <w:lang w:val="en-US"/>
              </w:rPr>
              <w:sym w:font="Symbol" w:char="F06E"/>
            </w:r>
            <w:r>
              <w:rPr>
                <w:sz w:val="28"/>
                <w:szCs w:val="28"/>
                <w:vertAlign w:val="subscript"/>
                <w:lang w:val="en-US"/>
              </w:rPr>
              <w:sym w:font="Symbol" w:char="F06D"/>
            </w:r>
            <w:r>
              <w:rPr>
                <w:sz w:val="28"/>
                <w:szCs w:val="28"/>
                <w:lang w:val="en-US"/>
              </w:rPr>
              <w:t>N</w:t>
            </w:r>
            <w:r>
              <w:rPr>
                <w:sz w:val="28"/>
                <w:szCs w:val="28"/>
                <w:lang w:val="en-US"/>
              </w:rPr>
              <w:sym w:font="Symbol" w:char="F0AE"/>
            </w:r>
            <w:r>
              <w:rPr>
                <w:sz w:val="28"/>
                <w:szCs w:val="28"/>
              </w:rPr>
              <w:t>с</w:t>
            </w:r>
            <w:r>
              <w:rPr>
                <w:sz w:val="28"/>
                <w:szCs w:val="28"/>
              </w:rPr>
              <w:sym w:font="Symbol" w:char="F06D"/>
            </w:r>
            <w:r>
              <w:rPr>
                <w:sz w:val="28"/>
                <w:szCs w:val="28"/>
                <w:lang w:val="en-US"/>
              </w:rPr>
              <w:t>X</w:t>
            </w:r>
          </w:p>
          <w:p w:rsidR="002F75D2" w:rsidRDefault="002F75D2">
            <w:pPr>
              <w:spacing w:line="360" w:lineRule="auto"/>
              <w:jc w:val="both"/>
              <w:rPr>
                <w:sz w:val="28"/>
                <w:szCs w:val="28"/>
              </w:rPr>
            </w:pPr>
            <w:r>
              <w:rPr>
                <w:position w:val="-14"/>
                <w:sz w:val="28"/>
                <w:szCs w:val="28"/>
              </w:rPr>
              <w:object w:dxaOrig="1420" w:dyaOrig="380">
                <v:shape id="_x0000_i1096" type="#_x0000_t75" style="width:75.75pt;height:24.75pt" o:ole="">
                  <v:imagedata r:id="rId130" o:title=""/>
                </v:shape>
                <o:OLEObject Type="Embed" ProgID="Equation.3" ShapeID="_x0000_i1096" DrawAspect="Content" ObjectID="_1468073464" r:id="rId131"/>
              </w:object>
            </w:r>
          </w:p>
        </w:tc>
      </w:tr>
      <w:tr w:rsidR="002F75D2">
        <w:tc>
          <w:tcPr>
            <w:tcW w:w="648" w:type="dxa"/>
          </w:tcPr>
          <w:p w:rsidR="002F75D2" w:rsidRDefault="002F75D2">
            <w:pPr>
              <w:spacing w:line="360" w:lineRule="auto"/>
              <w:jc w:val="both"/>
              <w:rPr>
                <w:sz w:val="28"/>
                <w:szCs w:val="28"/>
              </w:rPr>
            </w:pPr>
            <w:r>
              <w:rPr>
                <w:sz w:val="28"/>
                <w:szCs w:val="28"/>
              </w:rPr>
              <w:t>5</w:t>
            </w:r>
          </w:p>
        </w:tc>
        <w:tc>
          <w:tcPr>
            <w:tcW w:w="7200" w:type="dxa"/>
          </w:tcPr>
          <w:p w:rsidR="002F75D2" w:rsidRDefault="002F75D2">
            <w:pPr>
              <w:spacing w:line="360" w:lineRule="auto"/>
              <w:jc w:val="both"/>
              <w:rPr>
                <w:sz w:val="28"/>
                <w:szCs w:val="28"/>
              </w:rPr>
            </w:pPr>
            <w:r>
              <w:rPr>
                <w:sz w:val="28"/>
                <w:szCs w:val="28"/>
                <w:lang w:val="en-US"/>
              </w:rPr>
              <w:t>CC</w:t>
            </w:r>
            <w:r>
              <w:rPr>
                <w:sz w:val="28"/>
                <w:szCs w:val="28"/>
              </w:rPr>
              <w:t xml:space="preserve"> взаимодействие </w:t>
            </w:r>
            <w:r>
              <w:rPr>
                <w:sz w:val="28"/>
                <w:szCs w:val="28"/>
              </w:rPr>
              <w:sym w:font="Symbol" w:char="F06E"/>
            </w:r>
            <w:r>
              <w:rPr>
                <w:sz w:val="28"/>
                <w:szCs w:val="28"/>
                <w:vertAlign w:val="subscript"/>
              </w:rPr>
              <w:sym w:font="Symbol" w:char="F074"/>
            </w:r>
          </w:p>
        </w:tc>
        <w:tc>
          <w:tcPr>
            <w:tcW w:w="1723" w:type="dxa"/>
          </w:tcPr>
          <w:p w:rsidR="002F75D2" w:rsidRDefault="002F75D2">
            <w:pPr>
              <w:spacing w:line="360" w:lineRule="auto"/>
              <w:jc w:val="both"/>
              <w:rPr>
                <w:sz w:val="28"/>
                <w:szCs w:val="28"/>
              </w:rPr>
            </w:pPr>
            <w:r>
              <w:rPr>
                <w:sz w:val="28"/>
                <w:szCs w:val="28"/>
                <w:lang w:val="en-US"/>
              </w:rPr>
              <w:sym w:font="Symbol" w:char="F06E"/>
            </w:r>
            <w:r>
              <w:rPr>
                <w:sz w:val="28"/>
                <w:szCs w:val="28"/>
                <w:vertAlign w:val="subscript"/>
                <w:lang w:val="en-US"/>
              </w:rPr>
              <w:sym w:font="Symbol" w:char="F074"/>
            </w:r>
            <w:r>
              <w:rPr>
                <w:sz w:val="28"/>
                <w:szCs w:val="28"/>
                <w:lang w:val="en-US"/>
              </w:rPr>
              <w:t>N</w:t>
            </w:r>
            <w:r>
              <w:rPr>
                <w:sz w:val="28"/>
                <w:szCs w:val="28"/>
                <w:lang w:val="en-US"/>
              </w:rPr>
              <w:sym w:font="Symbol" w:char="F0AE"/>
            </w:r>
            <w:r>
              <w:rPr>
                <w:sz w:val="28"/>
                <w:szCs w:val="28"/>
                <w:lang w:val="en-US"/>
              </w:rPr>
              <w:sym w:font="Symbol" w:char="F074"/>
            </w:r>
            <w:r>
              <w:rPr>
                <w:sz w:val="28"/>
                <w:szCs w:val="28"/>
                <w:vertAlign w:val="superscript"/>
              </w:rPr>
              <w:t>-</w:t>
            </w:r>
            <w:r>
              <w:rPr>
                <w:sz w:val="28"/>
                <w:szCs w:val="28"/>
                <w:lang w:val="en-US"/>
              </w:rPr>
              <w:t>X</w:t>
            </w:r>
          </w:p>
        </w:tc>
      </w:tr>
    </w:tbl>
    <w:p w:rsidR="002F75D2" w:rsidRDefault="002F75D2">
      <w:pPr>
        <w:spacing w:line="360" w:lineRule="auto"/>
        <w:jc w:val="center"/>
        <w:rPr>
          <w:i/>
          <w:sz w:val="28"/>
          <w:szCs w:val="28"/>
        </w:rPr>
      </w:pPr>
      <w:r>
        <w:rPr>
          <w:i/>
          <w:sz w:val="28"/>
          <w:szCs w:val="28"/>
        </w:rPr>
        <w:t xml:space="preserve">Таблица 1. Типы регистрируемых событий в </w:t>
      </w:r>
      <w:r>
        <w:rPr>
          <w:i/>
          <w:sz w:val="28"/>
          <w:szCs w:val="28"/>
          <w:lang w:val="en-US"/>
        </w:rPr>
        <w:t>OPERA</w:t>
      </w:r>
    </w:p>
    <w:p w:rsidR="002F75D2" w:rsidRDefault="002F75D2">
      <w:pPr>
        <w:spacing w:line="360" w:lineRule="auto"/>
        <w:jc w:val="both"/>
        <w:rPr>
          <w:sz w:val="28"/>
          <w:szCs w:val="28"/>
        </w:rPr>
      </w:pPr>
      <w:r>
        <w:rPr>
          <w:sz w:val="28"/>
          <w:szCs w:val="28"/>
        </w:rPr>
        <w:t xml:space="preserve">Основной целью проекта </w:t>
      </w:r>
      <w:r>
        <w:rPr>
          <w:sz w:val="28"/>
          <w:szCs w:val="28"/>
          <w:lang w:val="en-US"/>
        </w:rPr>
        <w:t>OPERA</w:t>
      </w:r>
      <w:r>
        <w:rPr>
          <w:sz w:val="28"/>
          <w:szCs w:val="28"/>
        </w:rPr>
        <w:t xml:space="preserve"> является выделение событий последнего, пятого типа. Предполагается идентифицировать моды распадов </w:t>
      </w:r>
      <w:r>
        <w:rPr>
          <w:sz w:val="28"/>
          <w:szCs w:val="28"/>
        </w:rPr>
        <w:sym w:font="Symbol" w:char="F074"/>
      </w:r>
      <w:r>
        <w:rPr>
          <w:sz w:val="28"/>
          <w:szCs w:val="28"/>
        </w:rPr>
        <w:t>-лептонов, содержащие одну заряженную частицу:</w:t>
      </w:r>
    </w:p>
    <w:p w:rsidR="002F75D2" w:rsidRDefault="002F75D2">
      <w:pPr>
        <w:spacing w:line="360" w:lineRule="auto"/>
        <w:jc w:val="both"/>
        <w:rPr>
          <w:sz w:val="28"/>
          <w:szCs w:val="28"/>
        </w:rPr>
      </w:pPr>
      <w:r>
        <w:rPr>
          <w:position w:val="-14"/>
          <w:sz w:val="28"/>
          <w:szCs w:val="28"/>
        </w:rPr>
        <w:object w:dxaOrig="4280" w:dyaOrig="400">
          <v:shape id="_x0000_i1097" type="#_x0000_t75" style="width:213.75pt;height:20.25pt" o:ole="">
            <v:imagedata r:id="rId132" o:title=""/>
          </v:shape>
          <o:OLEObject Type="Embed" ProgID="Equation.3" ShapeID="_x0000_i1097" DrawAspect="Content" ObjectID="_1468073465" r:id="rId133"/>
        </w:object>
      </w:r>
    </w:p>
    <w:p w:rsidR="002F75D2" w:rsidRDefault="002F75D2">
      <w:pPr>
        <w:spacing w:line="360" w:lineRule="auto"/>
        <w:jc w:val="both"/>
        <w:rPr>
          <w:sz w:val="28"/>
          <w:szCs w:val="28"/>
          <w:lang w:val="en-US"/>
        </w:rPr>
      </w:pPr>
      <w:r>
        <w:rPr>
          <w:sz w:val="28"/>
          <w:szCs w:val="28"/>
        </w:rPr>
        <w:t xml:space="preserve">Значительный парциальный выход этих каналов – 49.5, 17.7, 17.8% соответственно для адронной мюонной и электронной моды, а также низкий уровень фоновых процессов, имитирующих эти распады, гарантирует высокую надежность регистрации осцилляций </w:t>
      </w:r>
      <w:r>
        <w:rPr>
          <w:position w:val="-14"/>
          <w:sz w:val="28"/>
          <w:szCs w:val="28"/>
        </w:rPr>
        <w:object w:dxaOrig="880" w:dyaOrig="380">
          <v:shape id="_x0000_i1098" type="#_x0000_t75" style="width:44.25pt;height:18.75pt" o:ole="">
            <v:imagedata r:id="rId113" o:title=""/>
          </v:shape>
          <o:OLEObject Type="Embed" ProgID="Equation.3" ShapeID="_x0000_i1098" DrawAspect="Content" ObjectID="_1468073466" r:id="rId134"/>
        </w:object>
      </w:r>
      <w:r>
        <w:rPr>
          <w:sz w:val="28"/>
          <w:szCs w:val="28"/>
        </w:rPr>
        <w:t xml:space="preserve">. </w:t>
      </w:r>
    </w:p>
    <w:p w:rsidR="002F75D2" w:rsidRDefault="002F75D2">
      <w:pPr>
        <w:pStyle w:val="3"/>
        <w:spacing w:line="360" w:lineRule="auto"/>
        <w:rPr>
          <w:sz w:val="28"/>
          <w:szCs w:val="28"/>
        </w:rPr>
      </w:pPr>
      <w:bookmarkStart w:id="13" w:name="_Toc166151729"/>
      <w:r>
        <w:t>§</w:t>
      </w:r>
      <w:r>
        <w:rPr>
          <w:lang w:val="en-US"/>
        </w:rPr>
        <w:t xml:space="preserve">3.4 </w:t>
      </w:r>
      <w:r>
        <w:t xml:space="preserve">Детектор </w:t>
      </w:r>
      <w:r>
        <w:rPr>
          <w:lang w:val="en-US"/>
        </w:rPr>
        <w:t>OPERA</w:t>
      </w:r>
      <w:bookmarkEnd w:id="13"/>
    </w:p>
    <w:p w:rsidR="002F75D2" w:rsidRDefault="002F75D2">
      <w:pPr>
        <w:spacing w:line="360" w:lineRule="auto"/>
        <w:jc w:val="both"/>
        <w:rPr>
          <w:sz w:val="28"/>
          <w:szCs w:val="28"/>
        </w:rPr>
      </w:pPr>
      <w:r>
        <w:rPr>
          <w:sz w:val="28"/>
          <w:szCs w:val="28"/>
        </w:rPr>
        <w:t xml:space="preserve">В детекторе </w:t>
      </w:r>
      <w:r>
        <w:rPr>
          <w:sz w:val="28"/>
          <w:szCs w:val="28"/>
          <w:lang w:val="en-US"/>
        </w:rPr>
        <w:t>OPERA</w:t>
      </w:r>
      <w:r>
        <w:rPr>
          <w:sz w:val="28"/>
          <w:szCs w:val="28"/>
        </w:rPr>
        <w:t xml:space="preserve"> ближний детектор отсутствует и будет использован только дальний. Это свинцово-фотоэмульсионный детектор модульной конструкции с полезной массой, доходящей до 2 кт, из которой масса фотоэмульсии составляет около 100 т, что не имеет аналогов в экспериментальной физике. Структура единичного элемента-блока определяется средней длиной пробега  </w:t>
      </w:r>
      <w:r>
        <w:rPr>
          <w:sz w:val="28"/>
          <w:szCs w:val="28"/>
        </w:rPr>
        <w:sym w:font="Symbol" w:char="F074"/>
      </w:r>
      <w:r>
        <w:rPr>
          <w:sz w:val="28"/>
          <w:szCs w:val="28"/>
        </w:rPr>
        <w:t xml:space="preserve">-лептона, которая при энергии </w:t>
      </w:r>
      <w:r>
        <w:rPr>
          <w:sz w:val="28"/>
          <w:szCs w:val="28"/>
          <w:lang w:val="en-US"/>
        </w:rPr>
        <w:t>CNGS</w:t>
      </w:r>
      <w:r>
        <w:rPr>
          <w:sz w:val="28"/>
          <w:szCs w:val="28"/>
        </w:rPr>
        <w:t xml:space="preserve"> составляет около 1 мм. На рисунке 2 показана конфигурация блока: слои ядерной фотоэмульсии толщиной 50 мкм, политой с двух сторон на 200 мкм пластиковую основу, чередуются с 1мм свинцовыми пластинками. Радиус зерен эмульсии около 0.2 мкм, плотность зерен – 30 зерен/100 мкм. Эмульсионные пластины производились с использованием промышленных линий </w:t>
      </w:r>
      <w:r>
        <w:rPr>
          <w:sz w:val="28"/>
          <w:szCs w:val="28"/>
          <w:lang w:val="en-US"/>
        </w:rPr>
        <w:t>Fuji</w:t>
      </w:r>
      <w:r>
        <w:rPr>
          <w:sz w:val="28"/>
          <w:szCs w:val="28"/>
        </w:rPr>
        <w:t>, обеспечивающих ровную поверхность и постоянную толщину пластин.</w:t>
      </w:r>
    </w:p>
    <w:p w:rsidR="002F75D2" w:rsidRDefault="0046643F">
      <w:pPr>
        <w:spacing w:line="360" w:lineRule="auto"/>
        <w:jc w:val="center"/>
        <w:rPr>
          <w:sz w:val="28"/>
          <w:szCs w:val="28"/>
        </w:rPr>
      </w:pPr>
      <w:r>
        <w:rPr>
          <w:sz w:val="28"/>
          <w:szCs w:val="28"/>
        </w:rPr>
        <w:pict>
          <v:shape id="_x0000_i1099" type="#_x0000_t75" style="width:393pt;height:209.25pt">
            <v:imagedata r:id="rId135" o:title=""/>
          </v:shape>
        </w:pict>
      </w:r>
    </w:p>
    <w:p w:rsidR="002F75D2" w:rsidRDefault="002F75D2">
      <w:pPr>
        <w:spacing w:line="360" w:lineRule="auto"/>
        <w:jc w:val="center"/>
        <w:rPr>
          <w:i/>
          <w:iCs/>
          <w:sz w:val="28"/>
          <w:szCs w:val="28"/>
        </w:rPr>
      </w:pPr>
      <w:r>
        <w:rPr>
          <w:i/>
          <w:iCs/>
          <w:sz w:val="28"/>
          <w:szCs w:val="28"/>
        </w:rPr>
        <w:t xml:space="preserve">Рис. 2. Структурная схема фотоэмульсионного блока в детекторе </w:t>
      </w:r>
      <w:r>
        <w:rPr>
          <w:i/>
          <w:iCs/>
          <w:sz w:val="28"/>
          <w:szCs w:val="28"/>
          <w:lang w:val="en-US"/>
        </w:rPr>
        <w:t>OPERA</w:t>
      </w:r>
    </w:p>
    <w:p w:rsidR="002F75D2" w:rsidRDefault="002F75D2">
      <w:pPr>
        <w:spacing w:line="360" w:lineRule="auto"/>
        <w:jc w:val="both"/>
        <w:rPr>
          <w:sz w:val="28"/>
          <w:szCs w:val="28"/>
          <w:lang w:val="en-US"/>
        </w:rPr>
      </w:pPr>
      <w:r>
        <w:rPr>
          <w:sz w:val="28"/>
          <w:szCs w:val="28"/>
        </w:rPr>
        <w:t xml:space="preserve">Координаты траектории заряженной частицы на границе эмульсии определяются с высокой точностью (0.1 – 0.2 мкм), что обеспечивает точность измерения углов не хуже 5-8 мрад. Если </w:t>
      </w:r>
      <w:r>
        <w:rPr>
          <w:sz w:val="28"/>
          <w:szCs w:val="28"/>
        </w:rPr>
        <w:sym w:font="Symbol" w:char="F06E"/>
      </w:r>
      <w:r>
        <w:rPr>
          <w:sz w:val="28"/>
          <w:szCs w:val="28"/>
          <w:vertAlign w:val="subscript"/>
        </w:rPr>
        <w:sym w:font="Symbol" w:char="F074"/>
      </w:r>
      <w:r>
        <w:rPr>
          <w:sz w:val="28"/>
          <w:szCs w:val="28"/>
        </w:rPr>
        <w:t xml:space="preserve"> взаимодействует в какой либо из свинцовых пластин, то с наибольшей вероятностью распад </w:t>
      </w:r>
      <w:r>
        <w:rPr>
          <w:sz w:val="28"/>
          <w:szCs w:val="28"/>
        </w:rPr>
        <w:sym w:font="Symbol" w:char="F074"/>
      </w:r>
      <w:r>
        <w:rPr>
          <w:sz w:val="28"/>
          <w:szCs w:val="28"/>
        </w:rPr>
        <w:t>-лептона (визуально выглядящий как излом трека) произойдет в следующей за ней пластинке свинца. При прослеживании треков в эмульсионных слоях, прилегающих к этой пластинке, на одном из них будет наблюдаться изменение угла трека в результате его излома. Каждый блок такой конфигурации имеет поперечный размер 10.2</w:t>
      </w:r>
      <w:r>
        <w:rPr>
          <w:sz w:val="28"/>
          <w:szCs w:val="28"/>
        </w:rPr>
        <w:sym w:font="Symbol" w:char="F0B4"/>
      </w:r>
      <w:r>
        <w:rPr>
          <w:sz w:val="28"/>
          <w:szCs w:val="28"/>
        </w:rPr>
        <w:t>12.7 см, вес 8.3 кг (7.9 кг – свинец, 0.4 - эмульсия) и содержит 56 свинцовых пластин и 58 пластин с двухсторонней эмульсией. Стенка, собранная из 3264 блоков, и прилегающие к ней две взаимно перпендикулярные плоскости сцинтилляторов составляют модуль детектора. Его поперечные размеры 6.75</w:t>
      </w:r>
      <w:r>
        <w:rPr>
          <w:sz w:val="28"/>
          <w:szCs w:val="28"/>
        </w:rPr>
        <w:sym w:font="Symbol" w:char="F0B4"/>
      </w:r>
      <w:r>
        <w:rPr>
          <w:sz w:val="28"/>
          <w:szCs w:val="28"/>
        </w:rPr>
        <w:t>6.75 м</w:t>
      </w:r>
      <w:r>
        <w:rPr>
          <w:sz w:val="28"/>
          <w:szCs w:val="28"/>
          <w:vertAlign w:val="superscript"/>
        </w:rPr>
        <w:t>2</w:t>
      </w:r>
      <w:r>
        <w:rPr>
          <w:sz w:val="32"/>
          <w:szCs w:val="32"/>
        </w:rPr>
        <w:t>,</w:t>
      </w:r>
      <w:r>
        <w:rPr>
          <w:sz w:val="28"/>
          <w:szCs w:val="28"/>
        </w:rPr>
        <w:t xml:space="preserve"> а толщина 12 см. С помощью сцинтилляционных плоскостей вырабатывается триггерный сигнал, и в стенке локализуется фотоэмульсионный блок, в котором произошло нейтринное взаимодействие. Такой блок изымается из стенки, содержащаяся в нем фотоэмульсия проявляется и сканируется, а на его место устанавливается новый. Сцинтилляционная плоскость собирается из полос органического сцинтиллятора с </w:t>
      </w:r>
      <w:r>
        <w:rPr>
          <w:sz w:val="28"/>
          <w:szCs w:val="28"/>
          <w:lang w:val="en-US"/>
        </w:rPr>
        <w:t>WLS</w:t>
      </w:r>
      <w:r>
        <w:rPr>
          <w:sz w:val="28"/>
          <w:szCs w:val="28"/>
        </w:rPr>
        <w:t>-волокнами, которые подсоединяются к 16 канальному ФЭУ «</w:t>
      </w:r>
      <w:r>
        <w:rPr>
          <w:sz w:val="28"/>
          <w:szCs w:val="28"/>
          <w:lang w:val="en-US"/>
        </w:rPr>
        <w:t>Hamamatsu</w:t>
      </w:r>
      <w:r>
        <w:rPr>
          <w:sz w:val="28"/>
          <w:szCs w:val="28"/>
        </w:rPr>
        <w:t xml:space="preserve">» </w:t>
      </w:r>
      <w:r>
        <w:rPr>
          <w:sz w:val="28"/>
          <w:szCs w:val="28"/>
          <w:lang w:val="en-US"/>
        </w:rPr>
        <w:t>R</w:t>
      </w:r>
      <w:r>
        <w:rPr>
          <w:sz w:val="28"/>
          <w:szCs w:val="28"/>
        </w:rPr>
        <w:t>5900-</w:t>
      </w:r>
      <w:r>
        <w:rPr>
          <w:sz w:val="28"/>
          <w:szCs w:val="28"/>
          <w:lang w:val="en-US"/>
        </w:rPr>
        <w:t>M</w:t>
      </w:r>
      <w:r>
        <w:rPr>
          <w:sz w:val="28"/>
          <w:szCs w:val="28"/>
        </w:rPr>
        <w:t>16. Пространственное разрешение сцинтилляционного детектора определяется шириной полосы сцинтиллятора ~25 мм.</w:t>
      </w:r>
    </w:p>
    <w:p w:rsidR="002F75D2" w:rsidRDefault="002F75D2">
      <w:pPr>
        <w:spacing w:line="360" w:lineRule="auto"/>
        <w:jc w:val="both"/>
        <w:rPr>
          <w:sz w:val="28"/>
          <w:szCs w:val="28"/>
        </w:rPr>
      </w:pPr>
      <w:r>
        <w:rPr>
          <w:sz w:val="28"/>
          <w:szCs w:val="28"/>
        </w:rPr>
        <w:t xml:space="preserve">Секция мишени, состоящая из 24 последовательных модулей, и замыкающий ее спектрометр мюонов образуют наиболее масштабную структуру детектора – супермодуль весом 652 т(623 т – свинец, 29 т - эмульсия). Три супермодуля образуют детектор </w:t>
      </w:r>
      <w:r>
        <w:rPr>
          <w:sz w:val="28"/>
          <w:szCs w:val="28"/>
          <w:lang w:val="en-US"/>
        </w:rPr>
        <w:t>OPERA</w:t>
      </w:r>
      <w:r>
        <w:rPr>
          <w:sz w:val="28"/>
          <w:szCs w:val="28"/>
        </w:rPr>
        <w:t xml:space="preserve"> (рис. 3).</w:t>
      </w:r>
    </w:p>
    <w:p w:rsidR="002F75D2" w:rsidRDefault="0046643F">
      <w:pPr>
        <w:spacing w:line="360" w:lineRule="auto"/>
        <w:jc w:val="center"/>
        <w:rPr>
          <w:sz w:val="28"/>
          <w:szCs w:val="28"/>
        </w:rPr>
      </w:pPr>
      <w:r>
        <w:rPr>
          <w:sz w:val="28"/>
          <w:szCs w:val="28"/>
        </w:rPr>
        <w:pict>
          <v:shape id="_x0000_i1100" type="#_x0000_t75" style="width:398.25pt;height:258pt">
            <v:imagedata r:id="rId136" o:title=""/>
          </v:shape>
        </w:pict>
      </w:r>
    </w:p>
    <w:p w:rsidR="002F75D2" w:rsidRDefault="002F75D2">
      <w:pPr>
        <w:spacing w:line="360" w:lineRule="auto"/>
        <w:jc w:val="center"/>
        <w:rPr>
          <w:i/>
          <w:iCs/>
          <w:sz w:val="28"/>
          <w:szCs w:val="28"/>
          <w:lang w:val="en-US"/>
        </w:rPr>
      </w:pPr>
      <w:r>
        <w:rPr>
          <w:i/>
          <w:iCs/>
          <w:sz w:val="28"/>
          <w:szCs w:val="28"/>
        </w:rPr>
        <w:t xml:space="preserve">Рис. 3. Общий вид детектора </w:t>
      </w:r>
      <w:r>
        <w:rPr>
          <w:i/>
          <w:iCs/>
          <w:sz w:val="28"/>
          <w:szCs w:val="28"/>
          <w:lang w:val="en-US"/>
        </w:rPr>
        <w:t>OPERA</w:t>
      </w:r>
    </w:p>
    <w:p w:rsidR="002F75D2" w:rsidRDefault="002F75D2">
      <w:pPr>
        <w:spacing w:line="360" w:lineRule="auto"/>
        <w:jc w:val="both"/>
        <w:rPr>
          <w:sz w:val="28"/>
          <w:szCs w:val="28"/>
        </w:rPr>
      </w:pPr>
      <w:r>
        <w:rPr>
          <w:sz w:val="28"/>
          <w:szCs w:val="28"/>
        </w:rPr>
        <w:t xml:space="preserve">В конце каждого супермодуля </w:t>
      </w:r>
      <w:r>
        <w:rPr>
          <w:sz w:val="28"/>
          <w:szCs w:val="28"/>
          <w:lang w:val="en-US"/>
        </w:rPr>
        <w:t>OPERA</w:t>
      </w:r>
      <w:r>
        <w:rPr>
          <w:sz w:val="28"/>
          <w:szCs w:val="28"/>
        </w:rPr>
        <w:t xml:space="preserve"> устанавливается мюонный спектрометр, состоящий из дипольного магнита и плоскостей позиционно-чувствительных детекторов. Магнит представляет собой две стенки, набранные из 12 железных пластин толщиной 5 см, которые намагничиваются током 1200 А, циркулирующим в верхней и нижней медных обмотках. В результате создается магнитное поле 1.5 Тл. Координатную информацию обеспечивают: вне магнита (между супермодулями) – плоскости, собранные из дрейфовых трубок, внутри </w:t>
      </w:r>
      <w:r>
        <w:rPr>
          <w:sz w:val="28"/>
          <w:szCs w:val="28"/>
          <w:lang w:val="en-US"/>
        </w:rPr>
        <w:t>RPC</w:t>
      </w:r>
      <w:r>
        <w:rPr>
          <w:sz w:val="28"/>
          <w:szCs w:val="28"/>
        </w:rPr>
        <w:t>-детектора. Энергетические потери мюона, пересекающего эмульсионную мишень, составляют 1.7 ГэВ, а в магнитном поле спектрометра 0.6  ГэВ. Таким образом, мюоны, которые пересекают весь супермодуль, имеют эффективность идентификации близкую к 100%.</w:t>
      </w:r>
    </w:p>
    <w:p w:rsidR="002F75D2" w:rsidRDefault="002F75D2">
      <w:pPr>
        <w:pStyle w:val="3"/>
        <w:spacing w:line="360" w:lineRule="auto"/>
      </w:pPr>
      <w:bookmarkStart w:id="14" w:name="_Toc166151730"/>
      <w:r>
        <w:t xml:space="preserve">§3.5 Чувствительность </w:t>
      </w:r>
      <w:r>
        <w:rPr>
          <w:lang w:val="en-US"/>
        </w:rPr>
        <w:t>OPERA</w:t>
      </w:r>
      <w:r>
        <w:t xml:space="preserve"> к параметрам осцилляций</w:t>
      </w:r>
      <w:bookmarkEnd w:id="14"/>
    </w:p>
    <w:p w:rsidR="002F75D2" w:rsidRDefault="002F75D2">
      <w:pPr>
        <w:spacing w:line="360" w:lineRule="auto"/>
        <w:jc w:val="both"/>
      </w:pPr>
      <w:r>
        <w:rPr>
          <w:sz w:val="28"/>
        </w:rPr>
        <w:t xml:space="preserve">Чувствительность эксперимента </w:t>
      </w:r>
      <w:r>
        <w:rPr>
          <w:sz w:val="28"/>
          <w:lang w:val="en-US"/>
        </w:rPr>
        <w:t>OPERA</w:t>
      </w:r>
      <w:r>
        <w:rPr>
          <w:sz w:val="28"/>
        </w:rPr>
        <w:t xml:space="preserve"> к </w:t>
      </w:r>
      <w:r>
        <w:rPr>
          <w:position w:val="-14"/>
          <w:sz w:val="28"/>
          <w:szCs w:val="28"/>
        </w:rPr>
        <w:object w:dxaOrig="880" w:dyaOrig="380">
          <v:shape id="_x0000_i1101" type="#_x0000_t75" style="width:44.25pt;height:18.75pt" o:ole="">
            <v:imagedata r:id="rId113" o:title=""/>
          </v:shape>
          <o:OLEObject Type="Embed" ProgID="Equation.3" ShapeID="_x0000_i1101" DrawAspect="Content" ObjectID="_1468073467" r:id="rId137"/>
        </w:object>
      </w:r>
      <w:r>
        <w:rPr>
          <w:sz w:val="28"/>
          <w:szCs w:val="28"/>
        </w:rPr>
        <w:t xml:space="preserve">осцилляциям показана на рисунке 4. При полном смешивании на уровне достоверности 90% можно достичь значения </w:t>
      </w:r>
      <w:r>
        <w:rPr>
          <w:sz w:val="28"/>
          <w:szCs w:val="28"/>
        </w:rPr>
        <w:sym w:font="Symbol" w:char="F044"/>
      </w:r>
      <w:r>
        <w:rPr>
          <w:sz w:val="28"/>
          <w:szCs w:val="28"/>
          <w:lang w:val="en-US"/>
        </w:rPr>
        <w:t>m</w:t>
      </w:r>
      <w:r>
        <w:rPr>
          <w:sz w:val="28"/>
          <w:szCs w:val="28"/>
          <w:vertAlign w:val="superscript"/>
        </w:rPr>
        <w:t>2</w:t>
      </w:r>
      <w:r>
        <w:rPr>
          <w:sz w:val="28"/>
          <w:szCs w:val="28"/>
        </w:rPr>
        <w:t>=1.2</w:t>
      </w:r>
      <w:r>
        <w:rPr>
          <w:sz w:val="28"/>
          <w:szCs w:val="28"/>
        </w:rPr>
        <w:sym w:font="Symbol" w:char="F0B4"/>
      </w:r>
      <w:r>
        <w:rPr>
          <w:sz w:val="28"/>
          <w:szCs w:val="28"/>
        </w:rPr>
        <w:t>10</w:t>
      </w:r>
      <w:r>
        <w:rPr>
          <w:sz w:val="28"/>
          <w:szCs w:val="28"/>
          <w:vertAlign w:val="superscript"/>
        </w:rPr>
        <w:t>-3</w:t>
      </w:r>
      <w:r>
        <w:rPr>
          <w:sz w:val="28"/>
          <w:szCs w:val="28"/>
        </w:rPr>
        <w:t xml:space="preserve"> эВ</w:t>
      </w:r>
      <w:r>
        <w:rPr>
          <w:sz w:val="28"/>
          <w:szCs w:val="28"/>
          <w:vertAlign w:val="superscript"/>
        </w:rPr>
        <w:t>2</w:t>
      </w:r>
      <w:r>
        <w:rPr>
          <w:sz w:val="28"/>
          <w:szCs w:val="28"/>
        </w:rPr>
        <w:t xml:space="preserve"> и при больших </w:t>
      </w:r>
      <w:r>
        <w:rPr>
          <w:sz w:val="28"/>
          <w:szCs w:val="28"/>
        </w:rPr>
        <w:sym w:font="Symbol" w:char="F044"/>
      </w:r>
      <w:r>
        <w:rPr>
          <w:sz w:val="28"/>
          <w:szCs w:val="28"/>
          <w:lang w:val="en-US"/>
        </w:rPr>
        <w:t>m</w:t>
      </w:r>
      <w:r>
        <w:rPr>
          <w:sz w:val="28"/>
          <w:szCs w:val="28"/>
          <w:vertAlign w:val="superscript"/>
        </w:rPr>
        <w:t xml:space="preserve">2 </w:t>
      </w:r>
      <w:r>
        <w:rPr>
          <w:sz w:val="28"/>
          <w:szCs w:val="28"/>
        </w:rPr>
        <w:t xml:space="preserve">получить ограничение на угол смешивания </w:t>
      </w:r>
      <w:r>
        <w:rPr>
          <w:sz w:val="28"/>
          <w:szCs w:val="28"/>
          <w:lang w:val="en-US"/>
        </w:rPr>
        <w:t>sin</w:t>
      </w:r>
      <w:r>
        <w:rPr>
          <w:sz w:val="28"/>
          <w:szCs w:val="28"/>
          <w:vertAlign w:val="superscript"/>
        </w:rPr>
        <w:t>2</w:t>
      </w:r>
      <w:r>
        <w:rPr>
          <w:sz w:val="28"/>
          <w:szCs w:val="28"/>
        </w:rPr>
        <w:t>2</w:t>
      </w:r>
      <w:r>
        <w:rPr>
          <w:sz w:val="28"/>
          <w:szCs w:val="28"/>
          <w:lang w:val="en-US"/>
        </w:rPr>
        <w:sym w:font="Symbol" w:char="F071"/>
      </w:r>
      <w:r>
        <w:rPr>
          <w:sz w:val="28"/>
          <w:szCs w:val="28"/>
          <w:vertAlign w:val="subscript"/>
          <w:lang w:val="en-US"/>
        </w:rPr>
        <w:sym w:font="Symbol" w:char="F06D"/>
      </w:r>
      <w:r>
        <w:rPr>
          <w:sz w:val="28"/>
          <w:szCs w:val="28"/>
          <w:vertAlign w:val="subscript"/>
          <w:lang w:val="en-US"/>
        </w:rPr>
        <w:sym w:font="Symbol" w:char="F074"/>
      </w:r>
      <w:r>
        <w:rPr>
          <w:sz w:val="28"/>
          <w:szCs w:val="28"/>
        </w:rPr>
        <w:t>&lt;6.2</w:t>
      </w:r>
      <w:r>
        <w:rPr>
          <w:sz w:val="28"/>
          <w:szCs w:val="28"/>
        </w:rPr>
        <w:sym w:font="Symbol" w:char="F0B4"/>
      </w:r>
      <w:r>
        <w:rPr>
          <w:sz w:val="28"/>
          <w:szCs w:val="28"/>
        </w:rPr>
        <w:t>10</w:t>
      </w:r>
      <w:r>
        <w:rPr>
          <w:sz w:val="28"/>
          <w:szCs w:val="28"/>
          <w:vertAlign w:val="superscript"/>
        </w:rPr>
        <w:t>-3</w:t>
      </w:r>
      <w:r>
        <w:rPr>
          <w:sz w:val="28"/>
          <w:szCs w:val="28"/>
        </w:rPr>
        <w:t>.</w:t>
      </w:r>
    </w:p>
    <w:p w:rsidR="002F75D2" w:rsidRDefault="0046643F">
      <w:pPr>
        <w:spacing w:line="360" w:lineRule="auto"/>
        <w:jc w:val="center"/>
        <w:rPr>
          <w:sz w:val="28"/>
        </w:rPr>
      </w:pPr>
      <w:r>
        <w:rPr>
          <w:sz w:val="28"/>
        </w:rPr>
        <w:pict>
          <v:shape id="_x0000_i1102" type="#_x0000_t75" style="width:210pt;height:192.75pt">
            <v:imagedata r:id="rId138" o:title=""/>
          </v:shape>
        </w:pict>
      </w:r>
    </w:p>
    <w:p w:rsidR="002F75D2" w:rsidRDefault="002F75D2">
      <w:pPr>
        <w:spacing w:line="360" w:lineRule="auto"/>
      </w:pPr>
      <w:r>
        <w:rPr>
          <w:i/>
          <w:iCs/>
          <w:sz w:val="28"/>
        </w:rPr>
        <w:t xml:space="preserve">Рис. 4. Чувствительность эксперимента </w:t>
      </w:r>
      <w:r>
        <w:rPr>
          <w:i/>
          <w:iCs/>
          <w:sz w:val="28"/>
          <w:lang w:val="en-US"/>
        </w:rPr>
        <w:t>OPERA</w:t>
      </w:r>
      <w:r>
        <w:rPr>
          <w:i/>
          <w:iCs/>
          <w:sz w:val="28"/>
        </w:rPr>
        <w:t xml:space="preserve"> к наблюдению </w:t>
      </w:r>
      <w:r>
        <w:rPr>
          <w:i/>
          <w:iCs/>
          <w:position w:val="-14"/>
          <w:sz w:val="28"/>
          <w:szCs w:val="28"/>
        </w:rPr>
        <w:object w:dxaOrig="880" w:dyaOrig="380">
          <v:shape id="_x0000_i1103" type="#_x0000_t75" style="width:44.25pt;height:18.75pt" o:ole="">
            <v:imagedata r:id="rId113" o:title=""/>
          </v:shape>
          <o:OLEObject Type="Embed" ProgID="Equation.3" ShapeID="_x0000_i1103" DrawAspect="Content" ObjectID="_1468073468" r:id="rId139"/>
        </w:object>
      </w:r>
      <w:r>
        <w:rPr>
          <w:i/>
          <w:iCs/>
          <w:sz w:val="28"/>
          <w:szCs w:val="28"/>
        </w:rPr>
        <w:t xml:space="preserve"> осцилляций. На уровне достоверности 90% показаны области параметров осцилляций, достижимые при двух-(кривая 1), трех-(кривая 2) и четырехгодичной (кривая 3) экспозиции детектора.</w:t>
      </w:r>
    </w:p>
    <w:p w:rsidR="002F75D2" w:rsidRDefault="002F75D2">
      <w:pPr>
        <w:spacing w:line="360" w:lineRule="auto"/>
        <w:jc w:val="both"/>
        <w:rPr>
          <w:sz w:val="28"/>
        </w:rPr>
      </w:pPr>
      <w:r>
        <w:rPr>
          <w:sz w:val="28"/>
        </w:rPr>
        <w:t xml:space="preserve">Предполагается в </w:t>
      </w:r>
      <w:r>
        <w:rPr>
          <w:sz w:val="28"/>
          <w:lang w:val="en-US"/>
        </w:rPr>
        <w:t>OPERA</w:t>
      </w:r>
      <w:r>
        <w:rPr>
          <w:sz w:val="28"/>
        </w:rPr>
        <w:t xml:space="preserve"> и</w:t>
      </w:r>
      <w:r>
        <w:rPr>
          <w:color w:val="FF0000"/>
          <w:sz w:val="28"/>
        </w:rPr>
        <w:t xml:space="preserve"> </w:t>
      </w:r>
      <w:r>
        <w:rPr>
          <w:sz w:val="28"/>
        </w:rPr>
        <w:t xml:space="preserve">изучение </w:t>
      </w:r>
      <w:r>
        <w:rPr>
          <w:position w:val="-14"/>
          <w:sz w:val="28"/>
          <w:szCs w:val="28"/>
        </w:rPr>
        <w:object w:dxaOrig="880" w:dyaOrig="380">
          <v:shape id="_x0000_i1104" type="#_x0000_t75" style="width:44.25pt;height:18.75pt" o:ole="">
            <v:imagedata r:id="rId140" o:title=""/>
          </v:shape>
          <o:OLEObject Type="Embed" ProgID="Equation.3" ShapeID="_x0000_i1104" DrawAspect="Content" ObjectID="_1468073469" r:id="rId141"/>
        </w:object>
      </w:r>
      <w:r>
        <w:rPr>
          <w:sz w:val="28"/>
          <w:szCs w:val="28"/>
        </w:rPr>
        <w:t>осцилляций. Чувствительность к измерениям для данного канала ограничивается значениями параметров осцилляций</w:t>
      </w:r>
      <w:r>
        <w:rPr>
          <w:color w:val="FF0000"/>
          <w:sz w:val="28"/>
          <w:szCs w:val="28"/>
        </w:rPr>
        <w:t xml:space="preserve"> </w:t>
      </w:r>
      <w:r>
        <w:rPr>
          <w:position w:val="-10"/>
          <w:sz w:val="28"/>
        </w:rPr>
        <w:object w:dxaOrig="2079" w:dyaOrig="360">
          <v:shape id="_x0000_i1105" type="#_x0000_t75" style="width:104.25pt;height:18pt" o:ole="">
            <v:imagedata r:id="rId142" o:title=""/>
          </v:shape>
          <o:OLEObject Type="Embed" ProgID="Equation.3" ShapeID="_x0000_i1105" DrawAspect="Content" ObjectID="_1468073470" r:id="rId143"/>
        </w:object>
      </w:r>
      <w:r>
        <w:rPr>
          <w:sz w:val="28"/>
        </w:rPr>
        <w:t xml:space="preserve"> для полного смешивания и </w:t>
      </w:r>
      <w:r>
        <w:rPr>
          <w:position w:val="-14"/>
          <w:sz w:val="28"/>
        </w:rPr>
        <w:object w:dxaOrig="2060" w:dyaOrig="400">
          <v:shape id="_x0000_i1106" type="#_x0000_t75" style="width:102.75pt;height:20.25pt" o:ole="">
            <v:imagedata r:id="rId144" o:title=""/>
          </v:shape>
          <o:OLEObject Type="Embed" ProgID="Equation.3" ShapeID="_x0000_i1106" DrawAspect="Content" ObjectID="_1468073471" r:id="rId145"/>
        </w:object>
      </w:r>
      <w:r>
        <w:rPr>
          <w:sz w:val="28"/>
        </w:rPr>
        <w:t xml:space="preserve">при больших значениях </w:t>
      </w:r>
      <w:r>
        <w:rPr>
          <w:sz w:val="28"/>
        </w:rPr>
        <w:sym w:font="Symbol" w:char="F044"/>
      </w:r>
      <w:r>
        <w:rPr>
          <w:sz w:val="28"/>
          <w:lang w:val="en-US"/>
        </w:rPr>
        <w:t>m</w:t>
      </w:r>
      <w:r>
        <w:rPr>
          <w:sz w:val="28"/>
          <w:vertAlign w:val="superscript"/>
        </w:rPr>
        <w:t>2</w:t>
      </w:r>
      <w:r>
        <w:rPr>
          <w:sz w:val="28"/>
        </w:rPr>
        <w:t>.</w:t>
      </w:r>
    </w:p>
    <w:p w:rsidR="002F75D2" w:rsidRDefault="002F75D2">
      <w:pPr>
        <w:pStyle w:val="2"/>
        <w:spacing w:line="360" w:lineRule="auto"/>
      </w:pPr>
      <w:bookmarkStart w:id="15" w:name="_Toc166151731"/>
      <w:r>
        <w:t>Заключение</w:t>
      </w:r>
      <w:bookmarkEnd w:id="15"/>
    </w:p>
    <w:p w:rsidR="002F75D2" w:rsidRDefault="002F75D2">
      <w:pPr>
        <w:spacing w:line="360" w:lineRule="auto"/>
        <w:jc w:val="both"/>
        <w:rPr>
          <w:sz w:val="28"/>
          <w:szCs w:val="28"/>
        </w:rPr>
      </w:pPr>
      <w:r>
        <w:rPr>
          <w:sz w:val="28"/>
          <w:szCs w:val="28"/>
        </w:rPr>
        <w:t xml:space="preserve">Данная работа посвящена описанию нейтринного эксперимента </w:t>
      </w:r>
      <w:r>
        <w:rPr>
          <w:sz w:val="28"/>
          <w:szCs w:val="28"/>
          <w:lang w:val="en-US"/>
        </w:rPr>
        <w:t>OPERA</w:t>
      </w:r>
      <w:r>
        <w:rPr>
          <w:sz w:val="28"/>
          <w:szCs w:val="28"/>
        </w:rPr>
        <w:t>, разрабатываемого  совместно ЦЕРНом и Гран-Сассо и объединяющего большое число физиков со всего мира, занимающихся вопросами изучения свойств нейтрино. Рассмотрены некоторые вопросы,</w:t>
      </w:r>
      <w:r>
        <w:rPr>
          <w:color w:val="FF0000"/>
          <w:sz w:val="28"/>
          <w:szCs w:val="28"/>
        </w:rPr>
        <w:t xml:space="preserve"> </w:t>
      </w:r>
      <w:r>
        <w:rPr>
          <w:sz w:val="28"/>
          <w:szCs w:val="28"/>
        </w:rPr>
        <w:t xml:space="preserve">касающиеся  свойств нейтрино и нейтринных осцилляций, а так же место нейтрино в современной картине мира. Приведено описание устройства детектора </w:t>
      </w:r>
      <w:r>
        <w:rPr>
          <w:sz w:val="28"/>
          <w:szCs w:val="28"/>
          <w:lang w:val="en-US"/>
        </w:rPr>
        <w:t>OPERA</w:t>
      </w:r>
      <w:r>
        <w:rPr>
          <w:sz w:val="28"/>
          <w:szCs w:val="28"/>
        </w:rPr>
        <w:t xml:space="preserve">, указаны его основные характеристики, обеспечивающие высокую чувствительность к детектированию </w:t>
      </w:r>
      <w:r>
        <w:rPr>
          <w:position w:val="-14"/>
          <w:sz w:val="28"/>
          <w:szCs w:val="28"/>
        </w:rPr>
        <w:object w:dxaOrig="2120" w:dyaOrig="380">
          <v:shape id="_x0000_i1107" type="#_x0000_t75" style="width:105.75pt;height:18.75pt" o:ole="">
            <v:imagedata r:id="rId146" o:title=""/>
          </v:shape>
          <o:OLEObject Type="Embed" ProgID="Equation.3" ShapeID="_x0000_i1107" DrawAspect="Content" ObjectID="_1468073472" r:id="rId147"/>
        </w:object>
      </w:r>
      <w:r>
        <w:rPr>
          <w:sz w:val="28"/>
          <w:szCs w:val="28"/>
        </w:rPr>
        <w:t>осцилляций. Проведение экспериментов по поиску осцилляций нейтрино вызвано необходимостью надежного определения фундаментальных свойств нейтрино – его массы и углов смешивания.</w:t>
      </w:r>
    </w:p>
    <w:p w:rsidR="002F75D2" w:rsidRDefault="002F75D2">
      <w:pPr>
        <w:pStyle w:val="2"/>
        <w:spacing w:line="360" w:lineRule="auto"/>
      </w:pPr>
      <w:bookmarkStart w:id="16" w:name="_Toc166151732"/>
      <w:r>
        <w:t>Литература</w:t>
      </w:r>
      <w:bookmarkEnd w:id="16"/>
    </w:p>
    <w:p w:rsidR="002F75D2" w:rsidRDefault="002F75D2">
      <w:pPr>
        <w:numPr>
          <w:ilvl w:val="0"/>
          <w:numId w:val="5"/>
        </w:numPr>
        <w:spacing w:line="360" w:lineRule="auto"/>
        <w:rPr>
          <w:rStyle w:val="txtsmall"/>
          <w:sz w:val="28"/>
          <w:lang w:val="en-US"/>
        </w:rPr>
      </w:pPr>
      <w:r>
        <w:rPr>
          <w:sz w:val="28"/>
          <w:lang w:val="en-US"/>
        </w:rPr>
        <w:t>International workshop on nuclear physics 27</w:t>
      </w:r>
      <w:r>
        <w:rPr>
          <w:sz w:val="28"/>
          <w:vertAlign w:val="superscript"/>
          <w:lang w:val="en-US"/>
        </w:rPr>
        <w:t>th</w:t>
      </w:r>
      <w:r>
        <w:rPr>
          <w:sz w:val="28"/>
          <w:lang w:val="en-US"/>
        </w:rPr>
        <w:t xml:space="preserve"> course «Neutrinos in cosmology, in astro, particle and nuclear physics» </w:t>
      </w:r>
      <w:r w:rsidRPr="0046643F">
        <w:rPr>
          <w:b/>
          <w:bCs/>
          <w:sz w:val="28"/>
          <w:lang w:val="en-US"/>
        </w:rPr>
        <w:t>http://www.sciencedirect.com/science/journal/01466410</w:t>
      </w:r>
    </w:p>
    <w:p w:rsidR="002F75D2" w:rsidRDefault="002F75D2">
      <w:pPr>
        <w:numPr>
          <w:ilvl w:val="0"/>
          <w:numId w:val="5"/>
        </w:numPr>
        <w:spacing w:line="360" w:lineRule="auto"/>
        <w:rPr>
          <w:sz w:val="28"/>
          <w:szCs w:val="28"/>
        </w:rPr>
      </w:pPr>
      <w:r>
        <w:rPr>
          <w:sz w:val="28"/>
          <w:szCs w:val="28"/>
        </w:rPr>
        <w:t>Клапдор-Клайнгротхаус Г.В., Штаудт А. Неускорительная физика элементарных частиц. Пер. с нем. В.А. Беднякова – М.: Наука. Физматлит, 1997 г.</w:t>
      </w:r>
    </w:p>
    <w:p w:rsidR="002F75D2" w:rsidRDefault="002F75D2">
      <w:pPr>
        <w:numPr>
          <w:ilvl w:val="0"/>
          <w:numId w:val="5"/>
        </w:numPr>
        <w:spacing w:line="360" w:lineRule="auto"/>
        <w:rPr>
          <w:sz w:val="28"/>
          <w:szCs w:val="28"/>
          <w:lang w:val="en-US"/>
        </w:rPr>
      </w:pPr>
      <w:r>
        <w:rPr>
          <w:sz w:val="28"/>
        </w:rPr>
        <w:t>Райдер Л. Элементарные частицы и симметрии. Пер. с англ. Под редакцией Барбашова Б.М. – М.: Наука. Физматлит, 1983 г.</w:t>
      </w:r>
    </w:p>
    <w:p w:rsidR="002F75D2" w:rsidRDefault="002F75D2">
      <w:pPr>
        <w:numPr>
          <w:ilvl w:val="0"/>
          <w:numId w:val="5"/>
        </w:numPr>
        <w:spacing w:line="360" w:lineRule="auto"/>
        <w:rPr>
          <w:sz w:val="28"/>
          <w:szCs w:val="28"/>
          <w:lang w:val="en-US"/>
        </w:rPr>
      </w:pPr>
      <w:r w:rsidRPr="0046643F">
        <w:rPr>
          <w:sz w:val="28"/>
          <w:szCs w:val="28"/>
          <w:lang w:val="en-US"/>
        </w:rPr>
        <w:t>http://nuclphys.sinp.msu.ru/</w:t>
      </w:r>
    </w:p>
    <w:p w:rsidR="002F75D2" w:rsidRDefault="002F75D2">
      <w:pPr>
        <w:numPr>
          <w:ilvl w:val="0"/>
          <w:numId w:val="5"/>
        </w:numPr>
        <w:spacing w:line="360" w:lineRule="auto"/>
        <w:rPr>
          <w:sz w:val="28"/>
          <w:szCs w:val="28"/>
        </w:rPr>
      </w:pPr>
      <w:r>
        <w:rPr>
          <w:sz w:val="28"/>
          <w:szCs w:val="28"/>
        </w:rPr>
        <w:t>Понтекорво Б.М. Нейтрино и его роль в астрофизике. УФН т. 79, вып. 1, 1963 г.</w:t>
      </w:r>
    </w:p>
    <w:p w:rsidR="002F75D2" w:rsidRDefault="002F75D2">
      <w:pPr>
        <w:numPr>
          <w:ilvl w:val="0"/>
          <w:numId w:val="5"/>
        </w:numPr>
        <w:spacing w:line="360" w:lineRule="auto"/>
        <w:rPr>
          <w:sz w:val="28"/>
        </w:rPr>
      </w:pPr>
      <w:r>
        <w:rPr>
          <w:sz w:val="28"/>
        </w:rPr>
        <w:t>Рябов В.А. Нейтринные осцилляции: на пути к экспериментам с дальними нейтрино-ЭЧАЯ, т. 34, вып. 5, 2003 г.</w:t>
      </w:r>
    </w:p>
    <w:p w:rsidR="002F75D2" w:rsidRDefault="002F75D2">
      <w:pPr>
        <w:numPr>
          <w:ilvl w:val="0"/>
          <w:numId w:val="5"/>
        </w:numPr>
        <w:spacing w:line="360" w:lineRule="auto"/>
        <w:rPr>
          <w:rStyle w:val="txtsmall"/>
          <w:sz w:val="28"/>
        </w:rPr>
      </w:pPr>
      <w:r>
        <w:rPr>
          <w:rStyle w:val="txtsmall"/>
          <w:sz w:val="28"/>
        </w:rPr>
        <w:t xml:space="preserve">Галкин В.М. и др. Поиск осцилляций </w:t>
      </w:r>
      <w:r>
        <w:rPr>
          <w:rStyle w:val="txtsmall"/>
          <w:sz w:val="28"/>
        </w:rPr>
        <w:sym w:font="Symbol" w:char="F06E"/>
      </w:r>
      <w:r>
        <w:rPr>
          <w:rStyle w:val="txtsmall"/>
          <w:sz w:val="28"/>
          <w:vertAlign w:val="subscript"/>
        </w:rPr>
        <w:sym w:font="Symbol" w:char="F06D"/>
      </w:r>
      <w:r>
        <w:rPr>
          <w:rStyle w:val="txtsmall"/>
          <w:sz w:val="28"/>
        </w:rPr>
        <w:t xml:space="preserve">  в </w:t>
      </w:r>
      <w:r>
        <w:rPr>
          <w:rStyle w:val="txtsmall"/>
          <w:sz w:val="28"/>
        </w:rPr>
        <w:sym w:font="Symbol" w:char="F06E"/>
      </w:r>
      <w:r>
        <w:rPr>
          <w:rStyle w:val="txtsmall"/>
          <w:sz w:val="28"/>
          <w:vertAlign w:val="subscript"/>
        </w:rPr>
        <w:sym w:font="Symbol" w:char="F074"/>
      </w:r>
      <w:r>
        <w:rPr>
          <w:rStyle w:val="txtsmall"/>
          <w:sz w:val="28"/>
        </w:rPr>
        <w:t xml:space="preserve"> с использованием пучка высокоэнергичных нейтрино из ЦЕРНа в Гран Сассо (эксперимент </w:t>
      </w:r>
      <w:r>
        <w:rPr>
          <w:rStyle w:val="txtsmall"/>
          <w:sz w:val="28"/>
          <w:lang w:val="en-US"/>
        </w:rPr>
        <w:t>OPERA</w:t>
      </w:r>
      <w:r>
        <w:rPr>
          <w:rStyle w:val="txtsmall"/>
          <w:sz w:val="28"/>
        </w:rPr>
        <w:t xml:space="preserve">) Труды 29 всеросийской конференции по космическим лучам, Москва 2006 </w:t>
      </w:r>
      <w:r w:rsidRPr="0046643F">
        <w:rPr>
          <w:sz w:val="28"/>
          <w:lang w:val="en-US"/>
        </w:rPr>
        <w:t>http</w:t>
      </w:r>
      <w:r w:rsidRPr="0046643F">
        <w:rPr>
          <w:sz w:val="28"/>
        </w:rPr>
        <w:t>://</w:t>
      </w:r>
      <w:r w:rsidRPr="0046643F">
        <w:rPr>
          <w:sz w:val="28"/>
          <w:lang w:val="en-US"/>
        </w:rPr>
        <w:t>theory</w:t>
      </w:r>
      <w:r w:rsidRPr="0046643F">
        <w:rPr>
          <w:sz w:val="28"/>
        </w:rPr>
        <w:t>.</w:t>
      </w:r>
      <w:r w:rsidRPr="0046643F">
        <w:rPr>
          <w:sz w:val="28"/>
          <w:lang w:val="en-US"/>
        </w:rPr>
        <w:t>asu</w:t>
      </w:r>
      <w:r w:rsidRPr="0046643F">
        <w:rPr>
          <w:sz w:val="28"/>
        </w:rPr>
        <w:t>.</w:t>
      </w:r>
      <w:r w:rsidRPr="0046643F">
        <w:rPr>
          <w:sz w:val="28"/>
          <w:lang w:val="en-US"/>
        </w:rPr>
        <w:t>ru</w:t>
      </w:r>
      <w:r w:rsidRPr="0046643F">
        <w:rPr>
          <w:sz w:val="28"/>
        </w:rPr>
        <w:t>/~</w:t>
      </w:r>
      <w:r w:rsidRPr="0046643F">
        <w:rPr>
          <w:sz w:val="28"/>
          <w:lang w:val="en-US"/>
        </w:rPr>
        <w:t>raikin</w:t>
      </w:r>
      <w:r w:rsidRPr="0046643F">
        <w:rPr>
          <w:sz w:val="28"/>
        </w:rPr>
        <w:t>/</w:t>
      </w:r>
      <w:r w:rsidRPr="0046643F">
        <w:rPr>
          <w:sz w:val="28"/>
          <w:lang w:val="en-US"/>
        </w:rPr>
        <w:t>Physics</w:t>
      </w:r>
      <w:r w:rsidRPr="0046643F">
        <w:rPr>
          <w:sz w:val="28"/>
        </w:rPr>
        <w:t>/</w:t>
      </w:r>
      <w:r w:rsidRPr="0046643F">
        <w:rPr>
          <w:sz w:val="28"/>
          <w:lang w:val="en-US"/>
        </w:rPr>
        <w:t>PCR</w:t>
      </w:r>
      <w:r w:rsidRPr="0046643F">
        <w:rPr>
          <w:sz w:val="28"/>
        </w:rPr>
        <w:t>/</w:t>
      </w:r>
      <w:r w:rsidRPr="0046643F">
        <w:rPr>
          <w:sz w:val="28"/>
          <w:lang w:val="en-US"/>
        </w:rPr>
        <w:t>RCRC</w:t>
      </w:r>
      <w:r w:rsidRPr="0046643F">
        <w:rPr>
          <w:sz w:val="28"/>
        </w:rPr>
        <w:t>/2006_</w:t>
      </w:r>
      <w:r w:rsidRPr="0046643F">
        <w:rPr>
          <w:sz w:val="28"/>
          <w:lang w:val="en-US"/>
        </w:rPr>
        <w:t>Moscow</w:t>
      </w:r>
      <w:r w:rsidRPr="0046643F">
        <w:rPr>
          <w:sz w:val="28"/>
        </w:rPr>
        <w:t>/</w:t>
      </w:r>
      <w:r w:rsidRPr="0046643F">
        <w:rPr>
          <w:sz w:val="28"/>
          <w:lang w:val="en-US"/>
        </w:rPr>
        <w:t>papers</w:t>
      </w:r>
      <w:r w:rsidRPr="0046643F">
        <w:rPr>
          <w:sz w:val="28"/>
        </w:rPr>
        <w:t>/</w:t>
      </w:r>
      <w:r w:rsidRPr="0046643F">
        <w:rPr>
          <w:sz w:val="28"/>
          <w:lang w:val="en-US"/>
        </w:rPr>
        <w:t>MN</w:t>
      </w:r>
      <w:r w:rsidRPr="0046643F">
        <w:rPr>
          <w:sz w:val="28"/>
        </w:rPr>
        <w:t>_05.</w:t>
      </w:r>
      <w:r w:rsidRPr="0046643F">
        <w:rPr>
          <w:sz w:val="28"/>
          <w:lang w:val="en-US"/>
        </w:rPr>
        <w:t>PDF</w:t>
      </w:r>
      <w:r>
        <w:rPr>
          <w:rStyle w:val="txtsmall"/>
          <w:sz w:val="28"/>
        </w:rPr>
        <w:t xml:space="preserve"> </w:t>
      </w:r>
    </w:p>
    <w:p w:rsidR="002F75D2" w:rsidRDefault="002F75D2">
      <w:pPr>
        <w:numPr>
          <w:ilvl w:val="0"/>
          <w:numId w:val="5"/>
        </w:numPr>
        <w:spacing w:line="360" w:lineRule="auto"/>
        <w:rPr>
          <w:rStyle w:val="txtsmall"/>
          <w:sz w:val="28"/>
          <w:szCs w:val="28"/>
          <w:lang w:val="en-US"/>
        </w:rPr>
      </w:pPr>
      <w:r>
        <w:rPr>
          <w:rStyle w:val="txtsmall"/>
          <w:sz w:val="28"/>
          <w:lang w:val="en-US"/>
        </w:rPr>
        <w:t>Fukuda Y. et al., Phys. Rev. Lett. 82 (1999) 5194.</w:t>
      </w:r>
    </w:p>
    <w:p w:rsidR="002F75D2" w:rsidRDefault="002F75D2">
      <w:pPr>
        <w:numPr>
          <w:ilvl w:val="0"/>
          <w:numId w:val="5"/>
        </w:numPr>
        <w:spacing w:line="360" w:lineRule="auto"/>
        <w:rPr>
          <w:sz w:val="28"/>
          <w:szCs w:val="28"/>
          <w:lang w:val="en-US"/>
        </w:rPr>
      </w:pPr>
      <w:r w:rsidRPr="0046643F">
        <w:rPr>
          <w:sz w:val="28"/>
          <w:szCs w:val="28"/>
          <w:lang w:val="en-US"/>
        </w:rPr>
        <w:t>http://operaweb.web.cern.ch/operaweb/index.shtml</w:t>
      </w:r>
      <w:bookmarkStart w:id="17" w:name="_GoBack"/>
      <w:bookmarkEnd w:id="17"/>
    </w:p>
    <w:sectPr w:rsidR="002F75D2">
      <w:footerReference w:type="even" r:id="rId148"/>
      <w:footerReference w:type="default" r:id="rId1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4C0" w:rsidRDefault="00E374C0">
      <w:r>
        <w:separator/>
      </w:r>
    </w:p>
  </w:endnote>
  <w:endnote w:type="continuationSeparator" w:id="0">
    <w:p w:rsidR="00E374C0" w:rsidRDefault="00E3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5D2" w:rsidRDefault="002F75D2">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F75D2" w:rsidRDefault="002F75D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5D2" w:rsidRDefault="002F75D2">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EE2345">
      <w:rPr>
        <w:rStyle w:val="ac"/>
        <w:noProof/>
      </w:rPr>
      <w:t>3</w:t>
    </w:r>
    <w:r>
      <w:rPr>
        <w:rStyle w:val="ac"/>
      </w:rPr>
      <w:fldChar w:fldCharType="end"/>
    </w:r>
  </w:p>
  <w:p w:rsidR="002F75D2" w:rsidRDefault="002F75D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4C0" w:rsidRDefault="00E374C0">
      <w:r>
        <w:separator/>
      </w:r>
    </w:p>
  </w:footnote>
  <w:footnote w:type="continuationSeparator" w:id="0">
    <w:p w:rsidR="00E374C0" w:rsidRDefault="00E374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AD11D7"/>
    <w:multiLevelType w:val="hybridMultilevel"/>
    <w:tmpl w:val="104EFB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87246B8"/>
    <w:multiLevelType w:val="hybridMultilevel"/>
    <w:tmpl w:val="66100CE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
    <w:nsid w:val="37527B87"/>
    <w:multiLevelType w:val="hybridMultilevel"/>
    <w:tmpl w:val="6EB0B2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B7D7448"/>
    <w:multiLevelType w:val="hybridMultilevel"/>
    <w:tmpl w:val="64A472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D1D12F6"/>
    <w:multiLevelType w:val="hybridMultilevel"/>
    <w:tmpl w:val="24D445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5D2"/>
    <w:rsid w:val="000A135F"/>
    <w:rsid w:val="002F75D2"/>
    <w:rsid w:val="0046643F"/>
    <w:rsid w:val="0053427C"/>
    <w:rsid w:val="00E374C0"/>
    <w:rsid w:val="00EE2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9"/>
    <o:shapelayout v:ext="edit">
      <o:idmap v:ext="edit" data="1"/>
    </o:shapelayout>
  </w:shapeDefaults>
  <w:decimalSymbol w:val=","/>
  <w:listSeparator w:val=";"/>
  <w15:chartTrackingRefBased/>
  <w15:docId w15:val="{350EA706-F616-4DD2-AFC4-2EA86827A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style>
  <w:style w:type="paragraph" w:styleId="20">
    <w:name w:val="toc 2"/>
    <w:basedOn w:val="a"/>
    <w:next w:val="a"/>
    <w:autoRedefine/>
    <w:semiHidden/>
    <w:pPr>
      <w:tabs>
        <w:tab w:val="right" w:leader="dot" w:pos="9345"/>
      </w:tabs>
      <w:ind w:left="240"/>
    </w:pPr>
    <w:rPr>
      <w:noProof/>
      <w:sz w:val="28"/>
      <w:szCs w:val="28"/>
    </w:r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3">
    <w:name w:val="Hyperlink"/>
    <w:basedOn w:val="a0"/>
    <w:rPr>
      <w:color w:val="0000FF"/>
      <w:u w:val="single"/>
    </w:rPr>
  </w:style>
  <w:style w:type="paragraph" w:styleId="a4">
    <w:name w:val="Body Text"/>
    <w:basedOn w:val="a"/>
    <w:pPr>
      <w:autoSpaceDE w:val="0"/>
      <w:autoSpaceDN w:val="0"/>
      <w:adjustRightInd w:val="0"/>
    </w:pPr>
    <w:rPr>
      <w:color w:val="000000"/>
      <w:szCs w:val="20"/>
    </w:rPr>
  </w:style>
  <w:style w:type="character" w:styleId="a5">
    <w:name w:val="annotation reference"/>
    <w:basedOn w:val="a0"/>
    <w:semiHidden/>
    <w:rPr>
      <w:sz w:val="16"/>
      <w:szCs w:val="16"/>
    </w:rPr>
  </w:style>
  <w:style w:type="paragraph" w:styleId="a6">
    <w:name w:val="annotation text"/>
    <w:basedOn w:val="a"/>
    <w:semiHidden/>
    <w:rPr>
      <w:sz w:val="20"/>
      <w:szCs w:val="20"/>
    </w:rPr>
  </w:style>
  <w:style w:type="paragraph" w:styleId="a7">
    <w:name w:val="annotation subject"/>
    <w:basedOn w:val="a6"/>
    <w:next w:val="a6"/>
    <w:semiHidden/>
    <w:rPr>
      <w:b/>
      <w:bCs/>
    </w:rPr>
  </w:style>
  <w:style w:type="paragraph" w:styleId="a8">
    <w:name w:val="Balloon Text"/>
    <w:basedOn w:val="a"/>
    <w:semiHidden/>
    <w:rPr>
      <w:rFonts w:ascii="Tahoma" w:hAnsi="Tahoma" w:cs="Tahoma"/>
      <w:sz w:val="16"/>
      <w:szCs w:val="16"/>
    </w:rPr>
  </w:style>
  <w:style w:type="paragraph" w:styleId="a9">
    <w:name w:val="Normal (Web)"/>
    <w:basedOn w:val="a"/>
    <w:pPr>
      <w:spacing w:before="100" w:beforeAutospacing="1" w:after="100" w:afterAutospacing="1"/>
    </w:pPr>
  </w:style>
  <w:style w:type="character" w:styleId="aa">
    <w:name w:val="Strong"/>
    <w:basedOn w:val="a0"/>
    <w:qFormat/>
    <w:rPr>
      <w:b/>
      <w:bCs/>
    </w:rPr>
  </w:style>
  <w:style w:type="paragraph" w:styleId="21">
    <w:name w:val="Body Text 2"/>
    <w:basedOn w:val="a"/>
    <w:rPr>
      <w:sz w:val="28"/>
    </w:rPr>
  </w:style>
  <w:style w:type="paragraph" w:styleId="31">
    <w:name w:val="Body Text 3"/>
    <w:basedOn w:val="a"/>
    <w:pPr>
      <w:jc w:val="both"/>
    </w:pPr>
    <w:rPr>
      <w:sz w:val="28"/>
    </w:rPr>
  </w:style>
  <w:style w:type="paragraph" w:styleId="ab">
    <w:name w:val="footer"/>
    <w:basedOn w:val="a"/>
    <w:pPr>
      <w:tabs>
        <w:tab w:val="center" w:pos="4677"/>
        <w:tab w:val="right" w:pos="9355"/>
      </w:tabs>
    </w:pPr>
  </w:style>
  <w:style w:type="character" w:styleId="ac">
    <w:name w:val="page number"/>
    <w:basedOn w:val="a0"/>
  </w:style>
  <w:style w:type="character" w:customStyle="1" w:styleId="txtsmall">
    <w:name w:val="txtsmall"/>
    <w:basedOn w:val="a0"/>
  </w:style>
  <w:style w:type="character" w:styleId="ad">
    <w:name w:val="FollowedHyperlink"/>
    <w:basedOn w:val="a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3.bin"/><Relationship Id="rId21" Type="http://schemas.openxmlformats.org/officeDocument/2006/relationships/image" Target="media/image8.wmf"/><Relationship Id="rId42" Type="http://schemas.openxmlformats.org/officeDocument/2006/relationships/image" Target="media/image15.wmf"/><Relationship Id="rId63" Type="http://schemas.openxmlformats.org/officeDocument/2006/relationships/oleObject" Target="embeddings/oleObject35.bin"/><Relationship Id="rId84" Type="http://schemas.openxmlformats.org/officeDocument/2006/relationships/oleObject" Target="embeddings/oleObject46.bin"/><Relationship Id="rId138" Type="http://schemas.openxmlformats.org/officeDocument/2006/relationships/image" Target="media/image58.png"/><Relationship Id="rId107" Type="http://schemas.openxmlformats.org/officeDocument/2006/relationships/image" Target="media/image44.wmf"/><Relationship Id="rId11" Type="http://schemas.openxmlformats.org/officeDocument/2006/relationships/image" Target="media/image3.wmf"/><Relationship Id="rId32" Type="http://schemas.openxmlformats.org/officeDocument/2006/relationships/oleObject" Target="embeddings/oleObject15.bin"/><Relationship Id="rId53" Type="http://schemas.openxmlformats.org/officeDocument/2006/relationships/oleObject" Target="embeddings/oleObject27.bin"/><Relationship Id="rId74" Type="http://schemas.openxmlformats.org/officeDocument/2006/relationships/oleObject" Target="embeddings/oleObject41.bin"/><Relationship Id="rId128" Type="http://schemas.openxmlformats.org/officeDocument/2006/relationships/oleObject" Target="embeddings/oleObject69.bin"/><Relationship Id="rId149" Type="http://schemas.openxmlformats.org/officeDocument/2006/relationships/footer" Target="footer2.xml"/><Relationship Id="rId5" Type="http://schemas.openxmlformats.org/officeDocument/2006/relationships/footnotes" Target="footnotes.xml"/><Relationship Id="rId95" Type="http://schemas.openxmlformats.org/officeDocument/2006/relationships/oleObject" Target="embeddings/oleObject52.bin"/><Relationship Id="rId22" Type="http://schemas.openxmlformats.org/officeDocument/2006/relationships/oleObject" Target="embeddings/oleObject8.bin"/><Relationship Id="rId27" Type="http://schemas.openxmlformats.org/officeDocument/2006/relationships/oleObject" Target="embeddings/oleObject11.bin"/><Relationship Id="rId43" Type="http://schemas.openxmlformats.org/officeDocument/2006/relationships/oleObject" Target="embeddings/oleObject22.bin"/><Relationship Id="rId48" Type="http://schemas.openxmlformats.org/officeDocument/2006/relationships/image" Target="media/image18.wmf"/><Relationship Id="rId64" Type="http://schemas.openxmlformats.org/officeDocument/2006/relationships/image" Target="media/image23.wmf"/><Relationship Id="rId69" Type="http://schemas.openxmlformats.org/officeDocument/2006/relationships/image" Target="media/image25.wmf"/><Relationship Id="rId113" Type="http://schemas.openxmlformats.org/officeDocument/2006/relationships/image" Target="media/image47.wmf"/><Relationship Id="rId118" Type="http://schemas.openxmlformats.org/officeDocument/2006/relationships/image" Target="media/image49.wmf"/><Relationship Id="rId134" Type="http://schemas.openxmlformats.org/officeDocument/2006/relationships/oleObject" Target="embeddings/oleObject73.bin"/><Relationship Id="rId139" Type="http://schemas.openxmlformats.org/officeDocument/2006/relationships/oleObject" Target="embeddings/oleObject75.bin"/><Relationship Id="rId80" Type="http://schemas.openxmlformats.org/officeDocument/2006/relationships/oleObject" Target="embeddings/oleObject44.bin"/><Relationship Id="rId85" Type="http://schemas.openxmlformats.org/officeDocument/2006/relationships/image" Target="media/image33.wmf"/><Relationship Id="rId150" Type="http://schemas.openxmlformats.org/officeDocument/2006/relationships/fontTable" Target="fontTable.xml"/><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2.wmf"/><Relationship Id="rId38" Type="http://schemas.openxmlformats.org/officeDocument/2006/relationships/oleObject" Target="embeddings/oleObject19.bin"/><Relationship Id="rId59" Type="http://schemas.openxmlformats.org/officeDocument/2006/relationships/oleObject" Target="embeddings/oleObject31.bin"/><Relationship Id="rId103" Type="http://schemas.openxmlformats.org/officeDocument/2006/relationships/image" Target="media/image42.wmf"/><Relationship Id="rId108" Type="http://schemas.openxmlformats.org/officeDocument/2006/relationships/oleObject" Target="embeddings/oleObject58.bin"/><Relationship Id="rId124" Type="http://schemas.openxmlformats.org/officeDocument/2006/relationships/oleObject" Target="embeddings/oleObject67.bin"/><Relationship Id="rId129" Type="http://schemas.openxmlformats.org/officeDocument/2006/relationships/oleObject" Target="embeddings/oleObject70.bin"/><Relationship Id="rId54" Type="http://schemas.openxmlformats.org/officeDocument/2006/relationships/image" Target="media/image21.wmf"/><Relationship Id="rId70" Type="http://schemas.openxmlformats.org/officeDocument/2006/relationships/oleObject" Target="embeddings/oleObject39.bin"/><Relationship Id="rId75" Type="http://schemas.openxmlformats.org/officeDocument/2006/relationships/image" Target="media/image28.wmf"/><Relationship Id="rId91" Type="http://schemas.openxmlformats.org/officeDocument/2006/relationships/image" Target="media/image36.wmf"/><Relationship Id="rId96" Type="http://schemas.openxmlformats.org/officeDocument/2006/relationships/image" Target="media/image38.wmf"/><Relationship Id="rId140" Type="http://schemas.openxmlformats.org/officeDocument/2006/relationships/image" Target="media/image59.wmf"/><Relationship Id="rId145" Type="http://schemas.openxmlformats.org/officeDocument/2006/relationships/oleObject" Target="embeddings/oleObject78.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2.bin"/><Relationship Id="rId49" Type="http://schemas.openxmlformats.org/officeDocument/2006/relationships/oleObject" Target="embeddings/oleObject25.bin"/><Relationship Id="rId114" Type="http://schemas.openxmlformats.org/officeDocument/2006/relationships/oleObject" Target="embeddings/oleObject61.bin"/><Relationship Id="rId119" Type="http://schemas.openxmlformats.org/officeDocument/2006/relationships/oleObject" Target="embeddings/oleObject64.bin"/><Relationship Id="rId44" Type="http://schemas.openxmlformats.org/officeDocument/2006/relationships/image" Target="media/image16.wmf"/><Relationship Id="rId60" Type="http://schemas.openxmlformats.org/officeDocument/2006/relationships/oleObject" Target="embeddings/oleObject32.bin"/><Relationship Id="rId65" Type="http://schemas.openxmlformats.org/officeDocument/2006/relationships/oleObject" Target="embeddings/oleObject36.bin"/><Relationship Id="rId81" Type="http://schemas.openxmlformats.org/officeDocument/2006/relationships/image" Target="media/image31.wmf"/><Relationship Id="rId86" Type="http://schemas.openxmlformats.org/officeDocument/2006/relationships/oleObject" Target="embeddings/oleObject47.bin"/><Relationship Id="rId130" Type="http://schemas.openxmlformats.org/officeDocument/2006/relationships/image" Target="media/image54.wmf"/><Relationship Id="rId135" Type="http://schemas.openxmlformats.org/officeDocument/2006/relationships/image" Target="media/image56.png"/><Relationship Id="rId151" Type="http://schemas.openxmlformats.org/officeDocument/2006/relationships/theme" Target="theme/theme1.xm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4.wmf"/><Relationship Id="rId109" Type="http://schemas.openxmlformats.org/officeDocument/2006/relationships/image" Target="media/image45.wmf"/><Relationship Id="rId34" Type="http://schemas.openxmlformats.org/officeDocument/2006/relationships/oleObject" Target="embeddings/oleObject16.bin"/><Relationship Id="rId50" Type="http://schemas.openxmlformats.org/officeDocument/2006/relationships/image" Target="media/image19.wmf"/><Relationship Id="rId55" Type="http://schemas.openxmlformats.org/officeDocument/2006/relationships/oleObject" Target="embeddings/oleObject28.bin"/><Relationship Id="rId76" Type="http://schemas.openxmlformats.org/officeDocument/2006/relationships/oleObject" Target="embeddings/oleObject42.bin"/><Relationship Id="rId97" Type="http://schemas.openxmlformats.org/officeDocument/2006/relationships/oleObject" Target="embeddings/oleObject53.bin"/><Relationship Id="rId104" Type="http://schemas.openxmlformats.org/officeDocument/2006/relationships/oleObject" Target="embeddings/oleObject56.bin"/><Relationship Id="rId120" Type="http://schemas.openxmlformats.org/officeDocument/2006/relationships/image" Target="media/image50.wmf"/><Relationship Id="rId125" Type="http://schemas.openxmlformats.org/officeDocument/2006/relationships/image" Target="media/image52.wmf"/><Relationship Id="rId141" Type="http://schemas.openxmlformats.org/officeDocument/2006/relationships/oleObject" Target="embeddings/oleObject76.bin"/><Relationship Id="rId146" Type="http://schemas.openxmlformats.org/officeDocument/2006/relationships/image" Target="media/image62.wmf"/><Relationship Id="rId7" Type="http://schemas.openxmlformats.org/officeDocument/2006/relationships/image" Target="media/image1.wmf"/><Relationship Id="rId71" Type="http://schemas.openxmlformats.org/officeDocument/2006/relationships/image" Target="media/image26.wmf"/><Relationship Id="rId92" Type="http://schemas.openxmlformats.org/officeDocument/2006/relationships/oleObject" Target="embeddings/oleObject50.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oleObject" Target="embeddings/oleObject20.bin"/><Relationship Id="rId45" Type="http://schemas.openxmlformats.org/officeDocument/2006/relationships/oleObject" Target="embeddings/oleObject23.bin"/><Relationship Id="rId66" Type="http://schemas.openxmlformats.org/officeDocument/2006/relationships/image" Target="media/image24.wmf"/><Relationship Id="rId87" Type="http://schemas.openxmlformats.org/officeDocument/2006/relationships/image" Target="media/image34.wmf"/><Relationship Id="rId110" Type="http://schemas.openxmlformats.org/officeDocument/2006/relationships/oleObject" Target="embeddings/oleObject59.bin"/><Relationship Id="rId115" Type="http://schemas.openxmlformats.org/officeDocument/2006/relationships/oleObject" Target="embeddings/oleObject62.bin"/><Relationship Id="rId131" Type="http://schemas.openxmlformats.org/officeDocument/2006/relationships/oleObject" Target="embeddings/oleObject71.bin"/><Relationship Id="rId136" Type="http://schemas.openxmlformats.org/officeDocument/2006/relationships/image" Target="media/image57.png"/><Relationship Id="rId61" Type="http://schemas.openxmlformats.org/officeDocument/2006/relationships/oleObject" Target="embeddings/oleObject33.bin"/><Relationship Id="rId82" Type="http://schemas.openxmlformats.org/officeDocument/2006/relationships/oleObject" Target="embeddings/oleObject45.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3.bin"/><Relationship Id="rId35" Type="http://schemas.openxmlformats.org/officeDocument/2006/relationships/image" Target="media/image13.wmf"/><Relationship Id="rId56" Type="http://schemas.openxmlformats.org/officeDocument/2006/relationships/image" Target="media/image22.wmf"/><Relationship Id="rId77" Type="http://schemas.openxmlformats.org/officeDocument/2006/relationships/image" Target="media/image29.wmf"/><Relationship Id="rId100" Type="http://schemas.openxmlformats.org/officeDocument/2006/relationships/oleObject" Target="embeddings/oleObject54.bin"/><Relationship Id="rId105" Type="http://schemas.openxmlformats.org/officeDocument/2006/relationships/image" Target="media/image43.wmf"/><Relationship Id="rId126" Type="http://schemas.openxmlformats.org/officeDocument/2006/relationships/oleObject" Target="embeddings/oleObject68.bin"/><Relationship Id="rId147" Type="http://schemas.openxmlformats.org/officeDocument/2006/relationships/oleObject" Target="embeddings/oleObject79.bin"/><Relationship Id="rId8" Type="http://schemas.openxmlformats.org/officeDocument/2006/relationships/oleObject" Target="embeddings/oleObject1.bin"/><Relationship Id="rId51" Type="http://schemas.openxmlformats.org/officeDocument/2006/relationships/oleObject" Target="embeddings/oleObject26.bin"/><Relationship Id="rId72" Type="http://schemas.openxmlformats.org/officeDocument/2006/relationships/oleObject" Target="embeddings/oleObject40.bin"/><Relationship Id="rId93" Type="http://schemas.openxmlformats.org/officeDocument/2006/relationships/oleObject" Target="embeddings/oleObject51.bin"/><Relationship Id="rId98" Type="http://schemas.openxmlformats.org/officeDocument/2006/relationships/image" Target="media/image39.png"/><Relationship Id="rId121" Type="http://schemas.openxmlformats.org/officeDocument/2006/relationships/oleObject" Target="embeddings/oleObject65.bin"/><Relationship Id="rId142" Type="http://schemas.openxmlformats.org/officeDocument/2006/relationships/image" Target="media/image60.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image" Target="media/image17.wmf"/><Relationship Id="rId67" Type="http://schemas.openxmlformats.org/officeDocument/2006/relationships/oleObject" Target="embeddings/oleObject37.bin"/><Relationship Id="rId116" Type="http://schemas.openxmlformats.org/officeDocument/2006/relationships/image" Target="media/image48.wmf"/><Relationship Id="rId137" Type="http://schemas.openxmlformats.org/officeDocument/2006/relationships/oleObject" Target="embeddings/oleObject74.bin"/><Relationship Id="rId20" Type="http://schemas.openxmlformats.org/officeDocument/2006/relationships/oleObject" Target="embeddings/oleObject7.bin"/><Relationship Id="rId41" Type="http://schemas.openxmlformats.org/officeDocument/2006/relationships/oleObject" Target="embeddings/oleObject21.bin"/><Relationship Id="rId62" Type="http://schemas.openxmlformats.org/officeDocument/2006/relationships/oleObject" Target="embeddings/oleObject34.bin"/><Relationship Id="rId83" Type="http://schemas.openxmlformats.org/officeDocument/2006/relationships/image" Target="media/image32.wmf"/><Relationship Id="rId88" Type="http://schemas.openxmlformats.org/officeDocument/2006/relationships/oleObject" Target="embeddings/oleObject48.bin"/><Relationship Id="rId111" Type="http://schemas.openxmlformats.org/officeDocument/2006/relationships/image" Target="media/image46.wmf"/><Relationship Id="rId132" Type="http://schemas.openxmlformats.org/officeDocument/2006/relationships/image" Target="media/image55.wmf"/><Relationship Id="rId15" Type="http://schemas.openxmlformats.org/officeDocument/2006/relationships/image" Target="media/image5.wmf"/><Relationship Id="rId36" Type="http://schemas.openxmlformats.org/officeDocument/2006/relationships/oleObject" Target="embeddings/oleObject17.bin"/><Relationship Id="rId57" Type="http://schemas.openxmlformats.org/officeDocument/2006/relationships/oleObject" Target="embeddings/oleObject29.bin"/><Relationship Id="rId106" Type="http://schemas.openxmlformats.org/officeDocument/2006/relationships/oleObject" Target="embeddings/oleObject57.bin"/><Relationship Id="rId127" Type="http://schemas.openxmlformats.org/officeDocument/2006/relationships/image" Target="media/image53.wmf"/><Relationship Id="rId10" Type="http://schemas.openxmlformats.org/officeDocument/2006/relationships/oleObject" Target="embeddings/oleObject2.bin"/><Relationship Id="rId31" Type="http://schemas.openxmlformats.org/officeDocument/2006/relationships/oleObject" Target="embeddings/oleObject14.bin"/><Relationship Id="rId52" Type="http://schemas.openxmlformats.org/officeDocument/2006/relationships/image" Target="media/image20.wmf"/><Relationship Id="rId73" Type="http://schemas.openxmlformats.org/officeDocument/2006/relationships/image" Target="media/image27.wmf"/><Relationship Id="rId78" Type="http://schemas.openxmlformats.org/officeDocument/2006/relationships/oleObject" Target="embeddings/oleObject43.bin"/><Relationship Id="rId94" Type="http://schemas.openxmlformats.org/officeDocument/2006/relationships/image" Target="media/image37.wmf"/><Relationship Id="rId99" Type="http://schemas.openxmlformats.org/officeDocument/2006/relationships/image" Target="media/image40.wmf"/><Relationship Id="rId101" Type="http://schemas.openxmlformats.org/officeDocument/2006/relationships/image" Target="media/image41.wmf"/><Relationship Id="rId122" Type="http://schemas.openxmlformats.org/officeDocument/2006/relationships/oleObject" Target="embeddings/oleObject66.bin"/><Relationship Id="rId143" Type="http://schemas.openxmlformats.org/officeDocument/2006/relationships/oleObject" Target="embeddings/oleObject77.bin"/><Relationship Id="rId148"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oleObject" Target="embeddings/oleObject24.bin"/><Relationship Id="rId68" Type="http://schemas.openxmlformats.org/officeDocument/2006/relationships/oleObject" Target="embeddings/oleObject38.bin"/><Relationship Id="rId89" Type="http://schemas.openxmlformats.org/officeDocument/2006/relationships/image" Target="media/image35.wmf"/><Relationship Id="rId112" Type="http://schemas.openxmlformats.org/officeDocument/2006/relationships/oleObject" Target="embeddings/oleObject60.bin"/><Relationship Id="rId133" Type="http://schemas.openxmlformats.org/officeDocument/2006/relationships/oleObject" Target="embeddings/oleObject72.bin"/><Relationship Id="rId16" Type="http://schemas.openxmlformats.org/officeDocument/2006/relationships/oleObject" Target="embeddings/oleObject5.bin"/><Relationship Id="rId37" Type="http://schemas.openxmlformats.org/officeDocument/2006/relationships/oleObject" Target="embeddings/oleObject18.bin"/><Relationship Id="rId58" Type="http://schemas.openxmlformats.org/officeDocument/2006/relationships/oleObject" Target="embeddings/oleObject30.bin"/><Relationship Id="rId79" Type="http://schemas.openxmlformats.org/officeDocument/2006/relationships/image" Target="media/image30.wmf"/><Relationship Id="rId102" Type="http://schemas.openxmlformats.org/officeDocument/2006/relationships/oleObject" Target="embeddings/oleObject55.bin"/><Relationship Id="rId123" Type="http://schemas.openxmlformats.org/officeDocument/2006/relationships/image" Target="media/image51.wmf"/><Relationship Id="rId144" Type="http://schemas.openxmlformats.org/officeDocument/2006/relationships/image" Target="media/image61.wmf"/><Relationship Id="rId90" Type="http://schemas.openxmlformats.org/officeDocument/2006/relationships/oleObject" Target="embeddings/oleObject49.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4976</Words>
  <Characters>28369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VBLHE</Company>
  <LinksUpToDate>false</LinksUpToDate>
  <CharactersWithSpaces>33279</CharactersWithSpaces>
  <SharedDoc>false</SharedDoc>
  <HLinks>
    <vt:vector size="120" baseType="variant">
      <vt:variant>
        <vt:i4>917597</vt:i4>
      </vt:variant>
      <vt:variant>
        <vt:i4>345</vt:i4>
      </vt:variant>
      <vt:variant>
        <vt:i4>0</vt:i4>
      </vt:variant>
      <vt:variant>
        <vt:i4>5</vt:i4>
      </vt:variant>
      <vt:variant>
        <vt:lpwstr>http://operaweb.web.cern.ch/operaweb/index.shtml</vt:lpwstr>
      </vt:variant>
      <vt:variant>
        <vt:lpwstr/>
      </vt:variant>
      <vt:variant>
        <vt:i4>5505047</vt:i4>
      </vt:variant>
      <vt:variant>
        <vt:i4>342</vt:i4>
      </vt:variant>
      <vt:variant>
        <vt:i4>0</vt:i4>
      </vt:variant>
      <vt:variant>
        <vt:i4>5</vt:i4>
      </vt:variant>
      <vt:variant>
        <vt:lpwstr>http://theory.asu.ru/~raikin/Physics/PCR/RCRC/2006_Moscow/papers/MN_05.PDF</vt:lpwstr>
      </vt:variant>
      <vt:variant>
        <vt:lpwstr/>
      </vt:variant>
      <vt:variant>
        <vt:i4>6094864</vt:i4>
      </vt:variant>
      <vt:variant>
        <vt:i4>339</vt:i4>
      </vt:variant>
      <vt:variant>
        <vt:i4>0</vt:i4>
      </vt:variant>
      <vt:variant>
        <vt:i4>5</vt:i4>
      </vt:variant>
      <vt:variant>
        <vt:lpwstr>http://nuclphys.sinp.msu.ru/</vt:lpwstr>
      </vt:variant>
      <vt:variant>
        <vt:lpwstr/>
      </vt:variant>
      <vt:variant>
        <vt:i4>4390916</vt:i4>
      </vt:variant>
      <vt:variant>
        <vt:i4>336</vt:i4>
      </vt:variant>
      <vt:variant>
        <vt:i4>0</vt:i4>
      </vt:variant>
      <vt:variant>
        <vt:i4>5</vt:i4>
      </vt:variant>
      <vt:variant>
        <vt:lpwstr>http://www.sciencedirect.com/science/journal/01466410</vt:lpwstr>
      </vt:variant>
      <vt:variant>
        <vt:lpwstr/>
      </vt:variant>
      <vt:variant>
        <vt:i4>1179701</vt:i4>
      </vt:variant>
      <vt:variant>
        <vt:i4>92</vt:i4>
      </vt:variant>
      <vt:variant>
        <vt:i4>0</vt:i4>
      </vt:variant>
      <vt:variant>
        <vt:i4>5</vt:i4>
      </vt:variant>
      <vt:variant>
        <vt:lpwstr/>
      </vt:variant>
      <vt:variant>
        <vt:lpwstr>_Toc166151732</vt:lpwstr>
      </vt:variant>
      <vt:variant>
        <vt:i4>1179701</vt:i4>
      </vt:variant>
      <vt:variant>
        <vt:i4>86</vt:i4>
      </vt:variant>
      <vt:variant>
        <vt:i4>0</vt:i4>
      </vt:variant>
      <vt:variant>
        <vt:i4>5</vt:i4>
      </vt:variant>
      <vt:variant>
        <vt:lpwstr/>
      </vt:variant>
      <vt:variant>
        <vt:lpwstr>_Toc166151731</vt:lpwstr>
      </vt:variant>
      <vt:variant>
        <vt:i4>1179701</vt:i4>
      </vt:variant>
      <vt:variant>
        <vt:i4>80</vt:i4>
      </vt:variant>
      <vt:variant>
        <vt:i4>0</vt:i4>
      </vt:variant>
      <vt:variant>
        <vt:i4>5</vt:i4>
      </vt:variant>
      <vt:variant>
        <vt:lpwstr/>
      </vt:variant>
      <vt:variant>
        <vt:lpwstr>_Toc166151730</vt:lpwstr>
      </vt:variant>
      <vt:variant>
        <vt:i4>1245237</vt:i4>
      </vt:variant>
      <vt:variant>
        <vt:i4>74</vt:i4>
      </vt:variant>
      <vt:variant>
        <vt:i4>0</vt:i4>
      </vt:variant>
      <vt:variant>
        <vt:i4>5</vt:i4>
      </vt:variant>
      <vt:variant>
        <vt:lpwstr/>
      </vt:variant>
      <vt:variant>
        <vt:lpwstr>_Toc166151729</vt:lpwstr>
      </vt:variant>
      <vt:variant>
        <vt:i4>1245237</vt:i4>
      </vt:variant>
      <vt:variant>
        <vt:i4>68</vt:i4>
      </vt:variant>
      <vt:variant>
        <vt:i4>0</vt:i4>
      </vt:variant>
      <vt:variant>
        <vt:i4>5</vt:i4>
      </vt:variant>
      <vt:variant>
        <vt:lpwstr/>
      </vt:variant>
      <vt:variant>
        <vt:lpwstr>_Toc166151728</vt:lpwstr>
      </vt:variant>
      <vt:variant>
        <vt:i4>1245237</vt:i4>
      </vt:variant>
      <vt:variant>
        <vt:i4>62</vt:i4>
      </vt:variant>
      <vt:variant>
        <vt:i4>0</vt:i4>
      </vt:variant>
      <vt:variant>
        <vt:i4>5</vt:i4>
      </vt:variant>
      <vt:variant>
        <vt:lpwstr/>
      </vt:variant>
      <vt:variant>
        <vt:lpwstr>_Toc166151727</vt:lpwstr>
      </vt:variant>
      <vt:variant>
        <vt:i4>1245237</vt:i4>
      </vt:variant>
      <vt:variant>
        <vt:i4>56</vt:i4>
      </vt:variant>
      <vt:variant>
        <vt:i4>0</vt:i4>
      </vt:variant>
      <vt:variant>
        <vt:i4>5</vt:i4>
      </vt:variant>
      <vt:variant>
        <vt:lpwstr/>
      </vt:variant>
      <vt:variant>
        <vt:lpwstr>_Toc166151726</vt:lpwstr>
      </vt:variant>
      <vt:variant>
        <vt:i4>1245237</vt:i4>
      </vt:variant>
      <vt:variant>
        <vt:i4>50</vt:i4>
      </vt:variant>
      <vt:variant>
        <vt:i4>0</vt:i4>
      </vt:variant>
      <vt:variant>
        <vt:i4>5</vt:i4>
      </vt:variant>
      <vt:variant>
        <vt:lpwstr/>
      </vt:variant>
      <vt:variant>
        <vt:lpwstr>_Toc166151725</vt:lpwstr>
      </vt:variant>
      <vt:variant>
        <vt:i4>1245237</vt:i4>
      </vt:variant>
      <vt:variant>
        <vt:i4>44</vt:i4>
      </vt:variant>
      <vt:variant>
        <vt:i4>0</vt:i4>
      </vt:variant>
      <vt:variant>
        <vt:i4>5</vt:i4>
      </vt:variant>
      <vt:variant>
        <vt:lpwstr/>
      </vt:variant>
      <vt:variant>
        <vt:lpwstr>_Toc166151724</vt:lpwstr>
      </vt:variant>
      <vt:variant>
        <vt:i4>1245237</vt:i4>
      </vt:variant>
      <vt:variant>
        <vt:i4>38</vt:i4>
      </vt:variant>
      <vt:variant>
        <vt:i4>0</vt:i4>
      </vt:variant>
      <vt:variant>
        <vt:i4>5</vt:i4>
      </vt:variant>
      <vt:variant>
        <vt:lpwstr/>
      </vt:variant>
      <vt:variant>
        <vt:lpwstr>_Toc166151723</vt:lpwstr>
      </vt:variant>
      <vt:variant>
        <vt:i4>1245237</vt:i4>
      </vt:variant>
      <vt:variant>
        <vt:i4>32</vt:i4>
      </vt:variant>
      <vt:variant>
        <vt:i4>0</vt:i4>
      </vt:variant>
      <vt:variant>
        <vt:i4>5</vt:i4>
      </vt:variant>
      <vt:variant>
        <vt:lpwstr/>
      </vt:variant>
      <vt:variant>
        <vt:lpwstr>_Toc166151722</vt:lpwstr>
      </vt:variant>
      <vt:variant>
        <vt:i4>1245237</vt:i4>
      </vt:variant>
      <vt:variant>
        <vt:i4>26</vt:i4>
      </vt:variant>
      <vt:variant>
        <vt:i4>0</vt:i4>
      </vt:variant>
      <vt:variant>
        <vt:i4>5</vt:i4>
      </vt:variant>
      <vt:variant>
        <vt:lpwstr/>
      </vt:variant>
      <vt:variant>
        <vt:lpwstr>_Toc166151721</vt:lpwstr>
      </vt:variant>
      <vt:variant>
        <vt:i4>1245237</vt:i4>
      </vt:variant>
      <vt:variant>
        <vt:i4>20</vt:i4>
      </vt:variant>
      <vt:variant>
        <vt:i4>0</vt:i4>
      </vt:variant>
      <vt:variant>
        <vt:i4>5</vt:i4>
      </vt:variant>
      <vt:variant>
        <vt:lpwstr/>
      </vt:variant>
      <vt:variant>
        <vt:lpwstr>_Toc166151720</vt:lpwstr>
      </vt:variant>
      <vt:variant>
        <vt:i4>1048629</vt:i4>
      </vt:variant>
      <vt:variant>
        <vt:i4>14</vt:i4>
      </vt:variant>
      <vt:variant>
        <vt:i4>0</vt:i4>
      </vt:variant>
      <vt:variant>
        <vt:i4>5</vt:i4>
      </vt:variant>
      <vt:variant>
        <vt:lpwstr/>
      </vt:variant>
      <vt:variant>
        <vt:lpwstr>_Toc166151719</vt:lpwstr>
      </vt:variant>
      <vt:variant>
        <vt:i4>1048629</vt:i4>
      </vt:variant>
      <vt:variant>
        <vt:i4>8</vt:i4>
      </vt:variant>
      <vt:variant>
        <vt:i4>0</vt:i4>
      </vt:variant>
      <vt:variant>
        <vt:i4>5</vt:i4>
      </vt:variant>
      <vt:variant>
        <vt:lpwstr/>
      </vt:variant>
      <vt:variant>
        <vt:lpwstr>_Toc166151718</vt:lpwstr>
      </vt:variant>
      <vt:variant>
        <vt:i4>1048629</vt:i4>
      </vt:variant>
      <vt:variant>
        <vt:i4>2</vt:i4>
      </vt:variant>
      <vt:variant>
        <vt:i4>0</vt:i4>
      </vt:variant>
      <vt:variant>
        <vt:i4>5</vt:i4>
      </vt:variant>
      <vt:variant>
        <vt:lpwstr/>
      </vt:variant>
      <vt:variant>
        <vt:lpwstr>_Toc166151717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becquerel2</dc:creator>
  <cp:keywords/>
  <cp:lastModifiedBy>Irina</cp:lastModifiedBy>
  <cp:revision>2</cp:revision>
  <cp:lastPrinted>2007-05-17T17:20:00Z</cp:lastPrinted>
  <dcterms:created xsi:type="dcterms:W3CDTF">2014-07-28T14:21:00Z</dcterms:created>
  <dcterms:modified xsi:type="dcterms:W3CDTF">2014-07-28T14:21:00Z</dcterms:modified>
</cp:coreProperties>
</file>