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ADB" w:rsidRDefault="00B03E31">
      <w:pPr>
        <w:jc w:val="center"/>
        <w:rPr>
          <w:b/>
          <w:bCs/>
          <w:sz w:val="28"/>
        </w:rPr>
      </w:pPr>
      <w:r>
        <w:rPr>
          <w:b/>
          <w:bCs/>
          <w:sz w:val="28"/>
        </w:rPr>
        <w:t xml:space="preserve">МИНИСТЕРСТВО ОБРАЗОВАНИЯ РОССИЙСКОЙ ФЕДЕРАЦИИ </w:t>
      </w:r>
    </w:p>
    <w:p w:rsidR="00620ADB" w:rsidRDefault="00B03E31">
      <w:pPr>
        <w:jc w:val="center"/>
        <w:rPr>
          <w:b/>
          <w:bCs/>
          <w:sz w:val="28"/>
        </w:rPr>
      </w:pPr>
      <w:r>
        <w:rPr>
          <w:b/>
          <w:bCs/>
          <w:sz w:val="28"/>
        </w:rPr>
        <w:t>ВОРОНЕЖСКИЙ ГОСУДАРСТВЕННЫЙ УНИВЕРСИТЕТ</w:t>
      </w:r>
    </w:p>
    <w:p w:rsidR="00620ADB" w:rsidRDefault="00B03E31">
      <w:pPr>
        <w:pStyle w:val="2"/>
        <w:rPr>
          <w:rFonts w:ascii="Times New Roman" w:hAnsi="Times New Roman"/>
          <w:i w:val="0"/>
          <w:iCs w:val="0"/>
          <w:sz w:val="28"/>
          <w:u w:val="none"/>
        </w:rPr>
      </w:pPr>
      <w:r>
        <w:rPr>
          <w:rFonts w:ascii="Times New Roman" w:hAnsi="Times New Roman"/>
          <w:i w:val="0"/>
          <w:iCs w:val="0"/>
          <w:sz w:val="28"/>
          <w:u w:val="none"/>
        </w:rPr>
        <w:t>СТАРООСКОЛЬСКИЙ  ФИЛИАЛ</w:t>
      </w:r>
    </w:p>
    <w:p w:rsidR="00620ADB" w:rsidRDefault="00B03E31">
      <w:pPr>
        <w:pStyle w:val="2"/>
      </w:pPr>
      <w:r>
        <w:rPr>
          <w:rFonts w:ascii="Times New Roman" w:hAnsi="Times New Roman"/>
          <w:i w:val="0"/>
          <w:iCs w:val="0"/>
          <w:sz w:val="28"/>
          <w:u w:val="none"/>
        </w:rPr>
        <w:t>Экономический факультет</w:t>
      </w:r>
    </w:p>
    <w:p w:rsidR="00620ADB" w:rsidRDefault="00620ADB"/>
    <w:p w:rsidR="00620ADB" w:rsidRDefault="00B03E31">
      <w:pPr>
        <w:tabs>
          <w:tab w:val="left" w:pos="5910"/>
        </w:tabs>
      </w:pPr>
      <w:r>
        <w:tab/>
      </w:r>
    </w:p>
    <w:p w:rsidR="00620ADB" w:rsidRDefault="00B03E31">
      <w:pPr>
        <w:tabs>
          <w:tab w:val="left" w:pos="5760"/>
          <w:tab w:val="right" w:pos="9360"/>
        </w:tabs>
        <w:ind w:left="5220" w:hanging="180"/>
        <w:rPr>
          <w:b/>
          <w:bCs/>
          <w:sz w:val="28"/>
        </w:rPr>
      </w:pPr>
      <w:r>
        <w:rPr>
          <w:b/>
          <w:bCs/>
          <w:sz w:val="28"/>
        </w:rPr>
        <w:tab/>
        <w:t>Кафедра бухгалтерского учета</w:t>
      </w:r>
    </w:p>
    <w:p w:rsidR="00620ADB" w:rsidRDefault="00620ADB">
      <w:pPr>
        <w:jc w:val="right"/>
      </w:pPr>
    </w:p>
    <w:p w:rsidR="00620ADB" w:rsidRDefault="00620ADB">
      <w:pPr>
        <w:jc w:val="center"/>
      </w:pPr>
    </w:p>
    <w:p w:rsidR="00620ADB" w:rsidRDefault="00620ADB">
      <w:pPr>
        <w:jc w:val="center"/>
      </w:pPr>
    </w:p>
    <w:p w:rsidR="00620ADB" w:rsidRDefault="00620ADB">
      <w:pPr>
        <w:jc w:val="center"/>
      </w:pPr>
    </w:p>
    <w:p w:rsidR="00620ADB" w:rsidRDefault="00620ADB">
      <w:pPr>
        <w:jc w:val="center"/>
      </w:pPr>
    </w:p>
    <w:p w:rsidR="00620ADB" w:rsidRDefault="00620ADB">
      <w:pPr>
        <w:jc w:val="center"/>
      </w:pPr>
    </w:p>
    <w:p w:rsidR="00620ADB" w:rsidRDefault="00620ADB">
      <w:pPr>
        <w:jc w:val="center"/>
      </w:pPr>
    </w:p>
    <w:p w:rsidR="00620ADB" w:rsidRDefault="00620ADB">
      <w:pPr>
        <w:jc w:val="center"/>
      </w:pPr>
    </w:p>
    <w:p w:rsidR="00620ADB" w:rsidRDefault="00620ADB">
      <w:pPr>
        <w:jc w:val="center"/>
      </w:pPr>
    </w:p>
    <w:p w:rsidR="00620ADB" w:rsidRDefault="00B03E31">
      <w:pPr>
        <w:pStyle w:val="1"/>
        <w:jc w:val="center"/>
        <w:rPr>
          <w:rFonts w:ascii="Times New Roman" w:hAnsi="Times New Roman"/>
          <w:i w:val="0"/>
          <w:iCs w:val="0"/>
          <w:sz w:val="48"/>
          <w:u w:val="none"/>
        </w:rPr>
      </w:pPr>
      <w:r>
        <w:rPr>
          <w:rFonts w:ascii="Times New Roman" w:hAnsi="Times New Roman"/>
          <w:i w:val="0"/>
          <w:iCs w:val="0"/>
          <w:sz w:val="48"/>
          <w:u w:val="none"/>
        </w:rPr>
        <w:t>КУРСОВАЯ РАБОТА</w:t>
      </w:r>
    </w:p>
    <w:p w:rsidR="00620ADB" w:rsidRDefault="00B03E31">
      <w:pPr>
        <w:jc w:val="center"/>
        <w:rPr>
          <w:b/>
          <w:bCs/>
          <w:sz w:val="36"/>
        </w:rPr>
      </w:pPr>
      <w:r>
        <w:rPr>
          <w:b/>
          <w:bCs/>
          <w:sz w:val="36"/>
        </w:rPr>
        <w:t>по дисциплине «Бухгалтерский финансовый учет»</w:t>
      </w:r>
    </w:p>
    <w:p w:rsidR="00620ADB" w:rsidRDefault="00620ADB">
      <w:pPr>
        <w:jc w:val="center"/>
        <w:rPr>
          <w:rFonts w:ascii="Courier New" w:hAnsi="Courier New" w:cs="Courier New"/>
          <w:b/>
          <w:bCs/>
          <w:sz w:val="40"/>
        </w:rPr>
      </w:pPr>
    </w:p>
    <w:p w:rsidR="00620ADB" w:rsidRDefault="00B03E31">
      <w:pPr>
        <w:pStyle w:val="a3"/>
        <w:jc w:val="center"/>
        <w:rPr>
          <w:rFonts w:ascii="Times New Roman" w:hAnsi="Times New Roman"/>
          <w:b/>
          <w:bCs/>
          <w:sz w:val="32"/>
        </w:rPr>
      </w:pPr>
      <w:r>
        <w:rPr>
          <w:rFonts w:ascii="Times New Roman" w:hAnsi="Times New Roman"/>
          <w:b/>
          <w:bCs/>
        </w:rPr>
        <w:t>на тему:</w:t>
      </w:r>
      <w:r>
        <w:rPr>
          <w:rFonts w:ascii="Courier New" w:hAnsi="Courier New" w:cs="Courier New"/>
          <w:b/>
          <w:bCs/>
        </w:rPr>
        <w:t xml:space="preserve"> </w:t>
      </w:r>
      <w:r>
        <w:rPr>
          <w:rFonts w:ascii="Times New Roman" w:hAnsi="Times New Roman"/>
          <w:b/>
          <w:bCs/>
          <w:sz w:val="36"/>
        </w:rPr>
        <w:t>« Организация учета материально-производственных запасов (МПЗ) на складе и в бухгалтерии »</w:t>
      </w:r>
    </w:p>
    <w:p w:rsidR="00620ADB" w:rsidRDefault="00620ADB">
      <w:pPr>
        <w:pStyle w:val="a3"/>
        <w:rPr>
          <w:rFonts w:ascii="Courier New" w:hAnsi="Courier New" w:cs="Courier New"/>
          <w:b/>
          <w:bCs/>
        </w:rPr>
      </w:pPr>
    </w:p>
    <w:p w:rsidR="00620ADB" w:rsidRDefault="00620ADB">
      <w:pPr>
        <w:pStyle w:val="a3"/>
        <w:rPr>
          <w:rFonts w:ascii="Courier New" w:hAnsi="Courier New" w:cs="Courier New"/>
          <w:b/>
          <w:bCs/>
        </w:rPr>
      </w:pPr>
    </w:p>
    <w:p w:rsidR="00620ADB" w:rsidRDefault="00620ADB">
      <w:pPr>
        <w:pStyle w:val="a3"/>
      </w:pPr>
    </w:p>
    <w:p w:rsidR="00620ADB" w:rsidRDefault="00620ADB">
      <w:pPr>
        <w:pStyle w:val="a3"/>
        <w:ind w:left="5664"/>
      </w:pPr>
    </w:p>
    <w:p w:rsidR="00620ADB" w:rsidRDefault="00B03E31">
      <w:pPr>
        <w:pStyle w:val="a4"/>
        <w:ind w:left="4500"/>
        <w:jc w:val="right"/>
        <w:rPr>
          <w:b/>
          <w:bCs/>
          <w:sz w:val="27"/>
        </w:rPr>
      </w:pPr>
      <w:r>
        <w:t xml:space="preserve">                                                </w:t>
      </w:r>
      <w:r>
        <w:rPr>
          <w:b/>
          <w:bCs/>
          <w:sz w:val="27"/>
        </w:rPr>
        <w:t>Выполнил                                                                          студент 3 курса 2 группы</w:t>
      </w:r>
    </w:p>
    <w:p w:rsidR="00620ADB" w:rsidRDefault="00B03E31">
      <w:pPr>
        <w:pStyle w:val="a4"/>
        <w:ind w:left="4500" w:firstLine="360"/>
        <w:jc w:val="right"/>
      </w:pPr>
      <w:r>
        <w:rPr>
          <w:b/>
          <w:bCs/>
          <w:sz w:val="27"/>
        </w:rPr>
        <w:t>специализация бухгалтерский учет,                                                                                                  анализ и аудит</w:t>
      </w:r>
      <w:r>
        <w:t xml:space="preserve"> </w:t>
      </w:r>
    </w:p>
    <w:p w:rsidR="00620ADB" w:rsidRDefault="00B03E31">
      <w:pPr>
        <w:pStyle w:val="a4"/>
        <w:ind w:left="4500" w:firstLine="360"/>
        <w:jc w:val="right"/>
        <w:rPr>
          <w:b/>
          <w:bCs/>
          <w:i/>
        </w:rPr>
      </w:pPr>
      <w:r>
        <w:rPr>
          <w:b/>
          <w:bCs/>
          <w:iCs/>
          <w:sz w:val="31"/>
        </w:rPr>
        <w:t>Аветикян Т. Э.</w:t>
      </w:r>
    </w:p>
    <w:p w:rsidR="00620ADB" w:rsidRDefault="00B03E31">
      <w:pPr>
        <w:jc w:val="center"/>
        <w:rPr>
          <w:sz w:val="28"/>
        </w:rPr>
      </w:pPr>
      <w:r>
        <w:rPr>
          <w:sz w:val="28"/>
        </w:rPr>
        <w:t xml:space="preserve">                                                               </w:t>
      </w:r>
    </w:p>
    <w:p w:rsidR="00620ADB" w:rsidRDefault="00B03E31">
      <w:pPr>
        <w:pStyle w:val="6"/>
        <w:ind w:firstLine="5656"/>
        <w:rPr>
          <w:i w:val="0"/>
          <w:iCs w:val="0"/>
          <w:sz w:val="27"/>
          <w:u w:val="none"/>
        </w:rPr>
      </w:pPr>
      <w:r>
        <w:rPr>
          <w:i w:val="0"/>
          <w:iCs w:val="0"/>
          <w:sz w:val="27"/>
          <w:u w:val="none"/>
        </w:rPr>
        <w:t>Руководитель</w:t>
      </w:r>
    </w:p>
    <w:p w:rsidR="00620ADB" w:rsidRDefault="00B03E31">
      <w:pPr>
        <w:ind w:right="-19" w:firstLine="5656"/>
        <w:jc w:val="right"/>
        <w:rPr>
          <w:b/>
          <w:bCs/>
          <w:sz w:val="27"/>
        </w:rPr>
      </w:pPr>
      <w:r>
        <w:rPr>
          <w:b/>
          <w:bCs/>
          <w:sz w:val="27"/>
        </w:rPr>
        <w:t>курсовой работы</w:t>
      </w:r>
    </w:p>
    <w:p w:rsidR="00620ADB" w:rsidRDefault="00B03E31">
      <w:pPr>
        <w:tabs>
          <w:tab w:val="left" w:pos="9043"/>
        </w:tabs>
        <w:ind w:firstLine="4942"/>
        <w:jc w:val="right"/>
        <w:rPr>
          <w:b/>
          <w:bCs/>
          <w:sz w:val="27"/>
        </w:rPr>
      </w:pPr>
      <w:r>
        <w:rPr>
          <w:b/>
          <w:bCs/>
          <w:sz w:val="27"/>
        </w:rPr>
        <w:t>кандидат экономических наук</w:t>
      </w:r>
    </w:p>
    <w:p w:rsidR="00620ADB" w:rsidRDefault="00B03E31">
      <w:pPr>
        <w:ind w:right="-19"/>
        <w:jc w:val="right"/>
        <w:rPr>
          <w:b/>
          <w:bCs/>
          <w:sz w:val="28"/>
        </w:rPr>
      </w:pPr>
      <w:r>
        <w:rPr>
          <w:b/>
          <w:bCs/>
          <w:sz w:val="27"/>
        </w:rPr>
        <w:t>доцент</w:t>
      </w:r>
      <w:r>
        <w:rPr>
          <w:b/>
          <w:bCs/>
          <w:sz w:val="28"/>
        </w:rPr>
        <w:t xml:space="preserve">  </w:t>
      </w:r>
    </w:p>
    <w:p w:rsidR="00620ADB" w:rsidRDefault="00B03E31">
      <w:pPr>
        <w:jc w:val="right"/>
        <w:rPr>
          <w:sz w:val="40"/>
        </w:rPr>
      </w:pPr>
      <w:r>
        <w:rPr>
          <w:b/>
          <w:bCs/>
          <w:sz w:val="29"/>
        </w:rPr>
        <w:t xml:space="preserve">Решетова Н. Н.                                                                                </w:t>
      </w:r>
    </w:p>
    <w:p w:rsidR="00620ADB" w:rsidRDefault="00620ADB">
      <w:pPr>
        <w:rPr>
          <w:sz w:val="40"/>
        </w:rPr>
      </w:pPr>
    </w:p>
    <w:p w:rsidR="00620ADB" w:rsidRDefault="00620ADB">
      <w:pPr>
        <w:rPr>
          <w:sz w:val="40"/>
        </w:rPr>
      </w:pPr>
    </w:p>
    <w:p w:rsidR="00620ADB" w:rsidRDefault="00620ADB">
      <w:pPr>
        <w:tabs>
          <w:tab w:val="left" w:pos="2550"/>
        </w:tabs>
        <w:jc w:val="center"/>
        <w:rPr>
          <w:sz w:val="28"/>
        </w:rPr>
      </w:pPr>
    </w:p>
    <w:p w:rsidR="00620ADB" w:rsidRDefault="00B03E31">
      <w:pPr>
        <w:tabs>
          <w:tab w:val="left" w:pos="2550"/>
        </w:tabs>
        <w:jc w:val="center"/>
        <w:rPr>
          <w:b/>
          <w:bCs/>
          <w:sz w:val="28"/>
        </w:rPr>
      </w:pPr>
      <w:r>
        <w:rPr>
          <w:b/>
          <w:bCs/>
          <w:sz w:val="28"/>
        </w:rPr>
        <w:t>Старый Оскол</w:t>
      </w:r>
    </w:p>
    <w:p w:rsidR="00620ADB" w:rsidRDefault="00B03E31">
      <w:pPr>
        <w:jc w:val="center"/>
        <w:rPr>
          <w:b/>
          <w:bCs/>
          <w:sz w:val="28"/>
        </w:rPr>
      </w:pPr>
      <w:r>
        <w:rPr>
          <w:b/>
          <w:bCs/>
          <w:sz w:val="28"/>
        </w:rPr>
        <w:t>2004</w:t>
      </w:r>
    </w:p>
    <w:p w:rsidR="00620ADB" w:rsidRDefault="00B03E31">
      <w:pPr>
        <w:pStyle w:val="a5"/>
        <w:rPr>
          <w:sz w:val="40"/>
        </w:rPr>
      </w:pPr>
      <w:r>
        <w:tab/>
      </w:r>
      <w:r>
        <w:rPr>
          <w:sz w:val="40"/>
        </w:rPr>
        <w:t>СОДЕРЖАНИЕ</w:t>
      </w:r>
    </w:p>
    <w:p w:rsidR="00620ADB" w:rsidRDefault="00620ADB">
      <w:pPr>
        <w:pStyle w:val="a5"/>
        <w:jc w:val="both"/>
      </w:pPr>
    </w:p>
    <w:p w:rsidR="00620ADB" w:rsidRDefault="00620ADB">
      <w:pPr>
        <w:pStyle w:val="a5"/>
        <w:jc w:val="both"/>
      </w:pPr>
    </w:p>
    <w:p w:rsidR="00620ADB" w:rsidRDefault="00B03E31">
      <w:pPr>
        <w:pStyle w:val="a5"/>
        <w:spacing w:line="360" w:lineRule="auto"/>
        <w:jc w:val="both"/>
        <w:rPr>
          <w:bCs/>
        </w:rPr>
      </w:pPr>
      <w:r>
        <w:rPr>
          <w:bCs/>
        </w:rPr>
        <w:t>Введение………………………………………………………………...…..…….3</w:t>
      </w:r>
    </w:p>
    <w:p w:rsidR="00620ADB" w:rsidRDefault="00620ADB">
      <w:pPr>
        <w:pStyle w:val="a5"/>
        <w:spacing w:line="360" w:lineRule="auto"/>
        <w:jc w:val="both"/>
        <w:rPr>
          <w:bCs/>
        </w:rPr>
      </w:pPr>
    </w:p>
    <w:p w:rsidR="00620ADB" w:rsidRDefault="00B03E31">
      <w:pPr>
        <w:pStyle w:val="a5"/>
        <w:spacing w:line="360" w:lineRule="auto"/>
        <w:jc w:val="both"/>
        <w:rPr>
          <w:bCs/>
        </w:rPr>
      </w:pPr>
      <w:r>
        <w:rPr>
          <w:bCs/>
        </w:rPr>
        <w:t>Глава 1. Экономическое содержание МПЗ…………..………………...……..6</w:t>
      </w:r>
    </w:p>
    <w:p w:rsidR="00620ADB" w:rsidRDefault="00620ADB">
      <w:pPr>
        <w:pStyle w:val="a5"/>
        <w:spacing w:line="360" w:lineRule="auto"/>
        <w:jc w:val="both"/>
        <w:rPr>
          <w:bCs/>
        </w:rPr>
      </w:pPr>
    </w:p>
    <w:p w:rsidR="00620ADB" w:rsidRDefault="00B03E31">
      <w:pPr>
        <w:pStyle w:val="a5"/>
        <w:spacing w:line="360" w:lineRule="auto"/>
        <w:jc w:val="both"/>
        <w:rPr>
          <w:bCs/>
        </w:rPr>
      </w:pPr>
      <w:r>
        <w:rPr>
          <w:bCs/>
        </w:rPr>
        <w:t>Глава 2. Действующая практика организации учета МПЗ………..……..11</w:t>
      </w:r>
    </w:p>
    <w:p w:rsidR="00620ADB" w:rsidRDefault="00620ADB">
      <w:pPr>
        <w:pStyle w:val="a5"/>
        <w:spacing w:line="360" w:lineRule="auto"/>
        <w:jc w:val="both"/>
        <w:rPr>
          <w:bCs/>
        </w:rPr>
      </w:pPr>
    </w:p>
    <w:p w:rsidR="00620ADB" w:rsidRDefault="00B03E31">
      <w:pPr>
        <w:pStyle w:val="a5"/>
        <w:spacing w:line="360" w:lineRule="auto"/>
        <w:jc w:val="both"/>
        <w:rPr>
          <w:bCs/>
        </w:rPr>
      </w:pPr>
      <w:r>
        <w:rPr>
          <w:bCs/>
        </w:rPr>
        <w:t>2.1. Документальное оформление операций по движению материально- производственных запасов…………………………………………….….…..11</w:t>
      </w:r>
    </w:p>
    <w:p w:rsidR="00620ADB" w:rsidRDefault="00620ADB">
      <w:pPr>
        <w:pStyle w:val="a5"/>
        <w:spacing w:line="360" w:lineRule="auto"/>
        <w:jc w:val="both"/>
        <w:rPr>
          <w:bCs/>
        </w:rPr>
      </w:pPr>
    </w:p>
    <w:p w:rsidR="00620ADB" w:rsidRDefault="00B03E31">
      <w:pPr>
        <w:pStyle w:val="a5"/>
        <w:spacing w:line="360" w:lineRule="auto"/>
        <w:jc w:val="both"/>
        <w:rPr>
          <w:bCs/>
          <w:i/>
          <w:iCs/>
        </w:rPr>
      </w:pPr>
      <w:r>
        <w:rPr>
          <w:bCs/>
        </w:rPr>
        <w:t xml:space="preserve">2.2. Учет производственных запасов на складах и в бухгалтерии ……...14        </w:t>
      </w:r>
    </w:p>
    <w:p w:rsidR="00620ADB" w:rsidRDefault="00620ADB">
      <w:pPr>
        <w:pStyle w:val="21"/>
        <w:spacing w:line="360" w:lineRule="auto"/>
        <w:ind w:firstLine="0"/>
        <w:rPr>
          <w:u w:val="none"/>
        </w:rPr>
      </w:pPr>
    </w:p>
    <w:p w:rsidR="00620ADB" w:rsidRDefault="00B03E31">
      <w:pPr>
        <w:pStyle w:val="21"/>
        <w:spacing w:line="360" w:lineRule="auto"/>
        <w:ind w:firstLine="0"/>
        <w:rPr>
          <w:i w:val="0"/>
          <w:iCs w:val="0"/>
          <w:u w:val="none"/>
        </w:rPr>
      </w:pPr>
      <w:r>
        <w:rPr>
          <w:i w:val="0"/>
          <w:iCs w:val="0"/>
          <w:u w:val="none"/>
        </w:rPr>
        <w:t>Глава 3. Рекомендация по совершенствованию системы учета МПЗ…..22</w:t>
      </w:r>
    </w:p>
    <w:p w:rsidR="00620ADB" w:rsidRDefault="00620ADB">
      <w:pPr>
        <w:pStyle w:val="a5"/>
        <w:spacing w:line="360" w:lineRule="auto"/>
        <w:jc w:val="both"/>
        <w:rPr>
          <w:bCs/>
        </w:rPr>
      </w:pPr>
    </w:p>
    <w:p w:rsidR="00620ADB" w:rsidRDefault="00B03E31">
      <w:pPr>
        <w:pStyle w:val="a5"/>
        <w:spacing w:line="360" w:lineRule="auto"/>
        <w:jc w:val="both"/>
        <w:rPr>
          <w:bCs/>
        </w:rPr>
      </w:pPr>
      <w:r>
        <w:rPr>
          <w:bCs/>
        </w:rPr>
        <w:t>Заключение….………………………………………………………………..…26</w:t>
      </w:r>
    </w:p>
    <w:p w:rsidR="00620ADB" w:rsidRDefault="00620ADB">
      <w:pPr>
        <w:pStyle w:val="a5"/>
        <w:spacing w:line="360" w:lineRule="auto"/>
        <w:jc w:val="both"/>
        <w:rPr>
          <w:bCs/>
        </w:rPr>
      </w:pPr>
    </w:p>
    <w:p w:rsidR="00620ADB" w:rsidRDefault="00B03E31">
      <w:pPr>
        <w:pStyle w:val="a5"/>
        <w:tabs>
          <w:tab w:val="left" w:pos="645"/>
        </w:tabs>
        <w:spacing w:line="360" w:lineRule="auto"/>
        <w:jc w:val="left"/>
        <w:rPr>
          <w:bCs/>
        </w:rPr>
      </w:pPr>
      <w:r>
        <w:rPr>
          <w:bCs/>
        </w:rPr>
        <w:t>Список литературы……………………………………………………..…...…28</w:t>
      </w:r>
    </w:p>
    <w:p w:rsidR="00620ADB" w:rsidRDefault="00620ADB">
      <w:pPr>
        <w:pStyle w:val="1"/>
        <w:rPr>
          <w:rFonts w:ascii="Monotype Corsiva" w:hAnsi="Monotype Corsiva"/>
          <w:color w:val="0000FF"/>
          <w:sz w:val="40"/>
        </w:rPr>
      </w:pPr>
    </w:p>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620ADB"/>
    <w:p w:rsidR="00620ADB" w:rsidRDefault="00B03E31">
      <w:pPr>
        <w:pStyle w:val="1"/>
        <w:jc w:val="center"/>
        <w:rPr>
          <w:rFonts w:ascii="Times New Roman" w:hAnsi="Times New Roman"/>
          <w:i w:val="0"/>
          <w:iCs w:val="0"/>
        </w:rPr>
      </w:pPr>
      <w:r>
        <w:rPr>
          <w:rFonts w:ascii="Times New Roman" w:hAnsi="Times New Roman"/>
          <w:i w:val="0"/>
          <w:iCs w:val="0"/>
        </w:rPr>
        <w:t>Введение</w:t>
      </w:r>
    </w:p>
    <w:p w:rsidR="00620ADB" w:rsidRDefault="00620ADB">
      <w:pPr>
        <w:rPr>
          <w:b/>
          <w:bCs/>
          <w:sz w:val="28"/>
        </w:rPr>
      </w:pPr>
    </w:p>
    <w:p w:rsidR="00620ADB" w:rsidRDefault="00620ADB">
      <w:pPr>
        <w:rPr>
          <w:b/>
          <w:bCs/>
          <w:sz w:val="28"/>
        </w:rPr>
      </w:pPr>
    </w:p>
    <w:p w:rsidR="00620ADB" w:rsidRDefault="00B03E31">
      <w:pPr>
        <w:rPr>
          <w:b/>
          <w:bCs/>
          <w:sz w:val="28"/>
        </w:rPr>
      </w:pPr>
      <w:r>
        <w:rPr>
          <w:b/>
          <w:bCs/>
          <w:sz w:val="28"/>
        </w:rPr>
        <w:t>Актуальность темы</w:t>
      </w:r>
    </w:p>
    <w:p w:rsidR="00620ADB" w:rsidRDefault="00620ADB">
      <w:pPr>
        <w:rPr>
          <w:b/>
          <w:bCs/>
          <w:sz w:val="28"/>
        </w:rPr>
      </w:pPr>
    </w:p>
    <w:p w:rsidR="00620ADB" w:rsidRDefault="00620ADB">
      <w:pPr>
        <w:pStyle w:val="20"/>
        <w:spacing w:line="480" w:lineRule="auto"/>
        <w:ind w:firstLine="720"/>
        <w:jc w:val="both"/>
        <w:rPr>
          <w:rFonts w:ascii="Times New Roman" w:hAnsi="Times New Roman"/>
          <w:b w:val="0"/>
          <w:bCs w:val="0"/>
          <w:i w:val="0"/>
          <w:iCs w:val="0"/>
          <w:sz w:val="28"/>
          <w:u w:val="none"/>
        </w:rPr>
      </w:pPr>
    </w:p>
    <w:p w:rsidR="00620ADB" w:rsidRDefault="00B03E31">
      <w:pPr>
        <w:pStyle w:val="20"/>
        <w:spacing w:line="480" w:lineRule="auto"/>
        <w:ind w:firstLine="720"/>
        <w:jc w:val="both"/>
        <w:rPr>
          <w:rFonts w:ascii="Times New Roman" w:hAnsi="Times New Roman"/>
          <w:b w:val="0"/>
          <w:bCs w:val="0"/>
          <w:i w:val="0"/>
          <w:iCs w:val="0"/>
          <w:sz w:val="28"/>
          <w:u w:val="none"/>
        </w:rPr>
      </w:pPr>
      <w:r>
        <w:rPr>
          <w:rFonts w:ascii="Times New Roman" w:hAnsi="Times New Roman"/>
          <w:b w:val="0"/>
          <w:bCs w:val="0"/>
          <w:i w:val="0"/>
          <w:iCs w:val="0"/>
          <w:sz w:val="28"/>
          <w:u w:val="none"/>
        </w:rPr>
        <w:t xml:space="preserve">Эта тема была выбрана нами, т. к. нам хотелось бы в данной курсовой работе ознакомить, раскрыть особенности, а так же привести примеры в цифрах как осуществляется Учёт </w:t>
      </w:r>
      <w:r>
        <w:rPr>
          <w:rFonts w:ascii="Times New Roman" w:hAnsi="Times New Roman"/>
          <w:b w:val="0"/>
          <w:bCs w:val="0"/>
          <w:i w:val="0"/>
          <w:iCs w:val="0"/>
          <w:u w:val="none"/>
        </w:rPr>
        <w:t xml:space="preserve"> </w:t>
      </w:r>
      <w:r>
        <w:rPr>
          <w:rFonts w:ascii="Times New Roman" w:hAnsi="Times New Roman"/>
          <w:b w:val="0"/>
          <w:bCs w:val="0"/>
          <w:i w:val="0"/>
          <w:iCs w:val="0"/>
          <w:sz w:val="28"/>
          <w:u w:val="none"/>
        </w:rPr>
        <w:t>материально-производственных запасов (МПЗ) на складе и в бухгалтерии.</w:t>
      </w:r>
    </w:p>
    <w:p w:rsidR="00620ADB" w:rsidRDefault="00620ADB">
      <w:pPr>
        <w:pStyle w:val="20"/>
        <w:spacing w:line="480" w:lineRule="auto"/>
        <w:ind w:firstLine="720"/>
        <w:jc w:val="both"/>
        <w:rPr>
          <w:rFonts w:ascii="Times New Roman" w:hAnsi="Times New Roman"/>
          <w:b w:val="0"/>
          <w:bCs w:val="0"/>
          <w:i w:val="0"/>
          <w:iCs w:val="0"/>
          <w:sz w:val="28"/>
          <w:u w:val="none"/>
        </w:rPr>
      </w:pPr>
    </w:p>
    <w:p w:rsidR="00620ADB" w:rsidRDefault="00B03E31">
      <w:pPr>
        <w:pStyle w:val="20"/>
        <w:spacing w:line="480" w:lineRule="auto"/>
        <w:ind w:firstLine="720"/>
        <w:jc w:val="both"/>
        <w:rPr>
          <w:rFonts w:ascii="Times New Roman" w:hAnsi="Times New Roman"/>
          <w:b w:val="0"/>
          <w:bCs w:val="0"/>
          <w:i w:val="0"/>
          <w:iCs w:val="0"/>
          <w:sz w:val="28"/>
          <w:u w:val="none"/>
        </w:rPr>
      </w:pPr>
      <w:r>
        <w:rPr>
          <w:rFonts w:ascii="Times New Roman" w:hAnsi="Times New Roman"/>
          <w:b w:val="0"/>
          <w:bCs w:val="0"/>
          <w:i w:val="0"/>
          <w:iCs w:val="0"/>
          <w:sz w:val="28"/>
          <w:u w:val="none"/>
        </w:rPr>
        <w:t>Так же в данной курсовой работе мы даем углубленное представление о той части капитала, которая воплощена в предметах труда: о составе производственных запасов, их оценке, документальном оформлении.</w:t>
      </w: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Актуальностью учета МПЗ является то, что для функционирования любого предприятия необходимы материальные затраты.</w:t>
      </w:r>
    </w:p>
    <w:p w:rsidR="00620ADB" w:rsidRDefault="00620ADB">
      <w:pPr>
        <w:spacing w:line="360" w:lineRule="auto"/>
        <w:ind w:firstLine="708"/>
        <w:jc w:val="both"/>
        <w:rPr>
          <w:sz w:val="28"/>
          <w:u w:val="single"/>
        </w:rPr>
      </w:pPr>
    </w:p>
    <w:p w:rsidR="00620ADB" w:rsidRDefault="00B03E31">
      <w:pPr>
        <w:spacing w:line="360" w:lineRule="auto"/>
        <w:ind w:firstLine="708"/>
        <w:jc w:val="both"/>
        <w:rPr>
          <w:sz w:val="28"/>
        </w:rPr>
      </w:pPr>
      <w:r>
        <w:rPr>
          <w:sz w:val="28"/>
          <w:u w:val="single"/>
        </w:rPr>
        <w:t>Еще к актуальности</w:t>
      </w:r>
      <w:r>
        <w:rPr>
          <w:sz w:val="28"/>
        </w:rPr>
        <w:t xml:space="preserve"> можно отнести то, что учет МПЗ является особенно важным, трудоемким и сложным участком в организациях всех форм собственности и ведомственной подчиненности. От объективности и достоверности информации, формируемом на этом участке учета, зависят себестоимость продукции, финансовый результат, налогооблагаемая прибыль, сумма НДС и т.д.</w:t>
      </w: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В процессе заготовления предприятие выявляет фактическую себестоимость приобретенных производственных запасов.</w:t>
      </w:r>
    </w:p>
    <w:p w:rsidR="00620ADB" w:rsidRDefault="00620ADB">
      <w:pPr>
        <w:spacing w:line="360" w:lineRule="auto"/>
        <w:ind w:firstLine="708"/>
        <w:jc w:val="both"/>
        <w:rPr>
          <w:sz w:val="28"/>
        </w:rPr>
      </w:pP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Производственные запасы используются, как правило, в качестве предметов труда в производственном процессе. Они, как правило, целиком потребляются в каждом производственном цикле и полностью переносят свою стоимость на стоимость произведенной продукции, выполненных работ, оказанных услуг.</w:t>
      </w: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Предприятие, организуя отражение движения производственных запасов, при выработке учетной политики на предстоящий год, само определяет какие счета из Плана счетов бухгалтерского учета ему включить в свой рабочий План счетов, от использования каких отказаться.</w:t>
      </w: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Именно вышеперечисленные пункты и определяют, насколько актуальна организация учет материально – производственных запасов на сегодняшний день.</w:t>
      </w:r>
    </w:p>
    <w:p w:rsidR="00620ADB" w:rsidRDefault="00620ADB">
      <w:pPr>
        <w:spacing w:line="360" w:lineRule="auto"/>
        <w:ind w:firstLine="708"/>
        <w:jc w:val="both"/>
        <w:rPr>
          <w:sz w:val="28"/>
        </w:rPr>
      </w:pPr>
    </w:p>
    <w:p w:rsidR="00620ADB" w:rsidRDefault="00B03E31">
      <w:pPr>
        <w:spacing w:line="360" w:lineRule="auto"/>
        <w:ind w:firstLine="708"/>
        <w:jc w:val="both"/>
        <w:rPr>
          <w:sz w:val="28"/>
        </w:rPr>
      </w:pPr>
      <w:r>
        <w:rPr>
          <w:sz w:val="28"/>
        </w:rPr>
        <w:t xml:space="preserve">Особое значимость выбранной темы курсового исследования определила </w:t>
      </w:r>
      <w:r>
        <w:rPr>
          <w:sz w:val="28"/>
          <w:u w:val="single"/>
        </w:rPr>
        <w:t>цель</w:t>
      </w:r>
      <w:r>
        <w:rPr>
          <w:sz w:val="28"/>
        </w:rPr>
        <w:t>, которая состоит в обоснований конкретных рекомендаций по совершенствованию организаций учета материально – производственных запасов на складе и в бухгалтерии.</w:t>
      </w:r>
    </w:p>
    <w:p w:rsidR="00620ADB" w:rsidRDefault="00B03E31">
      <w:pPr>
        <w:pStyle w:val="20"/>
        <w:spacing w:line="480" w:lineRule="auto"/>
        <w:ind w:firstLine="720"/>
        <w:jc w:val="both"/>
        <w:rPr>
          <w:rFonts w:ascii="Times New Roman" w:hAnsi="Times New Roman"/>
          <w:b w:val="0"/>
          <w:bCs w:val="0"/>
          <w:i w:val="0"/>
          <w:iCs w:val="0"/>
          <w:sz w:val="28"/>
          <w:u w:val="none"/>
        </w:rPr>
      </w:pPr>
      <w:r>
        <w:rPr>
          <w:rFonts w:ascii="Times New Roman" w:hAnsi="Times New Roman"/>
          <w:b w:val="0"/>
          <w:bCs w:val="0"/>
          <w:i w:val="0"/>
          <w:iCs w:val="0"/>
          <w:sz w:val="28"/>
          <w:u w:val="none"/>
        </w:rPr>
        <w:t xml:space="preserve">Целевая постановка курсовой работы определила постановку следующих </w:t>
      </w:r>
      <w:r>
        <w:rPr>
          <w:rFonts w:ascii="Times New Roman" w:hAnsi="Times New Roman"/>
          <w:b w:val="0"/>
          <w:bCs w:val="0"/>
          <w:i w:val="0"/>
          <w:iCs w:val="0"/>
          <w:sz w:val="28"/>
        </w:rPr>
        <w:t>задач:</w:t>
      </w:r>
    </w:p>
    <w:p w:rsidR="00620ADB" w:rsidRDefault="00B03E31">
      <w:pPr>
        <w:pStyle w:val="20"/>
        <w:numPr>
          <w:ilvl w:val="0"/>
          <w:numId w:val="6"/>
        </w:numPr>
        <w:tabs>
          <w:tab w:val="clear" w:pos="2475"/>
          <w:tab w:val="clear" w:pos="2955"/>
          <w:tab w:val="left" w:pos="1620"/>
          <w:tab w:val="num" w:pos="2700"/>
        </w:tabs>
        <w:spacing w:line="480" w:lineRule="auto"/>
        <w:ind w:left="75" w:firstLine="1005"/>
        <w:jc w:val="both"/>
        <w:rPr>
          <w:rFonts w:ascii="Times New Roman" w:hAnsi="Times New Roman"/>
          <w:b w:val="0"/>
          <w:bCs w:val="0"/>
          <w:i w:val="0"/>
          <w:iCs w:val="0"/>
          <w:sz w:val="28"/>
          <w:u w:val="none"/>
        </w:rPr>
      </w:pPr>
      <w:r>
        <w:rPr>
          <w:rFonts w:ascii="Times New Roman" w:hAnsi="Times New Roman"/>
          <w:b w:val="0"/>
          <w:bCs w:val="0"/>
          <w:i w:val="0"/>
          <w:iCs w:val="0"/>
          <w:sz w:val="28"/>
          <w:u w:val="none"/>
        </w:rPr>
        <w:t>Раскрытие экономического содержания материально-производственных запасов (МПЗ) на складе и в бухгалтерии.</w:t>
      </w:r>
    </w:p>
    <w:p w:rsidR="00620ADB" w:rsidRDefault="00B03E31">
      <w:pPr>
        <w:pStyle w:val="20"/>
        <w:numPr>
          <w:ilvl w:val="0"/>
          <w:numId w:val="6"/>
        </w:numPr>
        <w:tabs>
          <w:tab w:val="clear" w:pos="2475"/>
          <w:tab w:val="clear" w:pos="2955"/>
          <w:tab w:val="left" w:pos="1620"/>
          <w:tab w:val="num" w:pos="3060"/>
        </w:tabs>
        <w:spacing w:line="480" w:lineRule="auto"/>
        <w:ind w:left="75" w:firstLine="1005"/>
        <w:jc w:val="both"/>
        <w:rPr>
          <w:rFonts w:ascii="Times New Roman" w:hAnsi="Times New Roman"/>
          <w:b w:val="0"/>
          <w:bCs w:val="0"/>
          <w:i w:val="0"/>
          <w:iCs w:val="0"/>
          <w:sz w:val="28"/>
          <w:u w:val="none"/>
        </w:rPr>
      </w:pPr>
      <w:r>
        <w:rPr>
          <w:rFonts w:ascii="Times New Roman" w:hAnsi="Times New Roman"/>
          <w:b w:val="0"/>
          <w:bCs w:val="0"/>
          <w:i w:val="0"/>
          <w:iCs w:val="0"/>
          <w:sz w:val="28"/>
          <w:u w:val="none"/>
        </w:rPr>
        <w:t>Рассмотрение особенностей организации учета материально-производственных запасов (МПЗ) на складе и в бухгалтерии.</w:t>
      </w:r>
    </w:p>
    <w:p w:rsidR="00620ADB" w:rsidRDefault="00B03E31">
      <w:pPr>
        <w:pStyle w:val="20"/>
        <w:numPr>
          <w:ilvl w:val="0"/>
          <w:numId w:val="6"/>
        </w:numPr>
        <w:tabs>
          <w:tab w:val="clear" w:pos="2475"/>
          <w:tab w:val="clear" w:pos="2955"/>
          <w:tab w:val="left" w:pos="1620"/>
          <w:tab w:val="num" w:pos="2520"/>
        </w:tabs>
        <w:spacing w:line="480" w:lineRule="auto"/>
        <w:ind w:left="75" w:firstLine="1005"/>
        <w:jc w:val="both"/>
        <w:rPr>
          <w:rFonts w:ascii="Times New Roman" w:hAnsi="Times New Roman"/>
          <w:b w:val="0"/>
          <w:bCs w:val="0"/>
          <w:i w:val="0"/>
          <w:iCs w:val="0"/>
          <w:sz w:val="28"/>
          <w:u w:val="none"/>
        </w:rPr>
      </w:pPr>
      <w:r>
        <w:rPr>
          <w:rFonts w:ascii="Times New Roman" w:hAnsi="Times New Roman"/>
          <w:b w:val="0"/>
          <w:bCs w:val="0"/>
          <w:i w:val="0"/>
          <w:iCs w:val="0"/>
          <w:sz w:val="28"/>
          <w:u w:val="none"/>
        </w:rPr>
        <w:t xml:space="preserve">Обоснование предложений по совершенствованию организации учета материально-производственных запасов (МПЗ). </w:t>
      </w:r>
    </w:p>
    <w:p w:rsidR="00620ADB" w:rsidRDefault="00B03E31">
      <w:pPr>
        <w:pStyle w:val="20"/>
        <w:tabs>
          <w:tab w:val="clear" w:pos="2475"/>
          <w:tab w:val="left" w:pos="1620"/>
        </w:tabs>
        <w:spacing w:line="480" w:lineRule="auto"/>
        <w:ind w:left="75" w:firstLine="645"/>
        <w:jc w:val="both"/>
        <w:rPr>
          <w:rFonts w:ascii="Times New Roman" w:hAnsi="Times New Roman"/>
          <w:b w:val="0"/>
          <w:bCs w:val="0"/>
          <w:i w:val="0"/>
          <w:iCs w:val="0"/>
          <w:sz w:val="28"/>
          <w:u w:val="none"/>
        </w:rPr>
      </w:pPr>
      <w:r>
        <w:rPr>
          <w:rFonts w:ascii="Times New Roman" w:hAnsi="Times New Roman"/>
          <w:b w:val="0"/>
          <w:bCs w:val="0"/>
          <w:i w:val="0"/>
          <w:iCs w:val="0"/>
          <w:sz w:val="28"/>
        </w:rPr>
        <w:t>Предметом курсового исследования</w:t>
      </w:r>
      <w:r>
        <w:rPr>
          <w:rFonts w:ascii="Times New Roman" w:hAnsi="Times New Roman"/>
          <w:b w:val="0"/>
          <w:bCs w:val="0"/>
          <w:i w:val="0"/>
          <w:iCs w:val="0"/>
          <w:sz w:val="28"/>
          <w:u w:val="none"/>
        </w:rPr>
        <w:t xml:space="preserve"> – является материально-производственные запасы (МПЗ), в частности сырье и основные материалы, покупные полуфа6рикаты и комплектующие изделия,</w:t>
      </w:r>
      <w:r>
        <w:rPr>
          <w:rFonts w:ascii="Times New Roman" w:hAnsi="Times New Roman"/>
          <w:b w:val="0"/>
          <w:bCs w:val="0"/>
          <w:i w:val="0"/>
          <w:iCs w:val="0"/>
          <w:sz w:val="28"/>
        </w:rPr>
        <w:t xml:space="preserve"> </w:t>
      </w:r>
      <w:r>
        <w:rPr>
          <w:rFonts w:ascii="Times New Roman" w:hAnsi="Times New Roman"/>
          <w:b w:val="0"/>
          <w:bCs w:val="0"/>
          <w:i w:val="0"/>
          <w:iCs w:val="0"/>
          <w:sz w:val="28"/>
          <w:u w:val="none"/>
        </w:rPr>
        <w:t>конструкций и детали.</w:t>
      </w:r>
    </w:p>
    <w:p w:rsidR="00620ADB" w:rsidRDefault="00B03E31">
      <w:pPr>
        <w:spacing w:line="360" w:lineRule="auto"/>
        <w:ind w:firstLine="720"/>
        <w:jc w:val="both"/>
        <w:rPr>
          <w:sz w:val="28"/>
        </w:rPr>
      </w:pPr>
      <w:r>
        <w:rPr>
          <w:sz w:val="28"/>
          <w:u w:val="single"/>
        </w:rPr>
        <w:t>Методологией исследования</w:t>
      </w:r>
      <w:r>
        <w:rPr>
          <w:sz w:val="28"/>
        </w:rPr>
        <w:t xml:space="preserve"> послужили стандарты по бухгалтерскому  учету, специальная литература, а так же материалы периодической печати по теме курсового исследования.</w:t>
      </w:r>
    </w:p>
    <w:p w:rsidR="00620ADB" w:rsidRDefault="00B03E31">
      <w:pPr>
        <w:spacing w:line="360" w:lineRule="auto"/>
        <w:ind w:firstLine="720"/>
        <w:jc w:val="both"/>
        <w:rPr>
          <w:sz w:val="28"/>
        </w:rPr>
      </w:pPr>
      <w:r>
        <w:rPr>
          <w:sz w:val="28"/>
          <w:u w:val="single"/>
        </w:rPr>
        <w:t>Объектом курсовой работы</w:t>
      </w:r>
      <w:r>
        <w:rPr>
          <w:sz w:val="28"/>
        </w:rPr>
        <w:t xml:space="preserve"> выбрано Организация с ограниченной ответственнтю ООО « ИКС» на период с 01.03.2003 – по 01.09.2003г.. </w:t>
      </w:r>
    </w:p>
    <w:p w:rsidR="00620ADB" w:rsidRDefault="00B03E31">
      <w:pPr>
        <w:pStyle w:val="1"/>
        <w:pageBreakBefore/>
        <w:ind w:firstLine="0"/>
        <w:jc w:val="center"/>
        <w:rPr>
          <w:rFonts w:ascii="Times New Roman" w:hAnsi="Times New Roman"/>
          <w:i w:val="0"/>
          <w:iCs w:val="0"/>
          <w:snapToGrid w:val="0"/>
        </w:rPr>
      </w:pPr>
      <w:bookmarkStart w:id="0" w:name="_Toc26699880"/>
      <w:r>
        <w:rPr>
          <w:rFonts w:ascii="Times New Roman" w:hAnsi="Times New Roman"/>
          <w:i w:val="0"/>
          <w:iCs w:val="0"/>
          <w:snapToGrid w:val="0"/>
        </w:rPr>
        <w:t>Глава 1. Экономическое содержание МПЗ</w:t>
      </w:r>
      <w:bookmarkEnd w:id="0"/>
    </w:p>
    <w:p w:rsidR="00620ADB" w:rsidRDefault="00B03E31">
      <w:pPr>
        <w:pStyle w:val="5"/>
        <w:rPr>
          <w:i w:val="0"/>
          <w:iCs w:val="0"/>
          <w:sz w:val="32"/>
        </w:rPr>
      </w:pPr>
      <w:r>
        <w:rPr>
          <w:i w:val="0"/>
          <w:iCs w:val="0"/>
          <w:sz w:val="32"/>
        </w:rPr>
        <w:t>1.1 Производственные запасы и их классификация:</w:t>
      </w:r>
    </w:p>
    <w:p w:rsidR="00620ADB" w:rsidRDefault="00B03E31">
      <w:pPr>
        <w:pStyle w:val="5"/>
        <w:ind w:firstLine="0"/>
        <w:jc w:val="both"/>
        <w:rPr>
          <w:i w:val="0"/>
          <w:iCs w:val="0"/>
        </w:rPr>
      </w:pPr>
      <w:r>
        <w:rPr>
          <w:i w:val="0"/>
          <w:iCs w:val="0"/>
        </w:rPr>
        <w:t>Понятие производственных запасов</w:t>
      </w:r>
    </w:p>
    <w:p w:rsidR="00620ADB" w:rsidRDefault="00B03E31">
      <w:pPr>
        <w:ind w:firstLine="708"/>
        <w:jc w:val="both"/>
        <w:rPr>
          <w:sz w:val="28"/>
        </w:rPr>
      </w:pPr>
      <w:r>
        <w:rPr>
          <w:sz w:val="28"/>
        </w:rPr>
        <w:t xml:space="preserve">По официальному определению </w:t>
      </w:r>
      <w:r>
        <w:rPr>
          <w:sz w:val="28"/>
          <w:u w:val="single"/>
        </w:rPr>
        <w:t>производственные запасы</w:t>
      </w:r>
      <w:r>
        <w:rPr>
          <w:sz w:val="28"/>
        </w:rPr>
        <w:t xml:space="preserve"> — активы (имущество):</w:t>
      </w:r>
    </w:p>
    <w:p w:rsidR="00620ADB" w:rsidRDefault="00B03E31">
      <w:pPr>
        <w:ind w:firstLine="708"/>
        <w:jc w:val="both"/>
        <w:rPr>
          <w:sz w:val="28"/>
        </w:rPr>
      </w:pPr>
      <w:r>
        <w:rPr>
          <w:sz w:val="28"/>
        </w:rPr>
        <w:t>а) используемые в качестве сырья, материалов и т. п. при производстве продукции, выполнении работ и оказании услуг, предназначенных для продажи;</w:t>
      </w:r>
    </w:p>
    <w:p w:rsidR="00620ADB" w:rsidRDefault="00B03E31">
      <w:pPr>
        <w:ind w:firstLine="708"/>
        <w:jc w:val="both"/>
        <w:rPr>
          <w:sz w:val="28"/>
        </w:rPr>
      </w:pPr>
      <w:r>
        <w:rPr>
          <w:sz w:val="28"/>
        </w:rPr>
        <w:t>б) используемые для управленческих нужд организации.</w:t>
      </w:r>
    </w:p>
    <w:p w:rsidR="00620ADB" w:rsidRDefault="00B03E31">
      <w:pPr>
        <w:ind w:firstLine="708"/>
        <w:jc w:val="both"/>
        <w:rPr>
          <w:sz w:val="28"/>
        </w:rPr>
      </w:pPr>
      <w:r>
        <w:rPr>
          <w:sz w:val="28"/>
        </w:rPr>
        <w:t>Из этого определения следует, что производственные запасы используются, как правило, в качестве предметов труда в производственном процессе. Они, как правило, целиком потребляются в каждом производственном цикле и полностью переносят свою стоимость на стоимость произведенной продукции, выполненных работ, оказанных услуг.</w:t>
      </w:r>
    </w:p>
    <w:p w:rsidR="00620ADB" w:rsidRDefault="00B03E31">
      <w:pPr>
        <w:ind w:firstLine="708"/>
        <w:jc w:val="both"/>
        <w:rPr>
          <w:sz w:val="28"/>
        </w:rPr>
      </w:pPr>
      <w:r>
        <w:rPr>
          <w:sz w:val="28"/>
        </w:rPr>
        <w:t>Основной целью бухгалтерского учета производственных запасов является: их рациональная оценка; соответствие складских запасов нормативам; выявление фактических затрат, связанных с заготовлением материалов; контроль за соблюдением норм производственного потребления; правильное распределение стоимости израсходованных в производстве материалов по объектам калькулирование.</w:t>
      </w:r>
    </w:p>
    <w:p w:rsidR="00620ADB" w:rsidRDefault="00B03E31">
      <w:pPr>
        <w:ind w:firstLine="708"/>
        <w:jc w:val="both"/>
        <w:rPr>
          <w:sz w:val="28"/>
        </w:rPr>
      </w:pPr>
      <w:r>
        <w:rPr>
          <w:sz w:val="28"/>
        </w:rPr>
        <w:t>Для надлежащей организации учета производственных запасов важное значение имеют научно обоснованная их классификация, оценка и выбор единицы учета.</w:t>
      </w:r>
    </w:p>
    <w:p w:rsidR="00620ADB" w:rsidRDefault="00620ADB">
      <w:pPr>
        <w:jc w:val="both"/>
      </w:pPr>
    </w:p>
    <w:p w:rsidR="00620ADB" w:rsidRDefault="00B03E31">
      <w:pPr>
        <w:pStyle w:val="1"/>
        <w:ind w:firstLine="0"/>
        <w:jc w:val="both"/>
        <w:rPr>
          <w:rFonts w:ascii="Times New Roman" w:hAnsi="Times New Roman"/>
          <w:i w:val="0"/>
          <w:iCs w:val="0"/>
          <w:sz w:val="28"/>
        </w:rPr>
      </w:pPr>
      <w:r>
        <w:rPr>
          <w:rFonts w:ascii="Times New Roman" w:hAnsi="Times New Roman"/>
          <w:i w:val="0"/>
          <w:iCs w:val="0"/>
          <w:sz w:val="28"/>
        </w:rPr>
        <w:t>Классификация производственных запасов</w:t>
      </w:r>
    </w:p>
    <w:p w:rsidR="00620ADB" w:rsidRDefault="00B03E31">
      <w:pPr>
        <w:pStyle w:val="a4"/>
        <w:jc w:val="both"/>
        <w:rPr>
          <w:sz w:val="24"/>
        </w:rPr>
      </w:pPr>
      <w:r>
        <w:rPr>
          <w:sz w:val="24"/>
        </w:rPr>
        <w:t>В зависимости от назначения производственные запасы, используемые при производстве продукции, выполнении работ и оказании услуг, а также для управленческих нужд, подразделяются на следующие группы:</w:t>
      </w:r>
    </w:p>
    <w:p w:rsidR="00620ADB" w:rsidRDefault="00B03E31">
      <w:pPr>
        <w:jc w:val="both"/>
      </w:pPr>
      <w:r>
        <w:t>сырье и основные материалы, вспомогательные материалы, покупные полуфабрикаты и комплектующие изделия; конструкции и детали; строительные материалы; возвратные отходы; топливо; тара и тарные материалы; запасные части; инвентарь и хозяйственные принадлежности и др.</w:t>
      </w:r>
    </w:p>
    <w:p w:rsidR="00620ADB" w:rsidRDefault="00B03E31">
      <w:pPr>
        <w:ind w:firstLine="708"/>
        <w:jc w:val="both"/>
      </w:pPr>
      <w:r>
        <w:rPr>
          <w:b/>
          <w:bCs/>
          <w:u w:val="single"/>
        </w:rPr>
        <w:t>Сырье и основные материалы</w:t>
      </w:r>
      <w:r>
        <w:t xml:space="preserve"> — это те предметы труда, из вторых изготовляют продукт, они образуют его материальную (вещественную) основу. При этом сырьем называют продукцию сельского хозяйства и добывающей промышленности  (зерно, хлопок, молоко, нефть и т. п.), а материалами — продукцию обрабатывающей промышленности (мука, ткань, сахар, металл, древесина и т. п.).</w:t>
      </w:r>
    </w:p>
    <w:p w:rsidR="00620ADB" w:rsidRDefault="00B03E31">
      <w:pPr>
        <w:ind w:firstLine="708"/>
        <w:jc w:val="both"/>
      </w:pPr>
      <w:r>
        <w:rPr>
          <w:b/>
          <w:bCs/>
          <w:u w:val="single"/>
        </w:rPr>
        <w:t>Покупные полуфа6рикаты и комплектующие изделия</w:t>
      </w:r>
      <w:r>
        <w:t xml:space="preserve"> — это материалы, прошедшие определенные стадии обработки, но не являющиеся еще готовой продукцией. В изготовлении продукций они выполняют такую же роль, как и основные материалы, т. е. составляют ее материальную  основу.</w:t>
      </w:r>
    </w:p>
    <w:p w:rsidR="00620ADB" w:rsidRDefault="00B03E31">
      <w:pPr>
        <w:ind w:firstLine="708"/>
        <w:jc w:val="both"/>
        <w:rPr>
          <w:b/>
          <w:bCs/>
          <w:u w:val="single"/>
        </w:rPr>
      </w:pPr>
      <w:r>
        <w:rPr>
          <w:b/>
          <w:bCs/>
          <w:u w:val="single"/>
        </w:rPr>
        <w:t>Топливо</w:t>
      </w:r>
      <w:r>
        <w:t xml:space="preserve"> подразделяют на технологическое (для технологических целей), двигательное (горючее) и хозяйственное (на отопление).</w:t>
      </w:r>
    </w:p>
    <w:p w:rsidR="00620ADB" w:rsidRDefault="00B03E31">
      <w:pPr>
        <w:ind w:firstLine="708"/>
        <w:jc w:val="both"/>
      </w:pPr>
      <w:r>
        <w:rPr>
          <w:b/>
          <w:bCs/>
          <w:u w:val="single"/>
        </w:rPr>
        <w:t>Тара и тарные материалы</w:t>
      </w:r>
      <w:r>
        <w:t xml:space="preserve"> составляют предметы, используемые для упаковки, транспортировки, хранения различных материалов и продукции (ящики, коробки, мешки и т. д.).</w:t>
      </w:r>
    </w:p>
    <w:p w:rsidR="00620ADB" w:rsidRDefault="00B03E31">
      <w:pPr>
        <w:ind w:firstLine="708"/>
        <w:jc w:val="both"/>
      </w:pPr>
      <w:r>
        <w:rPr>
          <w:b/>
          <w:bCs/>
          <w:u w:val="single"/>
        </w:rPr>
        <w:t>Запасные части</w:t>
      </w:r>
      <w:r>
        <w:t xml:space="preserve"> используются для ремонта и замены износившихся деталей машин и оборудования.</w:t>
      </w:r>
    </w:p>
    <w:p w:rsidR="00620ADB" w:rsidRDefault="00B03E31">
      <w:pPr>
        <w:ind w:firstLine="708"/>
        <w:jc w:val="both"/>
        <w:rPr>
          <w:b/>
          <w:bCs/>
          <w:u w:val="single"/>
        </w:rPr>
      </w:pPr>
      <w:r>
        <w:rPr>
          <w:b/>
          <w:bCs/>
          <w:u w:val="single"/>
        </w:rPr>
        <w:t>Прочие материалы.</w:t>
      </w:r>
    </w:p>
    <w:p w:rsidR="00620ADB" w:rsidRDefault="00B03E31">
      <w:pPr>
        <w:ind w:firstLine="708"/>
        <w:jc w:val="both"/>
        <w:rPr>
          <w:b/>
          <w:bCs/>
          <w:u w:val="single"/>
        </w:rPr>
      </w:pPr>
      <w:r>
        <w:rPr>
          <w:b/>
          <w:bCs/>
          <w:u w:val="single"/>
        </w:rPr>
        <w:t>Материалы, переданные в переработку на стороне.</w:t>
      </w:r>
    </w:p>
    <w:p w:rsidR="00620ADB" w:rsidRDefault="00B03E31">
      <w:pPr>
        <w:ind w:firstLine="708"/>
        <w:jc w:val="both"/>
      </w:pPr>
      <w:r>
        <w:rPr>
          <w:b/>
          <w:bCs/>
          <w:u w:val="single"/>
        </w:rPr>
        <w:t>Строительные материалы</w:t>
      </w:r>
      <w:r>
        <w:t xml:space="preserve"> — это материалы, используемые организациями-застройщиками в процессе строительных и монтажных работ (кирпич, цемент, песок, краски и т. д.).</w:t>
      </w:r>
    </w:p>
    <w:p w:rsidR="00620ADB" w:rsidRDefault="00B03E31">
      <w:pPr>
        <w:ind w:firstLine="708"/>
        <w:jc w:val="both"/>
      </w:pPr>
      <w:r>
        <w:rPr>
          <w:b/>
          <w:bCs/>
          <w:u w:val="single"/>
        </w:rPr>
        <w:t>Инвентарь и хозяйственные принадлежности</w:t>
      </w:r>
      <w:r>
        <w:t xml:space="preserve"> — производственные запасы, используемые, как правило, для хозяйственных и управленческих нужд, включаемые согласно учетной политике организации в состав средств в обороте.</w:t>
      </w:r>
    </w:p>
    <w:p w:rsidR="00620ADB" w:rsidRDefault="00B03E31">
      <w:pPr>
        <w:ind w:firstLine="708"/>
        <w:jc w:val="both"/>
      </w:pPr>
      <w:r>
        <w:t>Организации, занятые производством сельскохозяйственной</w:t>
      </w:r>
    </w:p>
    <w:p w:rsidR="00620ADB" w:rsidRDefault="00B03E31">
      <w:pPr>
        <w:jc w:val="both"/>
      </w:pPr>
      <w:r>
        <w:t>продукции, в состав производственных запасов включают семена, посадочный материал, корма„минеральные удобрения, биопрепараты и др. Кроме того, в составе средств в обороте находят отражение животные на выращивании и откорме, посадочный материал и др.</w:t>
      </w:r>
    </w:p>
    <w:p w:rsidR="00620ADB" w:rsidRDefault="00B03E31">
      <w:pPr>
        <w:ind w:firstLine="708"/>
        <w:jc w:val="both"/>
        <w:rPr>
          <w:b/>
          <w:bCs/>
          <w:u w:val="single"/>
        </w:rPr>
      </w:pPr>
      <w:r>
        <w:rPr>
          <w:b/>
          <w:bCs/>
          <w:u w:val="single"/>
        </w:rPr>
        <w:t>Специальная оснастка и специальная одежда на складе;</w:t>
      </w:r>
    </w:p>
    <w:p w:rsidR="00620ADB" w:rsidRDefault="00B03E31">
      <w:pPr>
        <w:ind w:firstLine="708"/>
        <w:jc w:val="both"/>
        <w:rPr>
          <w:i/>
          <w:iCs/>
          <w:u w:val="single"/>
        </w:rPr>
      </w:pPr>
      <w:r>
        <w:rPr>
          <w:b/>
          <w:bCs/>
          <w:u w:val="single"/>
        </w:rPr>
        <w:t>Специальная оснастка и специальная одежда в эксплуатации ;</w:t>
      </w:r>
    </w:p>
    <w:p w:rsidR="00620ADB" w:rsidRDefault="00B03E31">
      <w:pPr>
        <w:ind w:firstLine="708"/>
        <w:jc w:val="both"/>
      </w:pPr>
      <w:r>
        <w:t>Материалы классифицируют также по техническим свойствам и делят на группы: черные и цветные металлы, прокат, трубы и др.</w:t>
      </w:r>
    </w:p>
    <w:p w:rsidR="00620ADB" w:rsidRDefault="00B03E31">
      <w:pPr>
        <w:ind w:firstLine="708"/>
        <w:jc w:val="both"/>
      </w:pPr>
      <w:r>
        <w:t>Указанные классификации производственных запасов используют для построения синтетического и аналитического учета, а также составления форм государственного статистического наблюдения (отчета) об остатках, поступлении и расходе сырья и материалов в производственно - эксплуатационной деятельности.</w:t>
      </w:r>
    </w:p>
    <w:p w:rsidR="00620ADB" w:rsidRDefault="00B03E31">
      <w:pPr>
        <w:tabs>
          <w:tab w:val="left" w:pos="2475"/>
        </w:tabs>
        <w:jc w:val="both"/>
      </w:pPr>
      <w:r>
        <w:tab/>
      </w:r>
    </w:p>
    <w:p w:rsidR="00620ADB" w:rsidRDefault="00B03E31">
      <w:pPr>
        <w:tabs>
          <w:tab w:val="left" w:pos="2475"/>
        </w:tabs>
        <w:jc w:val="both"/>
      </w:pPr>
      <w:r>
        <w:t xml:space="preserve">      При значительной номенклатуре производственных запасов внутри каждой из перечисленных групп производственные запасы подразделяют на виды, сорта, марки, типоразмеры. Каждому наименованию, сорту, размеру материалов присваивают краткое числовое обозначение (номенклатурный номер) и записывают его в специальный реестр, которой называют номенклатурой - ценником. В нем указывают также определенную для каждого материала учетную цену и единицу измерения материалов — единицу учета отдельного наименования и/или однородных групп (видов).</w:t>
      </w:r>
    </w:p>
    <w:p w:rsidR="00620ADB" w:rsidRDefault="00B03E31">
      <w:pPr>
        <w:tabs>
          <w:tab w:val="left" w:pos="2475"/>
        </w:tabs>
        <w:jc w:val="both"/>
      </w:pPr>
      <w:r>
        <w:t xml:space="preserve">      При использовании в учете вычислительной техники содержание номенклатуры-ценника можно существенно расширить, введя туда показатели нормы запаса, номера синтетических счетов и субсчетов и некоторые другие постоянные признаки.</w:t>
      </w:r>
    </w:p>
    <w:p w:rsidR="00620ADB" w:rsidRDefault="00B03E31">
      <w:pPr>
        <w:tabs>
          <w:tab w:val="left" w:pos="2475"/>
        </w:tabs>
        <w:jc w:val="both"/>
      </w:pPr>
      <w:r>
        <w:t xml:space="preserve">      Кодирование номенклатуры-ценника обычно осуществляют по смешанной порядков - серийной системе, используя семи-, восьмизначные коды. Первые два знака указывают синтетический счет, "третий — субсчет, один или два следующих знака — группу материалов, остальные — различные признаки характеристики материала.</w:t>
      </w:r>
    </w:p>
    <w:p w:rsidR="00620ADB" w:rsidRDefault="00B03E31">
      <w:pPr>
        <w:tabs>
          <w:tab w:val="left" w:pos="2475"/>
        </w:tabs>
        <w:jc w:val="both"/>
      </w:pPr>
      <w:r>
        <w:t xml:space="preserve">      Информацию, которая содержится в номенклатура - ценниках, можно отнести к условно - постоянной. Она записывается на машинные носители и многократно используется для получения необходимых выходных данных.</w:t>
      </w:r>
    </w:p>
    <w:p w:rsidR="00620ADB" w:rsidRDefault="00B03E31">
      <w:pPr>
        <w:pStyle w:val="a3"/>
        <w:jc w:val="both"/>
        <w:rPr>
          <w:rFonts w:ascii="Times New Roman" w:hAnsi="Times New Roman"/>
          <w:b/>
          <w:bCs/>
          <w:sz w:val="24"/>
        </w:rPr>
      </w:pPr>
      <w:r>
        <w:rPr>
          <w:rFonts w:ascii="Times New Roman" w:hAnsi="Times New Roman"/>
          <w:sz w:val="24"/>
        </w:rPr>
        <w:t xml:space="preserve">      Что касается единицы измерения (в штуках, килограммах, метрах и т.д.) конкретных видов запасов, то она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w:t>
      </w:r>
      <w:r>
        <w:rPr>
          <w:rFonts w:ascii="Times New Roman" w:hAnsi="Times New Roman"/>
          <w:b/>
          <w:bCs/>
          <w:i/>
          <w:iCs/>
          <w:sz w:val="24"/>
        </w:rPr>
        <w:t xml:space="preserve"> </w:t>
      </w:r>
      <w:r>
        <w:rPr>
          <w:rFonts w:ascii="Times New Roman" w:hAnsi="Times New Roman"/>
          <w:b/>
          <w:bCs/>
          <w:sz w:val="24"/>
          <w:lang w:val="en-US"/>
        </w:rPr>
        <w:t>[</w:t>
      </w:r>
      <w:r>
        <w:rPr>
          <w:rFonts w:ascii="Times New Roman" w:hAnsi="Times New Roman"/>
          <w:b/>
          <w:bCs/>
          <w:sz w:val="24"/>
        </w:rPr>
        <w:t>7</w:t>
      </w:r>
      <w:r>
        <w:rPr>
          <w:rFonts w:ascii="Times New Roman" w:hAnsi="Times New Roman"/>
          <w:b/>
          <w:bCs/>
          <w:sz w:val="24"/>
          <w:lang w:val="en-US"/>
        </w:rPr>
        <w:t xml:space="preserve">, </w:t>
      </w:r>
      <w:r>
        <w:rPr>
          <w:rFonts w:ascii="Times New Roman" w:hAnsi="Times New Roman"/>
          <w:b/>
          <w:bCs/>
          <w:sz w:val="24"/>
        </w:rPr>
        <w:t>с 5</w:t>
      </w:r>
      <w:r>
        <w:rPr>
          <w:rFonts w:ascii="Times New Roman" w:hAnsi="Times New Roman"/>
          <w:b/>
          <w:bCs/>
          <w:sz w:val="24"/>
          <w:lang w:val="en-US"/>
        </w:rPr>
        <w:t>]</w:t>
      </w:r>
    </w:p>
    <w:p w:rsidR="00620ADB" w:rsidRDefault="00620ADB">
      <w:pPr>
        <w:pStyle w:val="3"/>
        <w:spacing w:line="240" w:lineRule="auto"/>
        <w:rPr>
          <w:rFonts w:ascii="Comic Sans MS" w:hAnsi="Comic Sans MS"/>
          <w:i/>
          <w:iCs/>
          <w:sz w:val="32"/>
        </w:rPr>
      </w:pPr>
    </w:p>
    <w:p w:rsidR="00620ADB" w:rsidRDefault="00B03E31">
      <w:pPr>
        <w:pStyle w:val="3"/>
        <w:rPr>
          <w:rFonts w:ascii="Times New Roman" w:hAnsi="Times New Roman"/>
          <w:sz w:val="32"/>
        </w:rPr>
      </w:pPr>
      <w:r>
        <w:rPr>
          <w:rFonts w:ascii="Times New Roman" w:hAnsi="Times New Roman"/>
          <w:sz w:val="32"/>
        </w:rPr>
        <w:t>1.2 Оценка производственных запасов</w:t>
      </w:r>
    </w:p>
    <w:p w:rsidR="00620ADB" w:rsidRDefault="00B03E31">
      <w:pPr>
        <w:tabs>
          <w:tab w:val="left" w:pos="2475"/>
        </w:tabs>
        <w:jc w:val="both"/>
      </w:pPr>
      <w:r>
        <w:t xml:space="preserve">      Производственные запасы принимаются к бухгалтерскому учету по фактической себестоимости. </w:t>
      </w:r>
    </w:p>
    <w:p w:rsidR="00620ADB" w:rsidRDefault="00B03E31">
      <w:pPr>
        <w:tabs>
          <w:tab w:val="left" w:pos="2475"/>
        </w:tabs>
        <w:jc w:val="both"/>
      </w:pPr>
      <w:r>
        <w:t>Фактической себестоимостью производственных запасов,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Законодательском Российской Федерации).</w:t>
      </w:r>
    </w:p>
    <w:p w:rsidR="00620ADB" w:rsidRDefault="00B03E31">
      <w:pPr>
        <w:tabs>
          <w:tab w:val="left" w:pos="2475"/>
        </w:tabs>
        <w:jc w:val="both"/>
        <w:rPr>
          <w:u w:val="single"/>
        </w:rPr>
      </w:pPr>
      <w:r>
        <w:t xml:space="preserve">       </w:t>
      </w:r>
      <w:r>
        <w:rPr>
          <w:u w:val="single"/>
        </w:rPr>
        <w:t>Фактическими затратами на приобретение производственных запасов могут быть:</w:t>
      </w:r>
    </w:p>
    <w:p w:rsidR="00620ADB" w:rsidRDefault="00B03E31">
      <w:pPr>
        <w:tabs>
          <w:tab w:val="left" w:pos="1035"/>
          <w:tab w:val="left" w:pos="1080"/>
        </w:tabs>
        <w:jc w:val="both"/>
      </w:pPr>
      <w:r>
        <w:tab/>
      </w:r>
      <w:r>
        <w:tab/>
        <w:t>-суммы, уплачиваемые в соответствии с договором поставщику (продавцу);</w:t>
      </w:r>
    </w:p>
    <w:p w:rsidR="00620ADB" w:rsidRDefault="00B03E31">
      <w:pPr>
        <w:tabs>
          <w:tab w:val="left" w:pos="1080"/>
        </w:tabs>
        <w:jc w:val="both"/>
      </w:pPr>
      <w:r>
        <w:tab/>
        <w:t>-суммы, уплачиваемые организациям за информационные и консультационные услуги, связанные с приобретением производственных запасов;</w:t>
      </w:r>
    </w:p>
    <w:p w:rsidR="00620ADB" w:rsidRDefault="00B03E31">
      <w:pPr>
        <w:tabs>
          <w:tab w:val="left" w:pos="1080"/>
        </w:tabs>
        <w:jc w:val="both"/>
      </w:pPr>
      <w:r>
        <w:tab/>
        <w:t>-таможенные пошлины;</w:t>
      </w:r>
    </w:p>
    <w:p w:rsidR="00620ADB" w:rsidRDefault="00B03E31">
      <w:pPr>
        <w:tabs>
          <w:tab w:val="left" w:pos="1080"/>
        </w:tabs>
        <w:jc w:val="both"/>
      </w:pPr>
      <w:r>
        <w:tab/>
        <w:t>-не возмещаемые налоги, уплачиваемые в связи с приобретением единицы производственных запасов;</w:t>
      </w:r>
    </w:p>
    <w:p w:rsidR="00620ADB" w:rsidRDefault="00B03E31">
      <w:pPr>
        <w:tabs>
          <w:tab w:val="left" w:pos="1080"/>
        </w:tabs>
        <w:jc w:val="both"/>
      </w:pPr>
      <w:r>
        <w:tab/>
        <w:t>-вознаграждения, уплачиваемые посреднической организации, через которую приобретены производственные запасы;</w:t>
      </w:r>
    </w:p>
    <w:p w:rsidR="00620ADB" w:rsidRDefault="00B03E31">
      <w:pPr>
        <w:tabs>
          <w:tab w:val="left" w:pos="1080"/>
        </w:tabs>
        <w:jc w:val="both"/>
      </w:pPr>
      <w:r>
        <w:tab/>
        <w:t>-затраты по заготовке и доставке производственных запасов до места их использования, включая расходы по страхованию, начисленные проценты по кредитам и займам;</w:t>
      </w:r>
    </w:p>
    <w:p w:rsidR="00620ADB" w:rsidRDefault="00B03E31">
      <w:pPr>
        <w:tabs>
          <w:tab w:val="left" w:pos="1080"/>
        </w:tabs>
        <w:jc w:val="both"/>
      </w:pPr>
      <w:r>
        <w:tab/>
        <w:t>-затраты по доведению производственных запасов до состояния, в котором они пригодны к использованию в запланированных целях. Данные затраты включают в затраты организации по подработке, сортировке, фасовке и улучшению            технических характеристик полученных запасов, не связанные с производством продукции, выполнением работ и оказанием услуг;</w:t>
      </w:r>
    </w:p>
    <w:p w:rsidR="00620ADB" w:rsidRDefault="00B03E31">
      <w:pPr>
        <w:tabs>
          <w:tab w:val="left" w:pos="1080"/>
        </w:tabs>
        <w:jc w:val="both"/>
      </w:pPr>
      <w:r>
        <w:tab/>
        <w:t>-иные затраты, непосредственно связанные с приобретением производственных запасов.</w:t>
      </w:r>
    </w:p>
    <w:p w:rsidR="00620ADB" w:rsidRDefault="00B03E31">
      <w:pPr>
        <w:tabs>
          <w:tab w:val="left" w:pos="2475"/>
        </w:tabs>
        <w:jc w:val="both"/>
      </w:pPr>
      <w:r>
        <w:t xml:space="preserve">      Не включаются в фактические затраты на приобретение производственных запасов общехозяйственные и иные аналогичные расходы, кроме случаев, когда они непосредственно связаны с приобретением производственных запасов.</w:t>
      </w:r>
    </w:p>
    <w:p w:rsidR="00620ADB" w:rsidRDefault="00B03E31">
      <w:pPr>
        <w:tabs>
          <w:tab w:val="left" w:pos="2475"/>
        </w:tabs>
        <w:jc w:val="both"/>
      </w:pPr>
      <w:r>
        <w:t xml:space="preserve">      Фактические затраты на приобретение производственных запасов уменьшаются или увеличиваются на величину суммовых раз ниц, возникающих до принятия запасов к бухгалтерскому учету в случаях, когда оплата производится в рублях в сумме, эквивалентной сумме в иностранной валюте. Под суммовой разницей понимается разница между рублевой оценкой фактически произведенной оплаты, выраженной в иностранной валюте, кредиторской задолженности по оплате запасов, исчисленной по курсу на дату принятия ее к бухгалтерскому учету, и рублевой оценкой этой задолженности на дату ее погашения.</w:t>
      </w:r>
    </w:p>
    <w:p w:rsidR="00620ADB" w:rsidRDefault="00B03E31">
      <w:pPr>
        <w:tabs>
          <w:tab w:val="left" w:pos="2475"/>
        </w:tabs>
        <w:jc w:val="both"/>
      </w:pPr>
      <w:r>
        <w:t xml:space="preserve">      Выше приведен общий порядок определения фактической себестоимости приобретаемых за плату производственных запасов, которая берется за основу оценки этих запасов в бухгалтерском учете и бухгалтерской отчетности.</w:t>
      </w:r>
    </w:p>
    <w:p w:rsidR="00620ADB" w:rsidRDefault="00B03E31">
      <w:pPr>
        <w:tabs>
          <w:tab w:val="left" w:pos="2475"/>
        </w:tabs>
        <w:jc w:val="both"/>
      </w:pPr>
      <w:r>
        <w:t xml:space="preserve">      В то же время существуют особенности определения стоимости производственных запасав в зависимости от направлений (источников) их поступления (приобретения).</w:t>
      </w:r>
    </w:p>
    <w:p w:rsidR="00620ADB" w:rsidRDefault="00B03E31">
      <w:pPr>
        <w:tabs>
          <w:tab w:val="left" w:pos="2475"/>
        </w:tabs>
        <w:jc w:val="both"/>
      </w:pPr>
      <w:r>
        <w:t xml:space="preserve">      Фактическая себестоимость производственных запасов при их изготовлении силами организации складывается из фактических затрат, связанных с производством данных запасов.</w:t>
      </w:r>
    </w:p>
    <w:p w:rsidR="00620ADB" w:rsidRDefault="00B03E31">
      <w:pPr>
        <w:tabs>
          <w:tab w:val="left" w:pos="2475"/>
        </w:tabs>
        <w:jc w:val="both"/>
      </w:pPr>
      <w:r>
        <w:t xml:space="preserve">      Фактическая себестоимость производственных запасов, внесенных в счет вклада в уставный (складочный) капитал организации, определяется исходя из их денежной оценки, согласованной учредителями (участниками) организации, если иное не предусмотрено законодательством Российской Федерации.</w:t>
      </w:r>
    </w:p>
    <w:p w:rsidR="00620ADB" w:rsidRDefault="00B03E31">
      <w:pPr>
        <w:tabs>
          <w:tab w:val="left" w:pos="2475"/>
        </w:tabs>
        <w:jc w:val="both"/>
      </w:pPr>
      <w:r>
        <w:t xml:space="preserve">      Фактическая себестоимость производственных запасов, полученных организацией по договору дарения (безвозмездно), определяется исходя из их текущей рыночной стоимости на дату оприходования, а производственных запасов, полученных по договорам, предусматривающим исполнение обязательств (оплату) не денежными средствами исходя из стоимости имущества, переданного кии подлежащего передаче организацией. Стоимость имущества, переданного или подлежащего передаче организацией, устанавливается исходя из цены, по которой в сравнимых обстоятельствах обычно организация определяет стоимость аналогичного имущества.</w:t>
      </w:r>
    </w:p>
    <w:p w:rsidR="00620ADB" w:rsidRDefault="00B03E31">
      <w:pPr>
        <w:tabs>
          <w:tab w:val="left" w:pos="2475"/>
        </w:tabs>
        <w:jc w:val="both"/>
      </w:pPr>
      <w:r>
        <w:t xml:space="preserve">      Оценка производственных запасов, стоимость которых при приобретении определена в иностранной валюте, производится в рублях путем пересчета иностранной валюты по курсу Центрального банка Российской Федерации, действующему на дату принятия к бухгалтерскому учету запасов по договору.</w:t>
      </w:r>
    </w:p>
    <w:p w:rsidR="00620ADB" w:rsidRDefault="00B03E31">
      <w:pPr>
        <w:tabs>
          <w:tab w:val="left" w:pos="2475"/>
        </w:tabs>
        <w:jc w:val="both"/>
      </w:pPr>
      <w:r>
        <w:t xml:space="preserve">      Производственные запасы, не принадлежащие организации, но находящиеся в ее пользовании или распоряжении в соответствии с условиями договора, принимаются к бухгалтерскому учету на забалансовые счета в оценке, предусмотренной в договоре. </w:t>
      </w:r>
    </w:p>
    <w:p w:rsidR="00620ADB" w:rsidRDefault="00620ADB">
      <w:pPr>
        <w:pStyle w:val="20"/>
        <w:jc w:val="both"/>
        <w:rPr>
          <w:rFonts w:ascii="Times New Roman" w:hAnsi="Times New Roman"/>
          <w:sz w:val="28"/>
        </w:rPr>
      </w:pPr>
    </w:p>
    <w:p w:rsidR="00620ADB" w:rsidRDefault="00B03E31">
      <w:pPr>
        <w:pStyle w:val="20"/>
        <w:jc w:val="both"/>
        <w:rPr>
          <w:rFonts w:ascii="Times New Roman" w:hAnsi="Times New Roman"/>
          <w:i w:val="0"/>
          <w:iCs w:val="0"/>
          <w:sz w:val="28"/>
        </w:rPr>
      </w:pPr>
      <w:r>
        <w:rPr>
          <w:rFonts w:ascii="Times New Roman" w:hAnsi="Times New Roman"/>
          <w:i w:val="0"/>
          <w:iCs w:val="0"/>
          <w:sz w:val="28"/>
        </w:rPr>
        <w:t>Резервирование средства под снижение стоимости материальных ценностей.</w:t>
      </w:r>
    </w:p>
    <w:p w:rsidR="00620ADB" w:rsidRDefault="00B03E31">
      <w:pPr>
        <w:pStyle w:val="a3"/>
        <w:jc w:val="both"/>
        <w:rPr>
          <w:rFonts w:ascii="Times New Roman" w:hAnsi="Times New Roman"/>
          <w:sz w:val="24"/>
        </w:rPr>
      </w:pPr>
      <w:r>
        <w:rPr>
          <w:rFonts w:ascii="Times New Roman" w:hAnsi="Times New Roman"/>
          <w:sz w:val="24"/>
        </w:rPr>
        <w:t xml:space="preserve">       Производственные запасы, на которые текущая рыночная цена в течение года снизилась либо они морально устарели, полностью или частично потеряли свое первоначальное качество, отражается в бухгалтерском балансе на конец отчетного года за минусом резерва под снижение стоимости материальных ценностей. Такой резерв образуют за счет финансовых результатов деятельности организации на величину разницы между текущей рыночной стоимостью и фактической себестоимостью производственных запасов, если фактическая себестоимость выше текущей рыночной стоимости. </w:t>
      </w:r>
    </w:p>
    <w:p w:rsidR="00620ADB" w:rsidRDefault="00620ADB">
      <w:pPr>
        <w:tabs>
          <w:tab w:val="left" w:pos="2475"/>
        </w:tabs>
        <w:jc w:val="both"/>
        <w:rPr>
          <w:b/>
          <w:bCs/>
          <w:i/>
          <w:iCs/>
          <w:u w:val="single"/>
        </w:rPr>
      </w:pPr>
    </w:p>
    <w:p w:rsidR="00620ADB" w:rsidRDefault="00B03E31">
      <w:pPr>
        <w:tabs>
          <w:tab w:val="left" w:pos="2475"/>
        </w:tabs>
        <w:jc w:val="both"/>
        <w:rPr>
          <w:sz w:val="26"/>
        </w:rPr>
      </w:pPr>
      <w:r>
        <w:rPr>
          <w:b/>
          <w:bCs/>
          <w:sz w:val="28"/>
          <w:u w:val="single"/>
        </w:rPr>
        <w:t>Пример</w:t>
      </w:r>
      <w:r>
        <w:rPr>
          <w:b/>
          <w:bCs/>
        </w:rPr>
        <w:t>.</w:t>
      </w:r>
      <w:r>
        <w:t xml:space="preserve"> У ООО “ИКС” </w:t>
      </w:r>
      <w:r>
        <w:rPr>
          <w:sz w:val="26"/>
        </w:rPr>
        <w:t>на конец отчетного года</w:t>
      </w:r>
      <w:r>
        <w:t xml:space="preserve"> ф</w:t>
      </w:r>
      <w:r>
        <w:rPr>
          <w:sz w:val="26"/>
        </w:rPr>
        <w:t>актическая себестоимость конкретной группы основных материалов по данным бухгалтерского учета составила 185 тыс. руб., в то время как текущая рыночная стоимость — 150 тыс. руб.. На разницу в ценах, в данном случае 35 тыс. руб. (135 000 — 150 000), создается резерв под снижение стоимость материальных ценностей следующей записью:</w:t>
      </w:r>
    </w:p>
    <w:p w:rsidR="00620ADB" w:rsidRDefault="00620ADB">
      <w:pPr>
        <w:tabs>
          <w:tab w:val="left" w:pos="2475"/>
        </w:tabs>
        <w:jc w:val="both"/>
        <w:rPr>
          <w:sz w:val="26"/>
        </w:rPr>
      </w:pPr>
    </w:p>
    <w:p w:rsidR="00620ADB" w:rsidRDefault="00B03E31">
      <w:pPr>
        <w:tabs>
          <w:tab w:val="left" w:pos="2475"/>
        </w:tabs>
        <w:jc w:val="both"/>
        <w:rPr>
          <w:sz w:val="26"/>
        </w:rPr>
      </w:pPr>
      <w:r>
        <w:rPr>
          <w:b/>
          <w:bCs/>
          <w:sz w:val="26"/>
        </w:rPr>
        <w:t>Д-т сч. 91</w:t>
      </w:r>
      <w:r>
        <w:rPr>
          <w:sz w:val="26"/>
        </w:rPr>
        <w:t xml:space="preserve"> Прочих доходов и расходов</w:t>
      </w:r>
    </w:p>
    <w:p w:rsidR="00620ADB" w:rsidRDefault="00B03E31">
      <w:pPr>
        <w:tabs>
          <w:tab w:val="left" w:pos="2475"/>
        </w:tabs>
        <w:jc w:val="both"/>
        <w:rPr>
          <w:sz w:val="26"/>
        </w:rPr>
      </w:pPr>
      <w:r>
        <w:rPr>
          <w:b/>
          <w:bCs/>
          <w:sz w:val="26"/>
        </w:rPr>
        <w:t>К-т сч. 14</w:t>
      </w:r>
      <w:r>
        <w:rPr>
          <w:sz w:val="26"/>
        </w:rPr>
        <w:t xml:space="preserve"> Резервов под снижение стоимости материальных ценностей.</w:t>
      </w:r>
    </w:p>
    <w:p w:rsidR="00620ADB" w:rsidRDefault="00620ADB">
      <w:pPr>
        <w:pStyle w:val="30"/>
        <w:jc w:val="both"/>
        <w:rPr>
          <w:rFonts w:ascii="Times New Roman" w:hAnsi="Times New Roman"/>
          <w:i w:val="0"/>
          <w:iCs w:val="0"/>
          <w:sz w:val="26"/>
        </w:rPr>
      </w:pPr>
    </w:p>
    <w:p w:rsidR="00620ADB" w:rsidRDefault="00B03E31">
      <w:pPr>
        <w:pStyle w:val="30"/>
        <w:jc w:val="both"/>
        <w:rPr>
          <w:rFonts w:ascii="Times New Roman" w:hAnsi="Times New Roman"/>
          <w:i w:val="0"/>
          <w:iCs w:val="0"/>
          <w:sz w:val="26"/>
        </w:rPr>
      </w:pPr>
      <w:r>
        <w:rPr>
          <w:rFonts w:ascii="Times New Roman" w:hAnsi="Times New Roman"/>
          <w:i w:val="0"/>
          <w:iCs w:val="0"/>
          <w:sz w:val="26"/>
        </w:rPr>
        <w:t xml:space="preserve">В заключительном бухгалтерском балансе указанная группа материалов будет отражена в оценке в размере 150 тыс. руб. </w:t>
      </w:r>
    </w:p>
    <w:p w:rsidR="00620ADB" w:rsidRDefault="00B03E31">
      <w:pPr>
        <w:pStyle w:val="30"/>
        <w:jc w:val="both"/>
        <w:rPr>
          <w:rFonts w:ascii="Times New Roman" w:hAnsi="Times New Roman"/>
          <w:i w:val="0"/>
          <w:iCs w:val="0"/>
          <w:sz w:val="26"/>
        </w:rPr>
      </w:pPr>
      <w:r>
        <w:rPr>
          <w:rFonts w:ascii="Times New Roman" w:hAnsi="Times New Roman"/>
          <w:i w:val="0"/>
          <w:iCs w:val="0"/>
          <w:sz w:val="26"/>
        </w:rPr>
        <w:t>При этом записи по кредиту счета Материалов и дебету счета Резервов под снижение стоимости материальных Ценностей не производят.</w:t>
      </w:r>
    </w:p>
    <w:p w:rsidR="00620ADB" w:rsidRDefault="00620ADB">
      <w:pPr>
        <w:tabs>
          <w:tab w:val="left" w:pos="2475"/>
        </w:tabs>
        <w:jc w:val="both"/>
      </w:pPr>
    </w:p>
    <w:p w:rsidR="00620ADB" w:rsidRDefault="00B03E31">
      <w:pPr>
        <w:tabs>
          <w:tab w:val="left" w:pos="2475"/>
        </w:tabs>
        <w:jc w:val="both"/>
      </w:pPr>
      <w:r>
        <w:t xml:space="preserve">     Если в последующем текущая рыночная стоимость материалов, под снижение стоимости которых ранее был создан резерв,</w:t>
      </w:r>
    </w:p>
    <w:p w:rsidR="00620ADB" w:rsidRDefault="00B03E31">
      <w:pPr>
        <w:tabs>
          <w:tab w:val="left" w:pos="2475"/>
        </w:tabs>
        <w:jc w:val="both"/>
      </w:pPr>
      <w:r>
        <w:t>увеличилась или указанные материалы списаны в производство</w:t>
      </w:r>
    </w:p>
    <w:p w:rsidR="00620ADB" w:rsidRDefault="00B03E31">
      <w:pPr>
        <w:tabs>
          <w:tab w:val="left" w:pos="2475"/>
        </w:tabs>
        <w:jc w:val="both"/>
      </w:pPr>
      <w:r>
        <w:t>(эксплуатацию) или переданы по фактической себестоимости, то соответствующая часть резерва относится в уменьшение стоимости материальных ценностей. В бухгалтерском учете будет сделана следующая запись:</w:t>
      </w:r>
    </w:p>
    <w:p w:rsidR="00620ADB" w:rsidRDefault="00620ADB">
      <w:pPr>
        <w:tabs>
          <w:tab w:val="left" w:pos="2475"/>
        </w:tabs>
        <w:jc w:val="both"/>
        <w:rPr>
          <w:i/>
          <w:iCs/>
        </w:rPr>
      </w:pPr>
    </w:p>
    <w:p w:rsidR="00620ADB" w:rsidRDefault="00B03E31">
      <w:pPr>
        <w:tabs>
          <w:tab w:val="left" w:pos="2475"/>
        </w:tabs>
        <w:jc w:val="both"/>
      </w:pPr>
      <w:r>
        <w:rPr>
          <w:b/>
          <w:bCs/>
        </w:rPr>
        <w:t>Д-т сч. 14</w:t>
      </w:r>
      <w:r>
        <w:t xml:space="preserve"> Резервов под снижение стоимости материальных ценностей.</w:t>
      </w:r>
    </w:p>
    <w:p w:rsidR="00620ADB" w:rsidRDefault="00B03E31">
      <w:pPr>
        <w:tabs>
          <w:tab w:val="left" w:pos="2475"/>
        </w:tabs>
        <w:jc w:val="both"/>
      </w:pPr>
      <w:r>
        <w:rPr>
          <w:b/>
          <w:bCs/>
        </w:rPr>
        <w:t>К-т сч. 91</w:t>
      </w:r>
      <w:r>
        <w:t xml:space="preserve"> Прочих доходов и расходов</w:t>
      </w:r>
    </w:p>
    <w:p w:rsidR="00620ADB" w:rsidRDefault="00620ADB">
      <w:pPr>
        <w:tabs>
          <w:tab w:val="left" w:pos="2475"/>
        </w:tabs>
        <w:jc w:val="both"/>
      </w:pPr>
    </w:p>
    <w:p w:rsidR="00620ADB" w:rsidRDefault="00B03E31">
      <w:pPr>
        <w:tabs>
          <w:tab w:val="left" w:pos="2475"/>
        </w:tabs>
        <w:jc w:val="both"/>
      </w:pPr>
      <w:r>
        <w:t xml:space="preserve">      Информация о текущей рыночной стоимости производственных запасов должна быть подтверждена документально или экспертным путем. Для этих целей используют сведения об уровне цен, имеющиеся у органов государственной статистики, органов ценообразования, торговых организаций либо опубликованные в средствах массовой информации (бюллетени, проспекты, специализированные журналы и т. д., а также экспертные заключения организаций, занимающихся оценкой имущества (оценщиков).</w:t>
      </w:r>
    </w:p>
    <w:p w:rsidR="00620ADB" w:rsidRDefault="00B03E31">
      <w:pPr>
        <w:tabs>
          <w:tab w:val="left" w:pos="2475"/>
        </w:tabs>
        <w:jc w:val="both"/>
      </w:pPr>
      <w:r>
        <w:t xml:space="preserve">      При этом расчет текущей рыночной стоимости производственных запасов и соответственно сознание резервов под снижение стоимости материальных ценностей должны быть осуществлены до даты представления или утверждения бухгалтерской отчетности за отчетный год.</w:t>
      </w:r>
    </w:p>
    <w:p w:rsidR="00620ADB" w:rsidRDefault="00620ADB">
      <w:pPr>
        <w:tabs>
          <w:tab w:val="left" w:pos="2475"/>
        </w:tabs>
        <w:jc w:val="center"/>
        <w:rPr>
          <w:b/>
          <w:bCs/>
          <w:i/>
          <w:iCs/>
          <w:u w:val="single"/>
        </w:rPr>
      </w:pPr>
    </w:p>
    <w:p w:rsidR="00620ADB" w:rsidRDefault="00620ADB">
      <w:pPr>
        <w:tabs>
          <w:tab w:val="left" w:pos="2475"/>
        </w:tabs>
        <w:jc w:val="center"/>
        <w:rPr>
          <w:b/>
          <w:bCs/>
          <w:i/>
          <w:iCs/>
          <w:u w:val="single"/>
        </w:rPr>
      </w:pPr>
    </w:p>
    <w:p w:rsidR="00620ADB" w:rsidRDefault="00620ADB">
      <w:pPr>
        <w:tabs>
          <w:tab w:val="left" w:pos="2475"/>
        </w:tabs>
        <w:jc w:val="center"/>
        <w:rPr>
          <w:b/>
          <w:bCs/>
          <w:i/>
          <w:iCs/>
          <w:u w:val="single"/>
        </w:rPr>
      </w:pPr>
    </w:p>
    <w:p w:rsidR="00620ADB" w:rsidRDefault="00620ADB">
      <w:pPr>
        <w:tabs>
          <w:tab w:val="left" w:pos="2475"/>
        </w:tabs>
        <w:jc w:val="center"/>
        <w:rPr>
          <w:b/>
          <w:bCs/>
          <w:i/>
          <w:iCs/>
          <w:u w:val="single"/>
        </w:rPr>
      </w:pPr>
    </w:p>
    <w:p w:rsidR="00620ADB" w:rsidRDefault="00620ADB">
      <w:pPr>
        <w:pStyle w:val="20"/>
        <w:jc w:val="left"/>
        <w:rPr>
          <w:rFonts w:ascii="Times New Roman" w:hAnsi="Times New Roman"/>
          <w:i w:val="0"/>
          <w:iCs w:val="0"/>
          <w:sz w:val="24"/>
        </w:rPr>
      </w:pPr>
    </w:p>
    <w:p w:rsidR="00620ADB" w:rsidRDefault="00620ADB">
      <w:pPr>
        <w:pStyle w:val="20"/>
        <w:jc w:val="left"/>
        <w:rPr>
          <w:rFonts w:ascii="Times New Roman" w:hAnsi="Times New Roman"/>
          <w:i w:val="0"/>
          <w:iCs w:val="0"/>
          <w:sz w:val="24"/>
        </w:rPr>
      </w:pPr>
    </w:p>
    <w:p w:rsidR="00620ADB" w:rsidRDefault="00B03E31">
      <w:pPr>
        <w:pStyle w:val="20"/>
        <w:jc w:val="left"/>
        <w:rPr>
          <w:rFonts w:ascii="Times New Roman" w:hAnsi="Times New Roman"/>
          <w:i w:val="0"/>
          <w:iCs w:val="0"/>
          <w:sz w:val="24"/>
        </w:rPr>
      </w:pPr>
      <w:r>
        <w:rPr>
          <w:rFonts w:ascii="Times New Roman" w:hAnsi="Times New Roman"/>
          <w:i w:val="0"/>
          <w:iCs w:val="0"/>
          <w:sz w:val="24"/>
        </w:rPr>
        <w:t>Способы оценки при отпуске производственных запасов</w:t>
      </w:r>
    </w:p>
    <w:p w:rsidR="00620ADB" w:rsidRDefault="00620ADB">
      <w:pPr>
        <w:tabs>
          <w:tab w:val="left" w:pos="2475"/>
        </w:tabs>
        <w:jc w:val="both"/>
      </w:pPr>
    </w:p>
    <w:p w:rsidR="00620ADB" w:rsidRDefault="00B03E31">
      <w:pPr>
        <w:tabs>
          <w:tab w:val="left" w:pos="2475"/>
        </w:tabs>
        <w:jc w:val="both"/>
        <w:rPr>
          <w:b/>
          <w:bCs/>
        </w:rPr>
      </w:pPr>
      <w:r>
        <w:t xml:space="preserve">       </w:t>
      </w:r>
      <w:r>
        <w:rPr>
          <w:b/>
          <w:bCs/>
        </w:rPr>
        <w:t>При отпуске производственных запасов в производство и ином их выбытии оценка данных запасов может производиться одним из следующих способов:</w:t>
      </w:r>
    </w:p>
    <w:p w:rsidR="00620ADB" w:rsidRDefault="00B03E31">
      <w:pPr>
        <w:tabs>
          <w:tab w:val="left" w:pos="2475"/>
        </w:tabs>
        <w:jc w:val="both"/>
      </w:pPr>
      <w:r>
        <w:tab/>
        <w:t>-по себестоимости каждой единицы;</w:t>
      </w:r>
    </w:p>
    <w:p w:rsidR="00620ADB" w:rsidRDefault="00B03E31">
      <w:pPr>
        <w:tabs>
          <w:tab w:val="left" w:pos="2475"/>
        </w:tabs>
        <w:jc w:val="both"/>
      </w:pPr>
      <w:r>
        <w:tab/>
        <w:t>-по средней себестоимости;</w:t>
      </w:r>
    </w:p>
    <w:p w:rsidR="00620ADB" w:rsidRDefault="00B03E31">
      <w:pPr>
        <w:tabs>
          <w:tab w:val="left" w:pos="2475"/>
        </w:tabs>
        <w:jc w:val="both"/>
      </w:pPr>
      <w:r>
        <w:tab/>
        <w:t>-по себестоимости первых по времени приобретений запасов (способ ФИФО);</w:t>
      </w:r>
    </w:p>
    <w:p w:rsidR="00620ADB" w:rsidRDefault="00B03E31">
      <w:pPr>
        <w:tabs>
          <w:tab w:val="left" w:pos="2475"/>
        </w:tabs>
        <w:jc w:val="both"/>
      </w:pPr>
      <w:r>
        <w:tab/>
        <w:t>-по себестоимости последних по времени приобретений запасов (способ ЛИФО).</w:t>
      </w:r>
    </w:p>
    <w:p w:rsidR="00620ADB" w:rsidRDefault="00B03E31">
      <w:pPr>
        <w:tabs>
          <w:tab w:val="left" w:pos="2475"/>
        </w:tabs>
        <w:jc w:val="both"/>
      </w:pPr>
      <w:r>
        <w:t xml:space="preserve">      Применение одного из перечисленных способов по конкретному наименованию определяется в учетной политике организации и производится в течение отчетного года.</w:t>
      </w:r>
    </w:p>
    <w:p w:rsidR="00620ADB" w:rsidRDefault="00B03E31">
      <w:pPr>
        <w:tabs>
          <w:tab w:val="left" w:pos="2475"/>
        </w:tabs>
        <w:jc w:val="both"/>
      </w:pPr>
      <w:r>
        <w:t xml:space="preserve">      По себестоимости каждой единицы оценивают производственные запасы, используемые организацией в особом порядке (драгоценные металлы, драгоценные камни и т. п.), или запасы, которые не могут обычным образом заменять друг друга. Например, на перерабатывающих предприятиях определяют себестоимость каждого вида переработанного скота (крупного рогатого скота, мелкого рогатого скота, свиней).</w:t>
      </w:r>
    </w:p>
    <w:p w:rsidR="00620ADB" w:rsidRDefault="00B03E31">
      <w:pPr>
        <w:tabs>
          <w:tab w:val="left" w:pos="2475"/>
        </w:tabs>
        <w:jc w:val="both"/>
      </w:pPr>
      <w:r>
        <w:t xml:space="preserve">      Средин себестоимость определяется по каждому виду (группе) запасов путем деления общей себестоимости вида (группы) запасов на их количество, соответственно складывающихся из себестоимости и количества остатка запасов на начало месяца и поступивших в этом месяце.</w:t>
      </w:r>
    </w:p>
    <w:p w:rsidR="00620ADB" w:rsidRDefault="00B03E31">
      <w:pPr>
        <w:tabs>
          <w:tab w:val="left" w:pos="2475"/>
        </w:tabs>
        <w:jc w:val="both"/>
      </w:pPr>
      <w:r>
        <w:t xml:space="preserve">      Данный способ оценки материальных ресурсов является традиционным для отечественной учетной практики. В течение отчетного месяца материальные ресурсы списывают на производство, как правило, по учетным ценам, а в конце месяца — соответствующую долю отклонений фактической себестоимости материальных ресурсов от стоимости их по учетным ценам.</w:t>
      </w:r>
    </w:p>
    <w:p w:rsidR="00620ADB" w:rsidRDefault="00B03E31">
      <w:pPr>
        <w:tabs>
          <w:tab w:val="left" w:pos="2475"/>
        </w:tabs>
        <w:jc w:val="both"/>
      </w:pPr>
      <w:r>
        <w:t xml:space="preserve">      При </w:t>
      </w:r>
      <w:r>
        <w:rPr>
          <w:b/>
          <w:bCs/>
        </w:rPr>
        <w:t>способе ФИФО</w:t>
      </w:r>
      <w:r>
        <w:rPr>
          <w:i/>
          <w:iCs/>
        </w:rPr>
        <w:t xml:space="preserve"> </w:t>
      </w:r>
      <w:r>
        <w:t>применяют правило: первая партия' на приход — первая в расход. Это означает, что, независимо от того, какая партия материалов отпущена в производство, сначала списывают материалы по цене (себестоимости) первой закупленной партии, затем по цене второй партии и т. д. в порядке очередности, пока не будет получен общий расход материалов за месяц.</w:t>
      </w:r>
    </w:p>
    <w:p w:rsidR="00620ADB" w:rsidRDefault="00B03E31">
      <w:pPr>
        <w:tabs>
          <w:tab w:val="left" w:pos="2475"/>
        </w:tabs>
        <w:jc w:val="both"/>
      </w:pPr>
      <w:r>
        <w:t xml:space="preserve">      При </w:t>
      </w:r>
      <w:r>
        <w:rPr>
          <w:b/>
          <w:bCs/>
        </w:rPr>
        <w:t>способе ЛИФО</w:t>
      </w:r>
      <w:r>
        <w:t xml:space="preserve"> применяют другое правило: последняя партия на приход — первая в расход (вначале списываются материалы по себестоимости последней партии, затем по себестоимости предыдущей и т. д.).</w:t>
      </w:r>
    </w:p>
    <w:p w:rsidR="00620ADB" w:rsidRDefault="00B03E31">
      <w:pPr>
        <w:tabs>
          <w:tab w:val="left" w:pos="2475"/>
        </w:tabs>
        <w:jc w:val="both"/>
      </w:pPr>
      <w:r>
        <w:t xml:space="preserve">       Применение указанных способов оценки производственных запасов ориентирует организации на постановку аналитического учета материалов по отельным по времени поступлениям (партиям), а не только по видам материалов. Можно оценить израсходованные материалы расчетным путем, используя формулу</w:t>
      </w:r>
    </w:p>
    <w:p w:rsidR="00620ADB" w:rsidRDefault="00620ADB">
      <w:pPr>
        <w:tabs>
          <w:tab w:val="left" w:pos="2475"/>
        </w:tabs>
        <w:jc w:val="both"/>
        <w:rPr>
          <w:sz w:val="28"/>
        </w:rPr>
      </w:pPr>
    </w:p>
    <w:p w:rsidR="00620ADB" w:rsidRDefault="00B03E31">
      <w:pPr>
        <w:tabs>
          <w:tab w:val="left" w:pos="2475"/>
        </w:tabs>
        <w:jc w:val="center"/>
        <w:rPr>
          <w:b/>
          <w:bCs/>
          <w:sz w:val="30"/>
          <w:vertAlign w:val="subscript"/>
          <w:lang w:val="en-US"/>
        </w:rPr>
      </w:pPr>
      <w:r>
        <w:rPr>
          <w:b/>
          <w:bCs/>
          <w:sz w:val="30"/>
          <w:lang w:val="en-US"/>
        </w:rPr>
        <w:t>P= O</w:t>
      </w:r>
      <w:r>
        <w:rPr>
          <w:b/>
          <w:bCs/>
          <w:sz w:val="30"/>
          <w:vertAlign w:val="subscript"/>
          <w:lang w:val="en-US"/>
        </w:rPr>
        <w:t>H</w:t>
      </w:r>
      <w:r>
        <w:rPr>
          <w:b/>
          <w:bCs/>
          <w:sz w:val="30"/>
          <w:lang w:val="en-US"/>
        </w:rPr>
        <w:t xml:space="preserve"> + </w:t>
      </w:r>
      <w:r>
        <w:rPr>
          <w:b/>
          <w:bCs/>
          <w:sz w:val="30"/>
        </w:rPr>
        <w:t>П</w:t>
      </w:r>
      <w:r>
        <w:rPr>
          <w:b/>
          <w:bCs/>
          <w:sz w:val="30"/>
          <w:lang w:val="en-US"/>
        </w:rPr>
        <w:t xml:space="preserve"> - </w:t>
      </w:r>
      <w:r>
        <w:rPr>
          <w:b/>
          <w:bCs/>
          <w:sz w:val="30"/>
        </w:rPr>
        <w:t>О</w:t>
      </w:r>
      <w:r>
        <w:rPr>
          <w:b/>
          <w:bCs/>
          <w:sz w:val="30"/>
          <w:vertAlign w:val="subscript"/>
        </w:rPr>
        <w:t>К</w:t>
      </w:r>
      <w:r>
        <w:rPr>
          <w:b/>
          <w:bCs/>
          <w:sz w:val="30"/>
          <w:vertAlign w:val="subscript"/>
          <w:lang w:val="en-US"/>
        </w:rPr>
        <w:t>’</w:t>
      </w:r>
    </w:p>
    <w:p w:rsidR="00620ADB" w:rsidRDefault="00B03E31">
      <w:pPr>
        <w:tabs>
          <w:tab w:val="left" w:pos="2475"/>
        </w:tabs>
        <w:jc w:val="both"/>
      </w:pPr>
      <w:r>
        <w:t xml:space="preserve">Где:  </w:t>
      </w:r>
    </w:p>
    <w:p w:rsidR="00620ADB" w:rsidRDefault="00B03E31">
      <w:pPr>
        <w:tabs>
          <w:tab w:val="left" w:pos="2475"/>
        </w:tabs>
        <w:jc w:val="both"/>
      </w:pPr>
      <w:r>
        <w:rPr>
          <w:b/>
          <w:bCs/>
        </w:rPr>
        <w:t>Р</w:t>
      </w:r>
      <w:r>
        <w:t xml:space="preserve"> — стоимость израсходованных материалов;</w:t>
      </w:r>
    </w:p>
    <w:p w:rsidR="00620ADB" w:rsidRDefault="00B03E31">
      <w:pPr>
        <w:tabs>
          <w:tab w:val="left" w:pos="2475"/>
        </w:tabs>
        <w:jc w:val="both"/>
      </w:pPr>
      <w:r>
        <w:rPr>
          <w:b/>
          <w:bCs/>
        </w:rPr>
        <w:t>0</w:t>
      </w:r>
      <w:r>
        <w:rPr>
          <w:b/>
          <w:bCs/>
          <w:vertAlign w:val="subscript"/>
        </w:rPr>
        <w:t>Н</w:t>
      </w:r>
      <w:r>
        <w:rPr>
          <w:b/>
          <w:bCs/>
        </w:rPr>
        <w:t xml:space="preserve"> и О</w:t>
      </w:r>
      <w:r>
        <w:rPr>
          <w:b/>
          <w:bCs/>
          <w:vertAlign w:val="subscript"/>
        </w:rPr>
        <w:t>К’</w:t>
      </w:r>
      <w:r>
        <w:t xml:space="preserve"> — стоимость начального и конечного остатков материалов;</w:t>
      </w:r>
    </w:p>
    <w:p w:rsidR="00620ADB" w:rsidRDefault="00B03E31">
      <w:pPr>
        <w:tabs>
          <w:tab w:val="left" w:pos="2475"/>
        </w:tabs>
        <w:jc w:val="both"/>
      </w:pPr>
      <w:r>
        <w:rPr>
          <w:b/>
          <w:bCs/>
        </w:rPr>
        <w:t>П</w:t>
      </w:r>
      <w:r>
        <w:t xml:space="preserve"> — стоимость поступивших в течений отчетного месяца материалов.</w:t>
      </w:r>
    </w:p>
    <w:p w:rsidR="00620ADB" w:rsidRDefault="00B03E31">
      <w:pPr>
        <w:tabs>
          <w:tab w:val="left" w:pos="2475"/>
        </w:tabs>
        <w:jc w:val="both"/>
      </w:pPr>
      <w:r>
        <w:t xml:space="preserve">      Наряду с определением учетной цены очень важно установить единицу учат материальных ценностей. Такой единицей является каждый вид, сорт, марка, размер материалов, т. е. каждый номенклатурный номер.  </w:t>
      </w:r>
    </w:p>
    <w:p w:rsidR="00620ADB" w:rsidRDefault="00620ADB">
      <w:pPr>
        <w:tabs>
          <w:tab w:val="left" w:pos="2475"/>
        </w:tabs>
      </w:pPr>
    </w:p>
    <w:p w:rsidR="00620ADB" w:rsidRDefault="00620ADB">
      <w:pPr>
        <w:pStyle w:val="a5"/>
        <w:spacing w:line="360" w:lineRule="auto"/>
        <w:rPr>
          <w:bCs/>
          <w:sz w:val="36"/>
          <w:u w:val="single"/>
        </w:rPr>
      </w:pPr>
    </w:p>
    <w:p w:rsidR="00620ADB" w:rsidRDefault="00620ADB">
      <w:pPr>
        <w:pStyle w:val="a5"/>
        <w:spacing w:line="360" w:lineRule="auto"/>
        <w:rPr>
          <w:bCs/>
          <w:sz w:val="36"/>
          <w:u w:val="single"/>
        </w:rPr>
      </w:pPr>
    </w:p>
    <w:p w:rsidR="00620ADB" w:rsidRDefault="00B03E31">
      <w:pPr>
        <w:pStyle w:val="a5"/>
        <w:spacing w:line="360" w:lineRule="auto"/>
        <w:rPr>
          <w:bCs/>
          <w:sz w:val="36"/>
          <w:u w:val="single"/>
        </w:rPr>
      </w:pPr>
      <w:r>
        <w:rPr>
          <w:bCs/>
          <w:sz w:val="36"/>
          <w:u w:val="single"/>
        </w:rPr>
        <w:t>Глава 2. Действующая практика организаций учета МПЗ</w:t>
      </w:r>
    </w:p>
    <w:p w:rsidR="00620ADB" w:rsidRDefault="00B03E31">
      <w:pPr>
        <w:tabs>
          <w:tab w:val="left" w:pos="2475"/>
        </w:tabs>
        <w:jc w:val="center"/>
        <w:rPr>
          <w:b/>
          <w:bCs/>
          <w:sz w:val="32"/>
          <w:u w:val="single"/>
        </w:rPr>
      </w:pPr>
      <w:r>
        <w:rPr>
          <w:b/>
          <w:bCs/>
          <w:sz w:val="32"/>
          <w:u w:val="single"/>
        </w:rPr>
        <w:t>2.1. Документальное оформление операций по движению материально-производственных запасов</w:t>
      </w:r>
    </w:p>
    <w:p w:rsidR="00620ADB" w:rsidRDefault="00620ADB">
      <w:pPr>
        <w:jc w:val="both"/>
      </w:pPr>
    </w:p>
    <w:p w:rsidR="00620ADB" w:rsidRDefault="00B03E31">
      <w:pPr>
        <w:ind w:firstLine="708"/>
        <w:jc w:val="both"/>
      </w:pPr>
      <w:r>
        <w:t>Первичные документы по поступлению и расходованию производственных запасов играют важную роль в организации материального учета, так как являются его основой. Непосредственно по первичным документам осуществляют предварительный, текущий и последующий контроль за движением, сохранностью и рациональным использованием производственных запасов.</w:t>
      </w:r>
    </w:p>
    <w:p w:rsidR="00620ADB" w:rsidRDefault="00B03E31">
      <w:pPr>
        <w:ind w:firstLine="708"/>
        <w:jc w:val="both"/>
      </w:pPr>
      <w:r>
        <w:t>Первичные документы по движению производственных запасов должны тщательно оформляться, обязательно содержать подписи лиц, совершивших операции, и коды соответствующих объектов учета. Контроль за соблюдением правил оформления движения материальных ресурсов возложен на главного бухгалтера и руководителей соответствующих подразделений организации.</w:t>
      </w:r>
    </w:p>
    <w:p w:rsidR="00620ADB" w:rsidRDefault="00620ADB">
      <w:pPr>
        <w:ind w:firstLine="708"/>
        <w:jc w:val="both"/>
        <w:rPr>
          <w:sz w:val="32"/>
          <w:u w:val="single"/>
        </w:rPr>
      </w:pPr>
    </w:p>
    <w:p w:rsidR="00620ADB" w:rsidRDefault="00B03E31">
      <w:pPr>
        <w:pStyle w:val="a4"/>
        <w:ind w:firstLine="0"/>
        <w:jc w:val="both"/>
        <w:rPr>
          <w:b/>
          <w:bCs/>
          <w:u w:val="single"/>
        </w:rPr>
      </w:pPr>
      <w:r>
        <w:rPr>
          <w:b/>
          <w:bCs/>
          <w:u w:val="single"/>
        </w:rPr>
        <w:t>Документальное оформление поступления производственных запасов</w:t>
      </w:r>
    </w:p>
    <w:p w:rsidR="00620ADB" w:rsidRDefault="00620ADB">
      <w:pPr>
        <w:pStyle w:val="a4"/>
        <w:ind w:firstLine="0"/>
        <w:jc w:val="both"/>
        <w:rPr>
          <w:b/>
          <w:bCs/>
          <w:i/>
          <w:iCs/>
          <w:u w:val="single"/>
        </w:rPr>
      </w:pPr>
    </w:p>
    <w:p w:rsidR="00620ADB" w:rsidRDefault="00B03E31">
      <w:pPr>
        <w:ind w:firstLine="708"/>
        <w:jc w:val="both"/>
      </w:pPr>
      <w:r>
        <w:t xml:space="preserve"> Материальные ресурсы поступают от поставщиков, подотчетных лиц, закупивших материалы в порядке наличного расчета, от списания пришедших  в негодность основных средств и собственного производства.</w:t>
      </w:r>
    </w:p>
    <w:p w:rsidR="00620ADB" w:rsidRDefault="00B03E31">
      <w:pPr>
        <w:ind w:firstLine="708"/>
        <w:jc w:val="both"/>
      </w:pPr>
      <w:r>
        <w:t>Для выполнения производственной программы организации определяют потребность в материальных ресурсах и приобретают или производят их. На поставку материалов организация заключает договоры с поставщиками, в которых определяются права, обязанности и ответственность сторон по поставкам запасов.</w:t>
      </w:r>
    </w:p>
    <w:p w:rsidR="00620ADB" w:rsidRDefault="00B03E31">
      <w:pPr>
        <w:ind w:firstLine="708"/>
        <w:jc w:val="both"/>
      </w:pPr>
      <w:r>
        <w:t>Контроль за выполнением плана материально-технического обеспечения по договорам, своевременностью поступления и оприходования материалов осуществляет служба снабжения (Маркетинговая служба). С этой целью в ней ведут ведомости (машинограммы) оперативного учета выполнения договоров поставки, где отмечают</w:t>
      </w:r>
    </w:p>
    <w:p w:rsidR="00620ADB" w:rsidRDefault="00B03E31">
      <w:pPr>
        <w:jc w:val="both"/>
      </w:pPr>
      <w:r>
        <w:t>выполнение условий договоров о поставке по ассортименту материалов, их количеству, цене, срокам отгрузки и др., Бухгалтерия осуществляет контроль за организацией данного оперативного учета.</w:t>
      </w:r>
    </w:p>
    <w:p w:rsidR="00620ADB" w:rsidRDefault="00B03E31">
      <w:pPr>
        <w:ind w:firstLine="708"/>
        <w:jc w:val="both"/>
      </w:pPr>
      <w:r>
        <w:t>Поступающие на предприятие материалы оформляются первичными учетными документами в следующем порядке.</w:t>
      </w:r>
    </w:p>
    <w:p w:rsidR="00620ADB" w:rsidRDefault="00B03E31">
      <w:pPr>
        <w:ind w:firstLine="708"/>
        <w:jc w:val="both"/>
      </w:pPr>
      <w:r>
        <w:t>Поставщик одновременно с отгрузкой продукции высылает покупателю расчетные и другие сопроводительные документы - платежное поручение или платежное требование (в двух экземплярах - один непосредственно покупателю,  другой — через банк), товарно-транспортную накладную, квитанцию к железнодорожной накладной (при иногородней закупке) и др. Расчетные и другие документы,  связанные с поступлением материалов, поступают к ответственному исполнителю по снабжению, который проверяет правильность их оформления; производит проверку соответствия объема, ассортимента, сроков поставки, цен, качества материалов договорным условиям. В результате такой проверки на расчетном или другом документе делается отметка о полном или частичном акцепте (согласии на оплату). Кроме того, служба снабжения осуществляет контроль за поступлением грузов и их розыск. С этой целью ведется  журнал учета поступающих</w:t>
      </w:r>
      <w:r>
        <w:rPr>
          <w:i/>
          <w:iCs/>
        </w:rPr>
        <w:t xml:space="preserve"> </w:t>
      </w:r>
      <w:r>
        <w:t>грузов, где указываются: регистрационный номер, дата записи, наименование поставщика, дата и номер транспортного документа, номер, дата и сумма счета, рад груза, номер</w:t>
      </w:r>
    </w:p>
    <w:p w:rsidR="00620ADB" w:rsidRDefault="00B03E31">
      <w:pPr>
        <w:jc w:val="both"/>
      </w:pPr>
      <w:r>
        <w:t>и дата приходного ордера, акта о приемке либо запроса о розыске груза. В примечаниях делается отметка об оплате счета или отказе от акцепта.</w:t>
      </w:r>
    </w:p>
    <w:p w:rsidR="00620ADB" w:rsidRDefault="00B03E31">
      <w:pPr>
        <w:ind w:firstLine="708"/>
        <w:jc w:val="both"/>
      </w:pPr>
      <w:r>
        <w:t>Проверенные платежные документы из службы снабжения передают в бухгалтерию, а квитанции транспортных организаций - экспедитору для получения и доставки материалов.</w:t>
      </w:r>
    </w:p>
    <w:p w:rsidR="00620ADB" w:rsidRDefault="00B03E31">
      <w:pPr>
        <w:ind w:firstLine="708"/>
        <w:jc w:val="both"/>
      </w:pPr>
      <w:r>
        <w:t>Экспедитор принимает на станции или непосредственно у поставщика прибывшие материалы по количеству мест и массе. При обнаружении признаков, вызывающих сомнение в сохранности груза, при приемке груза от транспортной организации можно потребовать проверку груза. В случае обнаружения недостачи мест или массы, повреждения тары, порчи материалов составляют коммерческий акт, который служит основанием для предъявления претензий к организации, из-за действия которой произошли указанные выше действия (к транспортной организации или поставщику).</w:t>
      </w:r>
    </w:p>
    <w:p w:rsidR="00620ADB" w:rsidRDefault="00B03E31">
      <w:pPr>
        <w:ind w:firstLine="708"/>
        <w:jc w:val="both"/>
      </w:pPr>
      <w:r>
        <w:t>Для получения материалов со склада одногородних поставщиков экспедитору выдают наряд и доверенность, в которых указывают перечень материалов, подлежащих получению (наименование, единица измерения, количество), При приемке материалов экспедитор производит не только количественную, но и качественную приемку.</w:t>
      </w:r>
    </w:p>
    <w:p w:rsidR="00620ADB" w:rsidRDefault="00B03E31">
      <w:pPr>
        <w:ind w:firstLine="708"/>
        <w:jc w:val="both"/>
      </w:pPr>
      <w:r>
        <w:t xml:space="preserve">Принятые грузы экспедитор доставляет на склад организации и сдает ответственному за хранение материальных ресурсов (заведующему складом, кладовщику), который проверяет соответствие количества и качества материалов данным счета поставщика. Принятые материалы оформляют однострочными или многострочными приходными ордерами. Первый из них составляют только на определенный вид материала, во второй записывают все принятые материалы независимо от количества. Приходный ордер подписывают заведующий складом и экспедитор. </w:t>
      </w:r>
    </w:p>
    <w:p w:rsidR="00620ADB" w:rsidRDefault="00B03E31">
      <w:pPr>
        <w:ind w:firstLine="708"/>
        <w:jc w:val="both"/>
      </w:pPr>
      <w:r>
        <w:t>Материальные ресурсы приходуются в соответствующих единицах измерения (весовых, объемных, линейных, счетом). Если материалы поступают в одной единице, а расходуются в другой, то они учитываются одновременно в двух единицах измерения.</w:t>
      </w:r>
    </w:p>
    <w:p w:rsidR="00620ADB" w:rsidRDefault="00B03E31">
      <w:pPr>
        <w:ind w:firstLine="708"/>
        <w:jc w:val="both"/>
      </w:pPr>
      <w:r>
        <w:t xml:space="preserve">При отсутствии расхождений между данными поставщика и фактическими данными оприходование материалов разрешается осуществлять без выписки приходного ордера. В этом случае на документе поставщика проставляют штамп, в оттисках которого содержатся основные реквизиты приходного ордера. Количество первичных документов при этом сокращается. </w:t>
      </w:r>
    </w:p>
    <w:p w:rsidR="00620ADB" w:rsidRDefault="00B03E31">
      <w:pPr>
        <w:ind w:firstLine="708"/>
        <w:jc w:val="both"/>
      </w:pPr>
      <w:r>
        <w:t xml:space="preserve">В тех случаях, когда количество и качество прибывших на склад материалов не соответствуют данным счета поставщика, приемку материалов производит комиссия, оформляя </w:t>
      </w:r>
      <w:r>
        <w:rPr>
          <w:i/>
          <w:iCs/>
        </w:rPr>
        <w:t>акт о приемке материалов</w:t>
      </w:r>
      <w:r>
        <w:t>, который служит основанием для предъявления</w:t>
      </w:r>
    </w:p>
    <w:p w:rsidR="00620ADB" w:rsidRDefault="00B03E31">
      <w:pPr>
        <w:jc w:val="both"/>
      </w:pPr>
      <w:r>
        <w:t>претензии поставщику. В состав комиссии приглашают представителя поставщика или представителя незаинтересованной организаций. Акт составляют также при приемке материалов, поступивших на предприятие без счета поставщика (неотфактурованные поставки).</w:t>
      </w:r>
    </w:p>
    <w:p w:rsidR="00620ADB" w:rsidRDefault="00B03E31">
      <w:pPr>
        <w:ind w:firstLine="708"/>
        <w:jc w:val="both"/>
      </w:pPr>
      <w:r>
        <w:t>Если перевозку материалов осуществляют автотранспортом, то в качестве первичного документа применяют товарно-транспортную накладную, которую составляет грузоотправитель в четырем экземплярах. Первый из них служит основанием для списания материалов у грузоотправителя; второй — для оприходования материалов получателем; третий предназначен для расчетов с автотранспортной организацией и является приложением к счету на оплату за перевозку ценностей; четвертый является основанием для учета транспортной работы и прилагается к путевому листу. Товарно-транспортную накладную применяют в качестве приходного документа у покупателя в случае отсутствия расхождения количества поступивших грузов с данными накладной. При наличии такого расхождения приемку материалов оформляют актом о приемке материалов.</w:t>
      </w:r>
    </w:p>
    <w:p w:rsidR="00620ADB" w:rsidRDefault="00B03E31">
      <w:pPr>
        <w:ind w:firstLine="708"/>
        <w:jc w:val="both"/>
      </w:pPr>
      <w:r>
        <w:t>Поступление на склад материалов собственного изготовления, отходов производства, материалов, оставшихся от списания основных средств и т. п., оформляют однострочными или многострочными накладными на внутреннее перемещение материалов, которые выписывают цехи-сдатчики в двух экземплярах. Один из них является основанием для списания материалов с цеха-сдатчика, второй направляется на склад  и используется в качестве приходного документа.</w:t>
      </w:r>
    </w:p>
    <w:p w:rsidR="00620ADB" w:rsidRDefault="00B03E31">
      <w:pPr>
        <w:ind w:firstLine="708"/>
        <w:jc w:val="both"/>
      </w:pPr>
      <w:r>
        <w:t>Подотчетные лица приобретают материалы в организациях торговли, у других организаций„на рынке или у населения за наличные деньги.</w:t>
      </w:r>
    </w:p>
    <w:p w:rsidR="00620ADB" w:rsidRDefault="00B03E31">
      <w:pPr>
        <w:ind w:firstLine="708"/>
        <w:jc w:val="both"/>
      </w:pPr>
      <w:r>
        <w:t xml:space="preserve">Документами, подтверждающими стоимость приобретенных материалов, являются товарные счет и акт (справка), которые составляет подотчетное лицо с участием других должностных лиц организации. В них излагается содержание хозяйственной операции с указанием даты, места покупки, наименования и количества материалов и цены. Подотчетное лицо отражает в акте (справке) также данные паспорта продавца товара. Акт (справка) прилагается к авансовому отчету подотчетного лица. </w:t>
      </w:r>
    </w:p>
    <w:p w:rsidR="00620ADB" w:rsidRDefault="00620ADB">
      <w:pPr>
        <w:pStyle w:val="a3"/>
        <w:spacing w:line="480" w:lineRule="auto"/>
        <w:jc w:val="both"/>
        <w:rPr>
          <w:rFonts w:ascii="Times New Roman" w:hAnsi="Times New Roman"/>
          <w:sz w:val="24"/>
        </w:rPr>
      </w:pPr>
    </w:p>
    <w:p w:rsidR="00620ADB" w:rsidRDefault="00B03E31">
      <w:pPr>
        <w:pStyle w:val="a3"/>
        <w:spacing w:line="480" w:lineRule="auto"/>
        <w:jc w:val="both"/>
        <w:rPr>
          <w:rFonts w:ascii="Times New Roman" w:hAnsi="Times New Roman"/>
          <w:b/>
          <w:bCs/>
          <w:u w:val="single"/>
        </w:rPr>
      </w:pPr>
      <w:r>
        <w:rPr>
          <w:rFonts w:ascii="Times New Roman" w:hAnsi="Times New Roman"/>
          <w:b/>
          <w:bCs/>
          <w:u w:val="single"/>
        </w:rPr>
        <w:t>Документальное оформление расходования производственных запасов</w:t>
      </w:r>
    </w:p>
    <w:p w:rsidR="00620ADB" w:rsidRDefault="00B03E31">
      <w:pPr>
        <w:pStyle w:val="21"/>
        <w:rPr>
          <w:b w:val="0"/>
          <w:bCs w:val="0"/>
          <w:i w:val="0"/>
          <w:iCs w:val="0"/>
          <w:sz w:val="24"/>
          <w:u w:val="none"/>
        </w:rPr>
      </w:pPr>
      <w:r>
        <w:rPr>
          <w:b w:val="0"/>
          <w:bCs w:val="0"/>
          <w:i w:val="0"/>
          <w:iCs w:val="0"/>
          <w:sz w:val="24"/>
          <w:u w:val="none"/>
        </w:rPr>
        <w:t>Производственные запасы отпускают со склада организации на производственное потребление, хозяйственные нужды, на сторону, для переработки и в порядке продажи излишних и неликвидных запасов. Документальное оформление отпуска производственных запасов покажем на примере производственной организации с цеховой структурой.</w:t>
      </w:r>
    </w:p>
    <w:p w:rsidR="00620ADB" w:rsidRDefault="00B03E31">
      <w:pPr>
        <w:ind w:firstLine="708"/>
        <w:jc w:val="both"/>
      </w:pPr>
      <w:r>
        <w:t>Для обеспечения контроля за расходованием материалов и правильного документального его оформления организации осуществляют соответствующие организационные мероприятия. Важным условием контроля за рациональным использованием материалов, например, является их нормирование и отпуск на основе установленных лимитов. Лимиты рассчитываются службой менеджеров на основе данных об объеме выпуска продукции и норм расхода материалов на единицу продукции. Все службы организации должны иметь список должностных лиц, которым предоставлено право подписывать документы на получение и отпуск со склада материалов, а также выдавать разрешения на вывоз из организации материалов. Отпускаемые материалы должны быть точно взвешены, измерены и подсчитаны.</w:t>
      </w:r>
    </w:p>
    <w:p w:rsidR="00620ADB" w:rsidRDefault="00B03E31">
      <w:pPr>
        <w:ind w:firstLine="708"/>
        <w:jc w:val="both"/>
      </w:pPr>
      <w:r>
        <w:t xml:space="preserve">Порядок документального оформления отпуска материалов зависит, прежде всего, от организации производства, направления расхода и периодичности отпуска материалов. </w:t>
      </w:r>
    </w:p>
    <w:p w:rsidR="00620ADB" w:rsidRDefault="00B03E31">
      <w:pPr>
        <w:ind w:firstLine="708"/>
        <w:jc w:val="both"/>
      </w:pPr>
      <w:r>
        <w:t>Расход материалов, отпускаемых в производство и на другие нужды, ежедневно оформляют лимитно-заборными картами.  Они выписываются соответствующей службой в двух экземплярах на один или несколько видов материалов и, как правило, сроком на один месяц. Могут применяться квартальные и полугодовые лимитно-заборные карты с отрывными месячными талонами на фактический отпуск в них указывают: вид операций; номер склада, отпускающего материалы; цех-получатель; шифр затрат; номенклатурный номер и наименование отпускаемых материалов; единицу измерения и лимит месячного расхода материалов, который исчисляют в соответствии с производственной программой на месяц и действующими нормами расхода.</w:t>
      </w:r>
    </w:p>
    <w:p w:rsidR="00620ADB" w:rsidRDefault="00B03E31">
      <w:pPr>
        <w:ind w:firstLine="708"/>
        <w:jc w:val="both"/>
      </w:pPr>
      <w:r>
        <w:t xml:space="preserve">Один экземпляр лимитно-заборной карты вручают цеху-получателю, другой — складу. Кладовщик записывает количество отпущенного материала и остаток лимита в оба экземпляра карты и расписывается в карте цеха-получателя. Представитель цеха расписывается в получении материалов в карте, находящейся на складе. </w:t>
      </w:r>
    </w:p>
    <w:p w:rsidR="00620ADB" w:rsidRDefault="00B03E31">
      <w:pPr>
        <w:ind w:firstLine="708"/>
        <w:jc w:val="both"/>
      </w:pPr>
      <w:r>
        <w:t>Отпуск материалов со складов производят в пределах установленного лимита. Сверхлимитный отпуск материалов и замену одного материала другим (при отсутствии материала на складе) оформляют выпиской отдельного требования-накладной. При замене в лимитно-заборной карте материала делают запись: "Замена, смотри требование №____ ", уменьшая остаток лимита. Не использованные в производстве и возвращенные на склад материалы записывают в лимитно-заборную карту без составления каких-либо дополнительных документов.</w:t>
      </w:r>
    </w:p>
    <w:p w:rsidR="00620ADB" w:rsidRDefault="00B03E31">
      <w:pPr>
        <w:ind w:firstLine="708"/>
        <w:jc w:val="both"/>
      </w:pPr>
      <w:r>
        <w:t>Применение лимитно-заборных карт значительно сокращает количество разовых документов. При применении компьютеров расчеты лимитов и выписку лимитно-заборных карт целесообразно осуществлять с использованием этой техники, что позволит повысить обоснованность исчисляемых лимитов и уменьшить трудоемкость составления карт.</w:t>
      </w:r>
    </w:p>
    <w:p w:rsidR="00620ADB" w:rsidRDefault="00B03E31">
      <w:pPr>
        <w:ind w:firstLine="708"/>
        <w:jc w:val="both"/>
      </w:pPr>
      <w:r>
        <w:t>Если материалы со склада отпускаются нечасто, то отпуск оформляют однострочными или многострочными требованиями-накладными. Требования выписывают цехи-получатели в двух экземплярах. Один из них с распиской кладовщика остается в цехе, второй с распиской получателя — у кладовщика.</w:t>
      </w:r>
    </w:p>
    <w:p w:rsidR="00620ADB" w:rsidRDefault="00B03E31">
      <w:pPr>
        <w:ind w:firstLine="708"/>
        <w:jc w:val="both"/>
      </w:pPr>
      <w:r>
        <w:t>Для учета движения материалов внутри организации также применяют однострочные или многострочные требования-накладные. Накладные составляют материально ответственные лица участка, отпускающие ценности, в двух экземплярах, один из которых</w:t>
      </w:r>
    </w:p>
    <w:p w:rsidR="00620ADB" w:rsidRDefault="00B03E31">
      <w:pPr>
        <w:jc w:val="both"/>
      </w:pPr>
      <w:r>
        <w:t>с распиской получателя остается на месте, а второй с распиской лица, отпускающего ценности, передается получателю ценностей.</w:t>
      </w:r>
    </w:p>
    <w:p w:rsidR="00620ADB" w:rsidRDefault="00B03E31">
      <w:pPr>
        <w:ind w:firstLine="708"/>
        <w:jc w:val="both"/>
      </w:pPr>
      <w:r>
        <w:t>Отпуск производственных запасов сторонним организациям или своим хозяйствам, расположенным за пределами организации, оформляют накладными на отпуск материалов на сторону. Их выписывает служба менеджеров в двух экземплярах на основании нарядов, договоров и других документов. Первый экземпляр накладной остается на складе и является основанием для аналитического и синтетического учета материалов, второй передается получателю материалов. Если материалы отпускаются с последующей оплатой, то первый экземпляр служит также для выписки бухгалтерией расчетно-платежных документов.</w:t>
      </w:r>
    </w:p>
    <w:p w:rsidR="00620ADB" w:rsidRDefault="00B03E31">
      <w:pPr>
        <w:ind w:firstLine="708"/>
        <w:jc w:val="both"/>
      </w:pPr>
      <w:r>
        <w:t>При перевозке материалов автотранспортом вместо накладной применяют товарно-транспортную накладную.</w:t>
      </w:r>
    </w:p>
    <w:p w:rsidR="00620ADB" w:rsidRDefault="00B03E31">
      <w:pPr>
        <w:ind w:firstLine="708"/>
        <w:jc w:val="both"/>
      </w:pPr>
      <w:r>
        <w:t>Вместо первичных документов по расходу материала можно использовать карточку учета материалов (см. ниже). С этой целью представители цехов-получателей расписываются в получении материалов в самих карточках складского учета, которые становятся в связи с этим оправдательными документами. При этом в карточках проставляют шифр производственных затрат с целью последующей группировки записей по объектам калькуляции и статьям затрат. Такое совмещение расходных документов и карточек складского учета уменьшает объем учетной работы и усиливает контроль за соблюдением норм складских запасов.</w:t>
      </w:r>
    </w:p>
    <w:p w:rsidR="00620ADB" w:rsidRDefault="00B03E31">
      <w:pPr>
        <w:ind w:firstLine="708"/>
        <w:jc w:val="both"/>
      </w:pPr>
      <w:r>
        <w:t>В установленные дни документы по приходу и расходу материалов сдают в бухгалтерию организации по реестру приемки-сдачи документе, составленному в двух экземплярах. Первый из них вдается в бухгалтерию под расписку бухгалтера на втором экземпляре, второй остается на складе.</w:t>
      </w:r>
    </w:p>
    <w:p w:rsidR="00620ADB" w:rsidRDefault="00B03E31">
      <w:pPr>
        <w:ind w:firstLine="708"/>
        <w:jc w:val="both"/>
        <w:rPr>
          <w:b/>
          <w:bCs/>
          <w:i/>
          <w:iCs/>
          <w:lang w:val="en-US"/>
        </w:rPr>
      </w:pPr>
      <w:r>
        <w:t xml:space="preserve">В небольших, особенно непроизводственных, организациях отпуск материалов на производство продукции и оказание услуг осуществляется без оформления специальными документами. Фактически израсходованные материалы по их вам отражаются в актах или отчетах о выпуске и реализации готовой продукций. Акты составляются, как правило, подекадно работником организации, ответственным за приемку, хранение и продажу продукции. После утверждения руководителем организации акт служит основанием для списания соответствующих материалов. </w:t>
      </w:r>
      <w:r>
        <w:rPr>
          <w:b/>
          <w:bCs/>
        </w:rPr>
        <w:t xml:space="preserve"> </w:t>
      </w:r>
    </w:p>
    <w:p w:rsidR="00620ADB" w:rsidRDefault="00620ADB">
      <w:pPr>
        <w:tabs>
          <w:tab w:val="left" w:pos="2475"/>
        </w:tabs>
        <w:jc w:val="both"/>
      </w:pPr>
    </w:p>
    <w:p w:rsidR="00620ADB" w:rsidRDefault="00B03E31">
      <w:pPr>
        <w:pStyle w:val="1"/>
        <w:spacing w:line="240" w:lineRule="auto"/>
        <w:jc w:val="center"/>
        <w:rPr>
          <w:rFonts w:ascii="Times New Roman" w:hAnsi="Times New Roman"/>
          <w:i w:val="0"/>
          <w:iCs w:val="0"/>
          <w:sz w:val="32"/>
        </w:rPr>
      </w:pPr>
      <w:r>
        <w:rPr>
          <w:rFonts w:ascii="Times New Roman" w:hAnsi="Times New Roman"/>
          <w:i w:val="0"/>
          <w:iCs w:val="0"/>
          <w:sz w:val="32"/>
        </w:rPr>
        <w:t xml:space="preserve">2.2. </w:t>
      </w:r>
      <w:r>
        <w:rPr>
          <w:rFonts w:ascii="Times New Roman" w:hAnsi="Times New Roman"/>
          <w:i w:val="0"/>
          <w:iCs w:val="0"/>
        </w:rPr>
        <w:t>Учет производственных запасов на складах и в бухгалтерии</w:t>
      </w:r>
    </w:p>
    <w:p w:rsidR="00620ADB" w:rsidRDefault="00620ADB">
      <w:pPr>
        <w:pStyle w:val="a3"/>
        <w:jc w:val="both"/>
        <w:rPr>
          <w:rFonts w:ascii="Times New Roman" w:hAnsi="Times New Roman"/>
          <w:b/>
          <w:bCs/>
          <w:i/>
          <w:iCs/>
          <w:u w:val="single"/>
        </w:rPr>
      </w:pPr>
    </w:p>
    <w:p w:rsidR="00620ADB" w:rsidRDefault="00B03E31">
      <w:pPr>
        <w:pStyle w:val="a3"/>
        <w:jc w:val="both"/>
        <w:rPr>
          <w:rFonts w:ascii="Times New Roman" w:hAnsi="Times New Roman"/>
          <w:b/>
          <w:bCs/>
          <w:u w:val="single"/>
        </w:rPr>
      </w:pPr>
      <w:r>
        <w:rPr>
          <w:rFonts w:ascii="Times New Roman" w:hAnsi="Times New Roman"/>
          <w:b/>
          <w:bCs/>
          <w:u w:val="single"/>
        </w:rPr>
        <w:t xml:space="preserve">Учет производственных запасов на складах </w:t>
      </w:r>
    </w:p>
    <w:p w:rsidR="00620ADB" w:rsidRDefault="00B03E31">
      <w:pPr>
        <w:ind w:firstLine="708"/>
        <w:jc w:val="both"/>
      </w:pPr>
      <w:r>
        <w:t>Для обеспечения производственной программы соответствующими материальными ресурсами в производственных организациях создаются специализированные склады для хранения отдельных видов производственных запасов (основных материалов, топлива, запасных частей и др.). Кроме центральных складов в различных структурных подразделениях организации могут быть кладовые, выполняющие функции промежуточных складов.</w:t>
      </w:r>
    </w:p>
    <w:p w:rsidR="00620ADB" w:rsidRDefault="00B03E31">
      <w:pPr>
        <w:ind w:firstLine="708"/>
        <w:jc w:val="both"/>
      </w:pPr>
      <w:r>
        <w:t xml:space="preserve">Каждому складу приказом по организации присваивается постоянный номер, который впоследствии указывается на всех документах, относящихся к операциям данного склада. Склады должны быть обеспечены исправными весами, измерительными приборами и мерной тарой. </w:t>
      </w:r>
    </w:p>
    <w:p w:rsidR="00620ADB" w:rsidRDefault="00B03E31">
      <w:pPr>
        <w:ind w:firstLine="708"/>
        <w:jc w:val="both"/>
      </w:pPr>
      <w:r>
        <w:t>На складах (в кладовых) материальные ценности размещаются по секциям, а внутри них  - по группам, типо - и сорторазмерам в штабелях, ящиках, контейнерах, на стеллажах, полках, ячейках, поддонах, что обеспечивает быструю их приемку, отпуск и контроль за соответствием фактического наличия установленным нормам запаса (лимиту).</w:t>
      </w:r>
    </w:p>
    <w:p w:rsidR="00620ADB" w:rsidRDefault="00B03E31">
      <w:pPr>
        <w:ind w:firstLine="708"/>
        <w:jc w:val="both"/>
      </w:pPr>
      <w:r>
        <w:t>Учет материалов на складе осуществляет заведующий складом (кладовщик), являющийся материально ответственным лицом. Его принимают на работу по согласованию с главным бухгалтером организации. С кладовщиком заключается по установленной форме типовой договор о полной индивидуальной материальной ответственности.</w:t>
      </w:r>
    </w:p>
    <w:p w:rsidR="00620ADB" w:rsidRDefault="00B03E31">
      <w:pPr>
        <w:ind w:firstLine="708"/>
        <w:jc w:val="both"/>
      </w:pPr>
      <w:r>
        <w:t>Если в штатном расписании организации отсутствует должность заведующего складом, то его обязанности могут быть возложены на любого работника организации с его согласия с обязательным  заключением договора об индивидуальной материальной</w:t>
      </w:r>
    </w:p>
    <w:p w:rsidR="00620ADB" w:rsidRDefault="00B03E31">
      <w:pPr>
        <w:jc w:val="both"/>
      </w:pPr>
      <w:r>
        <w:t>ответственности. От занимаемой должности кладовщик может быть освобожден только после сплошной инвентаризации товарно-материальных ценностей и передачи их по акту, утвержденному руководителем организации.</w:t>
      </w:r>
    </w:p>
    <w:p w:rsidR="00620ADB" w:rsidRDefault="00B03E31">
      <w:pPr>
        <w:ind w:firstLine="708"/>
        <w:jc w:val="both"/>
      </w:pPr>
      <w:r>
        <w:t>На каждый номенклатурный номер материалов кладовщик заполняет материальный ярлык, который прикрепляется к месту хранения материалов. В материальном ярлыке указываются наименование материалов, номенклатурный номер, единица измерения, цена и лимит наличия материалов.</w:t>
      </w:r>
    </w:p>
    <w:p w:rsidR="00620ADB" w:rsidRDefault="00620ADB">
      <w:pPr>
        <w:pStyle w:val="1"/>
        <w:jc w:val="both"/>
        <w:rPr>
          <w:rFonts w:ascii="Times New Roman" w:hAnsi="Times New Roman"/>
          <w:sz w:val="28"/>
        </w:rPr>
      </w:pPr>
    </w:p>
    <w:p w:rsidR="00620ADB" w:rsidRDefault="00B03E31">
      <w:pPr>
        <w:pStyle w:val="1"/>
        <w:ind w:firstLine="0"/>
        <w:jc w:val="both"/>
        <w:rPr>
          <w:rFonts w:ascii="Times New Roman" w:hAnsi="Times New Roman"/>
          <w:i w:val="0"/>
          <w:iCs w:val="0"/>
          <w:sz w:val="28"/>
        </w:rPr>
      </w:pPr>
      <w:r>
        <w:rPr>
          <w:rFonts w:ascii="Times New Roman" w:hAnsi="Times New Roman"/>
          <w:i w:val="0"/>
          <w:iCs w:val="0"/>
          <w:sz w:val="28"/>
        </w:rPr>
        <w:t>Сортовой учат материалов</w:t>
      </w:r>
    </w:p>
    <w:p w:rsidR="00620ADB" w:rsidRDefault="00B03E31">
      <w:pPr>
        <w:jc w:val="both"/>
      </w:pPr>
      <w:r>
        <w:t>Учет движения и остатков материалов осуществляют в карточках учета материалов. На каждый номенклатурный номер открывают отдельную карточку. Такой учет, называемый сортовым, осуществляют только в натуральном выражении.</w:t>
      </w:r>
    </w:p>
    <w:p w:rsidR="00620ADB" w:rsidRDefault="00B03E31">
      <w:pPr>
        <w:ind w:firstLine="708"/>
        <w:jc w:val="both"/>
      </w:pPr>
      <w:r>
        <w:t>Карточки открывают в бухгалтерии и записывают в них следующие данные: номер склад», наименование материалов, их марку, сорт, профиль, размер, единицу измерения, номенклатурный номер, учетную цену и лимит; затем передают на склад, где кладовщик заполняет колонки прихода, расхода и остатка материалов.</w:t>
      </w:r>
    </w:p>
    <w:p w:rsidR="00620ADB" w:rsidRDefault="00B03E31">
      <w:pPr>
        <w:ind w:firstLine="708"/>
        <w:jc w:val="both"/>
      </w:pPr>
      <w:r>
        <w:t xml:space="preserve">Запись в карточках кладовщик делает на основании первичных документов (приходных ордеров, требований, накладных и т. п.) в день совершения операций, после каждой записи выводя остаток материалов, Благодаря этому склад располагает оперативными сведениями о состоянии их запасов. Если остаток материалов будет выше или ниже установленной нормы запасов, заведующий складом обязан сообщить об этом в службу снабжения (менеджеров). </w:t>
      </w:r>
    </w:p>
    <w:p w:rsidR="00620ADB" w:rsidRDefault="00B03E31">
      <w:pPr>
        <w:ind w:firstLine="1416"/>
        <w:jc w:val="both"/>
      </w:pPr>
      <w:r>
        <w:t>При небольшой номенклатуре материалов ведение учета материалов допускается также в книге сортового учета, которая содержит те же реквизиты, что и карточка складского учета.</w:t>
      </w:r>
    </w:p>
    <w:p w:rsidR="00620ADB" w:rsidRDefault="00B03E31">
      <w:pPr>
        <w:ind w:firstLine="708"/>
        <w:jc w:val="both"/>
      </w:pPr>
      <w:r>
        <w:t>В условиях компьютеризации и автоматизированного складского хозяйства вместо карточек учета материалов применяют систематически, составляемые машинограммы - ведомость движения и остатков материалов. В них на основании первичных документов отражают те же данные, что и в карточках учета материалов.</w:t>
      </w:r>
    </w:p>
    <w:p w:rsidR="00620ADB" w:rsidRDefault="00B03E31">
      <w:pPr>
        <w:ind w:firstLine="708"/>
        <w:jc w:val="both"/>
      </w:pPr>
      <w:r>
        <w:t>Однако в отличие от многочисленных карточек Машинограммы - ведомости ведут лишь по складам и материально ответственным лицам. Машинограммы используются для контроля за движением и состоянием материалов на складе и оперативного управления производством.</w:t>
      </w:r>
    </w:p>
    <w:p w:rsidR="00620ADB" w:rsidRDefault="00B03E31">
      <w:pPr>
        <w:ind w:firstLine="708"/>
        <w:jc w:val="both"/>
      </w:pPr>
      <w:r>
        <w:t>Первичные документы после записи их данных в карточки учета материалов передают в бухгалтерию. Лимитно - заборные карты передают по мере использования лимита, но не  позднее 1-го числа следующего месяца. Сдачу документов оформляют реестром, в котором. указывают наименование и номера сдаваемых документов.</w:t>
      </w:r>
    </w:p>
    <w:p w:rsidR="00620ADB" w:rsidRDefault="00B03E31">
      <w:pPr>
        <w:ind w:firstLine="708"/>
        <w:jc w:val="both"/>
      </w:pPr>
      <w:r>
        <w:t>В цехах, имеющих кладовые, а также в подотчетных службах и подразделениях (пункты, отделения) материально ответственные лица (заведующие пунктами и отделениями, мастера) составляют месячные отчеты об остатках и движении материалов в подотчете</w:t>
      </w:r>
      <w:r>
        <w:rPr>
          <w:i/>
          <w:iCs/>
        </w:rPr>
        <w:t xml:space="preserve"> </w:t>
      </w:r>
      <w:r>
        <w:t xml:space="preserve">и представляют их в бухгалтерию. В отчетах содержатся сведения об остатках материалов на начало месяца их поступления, расходе и остатке на конец месяца. В них наряду с фактическим расходом материалов указывают их расход по норме. Нормативный расходы материалов рассчитывают в бухгалтерии, где производят, кроме того, и таксировку отчета. При использовании материальных отчетов отпарит необходимость в составлении других документов на расход материалов. Вместе с тем упрощается учет материалов в подотчете, поскольку в качестве регистров аналитического учета используются отчеты материально ответственных лиц. </w:t>
      </w:r>
    </w:p>
    <w:p w:rsidR="00620ADB" w:rsidRDefault="00620ADB">
      <w:pPr>
        <w:spacing w:line="360" w:lineRule="auto"/>
        <w:jc w:val="both"/>
        <w:rPr>
          <w:b/>
          <w:bCs/>
          <w:i/>
          <w:iCs/>
          <w:sz w:val="28"/>
          <w:u w:val="single"/>
        </w:rPr>
      </w:pPr>
    </w:p>
    <w:p w:rsidR="00620ADB" w:rsidRDefault="00B03E31">
      <w:pPr>
        <w:spacing w:line="360" w:lineRule="auto"/>
        <w:jc w:val="both"/>
        <w:rPr>
          <w:b/>
          <w:bCs/>
          <w:sz w:val="28"/>
          <w:u w:val="single"/>
        </w:rPr>
      </w:pPr>
      <w:r>
        <w:rPr>
          <w:b/>
          <w:bCs/>
          <w:sz w:val="28"/>
          <w:u w:val="single"/>
        </w:rPr>
        <w:t>Учет производственных запасов в бухгалтерий</w:t>
      </w:r>
    </w:p>
    <w:p w:rsidR="00620ADB" w:rsidRDefault="00B03E31">
      <w:pPr>
        <w:ind w:firstLine="708"/>
        <w:jc w:val="both"/>
      </w:pPr>
      <w:r>
        <w:t xml:space="preserve">Все первичные документы продвижению материалов со складов и подразделений. </w:t>
      </w:r>
    </w:p>
    <w:p w:rsidR="00620ADB" w:rsidRDefault="00B03E31">
      <w:pPr>
        <w:jc w:val="both"/>
      </w:pPr>
      <w:r>
        <w:t>организации поступают в бухгалтерию. Именно на этой стадии учетного процесса работники бухгалтерии обязаны осуществлять дейснкнный контроль за законностью, целесообразностью и правильностью документального оформления операций по движению производственных запасов. После проверки первичные документы подвергаются таксировке (умножением количества материалов на цену).</w:t>
      </w:r>
    </w:p>
    <w:p w:rsidR="00620ADB" w:rsidRDefault="00B03E31">
      <w:pPr>
        <w:ind w:firstLine="708"/>
        <w:jc w:val="both"/>
      </w:pPr>
      <w:r>
        <w:t>Учета материалов в бухгалтерии: в бухгалтерии открывают на каждый вид и сорт материалов карточки аналитического учета, в которые записывали на основании первичных документов операции по поступлению и расходу материалов. Эти карточки отличаются от карточек складского учета лишь тем, что учет материалов в них ведут не только   в натуральном, но и в денежном выражении. По окончании месяца по итоговым данным карточек составляют сортовые количественно-суммовые о6оротные ведомости аналитического учета и сверяют их с оборотами и остатками на соответствующих синтетических счетах и данными карточек складского учета.</w:t>
      </w:r>
    </w:p>
    <w:p w:rsidR="00620ADB" w:rsidRDefault="00B03E31">
      <w:pPr>
        <w:ind w:firstLine="708"/>
        <w:jc w:val="both"/>
      </w:pPr>
      <w:r>
        <w:t>Более прогрессивным является онераеивно-6ухаитерский, или сальдовый, метод учета материалов. При сальдовом методе бухгалтерия не дублирует складской сортовой учет ни в отдельных карточках аналитического учета, ни в оборотных ведомостях, а использует в качестве регистров аналитического учета карточки уюта материалов, ведущиеся на складах.</w:t>
      </w:r>
    </w:p>
    <w:p w:rsidR="00620ADB" w:rsidRDefault="00B03E31">
      <w:pPr>
        <w:jc w:val="both"/>
      </w:pPr>
      <w:r>
        <w:t xml:space="preserve"> </w:t>
      </w:r>
      <w:r>
        <w:tab/>
        <w:t>Ежедневно или в другие установленные сроки {как правило, не реже одного раза в неделю) работник бухгалтерии проверяет правильность записей кладовщика в карточках учета материалов и подтверждает их своей подписью на самих карточках. В конце месяца заведующий складом, а в отдельных случаях работник бухгалтерии переносит количественные данные об остатках на 1-е число месяца по каждому номенклатурному номеру материалов из карточек учета материалов в ведомость учета остатков материалов на складе (без оборотов прихода и расхода).</w:t>
      </w:r>
    </w:p>
    <w:p w:rsidR="00620ADB" w:rsidRDefault="00B03E31">
      <w:pPr>
        <w:ind w:firstLine="708"/>
        <w:jc w:val="both"/>
      </w:pPr>
      <w:r>
        <w:t>После проверки и визирования работником бухгалтерии ведомость остатков передают в бухгалтерию, где остатки материалов таксируют по учетным ценам   и выводят их итоги по отдельным учетным группам материалов и в целом по складу.</w:t>
      </w:r>
    </w:p>
    <w:p w:rsidR="00620ADB" w:rsidRDefault="00B03E31">
      <w:pPr>
        <w:ind w:firstLine="708"/>
        <w:jc w:val="both"/>
      </w:pPr>
      <w:r>
        <w:t>При сальдовом методе учета материалов поступившие в бухгалтерию первичные документы по движению материалов после их проверки и таксировки раскладываются в контрольной картотеке отдельно по приходу и расходу в разрезе складов и номенклатурных групп материалов. По истечении месяца картотеку используют для составления групповых оборотных ведомостей в суммовом выражении по каждому складу в отдельности. Таких групп в крупных организациях бывает несколько десятков (вместо тысяч наименований материалов). Данные этих ведомостей сверяют со стоимостными данными ведомости остатков и с итогами записей в регистрах синтетического учета.</w:t>
      </w:r>
    </w:p>
    <w:p w:rsidR="00620ADB" w:rsidRDefault="00B03E31">
      <w:pPr>
        <w:ind w:firstLine="708"/>
        <w:jc w:val="both"/>
      </w:pPr>
      <w:r>
        <w:t xml:space="preserve">Аналитический учет материалов в бухгалтерии с применением компьютеров можно осуществлять и посредством составления сортовых о6оролвых ведомостей по номенклатурным номерам на основании поступающих первичных документов. Сверка со складским учетом в этом случае осуществляется вручную. При переносе данных из карточек складского учета в компьютер на их основе разрабатывается </w:t>
      </w:r>
      <w:r>
        <w:rPr>
          <w:i/>
          <w:iCs/>
        </w:rPr>
        <w:t>сортовая о6оротная-сличительная ведомость</w:t>
      </w:r>
      <w:r>
        <w:t>, в которой сопоставляются исходящий остаток материалов (в количественном и суммовом выражении) по первичным документам, по карточкам складского учета и выявляются отклонения между этими данными.</w:t>
      </w:r>
    </w:p>
    <w:p w:rsidR="00620ADB" w:rsidRDefault="00B03E31">
      <w:pPr>
        <w:jc w:val="both"/>
      </w:pPr>
      <w:r>
        <w:t>Изложенные варианты аналитического учета материалов с применением компьютеров имеют существенные недостатки, поскольку при сальдовом методе трудоемкой является разработка групповых и сальдово-сличительных ведомостей для сверки данных бухгалтерского и складского учета непосредственно с помощью машин. При составлении только сальдовой ведомости сверка с карточками складского учета производится вручную, что значительно затрудняет поиск и обнаружение ошибок.</w:t>
      </w:r>
    </w:p>
    <w:p w:rsidR="00620ADB" w:rsidRDefault="00B03E31">
      <w:pPr>
        <w:ind w:firstLine="708"/>
        <w:jc w:val="both"/>
      </w:pPr>
      <w:r>
        <w:t xml:space="preserve">В настоящее время разработано несколько вариантов программ учета производственных запасов с применением компьютеров, в которых эти проблемы успешно решены. </w:t>
      </w:r>
      <w:r>
        <w:rPr>
          <w:b/>
          <w:bCs/>
        </w:rPr>
        <w:t>[18]</w:t>
      </w:r>
    </w:p>
    <w:p w:rsidR="00620ADB" w:rsidRDefault="00620ADB">
      <w:pPr>
        <w:jc w:val="both"/>
        <w:rPr>
          <w:b/>
          <w:bCs/>
          <w:i/>
          <w:iCs/>
          <w:sz w:val="28"/>
          <w:u w:val="single"/>
        </w:rPr>
      </w:pPr>
    </w:p>
    <w:p w:rsidR="00620ADB" w:rsidRDefault="00B03E31">
      <w:pPr>
        <w:jc w:val="both"/>
        <w:rPr>
          <w:sz w:val="26"/>
        </w:rPr>
      </w:pPr>
      <w:r>
        <w:rPr>
          <w:b/>
          <w:bCs/>
          <w:sz w:val="36"/>
          <w:szCs w:val="12"/>
          <w:u w:val="single"/>
        </w:rPr>
        <w:t>Пример.</w:t>
      </w:r>
      <w:r>
        <w:rPr>
          <w:i/>
          <w:iCs/>
          <w:color w:val="0000FF"/>
          <w:sz w:val="36"/>
          <w:szCs w:val="12"/>
        </w:rPr>
        <w:t xml:space="preserve"> </w:t>
      </w:r>
      <w:r>
        <w:rPr>
          <w:sz w:val="26"/>
          <w:szCs w:val="12"/>
        </w:rPr>
        <w:t xml:space="preserve">Предприятие </w:t>
      </w:r>
      <w:r>
        <w:rPr>
          <w:b/>
          <w:bCs/>
          <w:sz w:val="26"/>
          <w:szCs w:val="12"/>
        </w:rPr>
        <w:t>ООО «ИКС»</w:t>
      </w:r>
      <w:r>
        <w:rPr>
          <w:sz w:val="26"/>
          <w:szCs w:val="12"/>
        </w:rPr>
        <w:t xml:space="preserve"> приобретает у </w:t>
      </w:r>
      <w:r>
        <w:rPr>
          <w:b/>
          <w:bCs/>
          <w:sz w:val="26"/>
          <w:szCs w:val="12"/>
        </w:rPr>
        <w:t>ООО «ИГРЕК»</w:t>
      </w:r>
      <w:r>
        <w:rPr>
          <w:sz w:val="26"/>
          <w:szCs w:val="12"/>
        </w:rPr>
        <w:t xml:space="preserve"> материалы двух видов – </w:t>
      </w:r>
      <w:r>
        <w:rPr>
          <w:b/>
          <w:bCs/>
          <w:sz w:val="26"/>
          <w:szCs w:val="12"/>
        </w:rPr>
        <w:t>РУЧКИ</w:t>
      </w:r>
      <w:r>
        <w:rPr>
          <w:sz w:val="26"/>
          <w:szCs w:val="12"/>
        </w:rPr>
        <w:t xml:space="preserve">  – (А) и </w:t>
      </w:r>
      <w:r>
        <w:rPr>
          <w:b/>
          <w:bCs/>
          <w:sz w:val="26"/>
          <w:szCs w:val="12"/>
        </w:rPr>
        <w:t>СТЕРЖНИ</w:t>
      </w:r>
      <w:r>
        <w:rPr>
          <w:sz w:val="26"/>
          <w:szCs w:val="12"/>
        </w:rPr>
        <w:t xml:space="preserve">  – (В). Цены поставщиков, соответственно, 100руб. и 10руб. за ед. Поставлено 5 ед. А и 15 ед. В. Транспортировка стоит 15 руб. для партии А и 25 руб. для партии В, услуги посредников для приобретения материала А составили 3 руб., для приемки материала В, был привлечен эксперт по контролю качества, за услуги которого было уплачено 7 руб. В следующем месяце бухгалтерия получает документы на оплату услуг по хранению материала A на сумму б руб. Далее 3 ед. материала A переданы в основное производство и 2 ед. использованы в строительстве, 10 ед. материала В переданы во вспомогательное производство, 2 ед. реализованы на сторону и 3 ед. остались на складе. Мы не будем использовать в бухгалтерских записях счет 79 "Внутрихозяйственные расчеты", поскольку его появление определяется внутренней структурой учета на конкретном предприятии.</w:t>
      </w:r>
      <w:r>
        <w:rPr>
          <w:i/>
          <w:iCs/>
          <w:sz w:val="26"/>
          <w:szCs w:val="12"/>
        </w:rPr>
        <w:t xml:space="preserve"> </w:t>
      </w:r>
    </w:p>
    <w:p w:rsidR="00620ADB" w:rsidRDefault="00620ADB">
      <w:pPr>
        <w:pStyle w:val="a3"/>
        <w:jc w:val="both"/>
        <w:rPr>
          <w:rFonts w:ascii="Times New Roman" w:hAnsi="Times New Roman"/>
          <w:b/>
          <w:bCs/>
          <w:iCs/>
          <w:sz w:val="24"/>
        </w:rPr>
      </w:pPr>
    </w:p>
    <w:p w:rsidR="00620ADB" w:rsidRDefault="00B03E31">
      <w:pPr>
        <w:pStyle w:val="a3"/>
        <w:tabs>
          <w:tab w:val="clear" w:pos="2475"/>
          <w:tab w:val="left" w:pos="1080"/>
        </w:tabs>
        <w:jc w:val="center"/>
        <w:rPr>
          <w:rFonts w:ascii="Times New Roman" w:hAnsi="Times New Roman"/>
          <w:b/>
          <w:bCs/>
          <w:iCs/>
        </w:rPr>
      </w:pPr>
      <w:r>
        <w:rPr>
          <w:rFonts w:ascii="Times New Roman" w:hAnsi="Times New Roman"/>
          <w:b/>
          <w:bCs/>
          <w:iCs/>
        </w:rPr>
        <w:t>Формирование учетной стоимости МПЗ с использованием счетов 15 и 16.</w:t>
      </w:r>
    </w:p>
    <w:p w:rsidR="00620ADB" w:rsidRDefault="00B03E31">
      <w:pPr>
        <w:ind w:firstLine="708"/>
        <w:jc w:val="both"/>
      </w:pPr>
      <w:r>
        <w:t>Данная схема предполагает использование нормативных (плановых) цен МПЗ. По дебету счета 15 собираются фактические затраты на приобретение МПЗ, с кредита этого счета МПЗ списываются по нормативным ценам (аналогично счету 40 "Выпуск продукции (работ, услуг)"). TЗP обособляются на счете 16, а затем присоединяются (при отрицательной разнице — сторнируются) к тем затратам или расходам, на которые списана стоимость выбывших МПЗ.</w:t>
      </w:r>
    </w:p>
    <w:p w:rsidR="00620ADB" w:rsidRDefault="00620ADB">
      <w:pPr>
        <w:jc w:val="both"/>
        <w:rPr>
          <w:i/>
          <w:iCs/>
        </w:rPr>
      </w:pPr>
    </w:p>
    <w:p w:rsidR="00620ADB" w:rsidRDefault="00B03E31">
      <w:pPr>
        <w:jc w:val="both"/>
      </w:pPr>
      <w:r>
        <w:t>Д-т сч. 15 "Заготовление и приобретение материальных ценностей"/А,</w:t>
      </w:r>
    </w:p>
    <w:p w:rsidR="00620ADB" w:rsidRDefault="00B03E31">
      <w:pPr>
        <w:jc w:val="both"/>
      </w:pPr>
      <w:r>
        <w:t>К-т сч. 60 "Расчеты с поставщиками и подрядчиками"500 руб. (100 руб. - 5 ед.);</w:t>
      </w:r>
    </w:p>
    <w:p w:rsidR="00620ADB" w:rsidRDefault="00620ADB">
      <w:pPr>
        <w:jc w:val="both"/>
      </w:pPr>
    </w:p>
    <w:p w:rsidR="00620ADB" w:rsidRDefault="00B03E31">
      <w:pPr>
        <w:jc w:val="both"/>
      </w:pPr>
      <w:r>
        <w:t>Д-т сч. 15 "Заготовление и приобретение материальных ценностей "/В,</w:t>
      </w:r>
    </w:p>
    <w:p w:rsidR="00620ADB" w:rsidRDefault="00B03E31">
      <w:pPr>
        <w:jc w:val="both"/>
      </w:pPr>
      <w:r>
        <w:t>К-т сч. 60 "Расчеты с поставщиками и подрядчиками" 150 руб. (10 руб. 15 ед.);</w:t>
      </w:r>
    </w:p>
    <w:p w:rsidR="00620ADB" w:rsidRDefault="00620ADB">
      <w:pPr>
        <w:jc w:val="both"/>
      </w:pPr>
    </w:p>
    <w:p w:rsidR="00620ADB" w:rsidRDefault="00B03E31">
      <w:pPr>
        <w:jc w:val="both"/>
      </w:pPr>
      <w:r>
        <w:t>Д-т сч. 15 "Заготовление и приобретение материальных ценностей"/А,</w:t>
      </w:r>
    </w:p>
    <w:p w:rsidR="00620ADB" w:rsidRDefault="00B03E31">
      <w:pPr>
        <w:jc w:val="both"/>
      </w:pPr>
      <w:r>
        <w:t>К-т сч. 76 "Расчеты с разными дебиторами и кредиторами," 15 руб., 3 руб.;</w:t>
      </w:r>
    </w:p>
    <w:p w:rsidR="00620ADB" w:rsidRDefault="00620ADB">
      <w:pPr>
        <w:jc w:val="both"/>
      </w:pPr>
    </w:p>
    <w:p w:rsidR="00620ADB" w:rsidRDefault="00B03E31">
      <w:pPr>
        <w:jc w:val="both"/>
      </w:pPr>
      <w:r>
        <w:t>Д-т сч. 15 "Заготовление и приобретение материальных ценностей"/В,</w:t>
      </w:r>
    </w:p>
    <w:p w:rsidR="00620ADB" w:rsidRDefault="00B03E31">
      <w:pPr>
        <w:jc w:val="both"/>
      </w:pPr>
      <w:r>
        <w:t>К-т сч. 76 "Расчеты с разными дебиторами и кредиторами" 25 руб., 7 руб.;</w:t>
      </w:r>
    </w:p>
    <w:p w:rsidR="00620ADB" w:rsidRDefault="00620ADB">
      <w:pPr>
        <w:jc w:val="both"/>
      </w:pPr>
    </w:p>
    <w:p w:rsidR="00620ADB" w:rsidRDefault="00B03E31">
      <w:pPr>
        <w:jc w:val="both"/>
      </w:pPr>
      <w:r>
        <w:t>Д-т сч. 10 "Материалы"/А,</w:t>
      </w:r>
    </w:p>
    <w:p w:rsidR="00620ADB" w:rsidRDefault="00B03E31">
      <w:pPr>
        <w:jc w:val="both"/>
      </w:pPr>
      <w:r>
        <w:t xml:space="preserve">К-т сч. 15 "Заготовление и приобретение материальных ценностей "/А </w:t>
      </w:r>
    </w:p>
    <w:p w:rsidR="00620ADB" w:rsidRDefault="00B03E31">
      <w:pPr>
        <w:jc w:val="both"/>
      </w:pPr>
      <w:r>
        <w:t>525 руб. (105 руб. 5 ед.);</w:t>
      </w:r>
    </w:p>
    <w:p w:rsidR="00620ADB" w:rsidRDefault="00620ADB">
      <w:pPr>
        <w:jc w:val="both"/>
      </w:pPr>
    </w:p>
    <w:p w:rsidR="00620ADB" w:rsidRDefault="00B03E31">
      <w:pPr>
        <w:jc w:val="both"/>
      </w:pPr>
      <w:r>
        <w:t>Д-т сч. 10 "Материалы"/В,</w:t>
      </w:r>
    </w:p>
    <w:p w:rsidR="00620ADB" w:rsidRDefault="00B03E31">
      <w:pPr>
        <w:jc w:val="both"/>
      </w:pPr>
      <w:r>
        <w:t>К-т сч. 15 "Заготовление и приобретение материальных ценностей "/В</w:t>
      </w:r>
    </w:p>
    <w:p w:rsidR="00620ADB" w:rsidRDefault="00B03E31">
      <w:pPr>
        <w:jc w:val="both"/>
      </w:pPr>
      <w:r>
        <w:t>180 руб. (12 руб.. 15 ед.);</w:t>
      </w:r>
    </w:p>
    <w:p w:rsidR="00620ADB" w:rsidRDefault="00620ADB">
      <w:pPr>
        <w:jc w:val="both"/>
      </w:pPr>
    </w:p>
    <w:p w:rsidR="00620ADB" w:rsidRDefault="00B03E31">
      <w:pPr>
        <w:jc w:val="both"/>
      </w:pPr>
      <w:r>
        <w:t>Д-т сч. 15 "Заготовление и приобретение материальных ценностей "/А,</w:t>
      </w:r>
    </w:p>
    <w:p w:rsidR="00620ADB" w:rsidRDefault="00B03E31">
      <w:pPr>
        <w:jc w:val="both"/>
      </w:pPr>
      <w:r>
        <w:t>К-т сч. 16 "Отклонение в стоимости материальных ценностей"</w:t>
      </w:r>
    </w:p>
    <w:p w:rsidR="00620ADB" w:rsidRDefault="00B03E31">
      <w:pPr>
        <w:jc w:val="both"/>
      </w:pPr>
      <w:r>
        <w:t>7 руб. (525 руб. — 518 руб.);</w:t>
      </w:r>
    </w:p>
    <w:p w:rsidR="00620ADB" w:rsidRDefault="00620ADB">
      <w:pPr>
        <w:jc w:val="both"/>
      </w:pPr>
    </w:p>
    <w:p w:rsidR="00620ADB" w:rsidRDefault="00B03E31">
      <w:pPr>
        <w:jc w:val="both"/>
      </w:pPr>
      <w:r>
        <w:t>Д-т сч. 15 "Заготовление и приобретение материальных ценностей"/В,</w:t>
      </w:r>
    </w:p>
    <w:p w:rsidR="00620ADB" w:rsidRDefault="00B03E31">
      <w:pPr>
        <w:jc w:val="both"/>
      </w:pPr>
      <w:r>
        <w:t>К-т сч. 16 "Отклонение в стоимости материальных ценностей"</w:t>
      </w:r>
    </w:p>
    <w:p w:rsidR="00620ADB" w:rsidRDefault="00B03E31">
      <w:pPr>
        <w:jc w:val="both"/>
      </w:pPr>
      <w:r>
        <w:t>2 руб. (182 руб. — 180 руб.).</w:t>
      </w:r>
    </w:p>
    <w:p w:rsidR="00620ADB" w:rsidRDefault="00620ADB">
      <w:pPr>
        <w:jc w:val="both"/>
      </w:pPr>
    </w:p>
    <w:p w:rsidR="00620ADB" w:rsidRDefault="00B03E31">
      <w:pPr>
        <w:ind w:firstLine="708"/>
        <w:jc w:val="both"/>
      </w:pPr>
      <w:r>
        <w:t>Отклонения не списываются раздельно, поскольку аналитический учет по счету 16 ведется по Группам МПЗ с приблизительно одинаковым уровнем этих отклонений, а в нашем случае уровень отклонений одинаков (7 руб.: 525 руб. =  0,01 руб.; 2 руб.: 180 руб. = 0,01 руб.):</w:t>
      </w:r>
    </w:p>
    <w:p w:rsidR="00620ADB" w:rsidRDefault="00620ADB">
      <w:pPr>
        <w:ind w:firstLine="708"/>
        <w:jc w:val="both"/>
      </w:pPr>
    </w:p>
    <w:p w:rsidR="00620ADB" w:rsidRDefault="00B03E31">
      <w:pPr>
        <w:jc w:val="both"/>
      </w:pPr>
      <w:r>
        <w:t>Д-т сч. 20 "Основное производство",</w:t>
      </w:r>
    </w:p>
    <w:p w:rsidR="00620ADB" w:rsidRDefault="00B03E31">
      <w:pPr>
        <w:jc w:val="both"/>
      </w:pPr>
      <w:r>
        <w:t>К-т сч. 10 "Материалы"/А 315 руб. (105 руб. 3 ед.);</w:t>
      </w:r>
    </w:p>
    <w:p w:rsidR="00620ADB" w:rsidRDefault="00620ADB">
      <w:pPr>
        <w:ind w:firstLine="708"/>
        <w:jc w:val="both"/>
      </w:pPr>
    </w:p>
    <w:p w:rsidR="00620ADB" w:rsidRDefault="00B03E31">
      <w:pPr>
        <w:jc w:val="both"/>
      </w:pPr>
      <w:r>
        <w:t>Д-т сч. 08 "Вложения во внеоборотные активы",</w:t>
      </w:r>
    </w:p>
    <w:p w:rsidR="00620ADB" w:rsidRDefault="00B03E31">
      <w:pPr>
        <w:jc w:val="both"/>
      </w:pPr>
      <w:r>
        <w:t>К-т сч. 10 "Материалы"/А 210 руб. (105 руб. 2 ед.);</w:t>
      </w:r>
    </w:p>
    <w:p w:rsidR="00620ADB" w:rsidRDefault="00620ADB">
      <w:pPr>
        <w:jc w:val="both"/>
      </w:pPr>
    </w:p>
    <w:p w:rsidR="00620ADB" w:rsidRDefault="00B03E31">
      <w:pPr>
        <w:jc w:val="both"/>
      </w:pPr>
      <w:r>
        <w:t>Д-т сч. 23 "Вспомогательные производства",</w:t>
      </w:r>
    </w:p>
    <w:p w:rsidR="00620ADB" w:rsidRDefault="00B03E31">
      <w:pPr>
        <w:jc w:val="both"/>
      </w:pPr>
      <w:r>
        <w:t>К-т сч. 10 "Материалы"/В 120 руб. (12 руб, 10 ед.);</w:t>
      </w:r>
    </w:p>
    <w:p w:rsidR="00620ADB" w:rsidRDefault="00620ADB">
      <w:pPr>
        <w:jc w:val="both"/>
      </w:pPr>
    </w:p>
    <w:p w:rsidR="00620ADB" w:rsidRDefault="00B03E31">
      <w:pPr>
        <w:jc w:val="both"/>
      </w:pPr>
      <w:r>
        <w:t>Д-т сч. 91 "Прочие доходы и расходы",</w:t>
      </w:r>
    </w:p>
    <w:p w:rsidR="00620ADB" w:rsidRDefault="00B03E31">
      <w:pPr>
        <w:jc w:val="both"/>
      </w:pPr>
      <w:r>
        <w:t>К-т сч. 10 "Материалы"/В 24 руб. (12 руб. 2 ед.).</w:t>
      </w:r>
    </w:p>
    <w:p w:rsidR="00620ADB" w:rsidRDefault="00620ADB">
      <w:pPr>
        <w:jc w:val="both"/>
      </w:pPr>
    </w:p>
    <w:p w:rsidR="00620ADB" w:rsidRDefault="00B03E31">
      <w:pPr>
        <w:ind w:firstLine="708"/>
        <w:jc w:val="both"/>
      </w:pPr>
      <w:r>
        <w:t>Сальдо по счету 10 показывает объем материалов на складе: 36 руб. (12 руб. 3 ед.) (для проверки: 525 + 180 — 315 — 210 -120 — 24 = 36 руб.).</w:t>
      </w:r>
    </w:p>
    <w:p w:rsidR="00620ADB" w:rsidRDefault="00B03E31">
      <w:pPr>
        <w:ind w:firstLine="708"/>
        <w:jc w:val="both"/>
      </w:pPr>
      <w:r>
        <w:t>Порядок распределения отклонений:</w:t>
      </w:r>
    </w:p>
    <w:p w:rsidR="00620ADB" w:rsidRDefault="00620ADB">
      <w:pPr>
        <w:ind w:firstLine="708"/>
        <w:jc w:val="both"/>
      </w:pPr>
    </w:p>
    <w:p w:rsidR="00620ADB" w:rsidRDefault="00B03E31">
      <w:pPr>
        <w:jc w:val="both"/>
      </w:pPr>
      <w:r>
        <w:t>Д-т сч. 20 "Основное производство",</w:t>
      </w:r>
    </w:p>
    <w:p w:rsidR="00620ADB" w:rsidRDefault="00B03E31">
      <w:pPr>
        <w:jc w:val="both"/>
      </w:pPr>
      <w:r>
        <w:t>К-т сч. 16 "Отклонение в стоимости материальных ценностей" (красным)</w:t>
      </w:r>
    </w:p>
    <w:p w:rsidR="00620ADB" w:rsidRDefault="00B03E31">
      <w:pPr>
        <w:jc w:val="both"/>
      </w:pPr>
      <w:r>
        <w:t>2,23 руб. [5 руб. 315:(525 + 180)];</w:t>
      </w:r>
    </w:p>
    <w:p w:rsidR="00620ADB" w:rsidRDefault="00620ADB">
      <w:pPr>
        <w:jc w:val="both"/>
      </w:pPr>
    </w:p>
    <w:p w:rsidR="00620ADB" w:rsidRDefault="00B03E31">
      <w:pPr>
        <w:jc w:val="both"/>
      </w:pPr>
      <w:r>
        <w:t>Д-т сч.. 08 "Вложения во внеоборотные активы",</w:t>
      </w:r>
    </w:p>
    <w:p w:rsidR="00620ADB" w:rsidRDefault="00B03E31">
      <w:pPr>
        <w:jc w:val="both"/>
      </w:pPr>
      <w:r>
        <w:t>К-т сч. 16 "Отклонение в стоимости материальных ценностей" (красным)</w:t>
      </w:r>
    </w:p>
    <w:p w:rsidR="00620ADB" w:rsidRDefault="00B03E31">
      <w:pPr>
        <w:jc w:val="both"/>
      </w:pPr>
      <w:r>
        <w:t>1,49 руб. [5 руб. 210:(525'+ 180)];</w:t>
      </w:r>
    </w:p>
    <w:p w:rsidR="00620ADB" w:rsidRDefault="00B03E31">
      <w:pPr>
        <w:jc w:val="both"/>
      </w:pPr>
      <w:r>
        <w:t>Д-т сч. 23 Вспомогательные производства",</w:t>
      </w:r>
    </w:p>
    <w:p w:rsidR="00620ADB" w:rsidRDefault="00B03E31">
      <w:pPr>
        <w:jc w:val="both"/>
      </w:pPr>
      <w:r>
        <w:t>К-т сч. 16 "Отклонение в стоимости материальных ценностей" (красным)</w:t>
      </w:r>
    </w:p>
    <w:p w:rsidR="00620ADB" w:rsidRDefault="00B03E31">
      <w:pPr>
        <w:jc w:val="both"/>
      </w:pPr>
      <w:r>
        <w:t>0,85 руб. [5 руб. 120: (525 + 180)];</w:t>
      </w:r>
    </w:p>
    <w:p w:rsidR="00620ADB" w:rsidRDefault="00620ADB">
      <w:pPr>
        <w:jc w:val="both"/>
      </w:pPr>
    </w:p>
    <w:p w:rsidR="00620ADB" w:rsidRDefault="00B03E31">
      <w:pPr>
        <w:jc w:val="both"/>
      </w:pPr>
      <w:r>
        <w:t>Д-т сч. 91 "Прочие доходы и расходы",</w:t>
      </w:r>
    </w:p>
    <w:p w:rsidR="00620ADB" w:rsidRDefault="00B03E31">
      <w:pPr>
        <w:jc w:val="both"/>
      </w:pPr>
      <w:r>
        <w:t>К-т сч. 16 "Отклонение в стоимости материальных ценностей" (красным)</w:t>
      </w:r>
    </w:p>
    <w:p w:rsidR="00620ADB" w:rsidRDefault="00B03E31">
      <w:pPr>
        <w:jc w:val="both"/>
      </w:pPr>
      <w:r>
        <w:t>0,17 руб. [5 руб. 24: (525 + 180)].</w:t>
      </w:r>
    </w:p>
    <w:p w:rsidR="00620ADB" w:rsidRDefault="00620ADB">
      <w:pPr>
        <w:ind w:firstLine="708"/>
        <w:jc w:val="both"/>
      </w:pPr>
    </w:p>
    <w:p w:rsidR="00620ADB" w:rsidRDefault="00B03E31">
      <w:pPr>
        <w:ind w:firstLine="708"/>
        <w:jc w:val="both"/>
      </w:pPr>
      <w:r>
        <w:t>Сальдо по счету 16 показывает объем отклонений, приходящийся на остаток материалов на складе: 0,26 руб. (5 — 2,23 — 1,49 — 0 85 — 0,17) (для проверки: 0,25 руб. [5 руб. 36: (525 + 180)], разница объясняется округлением).</w:t>
      </w:r>
    </w:p>
    <w:p w:rsidR="00620ADB" w:rsidRDefault="00B03E31">
      <w:pPr>
        <w:ind w:firstLine="708"/>
        <w:jc w:val="both"/>
      </w:pPr>
      <w:r>
        <w:t>В следующем месяце затраты, выявленные после принятия материалов к учету, присоединяются к общей сумме отклонений и распределяются вместе с ними.</w:t>
      </w:r>
    </w:p>
    <w:p w:rsidR="00620ADB" w:rsidRDefault="00B03E31">
      <w:pPr>
        <w:ind w:firstLine="708"/>
        <w:jc w:val="both"/>
      </w:pPr>
      <w:r>
        <w:t>Сальдо на счете 15 остается только по материалам, по которым не завершен процесс их заготовления. Затраты, признанные после принятия материалов к учету, и отклонения в доле, приходящейся на стоимость материалов на складе, отражаются в виде сальдо по счету 16. При заполнении баланса остатки по счетам 15 и 16 присоединяются к стоимости МПЗ.</w:t>
      </w:r>
    </w:p>
    <w:p w:rsidR="00620ADB" w:rsidRDefault="00B03E31">
      <w:pPr>
        <w:ind w:firstLine="708"/>
        <w:jc w:val="both"/>
      </w:pPr>
      <w:r>
        <w:t>Данная схема наиболее удобна при возможности прогнозирования стоимости МПЗ с достаточно высокой степенью точности: использование нормативных величин эффективно только в условиях стремления предприятия к минимизации отклонений. Если отклонения велики, то это свидетельствует либо о неточном формировании нормативных цен, либо о неэффективном приобретении материалов (снабженцы не укладываются в те лимиты и нормативы, которые им установлены).</w:t>
      </w:r>
    </w:p>
    <w:p w:rsidR="00620ADB" w:rsidRDefault="00B03E31">
      <w:pPr>
        <w:ind w:firstLine="708"/>
        <w:jc w:val="both"/>
      </w:pPr>
      <w:r>
        <w:t>В условиях отпуска МПЗ в производство "с колес", когда получены далеко не все расчетные документы и велика доля неотфактурованных поставок, эта схема является практически единственно приемлемой, поскольку позволяет принять МПЗ к учету по нормативным ценам, не ожидая формирования их фактической стоимости.</w:t>
      </w:r>
    </w:p>
    <w:p w:rsidR="00620ADB" w:rsidRDefault="00B03E31">
      <w:pPr>
        <w:ind w:firstLine="708"/>
        <w:jc w:val="both"/>
      </w:pPr>
      <w:r>
        <w:t>На первый взгляд, использование нормативных цен усложняет бухгалтерский учет МПЗ, поскольку вводит новый показатель — отклонения. Однако на самом деле этот способ значительно упрощает процедуру учета, так как исчезает необходимость формирования учетной стоимости путем отслеживания всех расходов, связанных с приобретением данной партии товаров или материалов. Учетная стоимость автоматически приравнивается к нормативным ценам, а все сопутствующие расходы без трудоемкой сортировки списываются на счет 15 (так как аналитика на счетах 15 и 16, в отличие от предыдущей схемы, строится в зависимости от соотношения учетной цены и величины отклонения по отдельным группам МПЗ). Поэтому учет по нормативным ценам удобен в случае, когда сложно привязать расходы к конкретным партиям МПЗ, чтобы скалькулировать их фактическую стоимость — когда затраты на транспортировку, услуги посредников и т. д. относятся сразу к нескольким партиям МПЗ.</w:t>
      </w:r>
    </w:p>
    <w:p w:rsidR="00620ADB" w:rsidRDefault="00B03E31">
      <w:pPr>
        <w:ind w:firstLine="708"/>
        <w:jc w:val="both"/>
      </w:pPr>
      <w:r>
        <w:t>Кроме того, важно, что списание МПЗ осуществляется по одной и той же учетной стоимости (нормативные цены принимаются на относительно продолжительный период времени), поэтому отпадает необходимость выбора способа списания запасов и выполнения достаточно трудоемких процедур по определению стоимости первых или последних закупок либо средней стоимости запасов.</w:t>
      </w:r>
    </w:p>
    <w:p w:rsidR="00620ADB" w:rsidRDefault="00620ADB">
      <w:pPr>
        <w:pStyle w:val="7"/>
        <w:jc w:val="both"/>
        <w:rPr>
          <w:i w:val="0"/>
          <w:iCs w:val="0"/>
          <w:sz w:val="28"/>
        </w:rPr>
      </w:pPr>
    </w:p>
    <w:p w:rsidR="00620ADB" w:rsidRDefault="00620ADB">
      <w:pPr>
        <w:pStyle w:val="7"/>
        <w:jc w:val="both"/>
        <w:rPr>
          <w:i w:val="0"/>
          <w:iCs w:val="0"/>
          <w:sz w:val="28"/>
        </w:rPr>
      </w:pPr>
    </w:p>
    <w:p w:rsidR="00620ADB" w:rsidRDefault="00620ADB">
      <w:pPr>
        <w:pStyle w:val="7"/>
        <w:jc w:val="both"/>
        <w:rPr>
          <w:i w:val="0"/>
          <w:iCs w:val="0"/>
          <w:sz w:val="28"/>
        </w:rPr>
      </w:pPr>
    </w:p>
    <w:p w:rsidR="00620ADB" w:rsidRDefault="00B03E31">
      <w:pPr>
        <w:pStyle w:val="7"/>
        <w:jc w:val="both"/>
        <w:rPr>
          <w:i w:val="0"/>
          <w:iCs w:val="0"/>
          <w:sz w:val="28"/>
        </w:rPr>
      </w:pPr>
      <w:r>
        <w:rPr>
          <w:i w:val="0"/>
          <w:iCs w:val="0"/>
          <w:sz w:val="28"/>
        </w:rPr>
        <w:t>Синтетический и аналитический учет производственных запасов</w:t>
      </w:r>
    </w:p>
    <w:p w:rsidR="00620ADB" w:rsidRDefault="00620ADB">
      <w:pPr>
        <w:jc w:val="both"/>
      </w:pPr>
    </w:p>
    <w:p w:rsidR="00620ADB" w:rsidRDefault="00B03E31">
      <w:pPr>
        <w:pStyle w:val="a4"/>
        <w:jc w:val="both"/>
        <w:rPr>
          <w:sz w:val="24"/>
        </w:rPr>
      </w:pPr>
      <w:r>
        <w:rPr>
          <w:sz w:val="24"/>
        </w:rPr>
        <w:t>Синтетический учет производственных запасов, принадлежащих организации, ведется на синтетических счетах материалов, животных на выращивании и откорме, Заготовления и приобретения материальных ценностей, Отклонения в стоимости материальных ценностей. Учет производственных запасов, находящихся в организации, но принадлежащих другим организациям, ведется на забалансовых счетах Товарно-материальных ценностей, принятых на ответственное хранение, и Материалов, принятых в переработку.</w:t>
      </w:r>
    </w:p>
    <w:p w:rsidR="00620ADB" w:rsidRDefault="00B03E31">
      <w:pPr>
        <w:pStyle w:val="8"/>
        <w:rPr>
          <w:b/>
          <w:bCs/>
          <w:i w:val="0"/>
          <w:iCs w:val="0"/>
        </w:rPr>
      </w:pPr>
      <w:r>
        <w:rPr>
          <w:b/>
          <w:bCs/>
          <w:i w:val="0"/>
          <w:iCs w:val="0"/>
        </w:rPr>
        <w:t>Учет производственных запасов, находящихся в собственности организации</w:t>
      </w:r>
    </w:p>
    <w:p w:rsidR="00620ADB" w:rsidRDefault="00620ADB">
      <w:pPr>
        <w:jc w:val="both"/>
        <w:rPr>
          <w:u w:val="single"/>
        </w:rPr>
      </w:pPr>
    </w:p>
    <w:p w:rsidR="00620ADB" w:rsidRDefault="00B03E31">
      <w:pPr>
        <w:ind w:firstLine="708"/>
        <w:jc w:val="both"/>
      </w:pPr>
      <w:r>
        <w:t>На предприятиях малого бизнеса все производственные запасы можно учитывать на одном синтетическом счете Материалов.</w:t>
      </w:r>
    </w:p>
    <w:p w:rsidR="00620ADB" w:rsidRDefault="00B03E31">
      <w:pPr>
        <w:ind w:firstLine="708"/>
        <w:jc w:val="both"/>
      </w:pPr>
      <w:r>
        <w:t>Как было отмечено выше, учет материальных ценностей ведется по фактической себестоимости или по учетным ценам. При учете материалов непосредственно по фактической себестоимости в дебет материальных счетов относятся все расходы по их приобретению.</w:t>
      </w:r>
    </w:p>
    <w:p w:rsidR="00620ADB" w:rsidRDefault="00B03E31">
      <w:pPr>
        <w:ind w:firstLine="708"/>
        <w:jc w:val="both"/>
      </w:pPr>
      <w:r>
        <w:t>При этом способе учета поступление материалов отражают по дебету счета Материалов и кредиту счетов:</w:t>
      </w:r>
    </w:p>
    <w:p w:rsidR="00620ADB" w:rsidRDefault="00B03E31">
      <w:pPr>
        <w:ind w:firstLine="708"/>
        <w:jc w:val="both"/>
      </w:pPr>
      <w:r>
        <w:t>Расчетов с поставщиками и подрядчиками — на стоимость поступивших материалов по ценам поставщиков (без налога на добавленную стоимость) со всеми наценками посреднических и/или внешнеторговых организаций и транспортно-заготовительными</w:t>
      </w:r>
    </w:p>
    <w:p w:rsidR="00620ADB" w:rsidRDefault="00B03E31">
      <w:pPr>
        <w:jc w:val="both"/>
      </w:pPr>
      <w:r>
        <w:t>расходами, включенными в счета поставщиков, в том числе по оплате таможенных пошлин, процентов за кредит, предоставленный поставщиком; на стоимость услуг (также без НДС) транспортных (железнодорожных и водных) организаций, стоимость услуг</w:t>
      </w:r>
    </w:p>
    <w:p w:rsidR="00620ADB" w:rsidRDefault="00B03E31">
      <w:pPr>
        <w:jc w:val="both"/>
      </w:pPr>
      <w:r>
        <w:t>товарных бирж и др.;</w:t>
      </w:r>
    </w:p>
    <w:p w:rsidR="00620ADB" w:rsidRDefault="00B03E31">
      <w:pPr>
        <w:ind w:firstLine="708"/>
        <w:jc w:val="both"/>
      </w:pPr>
      <w:r>
        <w:t>Расчетов с подотчетными лицами — на стоимость материалов, приобретенных непосредственно должностными лицами и оплаченных из подотчетных сумм;</w:t>
      </w:r>
    </w:p>
    <w:p w:rsidR="00620ADB" w:rsidRDefault="00B03E31">
      <w:pPr>
        <w:ind w:firstLine="708"/>
        <w:jc w:val="both"/>
      </w:pPr>
      <w:r>
        <w:t>Вспомогательных производств — на расходы по доставке материалов собственным транспортом и на фактическую себестоимость материалов собственного производства;</w:t>
      </w:r>
    </w:p>
    <w:p w:rsidR="00620ADB" w:rsidRDefault="00B03E31">
      <w:pPr>
        <w:ind w:firstLine="708"/>
        <w:jc w:val="both"/>
      </w:pPr>
      <w:r>
        <w:t>Основного производства и/или Вспомогательных производств — на стоимость возвратных отходов; других счетов (например, Расчетов по краткосрочным кредитам и займам — при начислении процентов за кредит и займы).</w:t>
      </w:r>
    </w:p>
    <w:p w:rsidR="00620ADB" w:rsidRDefault="00B03E31">
      <w:pPr>
        <w:ind w:firstLine="708"/>
        <w:jc w:val="both"/>
      </w:pPr>
      <w:r>
        <w:t xml:space="preserve">В организациях, заготавливающих и перерабатывающих сельскохозяйственную продукцию (молоко, скот, птицу, свеклу и др.), а также в строительных организациях, заготавливающих материалы и конструкции, расходы по их заготовке и доставке в организацию (на стройку) до включения в фактическую себестоимость приобретения (заготовления) сырья и материалов иногда учитывают на счете Расходов на продажу (издержек обращения) (при наличии специального заготовительного аппарата). </w:t>
      </w:r>
    </w:p>
    <w:p w:rsidR="00620ADB" w:rsidRDefault="00620ADB">
      <w:pPr>
        <w:ind w:firstLine="708"/>
        <w:jc w:val="both"/>
      </w:pPr>
    </w:p>
    <w:p w:rsidR="00620ADB" w:rsidRDefault="00B03E31">
      <w:pPr>
        <w:spacing w:line="360" w:lineRule="auto"/>
        <w:ind w:firstLine="708"/>
        <w:jc w:val="both"/>
        <w:rPr>
          <w:b/>
          <w:bCs/>
          <w:u w:val="single"/>
        </w:rPr>
      </w:pPr>
      <w:r>
        <w:rPr>
          <w:b/>
          <w:bCs/>
          <w:u w:val="single"/>
        </w:rPr>
        <w:t>Накопленные суммы списываются с кредита этого счета в дебет счетов:</w:t>
      </w:r>
    </w:p>
    <w:p w:rsidR="00620ADB" w:rsidRDefault="00B03E31">
      <w:pPr>
        <w:ind w:firstLine="708"/>
        <w:jc w:val="both"/>
      </w:pPr>
      <w:r>
        <w:rPr>
          <w:b/>
          <w:bCs/>
        </w:rPr>
        <w:t>- Заготовления и приобретения материальных ценностей</w:t>
      </w:r>
      <w:r>
        <w:t xml:space="preserve"> — на расходы по заготовке сырья в перерабатывающих организациях;</w:t>
      </w:r>
    </w:p>
    <w:p w:rsidR="00620ADB" w:rsidRDefault="00B03E31">
      <w:pPr>
        <w:ind w:firstLine="708"/>
        <w:jc w:val="both"/>
      </w:pPr>
      <w:r>
        <w:rPr>
          <w:b/>
          <w:bCs/>
        </w:rPr>
        <w:t>- Материалов</w:t>
      </w:r>
      <w:r>
        <w:rPr>
          <w:i/>
          <w:iCs/>
        </w:rPr>
        <w:t xml:space="preserve"> </w:t>
      </w:r>
      <w:r>
        <w:t>(субсчет “Строительные материалы”), где присоединяются к другим расходам.</w:t>
      </w:r>
    </w:p>
    <w:p w:rsidR="00620ADB" w:rsidRDefault="00B03E31">
      <w:pPr>
        <w:ind w:firstLine="708"/>
        <w:jc w:val="both"/>
      </w:pPr>
      <w:r>
        <w:t xml:space="preserve">- Со счета </w:t>
      </w:r>
      <w:r>
        <w:rPr>
          <w:b/>
          <w:bCs/>
        </w:rPr>
        <w:t>Заготовления и приобретения материальных ценностей</w:t>
      </w:r>
      <w:r>
        <w:t xml:space="preserve"> фактическая себестоимость сырья в перерабатывающих организациях списывается в дебет счета Материалов.</w:t>
      </w:r>
    </w:p>
    <w:p w:rsidR="00620ADB" w:rsidRDefault="00B03E31">
      <w:pPr>
        <w:ind w:firstLine="708"/>
        <w:jc w:val="both"/>
      </w:pPr>
      <w:r>
        <w:t xml:space="preserve">Прибывшие от поставщиков материалы, по которым не поступили платежно-расчетные документы (неотфактурованные поставки), принимаются по приемному акту, составляемому на складе. </w:t>
      </w:r>
    </w:p>
    <w:p w:rsidR="00620ADB" w:rsidRDefault="00B03E31">
      <w:pPr>
        <w:ind w:firstLine="708"/>
        <w:jc w:val="both"/>
      </w:pPr>
      <w:r>
        <w:t>Оприходование ценностей осуществляется по учетным ценам либо по ценам договора или предыдущих поставок. Если до конца месяца расчетный документ не поступил, указанные поставки остаются в принятой оценке. В следующем месяце при поступлении расчетного документа стоимость неатфактурованных поставок в принятой оценке сторнируется и составляется новая запись по фактическим суммам, указанным в документах поставщиков.</w:t>
      </w:r>
    </w:p>
    <w:p w:rsidR="00620ADB" w:rsidRDefault="00B03E31">
      <w:pPr>
        <w:ind w:firstLine="708"/>
        <w:jc w:val="both"/>
      </w:pPr>
      <w:r>
        <w:t>Стоимость акцептованных и оплаченных материалов, не поступивших в течение отчетного периода (материалы в пути), по окончании месяца отражается по дебету счета Материалов и кредиту счета Расчетов с поставщиками и подрядчиками (без оприходования ценностей на склад). В начале следующего месяца эти суммы сторнируются, а на поступление ценностей составляется обычная бухгалтерская запись.</w:t>
      </w:r>
    </w:p>
    <w:p w:rsidR="00620ADB" w:rsidRDefault="00B03E31">
      <w:pPr>
        <w:ind w:firstLine="708"/>
        <w:jc w:val="both"/>
      </w:pPr>
      <w:r>
        <w:t>Как было отмечено ранее, при приемке материалов от поставщиков могут быть выявлены излишки или недостачи по сравнению с документальными данными, оформляемые актом. Излишки приходуются по акту и расцениваются по учетным или договорным ценам. Затем служба снабжения сообщает об излишках поставщику и просит выслать платежное поручение на их стоимость.</w:t>
      </w:r>
    </w:p>
    <w:p w:rsidR="00620ADB" w:rsidRDefault="00B03E31">
      <w:pPr>
        <w:ind w:firstLine="708"/>
        <w:jc w:val="both"/>
      </w:pPr>
      <w:r>
        <w:t>Если при приемке обнаружена недостача или порча материалов, их стоимость отражают по дебету счета Расчетов с разными дебиторами и кредиторами (субсчет "Расчеты по претензиям") и кредиту счета Расчетов с поставщиками и подрядчиками. На материальных счетах стоимость недостач или порчи материалов не показывают.</w:t>
      </w:r>
    </w:p>
    <w:p w:rsidR="00620ADB" w:rsidRDefault="00B03E31">
      <w:pPr>
        <w:ind w:firstLine="708"/>
        <w:jc w:val="both"/>
      </w:pPr>
      <w:r>
        <w:t>Аналитический учет поступления материалов зависит в значительной мере от выбора учетной цены. Если в качестве учетной цены применяют среднюю цену поставщика, то поступившие материалы (при учете непосредственно на счете Материалов) отражают на каждом аналитическом счете по этой цене. Наценки снабженческих организаций, комиссионные, таможенные пошлины, транспортно-заготовительных расходы и другие составляющие фактических расходов по заготовлению по всем поступившим материалам учитывают на аналитическом счете учета транспортно-заготовительных расходов и наценок снабженческо-сбытовых организаций.</w:t>
      </w:r>
    </w:p>
    <w:p w:rsidR="00620ADB" w:rsidRDefault="00B03E31">
      <w:pPr>
        <w:ind w:firstLine="708"/>
        <w:jc w:val="both"/>
      </w:pPr>
      <w:r>
        <w:t>Если производственные запасы оценивают по средней покупной цене или по плановой (нормативной) себестоимости, то поступившие материалы отражаются на каждом аналитическом счете по этим ценам, а разницу между фактической и средней покупной ценами либо плановой (нормативной) себестоимостью материалов показывают на аналитическом счете Отклонения в стоимости материальных ценностей.</w:t>
      </w:r>
    </w:p>
    <w:p w:rsidR="00620ADB" w:rsidRDefault="00B03E31">
      <w:pPr>
        <w:ind w:firstLine="708"/>
        <w:jc w:val="both"/>
      </w:pPr>
      <w:r>
        <w:t xml:space="preserve">Отпущенные в производство и на другие нужды материалы списывают с кредита счета Материалов в дебет соответствующих счетов издержек производства и на другие счета в течение месяца по учетным ценам. </w:t>
      </w:r>
    </w:p>
    <w:p w:rsidR="00620ADB" w:rsidRDefault="00620ADB">
      <w:pPr>
        <w:spacing w:line="360" w:lineRule="auto"/>
        <w:ind w:firstLine="708"/>
        <w:jc w:val="both"/>
        <w:rPr>
          <w:b/>
          <w:bCs/>
          <w:u w:val="single"/>
        </w:rPr>
      </w:pPr>
    </w:p>
    <w:p w:rsidR="00620ADB" w:rsidRDefault="00B03E31">
      <w:pPr>
        <w:spacing w:line="360" w:lineRule="auto"/>
        <w:ind w:firstLine="708"/>
        <w:jc w:val="both"/>
        <w:rPr>
          <w:b/>
          <w:bCs/>
          <w:u w:val="single"/>
        </w:rPr>
      </w:pPr>
      <w:r>
        <w:rPr>
          <w:b/>
          <w:bCs/>
          <w:u w:val="single"/>
        </w:rPr>
        <w:t>При этом делают бухгалтерскую запись:</w:t>
      </w:r>
    </w:p>
    <w:p w:rsidR="00620ADB" w:rsidRDefault="00B03E31">
      <w:pPr>
        <w:jc w:val="both"/>
        <w:rPr>
          <w:i/>
          <w:iCs/>
        </w:rPr>
      </w:pPr>
      <w:r>
        <w:rPr>
          <w:b/>
          <w:bCs/>
        </w:rPr>
        <w:t>Д-т сч. Основного производства</w:t>
      </w:r>
      <w:r>
        <w:rPr>
          <w:i/>
          <w:iCs/>
        </w:rPr>
        <w:t xml:space="preserve"> — </w:t>
      </w:r>
      <w:r>
        <w:rPr>
          <w:b/>
          <w:bCs/>
        </w:rPr>
        <w:t>материалы отпущены основному производству</w:t>
      </w:r>
    </w:p>
    <w:p w:rsidR="00620ADB" w:rsidRDefault="00B03E31">
      <w:pPr>
        <w:pStyle w:val="3"/>
        <w:spacing w:line="240" w:lineRule="auto"/>
        <w:jc w:val="both"/>
        <w:rPr>
          <w:rFonts w:ascii="Times New Roman" w:hAnsi="Times New Roman"/>
          <w:sz w:val="24"/>
          <w:u w:val="none"/>
        </w:rPr>
      </w:pPr>
      <w:r>
        <w:rPr>
          <w:rFonts w:ascii="Times New Roman" w:hAnsi="Times New Roman"/>
          <w:sz w:val="24"/>
          <w:u w:val="none"/>
        </w:rPr>
        <w:t>К-т сч. Вспомогательных производств</w:t>
      </w:r>
      <w:r>
        <w:rPr>
          <w:rFonts w:ascii="Times New Roman" w:hAnsi="Times New Roman"/>
          <w:b w:val="0"/>
          <w:bCs w:val="0"/>
          <w:i/>
          <w:iCs/>
          <w:sz w:val="24"/>
          <w:u w:val="none"/>
        </w:rPr>
        <w:t xml:space="preserve"> — </w:t>
      </w:r>
      <w:r>
        <w:rPr>
          <w:rFonts w:ascii="Times New Roman" w:hAnsi="Times New Roman"/>
          <w:sz w:val="24"/>
          <w:u w:val="none"/>
        </w:rPr>
        <w:t>материалы отпущены вспомогательным     производствам.</w:t>
      </w:r>
    </w:p>
    <w:p w:rsidR="00620ADB" w:rsidRDefault="00B03E31">
      <w:pPr>
        <w:jc w:val="both"/>
        <w:rPr>
          <w:i/>
          <w:iCs/>
        </w:rPr>
      </w:pPr>
      <w:r>
        <w:rPr>
          <w:b/>
          <w:bCs/>
        </w:rPr>
        <w:t>Д-т сч</w:t>
      </w:r>
      <w:r>
        <w:t>.</w:t>
      </w:r>
      <w:r>
        <w:rPr>
          <w:i/>
          <w:iCs/>
        </w:rPr>
        <w:t xml:space="preserve"> </w:t>
      </w:r>
      <w:r>
        <w:rPr>
          <w:b/>
          <w:bCs/>
        </w:rPr>
        <w:t>Общепроизводственных расходов, Общехозяйственных расходов и др. - в зависимости от направления расходов материалов</w:t>
      </w:r>
    </w:p>
    <w:p w:rsidR="00620ADB" w:rsidRDefault="00B03E31">
      <w:pPr>
        <w:jc w:val="both"/>
        <w:rPr>
          <w:b/>
          <w:bCs/>
        </w:rPr>
      </w:pPr>
      <w:r>
        <w:rPr>
          <w:b/>
          <w:bCs/>
        </w:rPr>
        <w:t>К-т сч. Материалов или других счетов учета материалов.</w:t>
      </w:r>
    </w:p>
    <w:p w:rsidR="00620ADB" w:rsidRDefault="00B03E31">
      <w:pPr>
        <w:pStyle w:val="31"/>
        <w:jc w:val="both"/>
      </w:pPr>
      <w:r>
        <w:t>Выше был приведен широко применявшийся ранее способ учета производственных запасов по учетным ценам с отдельным отражением отношений фактических затрат по приобретению от стабильных учетных цен. Исчисление фактической себестоимости приобретенных материалов в разрезе каждого вида (однородной группы) - весьма трудоемкий способ ведения бухгалтерского учета. Поэтому в последнее время в официальных нормативных документах по организации учета производственных запасов рекомендован более рациональный способ оценки производственных запасов с применением счетов Заготовления и приобретения материальных ценностей и Отклонения в стоимости материальных ценностей.</w:t>
      </w:r>
    </w:p>
    <w:p w:rsidR="00620ADB" w:rsidRDefault="00620ADB">
      <w:pPr>
        <w:pStyle w:val="21"/>
        <w:spacing w:line="360" w:lineRule="auto"/>
        <w:ind w:firstLine="0"/>
        <w:rPr>
          <w:rFonts w:ascii="Monotype Corsiva" w:hAnsi="Monotype Corsiva"/>
          <w:i w:val="0"/>
          <w:iCs w:val="0"/>
          <w:color w:val="0000FF"/>
          <w:sz w:val="40"/>
          <w:u w:val="none"/>
        </w:rPr>
      </w:pPr>
    </w:p>
    <w:p w:rsidR="00620ADB" w:rsidRDefault="00620ADB">
      <w:pPr>
        <w:pStyle w:val="21"/>
        <w:spacing w:line="360" w:lineRule="auto"/>
        <w:ind w:firstLine="0"/>
        <w:rPr>
          <w:rFonts w:ascii="Monotype Corsiva" w:hAnsi="Monotype Corsiva"/>
          <w:i w:val="0"/>
          <w:iCs w:val="0"/>
          <w:color w:val="0000FF"/>
          <w:sz w:val="40"/>
          <w:u w:val="none"/>
        </w:rPr>
      </w:pPr>
    </w:p>
    <w:p w:rsidR="00620ADB" w:rsidRDefault="00620ADB">
      <w:pPr>
        <w:pStyle w:val="21"/>
        <w:spacing w:line="360" w:lineRule="auto"/>
        <w:ind w:firstLine="0"/>
        <w:rPr>
          <w:rFonts w:ascii="Monotype Corsiva" w:hAnsi="Monotype Corsiva"/>
          <w:i w:val="0"/>
          <w:iCs w:val="0"/>
          <w:color w:val="0000FF"/>
          <w:sz w:val="40"/>
          <w:u w:val="none"/>
        </w:rPr>
      </w:pPr>
    </w:p>
    <w:p w:rsidR="00620ADB" w:rsidRDefault="00B03E31">
      <w:pPr>
        <w:pStyle w:val="21"/>
        <w:spacing w:line="360" w:lineRule="auto"/>
        <w:ind w:firstLine="0"/>
        <w:jc w:val="center"/>
        <w:rPr>
          <w:i w:val="0"/>
          <w:iCs w:val="0"/>
          <w:sz w:val="40"/>
        </w:rPr>
      </w:pPr>
      <w:r>
        <w:rPr>
          <w:i w:val="0"/>
          <w:iCs w:val="0"/>
          <w:sz w:val="40"/>
        </w:rPr>
        <w:t>Глава 3. Рекомендация по совершенствованию системы учета МПЗ.</w:t>
      </w:r>
    </w:p>
    <w:p w:rsidR="00620ADB" w:rsidRDefault="00B03E31">
      <w:pPr>
        <w:spacing w:line="360" w:lineRule="auto"/>
        <w:rPr>
          <w:sz w:val="28"/>
          <w:u w:val="single"/>
        </w:rPr>
      </w:pPr>
      <w:r>
        <w:rPr>
          <w:sz w:val="28"/>
          <w:u w:val="single"/>
        </w:rPr>
        <w:t>Формирование учетной стоимости материально – производственных запасов</w:t>
      </w:r>
    </w:p>
    <w:p w:rsidR="00620ADB" w:rsidRDefault="00B03E31">
      <w:pPr>
        <w:spacing w:line="360" w:lineRule="auto"/>
        <w:ind w:firstLine="360"/>
        <w:jc w:val="both"/>
        <w:rPr>
          <w:b/>
          <w:bCs/>
          <w:sz w:val="26"/>
          <w:u w:val="single"/>
        </w:rPr>
      </w:pPr>
      <w:r>
        <w:rPr>
          <w:b/>
          <w:bCs/>
          <w:sz w:val="26"/>
          <w:u w:val="single"/>
        </w:rPr>
        <w:t xml:space="preserve">В производственном процессе принято выделять ряд этапов: </w:t>
      </w:r>
    </w:p>
    <w:p w:rsidR="00620ADB" w:rsidRDefault="00B03E31">
      <w:pPr>
        <w:numPr>
          <w:ilvl w:val="0"/>
          <w:numId w:val="9"/>
        </w:numPr>
        <w:spacing w:line="360" w:lineRule="auto"/>
        <w:jc w:val="both"/>
        <w:rPr>
          <w:sz w:val="26"/>
        </w:rPr>
      </w:pPr>
      <w:r>
        <w:rPr>
          <w:sz w:val="26"/>
        </w:rPr>
        <w:t xml:space="preserve">подготовка производства (вложения во внеоборотные активы) </w:t>
      </w:r>
    </w:p>
    <w:p w:rsidR="00620ADB" w:rsidRDefault="00B03E31">
      <w:pPr>
        <w:numPr>
          <w:ilvl w:val="0"/>
          <w:numId w:val="9"/>
        </w:numPr>
        <w:spacing w:line="360" w:lineRule="auto"/>
        <w:jc w:val="both"/>
        <w:rPr>
          <w:sz w:val="26"/>
        </w:rPr>
      </w:pPr>
      <w:r>
        <w:rPr>
          <w:sz w:val="26"/>
        </w:rPr>
        <w:t xml:space="preserve">снабжение (приобретение оборотных активов) </w:t>
      </w:r>
    </w:p>
    <w:p w:rsidR="00620ADB" w:rsidRDefault="00B03E31">
      <w:pPr>
        <w:numPr>
          <w:ilvl w:val="0"/>
          <w:numId w:val="9"/>
        </w:numPr>
        <w:spacing w:line="360" w:lineRule="auto"/>
        <w:jc w:val="both"/>
        <w:rPr>
          <w:sz w:val="26"/>
        </w:rPr>
      </w:pPr>
      <w:r>
        <w:rPr>
          <w:sz w:val="26"/>
        </w:rPr>
        <w:t xml:space="preserve">производство (осуществление технологических процессов) </w:t>
      </w:r>
    </w:p>
    <w:p w:rsidR="00620ADB" w:rsidRDefault="00B03E31">
      <w:pPr>
        <w:numPr>
          <w:ilvl w:val="0"/>
          <w:numId w:val="9"/>
        </w:numPr>
        <w:spacing w:line="360" w:lineRule="auto"/>
        <w:jc w:val="both"/>
        <w:rPr>
          <w:sz w:val="26"/>
        </w:rPr>
      </w:pPr>
      <w:r>
        <w:rPr>
          <w:sz w:val="26"/>
        </w:rPr>
        <w:t xml:space="preserve">сбыт (реализация продукции). </w:t>
      </w:r>
    </w:p>
    <w:p w:rsidR="00620ADB" w:rsidRDefault="00B03E31">
      <w:pPr>
        <w:spacing w:line="360" w:lineRule="auto"/>
        <w:ind w:firstLine="360"/>
        <w:jc w:val="both"/>
        <w:rPr>
          <w:sz w:val="26"/>
        </w:rPr>
      </w:pPr>
      <w:r>
        <w:rPr>
          <w:sz w:val="26"/>
        </w:rPr>
        <w:t>В контексте выбранной темы нас интересует граница между снабжением и производством. Эта граница нужна, чтобы отделить стоимость, созданную предприятием, от стоимости, созданной другими участниками хозяйственного оборота (поставщиками), разницей этих величин и будет добавленная стоимость нашего собственного производства. Иными словами, надо установить границу, где завершается процесс заготовления сырья и материалов как исходных компонентов и начинается собственно процесс производства, являющийся предметом деятельности нашего предприятия, ради которого оно создано. В противном случае — когда невозможно разделить затраты на приобретение исходных компонентов (вклад в создание продукта предыдущих участников производственной цепочки) и затраты на производство как таковое (наш собственный вклад в создание этого продукта) — оценивать и контролировать эффективность бизнеса будет достаточно сложно, если вообще возможно.</w:t>
      </w:r>
    </w:p>
    <w:p w:rsidR="00620ADB" w:rsidRDefault="00B03E31">
      <w:pPr>
        <w:spacing w:line="360" w:lineRule="auto"/>
        <w:ind w:firstLine="708"/>
        <w:jc w:val="both"/>
        <w:rPr>
          <w:sz w:val="26"/>
        </w:rPr>
      </w:pPr>
      <w:r>
        <w:rPr>
          <w:sz w:val="26"/>
        </w:rPr>
        <w:t>Вторая проблема — правильность формирования финансового результата.</w:t>
      </w:r>
    </w:p>
    <w:p w:rsidR="00620ADB" w:rsidRDefault="00B03E31">
      <w:pPr>
        <w:spacing w:line="360" w:lineRule="auto"/>
        <w:ind w:firstLine="708"/>
        <w:jc w:val="both"/>
        <w:rPr>
          <w:sz w:val="26"/>
        </w:rPr>
      </w:pPr>
      <w:r>
        <w:rPr>
          <w:sz w:val="26"/>
        </w:rPr>
        <w:t>По вопросу необходимости формирован учетной стоимости МПЗ российские и международные учетные стандарты друг другу не противоречат. Имеется в виду, что и российские, и международные стандарты требуют калькулировать учетную стоимость МПЗ, хотя в перечне составляющих этой калькуляции российские стандарты от  международных отличаются. Например, согласно ПБУ 5/01 проценты по кредитам включаются в учетную стоимость МПЗ, согласно МСФО — лишь при определенных условиях.</w:t>
      </w:r>
    </w:p>
    <w:p w:rsidR="00620ADB" w:rsidRDefault="00B03E31">
      <w:pPr>
        <w:spacing w:line="360" w:lineRule="auto"/>
        <w:ind w:firstLine="708"/>
        <w:jc w:val="both"/>
        <w:rPr>
          <w:sz w:val="26"/>
        </w:rPr>
      </w:pPr>
      <w:r>
        <w:rPr>
          <w:b/>
          <w:bCs/>
          <w:sz w:val="26"/>
        </w:rPr>
        <w:t xml:space="preserve">"Фактической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 </w:t>
      </w:r>
      <w:r>
        <w:rPr>
          <w:sz w:val="26"/>
        </w:rPr>
        <w:t>— так сказано в п. 6 ПБУ 5/01 "Учет материально-производственных запасов".</w:t>
      </w:r>
    </w:p>
    <w:p w:rsidR="00620ADB" w:rsidRDefault="00B03E31">
      <w:pPr>
        <w:pStyle w:val="a4"/>
        <w:spacing w:line="360" w:lineRule="auto"/>
        <w:jc w:val="both"/>
        <w:rPr>
          <w:b/>
          <w:bCs/>
          <w:sz w:val="26"/>
          <w:u w:val="single"/>
        </w:rPr>
      </w:pPr>
      <w:r>
        <w:rPr>
          <w:b/>
          <w:bCs/>
          <w:sz w:val="26"/>
          <w:u w:val="single"/>
        </w:rPr>
        <w:t>На практике используют четыре схемы формирования учетной стоимости МПЗ, выбор одной из них — вопрос учетной политики предприятия, профессиональный выбор бухгалтера:</w:t>
      </w:r>
    </w:p>
    <w:p w:rsidR="00620ADB" w:rsidRDefault="00620ADB">
      <w:pPr>
        <w:pStyle w:val="a4"/>
        <w:spacing w:line="360" w:lineRule="auto"/>
        <w:jc w:val="both"/>
        <w:rPr>
          <w:sz w:val="26"/>
        </w:rPr>
      </w:pPr>
    </w:p>
    <w:p w:rsidR="00620ADB" w:rsidRDefault="00B03E31">
      <w:pPr>
        <w:numPr>
          <w:ilvl w:val="0"/>
          <w:numId w:val="8"/>
        </w:numPr>
        <w:tabs>
          <w:tab w:val="clear" w:pos="1788"/>
          <w:tab w:val="num" w:pos="1080"/>
        </w:tabs>
        <w:spacing w:line="360" w:lineRule="auto"/>
        <w:ind w:left="0" w:firstLine="720"/>
        <w:jc w:val="both"/>
        <w:rPr>
          <w:sz w:val="26"/>
        </w:rPr>
      </w:pPr>
      <w:r>
        <w:rPr>
          <w:sz w:val="26"/>
        </w:rPr>
        <w:t>Формирование учетной стоимости МПЗ с использованием счета 15 “Заготовление и приобретение материальных ценностей”;</w:t>
      </w:r>
    </w:p>
    <w:p w:rsidR="00620ADB" w:rsidRDefault="00B03E31">
      <w:pPr>
        <w:numPr>
          <w:ilvl w:val="0"/>
          <w:numId w:val="8"/>
        </w:numPr>
        <w:tabs>
          <w:tab w:val="clear" w:pos="1788"/>
          <w:tab w:val="num" w:pos="1080"/>
        </w:tabs>
        <w:spacing w:line="360" w:lineRule="auto"/>
        <w:ind w:left="0" w:firstLine="720"/>
        <w:jc w:val="both"/>
        <w:rPr>
          <w:sz w:val="26"/>
        </w:rPr>
      </w:pPr>
      <w:r>
        <w:rPr>
          <w:sz w:val="26"/>
        </w:rPr>
        <w:t>Формирование учетной стоимости МПЗ  с использованием только синтетических счетов по учету МПЗ;</w:t>
      </w:r>
    </w:p>
    <w:p w:rsidR="00620ADB" w:rsidRDefault="00B03E31">
      <w:pPr>
        <w:numPr>
          <w:ilvl w:val="0"/>
          <w:numId w:val="8"/>
        </w:numPr>
        <w:tabs>
          <w:tab w:val="clear" w:pos="1788"/>
          <w:tab w:val="num" w:pos="1080"/>
        </w:tabs>
        <w:spacing w:line="360" w:lineRule="auto"/>
        <w:ind w:left="0" w:firstLine="720"/>
        <w:jc w:val="both"/>
        <w:rPr>
          <w:sz w:val="26"/>
        </w:rPr>
      </w:pPr>
      <w:r>
        <w:rPr>
          <w:sz w:val="26"/>
        </w:rPr>
        <w:t>Формирование учетной стоимости МПЗ с использованием счета 16 “Отклонение в стоимости материальных ценностей”;</w:t>
      </w:r>
    </w:p>
    <w:p w:rsidR="00620ADB" w:rsidRDefault="00B03E31">
      <w:pPr>
        <w:numPr>
          <w:ilvl w:val="0"/>
          <w:numId w:val="8"/>
        </w:numPr>
        <w:tabs>
          <w:tab w:val="clear" w:pos="1788"/>
          <w:tab w:val="num" w:pos="1080"/>
        </w:tabs>
        <w:spacing w:line="360" w:lineRule="auto"/>
        <w:ind w:left="0" w:firstLine="720"/>
        <w:jc w:val="both"/>
        <w:rPr>
          <w:rFonts w:ascii="Courier New" w:hAnsi="Courier New" w:cs="Courier New"/>
          <w:sz w:val="26"/>
        </w:rPr>
      </w:pPr>
      <w:r>
        <w:rPr>
          <w:sz w:val="26"/>
        </w:rPr>
        <w:t>Формирование учетной стоимости МПЗ с использованием счетов 15 и 16</w:t>
      </w:r>
      <w:r>
        <w:rPr>
          <w:b/>
          <w:bCs/>
          <w:sz w:val="26"/>
        </w:rPr>
        <w:t xml:space="preserve">       </w:t>
      </w:r>
      <w:r>
        <w:rPr>
          <w:rFonts w:ascii="Courier New" w:hAnsi="Courier New" w:cs="Courier New"/>
          <w:b/>
          <w:bCs/>
          <w:sz w:val="26"/>
        </w:rPr>
        <w:t>(Т. К. ИМЕННО ДАННАЯ СХЕМА БЫЛА ВЫБРАНА НАМИ</w:t>
      </w:r>
      <w:r>
        <w:rPr>
          <w:rFonts w:ascii="Courier New" w:hAnsi="Courier New" w:cs="Courier New"/>
          <w:sz w:val="26"/>
        </w:rPr>
        <w:t xml:space="preserve"> </w:t>
      </w:r>
      <w:r>
        <w:rPr>
          <w:rFonts w:ascii="Courier New" w:hAnsi="Courier New" w:cs="Courier New"/>
          <w:b/>
          <w:bCs/>
          <w:sz w:val="26"/>
        </w:rPr>
        <w:t>ПРИ ПРИВЕДЕНИИ ЦЫФРОВОГО</w:t>
      </w:r>
      <w:r>
        <w:rPr>
          <w:rFonts w:ascii="Courier New" w:hAnsi="Courier New" w:cs="Courier New"/>
          <w:sz w:val="26"/>
        </w:rPr>
        <w:t xml:space="preserve"> </w:t>
      </w:r>
      <w:r>
        <w:rPr>
          <w:rFonts w:ascii="Courier New" w:hAnsi="Courier New" w:cs="Courier New"/>
          <w:b/>
          <w:bCs/>
          <w:sz w:val="26"/>
        </w:rPr>
        <w:t>ПРИМЕРА В РАЗДЕЛЕ ДЕЙСТВУЮЩАЯ ПРАКТИКА, ТО МЫ МОЖЕМ РЕКОМЕНДОВАТЬ ОДНУ ИЗ ОСТАВШЫХСЯ ТРЕХ СХЕМ, НАИБОЛЕЕ ЭФФЕКТИВНУЮ НА НАШ</w:t>
      </w:r>
      <w:r>
        <w:rPr>
          <w:rFonts w:ascii="Courier New" w:hAnsi="Courier New" w:cs="Courier New"/>
          <w:sz w:val="26"/>
        </w:rPr>
        <w:t xml:space="preserve"> </w:t>
      </w:r>
      <w:r>
        <w:rPr>
          <w:rFonts w:ascii="Courier New" w:hAnsi="Courier New" w:cs="Courier New"/>
          <w:b/>
          <w:bCs/>
          <w:sz w:val="26"/>
        </w:rPr>
        <w:t>ВЗГЛЯД)</w:t>
      </w:r>
      <w:r>
        <w:rPr>
          <w:rFonts w:ascii="Courier New" w:hAnsi="Courier New" w:cs="Courier New"/>
          <w:sz w:val="26"/>
        </w:rPr>
        <w:t>.</w:t>
      </w:r>
    </w:p>
    <w:p w:rsidR="00620ADB" w:rsidRDefault="00620ADB">
      <w:pPr>
        <w:spacing w:line="360" w:lineRule="auto"/>
        <w:rPr>
          <w:rFonts w:ascii="Courier New" w:hAnsi="Courier New" w:cs="Courier New"/>
          <w:sz w:val="26"/>
        </w:rPr>
      </w:pPr>
    </w:p>
    <w:p w:rsidR="00620ADB" w:rsidRDefault="00B03E31">
      <w:pPr>
        <w:spacing w:line="360" w:lineRule="auto"/>
        <w:ind w:firstLine="720"/>
        <w:jc w:val="both"/>
        <w:rPr>
          <w:b/>
          <w:bCs/>
          <w:sz w:val="26"/>
        </w:rPr>
      </w:pPr>
      <w:r>
        <w:rPr>
          <w:sz w:val="26"/>
        </w:rPr>
        <w:t xml:space="preserve">Можно было бы порекомендовать применение схемы – </w:t>
      </w:r>
      <w:r>
        <w:rPr>
          <w:b/>
          <w:bCs/>
          <w:sz w:val="26"/>
        </w:rPr>
        <w:t>Формирование учетной стоимости МПЗ с использованием только синтетических счетов по учету МПЗ.</w:t>
      </w:r>
    </w:p>
    <w:p w:rsidR="00620ADB" w:rsidRDefault="00B03E31">
      <w:pPr>
        <w:spacing w:line="360" w:lineRule="auto"/>
        <w:ind w:firstLine="720"/>
        <w:jc w:val="both"/>
        <w:rPr>
          <w:sz w:val="26"/>
        </w:rPr>
      </w:pPr>
      <w:r>
        <w:rPr>
          <w:sz w:val="26"/>
        </w:rPr>
        <w:t xml:space="preserve">Но данная схема используется в случае, когда все ТЗР к моменту оприходования МПЗ уже известны (транспортировка уже включена в цену, дополнительных операций после оприходования не требуется, снабжение не выделено в специальное подразделение). Тогда МПЗ сразу по полной учетной стоимости, а калькуляционного счета просто не требуется. </w:t>
      </w:r>
    </w:p>
    <w:p w:rsidR="00620ADB" w:rsidRDefault="00B03E31">
      <w:pPr>
        <w:spacing w:line="360" w:lineRule="auto"/>
        <w:ind w:firstLine="720"/>
        <w:jc w:val="both"/>
        <w:rPr>
          <w:sz w:val="26"/>
        </w:rPr>
      </w:pPr>
      <w:r>
        <w:rPr>
          <w:sz w:val="26"/>
        </w:rPr>
        <w:t>Другой вариант предусматривает, что затраты по приобретению МПЗ собираются на обособленной аналитической позиции на соответствующих синтетических счетах. Но данный вариант нельзя признать удобным: счета 10 и 41 перегружаются большим количеством субсчетов, при этом один синтетический счет обобщает в себе учет затрат и учет активов.</w:t>
      </w:r>
    </w:p>
    <w:p w:rsidR="00620ADB" w:rsidRDefault="00B03E31">
      <w:pPr>
        <w:spacing w:line="360" w:lineRule="auto"/>
        <w:ind w:firstLine="720"/>
        <w:jc w:val="both"/>
        <w:rPr>
          <w:sz w:val="26"/>
          <w:lang w:val="en-US"/>
        </w:rPr>
      </w:pPr>
      <w:r>
        <w:rPr>
          <w:sz w:val="26"/>
        </w:rPr>
        <w:t xml:space="preserve">Все прочие варианты, когда на счете 10 отражаются МПЗ по ценам поставщиков, а ТЗР относятся на счета учета затрат (20 или 23), не могут быть признаны правомерным. </w:t>
      </w:r>
      <w:r>
        <w:rPr>
          <w:b/>
          <w:bCs/>
          <w:sz w:val="26"/>
        </w:rPr>
        <w:t>[</w:t>
      </w:r>
      <w:r>
        <w:rPr>
          <w:b/>
          <w:bCs/>
          <w:sz w:val="26"/>
          <w:lang w:val="en-US"/>
        </w:rPr>
        <w:t>17]</w:t>
      </w:r>
    </w:p>
    <w:p w:rsidR="00620ADB" w:rsidRDefault="00620ADB">
      <w:pPr>
        <w:spacing w:line="360" w:lineRule="auto"/>
        <w:ind w:firstLine="720"/>
        <w:jc w:val="both"/>
        <w:rPr>
          <w:sz w:val="26"/>
          <w:u w:val="single"/>
        </w:rPr>
      </w:pPr>
    </w:p>
    <w:p w:rsidR="00620ADB" w:rsidRDefault="00B03E31">
      <w:pPr>
        <w:spacing w:line="360" w:lineRule="auto"/>
        <w:ind w:firstLine="720"/>
        <w:jc w:val="both"/>
        <w:rPr>
          <w:sz w:val="26"/>
        </w:rPr>
      </w:pPr>
      <w:r>
        <w:rPr>
          <w:sz w:val="26"/>
          <w:u w:val="single"/>
        </w:rPr>
        <w:t xml:space="preserve">Поэтому мы рекомендуем </w:t>
      </w:r>
      <w:r>
        <w:rPr>
          <w:b/>
          <w:bCs/>
          <w:sz w:val="26"/>
          <w:u w:val="single"/>
        </w:rPr>
        <w:t>Формирование учетной стоимости МПЗ с использованием счета 15 “Заготовление и приобретение материальных ценностей”</w:t>
      </w:r>
      <w:r>
        <w:rPr>
          <w:sz w:val="26"/>
          <w:u w:val="single"/>
        </w:rPr>
        <w:t>,</w:t>
      </w:r>
      <w:r>
        <w:rPr>
          <w:sz w:val="26"/>
        </w:rPr>
        <w:t xml:space="preserve"> т. к. данная схема наиболее удобна если номенклатура МПЗ или расценки поставщиков постоянно меняются; отсутствует служба расчета нормативных цен; расчеты делают в валюте или в условных единицах, а курс изменяется неравномерно и непредсказуемо, и т. д. Возможность использования данной схемы зависит от условий документооборота: чем быстрее поступают на предприятие документы поставщиков, тем проще ее использование.</w:t>
      </w:r>
    </w:p>
    <w:p w:rsidR="00620ADB" w:rsidRDefault="00B03E31">
      <w:pPr>
        <w:spacing w:line="360" w:lineRule="auto"/>
        <w:ind w:firstLine="720"/>
        <w:jc w:val="both"/>
        <w:rPr>
          <w:sz w:val="26"/>
        </w:rPr>
      </w:pPr>
      <w:r>
        <w:rPr>
          <w:sz w:val="26"/>
        </w:rPr>
        <w:t xml:space="preserve"> На счете 15 “Заготовление и приобретение материальных ценностей” по дебету отражаются затраты, связанные с приобретением МПЗ  и доведением их до состояния, пригодного к использованию (примерный перечень затрат содержится в п.6 ПБУ 5/01), по кредиту списывается фактическая стоимость МПЗ. Списание осуществляется, когда имеется уверенность в том, что завершены все необходимые процессы и измерены с достаточной степенью надежности все без исключения затраты (т. е. Их стоимость подтверждена первичными документами.) </w:t>
      </w:r>
    </w:p>
    <w:p w:rsidR="00620ADB" w:rsidRDefault="00B03E31">
      <w:pPr>
        <w:spacing w:line="360" w:lineRule="auto"/>
        <w:ind w:firstLine="720"/>
        <w:jc w:val="both"/>
        <w:rPr>
          <w:sz w:val="26"/>
        </w:rPr>
      </w:pPr>
      <w:r>
        <w:rPr>
          <w:sz w:val="26"/>
        </w:rPr>
        <w:t>Сальдо на счете 15 могло бы остаться в двух случаях: по материалам, не завершенным процессом заготовления (в пути не прошедшие контроль качества и т.д.), либо если на складе остались материалы, по которым выявлены затраты, признанные после принятия МПЗ к учету. В случаи выявления затрат по материалам, уже принятым к учету, важно проверить, чтобы затраты были отнесены на те же объекты, на которые списаны материалы. Включение таких ТЗР в учетную стоимость аналогичных материалов, приобретенных в последующие месяцы, искажает их учетную стоимости финансовые результаты.</w:t>
      </w:r>
    </w:p>
    <w:p w:rsidR="00620ADB" w:rsidRDefault="00B03E31">
      <w:pPr>
        <w:spacing w:line="360" w:lineRule="auto"/>
        <w:ind w:firstLine="720"/>
        <w:jc w:val="both"/>
        <w:rPr>
          <w:sz w:val="26"/>
        </w:rPr>
      </w:pPr>
      <w:r>
        <w:rPr>
          <w:sz w:val="26"/>
        </w:rPr>
        <w:t>В бухгалтерском балансе остатки по счету 15 отдельной строкой не выделяются, а присоединяются к стоимости ИПЗ без записей в системном бухгалтерском учете, что присоединяет ТЗР к стоимости того актива, для формирования которого они осуществлены.</w:t>
      </w:r>
    </w:p>
    <w:p w:rsidR="00620ADB" w:rsidRDefault="00B03E31">
      <w:pPr>
        <w:spacing w:line="360" w:lineRule="auto"/>
        <w:ind w:firstLine="720"/>
        <w:jc w:val="both"/>
        <w:rPr>
          <w:sz w:val="26"/>
        </w:rPr>
      </w:pPr>
      <w:r>
        <w:rPr>
          <w:sz w:val="26"/>
          <w:u w:val="single"/>
        </w:rPr>
        <w:t>Данная схема наиболее удобна</w:t>
      </w:r>
      <w:r>
        <w:rPr>
          <w:sz w:val="26"/>
        </w:rPr>
        <w:t xml:space="preserve"> если номенклатура МПЗ или расценки поставщиков постоянно меняются; отсутствует служба расчета нормативных цен; расчеты делают в валюте или в условных единицах, а курс изменяется неравномерно и непредсказуемо, и т. д. Возможность использования данной схемы зависит от условий документооборота: чем быстрее поступают на предприятие документы поставщиков, тем проще ее использование.</w:t>
      </w:r>
    </w:p>
    <w:p w:rsidR="00620ADB" w:rsidRDefault="00B03E31">
      <w:pPr>
        <w:spacing w:line="360" w:lineRule="auto"/>
        <w:ind w:firstLine="720"/>
        <w:jc w:val="both"/>
        <w:rPr>
          <w:sz w:val="26"/>
        </w:rPr>
      </w:pPr>
      <w:r>
        <w:rPr>
          <w:sz w:val="26"/>
        </w:rPr>
        <w:t>Особо важна возможность идентифицировать расходы с конкретными партиями МПЗ: чем труднее привязать расходы к партии, тем выше вероятность отказа от рассматриваемой схемы.</w:t>
      </w:r>
    </w:p>
    <w:p w:rsidR="00620ADB" w:rsidRDefault="00620ADB">
      <w:pPr>
        <w:spacing w:line="360" w:lineRule="auto"/>
        <w:ind w:firstLine="720"/>
        <w:jc w:val="both"/>
        <w:rPr>
          <w:sz w:val="26"/>
        </w:rPr>
      </w:pPr>
    </w:p>
    <w:p w:rsidR="00620ADB" w:rsidRDefault="00B03E31">
      <w:pPr>
        <w:spacing w:line="360" w:lineRule="auto"/>
        <w:ind w:firstLine="720"/>
        <w:jc w:val="both"/>
      </w:pPr>
      <w:r>
        <w:t xml:space="preserve">  </w:t>
      </w:r>
    </w:p>
    <w:p w:rsidR="00620ADB" w:rsidRDefault="00620ADB">
      <w:pPr>
        <w:spacing w:line="360" w:lineRule="auto"/>
        <w:ind w:firstLine="720"/>
        <w:jc w:val="both"/>
      </w:pPr>
    </w:p>
    <w:p w:rsidR="00620ADB" w:rsidRDefault="00620ADB">
      <w:pPr>
        <w:spacing w:line="360" w:lineRule="auto"/>
        <w:ind w:firstLine="720"/>
        <w:rPr>
          <w:b/>
          <w:bCs/>
        </w:rPr>
      </w:pPr>
    </w:p>
    <w:p w:rsidR="00620ADB" w:rsidRDefault="00B03E31">
      <w:pPr>
        <w:pStyle w:val="1"/>
        <w:pageBreakBefore/>
        <w:jc w:val="center"/>
        <w:rPr>
          <w:rFonts w:ascii="Times New Roman" w:hAnsi="Times New Roman"/>
          <w:i w:val="0"/>
          <w:iCs w:val="0"/>
          <w:sz w:val="40"/>
        </w:rPr>
      </w:pPr>
      <w:r>
        <w:rPr>
          <w:rFonts w:ascii="Times New Roman" w:hAnsi="Times New Roman"/>
          <w:i w:val="0"/>
          <w:iCs w:val="0"/>
          <w:sz w:val="40"/>
        </w:rPr>
        <w:t>Заключение</w:t>
      </w:r>
    </w:p>
    <w:p w:rsidR="00620ADB" w:rsidRDefault="00B03E31">
      <w:pPr>
        <w:spacing w:line="360" w:lineRule="auto"/>
        <w:ind w:firstLine="708"/>
        <w:jc w:val="both"/>
        <w:rPr>
          <w:snapToGrid w:val="0"/>
          <w:sz w:val="28"/>
        </w:rPr>
      </w:pPr>
      <w:r>
        <w:rPr>
          <w:snapToGrid w:val="0"/>
          <w:sz w:val="28"/>
        </w:rPr>
        <w:t>Материалы – один из важнейших элементов производственного цикла любой организации; они представляют собой предметы труда, которые используются для изготовления продукции, выполнения работ, оказания услуг. Их особенность состоит в том, что, участвуя в процессе, материалы полностью потребляются в каждом его цикле и полностью переносят свою стоимость на вновь созданную продукцию.</w:t>
      </w:r>
    </w:p>
    <w:p w:rsidR="00620ADB" w:rsidRDefault="00B03E31">
      <w:pPr>
        <w:spacing w:line="360" w:lineRule="auto"/>
        <w:ind w:firstLine="708"/>
        <w:jc w:val="both"/>
        <w:rPr>
          <w:sz w:val="28"/>
        </w:rPr>
      </w:pPr>
      <w:r>
        <w:rPr>
          <w:sz w:val="28"/>
        </w:rPr>
        <w:t>В настоящее время, в условиях рыночной экономики определяющее значение приобретают качественные показатели такие как: снижение материальных затрат. Это можно достичь путем эффективной организации учета материальных ценностей на предприятии, а такие внедрения действенные методы контроля, за сохранностью и использованием материалов в производстве и анализа использования производственных запасов.</w:t>
      </w:r>
    </w:p>
    <w:p w:rsidR="00620ADB" w:rsidRDefault="00B03E31">
      <w:pPr>
        <w:spacing w:line="360" w:lineRule="auto"/>
        <w:ind w:firstLine="708"/>
        <w:jc w:val="both"/>
        <w:rPr>
          <w:sz w:val="28"/>
        </w:rPr>
      </w:pPr>
      <w:r>
        <w:rPr>
          <w:sz w:val="28"/>
        </w:rPr>
        <w:t>Важнейшей предпосылкой эффективной организации учета материалов является их оценка. В соответствии с Положение о бухгалтерском учете и отчетности производственные запасы в учете и отчетности должны отражаться по фактической себестоимости.</w:t>
      </w:r>
    </w:p>
    <w:p w:rsidR="00620ADB" w:rsidRDefault="00B03E31">
      <w:pPr>
        <w:tabs>
          <w:tab w:val="left" w:pos="900"/>
          <w:tab w:val="left" w:pos="2475"/>
        </w:tabs>
        <w:spacing w:line="360" w:lineRule="auto"/>
        <w:jc w:val="both"/>
        <w:rPr>
          <w:sz w:val="28"/>
        </w:rPr>
      </w:pPr>
      <w:r>
        <w:rPr>
          <w:sz w:val="28"/>
        </w:rPr>
        <w:t xml:space="preserve">           Большое влияния на формирований финансового результата оказывает способ оценки материально – производственного запаса, при отпуске производственных запасов в производство и ином их выбытии оценка данных запасов может производиться одним из следующих способов:</w:t>
      </w:r>
    </w:p>
    <w:p w:rsidR="00620ADB" w:rsidRDefault="00B03E31">
      <w:pPr>
        <w:tabs>
          <w:tab w:val="left" w:pos="1080"/>
        </w:tabs>
        <w:spacing w:line="360" w:lineRule="auto"/>
        <w:jc w:val="both"/>
        <w:rPr>
          <w:sz w:val="28"/>
        </w:rPr>
      </w:pPr>
      <w:r>
        <w:rPr>
          <w:sz w:val="28"/>
        </w:rPr>
        <w:tab/>
      </w:r>
    </w:p>
    <w:p w:rsidR="00620ADB" w:rsidRDefault="00B03E31">
      <w:pPr>
        <w:tabs>
          <w:tab w:val="left" w:pos="1080"/>
        </w:tabs>
        <w:spacing w:line="360" w:lineRule="auto"/>
        <w:jc w:val="both"/>
        <w:rPr>
          <w:sz w:val="28"/>
        </w:rPr>
      </w:pPr>
      <w:r>
        <w:rPr>
          <w:sz w:val="28"/>
        </w:rPr>
        <w:tab/>
        <w:t>-по себестоимости каждой единицы;</w:t>
      </w:r>
    </w:p>
    <w:p w:rsidR="00620ADB" w:rsidRDefault="00B03E31">
      <w:pPr>
        <w:tabs>
          <w:tab w:val="left" w:pos="1080"/>
        </w:tabs>
        <w:spacing w:line="360" w:lineRule="auto"/>
        <w:jc w:val="both"/>
        <w:rPr>
          <w:sz w:val="28"/>
        </w:rPr>
      </w:pPr>
      <w:r>
        <w:rPr>
          <w:sz w:val="28"/>
        </w:rPr>
        <w:tab/>
        <w:t>-по средней себестоимости;</w:t>
      </w:r>
    </w:p>
    <w:p w:rsidR="00620ADB" w:rsidRDefault="00B03E31">
      <w:pPr>
        <w:tabs>
          <w:tab w:val="left" w:pos="1080"/>
        </w:tabs>
        <w:spacing w:line="360" w:lineRule="auto"/>
        <w:jc w:val="both"/>
        <w:rPr>
          <w:sz w:val="28"/>
        </w:rPr>
      </w:pPr>
      <w:r>
        <w:rPr>
          <w:sz w:val="28"/>
        </w:rPr>
        <w:tab/>
        <w:t>-по себестоимости первых по времени приобретений запасов (способ ФИФО);</w:t>
      </w:r>
    </w:p>
    <w:p w:rsidR="00620ADB" w:rsidRDefault="00B03E31">
      <w:pPr>
        <w:tabs>
          <w:tab w:val="left" w:pos="1080"/>
        </w:tabs>
        <w:spacing w:line="360" w:lineRule="auto"/>
        <w:jc w:val="both"/>
        <w:rPr>
          <w:sz w:val="28"/>
        </w:rPr>
      </w:pPr>
      <w:r>
        <w:rPr>
          <w:sz w:val="28"/>
        </w:rPr>
        <w:tab/>
        <w:t>-по себестоимости последних по времени приобретений запасов (способ ЛИФО).</w:t>
      </w:r>
    </w:p>
    <w:p w:rsidR="00620ADB" w:rsidRDefault="00B03E31">
      <w:pPr>
        <w:tabs>
          <w:tab w:val="left" w:pos="1080"/>
        </w:tabs>
        <w:spacing w:line="360" w:lineRule="auto"/>
        <w:jc w:val="both"/>
        <w:rPr>
          <w:sz w:val="28"/>
        </w:rPr>
      </w:pPr>
      <w:r>
        <w:rPr>
          <w:sz w:val="28"/>
        </w:rPr>
        <w:tab/>
      </w:r>
    </w:p>
    <w:p w:rsidR="00620ADB" w:rsidRDefault="00B03E31">
      <w:pPr>
        <w:tabs>
          <w:tab w:val="left" w:pos="720"/>
        </w:tabs>
        <w:spacing w:line="360" w:lineRule="auto"/>
        <w:jc w:val="both"/>
        <w:rPr>
          <w:sz w:val="28"/>
        </w:rPr>
      </w:pPr>
      <w:r>
        <w:rPr>
          <w:sz w:val="28"/>
        </w:rPr>
        <w:tab/>
        <w:t xml:space="preserve"> Современная процедура учета материально – производственного запаса заключается в документальном оформлении  поступления и расходования материально – производственного запаса, а так же введений складского и бухгалтерского учета.</w:t>
      </w:r>
    </w:p>
    <w:p w:rsidR="00620ADB" w:rsidRDefault="00B03E31">
      <w:pPr>
        <w:tabs>
          <w:tab w:val="left" w:pos="720"/>
        </w:tabs>
        <w:spacing w:line="360" w:lineRule="auto"/>
        <w:jc w:val="both"/>
        <w:rPr>
          <w:sz w:val="28"/>
        </w:rPr>
      </w:pPr>
      <w:r>
        <w:rPr>
          <w:sz w:val="28"/>
        </w:rPr>
        <w:tab/>
        <w:t xml:space="preserve"> Действующая практика учета материально – производственного запаса в ООО «ИКС» заключается в том, что здесь одним из материально – производственного запаса являются  РУЧКИ и СТЕРЖНИ, запасные части.</w:t>
      </w:r>
    </w:p>
    <w:p w:rsidR="00620ADB" w:rsidRDefault="00B03E31">
      <w:pPr>
        <w:tabs>
          <w:tab w:val="left" w:pos="720"/>
        </w:tabs>
        <w:spacing w:line="360" w:lineRule="auto"/>
        <w:jc w:val="both"/>
        <w:rPr>
          <w:sz w:val="28"/>
        </w:rPr>
      </w:pPr>
      <w:r>
        <w:rPr>
          <w:sz w:val="28"/>
        </w:rPr>
        <w:tab/>
        <w:t xml:space="preserve"> Вышеперечисленные выводы позволяют нам обосновать конкретные  переложения, которые  состоят в следующем:</w:t>
      </w:r>
    </w:p>
    <w:p w:rsidR="00620ADB" w:rsidRDefault="00B03E31">
      <w:pPr>
        <w:tabs>
          <w:tab w:val="left" w:pos="720"/>
        </w:tabs>
        <w:spacing w:line="360" w:lineRule="auto"/>
        <w:jc w:val="both"/>
        <w:rPr>
          <w:sz w:val="28"/>
        </w:rPr>
      </w:pPr>
      <w:r>
        <w:rPr>
          <w:sz w:val="28"/>
        </w:rPr>
        <w:tab/>
        <w:t xml:space="preserve"> В организации ООО «ИКС», большое количество запасных частей, но мы выбрали конкретную продукцию, потому что их сложность их учета заключается в том, что каждая из них относится к определенной марке ручки.</w:t>
      </w:r>
    </w:p>
    <w:p w:rsidR="00620ADB" w:rsidRDefault="00B03E31">
      <w:pPr>
        <w:tabs>
          <w:tab w:val="left" w:pos="720"/>
        </w:tabs>
        <w:spacing w:line="360" w:lineRule="auto"/>
        <w:jc w:val="both"/>
        <w:rPr>
          <w:sz w:val="28"/>
        </w:rPr>
      </w:pPr>
      <w:r>
        <w:rPr>
          <w:sz w:val="28"/>
        </w:rPr>
        <w:t xml:space="preserve"> </w:t>
      </w:r>
      <w:r>
        <w:rPr>
          <w:sz w:val="28"/>
        </w:rPr>
        <w:tab/>
        <w:t xml:space="preserve">В том, что каждая из них имеет свой номенклатурный номер  и договорную стоимость. По этому запасные части, не рекомендуется группировать по укрупненной номенклатуре с установлением по ним средней планово – расчетной цены. Их аналитический, то есть складской учет лучше вести по номенклатурным номерам поставщиков по специальному каталогу. </w:t>
      </w:r>
    </w:p>
    <w:p w:rsidR="00620ADB" w:rsidRDefault="00B03E31">
      <w:pPr>
        <w:tabs>
          <w:tab w:val="left" w:pos="720"/>
        </w:tabs>
        <w:spacing w:line="360" w:lineRule="auto"/>
        <w:jc w:val="both"/>
        <w:rPr>
          <w:sz w:val="28"/>
        </w:rPr>
      </w:pPr>
      <w:r>
        <w:rPr>
          <w:sz w:val="28"/>
        </w:rPr>
        <w:tab/>
        <w:t xml:space="preserve"> Для повышения эффективности учета, номенклатура материально – производственного запаса или расценки поставщиков постоянно меняются, отсутствует служба расчета нормативных цен, расчеты делают в валюте или в условных единицах, а курс изменяется неравномерно и непредсказуемо, то целесообразно использовать следующую схему формирование учетной стоимости  материально – производственного запаса и использованием счетов 15 и 16.</w:t>
      </w:r>
    </w:p>
    <w:p w:rsidR="00620ADB" w:rsidRDefault="00B03E31">
      <w:pPr>
        <w:tabs>
          <w:tab w:val="left" w:pos="720"/>
        </w:tabs>
        <w:spacing w:line="360" w:lineRule="auto"/>
        <w:jc w:val="both"/>
        <w:rPr>
          <w:sz w:val="28"/>
        </w:rPr>
      </w:pPr>
      <w:r>
        <w:rPr>
          <w:sz w:val="28"/>
        </w:rPr>
        <w:tab/>
        <w:t xml:space="preserve"> </w:t>
      </w:r>
    </w:p>
    <w:p w:rsidR="00620ADB" w:rsidRDefault="00B03E31">
      <w:pPr>
        <w:tabs>
          <w:tab w:val="left" w:pos="1080"/>
        </w:tabs>
        <w:spacing w:line="360" w:lineRule="auto"/>
        <w:jc w:val="both"/>
        <w:rPr>
          <w:sz w:val="28"/>
        </w:rPr>
      </w:pPr>
      <w:r>
        <w:rPr>
          <w:sz w:val="28"/>
        </w:rPr>
        <w:tab/>
      </w:r>
    </w:p>
    <w:p w:rsidR="00620ADB" w:rsidRDefault="00620ADB">
      <w:pPr>
        <w:spacing w:line="360" w:lineRule="auto"/>
        <w:ind w:firstLine="708"/>
        <w:jc w:val="both"/>
        <w:rPr>
          <w:sz w:val="28"/>
        </w:rPr>
      </w:pPr>
    </w:p>
    <w:p w:rsidR="00620ADB" w:rsidRDefault="00620ADB">
      <w:pPr>
        <w:spacing w:line="360" w:lineRule="auto"/>
        <w:ind w:firstLine="708"/>
        <w:jc w:val="both"/>
        <w:rPr>
          <w:sz w:val="28"/>
        </w:rPr>
      </w:pPr>
    </w:p>
    <w:p w:rsidR="00620ADB" w:rsidRDefault="00B03E31">
      <w:pPr>
        <w:pStyle w:val="1"/>
        <w:pageBreakBefore/>
        <w:ind w:firstLine="0"/>
        <w:jc w:val="center"/>
        <w:rPr>
          <w:rFonts w:ascii="Times New Roman" w:hAnsi="Times New Roman"/>
          <w:i w:val="0"/>
          <w:iCs w:val="0"/>
          <w:sz w:val="28"/>
        </w:rPr>
      </w:pPr>
      <w:bookmarkStart w:id="1" w:name="_Toc7703098"/>
      <w:bookmarkStart w:id="2" w:name="_Toc7874953"/>
      <w:bookmarkStart w:id="3" w:name="_Toc26699889"/>
      <w:r>
        <w:rPr>
          <w:rFonts w:ascii="Times New Roman" w:hAnsi="Times New Roman"/>
          <w:i w:val="0"/>
          <w:iCs w:val="0"/>
          <w:sz w:val="40"/>
        </w:rPr>
        <w:t>Список литературы</w:t>
      </w:r>
      <w:bookmarkEnd w:id="1"/>
      <w:bookmarkEnd w:id="2"/>
      <w:bookmarkEnd w:id="3"/>
    </w:p>
    <w:p w:rsidR="00620ADB" w:rsidRDefault="00B03E31">
      <w:pPr>
        <w:spacing w:line="340" w:lineRule="atLeast"/>
        <w:jc w:val="both"/>
      </w:pPr>
      <w:r>
        <w:rPr>
          <w:b/>
          <w:bCs/>
        </w:rPr>
        <w:t>1.</w:t>
      </w:r>
      <w:r>
        <w:t xml:space="preserve"> Федеральный закон «О бухгалтерском учете» от 21.11.03. №129-ФЗ</w:t>
      </w:r>
    </w:p>
    <w:p w:rsidR="00620ADB" w:rsidRDefault="00B03E31">
      <w:pPr>
        <w:spacing w:line="340" w:lineRule="atLeast"/>
        <w:jc w:val="both"/>
      </w:pPr>
      <w:r>
        <w:rPr>
          <w:b/>
          <w:bCs/>
        </w:rPr>
        <w:t>2.</w:t>
      </w:r>
      <w:r>
        <w:t xml:space="preserve"> Гражданский кодекс РФ. Часть </w:t>
      </w:r>
      <w:r>
        <w:rPr>
          <w:lang w:val="en-US"/>
        </w:rPr>
        <w:t>I</w:t>
      </w:r>
      <w:r>
        <w:t xml:space="preserve"> и </w:t>
      </w:r>
      <w:r>
        <w:rPr>
          <w:lang w:val="en-US"/>
        </w:rPr>
        <w:t>II</w:t>
      </w:r>
      <w:r>
        <w:t xml:space="preserve"> – М.: Проспект, 2003.</w:t>
      </w:r>
    </w:p>
    <w:p w:rsidR="00620ADB" w:rsidRDefault="00B03E31">
      <w:pPr>
        <w:spacing w:line="340" w:lineRule="atLeast"/>
        <w:jc w:val="both"/>
      </w:pPr>
      <w:r>
        <w:rPr>
          <w:b/>
          <w:bCs/>
        </w:rPr>
        <w:t>3.</w:t>
      </w:r>
      <w:r>
        <w:t xml:space="preserve"> Налоговый кодекс РФ. Часть </w:t>
      </w:r>
      <w:r>
        <w:rPr>
          <w:lang w:val="en-US"/>
        </w:rPr>
        <w:t>II</w:t>
      </w:r>
      <w:r>
        <w:t xml:space="preserve">. Ред. от 29.12. 2003. </w:t>
      </w:r>
    </w:p>
    <w:p w:rsidR="00620ADB" w:rsidRDefault="00B03E31">
      <w:pPr>
        <w:spacing w:line="340" w:lineRule="atLeast"/>
        <w:jc w:val="both"/>
      </w:pPr>
      <w:r>
        <w:rPr>
          <w:b/>
          <w:bCs/>
        </w:rPr>
        <w:t>4.</w:t>
      </w:r>
      <w:r>
        <w:t xml:space="preserve"> Положение по ведению бухгалтерского учета и бухгалтерской отчетности в РФ. Утверждено приказом Минфина РФ от 29.07.02. №34Н.</w:t>
      </w:r>
    </w:p>
    <w:p w:rsidR="00620ADB" w:rsidRDefault="00B03E31">
      <w:pPr>
        <w:spacing w:line="340" w:lineRule="atLeast"/>
        <w:jc w:val="both"/>
      </w:pPr>
      <w:r>
        <w:rPr>
          <w:b/>
          <w:bCs/>
        </w:rPr>
        <w:t>5.</w:t>
      </w:r>
      <w:r>
        <w:t xml:space="preserve"> Положение по бухгалтерскому учету материально-производственных запасов ПБУ 5/01. Утверждено приказом Минфина РФ от 09.06.02. №44Н.</w:t>
      </w:r>
    </w:p>
    <w:p w:rsidR="00620ADB" w:rsidRDefault="00B03E31">
      <w:pPr>
        <w:spacing w:line="340" w:lineRule="atLeast"/>
        <w:jc w:val="both"/>
      </w:pPr>
      <w:r>
        <w:rPr>
          <w:b/>
          <w:bCs/>
        </w:rPr>
        <w:t>6.</w:t>
      </w:r>
      <w:r>
        <w:t xml:space="preserve"> Положение по бухгалтерскому учету  ПБУ 15/01 «Учет займов и кредитов и затрат по их обслуживанию». Утверждено приказом Минфина РФ от 02.08.2003. № 60Н.</w:t>
      </w:r>
    </w:p>
    <w:p w:rsidR="00620ADB" w:rsidRDefault="00B03E31">
      <w:pPr>
        <w:spacing w:line="340" w:lineRule="atLeast"/>
        <w:jc w:val="both"/>
      </w:pPr>
      <w:r>
        <w:rPr>
          <w:b/>
          <w:bCs/>
        </w:rPr>
        <w:t>7.</w:t>
      </w:r>
      <w:r>
        <w:t xml:space="preserve"> План счетов бухгалтерского учета финансово-хозяйственной деятельности организации. Утвержден приказом Минфина РФ от 31.10.2003. № 94Н.</w:t>
      </w:r>
    </w:p>
    <w:p w:rsidR="00620ADB" w:rsidRDefault="00B03E31">
      <w:pPr>
        <w:spacing w:line="340" w:lineRule="atLeast"/>
        <w:jc w:val="both"/>
      </w:pPr>
      <w:r>
        <w:rPr>
          <w:b/>
          <w:bCs/>
        </w:rPr>
        <w:t xml:space="preserve">8. </w:t>
      </w:r>
      <w:r>
        <w:t>Инструкция по применению плана счетов бухгалтерского учета финансово-хозяйственной деятельности организации. Утвержден приказом Минфина РФ от 31.10.2003. №94Н.</w:t>
      </w:r>
    </w:p>
    <w:p w:rsidR="00620ADB" w:rsidRDefault="00B03E31">
      <w:pPr>
        <w:spacing w:line="340" w:lineRule="atLeast"/>
        <w:jc w:val="both"/>
      </w:pPr>
      <w:r>
        <w:rPr>
          <w:b/>
          <w:bCs/>
        </w:rPr>
        <w:t>9.</w:t>
      </w:r>
      <w:r>
        <w:t xml:space="preserve"> Методические рекомендации по инвентаризации имущества и финансовых обязательств. Утверждены приказом Минфина РФ от 13.06.2003. № 49.</w:t>
      </w:r>
    </w:p>
    <w:p w:rsidR="00620ADB" w:rsidRDefault="00B03E31">
      <w:pPr>
        <w:spacing w:line="340" w:lineRule="atLeast"/>
        <w:jc w:val="both"/>
      </w:pPr>
      <w:r>
        <w:rPr>
          <w:b/>
          <w:bCs/>
        </w:rPr>
        <w:t>10.</w:t>
      </w:r>
      <w:r>
        <w:t xml:space="preserve"> Правила ведения журналов учета полученных и выставленных счетов-фактур, книг покупок и продаж. Утверждены приказом Минфина РФ от 02.12.2000., № 914.</w:t>
      </w:r>
    </w:p>
    <w:p w:rsidR="00620ADB" w:rsidRDefault="00B03E31">
      <w:pPr>
        <w:spacing w:line="340" w:lineRule="atLeast"/>
        <w:jc w:val="both"/>
      </w:pPr>
      <w:r>
        <w:rPr>
          <w:b/>
          <w:bCs/>
        </w:rPr>
        <w:t>11.</w:t>
      </w:r>
      <w:r>
        <w:t xml:space="preserve"> Ефремов А. А.  Формирования учетной стоимости МПЗ // Главбух. - № 6, март 2002.- с.53 - 57</w:t>
      </w:r>
    </w:p>
    <w:p w:rsidR="00620ADB" w:rsidRDefault="00B03E31">
      <w:pPr>
        <w:spacing w:line="340" w:lineRule="atLeast"/>
        <w:jc w:val="both"/>
      </w:pPr>
      <w:r>
        <w:rPr>
          <w:b/>
          <w:bCs/>
        </w:rPr>
        <w:t>12.</w:t>
      </w:r>
      <w:r>
        <w:t xml:space="preserve"> Булавина Л. Н. Бухгалтерский учет и аудит материально производственных запасов 2002 год. Учебное пособие – М.: Финансы и статистика. 2002</w:t>
      </w:r>
    </w:p>
    <w:p w:rsidR="00620ADB" w:rsidRDefault="00B03E31">
      <w:pPr>
        <w:spacing w:line="340" w:lineRule="atLeast"/>
        <w:jc w:val="both"/>
      </w:pPr>
      <w:r>
        <w:rPr>
          <w:b/>
          <w:bCs/>
        </w:rPr>
        <w:t>13.</w:t>
      </w:r>
      <w:r>
        <w:t xml:space="preserve"> Козлова Е. П. Бухгалтерский учет в организациях. – М.: Финансы и статистика, 2002..</w:t>
      </w:r>
    </w:p>
    <w:p w:rsidR="00620ADB" w:rsidRDefault="00B03E31">
      <w:pPr>
        <w:spacing w:line="340" w:lineRule="atLeast"/>
        <w:jc w:val="both"/>
      </w:pPr>
      <w:r>
        <w:rPr>
          <w:b/>
          <w:bCs/>
        </w:rPr>
        <w:t>14.</w:t>
      </w:r>
      <w:r>
        <w:t xml:space="preserve"> Шеремет А. Д.,Негашев Е.В. Методика финансового анализа.  М.: ИНФРА, 2003.</w:t>
      </w:r>
    </w:p>
    <w:p w:rsidR="00620ADB" w:rsidRDefault="00B03E31">
      <w:pPr>
        <w:spacing w:line="340" w:lineRule="atLeast"/>
        <w:jc w:val="both"/>
        <w:rPr>
          <w:spacing w:val="20"/>
        </w:rPr>
      </w:pPr>
      <w:r>
        <w:rPr>
          <w:b/>
          <w:bCs/>
        </w:rPr>
        <w:t>15.</w:t>
      </w:r>
      <w:r>
        <w:t xml:space="preserve"> Кондраков Н.П. Бухгалтерский учет: Учебное пособие. – 4-е изд., перераб. и доп. – М.: ИНФРА-М. 2003.</w:t>
      </w:r>
    </w:p>
    <w:p w:rsidR="00620ADB" w:rsidRDefault="00B03E31">
      <w:pPr>
        <w:spacing w:line="340" w:lineRule="atLeast"/>
        <w:jc w:val="both"/>
      </w:pPr>
      <w:r>
        <w:rPr>
          <w:b/>
          <w:bCs/>
          <w:spacing w:val="20"/>
        </w:rPr>
        <w:t>16.</w:t>
      </w:r>
      <w:r>
        <w:rPr>
          <w:spacing w:val="20"/>
        </w:rPr>
        <w:t xml:space="preserve"> </w:t>
      </w:r>
      <w:r>
        <w:t>Бабаев Ю.А. «Бухгалтерский учет», М, 2002.</w:t>
      </w:r>
    </w:p>
    <w:p w:rsidR="00620ADB" w:rsidRDefault="00B03E31">
      <w:pPr>
        <w:spacing w:line="340" w:lineRule="atLeast"/>
        <w:jc w:val="both"/>
      </w:pPr>
      <w:r>
        <w:rPr>
          <w:b/>
          <w:bCs/>
        </w:rPr>
        <w:t>17.</w:t>
      </w:r>
      <w:r>
        <w:t xml:space="preserve"> Бухгалтеру – информационно-справочный сайд по бухгалтерскому учету. </w:t>
      </w:r>
      <w:r>
        <w:rPr>
          <w:color w:val="000000"/>
        </w:rPr>
        <w:t>(</w:t>
      </w:r>
      <w:r w:rsidRPr="00C402CC">
        <w:rPr>
          <w:lang w:val="en-US"/>
        </w:rPr>
        <w:t>www</w:t>
      </w:r>
      <w:r w:rsidRPr="00C402CC">
        <w:t>.</w:t>
      </w:r>
      <w:r w:rsidRPr="00C402CC">
        <w:rPr>
          <w:lang w:val="en-US"/>
        </w:rPr>
        <w:t>buxgalte</w:t>
      </w:r>
      <w:r w:rsidRPr="00C402CC">
        <w:t>.</w:t>
      </w:r>
      <w:r w:rsidRPr="00C402CC">
        <w:rPr>
          <w:lang w:val="en-US"/>
        </w:rPr>
        <w:t>ru</w:t>
      </w:r>
      <w:r>
        <w:rPr>
          <w:color w:val="000000"/>
        </w:rPr>
        <w:t>)</w:t>
      </w:r>
    </w:p>
    <w:p w:rsidR="00620ADB" w:rsidRDefault="00B03E31">
      <w:pPr>
        <w:spacing w:line="340" w:lineRule="atLeast"/>
        <w:jc w:val="both"/>
        <w:rPr>
          <w:sz w:val="28"/>
        </w:rPr>
      </w:pPr>
      <w:r>
        <w:rPr>
          <w:b/>
          <w:bCs/>
        </w:rPr>
        <w:t>18.</w:t>
      </w:r>
      <w:r>
        <w:t xml:space="preserve"> «Справочная правовая система ГАРАНТ», версия «5.1.2 Мастер».</w:t>
      </w:r>
    </w:p>
    <w:p w:rsidR="00620ADB" w:rsidRDefault="00620ADB">
      <w:pPr>
        <w:pStyle w:val="31"/>
        <w:spacing w:line="360" w:lineRule="auto"/>
        <w:jc w:val="both"/>
      </w:pPr>
    </w:p>
    <w:p w:rsidR="00620ADB" w:rsidRDefault="00620ADB">
      <w:pPr>
        <w:spacing w:line="340" w:lineRule="atLeast"/>
        <w:jc w:val="both"/>
        <w:rPr>
          <w:sz w:val="28"/>
        </w:rPr>
      </w:pPr>
    </w:p>
    <w:p w:rsidR="00620ADB" w:rsidRDefault="00620ADB">
      <w:pPr>
        <w:spacing w:line="340" w:lineRule="atLeast"/>
        <w:jc w:val="both"/>
      </w:pPr>
    </w:p>
    <w:p w:rsidR="00620ADB" w:rsidRDefault="00620ADB">
      <w:pPr>
        <w:spacing w:line="340" w:lineRule="atLeast"/>
        <w:ind w:left="546" w:firstLine="624"/>
        <w:jc w:val="both"/>
      </w:pPr>
    </w:p>
    <w:p w:rsidR="00620ADB" w:rsidRDefault="00620ADB">
      <w:pPr>
        <w:pStyle w:val="a6"/>
        <w:tabs>
          <w:tab w:val="clear" w:pos="4677"/>
          <w:tab w:val="clear" w:pos="9355"/>
          <w:tab w:val="left" w:pos="2475"/>
        </w:tabs>
        <w:spacing w:line="340" w:lineRule="atLeast"/>
        <w:jc w:val="center"/>
      </w:pPr>
      <w:bookmarkStart w:id="4" w:name="_GoBack"/>
      <w:bookmarkEnd w:id="4"/>
    </w:p>
    <w:sectPr w:rsidR="00620ADB">
      <w:headerReference w:type="even" r:id="rId7"/>
      <w:headerReference w:type="default" r:id="rId8"/>
      <w:footerReference w:type="even" r:id="rId9"/>
      <w:footerReference w:type="default" r:id="rId10"/>
      <w:pgSz w:w="11906" w:h="16838"/>
      <w:pgMar w:top="1134" w:right="746" w:bottom="899"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DB" w:rsidRDefault="00B03E31">
      <w:r>
        <w:separator/>
      </w:r>
    </w:p>
  </w:endnote>
  <w:endnote w:type="continuationSeparator" w:id="0">
    <w:p w:rsidR="00620ADB" w:rsidRDefault="00B03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onotype Corsiva">
    <w:panose1 w:val="03010101010201010101"/>
    <w:charset w:val="CC"/>
    <w:family w:val="script"/>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DB" w:rsidRDefault="00B03E3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20ADB" w:rsidRDefault="00620AD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DB" w:rsidRDefault="00620ADB">
    <w:pPr>
      <w:pStyle w:val="a6"/>
      <w:framePr w:wrap="around" w:vAnchor="text" w:hAnchor="margin" w:xAlign="right" w:y="1"/>
      <w:rPr>
        <w:rStyle w:val="a7"/>
      </w:rPr>
    </w:pPr>
  </w:p>
  <w:p w:rsidR="00620ADB" w:rsidRDefault="00620AD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DB" w:rsidRDefault="00B03E31">
      <w:r>
        <w:separator/>
      </w:r>
    </w:p>
  </w:footnote>
  <w:footnote w:type="continuationSeparator" w:id="0">
    <w:p w:rsidR="00620ADB" w:rsidRDefault="00B03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DB" w:rsidRDefault="00B03E31">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20ADB" w:rsidRDefault="00620A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DB" w:rsidRDefault="00B03E31">
    <w:pPr>
      <w:pStyle w:val="a8"/>
      <w:framePr w:wrap="around" w:vAnchor="text" w:hAnchor="margin" w:xAlign="center" w:y="1"/>
      <w:rPr>
        <w:rStyle w:val="a7"/>
        <w:sz w:val="19"/>
      </w:rPr>
    </w:pPr>
    <w:r>
      <w:rPr>
        <w:rStyle w:val="a7"/>
        <w:sz w:val="19"/>
      </w:rPr>
      <w:fldChar w:fldCharType="begin"/>
    </w:r>
    <w:r>
      <w:rPr>
        <w:rStyle w:val="a7"/>
        <w:sz w:val="19"/>
      </w:rPr>
      <w:instrText xml:space="preserve">PAGE  </w:instrText>
    </w:r>
    <w:r>
      <w:rPr>
        <w:rStyle w:val="a7"/>
        <w:sz w:val="19"/>
      </w:rPr>
      <w:fldChar w:fldCharType="separate"/>
    </w:r>
    <w:r>
      <w:rPr>
        <w:rStyle w:val="a7"/>
        <w:noProof/>
        <w:sz w:val="19"/>
      </w:rPr>
      <w:t>28</w:t>
    </w:r>
    <w:r>
      <w:rPr>
        <w:rStyle w:val="a7"/>
        <w:sz w:val="19"/>
      </w:rPr>
      <w:fldChar w:fldCharType="end"/>
    </w:r>
  </w:p>
  <w:p w:rsidR="00620ADB" w:rsidRDefault="00620A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C7EB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58D70C1"/>
    <w:multiLevelType w:val="hybridMultilevel"/>
    <w:tmpl w:val="A6AE1140"/>
    <w:lvl w:ilvl="0" w:tplc="74C05E2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070DFE"/>
    <w:multiLevelType w:val="singleLevel"/>
    <w:tmpl w:val="1300692A"/>
    <w:lvl w:ilvl="0">
      <w:start w:val="1"/>
      <w:numFmt w:val="decimal"/>
      <w:lvlText w:val="%1. "/>
      <w:legacy w:legacy="1" w:legacySpace="0" w:legacyIndent="283"/>
      <w:lvlJc w:val="left"/>
      <w:pPr>
        <w:ind w:left="0" w:hanging="283"/>
      </w:pPr>
      <w:rPr>
        <w:rFonts w:ascii="Courier New" w:hAnsi="Courier New" w:hint="default"/>
        <w:b w:val="0"/>
        <w:i w:val="0"/>
        <w:sz w:val="24"/>
        <w:u w:val="none"/>
      </w:rPr>
    </w:lvl>
  </w:abstractNum>
  <w:abstractNum w:abstractNumId="3">
    <w:nsid w:val="24D10EE5"/>
    <w:multiLevelType w:val="hybridMultilevel"/>
    <w:tmpl w:val="7862B05C"/>
    <w:lvl w:ilvl="0" w:tplc="D53AB702">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8AF5ED4"/>
    <w:multiLevelType w:val="hybridMultilevel"/>
    <w:tmpl w:val="D7243B3A"/>
    <w:lvl w:ilvl="0" w:tplc="A844E33A">
      <w:start w:val="1"/>
      <w:numFmt w:val="decimal"/>
      <w:lvlText w:val="%1)"/>
      <w:lvlJc w:val="left"/>
      <w:pPr>
        <w:tabs>
          <w:tab w:val="num" w:pos="2955"/>
        </w:tabs>
        <w:ind w:left="2955" w:hanging="187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3BBA11F1"/>
    <w:multiLevelType w:val="hybridMultilevel"/>
    <w:tmpl w:val="7DEE70C8"/>
    <w:lvl w:ilvl="0" w:tplc="189C7428">
      <w:start w:val="2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5F9011B"/>
    <w:multiLevelType w:val="singleLevel"/>
    <w:tmpl w:val="CB3E8BC4"/>
    <w:lvl w:ilvl="0">
      <w:start w:val="1"/>
      <w:numFmt w:val="decimal"/>
      <w:lvlText w:val="%1."/>
      <w:lvlJc w:val="left"/>
      <w:pPr>
        <w:tabs>
          <w:tab w:val="num" w:pos="1080"/>
        </w:tabs>
        <w:ind w:left="1080" w:hanging="360"/>
      </w:pPr>
      <w:rPr>
        <w:rFonts w:hint="default"/>
      </w:rPr>
    </w:lvl>
  </w:abstractNum>
  <w:abstractNum w:abstractNumId="7">
    <w:nsid w:val="64E032B8"/>
    <w:multiLevelType w:val="hybridMultilevel"/>
    <w:tmpl w:val="6EF051E4"/>
    <w:lvl w:ilvl="0" w:tplc="D024AC38">
      <w:start w:val="2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7C64595B"/>
    <w:multiLevelType w:val="hybridMultilevel"/>
    <w:tmpl w:val="9AAC53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4"/>
  </w:num>
  <w:num w:numId="7">
    <w:abstractNumId w:val="0"/>
    <w:lvlOverride w:ilvl="0">
      <w:startOverride w:val="1"/>
    </w:lvlOverride>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E31"/>
    <w:rsid w:val="00620ADB"/>
    <w:rsid w:val="00B03E31"/>
    <w:rsid w:val="00C40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A4F4CB-A5C0-46E8-B59B-48B8EC112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8"/>
      <w:outlineLvl w:val="0"/>
    </w:pPr>
    <w:rPr>
      <w:rFonts w:ascii="Lucida Console" w:hAnsi="Lucida Console"/>
      <w:b/>
      <w:bCs/>
      <w:i/>
      <w:iCs/>
      <w:sz w:val="36"/>
      <w:u w:val="single"/>
    </w:rPr>
  </w:style>
  <w:style w:type="paragraph" w:styleId="2">
    <w:name w:val="heading 2"/>
    <w:basedOn w:val="a"/>
    <w:next w:val="a"/>
    <w:qFormat/>
    <w:pPr>
      <w:keepNext/>
      <w:tabs>
        <w:tab w:val="left" w:pos="2475"/>
      </w:tabs>
      <w:spacing w:line="360" w:lineRule="auto"/>
      <w:jc w:val="center"/>
      <w:outlineLvl w:val="1"/>
    </w:pPr>
    <w:rPr>
      <w:rFonts w:ascii="Lucida Console" w:hAnsi="Lucida Console"/>
      <w:b/>
      <w:bCs/>
      <w:i/>
      <w:iCs/>
      <w:sz w:val="36"/>
      <w:u w:val="single"/>
    </w:rPr>
  </w:style>
  <w:style w:type="paragraph" w:styleId="3">
    <w:name w:val="heading 3"/>
    <w:basedOn w:val="a"/>
    <w:next w:val="a"/>
    <w:qFormat/>
    <w:pPr>
      <w:keepNext/>
      <w:tabs>
        <w:tab w:val="left" w:pos="2475"/>
      </w:tabs>
      <w:spacing w:line="360" w:lineRule="auto"/>
      <w:jc w:val="center"/>
      <w:outlineLvl w:val="2"/>
    </w:pPr>
    <w:rPr>
      <w:rFonts w:ascii="Lucida Console" w:hAnsi="Lucida Console"/>
      <w:b/>
      <w:bCs/>
      <w:sz w:val="36"/>
      <w:u w:val="single"/>
    </w:rPr>
  </w:style>
  <w:style w:type="paragraph" w:styleId="4">
    <w:name w:val="heading 4"/>
    <w:basedOn w:val="a"/>
    <w:next w:val="a"/>
    <w:qFormat/>
    <w:pPr>
      <w:keepNext/>
      <w:tabs>
        <w:tab w:val="left" w:pos="2475"/>
      </w:tabs>
      <w:jc w:val="right"/>
      <w:outlineLvl w:val="3"/>
    </w:pPr>
    <w:rPr>
      <w:rFonts w:ascii="Lucida Console" w:hAnsi="Lucida Console"/>
      <w:i/>
      <w:iCs/>
      <w:sz w:val="28"/>
      <w:u w:val="single"/>
    </w:rPr>
  </w:style>
  <w:style w:type="paragraph" w:styleId="5">
    <w:name w:val="heading 5"/>
    <w:basedOn w:val="a"/>
    <w:next w:val="a"/>
    <w:qFormat/>
    <w:pPr>
      <w:keepNext/>
      <w:spacing w:line="360" w:lineRule="auto"/>
      <w:ind w:firstLine="708"/>
      <w:outlineLvl w:val="4"/>
    </w:pPr>
    <w:rPr>
      <w:b/>
      <w:bCs/>
      <w:i/>
      <w:iCs/>
      <w:sz w:val="28"/>
      <w:u w:val="single"/>
    </w:rPr>
  </w:style>
  <w:style w:type="paragraph" w:styleId="6">
    <w:name w:val="heading 6"/>
    <w:basedOn w:val="a"/>
    <w:next w:val="a"/>
    <w:qFormat/>
    <w:pPr>
      <w:keepNext/>
      <w:ind w:firstLine="708"/>
      <w:jc w:val="right"/>
      <w:outlineLvl w:val="5"/>
    </w:pPr>
    <w:rPr>
      <w:b/>
      <w:bCs/>
      <w:i/>
      <w:iCs/>
      <w:sz w:val="28"/>
      <w:u w:val="single"/>
    </w:rPr>
  </w:style>
  <w:style w:type="paragraph" w:styleId="7">
    <w:name w:val="heading 7"/>
    <w:basedOn w:val="a"/>
    <w:next w:val="a"/>
    <w:qFormat/>
    <w:pPr>
      <w:keepNext/>
      <w:outlineLvl w:val="6"/>
    </w:pPr>
    <w:rPr>
      <w:b/>
      <w:bCs/>
      <w:i/>
      <w:iCs/>
      <w:u w:val="single"/>
    </w:rPr>
  </w:style>
  <w:style w:type="paragraph" w:styleId="8">
    <w:name w:val="heading 8"/>
    <w:basedOn w:val="a"/>
    <w:next w:val="a"/>
    <w:qFormat/>
    <w:pPr>
      <w:keepNext/>
      <w:outlineLvl w:val="7"/>
    </w:pPr>
    <w:rPr>
      <w:i/>
      <w:iCs/>
      <w:sz w:val="28"/>
      <w:u w:val="single"/>
    </w:rPr>
  </w:style>
  <w:style w:type="paragraph" w:styleId="9">
    <w:name w:val="heading 9"/>
    <w:basedOn w:val="a"/>
    <w:next w:val="a"/>
    <w:qFormat/>
    <w:pPr>
      <w:keepNext/>
      <w:jc w:val="center"/>
      <w:outlineLvl w:val="8"/>
    </w:pPr>
    <w:rPr>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2475"/>
      </w:tabs>
    </w:pPr>
    <w:rPr>
      <w:rFonts w:ascii="Lucida Console" w:hAnsi="Lucida Console"/>
      <w:sz w:val="28"/>
    </w:rPr>
  </w:style>
  <w:style w:type="paragraph" w:styleId="20">
    <w:name w:val="Body Text 2"/>
    <w:basedOn w:val="a"/>
    <w:semiHidden/>
    <w:pPr>
      <w:tabs>
        <w:tab w:val="left" w:pos="2475"/>
      </w:tabs>
      <w:jc w:val="center"/>
    </w:pPr>
    <w:rPr>
      <w:rFonts w:ascii="Lucida Console" w:hAnsi="Lucida Console"/>
      <w:b/>
      <w:bCs/>
      <w:i/>
      <w:iCs/>
      <w:sz w:val="36"/>
      <w:u w:val="single"/>
    </w:rPr>
  </w:style>
  <w:style w:type="paragraph" w:styleId="30">
    <w:name w:val="Body Text 3"/>
    <w:basedOn w:val="a"/>
    <w:semiHidden/>
    <w:pPr>
      <w:tabs>
        <w:tab w:val="left" w:pos="2475"/>
      </w:tabs>
    </w:pPr>
    <w:rPr>
      <w:rFonts w:ascii="Lucida Console" w:hAnsi="Lucida Console"/>
      <w:i/>
      <w:iCs/>
      <w:sz w:val="28"/>
    </w:rPr>
  </w:style>
  <w:style w:type="paragraph" w:styleId="a4">
    <w:name w:val="Body Text Indent"/>
    <w:basedOn w:val="a"/>
    <w:semiHidden/>
    <w:pPr>
      <w:ind w:firstLine="708"/>
    </w:pPr>
    <w:rPr>
      <w:sz w:val="28"/>
    </w:rPr>
  </w:style>
  <w:style w:type="paragraph" w:styleId="a5">
    <w:name w:val="Title"/>
    <w:basedOn w:val="a"/>
    <w:qFormat/>
    <w:pPr>
      <w:jc w:val="center"/>
    </w:pPr>
    <w:rPr>
      <w:b/>
      <w:sz w:val="28"/>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21">
    <w:name w:val="Body Text Indent 2"/>
    <w:basedOn w:val="a"/>
    <w:semiHidden/>
    <w:pPr>
      <w:ind w:firstLine="708"/>
      <w:jc w:val="both"/>
    </w:pPr>
    <w:rPr>
      <w:b/>
      <w:bCs/>
      <w:i/>
      <w:iCs/>
      <w:sz w:val="28"/>
      <w:u w:val="single"/>
    </w:rPr>
  </w:style>
  <w:style w:type="paragraph" w:styleId="31">
    <w:name w:val="Body Text Indent 3"/>
    <w:basedOn w:val="a"/>
    <w:semiHidden/>
    <w:pPr>
      <w:ind w:firstLine="708"/>
    </w:pPr>
  </w:style>
  <w:style w:type="paragraph" w:styleId="a8">
    <w:name w:val="header"/>
    <w:basedOn w:val="a"/>
    <w:semiHidden/>
    <w:pPr>
      <w:tabs>
        <w:tab w:val="center" w:pos="4677"/>
        <w:tab w:val="right" w:pos="9355"/>
      </w:tabs>
    </w:p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10017</Words>
  <Characters>57102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Паа~ив По официальному определению про-:</vt:lpstr>
    </vt:vector>
  </TitlesOfParts>
  <Company>Офис</Company>
  <LinksUpToDate>false</LinksUpToDate>
  <CharactersWithSpaces>66986</CharactersWithSpaces>
  <SharedDoc>false</SharedDoc>
  <HLinks>
    <vt:vector size="6" baseType="variant">
      <vt:variant>
        <vt:i4>8323129</vt:i4>
      </vt:variant>
      <vt:variant>
        <vt:i4>0</vt:i4>
      </vt:variant>
      <vt:variant>
        <vt:i4>0</vt:i4>
      </vt:variant>
      <vt:variant>
        <vt:i4>5</vt:i4>
      </vt:variant>
      <vt:variant>
        <vt:lpwstr>http://www.buxgalte.ru/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Паа~ив По официальному определению про-:</dc:title>
  <dc:subject/>
  <dc:creator>Артур</dc:creator>
  <cp:keywords/>
  <dc:description/>
  <cp:lastModifiedBy>Irina</cp:lastModifiedBy>
  <cp:revision>2</cp:revision>
  <dcterms:created xsi:type="dcterms:W3CDTF">2014-09-18T06:17:00Z</dcterms:created>
  <dcterms:modified xsi:type="dcterms:W3CDTF">2014-09-18T06:17:00Z</dcterms:modified>
</cp:coreProperties>
</file>