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47668" w:rsidRDefault="00C47668">
      <w:pPr>
        <w:spacing w:line="360" w:lineRule="auto"/>
        <w:ind w:firstLine="720"/>
        <w:jc w:val="center"/>
        <w:rPr>
          <w:sz w:val="22"/>
          <w:szCs w:val="22"/>
        </w:rPr>
      </w:pPr>
      <w:r>
        <w:rPr>
          <w:sz w:val="22"/>
          <w:szCs w:val="22"/>
        </w:rPr>
        <w:t>МИНИСТЕРСТВО СЕЛЬСКОГО ХОЗЯЙСТВА</w:t>
      </w:r>
    </w:p>
    <w:p w:rsidR="00C47668" w:rsidRDefault="00C47668">
      <w:pPr>
        <w:spacing w:line="360" w:lineRule="auto"/>
        <w:jc w:val="center"/>
        <w:rPr>
          <w:sz w:val="22"/>
          <w:szCs w:val="22"/>
        </w:rPr>
      </w:pPr>
      <w:r>
        <w:rPr>
          <w:sz w:val="22"/>
          <w:szCs w:val="22"/>
        </w:rPr>
        <w:t>И ПРОДОВОЛЬСТВИЯ РЕСПУБЛИКИ БЕЛАРУСЬ</w:t>
      </w:r>
    </w:p>
    <w:p w:rsidR="00C47668" w:rsidRDefault="00C47668">
      <w:pPr>
        <w:spacing w:line="360" w:lineRule="auto"/>
        <w:ind w:firstLine="720"/>
        <w:rPr>
          <w:sz w:val="22"/>
          <w:szCs w:val="22"/>
        </w:rPr>
      </w:pPr>
    </w:p>
    <w:p w:rsidR="00C47668" w:rsidRDefault="00C47668">
      <w:pPr>
        <w:spacing w:line="360" w:lineRule="auto"/>
        <w:ind w:firstLine="720"/>
        <w:rPr>
          <w:sz w:val="20"/>
          <w:szCs w:val="22"/>
        </w:rPr>
      </w:pPr>
      <w:r>
        <w:rPr>
          <w:sz w:val="22"/>
          <w:szCs w:val="22"/>
        </w:rPr>
        <w:t xml:space="preserve">                    </w:t>
      </w:r>
      <w:r>
        <w:rPr>
          <w:sz w:val="20"/>
          <w:szCs w:val="22"/>
        </w:rPr>
        <w:t>УЧРЕЖДЕНИЕ ОБРАЗОВАНИЯ</w:t>
      </w:r>
    </w:p>
    <w:p w:rsidR="00C47668" w:rsidRDefault="00C47668">
      <w:pPr>
        <w:pStyle w:val="a9"/>
        <w:spacing w:line="360" w:lineRule="auto"/>
        <w:rPr>
          <w:szCs w:val="22"/>
        </w:rPr>
      </w:pPr>
      <w:r>
        <w:rPr>
          <w:szCs w:val="22"/>
        </w:rPr>
        <w:t xml:space="preserve">                       «ГРОДНЕНСКИЙ ГОСУДАРСТВЕННЫЙ</w:t>
      </w:r>
    </w:p>
    <w:p w:rsidR="00C47668" w:rsidRDefault="00C47668">
      <w:pPr>
        <w:spacing w:line="360" w:lineRule="auto"/>
        <w:jc w:val="center"/>
        <w:rPr>
          <w:sz w:val="20"/>
          <w:szCs w:val="22"/>
        </w:rPr>
      </w:pPr>
      <w:r>
        <w:rPr>
          <w:sz w:val="20"/>
          <w:szCs w:val="22"/>
        </w:rPr>
        <w:t xml:space="preserve">           АГРАРНЫЙ УНИВЕРСИТЕТ»</w:t>
      </w:r>
    </w:p>
    <w:p w:rsidR="00C47668" w:rsidRDefault="00C47668">
      <w:pPr>
        <w:spacing w:line="360" w:lineRule="auto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               </w:t>
      </w:r>
    </w:p>
    <w:p w:rsidR="00C47668" w:rsidRDefault="00C47668">
      <w:pPr>
        <w:spacing w:line="360" w:lineRule="auto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                          Кафедра химии </w:t>
      </w:r>
    </w:p>
    <w:p w:rsidR="00C47668" w:rsidRDefault="00C47668">
      <w:pPr>
        <w:spacing w:line="360" w:lineRule="auto"/>
        <w:rPr>
          <w:sz w:val="22"/>
          <w:szCs w:val="22"/>
        </w:rPr>
      </w:pPr>
    </w:p>
    <w:p w:rsidR="00C47668" w:rsidRDefault="00C47668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Курс лекций по дисциплине </w:t>
      </w:r>
    </w:p>
    <w:p w:rsidR="00C47668" w:rsidRDefault="00C47668">
      <w:pPr>
        <w:spacing w:line="360" w:lineRule="auto"/>
        <w:jc w:val="center"/>
        <w:rPr>
          <w:b/>
          <w:sz w:val="22"/>
          <w:szCs w:val="28"/>
        </w:rPr>
      </w:pPr>
      <w:r>
        <w:rPr>
          <w:b/>
          <w:sz w:val="32"/>
          <w:szCs w:val="32"/>
        </w:rPr>
        <w:t>«НЕОРГАНИЧЕСКАЯ ХИМИЯ»</w:t>
      </w:r>
    </w:p>
    <w:p w:rsidR="00C47668" w:rsidRDefault="00C47668">
      <w:pPr>
        <w:spacing w:line="360" w:lineRule="auto"/>
        <w:ind w:left="900" w:hanging="900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 (для студентов инженерно – технологического факультета)</w:t>
      </w:r>
    </w:p>
    <w:p w:rsidR="00C47668" w:rsidRDefault="00C47668">
      <w:pPr>
        <w:spacing w:line="360" w:lineRule="auto"/>
        <w:ind w:left="360"/>
        <w:jc w:val="center"/>
        <w:rPr>
          <w:b/>
          <w:sz w:val="22"/>
          <w:szCs w:val="18"/>
        </w:rPr>
      </w:pP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</w:p>
    <w:p w:rsidR="00C47668" w:rsidRDefault="006017E2">
      <w:pPr>
        <w:spacing w:line="360" w:lineRule="auto"/>
        <w:ind w:firstLine="720"/>
        <w:rPr>
          <w:b/>
          <w:sz w:val="22"/>
          <w:szCs w:val="22"/>
        </w:rPr>
      </w:pPr>
      <w:r>
        <w:rPr>
          <w:noProof/>
          <w:sz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321" type="#_x0000_t75" style="position:absolute;left:0;text-align:left;margin-left:99.75pt;margin-top:-.15pt;width:2in;height:125.25pt;z-index:251695616">
            <v:imagedata r:id="rId7" o:title="logo-big[1]" gain="69719f" grayscale="t" bilevel="t"/>
            <w10:wrap type="square" side="right"/>
          </v:shape>
        </w:pict>
      </w:r>
      <w:r w:rsidR="00C47668">
        <w:rPr>
          <w:b/>
          <w:sz w:val="22"/>
          <w:szCs w:val="22"/>
        </w:rPr>
        <w:br w:type="textWrapping" w:clear="all"/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</w:p>
    <w:p w:rsidR="00C47668" w:rsidRPr="005514ED" w:rsidRDefault="005514ED">
      <w:pPr>
        <w:spacing w:line="360" w:lineRule="auto"/>
        <w:jc w:val="center"/>
        <w:rPr>
          <w:sz w:val="22"/>
          <w:szCs w:val="22"/>
          <w:lang w:val="en-US"/>
        </w:rPr>
      </w:pPr>
      <w:r>
        <w:rPr>
          <w:sz w:val="22"/>
          <w:szCs w:val="22"/>
        </w:rPr>
        <w:t>Гродно 2012</w:t>
      </w:r>
    </w:p>
    <w:p w:rsidR="00C47668" w:rsidRDefault="00C47668">
      <w:pPr>
        <w:rPr>
          <w:sz w:val="20"/>
          <w:szCs w:val="20"/>
        </w:rPr>
      </w:pPr>
    </w:p>
    <w:p w:rsidR="00C47668" w:rsidRDefault="00C47668">
      <w:pPr>
        <w:rPr>
          <w:sz w:val="20"/>
          <w:szCs w:val="20"/>
        </w:rPr>
      </w:pPr>
      <w:r>
        <w:rPr>
          <w:sz w:val="20"/>
          <w:szCs w:val="20"/>
        </w:rPr>
        <w:t xml:space="preserve">УДК: 546 (076.5) </w:t>
      </w:r>
    </w:p>
    <w:p w:rsidR="00C47668" w:rsidRDefault="00C47668">
      <w:pPr>
        <w:pStyle w:val="a9"/>
        <w:autoSpaceDE w:val="0"/>
        <w:autoSpaceDN w:val="0"/>
      </w:pPr>
      <w:r>
        <w:t>ББК 24.1 Я 73</w:t>
      </w:r>
    </w:p>
    <w:p w:rsidR="00C47668" w:rsidRDefault="00C47668">
      <w:pPr>
        <w:autoSpaceDE w:val="0"/>
        <w:autoSpaceDN w:val="0"/>
        <w:rPr>
          <w:sz w:val="20"/>
          <w:szCs w:val="20"/>
        </w:rPr>
      </w:pPr>
      <w:r>
        <w:rPr>
          <w:sz w:val="20"/>
          <w:szCs w:val="20"/>
        </w:rPr>
        <w:t xml:space="preserve">     Р 13</w:t>
      </w:r>
    </w:p>
    <w:p w:rsidR="00C47668" w:rsidRDefault="00C47668">
      <w:pPr>
        <w:autoSpaceDE w:val="0"/>
        <w:autoSpaceDN w:val="0"/>
        <w:rPr>
          <w:sz w:val="22"/>
          <w:szCs w:val="20"/>
        </w:rPr>
      </w:pPr>
    </w:p>
    <w:p w:rsidR="00C47668" w:rsidRDefault="00C47668">
      <w:pPr>
        <w:autoSpaceDE w:val="0"/>
        <w:autoSpaceDN w:val="0"/>
        <w:rPr>
          <w:bCs/>
          <w:sz w:val="20"/>
          <w:szCs w:val="28"/>
          <w:lang w:val="be-BY"/>
        </w:rPr>
      </w:pPr>
      <w:r>
        <w:rPr>
          <w:sz w:val="20"/>
          <w:szCs w:val="20"/>
        </w:rPr>
        <w:t xml:space="preserve">Рецензенты: доктор биологических наук, профессор кафедры химии Учреждения образования «Гродненский государственный аграрный университет»  З.В.  Горбач, </w:t>
      </w:r>
      <w:r>
        <w:rPr>
          <w:bCs/>
          <w:sz w:val="20"/>
          <w:szCs w:val="28"/>
          <w:lang w:val="be-BY"/>
        </w:rPr>
        <w:t xml:space="preserve"> кандидат химических наук, доцент кафедры общей и  неорганической химии Учреждения образования                  «Белорусский государственный технологический университет» Л.И.Хмылко.</w:t>
      </w:r>
    </w:p>
    <w:p w:rsidR="00C47668" w:rsidRDefault="00C47668">
      <w:pPr>
        <w:autoSpaceDE w:val="0"/>
        <w:autoSpaceDN w:val="0"/>
        <w:rPr>
          <w:bCs/>
          <w:sz w:val="20"/>
          <w:szCs w:val="20"/>
        </w:rPr>
      </w:pPr>
    </w:p>
    <w:p w:rsidR="00C47668" w:rsidRDefault="00C47668">
      <w:pPr>
        <w:autoSpaceDE w:val="0"/>
        <w:autoSpaceDN w:val="0"/>
        <w:spacing w:line="360" w:lineRule="auto"/>
        <w:ind w:left="-540" w:firstLine="720"/>
        <w:rPr>
          <w:b/>
          <w:sz w:val="22"/>
          <w:szCs w:val="20"/>
        </w:rPr>
      </w:pPr>
      <w:r>
        <w:rPr>
          <w:b/>
          <w:sz w:val="22"/>
          <w:szCs w:val="20"/>
        </w:rPr>
        <w:t xml:space="preserve">        Апанович, З.В.</w:t>
      </w:r>
    </w:p>
    <w:p w:rsidR="00C47668" w:rsidRDefault="00C47668">
      <w:pPr>
        <w:autoSpaceDE w:val="0"/>
        <w:autoSpaceDN w:val="0"/>
        <w:spacing w:line="360" w:lineRule="auto"/>
        <w:ind w:left="900" w:hanging="900"/>
        <w:jc w:val="both"/>
        <w:rPr>
          <w:bCs/>
          <w:sz w:val="20"/>
          <w:szCs w:val="28"/>
        </w:rPr>
      </w:pPr>
      <w:r>
        <w:rPr>
          <w:b/>
          <w:sz w:val="20"/>
          <w:szCs w:val="32"/>
        </w:rPr>
        <w:t xml:space="preserve">                            Курс </w:t>
      </w:r>
      <w:r>
        <w:rPr>
          <w:bCs/>
          <w:sz w:val="20"/>
          <w:szCs w:val="32"/>
        </w:rPr>
        <w:t>лекций</w:t>
      </w:r>
      <w:r>
        <w:rPr>
          <w:b/>
          <w:sz w:val="20"/>
          <w:szCs w:val="32"/>
        </w:rPr>
        <w:t xml:space="preserve"> </w:t>
      </w:r>
      <w:r>
        <w:rPr>
          <w:bCs/>
          <w:sz w:val="20"/>
          <w:szCs w:val="32"/>
        </w:rPr>
        <w:t>по дисциплине «Неорганическая химия».</w:t>
      </w:r>
    </w:p>
    <w:p w:rsidR="00C47668" w:rsidRDefault="006017E2">
      <w:pPr>
        <w:autoSpaceDE w:val="0"/>
        <w:autoSpaceDN w:val="0"/>
        <w:spacing w:line="360" w:lineRule="auto"/>
        <w:ind w:left="900" w:hanging="900"/>
        <w:jc w:val="both"/>
        <w:rPr>
          <w:sz w:val="22"/>
          <w:szCs w:val="20"/>
        </w:rPr>
      </w:pPr>
      <w:r>
        <w:rPr>
          <w:b/>
          <w:noProof/>
          <w:sz w:val="20"/>
          <w:szCs w:val="16"/>
        </w:rPr>
        <w:pict>
          <v:rect id="_x0000_s1078" style="position:absolute;left:0;text-align:left;margin-left:-153pt;margin-top:11.75pt;width:54pt;height:27pt;z-index:251620864" strokecolor="white">
            <v:textbox style="mso-next-textbox:#_x0000_s1078">
              <w:txbxContent>
                <w:p w:rsidR="00C47668" w:rsidRDefault="00C47668">
                  <w:pPr>
                    <w:autoSpaceDE w:val="0"/>
                    <w:autoSpaceDN w:val="0"/>
                    <w:rPr>
                      <w:sz w:val="20"/>
                      <w:szCs w:val="20"/>
                    </w:rPr>
                  </w:pPr>
                  <w:r>
                    <w:t xml:space="preserve">     </w:t>
                  </w:r>
                  <w:r>
                    <w:rPr>
                      <w:sz w:val="20"/>
                      <w:szCs w:val="20"/>
                    </w:rPr>
                    <w:t>Р 13</w:t>
                  </w:r>
                </w:p>
                <w:p w:rsidR="00C47668" w:rsidRDefault="00C47668"/>
              </w:txbxContent>
            </v:textbox>
          </v:rect>
        </w:pict>
      </w:r>
      <w:r w:rsidR="00C47668">
        <w:rPr>
          <w:b/>
          <w:noProof/>
          <w:sz w:val="20"/>
          <w:szCs w:val="16"/>
        </w:rPr>
        <w:t xml:space="preserve"> </w:t>
      </w:r>
      <w:r w:rsidR="00C47668">
        <w:rPr>
          <w:sz w:val="20"/>
          <w:szCs w:val="20"/>
        </w:rPr>
        <w:t xml:space="preserve">    Р 13  Лекции по курсу «Неорганическая химия »для студентов       инженерно – технологического факультета  / З.В. Апанович. –  Гродно: ГГАУ , 20</w:t>
      </w:r>
      <w:r w:rsidR="005514ED" w:rsidRPr="005514ED">
        <w:rPr>
          <w:sz w:val="20"/>
          <w:szCs w:val="20"/>
        </w:rPr>
        <w:t>12</w:t>
      </w:r>
      <w:r w:rsidR="00C47668">
        <w:rPr>
          <w:sz w:val="20"/>
          <w:szCs w:val="20"/>
        </w:rPr>
        <w:t>.  – 146с.</w:t>
      </w:r>
      <w:r w:rsidR="00C47668">
        <w:rPr>
          <w:sz w:val="22"/>
          <w:szCs w:val="20"/>
        </w:rPr>
        <w:t xml:space="preserve"> </w:t>
      </w:r>
    </w:p>
    <w:p w:rsidR="00C47668" w:rsidRDefault="00C47668">
      <w:pPr>
        <w:autoSpaceDE w:val="0"/>
        <w:autoSpaceDN w:val="0"/>
        <w:spacing w:line="360" w:lineRule="auto"/>
        <w:ind w:left="720" w:hanging="1080"/>
        <w:jc w:val="both"/>
        <w:rPr>
          <w:sz w:val="22"/>
          <w:szCs w:val="20"/>
        </w:rPr>
      </w:pPr>
      <w:r>
        <w:rPr>
          <w:sz w:val="22"/>
          <w:szCs w:val="20"/>
        </w:rPr>
        <w:t xml:space="preserve">                                         </w:t>
      </w:r>
    </w:p>
    <w:p w:rsidR="00C47668" w:rsidRDefault="00C47668">
      <w:pPr>
        <w:pStyle w:val="30"/>
        <w:ind w:left="720"/>
        <w:rPr>
          <w:sz w:val="16"/>
        </w:rPr>
      </w:pPr>
      <w:r>
        <w:rPr>
          <w:sz w:val="16"/>
        </w:rPr>
        <w:t xml:space="preserve">Учебно-методическое пособие включает лекции по отдельным    темам курса  «Неорганическая химия» и предназначено для контролируемой самостоятельной работы студентов инженерно – технологического факультета,  для которых введен отдельный курс по химии элементов, а также может быть использовано студентами других факультетов. </w:t>
      </w:r>
    </w:p>
    <w:p w:rsidR="00C47668" w:rsidRDefault="006017E2">
      <w:pPr>
        <w:pStyle w:val="30"/>
        <w:rPr>
          <w:sz w:val="16"/>
        </w:rPr>
      </w:pPr>
      <w:r>
        <w:rPr>
          <w:noProof/>
        </w:rPr>
        <w:pict>
          <v:rect id="_x0000_s1079" style="position:absolute;left:0;text-align:left;margin-left:234pt;margin-top:4.5pt;width:81pt;height:28.75pt;z-index:251621888" strokecolor="white">
            <v:textbox style="mso-next-textbox:#_x0000_s1079">
              <w:txbxContent>
                <w:p w:rsidR="00C47668" w:rsidRDefault="00C47668">
                  <w:pPr>
                    <w:rPr>
                      <w:b/>
                      <w:sz w:val="16"/>
                      <w:szCs w:val="16"/>
                    </w:rPr>
                  </w:pPr>
                  <w:r>
                    <w:rPr>
                      <w:b/>
                      <w:sz w:val="16"/>
                      <w:szCs w:val="16"/>
                    </w:rPr>
                    <w:t>УДК</w:t>
                  </w:r>
                  <w:r>
                    <w:rPr>
                      <w:b/>
                      <w:sz w:val="16"/>
                      <w:szCs w:val="16"/>
                      <w:lang w:val="en-US"/>
                    </w:rPr>
                    <w:t>:</w:t>
                  </w:r>
                  <w:r>
                    <w:rPr>
                      <w:b/>
                      <w:sz w:val="16"/>
                      <w:szCs w:val="16"/>
                    </w:rPr>
                    <w:t xml:space="preserve"> 546 (076.5)</w:t>
                  </w:r>
                </w:p>
                <w:p w:rsidR="00C47668" w:rsidRDefault="00C47668">
                  <w:pPr>
                    <w:rPr>
                      <w:b/>
                      <w:sz w:val="16"/>
                      <w:szCs w:val="16"/>
                    </w:rPr>
                  </w:pPr>
                  <w:r>
                    <w:rPr>
                      <w:b/>
                      <w:sz w:val="16"/>
                      <w:szCs w:val="16"/>
                    </w:rPr>
                    <w:t xml:space="preserve">    ББК 24.1 Я 73</w:t>
                  </w:r>
                </w:p>
                <w:p w:rsidR="00C47668" w:rsidRDefault="00C47668">
                  <w:r>
                    <w:t xml:space="preserve">     </w:t>
                  </w:r>
                </w:p>
              </w:txbxContent>
            </v:textbox>
          </v:rect>
        </w:pict>
      </w:r>
    </w:p>
    <w:p w:rsidR="00C47668" w:rsidRDefault="00C47668">
      <w:pPr>
        <w:pStyle w:val="30"/>
        <w:rPr>
          <w:sz w:val="16"/>
        </w:rPr>
      </w:pPr>
    </w:p>
    <w:p w:rsidR="00C47668" w:rsidRDefault="00C47668">
      <w:pPr>
        <w:autoSpaceDE w:val="0"/>
        <w:autoSpaceDN w:val="0"/>
        <w:spacing w:line="360" w:lineRule="auto"/>
        <w:ind w:left="900" w:hanging="1080"/>
        <w:jc w:val="both"/>
        <w:rPr>
          <w:noProof/>
          <w:sz w:val="22"/>
          <w:szCs w:val="20"/>
        </w:rPr>
      </w:pPr>
      <w:r>
        <w:rPr>
          <w:noProof/>
          <w:sz w:val="22"/>
          <w:szCs w:val="20"/>
        </w:rPr>
        <w:t xml:space="preserve">                        </w:t>
      </w:r>
    </w:p>
    <w:p w:rsidR="00C47668" w:rsidRDefault="00C47668">
      <w:pPr>
        <w:autoSpaceDE w:val="0"/>
        <w:autoSpaceDN w:val="0"/>
        <w:spacing w:line="360" w:lineRule="auto"/>
        <w:ind w:left="900" w:hanging="1080"/>
        <w:jc w:val="both"/>
        <w:rPr>
          <w:noProof/>
          <w:sz w:val="22"/>
          <w:szCs w:val="20"/>
        </w:rPr>
      </w:pPr>
      <w:r>
        <w:rPr>
          <w:noProof/>
          <w:sz w:val="22"/>
          <w:szCs w:val="20"/>
        </w:rPr>
        <w:t xml:space="preserve">                   </w:t>
      </w:r>
    </w:p>
    <w:p w:rsidR="00C47668" w:rsidRDefault="00C47668">
      <w:pPr>
        <w:autoSpaceDE w:val="0"/>
        <w:autoSpaceDN w:val="0"/>
        <w:spacing w:line="360" w:lineRule="auto"/>
        <w:ind w:left="900" w:hanging="1080"/>
        <w:jc w:val="both"/>
        <w:rPr>
          <w:noProof/>
          <w:sz w:val="20"/>
          <w:szCs w:val="20"/>
        </w:rPr>
      </w:pPr>
      <w:r>
        <w:rPr>
          <w:noProof/>
          <w:sz w:val="22"/>
          <w:szCs w:val="20"/>
        </w:rPr>
        <w:t xml:space="preserve">                </w:t>
      </w:r>
      <w:r>
        <w:rPr>
          <w:noProof/>
          <w:sz w:val="20"/>
          <w:szCs w:val="20"/>
        </w:rPr>
        <w:t xml:space="preserve">Рекомендовано межфакультетской методической комиссией инженерно – технологического факультета 24 апреля </w:t>
      </w:r>
      <w:smartTag w:uri="urn:schemas-microsoft-com:office:smarttags" w:element="metricconverter">
        <w:smartTagPr>
          <w:attr w:name="ProductID" w:val="2009 г"/>
        </w:smartTagPr>
        <w:r>
          <w:rPr>
            <w:noProof/>
            <w:sz w:val="20"/>
            <w:szCs w:val="20"/>
          </w:rPr>
          <w:t>2009 г</w:t>
        </w:r>
      </w:smartTag>
      <w:r>
        <w:rPr>
          <w:noProof/>
          <w:sz w:val="20"/>
          <w:szCs w:val="20"/>
        </w:rPr>
        <w:t>. (протокол №8).</w:t>
      </w:r>
    </w:p>
    <w:p w:rsidR="00C47668" w:rsidRDefault="00C47668">
      <w:pPr>
        <w:autoSpaceDE w:val="0"/>
        <w:autoSpaceDN w:val="0"/>
        <w:spacing w:line="360" w:lineRule="auto"/>
        <w:ind w:left="900" w:hanging="1080"/>
        <w:jc w:val="both"/>
        <w:rPr>
          <w:rFonts w:ascii="Arial" w:hAnsi="Arial" w:cs="Arial"/>
          <w:b/>
          <w:bCs/>
          <w:sz w:val="20"/>
          <w:szCs w:val="16"/>
        </w:rPr>
      </w:pPr>
      <w:r>
        <w:rPr>
          <w:rFonts w:ascii="Arial" w:hAnsi="Arial" w:cs="Arial"/>
          <w:b/>
          <w:bCs/>
          <w:sz w:val="20"/>
          <w:szCs w:val="16"/>
        </w:rPr>
        <w:t xml:space="preserve">                             </w:t>
      </w:r>
    </w:p>
    <w:p w:rsidR="00C47668" w:rsidRDefault="00C47668">
      <w:pPr>
        <w:autoSpaceDE w:val="0"/>
        <w:autoSpaceDN w:val="0"/>
        <w:spacing w:line="360" w:lineRule="auto"/>
        <w:ind w:left="900" w:hanging="1080"/>
        <w:jc w:val="both"/>
        <w:rPr>
          <w:sz w:val="16"/>
          <w:szCs w:val="16"/>
        </w:rPr>
      </w:pPr>
      <w:r>
        <w:rPr>
          <w:rFonts w:ascii="Arial" w:hAnsi="Arial" w:cs="Arial"/>
          <w:b/>
          <w:bCs/>
          <w:sz w:val="20"/>
          <w:szCs w:val="16"/>
        </w:rPr>
        <w:t xml:space="preserve">                             </w:t>
      </w:r>
      <w:r>
        <w:rPr>
          <w:sz w:val="16"/>
          <w:szCs w:val="16"/>
        </w:rPr>
        <w:t xml:space="preserve">© </w:t>
      </w:r>
      <w:r>
        <w:rPr>
          <w:rFonts w:ascii="Arial" w:hAnsi="Arial" w:cs="Arial"/>
          <w:sz w:val="16"/>
          <w:szCs w:val="16"/>
        </w:rPr>
        <w:t>У</w:t>
      </w:r>
      <w:r>
        <w:rPr>
          <w:sz w:val="16"/>
          <w:szCs w:val="16"/>
        </w:rPr>
        <w:t>О «Гродненский государственный аграрный университет», 20</w:t>
      </w:r>
      <w:r w:rsidR="005514ED" w:rsidRPr="005514ED">
        <w:rPr>
          <w:sz w:val="16"/>
          <w:szCs w:val="16"/>
        </w:rPr>
        <w:t>12</w:t>
      </w:r>
      <w:r>
        <w:rPr>
          <w:sz w:val="16"/>
          <w:szCs w:val="16"/>
        </w:rPr>
        <w:t xml:space="preserve">                                                                                           </w:t>
      </w:r>
    </w:p>
    <w:p w:rsidR="00C47668" w:rsidRDefault="00C47668">
      <w:pPr>
        <w:autoSpaceDE w:val="0"/>
        <w:autoSpaceDN w:val="0"/>
        <w:jc w:val="right"/>
        <w:rPr>
          <w:sz w:val="22"/>
          <w:szCs w:val="16"/>
        </w:rPr>
      </w:pPr>
      <w:r>
        <w:rPr>
          <w:sz w:val="16"/>
          <w:szCs w:val="16"/>
        </w:rPr>
        <w:t>©  Апанович З.В.,  20</w:t>
      </w:r>
      <w:r w:rsidR="005514ED">
        <w:rPr>
          <w:sz w:val="16"/>
          <w:szCs w:val="16"/>
          <w:lang w:val="en-US"/>
        </w:rPr>
        <w:t>12</w:t>
      </w:r>
      <w:r>
        <w:rPr>
          <w:sz w:val="16"/>
          <w:szCs w:val="16"/>
        </w:rPr>
        <w:t xml:space="preserve">                                                                                                                                                                                         </w:t>
      </w:r>
    </w:p>
    <w:p w:rsidR="00C47668" w:rsidRDefault="00C47668">
      <w:pPr>
        <w:spacing w:line="360" w:lineRule="auto"/>
        <w:ind w:firstLine="720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lastRenderedPageBreak/>
        <w:t xml:space="preserve">                         </w:t>
      </w:r>
      <w:r>
        <w:rPr>
          <w:b/>
          <w:sz w:val="22"/>
          <w:szCs w:val="22"/>
        </w:rPr>
        <w:t>Содержание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32"/>
        </w:rPr>
      </w:pPr>
    </w:p>
    <w:tbl>
      <w:tblPr>
        <w:tblW w:w="6642" w:type="dxa"/>
        <w:tblLook w:val="04A0" w:firstRow="1" w:lastRow="0" w:firstColumn="1" w:lastColumn="0" w:noHBand="0" w:noVBand="1"/>
      </w:tblPr>
      <w:tblGrid>
        <w:gridCol w:w="5508"/>
        <w:gridCol w:w="1134"/>
      </w:tblGrid>
      <w:tr w:rsidR="00C47668">
        <w:tc>
          <w:tcPr>
            <w:tcW w:w="5508" w:type="dxa"/>
          </w:tcPr>
          <w:p w:rsidR="00C47668" w:rsidRDefault="00C47668">
            <w:pPr>
              <w:jc w:val="center"/>
              <w:rPr>
                <w:b/>
                <w:sz w:val="22"/>
                <w:szCs w:val="32"/>
              </w:rPr>
            </w:pPr>
            <w:r>
              <w:rPr>
                <w:b/>
                <w:sz w:val="22"/>
                <w:szCs w:val="32"/>
              </w:rPr>
              <w:t xml:space="preserve">ЛЕКЦИЯ 1  </w:t>
            </w:r>
          </w:p>
          <w:p w:rsidR="00C47668" w:rsidRDefault="00C47668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Тема:  </w:t>
            </w:r>
            <w:r>
              <w:rPr>
                <w:b/>
                <w:sz w:val="22"/>
                <w:szCs w:val="22"/>
                <w:lang w:val="en-US"/>
              </w:rPr>
              <w:t>s</w:t>
            </w:r>
            <w:r>
              <w:rPr>
                <w:b/>
                <w:sz w:val="22"/>
                <w:szCs w:val="22"/>
              </w:rPr>
              <w:t xml:space="preserve"> - Элементы </w:t>
            </w:r>
            <w:r>
              <w:rPr>
                <w:b/>
                <w:sz w:val="22"/>
                <w:szCs w:val="22"/>
                <w:lang w:val="en-US"/>
              </w:rPr>
              <w:t>I</w:t>
            </w:r>
            <w:r>
              <w:rPr>
                <w:b/>
                <w:sz w:val="22"/>
                <w:szCs w:val="22"/>
              </w:rPr>
              <w:t xml:space="preserve">  группы</w:t>
            </w:r>
          </w:p>
          <w:p w:rsidR="00C47668" w:rsidRDefault="00C47668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134" w:type="dxa"/>
          </w:tcPr>
          <w:p w:rsidR="00C47668" w:rsidRDefault="00C47668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C47668">
        <w:tc>
          <w:tcPr>
            <w:tcW w:w="5508" w:type="dxa"/>
          </w:tcPr>
          <w:p w:rsidR="00C47668" w:rsidRDefault="00C47668">
            <w:pPr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1. Общая характеристика элементов </w:t>
            </w:r>
            <w:r>
              <w:rPr>
                <w:sz w:val="22"/>
                <w:szCs w:val="22"/>
                <w:lang w:val="en-US"/>
              </w:rPr>
              <w:t>I</w:t>
            </w:r>
            <w:r>
              <w:rPr>
                <w:sz w:val="22"/>
                <w:szCs w:val="22"/>
              </w:rPr>
              <w:t xml:space="preserve"> А группы. 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7  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>Особенности лития и его соединений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C47668">
        <w:tc>
          <w:tcPr>
            <w:tcW w:w="5508" w:type="dxa"/>
          </w:tcPr>
          <w:p w:rsidR="00C47668" w:rsidRDefault="00C47668">
            <w:pPr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>2. Водород. Получение. Физические и химические свойства. Особенности положения в периодической системе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15 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>3. Вода и ее свойства. Экологическое и биологическое значение воды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4. Пероксид водорода. Окислительно-восстановительная двойственность Н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  <w:vertAlign w:val="subscript"/>
              </w:rPr>
              <w:t>2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21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5. Биогенные свойства элементов </w:t>
            </w:r>
            <w:r>
              <w:rPr>
                <w:sz w:val="22"/>
                <w:szCs w:val="22"/>
                <w:lang w:val="en-US"/>
              </w:rPr>
              <w:t>I</w:t>
            </w:r>
            <w:r>
              <w:rPr>
                <w:sz w:val="22"/>
                <w:szCs w:val="22"/>
              </w:rPr>
              <w:t xml:space="preserve"> А группы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23</w:t>
            </w:r>
          </w:p>
          <w:p w:rsidR="00C47668" w:rsidRDefault="00C47668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C47668">
        <w:tc>
          <w:tcPr>
            <w:tcW w:w="5508" w:type="dxa"/>
          </w:tcPr>
          <w:p w:rsidR="00C47668" w:rsidRDefault="00C47668">
            <w:pPr>
              <w:jc w:val="center"/>
              <w:rPr>
                <w:b/>
                <w:sz w:val="22"/>
                <w:szCs w:val="32"/>
              </w:rPr>
            </w:pPr>
            <w:r>
              <w:rPr>
                <w:b/>
                <w:sz w:val="22"/>
                <w:szCs w:val="32"/>
              </w:rPr>
              <w:t>ЛЕКЦИЯ 2</w:t>
            </w:r>
          </w:p>
          <w:p w:rsidR="00C47668" w:rsidRDefault="00C47668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Тема:  </w:t>
            </w:r>
            <w:r>
              <w:rPr>
                <w:b/>
                <w:sz w:val="22"/>
                <w:szCs w:val="22"/>
                <w:lang w:val="en-US"/>
              </w:rPr>
              <w:t>s</w:t>
            </w:r>
            <w:r>
              <w:rPr>
                <w:b/>
                <w:sz w:val="22"/>
                <w:szCs w:val="22"/>
              </w:rPr>
              <w:t xml:space="preserve"> – Элементы </w:t>
            </w:r>
            <w:r>
              <w:rPr>
                <w:b/>
                <w:sz w:val="22"/>
                <w:szCs w:val="22"/>
                <w:lang w:val="en-US"/>
              </w:rPr>
              <w:t>II</w:t>
            </w:r>
            <w:r>
              <w:rPr>
                <w:b/>
                <w:sz w:val="22"/>
                <w:szCs w:val="22"/>
              </w:rPr>
              <w:t xml:space="preserve">  группы</w:t>
            </w:r>
          </w:p>
          <w:p w:rsidR="00C47668" w:rsidRDefault="00C4766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b/>
                <w:sz w:val="22"/>
                <w:szCs w:val="22"/>
              </w:rPr>
            </w:pPr>
          </w:p>
          <w:p w:rsidR="00C47668" w:rsidRDefault="00C47668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right="-169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1. Общая характеристика элементов </w:t>
            </w:r>
            <w:r>
              <w:rPr>
                <w:sz w:val="22"/>
                <w:szCs w:val="22"/>
                <w:lang w:val="en-US"/>
              </w:rPr>
              <w:t>II</w:t>
            </w:r>
            <w:r>
              <w:rPr>
                <w:sz w:val="22"/>
                <w:szCs w:val="22"/>
              </w:rPr>
              <w:t xml:space="preserve"> А группы.      Физические  и химические свойства щелочноземельных металлов (</w:t>
            </w:r>
            <w:r>
              <w:rPr>
                <w:sz w:val="22"/>
                <w:szCs w:val="22"/>
                <w:lang w:val="en-US"/>
              </w:rPr>
              <w:t>Ca</w:t>
            </w:r>
            <w:r>
              <w:rPr>
                <w:sz w:val="22"/>
                <w:szCs w:val="22"/>
              </w:rPr>
              <w:t xml:space="preserve">, </w:t>
            </w:r>
            <w:r>
              <w:rPr>
                <w:sz w:val="22"/>
                <w:szCs w:val="22"/>
                <w:lang w:val="en-US"/>
              </w:rPr>
              <w:t>Sr</w:t>
            </w:r>
            <w:r>
              <w:rPr>
                <w:sz w:val="22"/>
                <w:szCs w:val="22"/>
              </w:rPr>
              <w:t xml:space="preserve">, </w:t>
            </w:r>
            <w:r>
              <w:rPr>
                <w:sz w:val="22"/>
                <w:szCs w:val="22"/>
                <w:lang w:val="en-US"/>
              </w:rPr>
              <w:t>Ba</w:t>
            </w:r>
            <w:r>
              <w:rPr>
                <w:sz w:val="22"/>
                <w:szCs w:val="22"/>
              </w:rPr>
              <w:t>)  их бинарных соединений, гидроксидов и солей. Способы  получения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>28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 Особенности соединений бериллия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34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 Жесткость воды и ее влияние на живые организмы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36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right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4. Важнейшие соединения (в практическом отношении)   элементов </w:t>
            </w:r>
            <w:r>
              <w:rPr>
                <w:sz w:val="22"/>
                <w:szCs w:val="22"/>
                <w:lang w:val="en-US"/>
              </w:rPr>
              <w:t>II</w:t>
            </w:r>
            <w:r>
              <w:rPr>
                <w:sz w:val="22"/>
                <w:szCs w:val="22"/>
              </w:rPr>
              <w:t xml:space="preserve"> А  группы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>38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right="1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5.  Биогенная роль элементов </w:t>
            </w:r>
            <w:r>
              <w:rPr>
                <w:sz w:val="22"/>
                <w:szCs w:val="22"/>
                <w:lang w:val="en-US"/>
              </w:rPr>
              <w:t>II</w:t>
            </w:r>
            <w:r>
              <w:rPr>
                <w:sz w:val="22"/>
                <w:szCs w:val="22"/>
              </w:rPr>
              <w:t xml:space="preserve">-А группы. Применение в       сельском  хозяйстве   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sz w:val="22"/>
                <w:szCs w:val="22"/>
              </w:rPr>
            </w:pPr>
          </w:p>
          <w:p w:rsidR="00C47668" w:rsidRDefault="00C4766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39</w:t>
            </w:r>
          </w:p>
          <w:p w:rsidR="00C47668" w:rsidRDefault="00C47668">
            <w:pPr>
              <w:jc w:val="center"/>
              <w:rPr>
                <w:sz w:val="22"/>
                <w:szCs w:val="22"/>
              </w:rPr>
            </w:pPr>
          </w:p>
          <w:p w:rsidR="00C47668" w:rsidRDefault="00C47668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C47668">
        <w:tc>
          <w:tcPr>
            <w:tcW w:w="5508" w:type="dxa"/>
          </w:tcPr>
          <w:p w:rsidR="00C47668" w:rsidRDefault="00C47668">
            <w:pPr>
              <w:jc w:val="center"/>
              <w:rPr>
                <w:b/>
                <w:sz w:val="22"/>
                <w:szCs w:val="32"/>
              </w:rPr>
            </w:pPr>
            <w:r>
              <w:rPr>
                <w:b/>
                <w:sz w:val="22"/>
                <w:szCs w:val="32"/>
              </w:rPr>
              <w:t xml:space="preserve">ЛЕКЦИЯ 3  </w:t>
            </w:r>
          </w:p>
          <w:p w:rsidR="00C47668" w:rsidRDefault="00C47668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Тема: </w:t>
            </w:r>
            <w:r>
              <w:rPr>
                <w:b/>
                <w:sz w:val="22"/>
                <w:szCs w:val="22"/>
                <w:lang w:val="en-US"/>
              </w:rPr>
              <w:t xml:space="preserve"> p</w:t>
            </w:r>
            <w:r>
              <w:rPr>
                <w:b/>
                <w:sz w:val="22"/>
                <w:szCs w:val="22"/>
              </w:rPr>
              <w:t xml:space="preserve"> – Элементы </w:t>
            </w:r>
            <w:r>
              <w:rPr>
                <w:b/>
                <w:sz w:val="22"/>
                <w:szCs w:val="22"/>
                <w:lang w:val="en-US"/>
              </w:rPr>
              <w:t>III</w:t>
            </w:r>
            <w:r>
              <w:rPr>
                <w:b/>
                <w:sz w:val="22"/>
                <w:szCs w:val="22"/>
              </w:rPr>
              <w:t xml:space="preserve">   группы</w:t>
            </w:r>
          </w:p>
          <w:p w:rsidR="00C47668" w:rsidRDefault="00C47668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sz w:val="22"/>
                <w:szCs w:val="22"/>
              </w:rPr>
            </w:pP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left="360" w:right="140" w:hanging="36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1. Общая характеристика элементов </w:t>
            </w:r>
            <w:r>
              <w:rPr>
                <w:sz w:val="22"/>
                <w:szCs w:val="22"/>
                <w:lang w:val="en-US"/>
              </w:rPr>
              <w:t>III</w:t>
            </w:r>
            <w:r>
              <w:rPr>
                <w:sz w:val="22"/>
                <w:szCs w:val="22"/>
              </w:rPr>
              <w:t>-</w:t>
            </w:r>
            <w:r>
              <w:rPr>
                <w:sz w:val="22"/>
                <w:szCs w:val="22"/>
                <w:lang w:val="en-US"/>
              </w:rPr>
              <w:t>A</w:t>
            </w:r>
            <w:r>
              <w:rPr>
                <w:sz w:val="22"/>
                <w:szCs w:val="22"/>
              </w:rPr>
              <w:t xml:space="preserve"> группы 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41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left="360" w:right="140" w:hanging="36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 Бор. Получение. Химические свойства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43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left="360" w:right="140" w:hanging="36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 Алюминий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48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lastRenderedPageBreak/>
              <w:t>4. Биогенная роль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52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rPr>
                <w:bCs/>
                <w:sz w:val="22"/>
                <w:szCs w:val="22"/>
              </w:rPr>
            </w:pPr>
          </w:p>
          <w:p w:rsidR="00C47668" w:rsidRDefault="00C47668">
            <w:pPr>
              <w:jc w:val="center"/>
              <w:rPr>
                <w:b/>
                <w:sz w:val="22"/>
                <w:szCs w:val="32"/>
              </w:rPr>
            </w:pPr>
            <w:r>
              <w:rPr>
                <w:b/>
                <w:sz w:val="22"/>
                <w:szCs w:val="32"/>
              </w:rPr>
              <w:t xml:space="preserve">ЛЕКЦИЯ 4  </w:t>
            </w:r>
          </w:p>
          <w:p w:rsidR="00C47668" w:rsidRDefault="00C47668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Тема:  р - Элементы </w:t>
            </w:r>
            <w:r>
              <w:rPr>
                <w:b/>
                <w:sz w:val="22"/>
                <w:szCs w:val="22"/>
                <w:lang w:val="en-US"/>
              </w:rPr>
              <w:t>IV</w:t>
            </w:r>
            <w:r>
              <w:rPr>
                <w:b/>
                <w:sz w:val="22"/>
                <w:szCs w:val="22"/>
              </w:rPr>
              <w:t xml:space="preserve"> группы</w:t>
            </w:r>
          </w:p>
          <w:p w:rsidR="00C47668" w:rsidRDefault="00C47668">
            <w:pPr>
              <w:rPr>
                <w:sz w:val="22"/>
                <w:szCs w:val="22"/>
              </w:rPr>
            </w:pP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sz w:val="22"/>
                <w:szCs w:val="22"/>
              </w:rPr>
            </w:pP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left="360" w:right="140" w:hanging="36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 Общая характеристика</w:t>
            </w:r>
            <w:r>
              <w:rPr>
                <w:b/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IV</w:t>
            </w:r>
            <w:r>
              <w:rPr>
                <w:sz w:val="22"/>
                <w:szCs w:val="22"/>
              </w:rPr>
              <w:t>-</w:t>
            </w:r>
            <w:r>
              <w:rPr>
                <w:sz w:val="22"/>
                <w:szCs w:val="22"/>
                <w:lang w:val="en-US"/>
              </w:rPr>
              <w:t>A</w:t>
            </w:r>
            <w:r>
              <w:rPr>
                <w:sz w:val="22"/>
                <w:szCs w:val="22"/>
              </w:rPr>
              <w:t xml:space="preserve"> группы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54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 Химия углерода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57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left="360" w:right="140" w:hanging="36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 Химия кремния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66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left="360" w:right="140" w:hanging="36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4.</w:t>
            </w:r>
            <w:r>
              <w:rPr>
                <w:b/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Химия германия, олова, свинца (Ge, Sn, Pb) 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69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left="360" w:right="140" w:hanging="36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5. Биогенная роль 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70</w:t>
            </w:r>
          </w:p>
          <w:p w:rsidR="00C47668" w:rsidRDefault="00C47668">
            <w:pPr>
              <w:jc w:val="center"/>
              <w:rPr>
                <w:sz w:val="22"/>
                <w:szCs w:val="22"/>
              </w:rPr>
            </w:pP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left="360" w:right="140" w:hanging="360"/>
              <w:jc w:val="center"/>
              <w:rPr>
                <w:b/>
                <w:sz w:val="22"/>
                <w:szCs w:val="32"/>
              </w:rPr>
            </w:pPr>
            <w:r>
              <w:rPr>
                <w:b/>
                <w:sz w:val="22"/>
                <w:szCs w:val="32"/>
              </w:rPr>
              <w:t xml:space="preserve">ЛЕКЦИЯ 5  </w:t>
            </w:r>
          </w:p>
          <w:p w:rsidR="00C47668" w:rsidRDefault="00C47668">
            <w:pPr>
              <w:ind w:left="360" w:right="140" w:hanging="360"/>
              <w:jc w:val="center"/>
              <w:rPr>
                <w:b/>
                <w:sz w:val="22"/>
                <w:szCs w:val="22"/>
                <w:lang w:val="en-US"/>
              </w:rPr>
            </w:pPr>
            <w:r>
              <w:rPr>
                <w:b/>
                <w:sz w:val="22"/>
                <w:szCs w:val="22"/>
              </w:rPr>
              <w:t xml:space="preserve">Тема:  р - Элементы </w:t>
            </w:r>
            <w:r>
              <w:rPr>
                <w:b/>
                <w:sz w:val="22"/>
                <w:szCs w:val="22"/>
                <w:lang w:val="en-US"/>
              </w:rPr>
              <w:t>V</w:t>
            </w:r>
            <w:r>
              <w:rPr>
                <w:b/>
                <w:sz w:val="22"/>
                <w:szCs w:val="22"/>
              </w:rPr>
              <w:t xml:space="preserve"> группы</w:t>
            </w:r>
          </w:p>
          <w:p w:rsidR="00C47668" w:rsidRDefault="00C47668">
            <w:pPr>
              <w:ind w:left="360" w:right="140" w:hanging="360"/>
              <w:jc w:val="center"/>
              <w:rPr>
                <w:sz w:val="22"/>
                <w:szCs w:val="22"/>
                <w:lang w:val="en-US"/>
              </w:rPr>
            </w:pP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sz w:val="22"/>
                <w:szCs w:val="22"/>
              </w:rPr>
            </w:pPr>
          </w:p>
          <w:p w:rsidR="00C47668" w:rsidRDefault="00C47668">
            <w:pPr>
              <w:jc w:val="center"/>
              <w:rPr>
                <w:sz w:val="22"/>
                <w:szCs w:val="22"/>
              </w:rPr>
            </w:pP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left="360" w:right="140" w:hanging="36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1. Общая характеристика элементов </w:t>
            </w:r>
            <w:r>
              <w:rPr>
                <w:sz w:val="22"/>
                <w:szCs w:val="22"/>
                <w:lang w:val="en-US"/>
              </w:rPr>
              <w:t>V</w:t>
            </w:r>
            <w:r>
              <w:rPr>
                <w:sz w:val="22"/>
                <w:szCs w:val="22"/>
              </w:rPr>
              <w:t>-А группы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71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left="360" w:right="140" w:hanging="36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 Химия азота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74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left="360" w:right="140" w:hanging="36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 Химия фосфора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92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left="360" w:right="140" w:hanging="36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4. Биогенная роль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99</w:t>
            </w:r>
          </w:p>
          <w:p w:rsidR="00C47668" w:rsidRDefault="00C47668">
            <w:pPr>
              <w:jc w:val="center"/>
              <w:rPr>
                <w:sz w:val="22"/>
                <w:szCs w:val="22"/>
              </w:rPr>
            </w:pPr>
          </w:p>
        </w:tc>
      </w:tr>
      <w:tr w:rsidR="00C47668">
        <w:tc>
          <w:tcPr>
            <w:tcW w:w="5508" w:type="dxa"/>
          </w:tcPr>
          <w:p w:rsidR="00C47668" w:rsidRDefault="00C47668">
            <w:pPr>
              <w:pStyle w:val="6"/>
              <w:rPr>
                <w:bCs w:val="0"/>
                <w:szCs w:val="32"/>
              </w:rPr>
            </w:pPr>
            <w:r>
              <w:rPr>
                <w:bCs w:val="0"/>
                <w:szCs w:val="32"/>
              </w:rPr>
              <w:t xml:space="preserve">ЛЕКЦИЯ 6  </w:t>
            </w:r>
          </w:p>
          <w:p w:rsidR="00C47668" w:rsidRDefault="00C47668">
            <w:pPr>
              <w:pStyle w:val="6"/>
            </w:pPr>
            <w:r>
              <w:t>Тема:</w:t>
            </w:r>
            <w:r>
              <w:rPr>
                <w:b w:val="0"/>
              </w:rPr>
              <w:t xml:space="preserve">  </w:t>
            </w:r>
            <w:r>
              <w:rPr>
                <w:lang w:val="be-BY"/>
              </w:rPr>
              <w:t xml:space="preserve">р - Элементы </w:t>
            </w:r>
            <w:r>
              <w:rPr>
                <w:lang w:val="en-US"/>
              </w:rPr>
              <w:t>VI</w:t>
            </w:r>
            <w:r>
              <w:t xml:space="preserve">  группы</w:t>
            </w:r>
          </w:p>
          <w:p w:rsidR="00C47668" w:rsidRDefault="00C47668"/>
        </w:tc>
        <w:tc>
          <w:tcPr>
            <w:tcW w:w="1134" w:type="dxa"/>
            <w:vAlign w:val="bottom"/>
          </w:tcPr>
          <w:p w:rsidR="00C47668" w:rsidRDefault="00C47668">
            <w:pPr>
              <w:jc w:val="center"/>
              <w:rPr>
                <w:sz w:val="22"/>
                <w:szCs w:val="22"/>
              </w:rPr>
            </w:pP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left="360" w:right="140" w:hanging="36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1. Общая характеристика элементов </w:t>
            </w:r>
            <w:r>
              <w:rPr>
                <w:sz w:val="22"/>
                <w:szCs w:val="22"/>
                <w:lang w:val="en-US"/>
              </w:rPr>
              <w:t>VI</w:t>
            </w:r>
            <w:r>
              <w:rPr>
                <w:sz w:val="22"/>
                <w:szCs w:val="22"/>
              </w:rPr>
              <w:t>-</w:t>
            </w:r>
            <w:r>
              <w:rPr>
                <w:sz w:val="22"/>
                <w:szCs w:val="22"/>
                <w:lang w:val="en-US"/>
              </w:rPr>
              <w:t>A</w:t>
            </w:r>
            <w:r>
              <w:rPr>
                <w:sz w:val="22"/>
                <w:szCs w:val="22"/>
              </w:rPr>
              <w:t xml:space="preserve"> группы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101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left="360" w:right="140" w:hanging="360"/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>2. Химия кислорода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104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left="360" w:right="140" w:hanging="360"/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>3. Химия серы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113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left="360" w:right="140" w:hanging="360"/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4. Биогенная роль                           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125</w:t>
            </w:r>
          </w:p>
          <w:p w:rsidR="00C47668" w:rsidRDefault="00C47668">
            <w:pPr>
              <w:rPr>
                <w:b/>
                <w:bCs/>
                <w:sz w:val="22"/>
                <w:szCs w:val="22"/>
              </w:rPr>
            </w:pPr>
          </w:p>
        </w:tc>
      </w:tr>
      <w:tr w:rsidR="00C47668">
        <w:tc>
          <w:tcPr>
            <w:tcW w:w="5508" w:type="dxa"/>
          </w:tcPr>
          <w:p w:rsidR="00C47668" w:rsidRDefault="00C47668">
            <w:pPr>
              <w:jc w:val="center"/>
              <w:rPr>
                <w:b/>
                <w:sz w:val="22"/>
                <w:szCs w:val="32"/>
              </w:rPr>
            </w:pPr>
            <w:r>
              <w:rPr>
                <w:b/>
                <w:sz w:val="22"/>
                <w:szCs w:val="32"/>
              </w:rPr>
              <w:t>ЛЕКЦИЯ 7</w:t>
            </w:r>
          </w:p>
          <w:p w:rsidR="00C47668" w:rsidRDefault="00C47668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Тема:  р - Элементы </w:t>
            </w:r>
            <w:r>
              <w:rPr>
                <w:b/>
                <w:sz w:val="22"/>
                <w:szCs w:val="22"/>
                <w:lang w:val="en-US"/>
              </w:rPr>
              <w:t>VII</w:t>
            </w:r>
            <w:r>
              <w:rPr>
                <w:b/>
                <w:sz w:val="22"/>
                <w:szCs w:val="22"/>
              </w:rPr>
              <w:t xml:space="preserve"> группы  (галогены)</w:t>
            </w:r>
          </w:p>
          <w:p w:rsidR="00C47668" w:rsidRDefault="00C47668">
            <w:pPr>
              <w:jc w:val="center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134" w:type="dxa"/>
            <w:vAlign w:val="bottom"/>
          </w:tcPr>
          <w:p w:rsidR="00C47668" w:rsidRDefault="00C47668">
            <w:pPr>
              <w:rPr>
                <w:b/>
                <w:bCs/>
                <w:sz w:val="22"/>
                <w:szCs w:val="22"/>
              </w:rPr>
            </w:pP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left="360" w:right="140" w:hanging="360"/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>1.Общая характеристика элементов</w:t>
            </w:r>
            <w:r>
              <w:rPr>
                <w:b/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VII</w:t>
            </w:r>
            <w:r>
              <w:rPr>
                <w:sz w:val="22"/>
                <w:szCs w:val="22"/>
              </w:rPr>
              <w:t>-</w:t>
            </w:r>
            <w:r>
              <w:rPr>
                <w:sz w:val="22"/>
                <w:szCs w:val="22"/>
                <w:lang w:val="en-US"/>
              </w:rPr>
              <w:t>A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128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>2.Особые свойства фтора, как наиболее электроотрицательного элемента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131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>3.</w:t>
            </w:r>
            <w:r>
              <w:rPr>
                <w:bCs/>
                <w:sz w:val="22"/>
                <w:szCs w:val="22"/>
              </w:rPr>
              <w:t>Способы получения галогеноводородов и их свойства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137   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left="360" w:right="140" w:hanging="360"/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>4.Кислородсодержащие соединения галогенов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140</w:t>
            </w:r>
          </w:p>
        </w:tc>
      </w:tr>
      <w:tr w:rsidR="00C47668">
        <w:tc>
          <w:tcPr>
            <w:tcW w:w="5508" w:type="dxa"/>
          </w:tcPr>
          <w:p w:rsidR="00C47668" w:rsidRDefault="00C47668">
            <w:pPr>
              <w:ind w:left="360" w:right="140" w:hanging="360"/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>5.Биогенная роль   (фтор и йод как микроэле</w:t>
            </w:r>
            <w:r>
              <w:rPr>
                <w:sz w:val="22"/>
                <w:szCs w:val="22"/>
              </w:rPr>
              <w:softHyphen/>
              <w:t>менты)</w:t>
            </w:r>
          </w:p>
        </w:tc>
        <w:tc>
          <w:tcPr>
            <w:tcW w:w="1134" w:type="dxa"/>
            <w:vAlign w:val="bottom"/>
          </w:tcPr>
          <w:p w:rsidR="00C47668" w:rsidRDefault="00C47668">
            <w:pPr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145</w:t>
            </w:r>
          </w:p>
        </w:tc>
      </w:tr>
    </w:tbl>
    <w:p w:rsidR="00C47668" w:rsidRDefault="00C47668">
      <w:pPr>
        <w:spacing w:line="360" w:lineRule="auto"/>
        <w:ind w:left="-360" w:right="-169" w:firstLine="720"/>
        <w:jc w:val="both"/>
        <w:rPr>
          <w:sz w:val="22"/>
          <w:szCs w:val="22"/>
        </w:rPr>
      </w:pPr>
    </w:p>
    <w:p w:rsidR="00C47668" w:rsidRDefault="00C47668">
      <w:pPr>
        <w:ind w:right="140" w:firstLine="360"/>
        <w:jc w:val="center"/>
        <w:rPr>
          <w:b/>
          <w:sz w:val="22"/>
          <w:szCs w:val="32"/>
        </w:rPr>
      </w:pPr>
      <w:r>
        <w:rPr>
          <w:b/>
          <w:sz w:val="22"/>
          <w:szCs w:val="32"/>
        </w:rPr>
        <w:lastRenderedPageBreak/>
        <w:t xml:space="preserve">ЛЕКЦИЯ 1  </w:t>
      </w:r>
    </w:p>
    <w:p w:rsidR="00C47668" w:rsidRDefault="00C47668">
      <w:pPr>
        <w:ind w:right="140" w:firstLine="360"/>
        <w:jc w:val="center"/>
        <w:rPr>
          <w:bCs/>
          <w:sz w:val="22"/>
          <w:szCs w:val="22"/>
        </w:rPr>
      </w:pPr>
      <w:r>
        <w:rPr>
          <w:b/>
          <w:sz w:val="22"/>
          <w:szCs w:val="22"/>
        </w:rPr>
        <w:t xml:space="preserve">Тема:  </w:t>
      </w:r>
      <w:r>
        <w:rPr>
          <w:b/>
          <w:sz w:val="22"/>
          <w:szCs w:val="32"/>
          <w:lang w:val="en-US"/>
        </w:rPr>
        <w:t>s</w:t>
      </w:r>
      <w:r>
        <w:rPr>
          <w:b/>
          <w:sz w:val="22"/>
          <w:szCs w:val="32"/>
        </w:rPr>
        <w:t xml:space="preserve"> </w:t>
      </w:r>
      <w:r>
        <w:rPr>
          <w:b/>
          <w:sz w:val="22"/>
          <w:szCs w:val="22"/>
        </w:rPr>
        <w:t>- Э</w:t>
      </w:r>
      <w:r>
        <w:rPr>
          <w:b/>
          <w:sz w:val="22"/>
        </w:rPr>
        <w:t xml:space="preserve">лементы </w:t>
      </w:r>
      <w:r>
        <w:rPr>
          <w:b/>
          <w:sz w:val="22"/>
          <w:lang w:val="en-US"/>
        </w:rPr>
        <w:t>I</w:t>
      </w:r>
      <w:r>
        <w:rPr>
          <w:b/>
          <w:sz w:val="22"/>
        </w:rPr>
        <w:t xml:space="preserve">  группы</w:t>
      </w:r>
    </w:p>
    <w:p w:rsidR="00C47668" w:rsidRDefault="00C47668">
      <w:pPr>
        <w:ind w:right="140" w:firstLine="360"/>
        <w:jc w:val="center"/>
        <w:rPr>
          <w:sz w:val="22"/>
          <w:szCs w:val="22"/>
          <w:lang w:val="be-BY"/>
        </w:rPr>
      </w:pPr>
      <w:r>
        <w:rPr>
          <w:b/>
          <w:sz w:val="22"/>
        </w:rPr>
        <w:t xml:space="preserve">1. Общая характеристика элементов </w:t>
      </w:r>
      <w:r>
        <w:rPr>
          <w:b/>
          <w:sz w:val="22"/>
          <w:lang w:val="en-US"/>
        </w:rPr>
        <w:t>I</w:t>
      </w:r>
      <w:r>
        <w:rPr>
          <w:b/>
          <w:sz w:val="22"/>
        </w:rPr>
        <w:t xml:space="preserve"> А группы.   Особенности лития и его соединений.</w:t>
      </w:r>
    </w:p>
    <w:p w:rsidR="00C47668" w:rsidRDefault="00C47668">
      <w:pPr>
        <w:ind w:right="392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периодической системе всего </w:t>
      </w:r>
      <w:r>
        <w:rPr>
          <w:b/>
          <w:sz w:val="22"/>
          <w:szCs w:val="22"/>
        </w:rPr>
        <w:t xml:space="preserve">14 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</w:rPr>
        <w:t xml:space="preserve"> -элементов</w:t>
      </w:r>
      <w:r>
        <w:rPr>
          <w:sz w:val="22"/>
          <w:szCs w:val="22"/>
        </w:rPr>
        <w:t xml:space="preserve"> (включая водород и гелий). Это элементы </w:t>
      </w:r>
      <w:r>
        <w:rPr>
          <w:sz w:val="22"/>
          <w:szCs w:val="22"/>
          <w:lang w:val="en-US"/>
        </w:rPr>
        <w:t>I</w:t>
      </w:r>
      <w:r>
        <w:rPr>
          <w:sz w:val="22"/>
          <w:szCs w:val="22"/>
        </w:rPr>
        <w:t xml:space="preserve"> А и </w:t>
      </w:r>
      <w:r>
        <w:rPr>
          <w:sz w:val="22"/>
          <w:szCs w:val="22"/>
          <w:lang w:val="en-US"/>
        </w:rPr>
        <w:t>II</w:t>
      </w:r>
      <w:r>
        <w:rPr>
          <w:sz w:val="22"/>
          <w:szCs w:val="22"/>
        </w:rPr>
        <w:t xml:space="preserve"> А групп. Элементы  </w:t>
      </w:r>
      <w:r>
        <w:rPr>
          <w:sz w:val="22"/>
          <w:szCs w:val="22"/>
          <w:lang w:val="en-US"/>
        </w:rPr>
        <w:t>I</w:t>
      </w:r>
      <w:r>
        <w:rPr>
          <w:sz w:val="22"/>
          <w:szCs w:val="22"/>
        </w:rPr>
        <w:t xml:space="preserve"> А группы – </w:t>
      </w:r>
      <w:r>
        <w:rPr>
          <w:b/>
          <w:sz w:val="22"/>
          <w:szCs w:val="22"/>
        </w:rPr>
        <w:t>щелочные металлы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K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Rb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Cs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Fr</w:t>
      </w:r>
      <w:r>
        <w:rPr>
          <w:sz w:val="22"/>
          <w:szCs w:val="22"/>
        </w:rPr>
        <w:t xml:space="preserve">. Все они имеют на внешнем электронном уровне атома по одному электрону </w:t>
      </w:r>
      <w:r>
        <w:rPr>
          <w:b/>
          <w:sz w:val="22"/>
          <w:szCs w:val="22"/>
          <w:lang w:val="en-US"/>
        </w:rPr>
        <w:t>ns</w:t>
      </w:r>
      <w:r>
        <w:rPr>
          <w:b/>
          <w:sz w:val="22"/>
          <w:szCs w:val="22"/>
          <w:vertAlign w:val="superscript"/>
        </w:rPr>
        <w:t>1</w:t>
      </w:r>
      <w:r>
        <w:rPr>
          <w:sz w:val="22"/>
          <w:szCs w:val="22"/>
        </w:rPr>
        <w:t>, сильно удаленному от ядра, с  низким потенциалом ионизации. Всегда проявляют степень окисления +1.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</w:t>
      </w:r>
      <w:r w:rsidR="006017E2">
        <w:rPr>
          <w:sz w:val="22"/>
          <w:szCs w:val="22"/>
        </w:rPr>
        <w:pict>
          <v:shape id="_x0000_i1025" type="#_x0000_t75" style="width:307.5pt;height:93.75pt">
            <v:imagedata r:id="rId8" o:title="" gain="109227f" blacklevel="-3932f"/>
          </v:shape>
        </w:pic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              </w:t>
      </w:r>
    </w:p>
    <w:p w:rsidR="00C47668" w:rsidRDefault="00C47668">
      <w:pPr>
        <w:ind w:right="392" w:firstLine="360"/>
        <w:jc w:val="both"/>
        <w:rPr>
          <w:sz w:val="22"/>
          <w:szCs w:val="22"/>
        </w:rPr>
      </w:pPr>
      <w:r>
        <w:rPr>
          <w:sz w:val="22"/>
          <w:szCs w:val="22"/>
        </w:rPr>
        <w:t>Сверху вниз в подгруппе возрастает радиус атома элементов за счет возникновения новых электронных уровней.</w:t>
      </w:r>
    </w:p>
    <w:p w:rsidR="00C47668" w:rsidRDefault="00C47668">
      <w:pPr>
        <w:ind w:left="-180" w:right="334"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>В группах по мере увеличения числа  энергетических уровнейатомные радиусы растут</w:t>
      </w:r>
      <w:r>
        <w:rPr>
          <w:sz w:val="22"/>
          <w:szCs w:val="22"/>
        </w:rPr>
        <w:t xml:space="preserve">. Переход нейтрального атома в катион </w:t>
      </w:r>
      <w:r>
        <w:rPr>
          <w:position w:val="-6"/>
          <w:sz w:val="22"/>
          <w:szCs w:val="22"/>
        </w:rPr>
        <w:object w:dxaOrig="1359" w:dyaOrig="360">
          <v:shape id="_x0000_i1026" type="#_x0000_t75" style="width:68.25pt;height:14.25pt" o:ole="">
            <v:imagedata r:id="rId9" o:title=""/>
          </v:shape>
          <o:OLEObject Type="Embed" ProgID="Equation.3" ShapeID="_x0000_i1026" DrawAspect="Content" ObjectID="_1471089703" r:id="rId10"/>
        </w:object>
      </w:r>
      <w:r>
        <w:rPr>
          <w:sz w:val="22"/>
          <w:szCs w:val="22"/>
        </w:rPr>
        <w:t>, сопровождается уменьшением радиуса поскольку в катионе  заряд ядра удерживает меньшее число электронов. Очевидно, с возрастанием заряда ионный радиус катиона будет падать.</w:t>
      </w:r>
    </w:p>
    <w:p w:rsidR="00C47668" w:rsidRDefault="00C47668">
      <w:pPr>
        <w:ind w:left="-180" w:right="334" w:firstLine="360"/>
        <w:jc w:val="both"/>
        <w:rPr>
          <w:b/>
          <w:sz w:val="22"/>
          <w:szCs w:val="22"/>
        </w:rPr>
      </w:pPr>
      <w:r>
        <w:rPr>
          <w:sz w:val="22"/>
          <w:szCs w:val="22"/>
        </w:rPr>
        <w:t>Энергия ионизации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– это та энергия, которую необходимо затратить на отрыв внешнего электрона у невозбужденного атома. Строение внешних оболочек </w:t>
      </w:r>
      <w:r>
        <w:rPr>
          <w:b/>
          <w:sz w:val="22"/>
          <w:szCs w:val="22"/>
          <w:lang w:val="en-US"/>
        </w:rPr>
        <w:t>ns</w:t>
      </w:r>
      <w:r>
        <w:rPr>
          <w:b/>
          <w:sz w:val="22"/>
          <w:szCs w:val="22"/>
          <w:vertAlign w:val="superscript"/>
        </w:rPr>
        <w:t>1</w:t>
      </w:r>
      <w:r>
        <w:rPr>
          <w:sz w:val="22"/>
          <w:szCs w:val="22"/>
        </w:rPr>
        <w:t xml:space="preserve">, поэтому они имеют низкие </w:t>
      </w:r>
      <w:r>
        <w:rPr>
          <w:b/>
          <w:sz w:val="22"/>
          <w:szCs w:val="22"/>
        </w:rPr>
        <w:t>энергии ионизации, уменьшающиеся при переходе по подгруппе сверху вниз.</w:t>
      </w:r>
      <w:r>
        <w:rPr>
          <w:sz w:val="22"/>
          <w:szCs w:val="22"/>
        </w:rPr>
        <w:t xml:space="preserve"> Связь электрона с ядром ослабевает при этом за счет увеличения радиуса атома и экранирования заряда ядра предшествующими внешнему электрону оболочками,  увеличивается расстояние электрона от ядра и энергия ионизации уменьшается.</w:t>
      </w:r>
      <w:r>
        <w:rPr>
          <w:b/>
          <w:sz w:val="22"/>
          <w:szCs w:val="22"/>
        </w:rPr>
        <w:t xml:space="preserve"> 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lastRenderedPageBreak/>
        <w:t xml:space="preserve">С ростом заряда ядра от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</w:rPr>
        <w:t xml:space="preserve"> к </w:t>
      </w:r>
      <w:r>
        <w:rPr>
          <w:b/>
          <w:sz w:val="22"/>
          <w:szCs w:val="22"/>
          <w:lang w:val="en-US"/>
        </w:rPr>
        <w:t>Fr</w:t>
      </w:r>
      <w:r>
        <w:rPr>
          <w:b/>
          <w:sz w:val="22"/>
          <w:szCs w:val="22"/>
        </w:rPr>
        <w:t xml:space="preserve"> усиливаются восстановительные свойства, это самые активные металлы</w:t>
      </w:r>
      <w:r>
        <w:rPr>
          <w:sz w:val="22"/>
          <w:szCs w:val="22"/>
        </w:rPr>
        <w:t xml:space="preserve">. Их стандартные электродные потенциалы </w:t>
      </w:r>
      <w:r>
        <w:rPr>
          <w:sz w:val="22"/>
          <w:szCs w:val="22"/>
        </w:rPr>
        <w:sym w:font="Symbol" w:char="F06A"/>
      </w:r>
      <w:r>
        <w:rPr>
          <w:sz w:val="22"/>
          <w:szCs w:val="22"/>
        </w:rPr>
        <w:sym w:font="Symbol" w:char="F0B0"/>
      </w:r>
      <w:r>
        <w:rPr>
          <w:sz w:val="22"/>
          <w:szCs w:val="22"/>
        </w:rPr>
        <w:t xml:space="preserve"> отрицательные и имеют большое абсолютное значение. Наиболее отрицателен </w:t>
      </w:r>
      <w:r>
        <w:rPr>
          <w:sz w:val="22"/>
          <w:szCs w:val="22"/>
        </w:rPr>
        <w:sym w:font="Symbol" w:char="F06A"/>
      </w:r>
      <w:r>
        <w:rPr>
          <w:sz w:val="22"/>
          <w:szCs w:val="22"/>
        </w:rPr>
        <w:sym w:font="Symbol" w:char="F0B0"/>
      </w:r>
      <w:r>
        <w:rPr>
          <w:sz w:val="22"/>
          <w:szCs w:val="22"/>
        </w:rPr>
        <w:t xml:space="preserve"> лития равный -3,02 В по сравнению с ионами других щелочных металлов (ион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имеет среди них наименьший радиус), хороший комплексообразователь. Энтальпия гидратации катионов лития велика (∆Н° </w:t>
      </w:r>
      <w:r>
        <w:rPr>
          <w:sz w:val="22"/>
          <w:szCs w:val="22"/>
          <w:vertAlign w:val="subscript"/>
        </w:rPr>
        <w:t>гидрат.</w:t>
      </w:r>
      <w:r>
        <w:rPr>
          <w:sz w:val="22"/>
          <w:szCs w:val="22"/>
        </w:rPr>
        <w:t xml:space="preserve">= - 486,6 кДж/моль). Чем меньше алгебраическая величина потенциала, тем выше восстановительная способность этого металла и тем ниже окислительная способность его ионов. Металлический литий – самый сильный восстановитель, а ион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самый слабый окислитель.</w:t>
      </w:r>
    </w:p>
    <w:p w:rsidR="00C47668" w:rsidRDefault="00C47668">
      <w:pPr>
        <w:ind w:left="-180" w:right="334" w:firstLine="360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 </w:t>
      </w:r>
      <w:r>
        <w:rPr>
          <w:b/>
          <w:sz w:val="22"/>
          <w:szCs w:val="22"/>
        </w:rPr>
        <w:t>С увеличением порядкового номера, уменьшается относительная электроотрицательность (ОЭО).</w:t>
      </w:r>
    </w:p>
    <w:p w:rsidR="00C47668" w:rsidRDefault="00C47668">
      <w:pPr>
        <w:ind w:left="-180" w:right="320" w:firstLine="360"/>
        <w:rPr>
          <w:sz w:val="22"/>
          <w:szCs w:val="22"/>
        </w:rPr>
      </w:pPr>
      <w:r>
        <w:rPr>
          <w:sz w:val="22"/>
          <w:szCs w:val="22"/>
        </w:rPr>
        <w:t>Все щелочные металлы образуют одинаковую кристаллическую структуру. У щелочных металлов тип металлической структур</w:t>
      </w:r>
      <w:r>
        <w:rPr>
          <w:sz w:val="22"/>
          <w:szCs w:val="22"/>
          <w:lang w:val="be-BY"/>
        </w:rPr>
        <w:t>ы</w:t>
      </w:r>
      <w:r>
        <w:rPr>
          <w:sz w:val="22"/>
          <w:szCs w:val="22"/>
        </w:rPr>
        <w:t xml:space="preserve"> – </w:t>
      </w:r>
      <w:r>
        <w:rPr>
          <w:b/>
          <w:sz w:val="22"/>
          <w:szCs w:val="22"/>
        </w:rPr>
        <w:t>объемно - центрированная кубическая упаковка (ОЦКУ).</w:t>
      </w:r>
    </w:p>
    <w:p w:rsidR="00C47668" w:rsidRDefault="006017E2">
      <w:pPr>
        <w:ind w:left="4320" w:right="140" w:firstLine="360"/>
        <w:jc w:val="both"/>
        <w:rPr>
          <w:sz w:val="22"/>
          <w:szCs w:val="22"/>
        </w:rPr>
      </w:pPr>
      <w:r>
        <w:rPr>
          <w:noProof/>
          <w:sz w:val="22"/>
          <w:szCs w:val="22"/>
          <w:vertAlign w:val="subscript"/>
        </w:rPr>
        <w:pict>
          <v:rect id="_x0000_s1073" style="position:absolute;left:0;text-align:left;margin-left:0;margin-top:35.05pt;width:198pt;height:27pt;z-index:251619840" strokecolor="white">
            <v:textbox style="mso-next-textbox:#_x0000_s1073">
              <w:txbxContent>
                <w:p w:rsidR="00C47668" w:rsidRDefault="00C47668">
                  <w:pPr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Координационное число равно 8.</w:t>
                  </w:r>
                </w:p>
              </w:txbxContent>
            </v:textbox>
          </v:rect>
        </w:pict>
      </w:r>
      <w:r w:rsidR="00C47668">
        <w:rPr>
          <w:sz w:val="22"/>
          <w:szCs w:val="22"/>
        </w:rPr>
        <w:t xml:space="preserve">                                                                               </w:t>
      </w:r>
      <w:r>
        <w:rPr>
          <w:sz w:val="22"/>
          <w:szCs w:val="22"/>
        </w:rPr>
        <w:pict>
          <v:shape id="_x0000_i1027" type="#_x0000_t75" style="width:92.25pt;height:87pt">
            <v:imagedata r:id="rId11" o:title=""/>
          </v:shape>
        </w:pic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От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</w:rPr>
        <w:t xml:space="preserve"> к </w:t>
      </w:r>
      <w:r>
        <w:rPr>
          <w:sz w:val="22"/>
          <w:szCs w:val="22"/>
          <w:lang w:val="en-US"/>
        </w:rPr>
        <w:t>Cs</w:t>
      </w:r>
      <w:r>
        <w:rPr>
          <w:sz w:val="22"/>
          <w:szCs w:val="22"/>
        </w:rPr>
        <w:t xml:space="preserve"> увеличиваются размеры атомов и межъядерные расстояния в кристаллических решетках. Так как химическая связь большей длины является менее прочной, то по мере роста межъядерного расстояния уменьшается прочность кристаллических решеток, поэтому снижаются температуры плавления и кипения.  Щелочные металлы активно окисляются кислородом воздуха при обычной  температуре, поэтому их хранят под слоем керосина или бензина.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</w:p>
    <w:p w:rsidR="00C47668" w:rsidRDefault="00C47668">
      <w:pPr>
        <w:ind w:left="-180" w:right="320" w:firstLine="360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                               </w:t>
      </w:r>
      <w:r>
        <w:rPr>
          <w:b/>
          <w:sz w:val="22"/>
          <w:szCs w:val="22"/>
        </w:rPr>
        <w:t>4Э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</w:rPr>
        <w:t>+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vertAlign w:val="subscript"/>
          <w:lang w:val="be-BY"/>
        </w:rPr>
        <w:t xml:space="preserve"> </w:t>
      </w:r>
      <w:r>
        <w:rPr>
          <w:b/>
          <w:sz w:val="22"/>
          <w:szCs w:val="22"/>
        </w:rPr>
        <w:t>=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</w:rPr>
        <w:t>2Э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  Взаимодействуют с другими окислителями (галогенами, серой, фосфором), образуя соединения </w:t>
      </w:r>
      <w:r>
        <w:rPr>
          <w:sz w:val="22"/>
          <w:szCs w:val="22"/>
          <w:lang w:val="en-US"/>
        </w:rPr>
        <w:t>LiCl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  <w:lang w:val="en-US"/>
        </w:rPr>
        <w:t>P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NaBr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</w:rPr>
        <w:t>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С азотом взаимодействует только литий при обычной температуре.</w:t>
      </w:r>
    </w:p>
    <w:p w:rsidR="00C47668" w:rsidRDefault="00C47668">
      <w:pPr>
        <w:ind w:left="-180" w:right="320" w:firstLine="360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                              </w:t>
      </w:r>
      <w:r>
        <w:rPr>
          <w:b/>
          <w:sz w:val="22"/>
          <w:szCs w:val="22"/>
        </w:rPr>
        <w:t>6</w:t>
      </w:r>
      <w:r>
        <w:rPr>
          <w:b/>
          <w:sz w:val="22"/>
          <w:szCs w:val="22"/>
          <w:lang w:val="en-US"/>
        </w:rPr>
        <w:t>Li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</w:rPr>
        <w:t>+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>=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Li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  <w:lang w:val="en-US"/>
        </w:rPr>
        <w:t>N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Нагревая щелочной литий в струе газообразного водорода получают гидрид.</w:t>
      </w:r>
    </w:p>
    <w:p w:rsidR="00C47668" w:rsidRDefault="00C47668">
      <w:pPr>
        <w:ind w:left="-180" w:right="320" w:firstLine="36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               2</w:t>
      </w:r>
      <w:r>
        <w:rPr>
          <w:b/>
          <w:sz w:val="22"/>
          <w:szCs w:val="22"/>
          <w:lang w:val="en-US"/>
        </w:rPr>
        <w:t>Li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</w:rPr>
        <w:t>+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</w:rPr>
        <w:t>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vertAlign w:val="subscript"/>
          <w:lang w:val="be-BY"/>
        </w:rPr>
        <w:t xml:space="preserve"> </w:t>
      </w:r>
      <w:r>
        <w:rPr>
          <w:b/>
          <w:sz w:val="22"/>
          <w:szCs w:val="22"/>
        </w:rPr>
        <w:t>=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LiH</w:t>
      </w:r>
      <w:r>
        <w:rPr>
          <w:b/>
          <w:sz w:val="22"/>
          <w:szCs w:val="22"/>
          <w:vertAlign w:val="superscript"/>
        </w:rPr>
        <w:t>-</w:t>
      </w:r>
      <w:r>
        <w:rPr>
          <w:b/>
          <w:sz w:val="22"/>
          <w:szCs w:val="22"/>
        </w:rPr>
        <w:t xml:space="preserve">. </w:t>
      </w:r>
    </w:p>
    <w:p w:rsidR="00C47668" w:rsidRDefault="00C47668">
      <w:pPr>
        <w:ind w:left="-180"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 кислородом образуют оксиды, пероксиды, надпероксиды, озониды.                   </w:t>
      </w:r>
    </w:p>
    <w:p w:rsidR="00C47668" w:rsidRDefault="00C47668">
      <w:pPr>
        <w:ind w:left="-180"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</w:t>
      </w:r>
      <w:r>
        <w:rPr>
          <w:b/>
          <w:sz w:val="22"/>
          <w:szCs w:val="22"/>
        </w:rPr>
        <w:t>4</w:t>
      </w:r>
      <w:r>
        <w:rPr>
          <w:b/>
          <w:sz w:val="22"/>
          <w:szCs w:val="22"/>
          <w:lang w:val="en-US"/>
        </w:rPr>
        <w:t>Li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2   </w:t>
      </w:r>
      <w:r>
        <w:rPr>
          <w:b/>
          <w:sz w:val="22"/>
          <w:szCs w:val="22"/>
        </w:rPr>
        <w:t>→ 2</w:t>
      </w:r>
      <w:r>
        <w:rPr>
          <w:b/>
          <w:sz w:val="22"/>
          <w:szCs w:val="22"/>
          <w:lang w:val="en-US"/>
        </w:rPr>
        <w:t>Li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 </w:t>
      </w:r>
      <w:r>
        <w:rPr>
          <w:sz w:val="22"/>
          <w:szCs w:val="22"/>
        </w:rPr>
        <w:t xml:space="preserve">– оксид лития 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</w:t>
      </w: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</w:rPr>
        <w:t>+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t>→</w:t>
      </w:r>
      <w:r>
        <w:rPr>
          <w:b/>
          <w:sz w:val="22"/>
          <w:szCs w:val="22"/>
          <w:vertAlign w:val="subscript"/>
          <w:lang w:val="be-BY"/>
        </w:rPr>
        <w:t xml:space="preserve">  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</w:rPr>
        <w:t xml:space="preserve">– </w:t>
      </w:r>
      <w:r>
        <w:rPr>
          <w:sz w:val="22"/>
          <w:szCs w:val="22"/>
          <w:vertAlign w:val="subscript"/>
        </w:rPr>
        <w:t xml:space="preserve">  </w:t>
      </w:r>
      <w:r>
        <w:rPr>
          <w:sz w:val="22"/>
          <w:szCs w:val="22"/>
        </w:rPr>
        <w:t>пероксид натрия</w:t>
      </w:r>
    </w:p>
    <w:p w:rsidR="00C47668" w:rsidRDefault="00C47668">
      <w:pPr>
        <w:ind w:right="320"/>
        <w:jc w:val="both"/>
        <w:rPr>
          <w:sz w:val="22"/>
          <w:szCs w:val="22"/>
        </w:rPr>
      </w:pP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</w:rPr>
        <w:t xml:space="preserve">                                 </w:t>
      </w:r>
      <w:r>
        <w:rPr>
          <w:b/>
          <w:sz w:val="22"/>
          <w:szCs w:val="22"/>
          <w:lang w:val="en-US"/>
        </w:rPr>
        <w:t>K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KO</w:t>
      </w:r>
      <w:r>
        <w:rPr>
          <w:b/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надпероксид       (супероксид калия)</w:t>
      </w:r>
    </w:p>
    <w:p w:rsidR="00C47668" w:rsidRDefault="00C47668">
      <w:pPr>
        <w:ind w:right="320"/>
        <w:jc w:val="both"/>
        <w:rPr>
          <w:sz w:val="22"/>
          <w:szCs w:val="22"/>
        </w:rPr>
      </w:pPr>
      <w:r>
        <w:rPr>
          <w:sz w:val="22"/>
          <w:szCs w:val="22"/>
        </w:rPr>
        <w:t>Пероксиды содержат диамагнитный ион 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vertAlign w:val="superscript"/>
        </w:rPr>
        <w:t>2-</w:t>
      </w:r>
      <w:r>
        <w:rPr>
          <w:sz w:val="22"/>
          <w:szCs w:val="22"/>
        </w:rPr>
        <w:t>, надпероксиды– парамагнитный ион 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vertAlign w:val="superscript"/>
        </w:rPr>
        <w:t>-</w:t>
      </w:r>
      <w:r>
        <w:rPr>
          <w:sz w:val="22"/>
          <w:szCs w:val="22"/>
        </w:rPr>
        <w:t>.</w:t>
      </w:r>
    </w:p>
    <w:p w:rsidR="00C47668" w:rsidRDefault="00C47668">
      <w:pPr>
        <w:ind w:right="320"/>
        <w:jc w:val="both"/>
        <w:rPr>
          <w:sz w:val="22"/>
          <w:szCs w:val="22"/>
        </w:rPr>
      </w:pPr>
      <w:r>
        <w:rPr>
          <w:sz w:val="22"/>
          <w:szCs w:val="22"/>
          <w:vertAlign w:val="subscript"/>
        </w:rPr>
        <w:t xml:space="preserve">                                                   </w:t>
      </w:r>
      <w:r>
        <w:rPr>
          <w:position w:val="-12"/>
          <w:sz w:val="22"/>
          <w:szCs w:val="22"/>
          <w:vertAlign w:val="subscript"/>
          <w:lang w:val="en-US"/>
        </w:rPr>
        <w:object w:dxaOrig="2520" w:dyaOrig="499">
          <v:shape id="_x0000_i1028" type="#_x0000_t75" style="width:126pt;height:24.75pt" o:ole="">
            <v:imagedata r:id="rId12" o:title=""/>
          </v:shape>
          <o:OLEObject Type="Embed" ProgID="Equation.3" ShapeID="_x0000_i1028" DrawAspect="Content" ObjectID="_1471089704" r:id="rId13"/>
        </w:object>
      </w:r>
      <w:r>
        <w:rPr>
          <w:sz w:val="22"/>
          <w:szCs w:val="22"/>
          <w:vertAlign w:val="subscript"/>
        </w:rPr>
        <w:t xml:space="preserve"> 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Оксиды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K</w:t>
      </w:r>
      <w:r>
        <w:rPr>
          <w:sz w:val="22"/>
          <w:szCs w:val="22"/>
        </w:rPr>
        <w:t xml:space="preserve"> могут получит</w:t>
      </w:r>
      <w:r>
        <w:rPr>
          <w:sz w:val="22"/>
          <w:szCs w:val="22"/>
          <w:lang w:val="be-BY"/>
        </w:rPr>
        <w:t>ь</w:t>
      </w:r>
      <w:r>
        <w:rPr>
          <w:sz w:val="22"/>
          <w:szCs w:val="22"/>
        </w:rPr>
        <w:t>ся при недостатке кислорода. Элементы могут образовывать озониды по</w:t>
      </w:r>
      <w:r>
        <w:rPr>
          <w:sz w:val="22"/>
          <w:szCs w:val="22"/>
          <w:lang w:val="be-BY"/>
        </w:rPr>
        <w:t xml:space="preserve"> </w:t>
      </w:r>
      <w:r>
        <w:rPr>
          <w:sz w:val="22"/>
          <w:szCs w:val="22"/>
        </w:rPr>
        <w:t xml:space="preserve">реакции с озоном: </w:t>
      </w:r>
    </w:p>
    <w:p w:rsidR="00C47668" w:rsidRDefault="00C47668">
      <w:pPr>
        <w:ind w:left="-180" w:right="320" w:firstLine="360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                             </w:t>
      </w:r>
      <w:r>
        <w:rPr>
          <w:b/>
          <w:sz w:val="22"/>
          <w:szCs w:val="22"/>
          <w:lang w:val="en-US"/>
        </w:rPr>
        <w:t>K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3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KO</w:t>
      </w:r>
      <w:r>
        <w:rPr>
          <w:b/>
          <w:sz w:val="22"/>
          <w:szCs w:val="22"/>
          <w:vertAlign w:val="subscript"/>
        </w:rPr>
        <w:t>3</w:t>
      </w:r>
    </w:p>
    <w:p w:rsidR="00C47668" w:rsidRDefault="00C47668">
      <w:pPr>
        <w:ind w:left="-180" w:right="320" w:firstLine="36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               </w:t>
      </w:r>
      <w:r>
        <w:rPr>
          <w:b/>
          <w:sz w:val="22"/>
          <w:szCs w:val="22"/>
          <w:lang w:val="en-US"/>
        </w:rPr>
        <w:t>KOH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 →  </w:t>
      </w:r>
      <w:r>
        <w:rPr>
          <w:b/>
          <w:sz w:val="22"/>
          <w:szCs w:val="22"/>
          <w:lang w:val="en-US"/>
        </w:rPr>
        <w:t>KO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 xml:space="preserve">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ind w:left="-180" w:right="320" w:firstLine="360"/>
        <w:jc w:val="both"/>
        <w:rPr>
          <w:b/>
          <w:sz w:val="22"/>
          <w:szCs w:val="22"/>
        </w:rPr>
      </w:pPr>
      <w:r>
        <w:rPr>
          <w:sz w:val="22"/>
          <w:szCs w:val="22"/>
        </w:rPr>
        <w:t>Все озониды, пероксиды, надпероксиды сильные окислители и разлагаются водой.</w:t>
      </w:r>
      <w:r>
        <w:rPr>
          <w:b/>
          <w:sz w:val="22"/>
          <w:szCs w:val="22"/>
        </w:rPr>
        <w:t xml:space="preserve">  </w:t>
      </w:r>
    </w:p>
    <w:p w:rsidR="00C47668" w:rsidRDefault="006017E2">
      <w:pPr>
        <w:ind w:right="140" w:firstLine="360"/>
        <w:jc w:val="both"/>
        <w:rPr>
          <w:b/>
          <w:sz w:val="22"/>
          <w:szCs w:val="22"/>
          <w:lang w:val="en-US"/>
        </w:rPr>
      </w:pPr>
      <w:r>
        <w:rPr>
          <w:noProof/>
          <w:sz w:val="22"/>
          <w:szCs w:val="22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_x0000_s1055" type="#_x0000_t88" style="position:absolute;left:0;text-align:left;margin-left:1in;margin-top:4.25pt;width:9pt;height:27pt;rotation:180;z-index:251616768"/>
        </w:pict>
      </w:r>
      <w:r w:rsidR="00C47668">
        <w:rPr>
          <w:b/>
          <w:sz w:val="22"/>
          <w:szCs w:val="22"/>
          <w:lang w:val="en-US"/>
        </w:rPr>
        <w:t xml:space="preserve">                         KO</w:t>
      </w:r>
      <w:r w:rsidR="00C47668">
        <w:rPr>
          <w:b/>
          <w:sz w:val="22"/>
          <w:szCs w:val="22"/>
          <w:vertAlign w:val="subscript"/>
          <w:lang w:val="en-US"/>
        </w:rPr>
        <w:t>2</w:t>
      </w:r>
      <w:r w:rsidR="00C47668">
        <w:rPr>
          <w:b/>
          <w:sz w:val="22"/>
          <w:szCs w:val="22"/>
          <w:lang w:val="en-US"/>
        </w:rPr>
        <w:t xml:space="preserve"> + H</w:t>
      </w:r>
      <w:r w:rsidR="00C47668">
        <w:rPr>
          <w:b/>
          <w:sz w:val="22"/>
          <w:szCs w:val="22"/>
          <w:vertAlign w:val="subscript"/>
          <w:lang w:val="en-US"/>
        </w:rPr>
        <w:t>2</w:t>
      </w:r>
      <w:r w:rsidR="00C47668">
        <w:rPr>
          <w:b/>
          <w:sz w:val="22"/>
          <w:szCs w:val="22"/>
          <w:lang w:val="en-US"/>
        </w:rPr>
        <w:t>O →  KOH + O</w:t>
      </w:r>
      <w:r w:rsidR="00C47668">
        <w:rPr>
          <w:b/>
          <w:sz w:val="22"/>
          <w:szCs w:val="22"/>
          <w:vertAlign w:val="subscript"/>
          <w:lang w:val="en-US"/>
        </w:rPr>
        <w:t>2</w:t>
      </w:r>
      <w:r w:rsidR="00C47668">
        <w:rPr>
          <w:b/>
          <w:sz w:val="22"/>
          <w:szCs w:val="22"/>
          <w:lang w:val="en-US"/>
        </w:rPr>
        <w:t xml:space="preserve"> +  H</w:t>
      </w:r>
      <w:r w:rsidR="00C47668">
        <w:rPr>
          <w:b/>
          <w:sz w:val="22"/>
          <w:szCs w:val="22"/>
          <w:vertAlign w:val="subscript"/>
          <w:lang w:val="en-US"/>
        </w:rPr>
        <w:t>2</w:t>
      </w:r>
      <w:r w:rsidR="00C47668">
        <w:rPr>
          <w:b/>
          <w:sz w:val="22"/>
          <w:szCs w:val="22"/>
          <w:lang w:val="en-US"/>
        </w:rPr>
        <w:t>O</w:t>
      </w:r>
      <w:r w:rsidR="00C47668">
        <w:rPr>
          <w:b/>
          <w:sz w:val="22"/>
          <w:szCs w:val="22"/>
          <w:vertAlign w:val="subscript"/>
          <w:lang w:val="en-US"/>
        </w:rPr>
        <w:t>2</w:t>
      </w:r>
    </w:p>
    <w:p w:rsidR="00C47668" w:rsidRDefault="00C47668">
      <w:pPr>
        <w:ind w:right="140" w:firstLine="360"/>
        <w:jc w:val="both"/>
        <w:rPr>
          <w:b/>
          <w:sz w:val="22"/>
          <w:szCs w:val="22"/>
          <w:vertAlign w:val="subscript"/>
          <w:lang w:val="en-US"/>
        </w:rPr>
      </w:pPr>
      <w:r>
        <w:rPr>
          <w:b/>
          <w:sz w:val="22"/>
          <w:szCs w:val="22"/>
          <w:lang w:val="en-US"/>
        </w:rPr>
        <w:t xml:space="preserve">                         KO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 xml:space="preserve"> + 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  <w:lang w:val="en-US"/>
        </w:rPr>
        <w:t>(</w:t>
      </w:r>
      <w:r>
        <w:rPr>
          <w:b/>
          <w:sz w:val="22"/>
          <w:szCs w:val="22"/>
          <w:vertAlign w:val="subscript"/>
        </w:rPr>
        <w:t>теплая</w:t>
      </w:r>
      <w:r>
        <w:rPr>
          <w:b/>
          <w:sz w:val="22"/>
          <w:szCs w:val="22"/>
          <w:vertAlign w:val="subscript"/>
          <w:lang w:val="en-US"/>
        </w:rPr>
        <w:t>)</w:t>
      </w:r>
      <w:r>
        <w:rPr>
          <w:b/>
          <w:sz w:val="22"/>
          <w:szCs w:val="22"/>
          <w:lang w:val="en-US"/>
        </w:rPr>
        <w:t xml:space="preserve"> →  KOH + O</w:t>
      </w:r>
      <w:r>
        <w:rPr>
          <w:b/>
          <w:sz w:val="22"/>
          <w:szCs w:val="22"/>
          <w:vertAlign w:val="subscript"/>
          <w:lang w:val="en-US"/>
        </w:rPr>
        <w:t>2</w:t>
      </w:r>
    </w:p>
    <w:p w:rsidR="00C47668" w:rsidRDefault="00C47668">
      <w:pPr>
        <w:ind w:right="140" w:firstLine="360"/>
        <w:jc w:val="both"/>
        <w:rPr>
          <w:b/>
          <w:sz w:val="22"/>
          <w:szCs w:val="22"/>
          <w:lang w:val="en-US"/>
        </w:rPr>
      </w:pPr>
    </w:p>
    <w:p w:rsidR="00C47668" w:rsidRDefault="00C47668">
      <w:pPr>
        <w:ind w:right="140" w:firstLine="360"/>
        <w:jc w:val="both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 xml:space="preserve">                          </w:t>
      </w:r>
      <w:r>
        <w:rPr>
          <w:b/>
          <w:sz w:val="22"/>
          <w:szCs w:val="22"/>
        </w:rPr>
        <w:t>КО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 →  KOH + O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 xml:space="preserve">       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 xml:space="preserve"> </w:t>
      </w:r>
      <w:r>
        <w:rPr>
          <w:sz w:val="22"/>
          <w:szCs w:val="22"/>
        </w:rPr>
        <w:t>Причем разложение может идти как обменное взаимодействие.</w:t>
      </w:r>
    </w:p>
    <w:p w:rsidR="00C47668" w:rsidRDefault="00C47668">
      <w:pPr>
        <w:ind w:right="140" w:firstLine="360"/>
        <w:jc w:val="both"/>
        <w:rPr>
          <w:b/>
          <w:sz w:val="22"/>
          <w:szCs w:val="22"/>
          <w:lang w:val="en-US"/>
        </w:rPr>
      </w:pPr>
      <w:r>
        <w:rPr>
          <w:sz w:val="22"/>
          <w:szCs w:val="22"/>
        </w:rPr>
        <w:t xml:space="preserve">                         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 xml:space="preserve"> + 2H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 xml:space="preserve">O 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  <w:lang w:val="en-US"/>
        </w:rPr>
        <w:t>→ 2NaOH + 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  <w:lang w:val="en-US"/>
        </w:rPr>
        <w:t>2</w:t>
      </w:r>
    </w:p>
    <w:p w:rsidR="00C47668" w:rsidRDefault="00C47668">
      <w:pPr>
        <w:ind w:right="140" w:firstLine="360"/>
        <w:jc w:val="both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 xml:space="preserve">                          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>Оксиды щелочных металлов Ме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 – кристаллические термически устойчивые вещества, при взаимодействии с водой образуют щелочи.</w:t>
      </w:r>
    </w:p>
    <w:p w:rsidR="00C47668" w:rsidRDefault="00C47668">
      <w:pPr>
        <w:ind w:right="140" w:firstLine="360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                          </w:t>
      </w:r>
      <w:r>
        <w:rPr>
          <w:b/>
          <w:sz w:val="22"/>
          <w:szCs w:val="22"/>
        </w:rPr>
        <w:t>Ме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 + 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 = 2МеО</w:t>
      </w:r>
      <w:r>
        <w:rPr>
          <w:b/>
          <w:sz w:val="22"/>
          <w:szCs w:val="22"/>
          <w:lang w:val="en-US"/>
        </w:rPr>
        <w:t>H</w:t>
      </w:r>
    </w:p>
    <w:p w:rsidR="00C47668" w:rsidRDefault="00C47668">
      <w:pPr>
        <w:ind w:right="140" w:firstLine="360"/>
        <w:jc w:val="both"/>
        <w:rPr>
          <w:b/>
          <w:sz w:val="22"/>
          <w:szCs w:val="22"/>
        </w:rPr>
      </w:pPr>
    </w:p>
    <w:p w:rsidR="00C47668" w:rsidRDefault="006017E2">
      <w:pPr>
        <w:ind w:right="140" w:firstLine="360"/>
        <w:jc w:val="both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054" type="#_x0000_t88" style="position:absolute;left:0;text-align:left;margin-left:180pt;margin-top:0;width:9pt;height:27pt;z-index:251615744"/>
        </w:pict>
      </w:r>
      <w:r w:rsidR="00C47668">
        <w:rPr>
          <w:sz w:val="22"/>
          <w:szCs w:val="22"/>
        </w:rPr>
        <w:t xml:space="preserve">  </w:t>
      </w:r>
      <w:r w:rsidR="00C47668">
        <w:rPr>
          <w:b/>
          <w:sz w:val="22"/>
          <w:szCs w:val="22"/>
        </w:rPr>
        <w:t xml:space="preserve">  Ме</w:t>
      </w:r>
      <w:r w:rsidR="00C47668">
        <w:rPr>
          <w:b/>
          <w:sz w:val="22"/>
          <w:szCs w:val="22"/>
          <w:vertAlign w:val="subscript"/>
        </w:rPr>
        <w:t>2</w:t>
      </w:r>
      <w:r w:rsidR="00C47668">
        <w:rPr>
          <w:b/>
          <w:sz w:val="22"/>
          <w:szCs w:val="22"/>
          <w:lang w:val="en-US"/>
        </w:rPr>
        <w:t>O</w:t>
      </w:r>
      <w:r w:rsidR="00C47668">
        <w:rPr>
          <w:b/>
          <w:sz w:val="22"/>
          <w:szCs w:val="22"/>
        </w:rPr>
        <w:t xml:space="preserve"> + </w:t>
      </w:r>
      <w:r w:rsidR="00C47668">
        <w:rPr>
          <w:b/>
          <w:sz w:val="22"/>
          <w:szCs w:val="22"/>
          <w:lang w:val="en-US"/>
        </w:rPr>
        <w:t>H</w:t>
      </w:r>
      <w:r w:rsidR="00C47668">
        <w:rPr>
          <w:b/>
          <w:sz w:val="22"/>
          <w:szCs w:val="22"/>
          <w:vertAlign w:val="subscript"/>
        </w:rPr>
        <w:t>2</w:t>
      </w:r>
      <w:r w:rsidR="00C47668">
        <w:rPr>
          <w:b/>
          <w:sz w:val="22"/>
          <w:szCs w:val="22"/>
          <w:lang w:val="en-US"/>
        </w:rPr>
        <w:t>O</w:t>
      </w:r>
      <w:r w:rsidR="00C47668">
        <w:rPr>
          <w:b/>
          <w:sz w:val="22"/>
          <w:szCs w:val="22"/>
        </w:rPr>
        <w:t xml:space="preserve">  → 2</w:t>
      </w:r>
      <w:r w:rsidR="00C47668">
        <w:rPr>
          <w:b/>
          <w:sz w:val="22"/>
          <w:szCs w:val="22"/>
          <w:lang w:val="en-US"/>
        </w:rPr>
        <w:t>MeOH</w:t>
      </w:r>
      <w:r w:rsidR="00C47668">
        <w:rPr>
          <w:b/>
          <w:sz w:val="22"/>
          <w:szCs w:val="22"/>
        </w:rPr>
        <w:t xml:space="preserve">  </w:t>
      </w:r>
      <w:r w:rsidR="00C47668">
        <w:rPr>
          <w:sz w:val="22"/>
          <w:szCs w:val="22"/>
        </w:rPr>
        <w:t xml:space="preserve">             лабораторные способы</w:t>
      </w:r>
    </w:p>
    <w:p w:rsidR="00C47668" w:rsidRDefault="00C47668">
      <w:pPr>
        <w:ind w:right="140" w:firstLine="360"/>
        <w:jc w:val="center"/>
        <w:rPr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</w:rPr>
        <w:t xml:space="preserve"> +  2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 →  2</w:t>
      </w:r>
      <w:r>
        <w:rPr>
          <w:b/>
          <w:sz w:val="22"/>
          <w:szCs w:val="22"/>
          <w:lang w:val="en-US"/>
        </w:rPr>
        <w:t>NaOH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sz w:val="22"/>
          <w:szCs w:val="22"/>
        </w:rPr>
        <w:t>↑      получения щелочей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>карбонатный способ получения щелочей:</w:t>
      </w:r>
    </w:p>
    <w:p w:rsidR="00C47668" w:rsidRDefault="00C47668">
      <w:pPr>
        <w:ind w:right="140" w:firstLine="36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CO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Ca(OH)</w:t>
      </w:r>
      <w:r>
        <w:rPr>
          <w:b/>
          <w:sz w:val="22"/>
          <w:szCs w:val="22"/>
          <w:vertAlign w:val="subscript"/>
          <w:lang w:val="en-US"/>
        </w:rPr>
        <w:t xml:space="preserve">2 </w:t>
      </w:r>
      <w:r>
        <w:rPr>
          <w:b/>
          <w:sz w:val="22"/>
          <w:szCs w:val="22"/>
          <w:lang w:val="en-US"/>
        </w:rPr>
        <w:t>→ CaCO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>↓ + 2NaOH</w:t>
      </w:r>
    </w:p>
    <w:p w:rsidR="00C47668" w:rsidRDefault="00C47668">
      <w:pPr>
        <w:ind w:right="140" w:firstLine="360"/>
        <w:jc w:val="center"/>
        <w:rPr>
          <w:sz w:val="22"/>
          <w:szCs w:val="22"/>
          <w:lang w:val="en-US"/>
        </w:rPr>
      </w:pP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промышленности </w:t>
      </w:r>
      <w:r>
        <w:rPr>
          <w:sz w:val="22"/>
          <w:szCs w:val="22"/>
          <w:lang w:val="en-US"/>
        </w:rPr>
        <w:t>NaOH</w:t>
      </w:r>
      <w:r>
        <w:rPr>
          <w:sz w:val="22"/>
          <w:szCs w:val="22"/>
        </w:rPr>
        <w:t xml:space="preserve"> получают электролизом раствора поваренной соли:</w:t>
      </w:r>
    </w:p>
    <w:p w:rsidR="00C47668" w:rsidRDefault="00C47668">
      <w:pPr>
        <w:ind w:right="140"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NaCl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  <w:vertAlign w:val="superscript"/>
          <w:lang w:val="be-BY"/>
        </w:rPr>
        <w:t xml:space="preserve">электролиз   </w:t>
      </w:r>
      <w:r>
        <w:rPr>
          <w:b/>
          <w:sz w:val="22"/>
          <w:szCs w:val="22"/>
        </w:rPr>
        <w:t>→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  <w:lang w:val="en-US"/>
        </w:rPr>
        <w:t>NaOH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ind w:right="140" w:firstLine="360"/>
        <w:jc w:val="center"/>
        <w:rPr>
          <w:b/>
          <w:sz w:val="22"/>
          <w:szCs w:val="22"/>
          <w:vertAlign w:val="superscript"/>
          <w:lang w:val="en-US"/>
        </w:rPr>
      </w:pPr>
      <w:r>
        <w:rPr>
          <w:b/>
          <w:sz w:val="22"/>
          <w:szCs w:val="22"/>
        </w:rPr>
        <w:t xml:space="preserve">           </w:t>
      </w:r>
      <w:r>
        <w:rPr>
          <w:b/>
          <w:sz w:val="22"/>
          <w:szCs w:val="22"/>
          <w:lang w:val="en-US"/>
        </w:rPr>
        <w:t>K   ( - )     2H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 + 2e = 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 xml:space="preserve"> + 2OH</w:t>
      </w:r>
      <w:r>
        <w:rPr>
          <w:b/>
          <w:sz w:val="22"/>
          <w:szCs w:val="22"/>
          <w:vertAlign w:val="superscript"/>
          <w:lang w:val="en-US"/>
        </w:rPr>
        <w:t>-</w:t>
      </w:r>
    </w:p>
    <w:p w:rsidR="00C47668" w:rsidRDefault="00C47668">
      <w:pPr>
        <w:ind w:right="140" w:firstLine="360"/>
        <w:jc w:val="center"/>
        <w:rPr>
          <w:b/>
          <w:sz w:val="22"/>
          <w:szCs w:val="22"/>
          <w:vertAlign w:val="superscript"/>
          <w:lang w:val="en-US"/>
        </w:rPr>
      </w:pPr>
      <w:r>
        <w:rPr>
          <w:b/>
          <w:sz w:val="22"/>
          <w:szCs w:val="22"/>
          <w:lang w:val="en-US"/>
        </w:rPr>
        <w:t xml:space="preserve">  A   ( + )       2Cl-  -  2e 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  <w:lang w:val="en-US"/>
        </w:rPr>
        <w:t xml:space="preserve">= 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  <w:lang w:val="en-US"/>
        </w:rPr>
        <w:t>Cl</w:t>
      </w:r>
      <w:r>
        <w:rPr>
          <w:b/>
          <w:sz w:val="22"/>
          <w:szCs w:val="22"/>
          <w:vertAlign w:val="subscript"/>
          <w:lang w:val="en-US"/>
        </w:rPr>
        <w:t>2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Этим способом получают достаточно чистый </w:t>
      </w:r>
      <w:r>
        <w:rPr>
          <w:sz w:val="22"/>
          <w:szCs w:val="22"/>
          <w:lang w:val="en-US"/>
        </w:rPr>
        <w:t>NaOH</w:t>
      </w:r>
      <w:r>
        <w:rPr>
          <w:sz w:val="22"/>
          <w:szCs w:val="22"/>
        </w:rPr>
        <w:t>.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 Оксиды и  гидроксиды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</w:p>
    <w:tbl>
      <w:tblPr>
        <w:tblW w:w="0" w:type="auto"/>
        <w:tblInd w:w="468" w:type="dxa"/>
        <w:tblLayout w:type="fixed"/>
        <w:tblLook w:val="01E0" w:firstRow="1" w:lastRow="1" w:firstColumn="1" w:lastColumn="1" w:noHBand="0" w:noVBand="0"/>
      </w:tblPr>
      <w:tblGrid>
        <w:gridCol w:w="1080"/>
        <w:gridCol w:w="720"/>
        <w:gridCol w:w="1260"/>
        <w:gridCol w:w="720"/>
      </w:tblGrid>
      <w:tr w:rsidR="00C47668">
        <w:trPr>
          <w:cantSplit/>
          <w:trHeight w:val="1079"/>
        </w:trPr>
        <w:tc>
          <w:tcPr>
            <w:tcW w:w="1080" w:type="dxa"/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en-US"/>
              </w:rPr>
              <w:t>Li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  <w:lang w:val="en-US"/>
              </w:rPr>
              <w:t>O</w:t>
            </w:r>
            <w:r>
              <w:rPr>
                <w:sz w:val="22"/>
                <w:szCs w:val="22"/>
              </w:rPr>
              <w:tab/>
            </w:r>
          </w:p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  <w:p w:rsidR="00C47668" w:rsidRDefault="00C47668">
            <w:pPr>
              <w:jc w:val="both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Na</w:t>
            </w:r>
            <w:r>
              <w:rPr>
                <w:sz w:val="22"/>
                <w:szCs w:val="22"/>
                <w:vertAlign w:val="subscript"/>
                <w:lang w:val="en-US"/>
              </w:rPr>
              <w:t>2</w:t>
            </w:r>
            <w:r>
              <w:rPr>
                <w:sz w:val="22"/>
                <w:szCs w:val="22"/>
                <w:lang w:val="en-US"/>
              </w:rPr>
              <w:t>O</w:t>
            </w:r>
            <w:r>
              <w:rPr>
                <w:sz w:val="22"/>
                <w:szCs w:val="22"/>
                <w:lang w:val="en-US"/>
              </w:rPr>
              <w:tab/>
            </w:r>
          </w:p>
          <w:p w:rsidR="00C47668" w:rsidRDefault="00C47668">
            <w:pPr>
              <w:jc w:val="both"/>
              <w:rPr>
                <w:sz w:val="22"/>
                <w:szCs w:val="22"/>
                <w:lang w:val="en-US"/>
              </w:rPr>
            </w:pPr>
          </w:p>
          <w:p w:rsidR="00C47668" w:rsidRDefault="00C47668">
            <w:pPr>
              <w:jc w:val="both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K</w:t>
            </w:r>
            <w:r>
              <w:rPr>
                <w:sz w:val="22"/>
                <w:szCs w:val="22"/>
                <w:vertAlign w:val="subscript"/>
                <w:lang w:val="en-US"/>
              </w:rPr>
              <w:t>2</w:t>
            </w:r>
            <w:r>
              <w:rPr>
                <w:sz w:val="22"/>
                <w:szCs w:val="22"/>
                <w:lang w:val="en-US"/>
              </w:rPr>
              <w:t>O</w:t>
            </w:r>
            <w:r>
              <w:rPr>
                <w:sz w:val="22"/>
                <w:szCs w:val="22"/>
                <w:lang w:val="en-US"/>
              </w:rPr>
              <w:tab/>
            </w:r>
          </w:p>
          <w:p w:rsidR="00C47668" w:rsidRDefault="00C47668">
            <w:pPr>
              <w:jc w:val="both"/>
              <w:rPr>
                <w:sz w:val="22"/>
                <w:szCs w:val="22"/>
                <w:lang w:val="en-US"/>
              </w:rPr>
            </w:pPr>
          </w:p>
          <w:p w:rsidR="00C47668" w:rsidRDefault="00C47668">
            <w:pPr>
              <w:jc w:val="both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Rb</w:t>
            </w:r>
            <w:r>
              <w:rPr>
                <w:sz w:val="22"/>
                <w:szCs w:val="22"/>
                <w:vertAlign w:val="subscript"/>
                <w:lang w:val="en-US"/>
              </w:rPr>
              <w:t>2</w:t>
            </w:r>
            <w:r>
              <w:rPr>
                <w:sz w:val="22"/>
                <w:szCs w:val="22"/>
                <w:lang w:val="en-US"/>
              </w:rPr>
              <w:t>O</w:t>
            </w:r>
            <w:r>
              <w:rPr>
                <w:sz w:val="22"/>
                <w:szCs w:val="22"/>
                <w:lang w:val="en-US"/>
              </w:rPr>
              <w:tab/>
            </w:r>
          </w:p>
          <w:p w:rsidR="00C47668" w:rsidRDefault="00C47668">
            <w:pPr>
              <w:jc w:val="both"/>
              <w:rPr>
                <w:sz w:val="22"/>
                <w:szCs w:val="22"/>
                <w:lang w:val="en-US"/>
              </w:rPr>
            </w:pPr>
          </w:p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en-US"/>
              </w:rPr>
              <w:t>Cs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  <w:lang w:val="en-US"/>
              </w:rPr>
              <w:t>O</w:t>
            </w:r>
            <w:r>
              <w:rPr>
                <w:sz w:val="22"/>
                <w:szCs w:val="22"/>
              </w:rPr>
              <w:tab/>
            </w:r>
          </w:p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Fr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>O</w:t>
            </w:r>
            <w:r>
              <w:rPr>
                <w:sz w:val="22"/>
                <w:szCs w:val="22"/>
              </w:rPr>
              <w:tab/>
              <w:t xml:space="preserve">     </w:t>
            </w:r>
          </w:p>
        </w:tc>
        <w:tc>
          <w:tcPr>
            <w:tcW w:w="720" w:type="dxa"/>
            <w:textDirection w:val="btLr"/>
            <w:vAlign w:val="bottom"/>
          </w:tcPr>
          <w:p w:rsidR="00C47668" w:rsidRDefault="00C47668">
            <w:pPr>
              <w:ind w:left="113" w:right="113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     растворимость</w:t>
            </w:r>
          </w:p>
        </w:tc>
        <w:tc>
          <w:tcPr>
            <w:tcW w:w="1260" w:type="dxa"/>
          </w:tcPr>
          <w:p w:rsidR="00C47668" w:rsidRDefault="00C47668">
            <w:pPr>
              <w:ind w:firstLine="360"/>
              <w:jc w:val="both"/>
              <w:rPr>
                <w:sz w:val="22"/>
                <w:szCs w:val="22"/>
                <w:lang w:val="de-DE"/>
              </w:rPr>
            </w:pPr>
            <w:r>
              <w:rPr>
                <w:sz w:val="22"/>
                <w:szCs w:val="22"/>
                <w:lang w:val="de-DE"/>
              </w:rPr>
              <w:t>LiOH</w:t>
            </w:r>
          </w:p>
          <w:p w:rsidR="00C47668" w:rsidRDefault="006017E2">
            <w:pPr>
              <w:ind w:firstLine="360"/>
              <w:jc w:val="both"/>
              <w:rPr>
                <w:sz w:val="22"/>
                <w:szCs w:val="22"/>
                <w:lang w:val="en-US"/>
              </w:rPr>
            </w:pPr>
            <w:r>
              <w:rPr>
                <w:noProof/>
                <w:sz w:val="22"/>
                <w:szCs w:val="22"/>
              </w:rPr>
              <w:pict>
                <v:line id="_x0000_s1034" style="position:absolute;left:0;text-align:left;z-index:251613696" from="-5.4pt,4.25pt" to="-5.4pt,112.25pt">
                  <v:stroke endarrow="block"/>
                </v:line>
              </w:pict>
            </w:r>
            <w:r>
              <w:rPr>
                <w:noProof/>
                <w:sz w:val="22"/>
                <w:szCs w:val="22"/>
              </w:rPr>
              <w:pict>
                <v:line id="_x0000_s1035" style="position:absolute;left:0;text-align:left;flip:x;z-index:251614720" from="50.85pt,4.25pt" to="51.35pt,112.45pt">
                  <v:stroke endarrow="block"/>
                </v:line>
              </w:pict>
            </w:r>
          </w:p>
          <w:p w:rsidR="00C47668" w:rsidRDefault="00C47668">
            <w:pPr>
              <w:ind w:firstLine="360"/>
              <w:jc w:val="both"/>
              <w:rPr>
                <w:sz w:val="22"/>
                <w:szCs w:val="22"/>
                <w:lang w:val="de-DE"/>
              </w:rPr>
            </w:pPr>
            <w:r>
              <w:rPr>
                <w:sz w:val="22"/>
                <w:szCs w:val="22"/>
                <w:lang w:val="de-DE"/>
              </w:rPr>
              <w:t>NaOH</w:t>
            </w:r>
          </w:p>
          <w:p w:rsidR="00C47668" w:rsidRDefault="00C47668">
            <w:pPr>
              <w:ind w:firstLine="360"/>
              <w:jc w:val="both"/>
              <w:rPr>
                <w:sz w:val="22"/>
                <w:szCs w:val="22"/>
                <w:lang w:val="en-US"/>
              </w:rPr>
            </w:pPr>
          </w:p>
          <w:p w:rsidR="00C47668" w:rsidRDefault="00C47668">
            <w:pPr>
              <w:ind w:firstLine="360"/>
              <w:jc w:val="both"/>
              <w:rPr>
                <w:sz w:val="22"/>
                <w:szCs w:val="22"/>
                <w:lang w:val="de-DE"/>
              </w:rPr>
            </w:pPr>
            <w:r>
              <w:rPr>
                <w:sz w:val="22"/>
                <w:szCs w:val="22"/>
                <w:lang w:val="de-DE"/>
              </w:rPr>
              <w:t>KOH</w:t>
            </w:r>
          </w:p>
          <w:p w:rsidR="00C47668" w:rsidRDefault="00C47668">
            <w:pPr>
              <w:ind w:firstLine="360"/>
              <w:jc w:val="both"/>
              <w:rPr>
                <w:sz w:val="22"/>
                <w:szCs w:val="22"/>
                <w:lang w:val="en-US"/>
              </w:rPr>
            </w:pPr>
          </w:p>
          <w:p w:rsidR="00C47668" w:rsidRDefault="00C47668">
            <w:pPr>
              <w:ind w:firstLine="360"/>
              <w:jc w:val="both"/>
              <w:rPr>
                <w:sz w:val="22"/>
                <w:szCs w:val="22"/>
                <w:lang w:val="de-DE"/>
              </w:rPr>
            </w:pPr>
            <w:r>
              <w:rPr>
                <w:sz w:val="22"/>
                <w:szCs w:val="22"/>
                <w:lang w:val="de-DE"/>
              </w:rPr>
              <w:t>RbOH</w:t>
            </w:r>
          </w:p>
          <w:p w:rsidR="00C47668" w:rsidRDefault="00C47668">
            <w:pPr>
              <w:ind w:firstLine="360"/>
              <w:jc w:val="both"/>
              <w:rPr>
                <w:sz w:val="22"/>
                <w:szCs w:val="22"/>
                <w:lang w:val="en-US"/>
              </w:rPr>
            </w:pPr>
          </w:p>
          <w:p w:rsidR="00C47668" w:rsidRDefault="00C47668">
            <w:pPr>
              <w:ind w:firstLine="360"/>
              <w:jc w:val="both"/>
              <w:rPr>
                <w:sz w:val="22"/>
                <w:szCs w:val="22"/>
                <w:lang w:val="de-DE"/>
              </w:rPr>
            </w:pPr>
            <w:r>
              <w:rPr>
                <w:sz w:val="22"/>
                <w:szCs w:val="22"/>
                <w:lang w:val="de-DE"/>
              </w:rPr>
              <w:t>CsOH</w:t>
            </w:r>
          </w:p>
          <w:p w:rsidR="00C47668" w:rsidRDefault="00C47668">
            <w:pPr>
              <w:ind w:firstLine="360"/>
              <w:jc w:val="both"/>
              <w:rPr>
                <w:sz w:val="22"/>
                <w:szCs w:val="22"/>
              </w:rPr>
            </w:pPr>
          </w:p>
          <w:p w:rsidR="00C47668" w:rsidRDefault="00C47668">
            <w:pPr>
              <w:ind w:firstLine="360"/>
              <w:jc w:val="both"/>
              <w:rPr>
                <w:sz w:val="22"/>
                <w:szCs w:val="22"/>
                <w:lang w:val="de-DE"/>
              </w:rPr>
            </w:pPr>
            <w:r>
              <w:rPr>
                <w:sz w:val="22"/>
                <w:szCs w:val="22"/>
                <w:lang w:val="de-DE"/>
              </w:rPr>
              <w:t>FrOH</w:t>
            </w:r>
          </w:p>
        </w:tc>
        <w:tc>
          <w:tcPr>
            <w:tcW w:w="720" w:type="dxa"/>
            <w:textDirection w:val="btLr"/>
          </w:tcPr>
          <w:p w:rsidR="00C47668" w:rsidRDefault="00C47668">
            <w:pPr>
              <w:ind w:left="113" w:right="113" w:firstLine="360"/>
              <w:jc w:val="center"/>
              <w:rPr>
                <w:sz w:val="22"/>
                <w:szCs w:val="22"/>
                <w:lang w:val="be-BY"/>
              </w:rPr>
            </w:pPr>
            <w:r>
              <w:rPr>
                <w:sz w:val="22"/>
                <w:szCs w:val="22"/>
              </w:rPr>
              <w:t>сила основани</w:t>
            </w:r>
            <w:r>
              <w:rPr>
                <w:sz w:val="22"/>
                <w:szCs w:val="22"/>
                <w:lang w:val="be-BY"/>
              </w:rPr>
              <w:t>й</w:t>
            </w:r>
          </w:p>
        </w:tc>
      </w:tr>
    </w:tbl>
    <w:p w:rsidR="00C47668" w:rsidRDefault="00C47668">
      <w:pPr>
        <w:ind w:firstLine="360"/>
        <w:rPr>
          <w:sz w:val="22"/>
          <w:szCs w:val="22"/>
        </w:rPr>
      </w:pP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Гидроксиды щелочных металлов МеОН – твердые кристаллические вещества, легкоплавки, хорошо растворяются в воде с выделением тепла (кроме </w:t>
      </w:r>
      <w:r>
        <w:rPr>
          <w:sz w:val="22"/>
          <w:szCs w:val="22"/>
          <w:lang w:val="de-DE"/>
        </w:rPr>
        <w:t>LiOH</w:t>
      </w:r>
      <w:r>
        <w:rPr>
          <w:sz w:val="22"/>
          <w:szCs w:val="22"/>
        </w:rPr>
        <w:t xml:space="preserve">), полностью диссоциируют на ионы, сила оснований растет от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</w:rPr>
        <w:t xml:space="preserve"> к </w:t>
      </w:r>
      <w:r>
        <w:rPr>
          <w:sz w:val="22"/>
          <w:szCs w:val="22"/>
          <w:lang w:val="en-US"/>
        </w:rPr>
        <w:t>Fr</w:t>
      </w:r>
      <w:r>
        <w:rPr>
          <w:sz w:val="22"/>
          <w:szCs w:val="22"/>
        </w:rPr>
        <w:t>.</w:t>
      </w:r>
    </w:p>
    <w:p w:rsidR="00C47668" w:rsidRDefault="00C47668">
      <w:pPr>
        <w:ind w:right="320" w:firstLine="360"/>
        <w:rPr>
          <w:sz w:val="22"/>
          <w:szCs w:val="22"/>
          <w:lang w:val="en-US"/>
        </w:rPr>
      </w:pPr>
      <w:r>
        <w:rPr>
          <w:sz w:val="22"/>
          <w:szCs w:val="22"/>
          <w:lang w:val="en-US"/>
        </w:rPr>
        <w:t xml:space="preserve">                         </w:t>
      </w:r>
      <w:r>
        <w:rPr>
          <w:sz w:val="22"/>
          <w:szCs w:val="22"/>
        </w:rPr>
        <w:t>ЭО</w:t>
      </w:r>
      <w:r>
        <w:rPr>
          <w:sz w:val="22"/>
          <w:szCs w:val="22"/>
          <w:lang w:val="en-US"/>
        </w:rPr>
        <w:t xml:space="preserve">H  </w:t>
      </w:r>
      <w:r>
        <w:rPr>
          <w:sz w:val="22"/>
          <w:szCs w:val="22"/>
          <w:lang w:val="en-US"/>
        </w:rPr>
        <w:sym w:font="Symbol" w:char="F0AE"/>
      </w:r>
      <w:r>
        <w:rPr>
          <w:sz w:val="22"/>
          <w:szCs w:val="22"/>
          <w:lang w:val="en-US"/>
        </w:rPr>
        <w:t xml:space="preserve">  </w:t>
      </w:r>
      <w:r>
        <w:rPr>
          <w:sz w:val="22"/>
          <w:szCs w:val="22"/>
        </w:rPr>
        <w:t>Э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t xml:space="preserve"> </w:t>
      </w:r>
      <w:r>
        <w:rPr>
          <w:sz w:val="22"/>
          <w:szCs w:val="22"/>
        </w:rPr>
        <w:t>+</w:t>
      </w:r>
      <w:r>
        <w:rPr>
          <w:sz w:val="22"/>
          <w:szCs w:val="22"/>
          <w:lang w:val="en-US"/>
        </w:rPr>
        <w:t xml:space="preserve"> 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t>OH</w:t>
      </w:r>
      <w:r>
        <w:rPr>
          <w:sz w:val="22"/>
          <w:szCs w:val="22"/>
          <w:vertAlign w:val="superscript"/>
          <w:lang w:val="en-US"/>
        </w:rPr>
        <w:t>-</w:t>
      </w:r>
    </w:p>
    <w:p w:rsidR="00C47668" w:rsidRDefault="00C47668">
      <w:pPr>
        <w:ind w:right="320" w:firstLine="360"/>
        <w:jc w:val="center"/>
        <w:rPr>
          <w:sz w:val="22"/>
          <w:szCs w:val="22"/>
        </w:rPr>
      </w:pPr>
    </w:p>
    <w:p w:rsidR="00C47668" w:rsidRDefault="00C47668">
      <w:pPr>
        <w:ind w:left="-180" w:right="320" w:firstLine="360"/>
        <w:rPr>
          <w:sz w:val="22"/>
          <w:szCs w:val="22"/>
        </w:rPr>
      </w:pPr>
      <w:r>
        <w:rPr>
          <w:sz w:val="22"/>
          <w:szCs w:val="22"/>
        </w:rPr>
        <w:t xml:space="preserve">                            </w:t>
      </w:r>
      <w:r>
        <w:rPr>
          <w:position w:val="-12"/>
          <w:sz w:val="22"/>
          <w:szCs w:val="22"/>
        </w:rPr>
        <w:object w:dxaOrig="1980" w:dyaOrig="400">
          <v:shape id="_x0000_i1029" type="#_x0000_t75" style="width:99pt;height:20.25pt" o:ole="">
            <v:imagedata r:id="rId14" o:title=""/>
          </v:shape>
          <o:OLEObject Type="Embed" ProgID="Equation.3" ShapeID="_x0000_i1029" DrawAspect="Content" ObjectID="_1471089705" r:id="rId15"/>
        </w:object>
      </w:r>
    </w:p>
    <w:p w:rsidR="00C47668" w:rsidRDefault="00C47668">
      <w:pPr>
        <w:ind w:left="-180" w:right="320"/>
        <w:jc w:val="both"/>
        <w:rPr>
          <w:sz w:val="22"/>
          <w:szCs w:val="22"/>
        </w:rPr>
      </w:pPr>
      <w:r>
        <w:rPr>
          <w:sz w:val="22"/>
          <w:szCs w:val="22"/>
        </w:rPr>
        <w:t>Более активно реагируют с водой непосредственно щелочные металлы.</w:t>
      </w:r>
    </w:p>
    <w:p w:rsidR="00C47668" w:rsidRDefault="00C47668">
      <w:pPr>
        <w:ind w:left="-180" w:right="320" w:firstLine="360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                          </w:t>
      </w:r>
      <w:r>
        <w:rPr>
          <w:position w:val="-12"/>
          <w:sz w:val="22"/>
          <w:szCs w:val="22"/>
        </w:rPr>
        <w:object w:dxaOrig="3080" w:dyaOrig="360">
          <v:shape id="_x0000_i1030" type="#_x0000_t75" style="width:153.75pt;height:19.5pt" o:ole="">
            <v:imagedata r:id="rId16" o:title=""/>
          </v:shape>
          <o:OLEObject Type="Embed" ProgID="Equation.3" ShapeID="_x0000_i1030" DrawAspect="Content" ObjectID="_1471089706" r:id="rId17"/>
        </w:objec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Интенсивность взаимодействия с водой увеличивается в ряду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</w:rPr>
        <w:t xml:space="preserve"> - </w:t>
      </w:r>
      <w:r>
        <w:rPr>
          <w:sz w:val="22"/>
          <w:szCs w:val="22"/>
          <w:lang w:val="en-US"/>
        </w:rPr>
        <w:t>Cs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Rb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Cs</w:t>
      </w:r>
      <w:r>
        <w:rPr>
          <w:sz w:val="22"/>
          <w:szCs w:val="22"/>
        </w:rPr>
        <w:t xml:space="preserve"> реагируют с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 со взрывом.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Свойства гидроксидов</w:t>
      </w:r>
    </w:p>
    <w:p w:rsidR="00C47668" w:rsidRDefault="00C47668">
      <w:pPr>
        <w:ind w:firstLine="360"/>
        <w:jc w:val="both"/>
        <w:rPr>
          <w:sz w:val="22"/>
          <w:szCs w:val="22"/>
          <w:lang w:val="be-BY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Все растворимы в воде – щелочи. </w:t>
      </w:r>
    </w:p>
    <w:p w:rsidR="00C47668" w:rsidRDefault="00C47668">
      <w:pPr>
        <w:ind w:firstLine="360"/>
        <w:jc w:val="both"/>
        <w:rPr>
          <w:sz w:val="22"/>
          <w:szCs w:val="22"/>
          <w:lang w:val="en-US"/>
        </w:rPr>
      </w:pPr>
      <w:r>
        <w:rPr>
          <w:sz w:val="22"/>
          <w:szCs w:val="22"/>
          <w:lang w:val="en-US"/>
        </w:rPr>
        <w:t>LiOH, NaOH, KOH, RbOH, CsOH, FrOH</w:t>
      </w:r>
    </w:p>
    <w:p w:rsidR="00C47668" w:rsidRDefault="006017E2">
      <w:pPr>
        <w:ind w:firstLine="360"/>
        <w:jc w:val="both"/>
        <w:rPr>
          <w:sz w:val="22"/>
          <w:szCs w:val="22"/>
          <w:lang w:val="en-US"/>
        </w:rPr>
      </w:pPr>
      <w:r>
        <w:rPr>
          <w:noProof/>
          <w:sz w:val="22"/>
          <w:szCs w:val="22"/>
        </w:rPr>
        <w:pict>
          <v:line id="_x0000_s1056" style="position:absolute;left:0;text-align:left;z-index:251617792" from="27pt,9.15pt" to="3in,9.15pt">
            <v:stroke endarrow="block"/>
          </v:line>
        </w:pic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>реакционная способность увеличивается</w:t>
      </w:r>
    </w:p>
    <w:p w:rsidR="00C47668" w:rsidRDefault="00C47668">
      <w:pPr>
        <w:ind w:firstLine="360"/>
        <w:rPr>
          <w:sz w:val="22"/>
          <w:szCs w:val="22"/>
        </w:rPr>
      </w:pPr>
    </w:p>
    <w:p w:rsidR="00C47668" w:rsidRDefault="00C47668">
      <w:pPr>
        <w:numPr>
          <w:ilvl w:val="0"/>
          <w:numId w:val="1"/>
        </w:numPr>
        <w:tabs>
          <w:tab w:val="clear" w:pos="1068"/>
          <w:tab w:val="num" w:pos="900"/>
        </w:tabs>
        <w:ind w:left="540" w:hanging="180"/>
        <w:rPr>
          <w:sz w:val="22"/>
          <w:szCs w:val="22"/>
        </w:rPr>
      </w:pPr>
      <w:r>
        <w:rPr>
          <w:sz w:val="22"/>
          <w:szCs w:val="22"/>
        </w:rPr>
        <w:t>реакция нейтрализации:</w:t>
      </w:r>
    </w:p>
    <w:p w:rsidR="00C47668" w:rsidRDefault="00C47668">
      <w:pPr>
        <w:tabs>
          <w:tab w:val="num" w:pos="900"/>
        </w:tabs>
        <w:ind w:left="36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NaOH + HCl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  <w:lang w:val="en-US"/>
        </w:rPr>
        <w:t>→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  <w:lang w:val="en-US"/>
        </w:rPr>
        <w:t>NaCl + 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numPr>
          <w:ilvl w:val="0"/>
          <w:numId w:val="1"/>
        </w:numPr>
        <w:tabs>
          <w:tab w:val="clear" w:pos="1068"/>
          <w:tab w:val="num" w:pos="900"/>
        </w:tabs>
        <w:ind w:left="360" w:firstLine="0"/>
        <w:rPr>
          <w:sz w:val="22"/>
          <w:szCs w:val="22"/>
        </w:rPr>
      </w:pPr>
      <w:r>
        <w:rPr>
          <w:sz w:val="22"/>
          <w:szCs w:val="22"/>
          <w:lang w:val="en-US"/>
        </w:rPr>
        <w:t>c</w:t>
      </w:r>
      <w:r>
        <w:rPr>
          <w:sz w:val="22"/>
          <w:szCs w:val="22"/>
        </w:rPr>
        <w:t xml:space="preserve"> кислотными оксид</w:t>
      </w:r>
      <w:r>
        <w:rPr>
          <w:sz w:val="22"/>
          <w:szCs w:val="22"/>
          <w:lang w:val="be-BY"/>
        </w:rPr>
        <w:t>а</w:t>
      </w:r>
      <w:r>
        <w:rPr>
          <w:sz w:val="22"/>
          <w:szCs w:val="22"/>
        </w:rPr>
        <w:t>ми:</w:t>
      </w:r>
    </w:p>
    <w:p w:rsidR="00C47668" w:rsidRDefault="00C47668">
      <w:pPr>
        <w:tabs>
          <w:tab w:val="num" w:pos="900"/>
        </w:tabs>
        <w:ind w:left="36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NaOH + CO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vertAlign w:val="subscript"/>
          <w:lang w:val="be-BY"/>
        </w:rPr>
        <w:t xml:space="preserve"> </w:t>
      </w:r>
      <w:r>
        <w:rPr>
          <w:b/>
          <w:sz w:val="22"/>
          <w:szCs w:val="22"/>
          <w:lang w:val="en-US"/>
        </w:rPr>
        <w:t>→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  <w:lang w:val="en-US"/>
        </w:rPr>
        <w:t>NaHCO</w:t>
      </w:r>
      <w:r>
        <w:rPr>
          <w:b/>
          <w:sz w:val="22"/>
          <w:szCs w:val="22"/>
          <w:vertAlign w:val="subscript"/>
          <w:lang w:val="en-US"/>
        </w:rPr>
        <w:t>3</w:t>
      </w:r>
    </w:p>
    <w:p w:rsidR="00C47668" w:rsidRDefault="00C47668">
      <w:pPr>
        <w:tabs>
          <w:tab w:val="num" w:pos="900"/>
        </w:tabs>
        <w:ind w:left="36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2NaOH + CO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vertAlign w:val="subscript"/>
          <w:lang w:val="be-BY"/>
        </w:rPr>
        <w:t xml:space="preserve"> </w:t>
      </w:r>
      <w:r>
        <w:rPr>
          <w:b/>
          <w:sz w:val="22"/>
          <w:szCs w:val="22"/>
          <w:lang w:val="en-US"/>
        </w:rPr>
        <w:t>→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CO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tabs>
          <w:tab w:val="num" w:pos="900"/>
        </w:tabs>
        <w:ind w:left="360"/>
        <w:rPr>
          <w:sz w:val="22"/>
          <w:szCs w:val="22"/>
          <w:lang w:val="en-US"/>
        </w:rPr>
      </w:pPr>
      <w:r>
        <w:rPr>
          <w:sz w:val="22"/>
          <w:szCs w:val="22"/>
          <w:lang w:val="en-US"/>
        </w:rPr>
        <w:t xml:space="preserve"> </w:t>
      </w:r>
    </w:p>
    <w:p w:rsidR="00C47668" w:rsidRDefault="00C47668">
      <w:pPr>
        <w:numPr>
          <w:ilvl w:val="0"/>
          <w:numId w:val="1"/>
        </w:numPr>
        <w:tabs>
          <w:tab w:val="clear" w:pos="1068"/>
          <w:tab w:val="num" w:pos="900"/>
        </w:tabs>
        <w:ind w:left="360" w:firstLine="0"/>
        <w:rPr>
          <w:sz w:val="22"/>
          <w:szCs w:val="22"/>
        </w:rPr>
      </w:pPr>
      <w:r>
        <w:rPr>
          <w:sz w:val="22"/>
          <w:szCs w:val="22"/>
        </w:rPr>
        <w:t>с амфотерными оксидами:</w:t>
      </w:r>
    </w:p>
    <w:p w:rsidR="00C47668" w:rsidRDefault="00C47668">
      <w:pPr>
        <w:tabs>
          <w:tab w:val="num" w:pos="900"/>
        </w:tabs>
        <w:ind w:left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2NaOH + BeO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→ 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[Be(OH)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]</w:t>
      </w:r>
    </w:p>
    <w:p w:rsidR="00C47668" w:rsidRDefault="00C47668">
      <w:pPr>
        <w:numPr>
          <w:ilvl w:val="0"/>
          <w:numId w:val="1"/>
        </w:numPr>
        <w:tabs>
          <w:tab w:val="clear" w:pos="1068"/>
          <w:tab w:val="num" w:pos="900"/>
        </w:tabs>
        <w:ind w:left="360" w:firstLine="0"/>
        <w:rPr>
          <w:sz w:val="22"/>
          <w:szCs w:val="22"/>
        </w:rPr>
      </w:pPr>
      <w:r>
        <w:rPr>
          <w:sz w:val="22"/>
          <w:szCs w:val="22"/>
        </w:rPr>
        <w:t xml:space="preserve">с неметаллами:                                  </w:t>
      </w:r>
    </w:p>
    <w:p w:rsidR="00C47668" w:rsidRDefault="00C47668">
      <w:pPr>
        <w:tabs>
          <w:tab w:val="num" w:pos="900"/>
          <w:tab w:val="left" w:pos="3320"/>
        </w:tabs>
        <w:ind w:left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С</w:t>
      </w:r>
      <w:r>
        <w:rPr>
          <w:b/>
          <w:sz w:val="22"/>
          <w:szCs w:val="22"/>
          <w:lang w:val="en-US"/>
        </w:rPr>
        <w:t>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KOH</w:t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  <w:lang w:val="be-BY"/>
        </w:rPr>
        <w:t xml:space="preserve">→ </w:t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  <w:lang w:val="en-US"/>
        </w:rPr>
        <w:t>KCl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KClO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tabs>
          <w:tab w:val="num" w:pos="900"/>
        </w:tabs>
        <w:ind w:left="360"/>
        <w:rPr>
          <w:sz w:val="22"/>
          <w:szCs w:val="22"/>
          <w:lang w:val="be-BY"/>
        </w:rPr>
      </w:pPr>
      <w:r>
        <w:rPr>
          <w:sz w:val="22"/>
          <w:szCs w:val="22"/>
          <w:lang w:val="be-BY"/>
        </w:rPr>
        <w:t xml:space="preserve">                              холодная</w:t>
      </w:r>
    </w:p>
    <w:p w:rsidR="00C47668" w:rsidRDefault="00C47668">
      <w:pPr>
        <w:tabs>
          <w:tab w:val="num" w:pos="900"/>
        </w:tabs>
        <w:ind w:left="360"/>
        <w:rPr>
          <w:sz w:val="22"/>
          <w:szCs w:val="22"/>
          <w:lang w:val="be-BY"/>
        </w:rPr>
      </w:pPr>
      <w:r>
        <w:rPr>
          <w:sz w:val="22"/>
          <w:szCs w:val="22"/>
          <w:lang w:val="be-BY"/>
        </w:rPr>
        <w:t xml:space="preserve">         </w:t>
      </w:r>
    </w:p>
    <w:p w:rsidR="00C47668" w:rsidRDefault="00C47668">
      <w:pPr>
        <w:tabs>
          <w:tab w:val="num" w:pos="900"/>
        </w:tabs>
        <w:ind w:left="360"/>
        <w:jc w:val="center"/>
        <w:rPr>
          <w:b/>
          <w:sz w:val="22"/>
          <w:szCs w:val="22"/>
          <w:lang w:val="be-BY"/>
        </w:rPr>
      </w:pPr>
      <w:r>
        <w:rPr>
          <w:b/>
          <w:sz w:val="22"/>
          <w:szCs w:val="22"/>
          <w:lang w:val="be-BY"/>
        </w:rPr>
        <w:t>С</w:t>
      </w:r>
      <w:r>
        <w:rPr>
          <w:b/>
          <w:sz w:val="22"/>
          <w:szCs w:val="22"/>
          <w:lang w:val="en-US"/>
        </w:rPr>
        <w:t>l</w:t>
      </w:r>
      <w:r>
        <w:rPr>
          <w:b/>
          <w:sz w:val="22"/>
          <w:szCs w:val="22"/>
          <w:vertAlign w:val="subscript"/>
          <w:lang w:val="be-BY"/>
        </w:rPr>
        <w:t>2</w:t>
      </w:r>
      <w:r>
        <w:rPr>
          <w:b/>
          <w:sz w:val="22"/>
          <w:szCs w:val="22"/>
          <w:lang w:val="be-BY"/>
        </w:rPr>
        <w:t xml:space="preserve"> + </w:t>
      </w:r>
      <w:r>
        <w:rPr>
          <w:b/>
          <w:sz w:val="22"/>
          <w:szCs w:val="22"/>
          <w:lang w:val="en-US"/>
        </w:rPr>
        <w:t>KOH</w:t>
      </w:r>
      <w:r>
        <w:rPr>
          <w:b/>
          <w:sz w:val="22"/>
          <w:szCs w:val="22"/>
          <w:lang w:val="be-BY"/>
        </w:rPr>
        <w:t xml:space="preserve"> →  </w:t>
      </w:r>
      <w:r>
        <w:rPr>
          <w:b/>
          <w:sz w:val="22"/>
          <w:szCs w:val="22"/>
          <w:lang w:val="en-US"/>
        </w:rPr>
        <w:t>KCl</w:t>
      </w:r>
      <w:r>
        <w:rPr>
          <w:b/>
          <w:sz w:val="22"/>
          <w:szCs w:val="22"/>
          <w:lang w:val="be-BY"/>
        </w:rPr>
        <w:t xml:space="preserve"> + </w:t>
      </w:r>
      <w:r>
        <w:rPr>
          <w:b/>
          <w:sz w:val="22"/>
          <w:szCs w:val="22"/>
          <w:lang w:val="en-US"/>
        </w:rPr>
        <w:t>KClO</w:t>
      </w:r>
      <w:r>
        <w:rPr>
          <w:b/>
          <w:sz w:val="22"/>
          <w:szCs w:val="22"/>
          <w:vertAlign w:val="subscript"/>
          <w:lang w:val="be-BY"/>
        </w:rPr>
        <w:t>3</w:t>
      </w:r>
      <w:r>
        <w:rPr>
          <w:b/>
          <w:sz w:val="22"/>
          <w:szCs w:val="22"/>
          <w:lang w:val="be-BY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  <w:lang w:val="be-BY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tabs>
          <w:tab w:val="num" w:pos="900"/>
        </w:tabs>
        <w:ind w:left="360"/>
        <w:rPr>
          <w:sz w:val="22"/>
          <w:szCs w:val="22"/>
          <w:lang w:val="be-BY"/>
        </w:rPr>
      </w:pPr>
      <w:r>
        <w:rPr>
          <w:sz w:val="22"/>
          <w:szCs w:val="22"/>
          <w:lang w:val="be-BY"/>
        </w:rPr>
        <w:t xml:space="preserve">                              горячая                         </w:t>
      </w:r>
    </w:p>
    <w:p w:rsidR="00C47668" w:rsidRDefault="00C47668">
      <w:pPr>
        <w:tabs>
          <w:tab w:val="num" w:pos="900"/>
        </w:tabs>
        <w:ind w:left="360"/>
        <w:rPr>
          <w:sz w:val="22"/>
          <w:szCs w:val="22"/>
          <w:lang w:val="be-BY"/>
        </w:rPr>
      </w:pPr>
      <w:r>
        <w:rPr>
          <w:sz w:val="22"/>
          <w:szCs w:val="22"/>
          <w:lang w:val="be-BY"/>
        </w:rPr>
        <w:t xml:space="preserve">      </w:t>
      </w:r>
    </w:p>
    <w:p w:rsidR="00C47668" w:rsidRDefault="00C47668">
      <w:pPr>
        <w:tabs>
          <w:tab w:val="num" w:pos="900"/>
        </w:tabs>
        <w:ind w:left="360"/>
        <w:rPr>
          <w:b/>
          <w:sz w:val="22"/>
          <w:szCs w:val="22"/>
          <w:lang w:val="nl-NL"/>
        </w:rPr>
      </w:pPr>
      <w:r>
        <w:rPr>
          <w:b/>
          <w:sz w:val="22"/>
          <w:szCs w:val="22"/>
          <w:lang w:val="be-BY"/>
        </w:rPr>
        <w:t xml:space="preserve">          </w:t>
      </w:r>
      <w:r>
        <w:rPr>
          <w:b/>
          <w:sz w:val="22"/>
          <w:szCs w:val="22"/>
          <w:lang w:val="nl-NL"/>
        </w:rPr>
        <w:t>3S + 6NaOH → 2Na</w:t>
      </w:r>
      <w:r>
        <w:rPr>
          <w:b/>
          <w:sz w:val="22"/>
          <w:szCs w:val="22"/>
          <w:vertAlign w:val="subscript"/>
          <w:lang w:val="nl-NL"/>
        </w:rPr>
        <w:t>2</w:t>
      </w:r>
      <w:r>
        <w:rPr>
          <w:b/>
          <w:sz w:val="22"/>
          <w:szCs w:val="22"/>
          <w:lang w:val="nl-NL"/>
        </w:rPr>
        <w:t>S + Na</w:t>
      </w:r>
      <w:r>
        <w:rPr>
          <w:b/>
          <w:sz w:val="22"/>
          <w:szCs w:val="22"/>
          <w:vertAlign w:val="subscript"/>
          <w:lang w:val="nl-NL"/>
        </w:rPr>
        <w:t>2</w:t>
      </w:r>
      <w:r>
        <w:rPr>
          <w:b/>
          <w:sz w:val="22"/>
          <w:szCs w:val="22"/>
          <w:lang w:val="nl-NL"/>
        </w:rPr>
        <w:t>SO</w:t>
      </w:r>
      <w:r>
        <w:rPr>
          <w:b/>
          <w:sz w:val="22"/>
          <w:szCs w:val="22"/>
          <w:vertAlign w:val="subscript"/>
          <w:lang w:val="nl-NL"/>
        </w:rPr>
        <w:t>3</w:t>
      </w:r>
      <w:r>
        <w:rPr>
          <w:b/>
          <w:sz w:val="22"/>
          <w:szCs w:val="22"/>
          <w:lang w:val="nl-NL"/>
        </w:rPr>
        <w:t xml:space="preserve"> + 3H</w:t>
      </w:r>
      <w:r>
        <w:rPr>
          <w:b/>
          <w:sz w:val="22"/>
          <w:szCs w:val="22"/>
          <w:vertAlign w:val="subscript"/>
          <w:lang w:val="nl-NL"/>
        </w:rPr>
        <w:t>2</w:t>
      </w:r>
      <w:r>
        <w:rPr>
          <w:b/>
          <w:sz w:val="22"/>
          <w:szCs w:val="22"/>
          <w:lang w:val="nl-NL"/>
        </w:rPr>
        <w:t>O</w:t>
      </w:r>
    </w:p>
    <w:p w:rsidR="00C47668" w:rsidRDefault="00C47668">
      <w:pPr>
        <w:tabs>
          <w:tab w:val="num" w:pos="900"/>
        </w:tabs>
        <w:ind w:left="360"/>
        <w:rPr>
          <w:sz w:val="22"/>
          <w:szCs w:val="22"/>
          <w:lang w:val="nl-NL"/>
        </w:rPr>
      </w:pPr>
    </w:p>
    <w:p w:rsidR="00C47668" w:rsidRDefault="00C47668">
      <w:pPr>
        <w:numPr>
          <w:ilvl w:val="0"/>
          <w:numId w:val="1"/>
        </w:numPr>
        <w:tabs>
          <w:tab w:val="clear" w:pos="1068"/>
          <w:tab w:val="num" w:pos="900"/>
        </w:tabs>
        <w:ind w:left="360" w:firstLine="0"/>
        <w:rPr>
          <w:sz w:val="22"/>
          <w:szCs w:val="22"/>
        </w:rPr>
      </w:pPr>
      <w:r>
        <w:rPr>
          <w:sz w:val="22"/>
          <w:szCs w:val="22"/>
        </w:rPr>
        <w:t>с амфотерными металлами:</w:t>
      </w:r>
    </w:p>
    <w:p w:rsidR="00C47668" w:rsidRDefault="00C47668">
      <w:pPr>
        <w:tabs>
          <w:tab w:val="num" w:pos="900"/>
        </w:tabs>
        <w:ind w:left="360"/>
        <w:jc w:val="center"/>
        <w:rPr>
          <w:b/>
          <w:sz w:val="22"/>
          <w:szCs w:val="22"/>
          <w:lang w:val="nl-NL"/>
        </w:rPr>
      </w:pPr>
      <w:r>
        <w:rPr>
          <w:b/>
          <w:sz w:val="22"/>
          <w:szCs w:val="22"/>
          <w:lang w:val="nl-NL"/>
        </w:rPr>
        <w:t>2Al + 2NaOH + 6H</w:t>
      </w:r>
      <w:r>
        <w:rPr>
          <w:b/>
          <w:sz w:val="22"/>
          <w:szCs w:val="22"/>
          <w:vertAlign w:val="subscript"/>
          <w:lang w:val="nl-NL"/>
        </w:rPr>
        <w:t>2</w:t>
      </w:r>
      <w:r>
        <w:rPr>
          <w:b/>
          <w:sz w:val="22"/>
          <w:szCs w:val="22"/>
          <w:lang w:val="nl-NL"/>
        </w:rPr>
        <w:t xml:space="preserve">O 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  <w:lang w:val="nl-NL"/>
        </w:rPr>
        <w:t>→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  <w:lang w:val="nl-NL"/>
        </w:rPr>
        <w:t xml:space="preserve"> 2Na[Al(OH)</w:t>
      </w:r>
      <w:r>
        <w:rPr>
          <w:b/>
          <w:sz w:val="22"/>
          <w:szCs w:val="22"/>
          <w:vertAlign w:val="subscript"/>
          <w:lang w:val="nl-NL"/>
        </w:rPr>
        <w:t>4</w:t>
      </w:r>
      <w:r>
        <w:rPr>
          <w:b/>
          <w:sz w:val="22"/>
          <w:szCs w:val="22"/>
          <w:lang w:val="nl-NL"/>
        </w:rPr>
        <w:t>] + 3H</w:t>
      </w:r>
      <w:r>
        <w:rPr>
          <w:b/>
          <w:sz w:val="22"/>
          <w:szCs w:val="22"/>
          <w:vertAlign w:val="subscript"/>
          <w:lang w:val="nl-NL"/>
        </w:rPr>
        <w:t>2</w:t>
      </w:r>
    </w:p>
    <w:p w:rsidR="00C47668" w:rsidRDefault="00C47668">
      <w:pPr>
        <w:tabs>
          <w:tab w:val="num" w:pos="900"/>
        </w:tabs>
        <w:ind w:left="360"/>
        <w:rPr>
          <w:sz w:val="22"/>
          <w:szCs w:val="22"/>
          <w:lang w:val="nl-NL"/>
        </w:rPr>
      </w:pPr>
    </w:p>
    <w:p w:rsidR="00C47668" w:rsidRDefault="00C47668">
      <w:pPr>
        <w:numPr>
          <w:ilvl w:val="0"/>
          <w:numId w:val="1"/>
        </w:numPr>
        <w:tabs>
          <w:tab w:val="clear" w:pos="1068"/>
          <w:tab w:val="num" w:pos="900"/>
        </w:tabs>
        <w:ind w:left="360" w:firstLine="0"/>
        <w:rPr>
          <w:sz w:val="22"/>
          <w:szCs w:val="22"/>
        </w:rPr>
      </w:pPr>
      <w:r>
        <w:rPr>
          <w:sz w:val="22"/>
          <w:szCs w:val="22"/>
        </w:rPr>
        <w:t>с солями:</w:t>
      </w:r>
    </w:p>
    <w:p w:rsidR="00C47668" w:rsidRDefault="00C47668">
      <w:pPr>
        <w:tabs>
          <w:tab w:val="num" w:pos="900"/>
        </w:tabs>
        <w:ind w:left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AlCl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+ 6</w:t>
      </w:r>
      <w:r>
        <w:rPr>
          <w:b/>
          <w:sz w:val="22"/>
          <w:szCs w:val="22"/>
          <w:lang w:val="en-US"/>
        </w:rPr>
        <w:t>NaOH</w:t>
      </w:r>
      <w:r>
        <w:rPr>
          <w:b/>
          <w:sz w:val="22"/>
          <w:szCs w:val="22"/>
          <w:vertAlign w:val="subscript"/>
        </w:rPr>
        <w:t>(недост.)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</w:rPr>
        <w:t>→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  <w:lang w:val="en-US"/>
        </w:rPr>
        <w:t>Al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OH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+ 6</w:t>
      </w:r>
      <w:r>
        <w:rPr>
          <w:b/>
          <w:sz w:val="22"/>
          <w:szCs w:val="22"/>
          <w:lang w:val="en-US"/>
        </w:rPr>
        <w:t>NaCl</w:t>
      </w:r>
    </w:p>
    <w:p w:rsidR="00C47668" w:rsidRDefault="00C47668">
      <w:pPr>
        <w:tabs>
          <w:tab w:val="num" w:pos="900"/>
        </w:tabs>
        <w:ind w:left="360"/>
        <w:jc w:val="center"/>
        <w:rPr>
          <w:b/>
          <w:sz w:val="22"/>
          <w:szCs w:val="22"/>
          <w:lang w:val="nl-NL"/>
        </w:rPr>
      </w:pPr>
      <w:r>
        <w:rPr>
          <w:b/>
          <w:sz w:val="22"/>
          <w:szCs w:val="22"/>
          <w:lang w:val="nl-NL"/>
        </w:rPr>
        <w:t>AlCl</w:t>
      </w:r>
      <w:r>
        <w:rPr>
          <w:b/>
          <w:sz w:val="22"/>
          <w:szCs w:val="22"/>
          <w:vertAlign w:val="subscript"/>
          <w:lang w:val="nl-NL"/>
        </w:rPr>
        <w:t>3</w:t>
      </w:r>
      <w:r>
        <w:rPr>
          <w:b/>
          <w:sz w:val="22"/>
          <w:szCs w:val="22"/>
          <w:lang w:val="nl-NL"/>
        </w:rPr>
        <w:t xml:space="preserve"> +</w:t>
      </w:r>
      <w:r>
        <w:rPr>
          <w:b/>
          <w:sz w:val="22"/>
          <w:szCs w:val="22"/>
          <w:lang w:val="en-US"/>
        </w:rPr>
        <w:t>4</w:t>
      </w:r>
      <w:r>
        <w:rPr>
          <w:b/>
          <w:sz w:val="22"/>
          <w:szCs w:val="22"/>
          <w:lang w:val="nl-NL"/>
        </w:rPr>
        <w:t>NaOH</w:t>
      </w:r>
      <w:r>
        <w:rPr>
          <w:b/>
          <w:sz w:val="22"/>
          <w:szCs w:val="22"/>
          <w:vertAlign w:val="subscript"/>
          <w:lang w:val="nl-NL"/>
        </w:rPr>
        <w:t>(</w:t>
      </w:r>
      <w:r>
        <w:rPr>
          <w:b/>
          <w:sz w:val="22"/>
          <w:szCs w:val="22"/>
          <w:vertAlign w:val="subscript"/>
        </w:rPr>
        <w:t>избыт</w:t>
      </w:r>
      <w:r>
        <w:rPr>
          <w:b/>
          <w:sz w:val="22"/>
          <w:szCs w:val="22"/>
          <w:vertAlign w:val="subscript"/>
          <w:lang w:val="nl-NL"/>
        </w:rPr>
        <w:t>.)</w:t>
      </w:r>
      <w:r>
        <w:rPr>
          <w:b/>
          <w:sz w:val="22"/>
          <w:szCs w:val="22"/>
          <w:lang w:val="nl-NL"/>
        </w:rPr>
        <w:t xml:space="preserve"> 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  <w:lang w:val="nl-NL"/>
        </w:rPr>
        <w:t>→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  <w:lang w:val="nl-NL"/>
        </w:rPr>
        <w:t xml:space="preserve"> Na[Al(OH)</w:t>
      </w:r>
      <w:r>
        <w:rPr>
          <w:b/>
          <w:sz w:val="22"/>
          <w:szCs w:val="22"/>
          <w:vertAlign w:val="subscript"/>
          <w:lang w:val="nl-NL"/>
        </w:rPr>
        <w:t>4</w:t>
      </w:r>
      <w:r>
        <w:rPr>
          <w:b/>
          <w:sz w:val="22"/>
          <w:szCs w:val="22"/>
          <w:lang w:val="nl-NL"/>
        </w:rPr>
        <w:t>] + 3NaCl</w:t>
      </w:r>
    </w:p>
    <w:p w:rsidR="00C47668" w:rsidRDefault="00C47668">
      <w:pPr>
        <w:tabs>
          <w:tab w:val="num" w:pos="900"/>
        </w:tabs>
        <w:ind w:left="360"/>
        <w:rPr>
          <w:sz w:val="22"/>
          <w:szCs w:val="22"/>
          <w:lang w:val="nl-NL"/>
        </w:rPr>
      </w:pPr>
    </w:p>
    <w:p w:rsidR="00C47668" w:rsidRDefault="00C47668">
      <w:pPr>
        <w:numPr>
          <w:ilvl w:val="0"/>
          <w:numId w:val="1"/>
        </w:numPr>
        <w:tabs>
          <w:tab w:val="clear" w:pos="1068"/>
          <w:tab w:val="num" w:pos="900"/>
        </w:tabs>
        <w:ind w:left="540" w:firstLine="0"/>
        <w:rPr>
          <w:sz w:val="22"/>
          <w:szCs w:val="22"/>
        </w:rPr>
      </w:pPr>
      <w:r>
        <w:rPr>
          <w:sz w:val="22"/>
          <w:szCs w:val="22"/>
        </w:rPr>
        <w:t>с амфотерными гидроксидами:</w:t>
      </w:r>
    </w:p>
    <w:p w:rsidR="00C47668" w:rsidRDefault="00C47668">
      <w:pPr>
        <w:tabs>
          <w:tab w:val="num" w:pos="900"/>
        </w:tabs>
        <w:ind w:left="36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Zn(OH)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 xml:space="preserve"> + 2NaOH </w:t>
      </w:r>
      <w:r>
        <w:rPr>
          <w:b/>
          <w:sz w:val="22"/>
          <w:szCs w:val="22"/>
          <w:lang w:val="be-BY"/>
        </w:rPr>
        <w:t xml:space="preserve"> </w:t>
      </w:r>
      <w:r>
        <w:rPr>
          <w:b/>
          <w:sz w:val="22"/>
          <w:szCs w:val="22"/>
          <w:lang w:val="en-US"/>
        </w:rPr>
        <w:t>→</w:t>
      </w:r>
      <w:r>
        <w:rPr>
          <w:b/>
          <w:sz w:val="22"/>
          <w:szCs w:val="22"/>
          <w:lang w:val="be-BY"/>
        </w:rPr>
        <w:t xml:space="preserve"> 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[Zn(OH)</w:t>
      </w:r>
      <w:r>
        <w:rPr>
          <w:b/>
          <w:sz w:val="22"/>
          <w:szCs w:val="22"/>
          <w:vertAlign w:val="subscript"/>
          <w:lang w:val="en-US"/>
        </w:rPr>
        <w:t>4</w:t>
      </w:r>
      <w:r>
        <w:rPr>
          <w:b/>
          <w:sz w:val="22"/>
          <w:szCs w:val="22"/>
          <w:lang w:val="en-US"/>
        </w:rPr>
        <w:t>]</w:t>
      </w:r>
    </w:p>
    <w:p w:rsidR="00C47668" w:rsidRDefault="00C47668">
      <w:pPr>
        <w:ind w:firstLine="360"/>
        <w:rPr>
          <w:b/>
          <w:sz w:val="22"/>
          <w:szCs w:val="22"/>
          <w:lang w:val="en-US"/>
        </w:rPr>
      </w:pP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 xml:space="preserve"> </w:t>
      </w:r>
      <w:r>
        <w:rPr>
          <w:sz w:val="22"/>
          <w:szCs w:val="22"/>
        </w:rPr>
        <w:t>Щелочи жадно поглощают из воздуха влагу и СО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, т.е. содержат примесь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О (в виде кристаллогидратов </w:t>
      </w:r>
      <w:r>
        <w:rPr>
          <w:sz w:val="22"/>
          <w:szCs w:val="22"/>
          <w:lang w:val="en-US"/>
        </w:rPr>
        <w:t>NaOH</w:t>
      </w:r>
      <w:r>
        <w:rPr>
          <w:sz w:val="22"/>
          <w:szCs w:val="22"/>
          <w:lang w:val="en-US"/>
        </w:rPr>
        <w:sym w:font="Symbol" w:char="F0D7"/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>) и карбонатов.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Щелочи при плавлении разрушают стекло и фарфор</w:t>
      </w:r>
    </w:p>
    <w:p w:rsidR="00C47668" w:rsidRDefault="00C47668">
      <w:pPr>
        <w:ind w:right="320"/>
        <w:jc w:val="both"/>
        <w:rPr>
          <w:sz w:val="22"/>
          <w:szCs w:val="16"/>
          <w:lang w:val="en-US"/>
        </w:rPr>
      </w:pPr>
      <w:r>
        <w:rPr>
          <w:position w:val="-16"/>
          <w:sz w:val="22"/>
          <w:szCs w:val="16"/>
        </w:rPr>
        <w:object w:dxaOrig="4500" w:dyaOrig="400">
          <v:shape id="_x0000_i1031" type="#_x0000_t75" style="width:225pt;height:20.25pt" o:ole="">
            <v:imagedata r:id="rId18" o:title=""/>
          </v:shape>
          <o:OLEObject Type="Embed" ProgID="Equation.3" ShapeID="_x0000_i1031" DrawAspect="Content" ObjectID="_1471089707" r:id="rId19"/>
        </w:object>
      </w:r>
      <w:r>
        <w:rPr>
          <w:sz w:val="22"/>
          <w:szCs w:val="16"/>
          <w:lang w:val="en-US"/>
        </w:rPr>
        <w:t xml:space="preserve">        </w:t>
      </w:r>
    </w:p>
    <w:p w:rsidR="00C47668" w:rsidRDefault="00C47668">
      <w:pPr>
        <w:ind w:right="320"/>
        <w:jc w:val="both"/>
        <w:rPr>
          <w:sz w:val="22"/>
          <w:szCs w:val="16"/>
          <w:lang w:val="en-US"/>
        </w:rPr>
      </w:pPr>
      <w:r>
        <w:rPr>
          <w:sz w:val="22"/>
          <w:szCs w:val="16"/>
          <w:lang w:val="en-US"/>
        </w:rPr>
        <w:t xml:space="preserve">                                                                            </w:t>
      </w:r>
      <w:r>
        <w:rPr>
          <w:sz w:val="22"/>
          <w:szCs w:val="16"/>
        </w:rPr>
        <w:t>Δ</w:t>
      </w:r>
      <w:r>
        <w:rPr>
          <w:sz w:val="22"/>
          <w:szCs w:val="16"/>
          <w:lang w:val="en-US"/>
        </w:rPr>
        <w:t>G</w:t>
      </w:r>
      <w:r>
        <w:rPr>
          <w:sz w:val="22"/>
          <w:szCs w:val="16"/>
          <w:vertAlign w:val="superscript"/>
        </w:rPr>
        <w:t>0</w:t>
      </w:r>
      <w:r>
        <w:rPr>
          <w:sz w:val="22"/>
          <w:szCs w:val="16"/>
          <w:vertAlign w:val="subscript"/>
        </w:rPr>
        <w:t>298</w:t>
      </w:r>
      <w:r>
        <w:rPr>
          <w:sz w:val="22"/>
          <w:szCs w:val="16"/>
        </w:rPr>
        <w:t>=</w:t>
      </w:r>
      <w:r>
        <w:rPr>
          <w:sz w:val="22"/>
          <w:szCs w:val="16"/>
          <w:lang w:val="en-US"/>
        </w:rPr>
        <w:t xml:space="preserve"> </w:t>
      </w:r>
      <w:r>
        <w:rPr>
          <w:sz w:val="22"/>
          <w:szCs w:val="16"/>
        </w:rPr>
        <w:t>-100кДж</w:t>
      </w:r>
    </w:p>
    <w:p w:rsidR="00C47668" w:rsidRDefault="00C47668">
      <w:pPr>
        <w:ind w:right="320"/>
        <w:jc w:val="both"/>
        <w:rPr>
          <w:sz w:val="22"/>
          <w:szCs w:val="16"/>
          <w:lang w:val="en-US"/>
        </w:rPr>
      </w:pP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За счет этого щелочи нельзя долго хранить в посуде с пришлифованными пробками, они прилипают вследствие взаимодействия щелочи со стеклом.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Твердые щелочи и их концентрированные растворы разрушают живые ткани, особенно опасно попадание частиц твердой щелочи в глаза (приводит к слепоте).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Не только с кислотами, но даже с водой большинство щелочных металлов реагируют со взрывов – отсюда шутливые плакаты с серьезным подтекстом в студенческих практикумах: «Не хотите быть уродом, не бросайте натрий в воду!»</w:t>
      </w: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right="140" w:firstLine="36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        Особенности лития и его соединений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</w:p>
    <w:p w:rsidR="00C47668" w:rsidRDefault="00C47668">
      <w:pPr>
        <w:ind w:right="392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Литий существенно отличается от остальных элементов </w:t>
      </w:r>
      <w:r>
        <w:rPr>
          <w:sz w:val="22"/>
          <w:szCs w:val="22"/>
          <w:lang w:val="en-US"/>
        </w:rPr>
        <w:t>IA</w:t>
      </w:r>
      <w:r>
        <w:rPr>
          <w:sz w:val="22"/>
          <w:szCs w:val="22"/>
        </w:rPr>
        <w:t xml:space="preserve"> группы. Особые свойства характерны для всех элементов </w:t>
      </w:r>
      <w:r>
        <w:rPr>
          <w:sz w:val="22"/>
          <w:szCs w:val="22"/>
          <w:lang w:val="en-US"/>
        </w:rPr>
        <w:t>II</w:t>
      </w:r>
      <w:r>
        <w:rPr>
          <w:sz w:val="22"/>
          <w:szCs w:val="22"/>
        </w:rPr>
        <w:t xml:space="preserve"> периода. В отличие от остальных ионов щелочных металлов, у которых по 8 электронов на предвнешнем уровне  ион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имеет только 2 электрона. У лития на кайносимметричной 2р-орбитали нет еще ни одного электрона.</w:t>
      </w:r>
    </w:p>
    <w:p w:rsidR="00C47668" w:rsidRDefault="00C47668">
      <w:pPr>
        <w:ind w:right="392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Связь лития с другими элементами имеет менее ионный характер, что приближает его к магнию (диагональное сходство элементов в периодической системе). В периодической системе только у 2-го или даже 3-го элемента А групп полностью проявляются характерные свойства. Аномальное поведение 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</w:rPr>
        <w:t xml:space="preserve"> заключается в том, что у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</w:rPr>
        <w:t xml:space="preserve"> самое отрицательное значение электродного потенциала и можно ожидать, что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</w:rPr>
        <w:t xml:space="preserve"> поэтому должен быть самым активным из всех металлов. Но это не так. По активности он близок к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Ca</w:t>
      </w:r>
      <w:r>
        <w:rPr>
          <w:sz w:val="22"/>
          <w:szCs w:val="22"/>
        </w:rPr>
        <w:t>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Поэтому низкое значение электродного потенциала объясняется тем, что у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</w:rPr>
        <w:t xml:space="preserve"> самая высокая энергия гидратации из-за малого размера атома. Такая закономерность справедлива лишь для всех водных растворов. По химическим свойствам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</w:rPr>
        <w:t xml:space="preserve"> отличается от щелочных металлов, как и его соединения.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Подобно соединениям магния малорастворимы в воде </w:t>
      </w:r>
      <w:r>
        <w:rPr>
          <w:sz w:val="22"/>
          <w:szCs w:val="22"/>
          <w:lang w:val="en-US"/>
        </w:rPr>
        <w:t>LiF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  <w:lang w:val="en-US"/>
        </w:rPr>
        <w:t>PO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. </w:t>
      </w:r>
      <w:r>
        <w:rPr>
          <w:sz w:val="22"/>
          <w:szCs w:val="22"/>
          <w:lang w:val="en-US"/>
        </w:rPr>
        <w:t>LiOH</w:t>
      </w:r>
      <w:r>
        <w:rPr>
          <w:sz w:val="22"/>
          <w:szCs w:val="22"/>
        </w:rPr>
        <w:t xml:space="preserve">  менее других растворим в воде.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Li</w:t>
      </w:r>
      <w:r>
        <w:rPr>
          <w:sz w:val="22"/>
          <w:szCs w:val="22"/>
        </w:rPr>
        <w:t xml:space="preserve"> взаимодействует с азотом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</w:rPr>
        <w:t>,</w:t>
      </w:r>
    </w:p>
    <w:p w:rsidR="00C47668" w:rsidRDefault="00C47668">
      <w:pPr>
        <w:ind w:left="-180" w:right="140" w:firstLine="360"/>
        <w:jc w:val="center"/>
        <w:rPr>
          <w:sz w:val="22"/>
          <w:szCs w:val="22"/>
        </w:rPr>
      </w:pPr>
      <w:r>
        <w:rPr>
          <w:b/>
          <w:sz w:val="22"/>
          <w:szCs w:val="22"/>
        </w:rPr>
        <w:t>6</w:t>
      </w:r>
      <w:r>
        <w:rPr>
          <w:b/>
          <w:sz w:val="22"/>
          <w:szCs w:val="22"/>
          <w:lang w:val="en-US"/>
        </w:rPr>
        <w:t>Li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>→ 2</w:t>
      </w:r>
      <w:r>
        <w:rPr>
          <w:b/>
          <w:sz w:val="22"/>
          <w:szCs w:val="22"/>
          <w:lang w:val="en-US"/>
        </w:rPr>
        <w:t>Li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perscript"/>
        </w:rPr>
        <w:t>-3</w:t>
      </w:r>
      <w:r>
        <w:rPr>
          <w:sz w:val="22"/>
          <w:szCs w:val="22"/>
        </w:rPr>
        <w:t xml:space="preserve"> (нитрид лития),</w:t>
      </w:r>
    </w:p>
    <w:p w:rsidR="00C47668" w:rsidRDefault="00C47668">
      <w:pPr>
        <w:ind w:left="-180" w:right="1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</w:t>
      </w:r>
    </w:p>
    <w:p w:rsidR="00C47668" w:rsidRDefault="00C47668">
      <w:pPr>
        <w:ind w:left="-180" w:right="1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с кремнием −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  <w:lang w:val="en-US"/>
        </w:rPr>
        <w:t>Si</w:t>
      </w:r>
      <w:r>
        <w:rPr>
          <w:sz w:val="22"/>
          <w:szCs w:val="22"/>
        </w:rPr>
        <w:t xml:space="preserve">, </w:t>
      </w:r>
    </w:p>
    <w:p w:rsidR="00C47668" w:rsidRDefault="00C47668">
      <w:pPr>
        <w:ind w:left="-180" w:right="140" w:firstLine="360"/>
        <w:jc w:val="center"/>
        <w:rPr>
          <w:sz w:val="22"/>
          <w:szCs w:val="22"/>
        </w:rPr>
      </w:pPr>
      <w:r>
        <w:rPr>
          <w:b/>
          <w:sz w:val="22"/>
          <w:szCs w:val="22"/>
        </w:rPr>
        <w:t>4</w:t>
      </w:r>
      <w:r>
        <w:rPr>
          <w:b/>
          <w:sz w:val="22"/>
          <w:szCs w:val="22"/>
          <w:lang w:val="en-US"/>
        </w:rPr>
        <w:t>Li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Si</w:t>
      </w:r>
      <w:r>
        <w:rPr>
          <w:b/>
          <w:sz w:val="22"/>
          <w:szCs w:val="22"/>
        </w:rPr>
        <w:t xml:space="preserve"> → </w:t>
      </w:r>
      <w:r>
        <w:rPr>
          <w:b/>
          <w:sz w:val="22"/>
          <w:szCs w:val="22"/>
          <w:lang w:val="en-US"/>
        </w:rPr>
        <w:t>Li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  <w:lang w:val="en-US"/>
        </w:rPr>
        <w:t>Si</w:t>
      </w:r>
      <w:r>
        <w:rPr>
          <w:sz w:val="22"/>
          <w:szCs w:val="22"/>
        </w:rPr>
        <w:t xml:space="preserve">      (силицид лития)</w:t>
      </w:r>
    </w:p>
    <w:p w:rsidR="00C47668" w:rsidRDefault="00C47668">
      <w:pPr>
        <w:ind w:left="-180" w:right="140" w:firstLine="360"/>
        <w:jc w:val="center"/>
        <w:rPr>
          <w:sz w:val="22"/>
          <w:szCs w:val="22"/>
        </w:rPr>
      </w:pPr>
    </w:p>
    <w:p w:rsidR="00C47668" w:rsidRDefault="00C47668">
      <w:pPr>
        <w:ind w:left="-180"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 углеродом –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С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,</w:t>
      </w:r>
    </w:p>
    <w:p w:rsidR="00C47668" w:rsidRDefault="00C47668">
      <w:pPr>
        <w:ind w:left="-180" w:right="140" w:firstLine="360"/>
        <w:jc w:val="center"/>
        <w:rPr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Li</w:t>
      </w:r>
      <w:r>
        <w:rPr>
          <w:b/>
          <w:sz w:val="22"/>
          <w:szCs w:val="22"/>
        </w:rPr>
        <w:t xml:space="preserve"> + </w:t>
      </w:r>
      <w:smartTag w:uri="urn:schemas-microsoft-com:office:smarttags" w:element="metricconverter">
        <w:smartTagPr>
          <w:attr w:name="ProductID" w:val="2C"/>
        </w:smartTagPr>
        <w:r>
          <w:rPr>
            <w:b/>
            <w:sz w:val="22"/>
            <w:szCs w:val="22"/>
          </w:rPr>
          <w:t>2</w:t>
        </w:r>
        <w:r>
          <w:rPr>
            <w:b/>
            <w:sz w:val="22"/>
            <w:szCs w:val="22"/>
            <w:lang w:val="en-US"/>
          </w:rPr>
          <w:t>C</w:t>
        </w:r>
      </w:smartTag>
      <w:r>
        <w:rPr>
          <w:b/>
          <w:sz w:val="22"/>
          <w:szCs w:val="22"/>
        </w:rPr>
        <w:t xml:space="preserve"> = </w:t>
      </w:r>
      <w:r>
        <w:rPr>
          <w:b/>
          <w:position w:val="-6"/>
          <w:sz w:val="22"/>
          <w:szCs w:val="22"/>
        </w:rPr>
        <w:object w:dxaOrig="1380" w:dyaOrig="279">
          <v:shape id="_x0000_i1032" type="#_x0000_t75" style="width:69pt;height:14.25pt" o:ole="">
            <v:imagedata r:id="rId20" o:title=""/>
          </v:shape>
          <o:OLEObject Type="Embed" ProgID="Equation.3" ShapeID="_x0000_i1032" DrawAspect="Content" ObjectID="_1471089708" r:id="rId21"/>
        </w:object>
      </w:r>
      <w:r>
        <w:rPr>
          <w:sz w:val="22"/>
          <w:szCs w:val="22"/>
        </w:rPr>
        <w:t xml:space="preserve">   (ацетиленид лития)</w:t>
      </w:r>
    </w:p>
    <w:p w:rsidR="00C47668" w:rsidRDefault="00C47668">
      <w:pPr>
        <w:ind w:left="-180" w:right="140" w:firstLine="360"/>
        <w:jc w:val="both"/>
        <w:rPr>
          <w:sz w:val="22"/>
          <w:szCs w:val="22"/>
        </w:rPr>
      </w:pPr>
    </w:p>
    <w:p w:rsidR="00C47668" w:rsidRDefault="00C47668">
      <w:pPr>
        <w:ind w:left="-180"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 водородом − </w:t>
      </w:r>
      <w:r>
        <w:rPr>
          <w:sz w:val="22"/>
          <w:szCs w:val="22"/>
          <w:lang w:val="en-US"/>
        </w:rPr>
        <w:t>LiH</w:t>
      </w:r>
      <w:r>
        <w:rPr>
          <w:sz w:val="22"/>
          <w:szCs w:val="22"/>
        </w:rPr>
        <w:t xml:space="preserve">, </w:t>
      </w:r>
    </w:p>
    <w:p w:rsidR="00C47668" w:rsidRDefault="00C47668">
      <w:pPr>
        <w:ind w:left="-180" w:right="140" w:firstLine="360"/>
        <w:jc w:val="center"/>
        <w:rPr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Li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>→ 2</w:t>
      </w:r>
      <w:r>
        <w:rPr>
          <w:b/>
          <w:sz w:val="22"/>
          <w:szCs w:val="22"/>
          <w:lang w:val="en-US"/>
        </w:rPr>
        <w:t>LiH</w:t>
      </w:r>
      <w:r>
        <w:rPr>
          <w:sz w:val="22"/>
          <w:szCs w:val="22"/>
        </w:rPr>
        <w:t xml:space="preserve">       (гидрид лития)</w:t>
      </w:r>
    </w:p>
    <w:p w:rsidR="00C47668" w:rsidRDefault="00C47668">
      <w:pPr>
        <w:ind w:left="-180" w:right="140" w:firstLine="360"/>
        <w:jc w:val="both"/>
        <w:rPr>
          <w:sz w:val="22"/>
          <w:szCs w:val="22"/>
        </w:rPr>
      </w:pPr>
    </w:p>
    <w:p w:rsidR="00C47668" w:rsidRDefault="00C47668">
      <w:pPr>
        <w:ind w:left="-180"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 кислородом −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</w:p>
    <w:p w:rsidR="00C47668" w:rsidRDefault="00C47668">
      <w:pPr>
        <w:ind w:left="-180" w:right="140" w:firstLine="360"/>
        <w:jc w:val="center"/>
        <w:rPr>
          <w:sz w:val="22"/>
          <w:szCs w:val="22"/>
        </w:rPr>
      </w:pPr>
      <w:r>
        <w:rPr>
          <w:b/>
          <w:sz w:val="22"/>
          <w:szCs w:val="22"/>
        </w:rPr>
        <w:t>4</w:t>
      </w:r>
      <w:r>
        <w:rPr>
          <w:b/>
          <w:sz w:val="22"/>
          <w:szCs w:val="22"/>
          <w:lang w:val="en-US"/>
        </w:rPr>
        <w:t>Li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>→ 2</w:t>
      </w:r>
      <w:r>
        <w:rPr>
          <w:b/>
          <w:sz w:val="22"/>
          <w:szCs w:val="22"/>
          <w:lang w:val="en-US"/>
        </w:rPr>
        <w:t>Li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      (оксид лития)</w:t>
      </w:r>
    </w:p>
    <w:p w:rsidR="00C47668" w:rsidRDefault="00C47668">
      <w:pPr>
        <w:ind w:right="320"/>
        <w:jc w:val="both"/>
        <w:rPr>
          <w:sz w:val="22"/>
          <w:szCs w:val="22"/>
        </w:rPr>
      </w:pP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Гидроксиды МеОН, за исключением </w:t>
      </w:r>
      <w:r>
        <w:rPr>
          <w:sz w:val="22"/>
          <w:szCs w:val="22"/>
          <w:lang w:val="en-US"/>
        </w:rPr>
        <w:t>LiOH</w:t>
      </w:r>
      <w:r>
        <w:rPr>
          <w:sz w:val="22"/>
          <w:szCs w:val="22"/>
        </w:rPr>
        <w:t xml:space="preserve"> выдерживают нагревание до более 1000</w:t>
      </w:r>
      <w:r>
        <w:rPr>
          <w:sz w:val="22"/>
          <w:szCs w:val="22"/>
        </w:rPr>
        <w:sym w:font="Symbol" w:char="F0B0"/>
      </w:r>
      <w:r>
        <w:rPr>
          <w:sz w:val="22"/>
          <w:szCs w:val="22"/>
        </w:rPr>
        <w:t xml:space="preserve">С, </w:t>
      </w:r>
      <w:r>
        <w:rPr>
          <w:sz w:val="22"/>
          <w:szCs w:val="22"/>
          <w:lang w:val="en-US"/>
        </w:rPr>
        <w:t>LiOH</w:t>
      </w:r>
      <w:r>
        <w:rPr>
          <w:sz w:val="22"/>
          <w:szCs w:val="22"/>
        </w:rPr>
        <w:t xml:space="preserve"> разлагается при температуре красного каления (550 – 600</w:t>
      </w:r>
      <w:r>
        <w:rPr>
          <w:sz w:val="22"/>
          <w:szCs w:val="22"/>
          <w:vertAlign w:val="superscript"/>
        </w:rPr>
        <w:t>0</w:t>
      </w:r>
      <w:r>
        <w:rPr>
          <w:sz w:val="22"/>
          <w:szCs w:val="22"/>
        </w:rPr>
        <w:t>С).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Кислородосодержащие соединения (</w:t>
      </w:r>
      <w:r>
        <w:rPr>
          <w:sz w:val="22"/>
          <w:szCs w:val="22"/>
          <w:lang w:val="en-US"/>
        </w:rPr>
        <w:t>LiOH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LiNO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) при нагревании разлагаются.</w:t>
      </w:r>
    </w:p>
    <w:p w:rsidR="00C47668" w:rsidRDefault="00C47668">
      <w:pPr>
        <w:ind w:left="-180" w:right="140" w:firstLine="360"/>
        <w:jc w:val="center"/>
        <w:rPr>
          <w:b/>
          <w:sz w:val="22"/>
          <w:szCs w:val="22"/>
        </w:rPr>
      </w:pPr>
      <w:r>
        <w:rPr>
          <w:b/>
          <w:position w:val="-12"/>
          <w:sz w:val="22"/>
          <w:szCs w:val="22"/>
        </w:rPr>
        <w:object w:dxaOrig="2140" w:dyaOrig="540">
          <v:shape id="_x0000_i1033" type="#_x0000_t75" style="width:102.75pt;height:27pt" o:ole="">
            <v:imagedata r:id="rId22" o:title=""/>
          </v:shape>
          <o:OLEObject Type="Embed" ProgID="Equation.3" ShapeID="_x0000_i1033" DrawAspect="Content" ObjectID="_1471089709" r:id="rId23"/>
        </w:object>
      </w:r>
    </w:p>
    <w:p w:rsidR="00C47668" w:rsidRDefault="00C47668">
      <w:pPr>
        <w:ind w:left="-180" w:right="140" w:firstLine="360"/>
        <w:jc w:val="center"/>
        <w:rPr>
          <w:b/>
          <w:sz w:val="22"/>
          <w:szCs w:val="22"/>
        </w:rPr>
      </w:pPr>
      <w:r>
        <w:rPr>
          <w:b/>
          <w:position w:val="-12"/>
          <w:sz w:val="22"/>
          <w:szCs w:val="22"/>
        </w:rPr>
        <w:object w:dxaOrig="3080" w:dyaOrig="499">
          <v:shape id="_x0000_i1034" type="#_x0000_t75" style="width:153.75pt;height:24.75pt" o:ole="">
            <v:imagedata r:id="rId24" o:title=""/>
          </v:shape>
          <o:OLEObject Type="Embed" ProgID="Equation.3" ShapeID="_x0000_i1034" DrawAspect="Content" ObjectID="_1471089710" r:id="rId25"/>
        </w:object>
      </w:r>
    </w:p>
    <w:p w:rsidR="00C47668" w:rsidRDefault="00C47668">
      <w:pPr>
        <w:ind w:left="-180" w:right="140" w:firstLine="360"/>
        <w:jc w:val="center"/>
        <w:rPr>
          <w:b/>
          <w:sz w:val="22"/>
          <w:lang w:val="en-US"/>
        </w:rPr>
      </w:pPr>
      <w:r>
        <w:rPr>
          <w:b/>
          <w:sz w:val="22"/>
          <w:lang w:val="en-US"/>
        </w:rPr>
        <w:t>Li</w:t>
      </w:r>
      <w:r>
        <w:rPr>
          <w:b/>
          <w:sz w:val="22"/>
          <w:vertAlign w:val="subscript"/>
          <w:lang w:val="en-US"/>
        </w:rPr>
        <w:t>2</w:t>
      </w:r>
      <w:r>
        <w:rPr>
          <w:b/>
          <w:sz w:val="22"/>
          <w:lang w:val="en-US"/>
        </w:rPr>
        <w:t>CO</w:t>
      </w:r>
      <w:r>
        <w:rPr>
          <w:b/>
          <w:sz w:val="22"/>
          <w:vertAlign w:val="subscript"/>
          <w:lang w:val="en-US"/>
        </w:rPr>
        <w:t>3</w:t>
      </w:r>
      <w:r>
        <w:rPr>
          <w:b/>
          <w:sz w:val="22"/>
          <w:lang w:val="en-US"/>
        </w:rPr>
        <w:t xml:space="preserve"> </w:t>
      </w:r>
      <w:r>
        <w:rPr>
          <w:b/>
          <w:position w:val="-4"/>
          <w:sz w:val="22"/>
        </w:rPr>
        <w:object w:dxaOrig="200" w:dyaOrig="420">
          <v:shape id="_x0000_i1035" type="#_x0000_t75" style="width:9.75pt;height:21pt" o:ole="">
            <v:imagedata r:id="rId26" o:title=""/>
          </v:shape>
          <o:OLEObject Type="Embed" ProgID="Equation.3" ShapeID="_x0000_i1035" DrawAspect="Content" ObjectID="_1471089711" r:id="rId27"/>
        </w:object>
      </w:r>
      <w:r>
        <w:rPr>
          <w:b/>
          <w:sz w:val="22"/>
          <w:lang w:val="en-US"/>
        </w:rPr>
        <w:t xml:space="preserve"> Li</w:t>
      </w:r>
      <w:r>
        <w:rPr>
          <w:b/>
          <w:sz w:val="22"/>
          <w:vertAlign w:val="subscript"/>
          <w:lang w:val="en-US"/>
        </w:rPr>
        <w:t>2</w:t>
      </w:r>
      <w:r>
        <w:rPr>
          <w:b/>
          <w:sz w:val="22"/>
          <w:lang w:val="en-US"/>
        </w:rPr>
        <w:t>O + CO</w:t>
      </w:r>
      <w:r>
        <w:rPr>
          <w:b/>
          <w:sz w:val="22"/>
          <w:vertAlign w:val="subscript"/>
          <w:lang w:val="en-US"/>
        </w:rPr>
        <w:t>2</w:t>
      </w:r>
      <w:r>
        <w:rPr>
          <w:b/>
          <w:sz w:val="22"/>
          <w:lang w:val="en-US"/>
        </w:rPr>
        <w:t>↑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Малый радиус иона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обусловливает возможность координации лигандов вокруг этого иона, образование большого числа двойных солей, различных сольватов, высокую растворимость ряда солей лития в органических растворителях (подобно магнию).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                </w:t>
      </w:r>
      <w:r>
        <w:rPr>
          <w:position w:val="-12"/>
          <w:sz w:val="22"/>
          <w:szCs w:val="22"/>
        </w:rPr>
        <w:object w:dxaOrig="2920" w:dyaOrig="360">
          <v:shape id="_x0000_i1036" type="#_x0000_t75" style="width:146.25pt;height:18pt" o:ole="">
            <v:imagedata r:id="rId28" o:title=""/>
          </v:shape>
          <o:OLEObject Type="Embed" ProgID="Equation.3" ShapeID="_x0000_i1036" DrawAspect="Content" ObjectID="_1471089712" r:id="rId29"/>
        </w:objec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Аналогию в свойствах соединений лития и магния можно объяснить близостью величин их ионных радиусов</w:t>
      </w:r>
    </w:p>
    <w:p w:rsidR="00C47668" w:rsidRDefault="00C47668">
      <w:pPr>
        <w:ind w:left="-180" w:right="320" w:firstLine="36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 xml:space="preserve">           r (Li</w:t>
      </w:r>
      <w:r>
        <w:rPr>
          <w:sz w:val="22"/>
          <w:szCs w:val="22"/>
          <w:vertAlign w:val="superscript"/>
          <w:lang w:val="pt-BR"/>
        </w:rPr>
        <w:t>+</w:t>
      </w:r>
      <w:r>
        <w:rPr>
          <w:sz w:val="22"/>
          <w:szCs w:val="22"/>
          <w:lang w:val="pt-BR"/>
        </w:rPr>
        <w:t>)</w:t>
      </w:r>
      <w:r>
        <w:rPr>
          <w:sz w:val="22"/>
          <w:szCs w:val="22"/>
          <w:vertAlign w:val="superscript"/>
          <w:lang w:val="pt-BR"/>
        </w:rPr>
        <w:t xml:space="preserve"> </w:t>
      </w:r>
      <w:r>
        <w:rPr>
          <w:sz w:val="22"/>
          <w:szCs w:val="22"/>
          <w:lang w:val="pt-BR"/>
        </w:rPr>
        <w:t xml:space="preserve">= 0,068 </w:t>
      </w:r>
      <w:r>
        <w:rPr>
          <w:sz w:val="22"/>
          <w:szCs w:val="22"/>
        </w:rPr>
        <w:t>нм</w:t>
      </w:r>
      <w:r>
        <w:rPr>
          <w:sz w:val="22"/>
          <w:szCs w:val="22"/>
          <w:lang w:val="pt-BR"/>
        </w:rPr>
        <w:t>,     r (Mg</w:t>
      </w:r>
      <w:r>
        <w:rPr>
          <w:sz w:val="22"/>
          <w:szCs w:val="22"/>
          <w:vertAlign w:val="superscript"/>
          <w:lang w:val="pt-BR"/>
        </w:rPr>
        <w:t>+2</w:t>
      </w:r>
      <w:r>
        <w:rPr>
          <w:sz w:val="22"/>
          <w:szCs w:val="22"/>
          <w:lang w:val="pt-BR"/>
        </w:rPr>
        <w:t xml:space="preserve">) = 0,074 </w:t>
      </w:r>
      <w:r>
        <w:rPr>
          <w:sz w:val="22"/>
          <w:szCs w:val="22"/>
        </w:rPr>
        <w:t>нм</w:t>
      </w:r>
      <w:r>
        <w:rPr>
          <w:sz w:val="22"/>
          <w:szCs w:val="22"/>
          <w:lang w:val="pt-BR"/>
        </w:rPr>
        <w:t>.</w:t>
      </w:r>
    </w:p>
    <w:p w:rsidR="00C47668" w:rsidRDefault="00C47668">
      <w:pPr>
        <w:ind w:right="32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 xml:space="preserve">                   </w:t>
      </w:r>
    </w:p>
    <w:p w:rsidR="00C47668" w:rsidRDefault="00C47668">
      <w:pPr>
        <w:ind w:right="140" w:firstLine="360"/>
        <w:rPr>
          <w:sz w:val="22"/>
          <w:szCs w:val="22"/>
        </w:rPr>
      </w:pPr>
      <w:r>
        <w:rPr>
          <w:sz w:val="22"/>
          <w:szCs w:val="22"/>
          <w:lang w:val="pt-BR"/>
        </w:rPr>
        <w:t xml:space="preserve">                   </w:t>
      </w:r>
      <w:r>
        <w:rPr>
          <w:b/>
          <w:sz w:val="22"/>
          <w:szCs w:val="22"/>
        </w:rPr>
        <w:t xml:space="preserve">Получение  элементов </w:t>
      </w:r>
      <w:r>
        <w:rPr>
          <w:b/>
          <w:sz w:val="22"/>
          <w:szCs w:val="22"/>
          <w:lang w:val="en-US"/>
        </w:rPr>
        <w:t>I</w:t>
      </w:r>
      <w:r>
        <w:rPr>
          <w:b/>
          <w:sz w:val="22"/>
          <w:szCs w:val="22"/>
        </w:rPr>
        <w:t>А группы</w:t>
      </w:r>
    </w:p>
    <w:p w:rsidR="00C47668" w:rsidRDefault="00C47668">
      <w:pPr>
        <w:ind w:left="-180" w:right="320" w:firstLine="540"/>
        <w:jc w:val="both"/>
        <w:rPr>
          <w:b/>
          <w:sz w:val="22"/>
          <w:szCs w:val="22"/>
        </w:rPr>
      </w:pPr>
    </w:p>
    <w:p w:rsidR="00C47668" w:rsidRDefault="00C47668">
      <w:pPr>
        <w:ind w:left="-180" w:right="320" w:firstLine="54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Получение </w:t>
      </w:r>
      <w:r>
        <w:rPr>
          <w:b/>
          <w:sz w:val="22"/>
          <w:szCs w:val="22"/>
          <w:lang w:val="en-US"/>
        </w:rPr>
        <w:t>Li</w:t>
      </w:r>
      <w:r>
        <w:rPr>
          <w:b/>
          <w:sz w:val="22"/>
          <w:szCs w:val="22"/>
        </w:rPr>
        <w:t>:</w:t>
      </w:r>
    </w:p>
    <w:p w:rsidR="00C47668" w:rsidRDefault="00C47668">
      <w:pPr>
        <w:numPr>
          <w:ilvl w:val="0"/>
          <w:numId w:val="2"/>
        </w:num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В промышленности – электролизом расплавов солей:</w:t>
      </w:r>
    </w:p>
    <w:p w:rsidR="00C47668" w:rsidRDefault="00C47668">
      <w:pPr>
        <w:ind w:left="-180" w:right="320" w:firstLine="54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LiCl</w:t>
      </w:r>
      <w:r>
        <w:rPr>
          <w:b/>
          <w:position w:val="-6"/>
          <w:sz w:val="22"/>
          <w:szCs w:val="22"/>
          <w:lang w:val="en-US"/>
        </w:rPr>
        <w:object w:dxaOrig="1240" w:dyaOrig="320">
          <v:shape id="_x0000_i1037" type="#_x0000_t75" style="width:62.25pt;height:15.75pt" o:ole="">
            <v:imagedata r:id="rId30" o:title=""/>
          </v:shape>
          <o:OLEObject Type="Embed" ProgID="Equation.3" ShapeID="_x0000_i1037" DrawAspect="Content" ObjectID="_1471089713" r:id="rId31"/>
        </w:object>
      </w: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Li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Cl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ind w:left="-180" w:right="320" w:firstLine="54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расплав</w:t>
      </w:r>
    </w:p>
    <w:p w:rsidR="00C47668" w:rsidRDefault="00C47668">
      <w:pPr>
        <w:ind w:left="-180" w:right="320" w:firstLine="54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K ( -)      Li</w:t>
      </w:r>
      <w:r>
        <w:rPr>
          <w:b/>
          <w:sz w:val="22"/>
          <w:szCs w:val="22"/>
          <w:vertAlign w:val="superscript"/>
          <w:lang w:val="en-US"/>
        </w:rPr>
        <w:t>+</w:t>
      </w:r>
      <w:r>
        <w:rPr>
          <w:b/>
          <w:sz w:val="22"/>
          <w:szCs w:val="22"/>
          <w:lang w:val="en-US"/>
        </w:rPr>
        <w:t xml:space="preserve"> + 1e →Li</w:t>
      </w:r>
      <w:r>
        <w:rPr>
          <w:b/>
          <w:sz w:val="22"/>
          <w:szCs w:val="22"/>
          <w:vertAlign w:val="superscript"/>
          <w:lang w:val="en-US"/>
        </w:rPr>
        <w:t>0</w:t>
      </w:r>
    </w:p>
    <w:p w:rsidR="00C47668" w:rsidRDefault="00C47668">
      <w:pPr>
        <w:ind w:left="-180" w:right="320" w:firstLine="54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A (+)       2Cl</w:t>
      </w:r>
      <w:r>
        <w:rPr>
          <w:b/>
          <w:sz w:val="22"/>
          <w:szCs w:val="22"/>
          <w:vertAlign w:val="superscript"/>
          <w:lang w:val="en-US"/>
        </w:rPr>
        <w:t>-</w:t>
      </w:r>
      <w:r>
        <w:rPr>
          <w:b/>
          <w:sz w:val="22"/>
          <w:szCs w:val="22"/>
          <w:lang w:val="en-US"/>
        </w:rPr>
        <w:t xml:space="preserve"> - 2e →Cl</w:t>
      </w:r>
      <w:r>
        <w:rPr>
          <w:b/>
          <w:sz w:val="22"/>
          <w:szCs w:val="22"/>
          <w:vertAlign w:val="subscript"/>
          <w:lang w:val="en-US"/>
        </w:rPr>
        <w:t>2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Электролизом водных растворов  щелочных металлов их получить нельзя. </w:t>
      </w:r>
    </w:p>
    <w:p w:rsidR="00C47668" w:rsidRDefault="00C47668">
      <w:pPr>
        <w:numPr>
          <w:ilvl w:val="0"/>
          <w:numId w:val="2"/>
        </w:num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Остальные металлы получают в основном:     </w:t>
      </w:r>
    </w:p>
    <w:p w:rsidR="00C47668" w:rsidRDefault="00C47668">
      <w:pPr>
        <w:ind w:left="360" w:right="3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а) </w:t>
      </w:r>
      <w:r>
        <w:rPr>
          <w:b/>
          <w:sz w:val="22"/>
          <w:szCs w:val="22"/>
        </w:rPr>
        <w:t xml:space="preserve">металлотермией </w:t>
      </w:r>
      <w:r>
        <w:rPr>
          <w:sz w:val="22"/>
          <w:szCs w:val="22"/>
        </w:rPr>
        <w:t xml:space="preserve">из расплавов солей или оксидов; </w:t>
      </w:r>
    </w:p>
    <w:p w:rsidR="00C47668" w:rsidRDefault="00C47668">
      <w:pPr>
        <w:ind w:left="-180" w:right="320" w:firstLine="540"/>
        <w:jc w:val="center"/>
        <w:rPr>
          <w:b/>
          <w:sz w:val="22"/>
          <w:szCs w:val="22"/>
          <w:lang w:val="nl-NL"/>
        </w:rPr>
      </w:pPr>
      <w:r>
        <w:rPr>
          <w:b/>
          <w:sz w:val="22"/>
          <w:szCs w:val="22"/>
          <w:lang w:val="nl-NL"/>
        </w:rPr>
        <w:t xml:space="preserve">LiCl + Na </w:t>
      </w:r>
      <w:r>
        <w:rPr>
          <w:b/>
          <w:position w:val="-6"/>
          <w:sz w:val="22"/>
          <w:szCs w:val="22"/>
          <w:lang w:val="en-US"/>
        </w:rPr>
        <w:object w:dxaOrig="600" w:dyaOrig="320">
          <v:shape id="_x0000_i1038" type="#_x0000_t75" style="width:30pt;height:15.75pt" o:ole="">
            <v:imagedata r:id="rId32" o:title=""/>
          </v:shape>
          <o:OLEObject Type="Embed" ProgID="Equation.3" ShapeID="_x0000_i1038" DrawAspect="Content" ObjectID="_1471089714" r:id="rId33"/>
        </w:object>
      </w:r>
      <w:r>
        <w:rPr>
          <w:b/>
          <w:sz w:val="22"/>
          <w:szCs w:val="22"/>
          <w:lang w:val="nl-NL"/>
        </w:rPr>
        <w:t xml:space="preserve"> Li + NaCl</w:t>
      </w:r>
    </w:p>
    <w:p w:rsidR="00C47668" w:rsidRDefault="00C47668">
      <w:pPr>
        <w:ind w:left="-180" w:right="320" w:firstLine="54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nl-NL"/>
        </w:rPr>
        <w:t xml:space="preserve">CsCl + Na </w:t>
      </w:r>
      <w:r>
        <w:rPr>
          <w:b/>
          <w:position w:val="-6"/>
          <w:sz w:val="22"/>
          <w:szCs w:val="22"/>
          <w:lang w:val="en-US"/>
        </w:rPr>
        <w:object w:dxaOrig="600" w:dyaOrig="320">
          <v:shape id="_x0000_i1039" type="#_x0000_t75" style="width:30pt;height:15.75pt" o:ole="">
            <v:imagedata r:id="rId34" o:title=""/>
          </v:shape>
          <o:OLEObject Type="Embed" ProgID="Equation.3" ShapeID="_x0000_i1039" DrawAspect="Content" ObjectID="_1471089715" r:id="rId35"/>
        </w:object>
      </w:r>
      <w:r>
        <w:rPr>
          <w:b/>
          <w:sz w:val="22"/>
          <w:szCs w:val="22"/>
          <w:lang w:val="nl-NL"/>
        </w:rPr>
        <w:t>Cs + NaCl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Na</w:t>
      </w:r>
      <w:r>
        <w:rPr>
          <w:sz w:val="22"/>
          <w:szCs w:val="22"/>
        </w:rPr>
        <w:t xml:space="preserve"> – получить трудно, т.к.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  <w:vertAlign w:val="subscript"/>
        </w:rPr>
        <w:t xml:space="preserve">пл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NaCl</w:t>
      </w:r>
      <w:r>
        <w:rPr>
          <w:sz w:val="22"/>
          <w:szCs w:val="22"/>
        </w:rPr>
        <w:t xml:space="preserve"> близки, и для понижения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  <w:vertAlign w:val="subscript"/>
        </w:rPr>
        <w:t xml:space="preserve">пл   </w:t>
      </w:r>
      <w:r>
        <w:rPr>
          <w:sz w:val="22"/>
          <w:szCs w:val="22"/>
        </w:rPr>
        <w:t>необходимы добавки.</w:t>
      </w:r>
    </w:p>
    <w:p w:rsidR="00C47668" w:rsidRDefault="00C47668">
      <w:pPr>
        <w:ind w:left="360" w:right="3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Наиболее чистый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K</w:t>
      </w:r>
      <w:r>
        <w:rPr>
          <w:sz w:val="22"/>
          <w:szCs w:val="22"/>
        </w:rPr>
        <w:t xml:space="preserve"> получают </w:t>
      </w:r>
    </w:p>
    <w:p w:rsidR="00C47668" w:rsidRDefault="00C47668">
      <w:pPr>
        <w:ind w:left="360" w:right="3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б) электролизом расплавов их хлоридов или гидроксидов. 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</w:p>
    <w:p w:rsidR="00C47668" w:rsidRDefault="00C47668">
      <w:pPr>
        <w:ind w:right="140" w:firstLine="36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2740" w:dyaOrig="499">
          <v:shape id="_x0000_i1040" type="#_x0000_t75" style="width:137.25pt;height:24.75pt" o:ole="">
            <v:imagedata r:id="rId36" o:title=""/>
          </v:shape>
          <o:OLEObject Type="Embed" ProgID="Equation.3" ShapeID="_x0000_i1040" DrawAspect="Content" ObjectID="_1471089716" r:id="rId37"/>
        </w:object>
      </w:r>
      <w:r>
        <w:rPr>
          <w:sz w:val="22"/>
          <w:szCs w:val="22"/>
        </w:rPr>
        <w:t xml:space="preserve">    расплав</w:t>
      </w:r>
    </w:p>
    <w:p w:rsidR="00C47668" w:rsidRDefault="00C47668">
      <w:pPr>
        <w:ind w:right="140" w:firstLine="36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3580" w:dyaOrig="499">
          <v:shape id="_x0000_i1041" type="#_x0000_t75" style="width:179.25pt;height:24.75pt" o:ole="">
            <v:imagedata r:id="rId38" o:title=""/>
          </v:shape>
          <o:OLEObject Type="Embed" ProgID="Equation.3" ShapeID="_x0000_i1041" DrawAspect="Content" ObjectID="_1471089717" r:id="rId39"/>
        </w:objec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Реже используется восстановление соединений щелочных металлов 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Si</w:t>
      </w:r>
      <w:r>
        <w:rPr>
          <w:sz w:val="22"/>
          <w:szCs w:val="22"/>
        </w:rPr>
        <w:t xml:space="preserve"> или коксом; полученные при этом металлы не отличаются высокой чистотой из-за частичного образования алюминатов, карбидов, силицидов.</w:t>
      </w:r>
    </w:p>
    <w:p w:rsidR="00C47668" w:rsidRDefault="00C47668">
      <w:pPr>
        <w:ind w:firstLine="36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3640" w:dyaOrig="540">
          <v:shape id="_x0000_i1042" type="#_x0000_t75" style="width:182.25pt;height:27pt" o:ole="">
            <v:imagedata r:id="rId40" o:title=""/>
          </v:shape>
          <o:OLEObject Type="Embed" ProgID="Equation.3" ShapeID="_x0000_i1042" DrawAspect="Content" ObjectID="_1471089718" r:id="rId41"/>
        </w:object>
      </w:r>
    </w:p>
    <w:p w:rsidR="00C47668" w:rsidRDefault="00C47668">
      <w:pPr>
        <w:ind w:firstLine="36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2840" w:dyaOrig="540">
          <v:shape id="_x0000_i1043" type="#_x0000_t75" style="width:141.75pt;height:27pt" o:ole="">
            <v:imagedata r:id="rId42" o:title=""/>
          </v:shape>
          <o:OLEObject Type="Embed" ProgID="Equation.3" ShapeID="_x0000_i1043" DrawAspect="Content" ObjectID="_1471089719" r:id="rId43"/>
        </w:object>
      </w:r>
    </w:p>
    <w:p w:rsidR="00C47668" w:rsidRDefault="00C47668">
      <w:pPr>
        <w:ind w:firstLine="36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3159" w:dyaOrig="540">
          <v:shape id="_x0000_i1044" type="#_x0000_t75" style="width:158.25pt;height:27pt" o:ole="">
            <v:imagedata r:id="rId44" o:title=""/>
          </v:shape>
          <o:OLEObject Type="Embed" ProgID="Equation.3" ShapeID="_x0000_i1044" DrawAspect="Content" ObjectID="_1471089720" r:id="rId45"/>
        </w:object>
      </w:r>
    </w:p>
    <w:p w:rsidR="00C47668" w:rsidRDefault="00C47668">
      <w:pPr>
        <w:ind w:firstLine="36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2940" w:dyaOrig="540">
          <v:shape id="_x0000_i1045" type="#_x0000_t75" style="width:147pt;height:27pt" o:ole="">
            <v:imagedata r:id="rId46" o:title=""/>
          </v:shape>
          <o:OLEObject Type="Embed" ProgID="Equation.3" ShapeID="_x0000_i1045" DrawAspect="Content" ObjectID="_1471089721" r:id="rId47"/>
        </w:objec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Возможность протекания этих реакций объясняется более высокой летучестью щелочных металлов по сравнению с </w:t>
      </w:r>
      <w:r>
        <w:rPr>
          <w:sz w:val="22"/>
          <w:szCs w:val="22"/>
          <w:lang w:val="en-US"/>
        </w:rPr>
        <w:t>Si</w:t>
      </w:r>
      <w:r>
        <w:rPr>
          <w:sz w:val="22"/>
          <w:szCs w:val="22"/>
        </w:rPr>
        <w:t xml:space="preserve">, С, 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</w:rPr>
        <w:t xml:space="preserve"> (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  <w:vertAlign w:val="subscript"/>
        </w:rPr>
        <w:t>кипения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</w:rPr>
        <w:t>) = 2467</w:t>
      </w:r>
      <w:r>
        <w:rPr>
          <w:sz w:val="22"/>
          <w:szCs w:val="22"/>
        </w:rPr>
        <w:sym w:font="Symbol" w:char="F0B0"/>
      </w:r>
      <w:r>
        <w:rPr>
          <w:sz w:val="22"/>
          <w:szCs w:val="22"/>
          <w:lang w:val="en-US"/>
        </w:rPr>
        <w:t>C</w:t>
      </w:r>
      <w:r>
        <w:rPr>
          <w:sz w:val="22"/>
          <w:szCs w:val="22"/>
        </w:rPr>
        <w:t xml:space="preserve">, а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  <w:vertAlign w:val="subscript"/>
        </w:rPr>
        <w:t>кипения</w:t>
      </w:r>
      <w:r>
        <w:rPr>
          <w:sz w:val="22"/>
          <w:szCs w:val="22"/>
        </w:rPr>
        <w:t xml:space="preserve"> (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</w:rPr>
        <w:t>) = 983</w:t>
      </w:r>
      <w:r>
        <w:rPr>
          <w:sz w:val="22"/>
          <w:szCs w:val="22"/>
        </w:rPr>
        <w:sym w:font="Symbol" w:char="F0B0"/>
      </w:r>
      <w:r>
        <w:rPr>
          <w:sz w:val="22"/>
          <w:szCs w:val="22"/>
          <w:lang w:val="en-US"/>
        </w:rPr>
        <w:t>C</w:t>
      </w:r>
      <w:r>
        <w:rPr>
          <w:sz w:val="22"/>
          <w:szCs w:val="22"/>
        </w:rPr>
        <w:t>).</w:t>
      </w:r>
    </w:p>
    <w:p w:rsidR="00C47668" w:rsidRDefault="00C47668">
      <w:pPr>
        <w:ind w:right="320" w:firstLine="360"/>
        <w:jc w:val="both"/>
        <w:rPr>
          <w:b/>
          <w:sz w:val="22"/>
          <w:szCs w:val="22"/>
        </w:rPr>
      </w:pPr>
    </w:p>
    <w:p w:rsidR="00C47668" w:rsidRDefault="00C47668">
      <w:pPr>
        <w:ind w:right="320" w:firstLine="36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      Получение соды по методу Сольве 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Исходные вещества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CO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NaCl</w:t>
      </w:r>
      <w:r>
        <w:rPr>
          <w:sz w:val="22"/>
          <w:szCs w:val="22"/>
        </w:rPr>
        <w:t xml:space="preserve">, 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вначале получают </w:t>
      </w:r>
      <w:r>
        <w:rPr>
          <w:sz w:val="22"/>
          <w:szCs w:val="22"/>
          <w:lang w:val="en-US"/>
        </w:rPr>
        <w:t>CO</w:t>
      </w:r>
      <w:r>
        <w:rPr>
          <w:sz w:val="22"/>
          <w:szCs w:val="22"/>
          <w:vertAlign w:val="subscript"/>
        </w:rPr>
        <w:t>2</w:t>
      </w:r>
    </w:p>
    <w:p w:rsidR="00C47668" w:rsidRDefault="00C47668">
      <w:pPr>
        <w:ind w:right="320"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CaCO</w:t>
      </w:r>
      <w:r>
        <w:rPr>
          <w:b/>
          <w:sz w:val="22"/>
          <w:szCs w:val="22"/>
          <w:vertAlign w:val="subscript"/>
        </w:rPr>
        <w:t xml:space="preserve">3 </w:t>
      </w:r>
      <w:r>
        <w:rPr>
          <w:b/>
          <w:position w:val="-6"/>
          <w:sz w:val="22"/>
          <w:szCs w:val="22"/>
          <w:lang w:val="en-US"/>
        </w:rPr>
        <w:object w:dxaOrig="600" w:dyaOrig="320">
          <v:shape id="_x0000_i1046" type="#_x0000_t75" style="width:30pt;height:15.75pt" o:ole="">
            <v:imagedata r:id="rId48" o:title=""/>
          </v:shape>
          <o:OLEObject Type="Embed" ProgID="Equation.3" ShapeID="_x0000_i1046" DrawAspect="Content" ObjectID="_1471089722" r:id="rId49"/>
        </w:object>
      </w:r>
      <w:r>
        <w:rPr>
          <w:b/>
          <w:sz w:val="22"/>
          <w:szCs w:val="22"/>
          <w:lang w:val="en-US"/>
        </w:rPr>
        <w:t>CaO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CO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теплый насыщенный раствор </w:t>
      </w:r>
      <w:r>
        <w:rPr>
          <w:sz w:val="22"/>
          <w:szCs w:val="22"/>
          <w:lang w:val="en-US"/>
        </w:rPr>
        <w:t>NaCl</w:t>
      </w:r>
      <w:r>
        <w:rPr>
          <w:sz w:val="22"/>
          <w:szCs w:val="22"/>
        </w:rPr>
        <w:t xml:space="preserve"> пропускают аммиак, а затем углекислый газ, вначале образуется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  <w:lang w:val="en-US"/>
        </w:rPr>
        <w:t>HCO</w:t>
      </w:r>
      <w:r>
        <w:rPr>
          <w:sz w:val="22"/>
          <w:szCs w:val="22"/>
          <w:vertAlign w:val="subscript"/>
        </w:rPr>
        <w:t>3</w:t>
      </w:r>
    </w:p>
    <w:p w:rsidR="00C47668" w:rsidRDefault="00C47668">
      <w:pPr>
        <w:ind w:right="320"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1)</w:t>
      </w:r>
      <w:r>
        <w:rPr>
          <w:b/>
          <w:position w:val="-12"/>
          <w:sz w:val="22"/>
          <w:szCs w:val="22"/>
          <w:lang w:val="en-US"/>
        </w:rPr>
        <w:object w:dxaOrig="3100" w:dyaOrig="360">
          <v:shape id="_x0000_i1047" type="#_x0000_t75" style="width:155.25pt;height:18pt" o:ole="">
            <v:imagedata r:id="rId50" o:title=""/>
          </v:shape>
          <o:OLEObject Type="Embed" ProgID="Equation.3" ShapeID="_x0000_i1047" DrawAspect="Content" ObjectID="_1471089723" r:id="rId51"/>
        </w:object>
      </w:r>
      <w:r>
        <w:rPr>
          <w:b/>
          <w:sz w:val="22"/>
          <w:szCs w:val="22"/>
        </w:rPr>
        <w:t>,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далее он вступает в обменную реакцию с </w:t>
      </w:r>
      <w:r>
        <w:rPr>
          <w:sz w:val="22"/>
          <w:szCs w:val="22"/>
          <w:lang w:val="en-US"/>
        </w:rPr>
        <w:t>NaCl</w:t>
      </w:r>
    </w:p>
    <w:p w:rsidR="00C47668" w:rsidRDefault="00C47668">
      <w:pPr>
        <w:ind w:left="-180" w:right="320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2) </w:t>
      </w:r>
      <w:r>
        <w:rPr>
          <w:position w:val="-12"/>
          <w:sz w:val="22"/>
          <w:szCs w:val="22"/>
        </w:rPr>
        <w:object w:dxaOrig="4099" w:dyaOrig="360">
          <v:shape id="_x0000_i1048" type="#_x0000_t75" style="width:204.75pt;height:18pt" o:ole="">
            <v:imagedata r:id="rId52" o:title=""/>
          </v:shape>
          <o:OLEObject Type="Embed" ProgID="Equation.3" ShapeID="_x0000_i1048" DrawAspect="Content" ObjectID="_1471089724" r:id="rId53"/>
        </w:object>
      </w:r>
      <w:r>
        <w:rPr>
          <w:sz w:val="22"/>
          <w:szCs w:val="22"/>
        </w:rPr>
        <w:t>.</w:t>
      </w:r>
    </w:p>
    <w:p w:rsidR="00C47668" w:rsidRDefault="00C47668">
      <w:pPr>
        <w:ind w:left="-180" w:right="3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Из 4-х солей наименее растворим в воде </w:t>
      </w:r>
      <w:r>
        <w:rPr>
          <w:sz w:val="22"/>
          <w:szCs w:val="22"/>
          <w:lang w:val="en-US"/>
        </w:rPr>
        <w:t>NaHCO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, который выпадает в осадок, затем при нагревании</w:t>
      </w:r>
    </w:p>
    <w:p w:rsidR="00C47668" w:rsidRDefault="00C47668">
      <w:pPr>
        <w:ind w:right="320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3) </w:t>
      </w:r>
      <w:r>
        <w:rPr>
          <w:position w:val="-18"/>
          <w:sz w:val="22"/>
          <w:szCs w:val="22"/>
        </w:rPr>
        <w:object w:dxaOrig="4520" w:dyaOrig="560">
          <v:shape id="_x0000_i1049" type="#_x0000_t75" style="width:225.75pt;height:27.75pt" o:ole="">
            <v:imagedata r:id="rId54" o:title=""/>
          </v:shape>
          <o:OLEObject Type="Embed" ProgID="Equation.3" ShapeID="_x0000_i1049" DrawAspect="Content" ObjectID="_1471089725" r:id="rId55"/>
        </w:object>
      </w:r>
      <w:r>
        <w:rPr>
          <w:sz w:val="22"/>
          <w:szCs w:val="22"/>
        </w:rPr>
        <w:t>.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</w:t>
      </w:r>
    </w:p>
    <w:p w:rsidR="00C47668" w:rsidRDefault="00C47668">
      <w:pPr>
        <w:ind w:left="-180" w:right="320" w:firstLine="360"/>
        <w:jc w:val="both"/>
        <w:rPr>
          <w:b/>
          <w:sz w:val="22"/>
        </w:rPr>
      </w:pPr>
      <w:r>
        <w:rPr>
          <w:b/>
          <w:sz w:val="22"/>
          <w:szCs w:val="22"/>
        </w:rPr>
        <w:t xml:space="preserve">             </w:t>
      </w:r>
      <w:r>
        <w:rPr>
          <w:b/>
          <w:sz w:val="22"/>
        </w:rPr>
        <w:t>2. Водород (</w:t>
      </w:r>
      <w:r>
        <w:rPr>
          <w:b/>
          <w:sz w:val="22"/>
          <w:lang w:val="en-US"/>
        </w:rPr>
        <w:t>Hydrogenium</w:t>
      </w:r>
      <w:r>
        <w:rPr>
          <w:b/>
          <w:sz w:val="22"/>
        </w:rPr>
        <w:t xml:space="preserve"> – воду рождающий)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Имеет 3 изотопа: протий </w:t>
      </w:r>
      <w:r>
        <w:rPr>
          <w:position w:val="-12"/>
          <w:sz w:val="22"/>
          <w:szCs w:val="22"/>
        </w:rPr>
        <w:object w:dxaOrig="380" w:dyaOrig="400">
          <v:shape id="_x0000_i1050" type="#_x0000_t75" style="width:18.75pt;height:20.25pt" o:ole="">
            <v:imagedata r:id="rId56" o:title=""/>
          </v:shape>
          <o:OLEObject Type="Embed" ProgID="Equation.3" ShapeID="_x0000_i1050" DrawAspect="Content" ObjectID="_1471089726" r:id="rId57"/>
        </w:object>
      </w:r>
      <w:r>
        <w:rPr>
          <w:sz w:val="22"/>
          <w:szCs w:val="22"/>
        </w:rPr>
        <w:t xml:space="preserve">, дейтерий </w:t>
      </w:r>
      <w:r>
        <w:rPr>
          <w:position w:val="-12"/>
          <w:sz w:val="22"/>
          <w:szCs w:val="22"/>
        </w:rPr>
        <w:object w:dxaOrig="400" w:dyaOrig="400">
          <v:shape id="_x0000_i1051" type="#_x0000_t75" style="width:20.25pt;height:20.25pt" o:ole="">
            <v:imagedata r:id="rId58" o:title=""/>
          </v:shape>
          <o:OLEObject Type="Embed" ProgID="Equation.3" ShapeID="_x0000_i1051" DrawAspect="Content" ObjectID="_1471089727" r:id="rId59"/>
        </w:object>
      </w:r>
      <w:r>
        <w:rPr>
          <w:sz w:val="22"/>
          <w:szCs w:val="22"/>
        </w:rPr>
        <w:t xml:space="preserve"> или Д и тритий </w:t>
      </w:r>
      <w:r>
        <w:rPr>
          <w:position w:val="-12"/>
          <w:sz w:val="22"/>
          <w:szCs w:val="22"/>
        </w:rPr>
        <w:object w:dxaOrig="380" w:dyaOrig="400">
          <v:shape id="_x0000_i1052" type="#_x0000_t75" style="width:18.75pt;height:20.25pt" o:ole="">
            <v:imagedata r:id="rId60" o:title=""/>
          </v:shape>
          <o:OLEObject Type="Embed" ProgID="Equation.3" ShapeID="_x0000_i1052" DrawAspect="Content" ObjectID="_1471089728" r:id="rId61"/>
        </w:object>
      </w:r>
      <w:r>
        <w:rPr>
          <w:sz w:val="22"/>
          <w:szCs w:val="22"/>
        </w:rPr>
        <w:t xml:space="preserve"> или Т, тритий образуется в атмосфере в результате ядерных реакций, вызванных действием космического излучения.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Свободного водорода на Земле почти нет, в атмосфере его содержание не превышает 5</w:t>
      </w:r>
      <w:r>
        <w:rPr>
          <w:sz w:val="22"/>
          <w:szCs w:val="22"/>
        </w:rPr>
        <w:sym w:font="Symbol" w:char="F0D7"/>
      </w:r>
      <w:r>
        <w:rPr>
          <w:sz w:val="22"/>
          <w:szCs w:val="22"/>
        </w:rPr>
        <w:t>10</w:t>
      </w:r>
      <w:r>
        <w:rPr>
          <w:sz w:val="22"/>
          <w:szCs w:val="22"/>
          <w:vertAlign w:val="superscript"/>
        </w:rPr>
        <w:t>-5</w:t>
      </w:r>
      <w:r>
        <w:rPr>
          <w:sz w:val="22"/>
          <w:szCs w:val="22"/>
        </w:rPr>
        <w:t>%. Практически весь водород находится в связанном состоянии в составе многих минералов, углей, нефти, живых и растительных организмов, но самым распространенным его соединением является вода.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Водород – 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</w:rPr>
        <w:t xml:space="preserve">-элемент, в различных вариантах периодической системы помещают его то в </w:t>
      </w:r>
      <w:r>
        <w:rPr>
          <w:sz w:val="22"/>
          <w:szCs w:val="22"/>
          <w:lang w:val="en-US"/>
        </w:rPr>
        <w:t>I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t>A</w:t>
      </w:r>
      <w:r>
        <w:rPr>
          <w:sz w:val="22"/>
          <w:szCs w:val="22"/>
        </w:rPr>
        <w:t xml:space="preserve">, вместе со щелочными </w:t>
      </w:r>
      <w:r>
        <w:rPr>
          <w:sz w:val="22"/>
          <w:szCs w:val="22"/>
        </w:rPr>
        <w:lastRenderedPageBreak/>
        <w:t xml:space="preserve">металлами, то в </w:t>
      </w:r>
      <w:r>
        <w:rPr>
          <w:sz w:val="22"/>
          <w:szCs w:val="22"/>
          <w:lang w:val="en-US"/>
        </w:rPr>
        <w:t>VII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t>A</w:t>
      </w:r>
      <w:r>
        <w:rPr>
          <w:sz w:val="22"/>
          <w:szCs w:val="22"/>
        </w:rPr>
        <w:t xml:space="preserve"> вместе с галогенами, а иногда рассматривают отдельно.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Со щелочными металлами он сходен в том, что образует положительный ион Н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и играет роль восстановителя. 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Но с галогенами у него больше сходства: в гидридах активных металлов (</w:t>
      </w:r>
      <w:r>
        <w:rPr>
          <w:sz w:val="22"/>
          <w:szCs w:val="22"/>
          <w:lang w:val="en-US"/>
        </w:rPr>
        <w:t>CaH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NaH</w:t>
      </w:r>
      <w:r>
        <w:rPr>
          <w:sz w:val="22"/>
          <w:szCs w:val="22"/>
        </w:rPr>
        <w:t>), содержится ион Н</w:t>
      </w:r>
      <w:r>
        <w:rPr>
          <w:sz w:val="22"/>
          <w:szCs w:val="22"/>
          <w:vertAlign w:val="superscript"/>
        </w:rPr>
        <w:t>-</w:t>
      </w:r>
      <w:r>
        <w:rPr>
          <w:sz w:val="22"/>
          <w:szCs w:val="22"/>
        </w:rPr>
        <w:t>, подобный ионам Г</w:t>
      </w:r>
      <w:r>
        <w:rPr>
          <w:sz w:val="22"/>
          <w:szCs w:val="22"/>
          <w:vertAlign w:val="superscript"/>
        </w:rPr>
        <w:t xml:space="preserve">- 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NaCl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CaCl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). Молекулы водорода и галогенов двухатомны (Н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Br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). Для водорода, как и для фтора, хлора, характерны газообразное состояние и неметаллические свойства. Потенциалы ионизации водорода и галогенов близки. Атомы водорода легко замещаются атомами галогенов в органических соединениях. Поэтому вариант ПС, где Н возглавляет </w:t>
      </w:r>
      <w:r>
        <w:rPr>
          <w:sz w:val="22"/>
          <w:szCs w:val="22"/>
          <w:lang w:val="en-US"/>
        </w:rPr>
        <w:t>VII</w:t>
      </w:r>
      <w:r>
        <w:rPr>
          <w:sz w:val="22"/>
          <w:szCs w:val="22"/>
        </w:rPr>
        <w:t xml:space="preserve"> А группу более правилен.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Особенности водорода – единственный валентный электрон водорода находится непосредственно в зоне действия атомного ядра. Особенностями строения атома водорода обусловлено существование водородной связи.</w:t>
      </w:r>
    </w:p>
    <w:p w:rsidR="00C47668" w:rsidRDefault="00C47668">
      <w:pPr>
        <w:ind w:right="320" w:firstLine="360"/>
        <w:jc w:val="both"/>
        <w:rPr>
          <w:b/>
          <w:sz w:val="22"/>
          <w:szCs w:val="22"/>
        </w:rPr>
      </w:pPr>
    </w:p>
    <w:p w:rsidR="00C47668" w:rsidRDefault="00C47668">
      <w:pPr>
        <w:ind w:right="320" w:firstLine="36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                        Получение</w:t>
      </w:r>
      <w:r>
        <w:rPr>
          <w:sz w:val="22"/>
          <w:szCs w:val="22"/>
        </w:rPr>
        <w:t xml:space="preserve"> </w:t>
      </w:r>
      <w:r>
        <w:rPr>
          <w:b/>
          <w:sz w:val="22"/>
          <w:szCs w:val="22"/>
        </w:rPr>
        <w:t>Н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В промышленности водород получают из воды и углеводородов. При этом восстановителем водорода при температуре (600-900</w:t>
      </w:r>
      <w:r>
        <w:rPr>
          <w:sz w:val="22"/>
          <w:szCs w:val="22"/>
        </w:rPr>
        <w:sym w:font="Symbol" w:char="F0B0"/>
      </w:r>
      <w:r>
        <w:rPr>
          <w:sz w:val="22"/>
          <w:szCs w:val="22"/>
        </w:rPr>
        <w:t>С) являются атомы углерода</w:t>
      </w:r>
    </w:p>
    <w:p w:rsidR="00C47668" w:rsidRDefault="00C47668">
      <w:pPr>
        <w:ind w:right="320" w:firstLine="360"/>
        <w:jc w:val="center"/>
        <w:rPr>
          <w:sz w:val="22"/>
          <w:szCs w:val="22"/>
        </w:rPr>
      </w:pPr>
      <w:r>
        <w:rPr>
          <w:position w:val="-36"/>
          <w:sz w:val="22"/>
          <w:szCs w:val="22"/>
        </w:rPr>
        <w:object w:dxaOrig="2700" w:dyaOrig="840">
          <v:shape id="_x0000_i1053" type="#_x0000_t75" style="width:135pt;height:42pt" o:ole="">
            <v:imagedata r:id="rId62" o:title=""/>
          </v:shape>
          <o:OLEObject Type="Embed" ProgID="Equation.3" ShapeID="_x0000_i1053" DrawAspect="Content" ObjectID="_1471089729" r:id="rId63"/>
        </w:object>
      </w:r>
      <w:r>
        <w:rPr>
          <w:sz w:val="22"/>
          <w:szCs w:val="22"/>
        </w:rPr>
        <w:t>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Конверсия метана с водяным паром:</w:t>
      </w:r>
    </w:p>
    <w:p w:rsidR="00C47668" w:rsidRDefault="00C47668">
      <w:pPr>
        <w:ind w:right="320" w:firstLine="36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2720" w:dyaOrig="360">
          <v:shape id="_x0000_i1054" type="#_x0000_t75" style="width:135.75pt;height:18pt" o:ole="">
            <v:imagedata r:id="rId64" o:title=""/>
          </v:shape>
          <o:OLEObject Type="Embed" ProgID="Equation.3" ShapeID="_x0000_i1054" DrawAspect="Content" ObjectID="_1471089730" r:id="rId65"/>
        </w:object>
      </w:r>
      <w:r>
        <w:rPr>
          <w:sz w:val="22"/>
          <w:szCs w:val="22"/>
        </w:rPr>
        <w:t>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При более высокой температуре (950-1100</w:t>
      </w:r>
      <w:r>
        <w:rPr>
          <w:sz w:val="22"/>
          <w:szCs w:val="22"/>
        </w:rPr>
        <w:sym w:font="Symbol" w:char="F0B0"/>
      </w:r>
      <w:r>
        <w:rPr>
          <w:sz w:val="22"/>
          <w:szCs w:val="22"/>
        </w:rPr>
        <w:t>) можно получить разложением метана особо чистый водород и углерод.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</w:p>
    <w:p w:rsidR="00C47668" w:rsidRDefault="00C47668">
      <w:pPr>
        <w:ind w:right="320" w:firstLine="36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2420" w:dyaOrig="499">
          <v:shape id="_x0000_i1055" type="#_x0000_t75" style="width:120.75pt;height:24.75pt" o:ole="">
            <v:imagedata r:id="rId66" o:title=""/>
          </v:shape>
          <o:OLEObject Type="Embed" ProgID="Equation.3" ShapeID="_x0000_i1055" DrawAspect="Content" ObjectID="_1471089731" r:id="rId67"/>
        </w:object>
      </w:r>
    </w:p>
    <w:p w:rsidR="00C47668" w:rsidRDefault="00C47668">
      <w:pPr>
        <w:ind w:right="320" w:firstLine="360"/>
        <w:jc w:val="center"/>
        <w:rPr>
          <w:sz w:val="22"/>
          <w:szCs w:val="22"/>
        </w:rPr>
      </w:pP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В лаборатории: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1) при действии разбавленного раствора кислоты на активный металл (в аппарате Киппа):</w:t>
      </w:r>
    </w:p>
    <w:p w:rsidR="00C47668" w:rsidRDefault="00C47668">
      <w:pPr>
        <w:jc w:val="center"/>
        <w:rPr>
          <w:sz w:val="22"/>
          <w:szCs w:val="22"/>
        </w:rPr>
      </w:pPr>
      <w:r>
        <w:rPr>
          <w:position w:val="-16"/>
          <w:sz w:val="22"/>
          <w:szCs w:val="22"/>
        </w:rPr>
        <w:object w:dxaOrig="3220" w:dyaOrig="400">
          <v:shape id="_x0000_i1056" type="#_x0000_t75" style="width:161.25pt;height:20.25pt" o:ole="">
            <v:imagedata r:id="rId68" o:title=""/>
          </v:shape>
          <o:OLEObject Type="Embed" ProgID="Equation.3" ShapeID="_x0000_i1056" DrawAspect="Content" ObjectID="_1471089732" r:id="rId69"/>
        </w:objec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или </w:t>
      </w:r>
    </w:p>
    <w:p w:rsidR="00C47668" w:rsidRDefault="00C47668">
      <w:pPr>
        <w:ind w:left="-180" w:right="320" w:firstLine="360"/>
        <w:jc w:val="center"/>
        <w:rPr>
          <w:sz w:val="22"/>
          <w:szCs w:val="22"/>
        </w:rPr>
      </w:pPr>
      <w:r>
        <w:rPr>
          <w:position w:val="-16"/>
          <w:sz w:val="22"/>
          <w:szCs w:val="22"/>
        </w:rPr>
        <w:object w:dxaOrig="2960" w:dyaOrig="400">
          <v:shape id="_x0000_i1057" type="#_x0000_t75" style="width:147.75pt;height:20.25pt" o:ole="">
            <v:imagedata r:id="rId70" o:title=""/>
          </v:shape>
          <o:OLEObject Type="Embed" ProgID="Equation.3" ShapeID="_x0000_i1057" DrawAspect="Content" ObjectID="_1471089733" r:id="rId71"/>
        </w:objec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2) щелочные металлы и щелочноземельные вытесняют водород из воды.</w:t>
      </w:r>
    </w:p>
    <w:p w:rsidR="00C47668" w:rsidRDefault="00C47668">
      <w:pPr>
        <w:ind w:left="-180" w:right="320" w:firstLine="36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2960" w:dyaOrig="360">
          <v:shape id="_x0000_i1058" type="#_x0000_t75" style="width:147.75pt;height:18pt" o:ole="">
            <v:imagedata r:id="rId72" o:title=""/>
          </v:shape>
          <o:OLEObject Type="Embed" ProgID="Equation.3" ShapeID="_x0000_i1058" DrawAspect="Content" ObjectID="_1471089734" r:id="rId73"/>
        </w:objec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3) действием едких щелочей на металлы</w:t>
      </w:r>
    </w:p>
    <w:p w:rsidR="00C47668" w:rsidRDefault="00C47668">
      <w:pPr>
        <w:ind w:right="14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5520" w:dyaOrig="499">
          <v:shape id="_x0000_i1059" type="#_x0000_t75" style="width:276pt;height:24.75pt" o:ole="">
            <v:imagedata r:id="rId74" o:title=""/>
          </v:shape>
          <o:OLEObject Type="Embed" ProgID="Equation.3" ShapeID="_x0000_i1059" DrawAspect="Content" ObjectID="_1471089735" r:id="rId75"/>
        </w:object>
      </w:r>
    </w:p>
    <w:p w:rsidR="00C47668" w:rsidRDefault="00C47668">
      <w:pPr>
        <w:ind w:right="140"/>
        <w:jc w:val="center"/>
        <w:rPr>
          <w:sz w:val="22"/>
          <w:szCs w:val="22"/>
        </w:rPr>
      </w:pPr>
      <w:r>
        <w:rPr>
          <w:position w:val="-36"/>
          <w:sz w:val="22"/>
          <w:szCs w:val="22"/>
        </w:rPr>
        <w:object w:dxaOrig="1860" w:dyaOrig="840">
          <v:shape id="_x0000_i1060" type="#_x0000_t75" style="width:93pt;height:42pt" o:ole="">
            <v:imagedata r:id="rId76" o:title=""/>
          </v:shape>
          <o:OLEObject Type="Embed" ProgID="Equation.3" ShapeID="_x0000_i1060" DrawAspect="Content" ObjectID="_1471089736" r:id="rId77"/>
        </w:object>
      </w:r>
    </w:p>
    <w:p w:rsidR="00C47668" w:rsidRDefault="00C47668">
      <w:pPr>
        <w:ind w:right="1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или </w:t>
      </w:r>
      <w:r>
        <w:rPr>
          <w:position w:val="-12"/>
          <w:sz w:val="22"/>
          <w:szCs w:val="22"/>
        </w:rPr>
        <w:object w:dxaOrig="4599" w:dyaOrig="360">
          <v:shape id="_x0000_i1061" type="#_x0000_t75" style="width:230.25pt;height:18pt" o:ole="">
            <v:imagedata r:id="rId78" o:title=""/>
          </v:shape>
          <o:OLEObject Type="Embed" ProgID="Equation.3" ShapeID="_x0000_i1061" DrawAspect="Content" ObjectID="_1471089737" r:id="rId79"/>
        </w:object>
      </w:r>
    </w:p>
    <w:p w:rsidR="00C47668" w:rsidRDefault="00C47668">
      <w:pPr>
        <w:ind w:right="1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4) разложением гидридов типичных металлов водой</w:t>
      </w:r>
    </w:p>
    <w:p w:rsidR="00C47668" w:rsidRDefault="00C47668">
      <w:pPr>
        <w:ind w:right="14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3440" w:dyaOrig="360">
          <v:shape id="_x0000_i1062" type="#_x0000_t75" style="width:171.75pt;height:18pt" o:ole="">
            <v:imagedata r:id="rId80" o:title=""/>
          </v:shape>
          <o:OLEObject Type="Embed" ProgID="Equation.3" ShapeID="_x0000_i1062" DrawAspect="Content" ObjectID="_1471089738" r:id="rId81"/>
        </w:object>
      </w:r>
    </w:p>
    <w:p w:rsidR="00C47668" w:rsidRDefault="00C47668">
      <w:pPr>
        <w:ind w:right="1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5) электролизом воды (электролиз водных растворов щелочей).</w:t>
      </w:r>
    </w:p>
    <w:p w:rsidR="00C47668" w:rsidRDefault="00C47668">
      <w:pPr>
        <w:ind w:right="140" w:firstLine="360"/>
        <w:jc w:val="center"/>
        <w:rPr>
          <w:sz w:val="22"/>
          <w:szCs w:val="22"/>
          <w:vertAlign w:val="subscript"/>
        </w:rPr>
      </w:pPr>
      <w:r>
        <w:rPr>
          <w:sz w:val="22"/>
          <w:szCs w:val="22"/>
        </w:rPr>
        <w:t>2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position w:val="-6"/>
          <w:sz w:val="22"/>
          <w:szCs w:val="22"/>
          <w:lang w:val="en-US"/>
        </w:rPr>
        <w:object w:dxaOrig="1240" w:dyaOrig="320">
          <v:shape id="_x0000_i1063" type="#_x0000_t75" style="width:62.25pt;height:15.75pt" o:ole="">
            <v:imagedata r:id="rId82" o:title=""/>
          </v:shape>
          <o:OLEObject Type="Embed" ProgID="Equation.3" ShapeID="_x0000_i1063" DrawAspect="Content" ObjectID="_1471089739" r:id="rId83"/>
        </w:object>
      </w:r>
      <w:r>
        <w:rPr>
          <w:sz w:val="22"/>
          <w:szCs w:val="22"/>
        </w:rPr>
        <w:t>2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+ 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>2</w:t>
      </w:r>
    </w:p>
    <w:p w:rsidR="00C47668" w:rsidRDefault="00C47668">
      <w:pPr>
        <w:ind w:right="140" w:firstLine="360"/>
        <w:jc w:val="center"/>
        <w:rPr>
          <w:sz w:val="22"/>
          <w:szCs w:val="22"/>
        </w:rPr>
      </w:pP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>Физические свойства.</w:t>
      </w:r>
      <w:r>
        <w:rPr>
          <w:sz w:val="22"/>
          <w:szCs w:val="22"/>
        </w:rPr>
        <w:t xml:space="preserve"> В обычных условиях водород – это самый легкий газ без цвета, запаха и вкуса, плохо растворим в воде.</w:t>
      </w:r>
    </w:p>
    <w:p w:rsidR="00C47668" w:rsidRDefault="00C47668">
      <w:pPr>
        <w:ind w:left="-180" w:right="3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Атомарный водород гораздо активнее молекулярного, для которого нужны дополнительные затраты энергии на рас</w:t>
      </w:r>
      <w:r>
        <w:rPr>
          <w:sz w:val="22"/>
          <w:szCs w:val="22"/>
          <w:lang w:val="en-US"/>
        </w:rPr>
        <w:t>c</w:t>
      </w:r>
      <w:r>
        <w:rPr>
          <w:sz w:val="22"/>
          <w:szCs w:val="22"/>
        </w:rPr>
        <w:t>паривание электронов.</w:t>
      </w:r>
    </w:p>
    <w:p w:rsidR="00C47668" w:rsidRDefault="00C47668">
      <w:pPr>
        <w:ind w:left="-180" w:right="320" w:firstLine="360"/>
        <w:jc w:val="both"/>
        <w:rPr>
          <w:b/>
          <w:sz w:val="22"/>
          <w:szCs w:val="22"/>
        </w:rPr>
      </w:pPr>
      <w:r>
        <w:rPr>
          <w:sz w:val="22"/>
          <w:szCs w:val="22"/>
        </w:rPr>
        <w:t>По электроотрицательности занимает промежуточное положение между неметаллами и металлами. И в реакциях с неметаллами и кислородсодержащими веществами играет роль восстановителя.</w:t>
      </w:r>
      <w:r>
        <w:rPr>
          <w:b/>
          <w:sz w:val="22"/>
          <w:szCs w:val="22"/>
        </w:rPr>
        <w:t xml:space="preserve">                                 </w:t>
      </w:r>
    </w:p>
    <w:p w:rsidR="00C47668" w:rsidRDefault="00C47668">
      <w:pPr>
        <w:ind w:left="-180" w:right="320" w:firstLine="360"/>
        <w:rPr>
          <w:sz w:val="22"/>
          <w:szCs w:val="22"/>
        </w:rPr>
      </w:pPr>
      <w:r>
        <w:rPr>
          <w:b/>
          <w:sz w:val="22"/>
          <w:szCs w:val="22"/>
        </w:rPr>
        <w:t xml:space="preserve">                                  Химические свойства  Н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Водород легко соединяется с кислородом, горит на воздухе или в атмосфере чистого кислорода бледно-синим пламенем.</w:t>
      </w:r>
    </w:p>
    <w:p w:rsidR="00C47668" w:rsidRDefault="00C47668">
      <w:pPr>
        <w:ind w:left="-180" w:right="320" w:firstLine="360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1)  </w:t>
      </w:r>
      <w:r>
        <w:rPr>
          <w:position w:val="-12"/>
          <w:sz w:val="22"/>
          <w:szCs w:val="22"/>
        </w:rPr>
        <w:object w:dxaOrig="1760" w:dyaOrig="600">
          <v:shape id="_x0000_i1064" type="#_x0000_t75" style="width:87.75pt;height:30pt" o:ole="">
            <v:imagedata r:id="rId84" o:title=""/>
          </v:shape>
          <o:OLEObject Type="Embed" ProgID="Equation.3" ShapeID="_x0000_i1064" DrawAspect="Content" ObjectID="_1471089740" r:id="rId85"/>
        </w:object>
      </w:r>
    </w:p>
    <w:p w:rsidR="00C47668" w:rsidRDefault="00C47668">
      <w:pPr>
        <w:ind w:left="-180" w:right="320" w:firstLine="360"/>
        <w:jc w:val="both"/>
        <w:rPr>
          <w:sz w:val="22"/>
          <w:szCs w:val="22"/>
          <w:lang w:val="be-BY"/>
        </w:rPr>
      </w:pPr>
      <w:r>
        <w:rPr>
          <w:sz w:val="22"/>
          <w:szCs w:val="22"/>
        </w:rPr>
        <w:lastRenderedPageBreak/>
        <w:t xml:space="preserve">Если состав смеси приближается к стехиометрическому </w:t>
      </w:r>
    </w:p>
    <w:p w:rsidR="00C47668" w:rsidRDefault="00C47668">
      <w:pPr>
        <w:ind w:left="-180" w:right="320"/>
        <w:jc w:val="both"/>
        <w:rPr>
          <w:sz w:val="22"/>
          <w:szCs w:val="22"/>
        </w:rPr>
      </w:pPr>
      <w:r>
        <w:rPr>
          <w:sz w:val="22"/>
          <w:szCs w:val="22"/>
        </w:rPr>
        <w:t>(2 объема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и 1 объем кислорода), то смесь называется “гремучим газом”, т.к. реакция имеет в этом случае взрывной характер.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Водородно-кислородное пламя, имеющее температуру 2500</w:t>
      </w:r>
      <w:r>
        <w:rPr>
          <w:sz w:val="22"/>
          <w:szCs w:val="22"/>
        </w:rPr>
        <w:sym w:font="Symbol" w:char="F0B0"/>
      </w:r>
      <w:r>
        <w:rPr>
          <w:sz w:val="22"/>
          <w:szCs w:val="22"/>
        </w:rPr>
        <w:t>-2800</w:t>
      </w:r>
      <w:r>
        <w:rPr>
          <w:sz w:val="22"/>
          <w:szCs w:val="22"/>
        </w:rPr>
        <w:sym w:font="Symbol" w:char="F0B0"/>
      </w:r>
      <w:r>
        <w:rPr>
          <w:sz w:val="22"/>
          <w:szCs w:val="22"/>
        </w:rPr>
        <w:t>С используют для плавления тугоплавких металлов и автогенной сварки.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2) </w:t>
      </w:r>
      <w:r>
        <w:rPr>
          <w:position w:val="-12"/>
          <w:sz w:val="22"/>
          <w:szCs w:val="22"/>
        </w:rPr>
        <w:object w:dxaOrig="1980" w:dyaOrig="380">
          <v:shape id="_x0000_i1065" type="#_x0000_t75" style="width:99pt;height:18.75pt" o:ole="">
            <v:imagedata r:id="rId86" o:title=""/>
          </v:shape>
          <o:OLEObject Type="Embed" ProgID="Equation.3" ShapeID="_x0000_i1065" DrawAspect="Content" ObjectID="_1471089741" r:id="rId87"/>
        </w:object>
      </w:r>
      <w:r>
        <w:rPr>
          <w:sz w:val="22"/>
          <w:szCs w:val="22"/>
        </w:rPr>
        <w:t>(при   температуре 450 – 500</w:t>
      </w:r>
      <w:r>
        <w:rPr>
          <w:sz w:val="22"/>
          <w:szCs w:val="22"/>
          <w:vertAlign w:val="superscript"/>
        </w:rPr>
        <w:t>0</w:t>
      </w:r>
      <w:r>
        <w:rPr>
          <w:sz w:val="22"/>
          <w:szCs w:val="22"/>
        </w:rPr>
        <w:t>С и повышенном  давлении, в присутствии катализатора).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3)  </w:t>
      </w:r>
      <w:r>
        <w:rPr>
          <w:position w:val="-12"/>
          <w:sz w:val="22"/>
          <w:szCs w:val="22"/>
        </w:rPr>
        <w:object w:dxaOrig="2200" w:dyaOrig="540">
          <v:shape id="_x0000_i1066" type="#_x0000_t75" style="width:110.25pt;height:27pt" o:ole="">
            <v:imagedata r:id="rId88" o:title=""/>
          </v:shape>
          <o:OLEObject Type="Embed" ProgID="Equation.3" ShapeID="_x0000_i1066" DrawAspect="Content" ObjectID="_1471089742" r:id="rId89"/>
        </w:object>
      </w:r>
      <w:r>
        <w:rPr>
          <w:sz w:val="22"/>
          <w:szCs w:val="22"/>
        </w:rPr>
        <w:t xml:space="preserve"> (при нагревании).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4) </w:t>
      </w:r>
      <w:r>
        <w:rPr>
          <w:position w:val="-12"/>
          <w:sz w:val="22"/>
          <w:szCs w:val="22"/>
        </w:rPr>
        <w:object w:dxaOrig="2020" w:dyaOrig="360">
          <v:shape id="_x0000_i1067" type="#_x0000_t75" style="width:101.25pt;height:18pt" o:ole="">
            <v:imagedata r:id="rId90" o:title=""/>
          </v:shape>
          <o:OLEObject Type="Embed" ProgID="Equation.3" ShapeID="_x0000_i1067" DrawAspect="Content" ObjectID="_1471089743" r:id="rId91"/>
        </w:object>
      </w:r>
      <w:r>
        <w:rPr>
          <w:sz w:val="22"/>
          <w:szCs w:val="22"/>
        </w:rPr>
        <w:t xml:space="preserve"> (при повышении температуры и давления, в присутствии катализатора).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5) </w:t>
      </w:r>
      <w:r>
        <w:rPr>
          <w:position w:val="-12"/>
          <w:sz w:val="22"/>
          <w:szCs w:val="22"/>
        </w:rPr>
        <w:object w:dxaOrig="1840" w:dyaOrig="360">
          <v:shape id="_x0000_i1068" type="#_x0000_t75" style="width:92.25pt;height:18pt" o:ole="">
            <v:imagedata r:id="rId92" o:title=""/>
          </v:shape>
          <o:OLEObject Type="Embed" ProgID="Equation.3" ShapeID="_x0000_i1068" DrawAspect="Content" ObjectID="_1471089744" r:id="rId93"/>
        </w:object>
      </w:r>
      <w:r>
        <w:rPr>
          <w:sz w:val="22"/>
          <w:szCs w:val="22"/>
        </w:rPr>
        <w:t xml:space="preserve"> (с очень активными металлами водород взаимодействует непосредственно как окислитель, превращаясь в ион Н</w:t>
      </w:r>
      <w:r>
        <w:rPr>
          <w:sz w:val="22"/>
          <w:szCs w:val="22"/>
          <w:vertAlign w:val="superscript"/>
        </w:rPr>
        <w:t xml:space="preserve">-  </w:t>
      </w:r>
      <w:r>
        <w:rPr>
          <w:sz w:val="22"/>
          <w:szCs w:val="22"/>
        </w:rPr>
        <w:t>(гидрид-ион).</w:t>
      </w:r>
    </w:p>
    <w:p w:rsidR="00C47668" w:rsidRDefault="00C47668">
      <w:pPr>
        <w:ind w:firstLine="360"/>
        <w:jc w:val="both"/>
        <w:rPr>
          <w:b/>
          <w:color w:val="0000FF"/>
          <w:sz w:val="22"/>
          <w:szCs w:val="22"/>
        </w:rPr>
      </w:pPr>
    </w:p>
    <w:p w:rsidR="00C47668" w:rsidRDefault="00C47668">
      <w:pPr>
        <w:ind w:right="140" w:firstLine="360"/>
        <w:jc w:val="center"/>
        <w:rPr>
          <w:b/>
          <w:sz w:val="22"/>
        </w:rPr>
      </w:pPr>
      <w:r>
        <w:rPr>
          <w:b/>
          <w:sz w:val="22"/>
        </w:rPr>
        <w:t>3. Вода и ее свойства. Экологическое и биологическое значение Н</w:t>
      </w:r>
      <w:r>
        <w:rPr>
          <w:b/>
          <w:sz w:val="22"/>
          <w:vertAlign w:val="subscript"/>
        </w:rPr>
        <w:t>2</w:t>
      </w:r>
      <w:r>
        <w:rPr>
          <w:b/>
          <w:sz w:val="22"/>
        </w:rPr>
        <w:t>О</w:t>
      </w:r>
    </w:p>
    <w:p w:rsidR="00C47668" w:rsidRDefault="00C47668">
      <w:pPr>
        <w:ind w:right="140" w:firstLine="360"/>
        <w:jc w:val="center"/>
        <w:rPr>
          <w:sz w:val="22"/>
        </w:rPr>
      </w:pP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Три изотопа водорода </w:t>
      </w:r>
      <w:r>
        <w:rPr>
          <w:position w:val="-12"/>
          <w:sz w:val="22"/>
          <w:szCs w:val="22"/>
        </w:rPr>
        <w:object w:dxaOrig="1100" w:dyaOrig="420">
          <v:shape id="_x0000_i1069" type="#_x0000_t75" style="width:54.75pt;height:21pt" o:ole="">
            <v:imagedata r:id="rId94" o:title=""/>
          </v:shape>
          <o:OLEObject Type="Embed" ProgID="Equation.3" ShapeID="_x0000_i1069" DrawAspect="Content" ObjectID="_1471089745" r:id="rId95"/>
        </w:object>
      </w:r>
      <w:r>
        <w:rPr>
          <w:sz w:val="22"/>
          <w:szCs w:val="22"/>
        </w:rPr>
        <w:t xml:space="preserve"> и три стабильных изотопа кислорода </w:t>
      </w:r>
      <w:r>
        <w:rPr>
          <w:sz w:val="22"/>
          <w:szCs w:val="22"/>
          <w:vertAlign w:val="superscript"/>
        </w:rPr>
        <w:t>16</w:t>
      </w:r>
      <w:r>
        <w:rPr>
          <w:sz w:val="22"/>
          <w:szCs w:val="22"/>
        </w:rPr>
        <w:t xml:space="preserve">О, </w:t>
      </w:r>
      <w:r>
        <w:rPr>
          <w:sz w:val="22"/>
          <w:szCs w:val="22"/>
          <w:vertAlign w:val="superscript"/>
        </w:rPr>
        <w:t>17</w:t>
      </w:r>
      <w:r>
        <w:rPr>
          <w:sz w:val="22"/>
          <w:szCs w:val="22"/>
        </w:rPr>
        <w:t xml:space="preserve">О, </w:t>
      </w:r>
      <w:r>
        <w:rPr>
          <w:sz w:val="22"/>
          <w:szCs w:val="22"/>
          <w:vertAlign w:val="superscript"/>
        </w:rPr>
        <w:t>18</w:t>
      </w:r>
      <w:r>
        <w:rPr>
          <w:sz w:val="22"/>
          <w:szCs w:val="22"/>
        </w:rPr>
        <w:t>О в различных сочетаниях могут образовывать 18 изотопических разновидностей воды с молекулярными массами от 18 до 24 (Т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vertAlign w:val="superscript"/>
        </w:rPr>
        <w:t>18</w:t>
      </w:r>
      <w:r>
        <w:rPr>
          <w:sz w:val="22"/>
          <w:szCs w:val="22"/>
        </w:rPr>
        <w:t>О). В тяжелой воде вещества растворяются хуже, растворы меньше проводят электрический ток. Она гигроскопична, жадно поглощает влагу из воздуха. Помещенные в нее без предварительной подготовки живые существа (рыбы, черви и т.п.) погибают, семена в ней не прорастают, микробы не живут. Вода имеет очень большое значение в жизни растений, животных и человека. Согласно с современными представлениями происхождение жизни связано с водной средой. Во всяком живом организме в воде протекают химические процессы, обеспечивающие жизнедеятельность организма.</w:t>
      </w:r>
    </w:p>
    <w:p w:rsidR="00C47668" w:rsidRDefault="006017E2">
      <w:pPr>
        <w:ind w:right="140" w:firstLine="360"/>
        <w:jc w:val="both"/>
        <w:rPr>
          <w:sz w:val="22"/>
          <w:szCs w:val="22"/>
        </w:rPr>
      </w:pPr>
      <w:r>
        <w:rPr>
          <w:noProof/>
          <w:sz w:val="22"/>
          <w:szCs w:val="22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329" type="#_x0000_t202" style="position:absolute;left:0;text-align:left;margin-left:102pt;margin-top:21pt;width:54pt;height:25.95pt;z-index:-251618816" stroked="f">
            <v:textbox style="mso-next-textbox:#_x0000_s1329">
              <w:txbxContent>
                <w:p w:rsidR="00C47668" w:rsidRDefault="00C47668">
                  <w:pPr>
                    <w:rPr>
                      <w:lang w:val="en-US"/>
                    </w:rPr>
                  </w:pPr>
                  <w:r>
                    <w:t>104</w:t>
                  </w:r>
                  <w:r>
                    <w:sym w:font="Symbol" w:char="F0B0"/>
                  </w:r>
                  <w:r>
                    <w:t>5</w:t>
                  </w:r>
                  <w:r>
                    <w:rPr>
                      <w:lang w:val="en-US"/>
                    </w:rPr>
                    <w:t>’</w:t>
                  </w:r>
                </w:p>
              </w:txbxContent>
            </v:textbox>
          </v:shape>
        </w:pict>
      </w:r>
      <w:r w:rsidR="00C47668">
        <w:rPr>
          <w:b/>
          <w:sz w:val="22"/>
          <w:szCs w:val="22"/>
        </w:rPr>
        <w:t>Физические свойства.</w:t>
      </w:r>
      <w:r w:rsidR="00C47668">
        <w:rPr>
          <w:sz w:val="22"/>
          <w:szCs w:val="22"/>
        </w:rPr>
        <w:t xml:space="preserve"> Чистая вода бесцветная, прозрачная жидкость, без запаха и вкуса. Плотность воды при переходе из твердого состояния </w:t>
      </w:r>
      <w:r w:rsidR="00C47668">
        <w:rPr>
          <w:sz w:val="22"/>
          <w:szCs w:val="22"/>
          <w:shd w:val="clear" w:color="auto" w:fill="FFFFFF"/>
        </w:rPr>
        <w:t>в жидкое</w:t>
      </w:r>
      <w:r w:rsidR="00C47668">
        <w:rPr>
          <w:sz w:val="22"/>
          <w:szCs w:val="22"/>
        </w:rPr>
        <w:t xml:space="preserve"> не уменьшается, как у всех других веществ, а возрастает и максимальной плотностью обладает вода при 4</w:t>
      </w:r>
      <w:r w:rsidR="00C47668">
        <w:rPr>
          <w:sz w:val="22"/>
          <w:szCs w:val="22"/>
        </w:rPr>
        <w:sym w:font="Symbol" w:char="F0B0"/>
      </w:r>
      <w:r w:rsidR="00C47668">
        <w:rPr>
          <w:sz w:val="22"/>
          <w:szCs w:val="22"/>
        </w:rPr>
        <w:t>С, а при дальнейшем нагревании плотность ее уменьшается.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Вода обладает аномально большой теплоемкостью равной 4,18 , песок = 0,79, </w:t>
      </w:r>
      <w:r>
        <w:rPr>
          <w:sz w:val="22"/>
          <w:szCs w:val="22"/>
          <w:lang w:val="en-US"/>
        </w:rPr>
        <w:t>NaCl</w:t>
      </w:r>
      <w:r>
        <w:rPr>
          <w:sz w:val="22"/>
          <w:szCs w:val="22"/>
        </w:rPr>
        <w:t xml:space="preserve"> = 0,88 (Дж/(г</w:t>
      </w:r>
      <w:r>
        <w:rPr>
          <w:sz w:val="22"/>
          <w:szCs w:val="22"/>
        </w:rPr>
        <w:sym w:font="Symbol" w:char="F0D7"/>
      </w:r>
      <w:r>
        <w:rPr>
          <w:sz w:val="22"/>
          <w:szCs w:val="22"/>
        </w:rPr>
        <w:t>К).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>Поэтому это имеет большое значение для жизни. При переходе от лета к зиме, ото дня к ночи она остывает медленно и является регулятором температуры на земном шаре.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>Она имеет самую высокую температуру кипения в ряду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</w:t>
      </w:r>
    </w:p>
    <w:p w:rsidR="00C47668" w:rsidRDefault="00C47668">
      <w:pPr>
        <w:ind w:firstLine="360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               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  –   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</w:rPr>
        <w:t xml:space="preserve"> –  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Se</w:t>
      </w:r>
      <w:r>
        <w:rPr>
          <w:sz w:val="22"/>
          <w:szCs w:val="22"/>
        </w:rPr>
        <w:t xml:space="preserve">  –  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Te</w:t>
      </w:r>
      <w:r>
        <w:rPr>
          <w:sz w:val="22"/>
          <w:szCs w:val="22"/>
        </w:rPr>
        <w:t>,</w:t>
      </w:r>
    </w:p>
    <w:p w:rsidR="00C47668" w:rsidRDefault="00C47668">
      <w:pPr>
        <w:rPr>
          <w:sz w:val="22"/>
          <w:szCs w:val="22"/>
        </w:rPr>
      </w:pPr>
      <w:r>
        <w:rPr>
          <w:sz w:val="22"/>
          <w:szCs w:val="22"/>
        </w:rPr>
        <w:t xml:space="preserve">                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  <w:vertAlign w:val="subscript"/>
        </w:rPr>
        <w:t>кипения</w:t>
      </w:r>
      <w:r>
        <w:rPr>
          <w:sz w:val="22"/>
          <w:szCs w:val="22"/>
        </w:rPr>
        <w:t>, °С        100       -60         -41           -2</w:t>
      </w:r>
    </w:p>
    <w:p w:rsidR="00C47668" w:rsidRDefault="00C47668">
      <w:pPr>
        <w:rPr>
          <w:sz w:val="22"/>
          <w:szCs w:val="22"/>
        </w:rPr>
      </w:pP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Если от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Te</w:t>
      </w:r>
      <w:r>
        <w:rPr>
          <w:sz w:val="22"/>
          <w:szCs w:val="22"/>
        </w:rPr>
        <w:t xml:space="preserve"> к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</w:rPr>
        <w:t xml:space="preserve"> температура кипения закономерно уменьшается, то при переходе от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</w:rPr>
        <w:t xml:space="preserve"> к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 резко увеличивается. Это объясняется наличием водородной связи между молекулами воды, вследствие кулоновского взаимодействия положительно заряженного атома водорода одной молекулы и электроотрицательным атомом кислорода другой</w:t>
      </w:r>
    </w:p>
    <w:p w:rsidR="00C47668" w:rsidRDefault="00C47668">
      <w:pPr>
        <w:ind w:firstLine="360"/>
        <w:jc w:val="center"/>
        <w:rPr>
          <w:sz w:val="22"/>
          <w:szCs w:val="22"/>
        </w:rPr>
      </w:pPr>
      <w:r>
        <w:rPr>
          <w:position w:val="-78"/>
          <w:sz w:val="22"/>
          <w:szCs w:val="22"/>
        </w:rPr>
        <w:object w:dxaOrig="4520" w:dyaOrig="1380">
          <v:shape id="_x0000_i1070" type="#_x0000_t75" style="width:225.75pt;height:62.25pt" o:ole="">
            <v:imagedata r:id="rId96" o:title=""/>
          </v:shape>
          <o:OLEObject Type="Embed" ProgID="Equation.3" ShapeID="_x0000_i1070" DrawAspect="Content" ObjectID="_1471089746" r:id="rId97"/>
        </w:objec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Такое взаимодействие затрудняет отрыв молекул друг от друга, т.е. уменьшает их летучесть, а, следовательно, повышает температуру кипения.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Молекула воды из-за </w:t>
      </w:r>
      <w:r>
        <w:rPr>
          <w:sz w:val="22"/>
          <w:szCs w:val="22"/>
          <w:lang w:val="en-US"/>
        </w:rPr>
        <w:t>sp</w:t>
      </w:r>
      <w:r>
        <w:rPr>
          <w:sz w:val="22"/>
          <w:szCs w:val="22"/>
          <w:vertAlign w:val="superscript"/>
        </w:rPr>
        <w:t>3</w:t>
      </w:r>
      <w:r>
        <w:rPr>
          <w:sz w:val="22"/>
          <w:szCs w:val="22"/>
        </w:rPr>
        <w:t>-гибридизации орбиталей атома кислорода имеет угловую конфигурацию, а атомы водорода, соединенные с сильно-электроотрицательным атомом кислорода, определяют ее способность к установлению  четырех водородных связей с соседними молекулами.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</w:p>
    <w:p w:rsidR="00C47668" w:rsidRDefault="00C47668">
      <w:pPr>
        <w:ind w:right="140" w:firstLine="360"/>
        <w:jc w:val="both"/>
        <w:rPr>
          <w:sz w:val="22"/>
          <w:szCs w:val="22"/>
        </w:rPr>
      </w:pPr>
    </w:p>
    <w:p w:rsidR="00C47668" w:rsidRDefault="006017E2">
      <w:pPr>
        <w:ind w:right="140" w:firstLine="360"/>
        <w:jc w:val="both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026" type="#_x0000_t202" style="position:absolute;left:0;text-align:left;margin-left:2in;margin-top:-18pt;width:27pt;height:26.7pt;z-index:251610624" stroked="f">
            <v:textbox style="mso-next-textbox:#_x0000_s1026">
              <w:txbxContent>
                <w:p w:rsidR="00C47668" w:rsidRDefault="00C47668">
                  <w:r>
                    <w:t>О</w:t>
                  </w:r>
                </w:p>
              </w:txbxContent>
            </v:textbox>
          </v:shape>
        </w:pict>
      </w:r>
      <w:r>
        <w:rPr>
          <w:noProof/>
          <w:sz w:val="22"/>
          <w:szCs w:val="22"/>
        </w:rPr>
        <w:pict>
          <v:group id="_x0000_s1027" style="position:absolute;left:0;text-align:left;margin-left:117pt;margin-top:0;width:81pt;height:42pt;z-index:251611648" coordorigin="3141,15054" coordsize="1620,840">
            <v:shape id="_x0000_s1028" type="#_x0000_t202" style="position:absolute;left:4221;top:15354;width:540;height:540" stroked="f">
              <v:textbox style="mso-next-textbox:#_x0000_s1028">
                <w:txbxContent>
                  <w:p w:rsidR="00C47668" w:rsidRDefault="00C47668">
                    <w:r>
                      <w:t>Н</w:t>
                    </w:r>
                  </w:p>
                </w:txbxContent>
              </v:textbox>
            </v:shape>
            <v:shape id="_x0000_s1029" type="#_x0000_t202" style="position:absolute;left:3141;top:15354;width:540;height:540" stroked="f">
              <v:textbox style="mso-next-textbox:#_x0000_s1029">
                <w:txbxContent>
                  <w:p w:rsidR="00C47668" w:rsidRDefault="00C47668">
                    <w:r>
                      <w:t>Н</w:t>
                    </w:r>
                  </w:p>
                </w:txbxContent>
              </v:textbox>
            </v:shape>
            <v:line id="_x0000_s1030" style="position:absolute;flip:y" from="3471,15069" to="3831,15429"/>
            <v:line id="_x0000_s1031" style="position:absolute" from="4011,15054" to="4371,15414"/>
            <v:shapetype id="_x0000_t19" coordsize="21600,21600" o:spt="19" adj="-5898240,,,21600,21600" path="wr-21600,,21600,43200,,,21600,21600nfewr-21600,,21600,43200,,,21600,21600l,21600nsxe" filled="f">
              <v:formulas>
                <v:f eqn="val #2"/>
                <v:f eqn="val #3"/>
                <v:f eqn="val #4"/>
              </v:formulas>
              <v:path arrowok="t" o:extrusionok="f" gradientshapeok="t" o:connecttype="custom" o:connectlocs="0,0;21600,21600;0,21600"/>
              <v:handles>
                <v:h position="@2,#0" polar="@0,@1"/>
                <v:h position="@2,#1" polar="@0,@1"/>
              </v:handles>
            </v:shapetype>
            <v:shape id="_x0000_s1032" type="#_x0000_t19" style="position:absolute;left:3681;top:15174;width:359;height:360;rotation:8952100fd" wrapcoords="4500 -2700 0 -900 900 900 17100 11700 16200 14400 18900 19800 23400 19800 24300 14400 8100 -2700 4500 -2700">
              <v:stroke startarrow="block" endarrow="block"/>
            </v:shape>
          </v:group>
        </w:pict>
      </w:r>
    </w:p>
    <w:p w:rsidR="00C47668" w:rsidRDefault="00C47668">
      <w:pPr>
        <w:tabs>
          <w:tab w:val="left" w:pos="3120"/>
        </w:tabs>
        <w:ind w:right="140" w:firstLine="36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ab/>
      </w:r>
    </w:p>
    <w:p w:rsidR="00C47668" w:rsidRDefault="006017E2">
      <w:pPr>
        <w:ind w:right="320" w:firstLine="360"/>
        <w:jc w:val="both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pict>
          <v:shape id="_x0000_s1033" type="#_x0000_t202" style="position:absolute;left:0;text-align:left;margin-left:126pt;margin-top:10.7pt;width:54pt;height:25.95pt;z-index:-251703808" stroked="f">
            <v:textbox style="mso-next-textbox:#_x0000_s1033">
              <w:txbxContent>
                <w:p w:rsidR="00C47668" w:rsidRDefault="00C47668">
                  <w:pPr>
                    <w:rPr>
                      <w:lang w:val="en-US"/>
                    </w:rPr>
                  </w:pPr>
                  <w:r>
                    <w:t>104</w:t>
                  </w:r>
                  <w:r>
                    <w:sym w:font="Symbol" w:char="F0B0"/>
                  </w:r>
                  <w:r>
                    <w:t>5</w:t>
                  </w:r>
                  <w:r>
                    <w:rPr>
                      <w:lang w:val="en-US"/>
                    </w:rPr>
                    <w:t>’</w:t>
                  </w:r>
                </w:p>
              </w:txbxContent>
            </v:textbox>
          </v:shape>
        </w:pict>
      </w:r>
      <w:r w:rsidR="00C47668">
        <w:rPr>
          <w:b/>
          <w:sz w:val="22"/>
          <w:szCs w:val="22"/>
        </w:rPr>
        <w:t xml:space="preserve">                      </w:t>
      </w:r>
    </w:p>
    <w:p w:rsidR="00C47668" w:rsidRDefault="00C47668">
      <w:pPr>
        <w:ind w:right="320" w:firstLine="36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</w:t>
      </w:r>
    </w:p>
    <w:p w:rsidR="00C47668" w:rsidRDefault="00C47668">
      <w:pPr>
        <w:ind w:right="320" w:firstLine="360"/>
        <w:jc w:val="both"/>
        <w:rPr>
          <w:b/>
          <w:sz w:val="22"/>
          <w:szCs w:val="22"/>
        </w:rPr>
      </w:pP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                 Химические свойства 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Вода – очень активный реагент по следующим причинам: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а) за счет ориентационного взаимодействия с полярными молекулами других веществ;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б) установления водородных связей;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в) проявления донорных свойств со стороны атома кислорода по отношению к частицам – акцепторам электронных пар;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г) электролитической диссоциации при обычных условиях (ионы Н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гидратируются, образуя ионы Н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perscript"/>
        </w:rPr>
        <w:t xml:space="preserve">+ </w:t>
      </w:r>
      <w:r>
        <w:rPr>
          <w:sz w:val="22"/>
          <w:szCs w:val="22"/>
        </w:rPr>
        <w:t>).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>1.</w:t>
      </w:r>
      <w:r>
        <w:rPr>
          <w:sz w:val="22"/>
          <w:szCs w:val="22"/>
        </w:rPr>
        <w:t xml:space="preserve"> При температуре выше 1000</w:t>
      </w:r>
      <w:r>
        <w:rPr>
          <w:sz w:val="22"/>
          <w:szCs w:val="22"/>
        </w:rPr>
        <w:sym w:font="Symbol" w:char="F0B0"/>
      </w:r>
      <w:r>
        <w:rPr>
          <w:sz w:val="22"/>
          <w:szCs w:val="22"/>
        </w:rPr>
        <w:t>С диссоциация водяного пара, но равновесие сдвинуто в сторону воды.</w:t>
      </w:r>
    </w:p>
    <w:p w:rsidR="00C47668" w:rsidRDefault="00C47668">
      <w:pPr>
        <w:ind w:left="-180" w:right="320" w:firstLine="360"/>
        <w:jc w:val="center"/>
        <w:rPr>
          <w:sz w:val="22"/>
          <w:szCs w:val="22"/>
        </w:rPr>
      </w:pPr>
      <w:r>
        <w:rPr>
          <w:position w:val="-32"/>
          <w:sz w:val="22"/>
          <w:szCs w:val="22"/>
        </w:rPr>
        <w:object w:dxaOrig="2020" w:dyaOrig="760">
          <v:shape id="_x0000_i1071" type="#_x0000_t75" style="width:101.25pt;height:38.25pt" o:ole="">
            <v:imagedata r:id="rId98" o:title=""/>
          </v:shape>
          <o:OLEObject Type="Embed" ProgID="Equation.3" ShapeID="_x0000_i1071" DrawAspect="Content" ObjectID="_1471089747" r:id="rId99"/>
        </w:object>
      </w:r>
      <w:r>
        <w:rPr>
          <w:sz w:val="22"/>
          <w:szCs w:val="22"/>
        </w:rPr>
        <w:t>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>2.</w:t>
      </w:r>
      <w:r>
        <w:rPr>
          <w:sz w:val="22"/>
          <w:szCs w:val="22"/>
        </w:rPr>
        <w:t xml:space="preserve"> Оксиды металлов и неметаллов соединяются с водой, образуя основания и кислоты (гидрооксиды).</w:t>
      </w:r>
    </w:p>
    <w:p w:rsidR="00C47668" w:rsidRDefault="00C47668">
      <w:pPr>
        <w:ind w:left="-180" w:right="140" w:firstLine="36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2460" w:dyaOrig="360">
          <v:shape id="_x0000_i1072" type="#_x0000_t75" style="width:123pt;height:18pt" o:ole="">
            <v:imagedata r:id="rId100" o:title=""/>
          </v:shape>
          <o:OLEObject Type="Embed" ProgID="Equation.3" ShapeID="_x0000_i1072" DrawAspect="Content" ObjectID="_1471089748" r:id="rId101"/>
        </w:object>
      </w:r>
    </w:p>
    <w:p w:rsidR="00C47668" w:rsidRDefault="00C47668">
      <w:pPr>
        <w:ind w:left="-180" w:right="140" w:firstLine="36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2060" w:dyaOrig="360">
          <v:shape id="_x0000_i1073" type="#_x0000_t75" style="width:102.75pt;height:18pt" o:ole="">
            <v:imagedata r:id="rId102" o:title=""/>
          </v:shape>
          <o:OLEObject Type="Embed" ProgID="Equation.3" ShapeID="_x0000_i1073" DrawAspect="Content" ObjectID="_1471089749" r:id="rId103"/>
        </w:objec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>3.</w:t>
      </w:r>
      <w:r>
        <w:rPr>
          <w:sz w:val="22"/>
          <w:szCs w:val="22"/>
        </w:rPr>
        <w:t xml:space="preserve"> Некоторые соли образуют с водой кристаллогидраты. При растворении веществ с ионной структурой молекулы растворителя удерживаются около иона силами электростатического притяжения, т.е. за счет ион -дипольного взаимодействия.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Например: кристаллогидрат сульфата натрия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  <w:lang w:val="en-US"/>
        </w:rPr>
        <w:sym w:font="Symbol" w:char="F0D7"/>
      </w:r>
      <w:r>
        <w:rPr>
          <w:sz w:val="22"/>
          <w:szCs w:val="22"/>
        </w:rPr>
        <w:t>10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(глауберова соль),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  <w:lang w:val="en-US"/>
        </w:rPr>
        <w:sym w:font="Symbol" w:char="F0D7"/>
      </w:r>
      <w:r>
        <w:rPr>
          <w:sz w:val="22"/>
          <w:szCs w:val="22"/>
        </w:rPr>
        <w:t>10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- кристаллическая сода.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Гидраты, образующиеся в результате донорно-акцепторного взаимодействия (где ионы растворенного вещества выступают обычно в качестве акцепторов, а молекулы растворителя в качестве доноров электронных пар) представляют собой частный случай комплексных соединений.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Аквакомплексы</w:t>
      </w:r>
      <w:r>
        <w:rPr>
          <w:b/>
          <w:i/>
          <w:sz w:val="22"/>
          <w:szCs w:val="22"/>
        </w:rPr>
        <w:t xml:space="preserve"> </w:t>
      </w:r>
      <w:r>
        <w:rPr>
          <w:sz w:val="22"/>
          <w:szCs w:val="22"/>
        </w:rPr>
        <w:t>– лиг</w:t>
      </w:r>
      <w:r>
        <w:rPr>
          <w:sz w:val="22"/>
          <w:szCs w:val="22"/>
          <w:lang w:val="en-US"/>
        </w:rPr>
        <w:t>a</w:t>
      </w:r>
      <w:r>
        <w:rPr>
          <w:sz w:val="22"/>
          <w:szCs w:val="22"/>
        </w:rPr>
        <w:t>ндами является вода, [</w:t>
      </w:r>
      <w:r>
        <w:rPr>
          <w:sz w:val="22"/>
          <w:szCs w:val="22"/>
          <w:lang w:val="en-US"/>
        </w:rPr>
        <w:t>Co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6</w:t>
      </w:r>
      <w:r>
        <w:rPr>
          <w:sz w:val="22"/>
          <w:szCs w:val="22"/>
        </w:rPr>
        <w:t>]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, [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6</w:t>
      </w:r>
      <w:r>
        <w:rPr>
          <w:sz w:val="22"/>
          <w:szCs w:val="22"/>
        </w:rPr>
        <w:t>]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, [</w:t>
      </w:r>
      <w:r>
        <w:rPr>
          <w:sz w:val="22"/>
          <w:szCs w:val="22"/>
          <w:lang w:val="en-US"/>
        </w:rPr>
        <w:t>Cr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6</w:t>
      </w:r>
      <w:r>
        <w:rPr>
          <w:sz w:val="22"/>
          <w:szCs w:val="22"/>
        </w:rPr>
        <w:t>]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и др. Некоторые </w:t>
      </w:r>
      <w:r>
        <w:rPr>
          <w:sz w:val="22"/>
          <w:szCs w:val="22"/>
        </w:rPr>
        <w:lastRenderedPageBreak/>
        <w:t>аквакомлексы в кристаллическом состоянии удерживают кристаллизационную воду [</w:t>
      </w:r>
      <w:r>
        <w:rPr>
          <w:sz w:val="22"/>
          <w:szCs w:val="22"/>
          <w:lang w:val="en-US"/>
        </w:rPr>
        <w:t>Cu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]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  <w:lang w:val="en-US"/>
        </w:rPr>
        <w:sym w:font="Symbol" w:char="F0D7"/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– медный купорос.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</w:p>
    <w:p w:rsidR="00C47668" w:rsidRDefault="00C47668">
      <w:pPr>
        <w:ind w:right="320"/>
        <w:jc w:val="center"/>
        <w:rPr>
          <w:b/>
          <w:sz w:val="22"/>
          <w:vertAlign w:val="subscript"/>
          <w:lang w:val="en-US"/>
        </w:rPr>
      </w:pPr>
      <w:r>
        <w:rPr>
          <w:b/>
          <w:sz w:val="22"/>
        </w:rPr>
        <w:t>4. Пероксид  водорода.  Окислительно -  восстановительная  двойственность Н</w:t>
      </w:r>
      <w:r>
        <w:rPr>
          <w:b/>
          <w:sz w:val="22"/>
          <w:vertAlign w:val="subscript"/>
        </w:rPr>
        <w:t>2</w:t>
      </w:r>
      <w:r>
        <w:rPr>
          <w:b/>
          <w:sz w:val="22"/>
        </w:rPr>
        <w:t>О</w:t>
      </w:r>
      <w:r>
        <w:rPr>
          <w:b/>
          <w:sz w:val="22"/>
          <w:vertAlign w:val="subscript"/>
        </w:rPr>
        <w:t>2</w:t>
      </w:r>
    </w:p>
    <w:p w:rsidR="00C47668" w:rsidRDefault="00C47668">
      <w:pPr>
        <w:ind w:right="320"/>
        <w:jc w:val="center"/>
        <w:rPr>
          <w:b/>
          <w:sz w:val="22"/>
          <w:lang w:val="en-US"/>
        </w:rPr>
      </w:pP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>1. Строение молекулы</w:t>
      </w:r>
      <w:r>
        <w:rPr>
          <w:sz w:val="22"/>
          <w:szCs w:val="22"/>
        </w:rPr>
        <w:t>. Структурная формула                 Н  - О – О - Н. Энергия связи О-О (210 кДж/моль) почти в 2 раза меньше энергии связи О-Н (468 кДж/моль). Из-за несимметричного распределения связей Н - О молекула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сильно полярна. Между молекулами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возникает довольно прочная водородная связь, поэтому в обычных условиях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сиропообразная светло-голубая жидкость с высокой температурой кипения равной 150</w:t>
      </w:r>
      <w:r>
        <w:rPr>
          <w:sz w:val="22"/>
          <w:szCs w:val="22"/>
        </w:rPr>
        <w:sym w:font="Symbol" w:char="F0B0"/>
      </w:r>
      <w:r>
        <w:rPr>
          <w:sz w:val="22"/>
          <w:szCs w:val="22"/>
        </w:rPr>
        <w:t>С. Температура плавления 0,41</w:t>
      </w:r>
      <w:r>
        <w:rPr>
          <w:sz w:val="22"/>
          <w:szCs w:val="22"/>
        </w:rPr>
        <w:sym w:font="Symbol" w:char="F0B0"/>
      </w:r>
      <w:r>
        <w:rPr>
          <w:sz w:val="22"/>
          <w:szCs w:val="22"/>
        </w:rPr>
        <w:t>С. Почти в 1.5 раза тяжелее воды,</w:t>
      </w: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</w:rPr>
        <w:t>поверхностное натяжение (σ) больше, чем у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О.  </w:t>
      </w:r>
    </w:p>
    <w:p w:rsidR="00C47668" w:rsidRDefault="00C47668">
      <w:pPr>
        <w:ind w:right="320" w:firstLine="360"/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t>В молекуле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связи между атомами кислорода и водорода полярны (вследствие смещения общих электронных пар к кислороду). В водных растворах – это слабая кислота, хоть и в незначительной степени распадается на ионы: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2020" w:dyaOrig="380">
          <v:shape id="_x0000_i1074" type="#_x0000_t75" style="width:101.25pt;height:18.75pt" o:ole="">
            <v:imagedata r:id="rId104" o:title=""/>
          </v:shape>
          <o:OLEObject Type="Embed" ProgID="Equation.3" ShapeID="_x0000_i1074" DrawAspect="Content" ObjectID="_1471089750" r:id="rId105"/>
        </w:object>
      </w:r>
      <w:r>
        <w:rPr>
          <w:sz w:val="22"/>
          <w:szCs w:val="22"/>
        </w:rPr>
        <w:t xml:space="preserve">            </w:t>
      </w:r>
      <w:r>
        <w:rPr>
          <w:sz w:val="22"/>
          <w:szCs w:val="22"/>
          <w:lang w:val="en-US"/>
        </w:rPr>
        <w:t>I</w:t>
      </w:r>
      <w:r>
        <w:rPr>
          <w:sz w:val="22"/>
          <w:szCs w:val="22"/>
        </w:rPr>
        <w:t xml:space="preserve"> ст. К</w:t>
      </w:r>
      <w:r>
        <w:rPr>
          <w:sz w:val="22"/>
          <w:szCs w:val="22"/>
          <w:vertAlign w:val="subscript"/>
        </w:rPr>
        <w:t xml:space="preserve">1 </w:t>
      </w:r>
      <w:r>
        <w:rPr>
          <w:sz w:val="22"/>
          <w:szCs w:val="22"/>
        </w:rPr>
        <w:t>= 2,6</w:t>
      </w:r>
      <w:r>
        <w:rPr>
          <w:sz w:val="22"/>
          <w:szCs w:val="22"/>
        </w:rPr>
        <w:sym w:font="Symbol" w:char="F0D7"/>
      </w:r>
      <w:r>
        <w:rPr>
          <w:sz w:val="22"/>
          <w:szCs w:val="22"/>
        </w:rPr>
        <w:t>10</w:t>
      </w:r>
      <w:r>
        <w:rPr>
          <w:sz w:val="22"/>
          <w:szCs w:val="22"/>
          <w:vertAlign w:val="superscript"/>
        </w:rPr>
        <w:t>-12</w:t>
      </w:r>
      <w:r>
        <w:rPr>
          <w:sz w:val="22"/>
          <w:szCs w:val="22"/>
        </w:rPr>
        <w:t>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position w:val="-12"/>
          <w:sz w:val="22"/>
          <w:szCs w:val="22"/>
          <w:lang w:val="en-US"/>
        </w:rPr>
        <w:object w:dxaOrig="1800" w:dyaOrig="460">
          <v:shape id="_x0000_i1075" type="#_x0000_t75" style="width:90pt;height:23.25pt" o:ole="">
            <v:imagedata r:id="rId106" o:title=""/>
          </v:shape>
          <o:OLEObject Type="Embed" ProgID="Equation.3" ShapeID="_x0000_i1075" DrawAspect="Content" ObjectID="_1471089751" r:id="rId107"/>
        </w:object>
      </w:r>
      <w:r>
        <w:rPr>
          <w:sz w:val="22"/>
          <w:szCs w:val="22"/>
        </w:rPr>
        <w:tab/>
        <w:t xml:space="preserve">             </w:t>
      </w:r>
      <w:r>
        <w:rPr>
          <w:sz w:val="22"/>
          <w:szCs w:val="22"/>
          <w:lang w:val="en-US"/>
        </w:rPr>
        <w:t>II</w:t>
      </w:r>
      <w:r>
        <w:rPr>
          <w:sz w:val="22"/>
          <w:szCs w:val="22"/>
        </w:rPr>
        <w:t xml:space="preserve"> ст. практически не протекает, 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т.к.  подавляется диссоциацией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О, которая протекает в большей степени, чем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. Сместить диссоциацию по 2-й ступени можно введением щелочи.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>2.</w:t>
      </w:r>
      <w:r>
        <w:rPr>
          <w:sz w:val="22"/>
          <w:szCs w:val="22"/>
        </w:rPr>
        <w:t xml:space="preserve"> С некоторыми основаниями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взаимодействует непосредственно образуя соли, что подтверждает его кислотные свойства.</w:t>
      </w:r>
    </w:p>
    <w:p w:rsidR="00C47668" w:rsidRDefault="00C47668">
      <w:pPr>
        <w:ind w:left="-180" w:right="320" w:firstLine="36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Ba(OH)</w:t>
      </w:r>
      <w:r>
        <w:rPr>
          <w:b/>
          <w:sz w:val="22"/>
          <w:szCs w:val="22"/>
          <w:vertAlign w:val="subscript"/>
          <w:lang w:val="en-US"/>
        </w:rPr>
        <w:t xml:space="preserve">2 </w:t>
      </w:r>
      <w:r>
        <w:rPr>
          <w:b/>
          <w:sz w:val="22"/>
          <w:szCs w:val="22"/>
          <w:lang w:val="en-US"/>
        </w:rPr>
        <w:t>+ 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  <w:lang w:val="en-US"/>
        </w:rPr>
        <w:t xml:space="preserve">2  </w:t>
      </w:r>
      <w:r>
        <w:rPr>
          <w:b/>
          <w:sz w:val="22"/>
          <w:szCs w:val="22"/>
          <w:lang w:val="en-US"/>
        </w:rPr>
        <w:t>=  BaO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 xml:space="preserve"> + 2H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ind w:left="-180" w:right="320" w:firstLine="360"/>
        <w:jc w:val="center"/>
        <w:rPr>
          <w:sz w:val="22"/>
          <w:szCs w:val="20"/>
        </w:rPr>
      </w:pPr>
      <w:r>
        <w:rPr>
          <w:sz w:val="22"/>
          <w:szCs w:val="20"/>
          <w:lang w:val="en-US"/>
        </w:rPr>
        <w:t xml:space="preserve">                </w:t>
      </w:r>
      <w:r>
        <w:rPr>
          <w:sz w:val="22"/>
          <w:szCs w:val="20"/>
        </w:rPr>
        <w:t xml:space="preserve">соль </w:t>
      </w:r>
    </w:p>
    <w:p w:rsidR="00C47668" w:rsidRDefault="00C47668">
      <w:pPr>
        <w:ind w:left="-180" w:right="320" w:firstLine="360"/>
        <w:jc w:val="center"/>
        <w:rPr>
          <w:sz w:val="22"/>
          <w:szCs w:val="20"/>
        </w:rPr>
      </w:pPr>
      <w:r>
        <w:rPr>
          <w:sz w:val="22"/>
          <w:szCs w:val="20"/>
        </w:rPr>
        <w:t xml:space="preserve">                  пероксида водорода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>3.</w:t>
      </w:r>
      <w:r>
        <w:rPr>
          <w:sz w:val="22"/>
          <w:szCs w:val="22"/>
        </w:rPr>
        <w:t xml:space="preserve"> В отличие от воды пероксид водорода – непрочное соединение, разлагается даже при комнатной температуре (диспропорционирует на свету) </w:t>
      </w:r>
    </w:p>
    <w:p w:rsidR="00C47668" w:rsidRDefault="00C47668">
      <w:pPr>
        <w:ind w:left="-180" w:right="320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                                       </w:t>
      </w:r>
      <w:r>
        <w:rPr>
          <w:b/>
          <w:sz w:val="22"/>
          <w:szCs w:val="22"/>
        </w:rPr>
        <w:t>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vertAlign w:val="superscript"/>
        </w:rPr>
        <w:t xml:space="preserve">-1 </w:t>
      </w:r>
      <w:r>
        <w:rPr>
          <w:b/>
          <w:sz w:val="22"/>
          <w:szCs w:val="22"/>
        </w:rPr>
        <w:t>+ 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vertAlign w:val="superscript"/>
        </w:rPr>
        <w:t xml:space="preserve">-1  </w:t>
      </w:r>
      <w:r>
        <w:rPr>
          <w:b/>
          <w:sz w:val="22"/>
          <w:szCs w:val="22"/>
        </w:rPr>
        <w:t>= О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vertAlign w:val="superscript"/>
        </w:rPr>
        <w:t xml:space="preserve">0 </w:t>
      </w:r>
      <w:r>
        <w:rPr>
          <w:b/>
          <w:sz w:val="22"/>
          <w:szCs w:val="22"/>
        </w:rPr>
        <w:t>+ 2Н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perscript"/>
        </w:rPr>
        <w:t>-2</w:t>
      </w:r>
    </w:p>
    <w:p w:rsidR="00C47668" w:rsidRDefault="00C47668">
      <w:pPr>
        <w:ind w:left="-180" w:right="320"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t>= 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О+ О </w:t>
      </w:r>
    </w:p>
    <w:p w:rsidR="00C47668" w:rsidRDefault="00C47668">
      <w:pPr>
        <w:ind w:left="-180" w:right="3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Неустойчивость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обусловлена непрочностью связи О - О.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Атомы кислорода в молекуле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связаны непосредственно друг с другом неполярной ковалентной связью. Связи О - Н полярны. Поэтому молекула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также полярна.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Пероксиды относят к классу солей. Как соли они могут вступать в реакцию обмена с кислотами:</w:t>
      </w:r>
    </w:p>
    <w:p w:rsidR="00C47668" w:rsidRDefault="00C47668">
      <w:pPr>
        <w:ind w:left="-180" w:right="320" w:firstLine="360"/>
        <w:jc w:val="center"/>
        <w:rPr>
          <w:sz w:val="22"/>
          <w:szCs w:val="22"/>
          <w:lang w:val="en-US"/>
        </w:rPr>
      </w:pPr>
      <w:r>
        <w:rPr>
          <w:b/>
          <w:sz w:val="22"/>
          <w:szCs w:val="22"/>
        </w:rPr>
        <w:t>ВаО</w:t>
      </w:r>
      <w:r>
        <w:rPr>
          <w:b/>
          <w:sz w:val="22"/>
          <w:szCs w:val="22"/>
          <w:vertAlign w:val="subscript"/>
          <w:lang w:val="en-US"/>
        </w:rPr>
        <w:t xml:space="preserve">2 </w:t>
      </w:r>
      <w:r>
        <w:rPr>
          <w:b/>
          <w:sz w:val="22"/>
          <w:szCs w:val="22"/>
          <w:lang w:val="en-US"/>
        </w:rPr>
        <w:t xml:space="preserve">+ </w:t>
      </w:r>
      <w:r>
        <w:rPr>
          <w:b/>
          <w:sz w:val="22"/>
          <w:szCs w:val="22"/>
        </w:rPr>
        <w:t>Н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  <w:lang w:val="en-US"/>
        </w:rPr>
        <w:t xml:space="preserve">4  </w:t>
      </w:r>
      <w:r>
        <w:rPr>
          <w:b/>
          <w:sz w:val="22"/>
          <w:szCs w:val="22"/>
          <w:lang w:val="en-US"/>
        </w:rPr>
        <w:t>= BaSO</w:t>
      </w:r>
      <w:r>
        <w:rPr>
          <w:b/>
          <w:sz w:val="22"/>
          <w:szCs w:val="22"/>
          <w:vertAlign w:val="subscript"/>
          <w:lang w:val="en-US"/>
        </w:rPr>
        <w:t>4</w:t>
      </w:r>
      <w:r>
        <w:rPr>
          <w:b/>
          <w:sz w:val="22"/>
          <w:szCs w:val="22"/>
          <w:lang w:val="en-US"/>
        </w:rPr>
        <w:sym w:font="Symbol" w:char="F0AF"/>
      </w:r>
      <w:r>
        <w:rPr>
          <w:b/>
          <w:sz w:val="22"/>
          <w:szCs w:val="22"/>
          <w:lang w:val="en-US"/>
        </w:rPr>
        <w:t xml:space="preserve"> + 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  <w:lang w:val="en-US"/>
        </w:rPr>
        <w:t>2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в отличие от оксидов</w:t>
      </w:r>
    </w:p>
    <w:p w:rsidR="00C47668" w:rsidRDefault="00C47668">
      <w:pPr>
        <w:ind w:left="-180" w:right="320" w:firstLine="360"/>
        <w:jc w:val="center"/>
        <w:rPr>
          <w:sz w:val="22"/>
          <w:szCs w:val="22"/>
          <w:lang w:val="pt-BR"/>
        </w:rPr>
      </w:pPr>
      <w:r>
        <w:rPr>
          <w:b/>
          <w:sz w:val="22"/>
          <w:szCs w:val="22"/>
          <w:lang w:val="en-US"/>
        </w:rPr>
        <w:t xml:space="preserve">  </w:t>
      </w:r>
      <w:r>
        <w:rPr>
          <w:b/>
          <w:sz w:val="22"/>
          <w:szCs w:val="22"/>
          <w:lang w:val="pt-BR"/>
        </w:rPr>
        <w:t>SnO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vertAlign w:val="subscript"/>
          <w:lang w:val="en-US"/>
        </w:rPr>
        <w:t xml:space="preserve"> </w:t>
      </w:r>
      <w:r>
        <w:rPr>
          <w:b/>
          <w:sz w:val="22"/>
          <w:szCs w:val="22"/>
          <w:lang w:val="pt-BR"/>
        </w:rPr>
        <w:t>+</w:t>
      </w:r>
      <w:r>
        <w:rPr>
          <w:b/>
          <w:sz w:val="22"/>
          <w:szCs w:val="22"/>
          <w:lang w:val="en-US"/>
        </w:rPr>
        <w:t xml:space="preserve"> </w:t>
      </w:r>
      <w:r>
        <w:rPr>
          <w:b/>
          <w:sz w:val="22"/>
          <w:szCs w:val="22"/>
          <w:lang w:val="pt-BR"/>
        </w:rPr>
        <w:t>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 </w:t>
      </w:r>
      <w:r>
        <w:rPr>
          <w:b/>
          <w:sz w:val="22"/>
          <w:szCs w:val="22"/>
          <w:lang w:val="pt-BR"/>
        </w:rPr>
        <w:t>=  Sn(SO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vertAlign w:val="subscript"/>
          <w:lang w:val="en-US"/>
        </w:rPr>
        <w:t xml:space="preserve"> </w:t>
      </w:r>
      <w:r>
        <w:rPr>
          <w:b/>
          <w:sz w:val="22"/>
          <w:szCs w:val="22"/>
          <w:lang w:val="pt-BR"/>
        </w:rPr>
        <w:t>+</w:t>
      </w:r>
      <w:r>
        <w:rPr>
          <w:b/>
          <w:sz w:val="22"/>
          <w:szCs w:val="22"/>
          <w:lang w:val="en-US"/>
        </w:rPr>
        <w:t xml:space="preserve"> </w:t>
      </w:r>
      <w:r>
        <w:rPr>
          <w:b/>
          <w:sz w:val="22"/>
          <w:szCs w:val="22"/>
          <w:lang w:val="pt-BR"/>
        </w:rPr>
        <w:t>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Этой реакцией пользуются для различия оксидов и пероксидов.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</w:p>
    <w:p w:rsidR="00C47668" w:rsidRDefault="006017E2">
      <w:pPr>
        <w:ind w:right="140" w:firstLine="360"/>
        <w:jc w:val="both"/>
        <w:rPr>
          <w:sz w:val="22"/>
          <w:szCs w:val="22"/>
        </w:rPr>
      </w:pPr>
      <w:r>
        <w:rPr>
          <w:noProof/>
          <w:sz w:val="22"/>
          <w:szCs w:val="22"/>
        </w:rPr>
        <w:pict>
          <v:group id="_x0000_s1342" style="position:absolute;left:0;text-align:left;margin-left:27pt;margin-top:.15pt;width:180pt;height:126pt;z-index:251618816" coordorigin="1674,4442" coordsize="3600,2520">
            <v:group id="_x0000_s1036" style="position:absolute;left:1674;top:4442;width:3600;height:2520" coordorigin="1391,3301" coordsize="3600,2703">
              <v:group id="_x0000_s1037" style="position:absolute;left:1751;top:3844;width:1980;height:1440" coordorigin="1751,3844" coordsize="1980,1440">
                <v:line id="_x0000_s1038" style="position:absolute" from="1751,3844" to="1931,4384"/>
                <v:line id="_x0000_s1039" style="position:absolute" from="2111,4564" to="3011,4564"/>
                <v:line id="_x0000_s1040" style="position:absolute" from="3300,4635" to="3731,5284"/>
              </v:group>
              <v:rect id="_x0000_s1041" style="position:absolute;left:1391;top:3301;width:2700;height:1260">
                <v:stroke dashstyle="dash"/>
              </v:rect>
              <v:line id="_x0000_s1042" style="position:absolute" from="1391,4564" to="2291,6004">
                <v:stroke dashstyle="dash"/>
              </v:line>
              <v:line id="_x0000_s1043" style="position:absolute" from="4091,4564" to="4991,6004">
                <v:stroke dashstyle="dash"/>
              </v:line>
              <v:line id="_x0000_s1044" style="position:absolute" from="2291,6004" to="4991,6004">
                <v:stroke dashstyle="dash"/>
              </v:line>
            </v:group>
            <v:line id="_x0000_s1061" style="position:absolute" from="2034,4807" to="2214,5527"/>
            <v:rect id="_x0000_s1062" style="position:absolute;left:2214;top:4622;width:720;height:292" strokecolor="white">
              <v:textbox style="mso-next-textbox:#_x0000_s1062" inset="0,0,0,0">
                <w:txbxContent>
                  <w:p w:rsidR="00C47668" w:rsidRDefault="00C47668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0,95А°</w:t>
                    </w:r>
                  </w:p>
                  <w:p w:rsidR="00C47668" w:rsidRDefault="00C47668">
                    <w:r>
                      <w:t xml:space="preserve">         </w:t>
                    </w:r>
                  </w:p>
                  <w:p w:rsidR="00C47668" w:rsidRDefault="00C47668"/>
                </w:txbxContent>
              </v:textbox>
            </v:rect>
            <v:rect id="_x0000_s1063" style="position:absolute;left:2754;top:5240;width:720;height:282" strokecolor="white">
              <v:textbox style="mso-next-textbox:#_x0000_s1063" inset="0,0,0,0">
                <w:txbxContent>
                  <w:p w:rsidR="00C47668" w:rsidRDefault="00C47668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1,48А°</w:t>
                    </w:r>
                  </w:p>
                </w:txbxContent>
              </v:textbox>
            </v:rect>
            <v:shape id="_x0000_s1064" type="#_x0000_t19" style="position:absolute;left:4168;top:5188;width:594;height:542;rotation:2978593fd" coordsize="25849,21600" adj="-6641821,,4249" path="wr-17351,,25849,43200,,422,25849,21600nfewr-17351,,25849,43200,,422,25849,21600l4249,21600nsxe">
              <v:stroke startarrow="open" endarrow="open"/>
              <v:path o:connectlocs="0,422;25849,21600;4249,21600"/>
            </v:shape>
            <v:shape id="_x0000_s1065" type="#_x0000_t19" style="position:absolute;left:3294;top:5600;width:362;height:280;rotation:14442539fd" coordsize="43200,26337" adj="10966232,,21600" path="wr,,43200,43200,526,26337,43200,21600nfewr,,43200,43200,526,26337,43200,21600l21600,21600nsxe">
              <v:stroke startarrow="open" endarrow="open"/>
              <v:path o:connectlocs="526,26337;43200,21600;21600,21600"/>
            </v:shape>
          </v:group>
        </w:pict>
      </w:r>
      <w:r w:rsidR="00C47668">
        <w:rPr>
          <w:sz w:val="22"/>
          <w:szCs w:val="22"/>
        </w:rPr>
        <w:t xml:space="preserve">        Н                                                             0.95 А</w:t>
      </w:r>
      <w:r w:rsidR="00C47668">
        <w:rPr>
          <w:sz w:val="22"/>
          <w:szCs w:val="22"/>
          <w:vertAlign w:val="superscript"/>
        </w:rPr>
        <w:t xml:space="preserve">0  </w:t>
      </w:r>
      <w:r w:rsidR="00C47668">
        <w:rPr>
          <w:sz w:val="22"/>
          <w:szCs w:val="22"/>
        </w:rPr>
        <w:t>= 0,095нм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              1,48 А</w:t>
      </w:r>
      <w:r>
        <w:rPr>
          <w:sz w:val="22"/>
          <w:szCs w:val="22"/>
          <w:vertAlign w:val="superscript"/>
        </w:rPr>
        <w:t>0</w:t>
      </w:r>
      <w:r>
        <w:rPr>
          <w:sz w:val="22"/>
          <w:szCs w:val="22"/>
        </w:rPr>
        <w:t xml:space="preserve"> = 0,148нм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 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120°                 </w:t>
      </w:r>
    </w:p>
    <w:p w:rsidR="00C47668" w:rsidRDefault="00C47668">
      <w:pPr>
        <w:tabs>
          <w:tab w:val="left" w:pos="708"/>
          <w:tab w:val="left" w:pos="1416"/>
          <w:tab w:val="left" w:pos="2460"/>
        </w:tabs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      О</w:t>
      </w:r>
      <w:r>
        <w:rPr>
          <w:sz w:val="22"/>
          <w:szCs w:val="22"/>
        </w:rPr>
        <w:tab/>
        <w:t xml:space="preserve">                 О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               95°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</w:t>
      </w: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Н</w:t>
      </w:r>
    </w:p>
    <w:p w:rsidR="008517AF" w:rsidRDefault="008517AF">
      <w:pPr>
        <w:ind w:right="320" w:firstLine="360"/>
        <w:jc w:val="both"/>
        <w:rPr>
          <w:sz w:val="22"/>
          <w:szCs w:val="22"/>
          <w:lang w:val="en-US"/>
        </w:rPr>
      </w:pPr>
    </w:p>
    <w:p w:rsidR="008517AF" w:rsidRDefault="008517AF">
      <w:pPr>
        <w:ind w:right="320" w:firstLine="360"/>
        <w:jc w:val="both"/>
        <w:rPr>
          <w:sz w:val="22"/>
          <w:szCs w:val="22"/>
          <w:lang w:val="en-US"/>
        </w:rPr>
      </w:pP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Е</w:t>
      </w:r>
      <w:r>
        <w:rPr>
          <w:sz w:val="22"/>
          <w:szCs w:val="22"/>
          <w:vertAlign w:val="subscript"/>
        </w:rPr>
        <w:t xml:space="preserve">О-О </w:t>
      </w:r>
      <w:r>
        <w:rPr>
          <w:sz w:val="22"/>
          <w:szCs w:val="22"/>
        </w:rPr>
        <w:t>= 210 кДж/моль      Е</w:t>
      </w:r>
      <w:r>
        <w:rPr>
          <w:sz w:val="22"/>
          <w:szCs w:val="22"/>
          <w:vertAlign w:val="subscript"/>
        </w:rPr>
        <w:t xml:space="preserve">О-Н  </w:t>
      </w:r>
      <w:r>
        <w:rPr>
          <w:sz w:val="22"/>
          <w:szCs w:val="22"/>
        </w:rPr>
        <w:t>= 468 Дж/моль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Молекула нелинейна, две связи О - Н расположены не симметрично, а в 2-х плоскостях под углом 120</w:t>
      </w:r>
      <w:r>
        <w:rPr>
          <w:sz w:val="22"/>
          <w:szCs w:val="22"/>
        </w:rPr>
        <w:sym w:font="Symbol" w:char="F0B0"/>
      </w:r>
      <w:r>
        <w:rPr>
          <w:sz w:val="22"/>
          <w:szCs w:val="22"/>
        </w:rPr>
        <w:t xml:space="preserve">. Поэтому полярность  </w:t>
      </w:r>
      <w:r>
        <w:rPr>
          <w:sz w:val="22"/>
          <w:szCs w:val="22"/>
          <w:lang w:val="en-US"/>
        </w:rPr>
        <w:sym w:font="Symbol" w:char="F06D"/>
      </w:r>
      <w:r>
        <w:rPr>
          <w:sz w:val="22"/>
          <w:szCs w:val="22"/>
        </w:rPr>
        <w:t>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 xml:space="preserve">2  </w:t>
      </w:r>
      <w:r>
        <w:rPr>
          <w:sz w:val="22"/>
          <w:szCs w:val="22"/>
        </w:rPr>
        <w:t xml:space="preserve">&gt; </w:t>
      </w:r>
      <w:r>
        <w:rPr>
          <w:sz w:val="22"/>
          <w:szCs w:val="22"/>
          <w:lang w:val="en-US"/>
        </w:rPr>
        <w:sym w:font="Symbol" w:char="F06D"/>
      </w:r>
      <w:r>
        <w:rPr>
          <w:sz w:val="22"/>
          <w:szCs w:val="22"/>
        </w:rPr>
        <w:t>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О.</w:t>
      </w:r>
    </w:p>
    <w:p w:rsidR="00C47668" w:rsidRDefault="00C47668">
      <w:pPr>
        <w:ind w:right="320" w:firstLine="360"/>
        <w:jc w:val="both"/>
        <w:rPr>
          <w:b/>
          <w:sz w:val="22"/>
          <w:szCs w:val="22"/>
        </w:rPr>
      </w:pP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 4.</w:t>
      </w:r>
      <w:r>
        <w:rPr>
          <w:sz w:val="22"/>
          <w:szCs w:val="22"/>
        </w:rPr>
        <w:t xml:space="preserve"> Окислительно-восстановительная  двойственность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 xml:space="preserve">2       </w:t>
      </w:r>
      <w:r>
        <w:rPr>
          <w:b/>
          <w:sz w:val="22"/>
          <w:szCs w:val="22"/>
        </w:rPr>
        <w:t>+      2К</w:t>
      </w:r>
      <w:r>
        <w:rPr>
          <w:b/>
          <w:sz w:val="22"/>
          <w:szCs w:val="22"/>
          <w:lang w:val="en-US"/>
        </w:rPr>
        <w:t>I</w:t>
      </w:r>
      <w:r>
        <w:rPr>
          <w:b/>
          <w:sz w:val="22"/>
          <w:szCs w:val="22"/>
        </w:rPr>
        <w:t xml:space="preserve">        =  </w:t>
      </w:r>
      <w:r>
        <w:rPr>
          <w:b/>
          <w:sz w:val="22"/>
          <w:szCs w:val="22"/>
          <w:lang w:val="en-US"/>
        </w:rPr>
        <w:t>I</w:t>
      </w:r>
      <w:r>
        <w:rPr>
          <w:b/>
          <w:sz w:val="22"/>
          <w:szCs w:val="22"/>
          <w:vertAlign w:val="subscript"/>
        </w:rPr>
        <w:t xml:space="preserve">2   </w:t>
      </w:r>
      <w:r>
        <w:rPr>
          <w:b/>
          <w:sz w:val="22"/>
          <w:szCs w:val="22"/>
        </w:rPr>
        <w:t>+   2</w:t>
      </w:r>
      <w:r>
        <w:rPr>
          <w:b/>
          <w:sz w:val="22"/>
          <w:szCs w:val="22"/>
          <w:lang w:val="en-US"/>
        </w:rPr>
        <w:t>KOH</w:t>
      </w:r>
    </w:p>
    <w:p w:rsidR="00C47668" w:rsidRDefault="00C47668">
      <w:pPr>
        <w:ind w:firstLine="360"/>
        <w:rPr>
          <w:sz w:val="22"/>
          <w:szCs w:val="22"/>
          <w:lang w:val="pt-BR"/>
        </w:rPr>
      </w:pPr>
      <w:r>
        <w:rPr>
          <w:sz w:val="22"/>
          <w:szCs w:val="20"/>
        </w:rPr>
        <w:t xml:space="preserve">               окислитель   восстановитель</w:t>
      </w:r>
    </w:p>
    <w:p w:rsidR="00C47668" w:rsidRDefault="00C47668">
      <w:pPr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</w:rPr>
        <w:t>Н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  <w:lang w:val="pt-BR"/>
        </w:rPr>
        <w:t xml:space="preserve">2         </w:t>
      </w:r>
      <w:r>
        <w:rPr>
          <w:b/>
          <w:sz w:val="22"/>
          <w:szCs w:val="22"/>
          <w:lang w:val="pt-BR"/>
        </w:rPr>
        <w:t>+          Ag</w:t>
      </w:r>
      <w:r>
        <w:rPr>
          <w:b/>
          <w:sz w:val="22"/>
          <w:szCs w:val="22"/>
          <w:vertAlign w:val="superscript"/>
          <w:lang w:val="pt-BR"/>
        </w:rPr>
        <w:t>+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 =   2Ag</w:t>
      </w:r>
      <w:r>
        <w:rPr>
          <w:b/>
          <w:sz w:val="22"/>
          <w:szCs w:val="22"/>
          <w:vertAlign w:val="superscript"/>
          <w:lang w:val="pt-BR"/>
        </w:rPr>
        <w:t xml:space="preserve">0 </w:t>
      </w:r>
      <w:r>
        <w:rPr>
          <w:b/>
          <w:sz w:val="22"/>
          <w:szCs w:val="22"/>
          <w:lang w:val="pt-BR"/>
        </w:rPr>
        <w:t xml:space="preserve"> + O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>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ind w:firstLine="360"/>
        <w:rPr>
          <w:sz w:val="22"/>
          <w:szCs w:val="22"/>
          <w:lang w:val="de-DE"/>
        </w:rPr>
      </w:pPr>
      <w:r>
        <w:rPr>
          <w:sz w:val="22"/>
          <w:szCs w:val="20"/>
        </w:rPr>
        <w:t xml:space="preserve">          восстановитель    окислитель</w:t>
      </w:r>
      <w:r>
        <w:rPr>
          <w:sz w:val="22"/>
          <w:szCs w:val="22"/>
        </w:rPr>
        <w:t xml:space="preserve"> </w:t>
      </w:r>
    </w:p>
    <w:p w:rsidR="00C47668" w:rsidRDefault="00C47668">
      <w:pPr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KMnO</w:t>
      </w:r>
      <w:r>
        <w:rPr>
          <w:b/>
          <w:sz w:val="22"/>
          <w:szCs w:val="22"/>
          <w:vertAlign w:val="subscript"/>
          <w:lang w:val="pt-BR"/>
        </w:rPr>
        <w:t xml:space="preserve">4 </w:t>
      </w:r>
      <w:r>
        <w:rPr>
          <w:b/>
          <w:sz w:val="22"/>
          <w:szCs w:val="22"/>
          <w:lang w:val="pt-BR"/>
        </w:rPr>
        <w:t>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 </w:t>
      </w:r>
      <w:r>
        <w:rPr>
          <w:b/>
          <w:sz w:val="22"/>
          <w:szCs w:val="22"/>
          <w:lang w:val="pt-BR"/>
        </w:rPr>
        <w:t>→  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MnSO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K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lastRenderedPageBreak/>
        <w:t>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KI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 </w:t>
      </w:r>
      <w:r>
        <w:rPr>
          <w:b/>
          <w:sz w:val="22"/>
          <w:szCs w:val="22"/>
          <w:lang w:val="pt-BR"/>
        </w:rPr>
        <w:t>→ 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+ I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K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</w:p>
    <w:p w:rsidR="00C47668" w:rsidRDefault="00C47668">
      <w:pPr>
        <w:ind w:right="320" w:firstLine="360"/>
        <w:rPr>
          <w:b/>
          <w:sz w:val="22"/>
          <w:szCs w:val="22"/>
        </w:rPr>
      </w:pP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K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используют для регенерации кислорода в подводных лодках и в изолирующих противогазах.</w:t>
      </w:r>
    </w:p>
    <w:p w:rsidR="00C47668" w:rsidRDefault="00C47668">
      <w:pPr>
        <w:ind w:right="320" w:firstLine="36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2Na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 xml:space="preserve"> + 2CO</w:t>
      </w:r>
      <w:r>
        <w:rPr>
          <w:b/>
          <w:sz w:val="22"/>
          <w:szCs w:val="22"/>
          <w:vertAlign w:val="subscript"/>
          <w:lang w:val="en-US"/>
        </w:rPr>
        <w:t xml:space="preserve">2  </w:t>
      </w:r>
      <w:r>
        <w:rPr>
          <w:b/>
          <w:sz w:val="22"/>
          <w:szCs w:val="22"/>
          <w:lang w:val="en-US"/>
        </w:rPr>
        <w:t>→ 2Na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CO</w:t>
      </w:r>
      <w:r>
        <w:rPr>
          <w:b/>
          <w:sz w:val="22"/>
          <w:szCs w:val="22"/>
          <w:vertAlign w:val="subscript"/>
          <w:lang w:val="en-US"/>
        </w:rPr>
        <w:t xml:space="preserve">3 </w:t>
      </w:r>
      <w:r>
        <w:rPr>
          <w:b/>
          <w:sz w:val="22"/>
          <w:szCs w:val="22"/>
          <w:lang w:val="en-US"/>
        </w:rPr>
        <w:t>+ O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↑</w:t>
      </w:r>
    </w:p>
    <w:p w:rsidR="00C47668" w:rsidRDefault="00C47668">
      <w:pPr>
        <w:ind w:right="320"/>
        <w:jc w:val="center"/>
        <w:rPr>
          <w:sz w:val="22"/>
          <w:szCs w:val="22"/>
        </w:rPr>
      </w:pPr>
      <w:r>
        <w:rPr>
          <w:sz w:val="22"/>
          <w:szCs w:val="22"/>
        </w:rPr>
        <w:t>Наличие атомарного кислорода сообщает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сильные окислительные свойства.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способен гидролизоваться с образованием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по реакции </w:t>
      </w:r>
    </w:p>
    <w:p w:rsidR="00C47668" w:rsidRDefault="00C47668">
      <w:pPr>
        <w:ind w:right="32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 xml:space="preserve"> + 2H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 =  2NaOH + 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  <w:lang w:val="en-US"/>
        </w:rPr>
        <w:t>2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 xml:space="preserve">  </w:t>
      </w:r>
      <w:r>
        <w:rPr>
          <w:sz w:val="22"/>
          <w:szCs w:val="22"/>
        </w:rPr>
        <w:t>В связи с этим они находят применение для отбеливания шерсти, шелка, мехов.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Аптечная перекись водорода – 3% водный раствор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, применяется как дезинфицирующее средство, (30% раствор называется пергидроль).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</w:p>
    <w:p w:rsidR="00C47668" w:rsidRDefault="00C47668">
      <w:pPr>
        <w:ind w:left="-180" w:right="320" w:firstLine="360"/>
        <w:jc w:val="center"/>
        <w:rPr>
          <w:b/>
          <w:sz w:val="22"/>
          <w:lang w:val="en-US"/>
        </w:rPr>
      </w:pPr>
      <w:r>
        <w:rPr>
          <w:b/>
          <w:sz w:val="22"/>
        </w:rPr>
        <w:t xml:space="preserve">5. Биогенная роль элементов </w:t>
      </w:r>
      <w:r>
        <w:rPr>
          <w:b/>
          <w:sz w:val="22"/>
          <w:lang w:val="en-US"/>
        </w:rPr>
        <w:t>I</w:t>
      </w:r>
      <w:r>
        <w:rPr>
          <w:b/>
          <w:sz w:val="22"/>
        </w:rPr>
        <w:t>А группы</w:t>
      </w:r>
    </w:p>
    <w:p w:rsidR="00C47668" w:rsidRDefault="00C47668">
      <w:pPr>
        <w:ind w:left="-180" w:right="320" w:firstLine="360"/>
        <w:jc w:val="center"/>
        <w:rPr>
          <w:b/>
          <w:sz w:val="22"/>
          <w:lang w:val="en-US"/>
        </w:rPr>
      </w:pPr>
    </w:p>
    <w:p w:rsidR="00C47668" w:rsidRDefault="00C47668">
      <w:pPr>
        <w:ind w:left="-180" w:right="320" w:firstLine="36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Литий.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Недостаток лития в пищевом рационе способствует заболеваемости маниакально-депрессивными психозами, шизофренией и др. Для депрессивных  больных характерен избыток, а для страдающих маниями – недостаток натрия в клетках. Роль же лития важна для выравнивания натрий -калиевого баланса в организмах больных.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 Биологическая роль </w:t>
      </w:r>
      <w:r>
        <w:rPr>
          <w:b/>
          <w:sz w:val="22"/>
          <w:szCs w:val="22"/>
          <w:lang w:val="en-US"/>
        </w:rPr>
        <w:t>K</w:t>
      </w:r>
      <w:r>
        <w:rPr>
          <w:b/>
          <w:sz w:val="22"/>
          <w:szCs w:val="22"/>
        </w:rPr>
        <w:t xml:space="preserve"> и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</w:rPr>
        <w:t xml:space="preserve">. Взаимосвязь ионов </w:t>
      </w:r>
      <w:r>
        <w:rPr>
          <w:b/>
          <w:sz w:val="22"/>
          <w:szCs w:val="22"/>
          <w:lang w:val="en-US"/>
        </w:rPr>
        <w:t>K</w:t>
      </w:r>
      <w:r>
        <w:rPr>
          <w:b/>
          <w:sz w:val="22"/>
          <w:szCs w:val="22"/>
        </w:rPr>
        <w:t xml:space="preserve"> и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</w:rPr>
        <w:t xml:space="preserve"> в биологических системах. Калий как необходимый элемент цитоплазмы, натрий как элемент межклеточных растворов</w:t>
      </w:r>
      <w:r>
        <w:rPr>
          <w:sz w:val="22"/>
          <w:szCs w:val="22"/>
        </w:rPr>
        <w:t xml:space="preserve"> 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Содержание натрия в организме человека массой </w:t>
      </w:r>
      <w:smartTag w:uri="urn:schemas-microsoft-com:office:smarttags" w:element="metricconverter">
        <w:smartTagPr>
          <w:attr w:name="ProductID" w:val="70 кг"/>
        </w:smartTagPr>
        <w:r>
          <w:rPr>
            <w:sz w:val="22"/>
            <w:szCs w:val="22"/>
          </w:rPr>
          <w:t>70 кг</w:t>
        </w:r>
      </w:smartTag>
      <w:r>
        <w:rPr>
          <w:sz w:val="22"/>
          <w:szCs w:val="22"/>
        </w:rPr>
        <w:t xml:space="preserve"> составляет 60г. Из этого 44% натрия находится во внеклеточной жидкости и 9% - во внутриклеточной. Концентрация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внутри клетки приблизительно в 15 раз меньше, чем во внеклеточной жидкости. Наоборот, концентрация К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приблизительно в 35 раз выше внутри клетки, чем вне ее.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Остальное количество находится в костной ткани, являющейся местом депонирования иона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в организме (около 40%). Натрий – основной внеклеточный ион, в организме находится в виде растворимых солее </w:t>
      </w:r>
      <w:r>
        <w:rPr>
          <w:sz w:val="22"/>
          <w:szCs w:val="22"/>
          <w:lang w:val="en-US"/>
        </w:rPr>
        <w:t>NaCl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  <w:lang w:val="en-US"/>
        </w:rPr>
        <w:t>PO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NaHCO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, распределен в сыворотке крови, спинномозговой жидкости, по всему организму, глазной жидкости, пищеварительных соках, желчи, почках, легких, мозге. Натрий поддерживает постоянство осмотического давления и кислотно-основное равновесие  (фосфатная буферная система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HPO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+ </w:t>
      </w:r>
      <w:r>
        <w:rPr>
          <w:sz w:val="22"/>
          <w:szCs w:val="22"/>
          <w:lang w:val="en-US"/>
        </w:rPr>
        <w:t>NaH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PO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). 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Натрий содержится в поваренной соли, овощах. Натрий концентрируют в больших количествах водоросли, ламинарии, фукусы.  Высокие содержания натрия способна переносить сахарная свекла. 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. В поддержании кислотно - щелочного равновесия в организме важнейшая роль принадлежит натрию. Его главная обязанность поддерживать нормальное кровяное давление, защищать организм от потери жидкости, влиять на мышечную активность.   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Радиоактивный </w:t>
      </w:r>
      <w:r>
        <w:rPr>
          <w:b/>
          <w:sz w:val="22"/>
          <w:szCs w:val="22"/>
          <w:vertAlign w:val="superscript"/>
        </w:rPr>
        <w:t>24</w:t>
      </w:r>
      <w:r>
        <w:rPr>
          <w:b/>
          <w:sz w:val="22"/>
          <w:szCs w:val="22"/>
          <w:lang w:val="en-US"/>
        </w:rPr>
        <w:t>Na</w:t>
      </w:r>
      <w:r>
        <w:rPr>
          <w:sz w:val="22"/>
          <w:szCs w:val="22"/>
        </w:rPr>
        <w:t xml:space="preserve"> используется в качестве метки для определения скорости кровотока и для лечения некоторых форм лейкимии.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NaCl</w:t>
      </w:r>
      <w:r>
        <w:rPr>
          <w:sz w:val="22"/>
          <w:szCs w:val="22"/>
        </w:rPr>
        <w:t xml:space="preserve"> – основной источник соляной кислоты для желудочного сока. Непрерывное, избыточное появление  </w:t>
      </w:r>
      <w:r>
        <w:rPr>
          <w:sz w:val="22"/>
          <w:szCs w:val="22"/>
          <w:lang w:val="en-US"/>
        </w:rPr>
        <w:t>NaCl</w:t>
      </w:r>
      <w:r>
        <w:rPr>
          <w:sz w:val="22"/>
          <w:szCs w:val="22"/>
        </w:rPr>
        <w:t xml:space="preserve"> в организме способствует развитию гипертонии. Около 90% потребляемого натрия выводится мочой, а остальные – с потом и калом.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Изотонический раствор </w:t>
      </w:r>
      <w:r>
        <w:rPr>
          <w:b/>
          <w:sz w:val="22"/>
          <w:szCs w:val="22"/>
          <w:lang w:val="en-US"/>
        </w:rPr>
        <w:t>NaCl</w:t>
      </w:r>
      <w:r>
        <w:rPr>
          <w:b/>
          <w:sz w:val="22"/>
          <w:szCs w:val="22"/>
        </w:rPr>
        <w:t xml:space="preserve"> (0,9%)</w:t>
      </w:r>
      <w:r>
        <w:rPr>
          <w:sz w:val="22"/>
          <w:szCs w:val="22"/>
        </w:rPr>
        <w:t xml:space="preserve"> для инъекций вводят подкожно, внутривенно при обезвоживании организма и при интоксикациях, а также применяют для промывания глаз, слизистой оболочки носа, а также для растворения лекарственных препаратов.</w:t>
      </w:r>
    </w:p>
    <w:p w:rsidR="00C47668" w:rsidRDefault="00C47668">
      <w:pPr>
        <w:ind w:left="-180" w:right="320" w:firstLine="180"/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    Гипертонические растворы  </w:t>
      </w:r>
      <w:r>
        <w:rPr>
          <w:b/>
          <w:sz w:val="22"/>
          <w:szCs w:val="22"/>
          <w:lang w:val="en-US"/>
        </w:rPr>
        <w:t>NaCl</w:t>
      </w:r>
      <w:r>
        <w:rPr>
          <w:b/>
          <w:sz w:val="22"/>
          <w:szCs w:val="22"/>
        </w:rPr>
        <w:t xml:space="preserve"> (3-5-10%)</w:t>
      </w:r>
      <w:r>
        <w:rPr>
          <w:sz w:val="22"/>
          <w:szCs w:val="22"/>
        </w:rPr>
        <w:t xml:space="preserve"> применяют наружно в виде компрессов и примочек при лечении гнойных ран. Применение таких компрессов способствует, по законам осмоса, отделению гноя из ран и плазмолизу бактерий. 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NaCl</w:t>
      </w:r>
      <w:r>
        <w:rPr>
          <w:sz w:val="22"/>
          <w:szCs w:val="22"/>
        </w:rPr>
        <w:t xml:space="preserve"> – используется для консервирования продукции сельского хозяйства (соления, квашения овощей).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NaOH</w:t>
      </w:r>
      <w:r>
        <w:rPr>
          <w:sz w:val="22"/>
          <w:szCs w:val="22"/>
        </w:rPr>
        <w:t xml:space="preserve"> – (каустическая сода) используется в мыловаренной, кожевенной, фармацевтической, текстильной промышленность и в сельском хозяйстве, 10%-ый раствор входит в состав силамина, применяемого в ортопедической практике для отливки огнеупорных моделей.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NaHCO</w:t>
      </w:r>
      <w:r>
        <w:rPr>
          <w:b/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(питьевая, чайная сода) – применяют в виде полосканий, промываний при воспалительных заболеваниях глаз, слизистых оболочек верхних дыхательных путей. Действие основано на гидролизе,   раствор имеет слабощелочную среду.</w:t>
      </w:r>
    </w:p>
    <w:p w:rsidR="00C47668" w:rsidRDefault="00C47668">
      <w:pPr>
        <w:ind w:left="-180" w:right="320" w:firstLine="36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NaHCO</w:t>
      </w:r>
      <w:r>
        <w:rPr>
          <w:b/>
          <w:sz w:val="22"/>
          <w:szCs w:val="22"/>
          <w:vertAlign w:val="subscript"/>
          <w:lang w:val="en-US"/>
        </w:rPr>
        <w:t xml:space="preserve">3 </w:t>
      </w:r>
      <w:r>
        <w:rPr>
          <w:b/>
          <w:sz w:val="22"/>
          <w:szCs w:val="22"/>
          <w:lang w:val="en-US"/>
        </w:rPr>
        <w:t>+ 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 ↔  NaOH + 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CO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>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При воздействии щелочей на микробные клетки происходит осаждение клеточных белков и вследствие этого гибель микроорганизмов. </w:t>
      </w:r>
      <w:r>
        <w:rPr>
          <w:sz w:val="22"/>
          <w:szCs w:val="22"/>
          <w:lang w:val="en-US"/>
        </w:rPr>
        <w:t>NaHCO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применяется в кондитерском деле,   в медицине,  в лабораторной практике.</w:t>
      </w:r>
    </w:p>
    <w:p w:rsidR="00C47668" w:rsidRDefault="00C47668">
      <w:pPr>
        <w:ind w:left="-180" w:right="320" w:firstLine="18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NaHCO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используют при повышенной кислотности (ацидоз),  взаимодействует с кислыми продуктами, образуя натриевые соли органических кислот, которые выводятся с мочой,  а СО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с выдыхаемым воздухом.</w:t>
      </w:r>
    </w:p>
    <w:p w:rsidR="00C47668" w:rsidRDefault="00C47668">
      <w:pPr>
        <w:ind w:left="-180" w:right="320" w:firstLine="36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NaHCO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HCl = NaCl + 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 + CO</w:t>
      </w:r>
      <w:r>
        <w:rPr>
          <w:b/>
          <w:sz w:val="22"/>
          <w:szCs w:val="22"/>
          <w:vertAlign w:val="subscript"/>
          <w:lang w:val="en-US"/>
        </w:rPr>
        <w:t>2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– нейтрализуется избыточная соляная кислота. Слишком большая доза </w:t>
      </w:r>
      <w:r>
        <w:rPr>
          <w:sz w:val="22"/>
          <w:szCs w:val="22"/>
          <w:lang w:val="en-US"/>
        </w:rPr>
        <w:t>NaHCO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приводит к алкалозу, что не менее вредно, чем ацидоз. 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CO</w:t>
      </w:r>
      <w:r>
        <w:rPr>
          <w:b/>
          <w:sz w:val="22"/>
          <w:szCs w:val="22"/>
          <w:vertAlign w:val="subscript"/>
        </w:rPr>
        <w:t xml:space="preserve">3 </w:t>
      </w: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</w:rPr>
        <w:t>– (кальцинированная сода).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CO</w:t>
      </w:r>
      <w:r>
        <w:rPr>
          <w:b/>
          <w:sz w:val="22"/>
          <w:szCs w:val="22"/>
          <w:vertAlign w:val="subscript"/>
        </w:rPr>
        <w:t xml:space="preserve">3 </w:t>
      </w:r>
      <w:r>
        <w:rPr>
          <w:b/>
          <w:sz w:val="22"/>
          <w:szCs w:val="22"/>
        </w:rPr>
        <w:t xml:space="preserve"> • 10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– (кристаллическая сода), потребляется мыловаренной, стекольной, текстильной, бумажной, нефтяной промышленностью.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4 •</w:t>
      </w:r>
      <w:r>
        <w:rPr>
          <w:b/>
          <w:sz w:val="22"/>
          <w:szCs w:val="22"/>
        </w:rPr>
        <w:t xml:space="preserve"> 10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– глауберова соль (мирабилит) или слабительное. Эта соль медленно всасывается из кишечника, что приводит к повышению осмотического давления и накоплению воды в кишечнике, содержимое его разжижается, и каловые массы быстрее выводятся из организма.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B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7 </w:t>
      </w:r>
      <w:r>
        <w:rPr>
          <w:b/>
          <w:sz w:val="22"/>
          <w:szCs w:val="22"/>
        </w:rPr>
        <w:t>· 10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- </w:t>
      </w:r>
      <w:r>
        <w:rPr>
          <w:sz w:val="22"/>
          <w:szCs w:val="22"/>
        </w:rPr>
        <w:t xml:space="preserve">(бура) применяется наружно, как антисептическое средство для полосканий, спринцеваний, смазываний. Антисептическое действие аналогично </w:t>
      </w:r>
      <w:r>
        <w:rPr>
          <w:sz w:val="22"/>
          <w:szCs w:val="22"/>
          <w:lang w:val="en-US"/>
        </w:rPr>
        <w:t>NaHCO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и связано с гидролизом и с образованием противомикробного лекарственного средства борной кислоты.</w:t>
      </w:r>
    </w:p>
    <w:p w:rsidR="00C47668" w:rsidRDefault="00C47668">
      <w:pPr>
        <w:ind w:left="-180" w:right="320" w:firstLine="36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B</w:t>
      </w:r>
      <w:r>
        <w:rPr>
          <w:b/>
          <w:sz w:val="22"/>
          <w:szCs w:val="22"/>
          <w:vertAlign w:val="subscript"/>
          <w:lang w:val="en-US"/>
        </w:rPr>
        <w:t>4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  <w:lang w:val="en-US"/>
        </w:rPr>
        <w:t>7</w:t>
      </w:r>
      <w:r>
        <w:rPr>
          <w:b/>
          <w:sz w:val="22"/>
          <w:szCs w:val="22"/>
          <w:lang w:val="en-US"/>
        </w:rPr>
        <w:t xml:space="preserve"> + 7H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 ↔ 4H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>BO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+ 2NaOH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NaNO</w:t>
      </w:r>
      <w:r>
        <w:rPr>
          <w:b/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натриевая (чилийская) селитра,   азотное удобрение с нитратной формой азота.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[</w:t>
      </w:r>
      <w:r>
        <w:rPr>
          <w:b/>
          <w:sz w:val="22"/>
          <w:szCs w:val="22"/>
          <w:lang w:val="en-US"/>
        </w:rPr>
        <w:t>AlF</w:t>
      </w:r>
      <w:r>
        <w:rPr>
          <w:b/>
          <w:sz w:val="22"/>
          <w:szCs w:val="22"/>
          <w:vertAlign w:val="subscript"/>
        </w:rPr>
        <w:t>6</w:t>
      </w:r>
      <w:r>
        <w:rPr>
          <w:sz w:val="22"/>
          <w:szCs w:val="22"/>
        </w:rPr>
        <w:t>] – криолит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Наибольшее практическое значение среди соединений натрия имеют: </w:t>
      </w:r>
      <w:r>
        <w:rPr>
          <w:sz w:val="22"/>
          <w:szCs w:val="22"/>
          <w:lang w:val="en-US"/>
        </w:rPr>
        <w:t>NaOH</w:t>
      </w:r>
      <w:r>
        <w:rPr>
          <w:sz w:val="22"/>
          <w:szCs w:val="22"/>
        </w:rPr>
        <w:t xml:space="preserve"> – каустическая сода,  </w:t>
      </w:r>
      <w:r>
        <w:rPr>
          <w:sz w:val="22"/>
          <w:szCs w:val="22"/>
          <w:lang w:val="en-US"/>
        </w:rPr>
        <w:t>NaHCO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 питьевая сода,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-  кальцинированная сода,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sym w:font="Symbol" w:char="F0D7"/>
      </w:r>
      <w:r>
        <w:rPr>
          <w:sz w:val="22"/>
          <w:szCs w:val="22"/>
        </w:rPr>
        <w:t>10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– кристаллическая сода.</w:t>
      </w:r>
    </w:p>
    <w:p w:rsidR="00C47668" w:rsidRDefault="00C47668">
      <w:pPr>
        <w:ind w:right="32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Калий.</w:t>
      </w:r>
    </w:p>
    <w:p w:rsidR="00C47668" w:rsidRDefault="00C47668">
      <w:pPr>
        <w:ind w:left="-180" w:right="320" w:firstLine="360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Содержание калия в организме </w:t>
      </w:r>
      <w:smartTag w:uri="urn:schemas-microsoft-com:office:smarttags" w:element="metricconverter">
        <w:smartTagPr>
          <w:attr w:name="ProductID" w:val="70 кг"/>
        </w:smartTagPr>
        <w:r>
          <w:rPr>
            <w:sz w:val="22"/>
            <w:szCs w:val="22"/>
          </w:rPr>
          <w:t>70 кг</w:t>
        </w:r>
      </w:smartTag>
      <w:r>
        <w:rPr>
          <w:sz w:val="22"/>
          <w:szCs w:val="22"/>
        </w:rPr>
        <w:t xml:space="preserve"> приблизительно 160г. Калий - основной внутриклеточный катион, распространен по всему организму: печень, почки, сердце, костная ткань, мышцы, кровь, мозг. Ионы К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играют важную роль в физиологических процессах – сокращении мышц, функционировании сердца, проведении нервных импульсов. Калий антагонист натрия. Калий в отличие от натрия «работает» внутри клеток, где участвует в регулировании водного баланса. Необходим калий для нормальной работы сердечной мышцы.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Почти все соли калия хорошо растворимы в воде, но в отличие от солей натрия не содержат кристаллизационной воды. Вместе с азотом и фосфором, калий – один из основных элементов питания растений, при отсутствии его они погибают.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Забирают из почвы калий подсолнечник, лен, конопля и калий накапливается в их стеблях. Калий участвует в процессе фотосинтеза, приводит к снижению содержания сахаров в корнеплодах свеклы и крахмала в зерне, отмиранию листьев растений, снижению всхожести семян, восприимчивости к грибковым заболеваниям.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Na</w:t>
      </w:r>
      <w:r>
        <w:rPr>
          <w:sz w:val="22"/>
          <w:szCs w:val="22"/>
        </w:rPr>
        <w:t xml:space="preserve"> и К присутствуют в почвах в трех основных формах – необменной, обменной, водорастворимой. Основная масса щелочных металлов (более 99 %) в необменной форме. В обменной форме калия больше чем натрия, т.к. калий прочнее удерживается почвенными ионообменниками. Натрий входит в ППК только в солонцах и засоленных почвах. В почвенных растворах натрий преобладает над калием. Катионы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слабо удерживаются почвенными массами, мигрируют на далекие расстояния. Накапливаются в океанах, морях, соленых озерах.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Соли натрия накапливаются в почвах засушливых районов, вызывая засоление. Засоленные почвы (солонцы, солончаки, солоди) содержат много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NaCl</w:t>
      </w:r>
      <w:r>
        <w:rPr>
          <w:sz w:val="22"/>
          <w:szCs w:val="22"/>
        </w:rPr>
        <w:t xml:space="preserve">. Для этих почв характерны щелочная среда, высокое осмотическое давление, так называемая физиологическая сухость. Это нарушает поступление воды в корни растений, вызывает их увядание и гибель. Эти почвы подвергают нейтрализации и рассолонцеванию. Для этого вносят гипс </w:t>
      </w:r>
      <w:r>
        <w:rPr>
          <w:sz w:val="22"/>
          <w:szCs w:val="22"/>
          <w:lang w:val="en-US"/>
        </w:rPr>
        <w:t>CaSO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•2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(гипсование).</w:t>
      </w:r>
    </w:p>
    <w:p w:rsidR="00C47668" w:rsidRDefault="00C47668">
      <w:pPr>
        <w:ind w:left="-180" w:right="140" w:firstLine="360"/>
        <w:jc w:val="center"/>
        <w:rPr>
          <w:b/>
          <w:sz w:val="22"/>
          <w:szCs w:val="22"/>
        </w:rPr>
      </w:pPr>
      <w:r>
        <w:rPr>
          <w:position w:val="-10"/>
          <w:sz w:val="22"/>
          <w:szCs w:val="22"/>
        </w:rPr>
        <w:object w:dxaOrig="5420" w:dyaOrig="360">
          <v:shape id="_x0000_i1076" type="#_x0000_t75" style="width:261.75pt;height:17.25pt" o:ole="">
            <v:imagedata r:id="rId108" o:title=""/>
          </v:shape>
          <o:OLEObject Type="Embed" ProgID="Equation.3" ShapeID="_x0000_i1076" DrawAspect="Content" ObjectID="_1471089752" r:id="rId109"/>
        </w:object>
      </w:r>
      <w:r>
        <w:rPr>
          <w:sz w:val="22"/>
          <w:szCs w:val="22"/>
        </w:rPr>
        <w:t xml:space="preserve">    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Особенно велика биогенная роль калия. В культурных растениях большие содержания калия обнаружены в картофеле, свекле, табаке, изюме, черносливе, цветной капусте, редьке, абрикосах, подсолнечнике. В животных организмах калий имеется в печени, селезенке. Велико содержания калия в эритроцитах, крови животных. В организмах калий находится в виде минеральных солей органических кислот (щавелевой, лимонной, пировиноградной). Установлено, что соли калия не могут быть заменены в организме никакими другими солями.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При недостатке калия в почвах растения поражаются грибковыми и бактериальными болезнями, листья их бледнеют и отмирают.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При нарушении деятельности почек у животных калий накапливается в крови, что приводит к тяжелым расстройствам функций сердца, мышц, центральной нервной системы. Калий играет большую роль в обмене веществ и фотосинтезе. Ферсман сказал о значении калия для организмов «Калий – основа жизни растений».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KCl</w:t>
      </w:r>
      <w:r>
        <w:rPr>
          <w:sz w:val="22"/>
          <w:szCs w:val="22"/>
        </w:rPr>
        <w:t xml:space="preserve"> – концентрированное калийное удобрение, является сырьем для получения сильвинита 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KCl</w:t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  <w:lang w:val="en-US"/>
        </w:rPr>
        <w:sym w:font="Symbol" w:char="F0D7"/>
      </w:r>
      <w:r>
        <w:rPr>
          <w:b/>
          <w:sz w:val="22"/>
          <w:szCs w:val="22"/>
          <w:lang w:val="en-US"/>
        </w:rPr>
        <w:t>NaCl</w:t>
      </w:r>
      <w:r>
        <w:rPr>
          <w:b/>
          <w:sz w:val="22"/>
          <w:szCs w:val="22"/>
        </w:rPr>
        <w:t>).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KNO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>– калийная селитра, сложное удобрение, содержит два элемента питания растений – калий и азот, используется в производстве тугоплавкого стекла и черного пороха.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KPO</w:t>
      </w:r>
      <w:r>
        <w:rPr>
          <w:b/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метафосфат, сложное удобрение содержит – два элемента калий и фосфор.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K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>– самое дорогое из калийных удобрений, т.к. методы получения дороги.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K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CO</w:t>
      </w:r>
      <w:r>
        <w:rPr>
          <w:b/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(поташ) – зола, необходим в мыловарении, стекольном производстве, в фотографии, при крашении тканей.</w:t>
      </w:r>
    </w:p>
    <w:p w:rsidR="00C47668" w:rsidRDefault="00C47668">
      <w:pPr>
        <w:ind w:left="-180" w:right="320" w:firstLine="360"/>
        <w:jc w:val="both"/>
        <w:rPr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K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lang w:val="en-US"/>
        </w:rPr>
        <w:sym w:font="Symbol" w:char="F0D7"/>
      </w:r>
      <w:r>
        <w:rPr>
          <w:b/>
          <w:sz w:val="22"/>
          <w:szCs w:val="22"/>
          <w:lang w:val="pt-BR"/>
        </w:rPr>
        <w:t>Al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en-US"/>
        </w:rPr>
        <w:sym w:font="Symbol" w:char="F0D7"/>
      </w:r>
      <w:r>
        <w:rPr>
          <w:b/>
          <w:sz w:val="22"/>
          <w:szCs w:val="22"/>
          <w:lang w:val="pt-BR"/>
        </w:rPr>
        <w:t>6H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O </w:t>
      </w:r>
      <w:r>
        <w:rPr>
          <w:sz w:val="22"/>
          <w:szCs w:val="22"/>
          <w:lang w:val="pt-BR"/>
        </w:rPr>
        <w:t xml:space="preserve">– </w:t>
      </w:r>
      <w:r>
        <w:rPr>
          <w:sz w:val="22"/>
          <w:szCs w:val="22"/>
        </w:rPr>
        <w:t>полевой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шпат</w:t>
      </w:r>
      <w:r>
        <w:rPr>
          <w:sz w:val="22"/>
          <w:szCs w:val="22"/>
          <w:lang w:val="pt-BR"/>
        </w:rPr>
        <w:t xml:space="preserve"> (</w:t>
      </w:r>
      <w:r>
        <w:rPr>
          <w:sz w:val="22"/>
          <w:szCs w:val="22"/>
        </w:rPr>
        <w:t>ортоклаз</w:t>
      </w:r>
      <w:r>
        <w:rPr>
          <w:sz w:val="22"/>
          <w:szCs w:val="22"/>
          <w:lang w:val="pt-BR"/>
        </w:rPr>
        <w:t>).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</w:p>
    <w:p w:rsidR="00C47668" w:rsidRDefault="00C47668">
      <w:pPr>
        <w:spacing w:line="360" w:lineRule="auto"/>
        <w:jc w:val="center"/>
        <w:rPr>
          <w:b/>
          <w:sz w:val="22"/>
          <w:szCs w:val="32"/>
        </w:rPr>
      </w:pPr>
      <w:r>
        <w:rPr>
          <w:b/>
          <w:sz w:val="22"/>
          <w:szCs w:val="32"/>
        </w:rPr>
        <w:t>ЛЕКЦИЯ 2</w:t>
      </w:r>
    </w:p>
    <w:p w:rsidR="00C47668" w:rsidRDefault="00C47668">
      <w:pPr>
        <w:spacing w:line="360" w:lineRule="auto"/>
        <w:ind w:left="900" w:hanging="900"/>
        <w:jc w:val="center"/>
        <w:rPr>
          <w:b/>
          <w:sz w:val="22"/>
        </w:rPr>
      </w:pPr>
      <w:r>
        <w:rPr>
          <w:b/>
          <w:sz w:val="22"/>
          <w:szCs w:val="22"/>
        </w:rPr>
        <w:t xml:space="preserve">Тема:  </w:t>
      </w:r>
      <w:r>
        <w:rPr>
          <w:b/>
          <w:sz w:val="22"/>
          <w:szCs w:val="32"/>
          <w:lang w:val="en-US"/>
        </w:rPr>
        <w:t>s</w:t>
      </w:r>
      <w:r>
        <w:rPr>
          <w:b/>
          <w:sz w:val="22"/>
          <w:szCs w:val="32"/>
        </w:rPr>
        <w:t xml:space="preserve"> </w:t>
      </w:r>
      <w:r>
        <w:rPr>
          <w:b/>
          <w:sz w:val="22"/>
          <w:szCs w:val="22"/>
        </w:rPr>
        <w:t>- Э</w:t>
      </w:r>
      <w:r>
        <w:rPr>
          <w:b/>
          <w:sz w:val="22"/>
        </w:rPr>
        <w:t xml:space="preserve">ЛЕМЕНТЫ </w:t>
      </w:r>
      <w:r>
        <w:rPr>
          <w:b/>
          <w:sz w:val="22"/>
          <w:lang w:val="en-US"/>
        </w:rPr>
        <w:t>II</w:t>
      </w:r>
      <w:r>
        <w:rPr>
          <w:b/>
          <w:sz w:val="22"/>
        </w:rPr>
        <w:t xml:space="preserve">  ГРУППЫ</w:t>
      </w:r>
    </w:p>
    <w:p w:rsidR="00C47668" w:rsidRDefault="00C47668">
      <w:pPr>
        <w:spacing w:line="36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1. Общая характеристика элементов </w:t>
      </w:r>
      <w:r>
        <w:rPr>
          <w:b/>
          <w:sz w:val="22"/>
          <w:szCs w:val="22"/>
          <w:lang w:val="en-US"/>
        </w:rPr>
        <w:t>II</w:t>
      </w:r>
      <w:r>
        <w:rPr>
          <w:b/>
          <w:sz w:val="22"/>
          <w:szCs w:val="22"/>
        </w:rPr>
        <w:t xml:space="preserve"> А группы.  Физические  и  химические свойства щелочноземельных металлов </w:t>
      </w:r>
      <w:r>
        <w:rPr>
          <w:b/>
          <w:sz w:val="22"/>
          <w:szCs w:val="22"/>
          <w:lang w:val="en-US"/>
        </w:rPr>
        <w:t>Ca</w:t>
      </w:r>
      <w:r>
        <w:rPr>
          <w:b/>
          <w:sz w:val="22"/>
          <w:szCs w:val="22"/>
        </w:rPr>
        <w:t xml:space="preserve">, </w:t>
      </w:r>
      <w:r>
        <w:rPr>
          <w:b/>
          <w:sz w:val="22"/>
          <w:szCs w:val="22"/>
          <w:lang w:val="en-US"/>
        </w:rPr>
        <w:t>Sr</w:t>
      </w:r>
      <w:r>
        <w:rPr>
          <w:b/>
          <w:sz w:val="22"/>
          <w:szCs w:val="22"/>
        </w:rPr>
        <w:t xml:space="preserve">, </w:t>
      </w:r>
      <w:r>
        <w:rPr>
          <w:b/>
          <w:sz w:val="22"/>
          <w:szCs w:val="22"/>
          <w:lang w:val="en-US"/>
        </w:rPr>
        <w:t>Ba</w:t>
      </w:r>
      <w:r>
        <w:rPr>
          <w:b/>
          <w:sz w:val="22"/>
          <w:szCs w:val="22"/>
        </w:rPr>
        <w:t xml:space="preserve"> ), их   бинарных соединений, гидроксидов и солей</w:t>
      </w:r>
    </w:p>
    <w:p w:rsidR="00C47668" w:rsidRDefault="00C47668">
      <w:pPr>
        <w:spacing w:line="360" w:lineRule="auto"/>
        <w:rPr>
          <w:b/>
          <w:sz w:val="22"/>
          <w:szCs w:val="22"/>
        </w:rPr>
      </w:pP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Be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Ca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Sr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Ba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Ra</w:t>
      </w:r>
      <w:r>
        <w:rPr>
          <w:sz w:val="22"/>
          <w:szCs w:val="22"/>
        </w:rPr>
        <w:t xml:space="preserve"> – элементы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t>II</w:t>
      </w:r>
      <w:r>
        <w:rPr>
          <w:sz w:val="22"/>
          <w:szCs w:val="22"/>
        </w:rPr>
        <w:t xml:space="preserve"> А группы, из них  </w:t>
      </w:r>
      <w:r>
        <w:rPr>
          <w:sz w:val="22"/>
          <w:szCs w:val="22"/>
          <w:lang w:val="en-US"/>
        </w:rPr>
        <w:t>Ca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Sr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Ba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Ra</w:t>
      </w:r>
      <w:r>
        <w:rPr>
          <w:sz w:val="22"/>
          <w:szCs w:val="22"/>
        </w:rPr>
        <w:t xml:space="preserve"> – щелочноземельные металлы, т.к. их гидроксиды обладают щелочными свойствами.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Из всех этих элементов только бериллий – является моноизотопным, все остальные полиизотопны. Радий – единственный элемент этой подгруппы, для которого неизвестно ни одного устойчивого изотопа. Все 14 изотопов радиоактивны и среди них наиболее устойчив </w:t>
      </w:r>
      <w:r>
        <w:rPr>
          <w:sz w:val="22"/>
          <w:szCs w:val="22"/>
          <w:vertAlign w:val="superscript"/>
        </w:rPr>
        <w:t>226</w:t>
      </w:r>
      <w:r>
        <w:rPr>
          <w:sz w:val="22"/>
          <w:szCs w:val="22"/>
          <w:lang w:val="en-US"/>
        </w:rPr>
        <w:t>Ra</w:t>
      </w:r>
      <w:r>
        <w:rPr>
          <w:sz w:val="22"/>
          <w:szCs w:val="22"/>
        </w:rPr>
        <w:t>.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Атомы элементов на внешнем электронном уровне имеют по 2 электрона с противоположными спинами. В возбужденном состоянии один из двух внешних электронов занимает р-орбиталь </w:t>
      </w:r>
      <w:r>
        <w:rPr>
          <w:position w:val="-10"/>
          <w:sz w:val="22"/>
          <w:szCs w:val="22"/>
        </w:rPr>
        <w:object w:dxaOrig="780" w:dyaOrig="360">
          <v:shape id="_x0000_i1077" type="#_x0000_t75" style="width:39pt;height:18pt" o:ole="">
            <v:imagedata r:id="rId110" o:title=""/>
          </v:shape>
          <o:OLEObject Type="Embed" ProgID="Equation.3" ShapeID="_x0000_i1077" DrawAspect="Content" ObjectID="_1471089753" r:id="rId111"/>
        </w:object>
      </w:r>
      <w:r>
        <w:rPr>
          <w:sz w:val="22"/>
          <w:szCs w:val="22"/>
        </w:rPr>
        <w:t xml:space="preserve">), за счет чего атомы могут быть двухвалентными.  </w:t>
      </w:r>
    </w:p>
    <w:p w:rsidR="00C47668" w:rsidRDefault="00C47668">
      <w:pPr>
        <w:ind w:right="320" w:firstLine="540"/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t xml:space="preserve">                                     2</w:t>
      </w:r>
      <w:r>
        <w:rPr>
          <w:sz w:val="22"/>
          <w:szCs w:val="22"/>
          <w:lang w:val="en-US"/>
        </w:rPr>
        <w:t xml:space="preserve">s  </w:t>
      </w:r>
      <w:r>
        <w:rPr>
          <w:sz w:val="22"/>
          <w:szCs w:val="22"/>
        </w:rPr>
        <w:t xml:space="preserve">      </w:t>
      </w:r>
      <w:r>
        <w:rPr>
          <w:sz w:val="22"/>
          <w:szCs w:val="22"/>
          <w:lang w:val="en-US"/>
        </w:rPr>
        <w:t xml:space="preserve">  2p</w:t>
      </w:r>
    </w:p>
    <w:p w:rsidR="00C47668" w:rsidRDefault="006017E2">
      <w:pPr>
        <w:ind w:right="320" w:firstLine="540"/>
        <w:jc w:val="both"/>
        <w:rPr>
          <w:sz w:val="22"/>
          <w:szCs w:val="22"/>
        </w:rPr>
      </w:pPr>
      <w:r>
        <w:rPr>
          <w:noProof/>
          <w:sz w:val="22"/>
          <w:szCs w:val="22"/>
        </w:rPr>
        <w:pict>
          <v:rect id="_x0000_s1093" style="position:absolute;left:0;text-align:left;margin-left:27pt;margin-top:7.05pt;width:90.05pt;height:45pt;z-index:251622912" strokecolor="white">
            <v:textbox style="mso-next-textbox:#_x0000_s1093" inset="0,0,0,0">
              <w:txbxContent>
                <w:p w:rsidR="00C47668" w:rsidRDefault="00C47668">
                  <w:pPr>
                    <w:rPr>
                      <w:sz w:val="22"/>
                      <w:szCs w:val="22"/>
                      <w:lang w:val="en-US"/>
                    </w:rPr>
                  </w:pPr>
                  <w:r>
                    <w:rPr>
                      <w:sz w:val="22"/>
                      <w:szCs w:val="22"/>
                      <w:lang w:val="en-US"/>
                    </w:rPr>
                    <w:t>Be  [He] 2s</w:t>
                  </w:r>
                  <w:r>
                    <w:rPr>
                      <w:sz w:val="22"/>
                      <w:szCs w:val="22"/>
                      <w:vertAlign w:val="superscript"/>
                      <w:lang w:val="en-US"/>
                    </w:rPr>
                    <w:t>2</w:t>
                  </w:r>
                </w:p>
                <w:p w:rsidR="00C47668" w:rsidRDefault="00C47668">
                  <w:pPr>
                    <w:rPr>
                      <w:sz w:val="22"/>
                      <w:szCs w:val="22"/>
                      <w:lang w:val="en-US"/>
                    </w:rPr>
                  </w:pPr>
                </w:p>
                <w:p w:rsidR="00C47668" w:rsidRDefault="00C47668">
                  <w:pPr>
                    <w:rPr>
                      <w:sz w:val="22"/>
                      <w:szCs w:val="22"/>
                      <w:lang w:val="en-US"/>
                    </w:rPr>
                  </w:pPr>
                  <w:r>
                    <w:rPr>
                      <w:sz w:val="22"/>
                      <w:szCs w:val="22"/>
                      <w:lang w:val="en-US"/>
                    </w:rPr>
                    <w:t>Be* [He] 2s</w:t>
                  </w:r>
                  <w:r>
                    <w:rPr>
                      <w:sz w:val="22"/>
                      <w:szCs w:val="22"/>
                      <w:vertAlign w:val="superscript"/>
                      <w:lang w:val="en-US"/>
                    </w:rPr>
                    <w:t>1</w:t>
                  </w:r>
                  <w:r>
                    <w:rPr>
                      <w:sz w:val="22"/>
                      <w:szCs w:val="22"/>
                      <w:lang w:val="en-US"/>
                    </w:rPr>
                    <w:t xml:space="preserve"> 2p</w:t>
                  </w:r>
                  <w:r>
                    <w:rPr>
                      <w:sz w:val="22"/>
                      <w:szCs w:val="22"/>
                      <w:vertAlign w:val="superscript"/>
                      <w:lang w:val="en-US"/>
                    </w:rPr>
                    <w:t>1</w:t>
                  </w:r>
                </w:p>
              </w:txbxContent>
            </v:textbox>
          </v:rect>
        </w:pict>
      </w:r>
      <w:r w:rsidR="00C47668">
        <w:rPr>
          <w:sz w:val="22"/>
          <w:szCs w:val="22"/>
        </w:rPr>
        <w:t xml:space="preserve">                                   </w:t>
      </w:r>
      <w:r>
        <w:rPr>
          <w:sz w:val="22"/>
          <w:szCs w:val="22"/>
        </w:rPr>
        <w:pict>
          <v:shape id="_x0000_i1078" type="#_x0000_t75" style="width:73.5pt;height:51.75pt">
            <v:imagedata r:id="rId112" o:title=""/>
          </v:shape>
        </w:pict>
      </w:r>
    </w:p>
    <w:p w:rsidR="00C47668" w:rsidRDefault="006017E2">
      <w:pPr>
        <w:ind w:right="320"/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pict>
          <v:shape id="_x0000_i1079" type="#_x0000_t75" style="width:324pt;height:101.25pt">
            <v:imagedata r:id="rId113" o:title="" gain="126031f" blacklevel="-9830f"/>
          </v:shape>
        </w:pict>
      </w:r>
    </w:p>
    <w:p w:rsidR="00C47668" w:rsidRDefault="00C47668">
      <w:pPr>
        <w:ind w:right="320" w:firstLine="540"/>
        <w:jc w:val="both"/>
        <w:rPr>
          <w:sz w:val="22"/>
          <w:szCs w:val="22"/>
          <w:lang w:val="en-US"/>
        </w:rPr>
      </w:pP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Радиусы атомов их меньше, чем у атомов щелочных металлов, поэтому потенциал ионизации больше. От </w:t>
      </w:r>
      <w:r>
        <w:rPr>
          <w:sz w:val="22"/>
          <w:szCs w:val="22"/>
          <w:lang w:val="en-US"/>
        </w:rPr>
        <w:t>Be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 xml:space="preserve">) к </w:t>
      </w:r>
      <w:r>
        <w:rPr>
          <w:sz w:val="22"/>
          <w:szCs w:val="22"/>
          <w:lang w:val="en-US"/>
        </w:rPr>
        <w:t>Ra</w:t>
      </w:r>
      <w:r>
        <w:rPr>
          <w:sz w:val="22"/>
          <w:szCs w:val="22"/>
        </w:rPr>
        <w:t xml:space="preserve"> увеличивается радиус атома и иона, в соответствии с этим усиливаются металлические свойства. Причем они менее выражены, чем у щелочных металлов.</w:t>
      </w:r>
    </w:p>
    <w:p w:rsidR="00C47668" w:rsidRDefault="00C47668">
      <w:pPr>
        <w:ind w:right="140" w:firstLine="540"/>
        <w:rPr>
          <w:sz w:val="22"/>
          <w:szCs w:val="22"/>
        </w:rPr>
      </w:pPr>
      <w:r>
        <w:rPr>
          <w:sz w:val="22"/>
          <w:szCs w:val="22"/>
        </w:rPr>
        <w:t>У щелочноземельных металлов – тип металлических структур:</w:t>
      </w:r>
      <w:r>
        <w:rPr>
          <w:sz w:val="22"/>
          <w:szCs w:val="22"/>
          <w:lang w:val="en-US"/>
        </w:rPr>
        <w:t>Be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 xml:space="preserve"> – ГПУ (гексагональная плотная упаковка)</w:t>
      </w:r>
    </w:p>
    <w:p w:rsidR="00C47668" w:rsidRDefault="00C47668">
      <w:pPr>
        <w:ind w:right="140" w:firstLine="540"/>
        <w:rPr>
          <w:sz w:val="22"/>
          <w:szCs w:val="22"/>
        </w:rPr>
      </w:pPr>
      <w:r>
        <w:rPr>
          <w:sz w:val="22"/>
          <w:szCs w:val="22"/>
          <w:lang w:val="en-US"/>
        </w:rPr>
        <w:t>Ca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Sr</w:t>
      </w:r>
      <w:r>
        <w:rPr>
          <w:sz w:val="22"/>
          <w:szCs w:val="22"/>
        </w:rPr>
        <w:t xml:space="preserve"> – ГКУ (гранецентрированная кубическая упаковка)</w:t>
      </w:r>
    </w:p>
    <w:p w:rsidR="00C47668" w:rsidRDefault="00C47668">
      <w:pPr>
        <w:ind w:right="140" w:firstLine="540"/>
        <w:rPr>
          <w:sz w:val="22"/>
          <w:szCs w:val="22"/>
        </w:rPr>
      </w:pPr>
      <w:r>
        <w:rPr>
          <w:sz w:val="22"/>
          <w:szCs w:val="22"/>
          <w:lang w:val="en-US"/>
        </w:rPr>
        <w:t>Ba</w:t>
      </w:r>
      <w:r>
        <w:rPr>
          <w:sz w:val="22"/>
          <w:szCs w:val="22"/>
        </w:rPr>
        <w:t xml:space="preserve"> – ОЦКУ (объемно-центрированная кубическая упаковка)  </w:t>
      </w:r>
    </w:p>
    <w:p w:rsidR="00C47668" w:rsidRDefault="006017E2">
      <w:pPr>
        <w:ind w:right="140" w:firstLine="540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236" type="#_x0000_t75" style="position:absolute;left:0;text-align:left;margin-left:3in;margin-top:6.4pt;width:92.7pt;height:95.4pt;z-index:-251686400" o:preferrelative="f" wrapcoords="-158 0 -158 21447 21600 21447 21600 0 -158 0" o:regroupid="1">
            <v:imagedata r:id="rId114" o:title=""/>
          </v:shape>
        </w:pict>
      </w:r>
      <w:r w:rsidR="00C47668">
        <w:rPr>
          <w:sz w:val="22"/>
          <w:szCs w:val="22"/>
        </w:rPr>
        <w:t xml:space="preserve">                                                                             </w:t>
      </w:r>
    </w:p>
    <w:p w:rsidR="00C47668" w:rsidRDefault="006017E2">
      <w:pPr>
        <w:ind w:right="140"/>
        <w:jc w:val="both"/>
        <w:rPr>
          <w:sz w:val="22"/>
          <w:szCs w:val="22"/>
        </w:rPr>
      </w:pPr>
      <w:r>
        <w:rPr>
          <w:noProof/>
          <w:sz w:val="22"/>
          <w:szCs w:val="22"/>
        </w:rPr>
        <w:pict>
          <v:oval id="_x0000_s1340" style="position:absolute;left:0;text-align:left;margin-left:153pt;margin-top:11.75pt;width:7.1pt;height:7.1pt;flip:x y;z-index:251702784" fillcolor="black"/>
        </w:pict>
      </w:r>
      <w:r>
        <w:rPr>
          <w:noProof/>
          <w:sz w:val="22"/>
          <w:szCs w:val="22"/>
        </w:rPr>
        <w:pict>
          <v:group id="_x0000_s1094" style="position:absolute;left:0;text-align:left;margin-left:117pt;margin-top:2.65pt;width:80.85pt;height:80.15pt;z-index:251629056" coordorigin="1928,3664" coordsize="2163,2520" o:regroupid="1">
            <o:lock v:ext="edit" aspectratio="t"/>
            <v:line id="_x0000_s1095" style="position:absolute" from="1928,4384" to="3368,4384">
              <v:stroke startarrow="oval" endarrow="oval"/>
              <o:lock v:ext="edit" aspectratio="t"/>
            </v:line>
            <v:line id="_x0000_s1096" style="position:absolute" from="2651,3664" to="4091,3664">
              <v:stroke startarrow="oval" endarrow="oval"/>
              <o:lock v:ext="edit" aspectratio="t"/>
            </v:line>
            <v:line id="_x0000_s1097" style="position:absolute;flip:x" from="3371,3664" to="4091,4384">
              <o:lock v:ext="edit" aspectratio="t"/>
            </v:line>
            <v:line id="_x0000_s1098" style="position:absolute;flip:x" from="1931,3664" to="2651,4384">
              <o:lock v:ext="edit" aspectratio="t"/>
            </v:line>
            <v:line id="_x0000_s1099" style="position:absolute" from="1928,6184" to="3368,6184">
              <v:stroke startarrow="oval" endarrow="oval"/>
              <o:lock v:ext="edit" aspectratio="t"/>
            </v:line>
            <v:line id="_x0000_s1100" style="position:absolute" from="2648,5464" to="4088,5464">
              <v:stroke dashstyle="dash" startarrow="oval" endarrow="oval"/>
              <o:lock v:ext="edit" aspectratio="t"/>
            </v:line>
            <v:line id="_x0000_s1101" style="position:absolute;flip:x" from="3371,5464" to="4091,6184">
              <o:lock v:ext="edit" aspectratio="t"/>
            </v:line>
            <v:line id="_x0000_s1102" style="position:absolute;flip:x" from="1928,5464" to="2648,6184">
              <v:stroke dashstyle="dash"/>
              <o:lock v:ext="edit" aspectratio="t"/>
            </v:line>
            <v:line id="_x0000_s1103" style="position:absolute" from="2648,3664" to="2648,5464">
              <v:stroke dashstyle="dash"/>
              <o:lock v:ext="edit" aspectratio="t"/>
            </v:line>
            <v:line id="_x0000_s1104" style="position:absolute" from="4091,3664" to="4091,5464">
              <o:lock v:ext="edit" aspectratio="t"/>
            </v:line>
            <v:line id="_x0000_s1105" style="position:absolute" from="1931,4384" to="1931,6184">
              <o:lock v:ext="edit" aspectratio="t"/>
            </v:line>
            <v:line id="_x0000_s1106" style="position:absolute" from="3371,4384" to="3371,6184">
              <o:lock v:ext="edit" aspectratio="t"/>
            </v:line>
          </v:group>
        </w:pict>
      </w:r>
      <w:r>
        <w:rPr>
          <w:noProof/>
          <w:sz w:val="22"/>
          <w:szCs w:val="22"/>
        </w:rPr>
        <w:pict>
          <v:group id="_x0000_s1080" style="position:absolute;left:0;text-align:left;margin-left:9pt;margin-top:8.5pt;width:81.05pt;height:81.05pt;z-index:251628032" coordorigin="1928,3664" coordsize="2163,2520" o:regroupid="1">
            <o:lock v:ext="edit" aspectratio="t"/>
            <v:line id="_x0000_s1081" style="position:absolute" from="1928,4384" to="3368,4384">
              <v:stroke startarrow="oval" endarrow="oval"/>
              <o:lock v:ext="edit" aspectratio="t"/>
            </v:line>
            <v:line id="_x0000_s1082" style="position:absolute" from="2651,3664" to="4091,3664">
              <v:stroke startarrow="oval" endarrow="oval"/>
              <o:lock v:ext="edit" aspectratio="t"/>
            </v:line>
            <v:line id="_x0000_s1083" style="position:absolute;flip:x" from="3371,3664" to="4091,4384">
              <o:lock v:ext="edit" aspectratio="t"/>
            </v:line>
            <v:line id="_x0000_s1084" style="position:absolute;flip:x" from="1931,3664" to="2651,4384">
              <o:lock v:ext="edit" aspectratio="t"/>
            </v:line>
            <v:line id="_x0000_s1085" style="position:absolute" from="1928,6184" to="3368,6184">
              <v:stroke startarrow="oval" endarrow="oval"/>
              <o:lock v:ext="edit" aspectratio="t"/>
            </v:line>
            <v:line id="_x0000_s1086" style="position:absolute" from="2648,5464" to="4088,5464">
              <v:stroke dashstyle="dash" startarrow="oval" endarrow="oval"/>
              <o:lock v:ext="edit" aspectratio="t"/>
            </v:line>
            <v:line id="_x0000_s1087" style="position:absolute;flip:x" from="3371,5464" to="4091,6184">
              <o:lock v:ext="edit" aspectratio="t"/>
            </v:line>
            <v:line id="_x0000_s1088" style="position:absolute;flip:x" from="1928,5464" to="2648,6184">
              <v:stroke dashstyle="dash"/>
              <o:lock v:ext="edit" aspectratio="t"/>
            </v:line>
            <v:line id="_x0000_s1089" style="position:absolute" from="2648,3664" to="2648,5464">
              <v:stroke dashstyle="dash"/>
              <o:lock v:ext="edit" aspectratio="t"/>
            </v:line>
            <v:line id="_x0000_s1090" style="position:absolute" from="4091,3664" to="4091,5464">
              <o:lock v:ext="edit" aspectratio="t"/>
            </v:line>
            <v:line id="_x0000_s1091" style="position:absolute" from="1931,4384" to="1931,6184">
              <o:lock v:ext="edit" aspectratio="t"/>
            </v:line>
            <v:line id="_x0000_s1092" style="position:absolute" from="3371,4384" to="3371,6184">
              <o:lock v:ext="edit" aspectratio="t"/>
            </v:line>
          </v:group>
        </w:pict>
      </w:r>
    </w:p>
    <w:p w:rsidR="00C47668" w:rsidRDefault="00C47668">
      <w:pPr>
        <w:ind w:right="140"/>
        <w:jc w:val="both"/>
        <w:rPr>
          <w:sz w:val="22"/>
          <w:szCs w:val="22"/>
        </w:rPr>
      </w:pPr>
    </w:p>
    <w:p w:rsidR="00C47668" w:rsidRDefault="006017E2">
      <w:pPr>
        <w:ind w:right="140"/>
        <w:jc w:val="both"/>
        <w:rPr>
          <w:sz w:val="22"/>
          <w:szCs w:val="22"/>
        </w:rPr>
      </w:pPr>
      <w:r>
        <w:rPr>
          <w:noProof/>
          <w:sz w:val="22"/>
          <w:szCs w:val="22"/>
        </w:rPr>
        <w:pict>
          <v:oval id="_x0000_s1112" style="position:absolute;left:0;text-align:left;margin-left:162pt;margin-top:4.45pt;width:7.1pt;height:7.1pt;flip:x y;z-index:251627008" fillcolor="black"/>
        </w:pict>
      </w:r>
    </w:p>
    <w:p w:rsidR="00C47668" w:rsidRDefault="006017E2">
      <w:pPr>
        <w:ind w:right="140"/>
        <w:jc w:val="both"/>
        <w:rPr>
          <w:sz w:val="22"/>
          <w:szCs w:val="22"/>
        </w:rPr>
      </w:pPr>
      <w:r>
        <w:rPr>
          <w:noProof/>
          <w:sz w:val="22"/>
          <w:szCs w:val="22"/>
        </w:rPr>
        <w:pict>
          <v:oval id="_x0000_s1338" style="position:absolute;left:0;text-align:left;margin-left:126pt;margin-top:.8pt;width:7.1pt;height:7.1pt;flip:x y;z-index:251700736" fillcolor="black"/>
        </w:pict>
      </w:r>
      <w:r>
        <w:rPr>
          <w:noProof/>
          <w:sz w:val="22"/>
          <w:szCs w:val="22"/>
        </w:rPr>
        <w:pict>
          <v:oval id="_x0000_s1339" style="position:absolute;left:0;text-align:left;margin-left:180pt;margin-top:.8pt;width:7.1pt;height:7.1pt;flip:x y;z-index:251701760" fillcolor="black"/>
        </w:pict>
      </w:r>
    </w:p>
    <w:p w:rsidR="00C47668" w:rsidRDefault="00C47668">
      <w:pPr>
        <w:ind w:right="140"/>
        <w:jc w:val="both"/>
        <w:rPr>
          <w:sz w:val="22"/>
          <w:szCs w:val="22"/>
        </w:rPr>
      </w:pPr>
    </w:p>
    <w:p w:rsidR="00C47668" w:rsidRDefault="006017E2">
      <w:pPr>
        <w:ind w:right="140" w:firstLine="540"/>
        <w:jc w:val="both"/>
        <w:rPr>
          <w:b/>
          <w:sz w:val="22"/>
          <w:szCs w:val="22"/>
        </w:rPr>
      </w:pPr>
      <w:r>
        <w:rPr>
          <w:noProof/>
          <w:sz w:val="22"/>
          <w:szCs w:val="22"/>
        </w:rPr>
        <w:pict>
          <v:oval id="_x0000_s1109" style="position:absolute;left:0;text-align:left;margin-left:153pt;margin-top:2.5pt;width:7.1pt;height:7.1pt;flip:x y;z-index:251623936" fillcolor="black"/>
        </w:pict>
      </w:r>
    </w:p>
    <w:p w:rsidR="00C47668" w:rsidRDefault="00C47668">
      <w:pPr>
        <w:ind w:right="140" w:firstLine="540"/>
        <w:jc w:val="both"/>
        <w:rPr>
          <w:b/>
          <w:sz w:val="22"/>
          <w:szCs w:val="22"/>
        </w:rPr>
      </w:pPr>
    </w:p>
    <w:p w:rsidR="00C47668" w:rsidRDefault="00C47668">
      <w:pPr>
        <w:ind w:right="140" w:firstLine="540"/>
        <w:jc w:val="both"/>
        <w:rPr>
          <w:b/>
          <w:sz w:val="22"/>
          <w:szCs w:val="22"/>
        </w:rPr>
      </w:pPr>
    </w:p>
    <w:p w:rsidR="00C47668" w:rsidRDefault="00C47668">
      <w:pPr>
        <w:ind w:right="140" w:firstLine="54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ГПУ                                  ГКУ                              ОЦКУ</w:t>
      </w:r>
      <w:r>
        <w:rPr>
          <w:sz w:val="22"/>
          <w:szCs w:val="22"/>
        </w:rPr>
        <w:t xml:space="preserve">                            </w:t>
      </w:r>
    </w:p>
    <w:p w:rsidR="00C47668" w:rsidRDefault="00C47668">
      <w:pPr>
        <w:ind w:right="320" w:firstLine="540"/>
        <w:jc w:val="both"/>
        <w:rPr>
          <w:sz w:val="22"/>
          <w:szCs w:val="22"/>
          <w:lang w:val="en-US"/>
        </w:rPr>
      </w:pP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Температура плавления и кипения бериллия, а также твердость значительно превосходит остальные элементы подгруппы, это связано с тем, что бериллий образует наиболее прочную кристаллическую решетку. Стандартный электродный потенциал уменьшается сверху вниз, соответственно. Восстановительная активность увеличивается от Ве к </w:t>
      </w:r>
      <w:r>
        <w:rPr>
          <w:sz w:val="22"/>
          <w:szCs w:val="22"/>
          <w:lang w:val="en-US"/>
        </w:rPr>
        <w:t>Ra</w:t>
      </w:r>
      <w:r>
        <w:rPr>
          <w:sz w:val="22"/>
          <w:szCs w:val="22"/>
        </w:rPr>
        <w:t>, но они менее активные восстановители, чем щелочные металлы.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Незакономерное изменение физических свойств: плотности, температуры плавления, температуры кипения обусловлены существенными различиями в строении пространственных кристаллических решеток.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В свободном состоянии это легкие металлы, тверже щелочных, самый мягкий барий, имеют серебристо-белый цвет.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  <w:lang w:val="be-BY"/>
        </w:rPr>
        <w:t xml:space="preserve">Для </w:t>
      </w:r>
      <w:r>
        <w:rPr>
          <w:sz w:val="22"/>
          <w:szCs w:val="22"/>
        </w:rPr>
        <w:t xml:space="preserve">элементов </w:t>
      </w:r>
      <w:r>
        <w:rPr>
          <w:sz w:val="22"/>
          <w:szCs w:val="22"/>
          <w:lang w:val="en-US"/>
        </w:rPr>
        <w:t>II</w:t>
      </w:r>
      <w:r>
        <w:rPr>
          <w:sz w:val="22"/>
          <w:szCs w:val="22"/>
        </w:rPr>
        <w:t>-</w:t>
      </w:r>
      <w:r>
        <w:rPr>
          <w:sz w:val="22"/>
          <w:szCs w:val="22"/>
          <w:lang w:val="en-US"/>
        </w:rPr>
        <w:t>A</w:t>
      </w:r>
      <w:r>
        <w:rPr>
          <w:sz w:val="22"/>
          <w:szCs w:val="22"/>
        </w:rPr>
        <w:t xml:space="preserve"> группы характерна степень окисления +2, соединения со степенью окисления +1 – неустойчивы.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Все окисляются на воздухе и бериллий, и магний покрываются плотной пленкой оксидов, защищающей их от воздействий. Но остальные металлы взаимодействуют с кислородом воздуха более энергично, поэтому хранят также как и щелочные.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При нагревании все металлы сгорают на воздухе с образованием оксидов.</w:t>
      </w:r>
    </w:p>
    <w:p w:rsidR="00C47668" w:rsidRDefault="00C47668">
      <w:pPr>
        <w:ind w:right="320" w:firstLine="54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1640" w:dyaOrig="580">
          <v:shape id="_x0000_i1080" type="#_x0000_t75" style="width:81.75pt;height:29.25pt" o:ole="">
            <v:imagedata r:id="rId115" o:title=""/>
          </v:shape>
          <o:OLEObject Type="Embed" ProgID="Equation.3" ShapeID="_x0000_i1080" DrawAspect="Content" ObjectID="_1471089754" r:id="rId116"/>
        </w:objec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При высоких температурах взаимодействуют с азотом, образуя нитриды.</w:t>
      </w:r>
    </w:p>
    <w:p w:rsidR="00C47668" w:rsidRDefault="00C47668">
      <w:pPr>
        <w:ind w:right="140" w:firstLine="540"/>
        <w:jc w:val="center"/>
        <w:rPr>
          <w:b/>
          <w:sz w:val="22"/>
          <w:szCs w:val="22"/>
        </w:rPr>
      </w:pPr>
      <w:r>
        <w:rPr>
          <w:b/>
          <w:position w:val="-12"/>
          <w:sz w:val="22"/>
          <w:szCs w:val="22"/>
        </w:rPr>
        <w:object w:dxaOrig="1660" w:dyaOrig="580">
          <v:shape id="_x0000_i1081" type="#_x0000_t75" style="width:83.25pt;height:29.25pt" o:ole="">
            <v:imagedata r:id="rId117" o:title=""/>
          </v:shape>
          <o:OLEObject Type="Embed" ProgID="Equation.3" ShapeID="_x0000_i1081" DrawAspect="Content" ObjectID="_1471089755" r:id="rId118"/>
        </w:object>
      </w:r>
    </w:p>
    <w:p w:rsidR="00C47668" w:rsidRDefault="00C47668">
      <w:pPr>
        <w:ind w:right="140" w:firstLine="540"/>
        <w:jc w:val="center"/>
        <w:rPr>
          <w:sz w:val="22"/>
          <w:szCs w:val="22"/>
        </w:rPr>
      </w:pPr>
      <w:r>
        <w:rPr>
          <w:position w:val="-6"/>
          <w:sz w:val="22"/>
          <w:szCs w:val="22"/>
        </w:rPr>
        <w:object w:dxaOrig="1340" w:dyaOrig="279">
          <v:shape id="_x0000_i1082" type="#_x0000_t75" style="width:66.75pt;height:14.25pt" o:ole="">
            <v:imagedata r:id="rId119" o:title=""/>
          </v:shape>
          <o:OLEObject Type="Embed" ProgID="Equation.3" ShapeID="_x0000_i1082" DrawAspect="Content" ObjectID="_1471089756" r:id="rId120"/>
        </w:object>
      </w:r>
    </w:p>
    <w:p w:rsidR="00C47668" w:rsidRDefault="00C47668">
      <w:pPr>
        <w:ind w:right="140" w:firstLine="54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1780" w:dyaOrig="360">
          <v:shape id="_x0000_i1083" type="#_x0000_t75" style="width:89.25pt;height:18pt" o:ole="">
            <v:imagedata r:id="rId121" o:title=""/>
          </v:shape>
          <o:OLEObject Type="Embed" ProgID="Equation.3" ShapeID="_x0000_i1083" DrawAspect="Content" ObjectID="_1471089757" r:id="rId122"/>
        </w:object>
      </w:r>
    </w:p>
    <w:p w:rsidR="00C47668" w:rsidRDefault="00C47668">
      <w:pPr>
        <w:ind w:right="140" w:firstLine="540"/>
        <w:jc w:val="center"/>
        <w:rPr>
          <w:sz w:val="22"/>
          <w:szCs w:val="22"/>
        </w:rPr>
      </w:pPr>
      <w:r>
        <w:rPr>
          <w:position w:val="-10"/>
          <w:sz w:val="22"/>
          <w:szCs w:val="22"/>
        </w:rPr>
        <w:object w:dxaOrig="1640" w:dyaOrig="340">
          <v:shape id="_x0000_i1084" type="#_x0000_t75" style="width:81.75pt;height:17.25pt" o:ole="">
            <v:imagedata r:id="rId123" o:title=""/>
          </v:shape>
          <o:OLEObject Type="Embed" ProgID="Equation.3" ShapeID="_x0000_i1084" DrawAspect="Content" ObjectID="_1471089758" r:id="rId124"/>
        </w:object>
      </w:r>
    </w:p>
    <w:p w:rsidR="00C47668" w:rsidRDefault="00C47668">
      <w:pPr>
        <w:ind w:right="140" w:firstLine="540"/>
        <w:jc w:val="center"/>
        <w:rPr>
          <w:sz w:val="22"/>
          <w:szCs w:val="22"/>
        </w:rPr>
      </w:pPr>
      <w:r>
        <w:rPr>
          <w:position w:val="-10"/>
          <w:sz w:val="22"/>
          <w:szCs w:val="22"/>
        </w:rPr>
        <w:object w:dxaOrig="1680" w:dyaOrig="340">
          <v:shape id="_x0000_i1085" type="#_x0000_t75" style="width:84pt;height:17.25pt" o:ole="">
            <v:imagedata r:id="rId125" o:title=""/>
          </v:shape>
          <o:OLEObject Type="Embed" ProgID="Equation.3" ShapeID="_x0000_i1085" DrawAspect="Content" ObjectID="_1471089759" r:id="rId126"/>
        </w:object>
      </w:r>
    </w:p>
    <w:p w:rsidR="00C47668" w:rsidRDefault="00C47668">
      <w:pPr>
        <w:ind w:right="140" w:firstLine="54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1800" w:dyaOrig="360">
          <v:shape id="_x0000_i1086" type="#_x0000_t75" style="width:90pt;height:18pt" o:ole="">
            <v:imagedata r:id="rId127" o:title=""/>
          </v:shape>
          <o:OLEObject Type="Embed" ProgID="Equation.3" ShapeID="_x0000_i1086" DrawAspect="Content" ObjectID="_1471089760" r:id="rId128"/>
        </w:object>
      </w:r>
    </w:p>
    <w:p w:rsidR="00C47668" w:rsidRDefault="00C47668">
      <w:pPr>
        <w:ind w:right="140" w:firstLine="540"/>
        <w:jc w:val="center"/>
        <w:rPr>
          <w:sz w:val="22"/>
          <w:szCs w:val="22"/>
        </w:rPr>
      </w:pP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Взаимодействуют с водой, вытесняя водород, все кроме бериллия, магний реагирует медленно и только при высоких температурах, а остальные бурно, т.к. в ряду стандартных электродных потенциалов находятся левее водорода.</w:t>
      </w:r>
    </w:p>
    <w:p w:rsidR="00C47668" w:rsidRDefault="00C47668">
      <w:pPr>
        <w:ind w:right="140" w:firstLine="54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2820" w:dyaOrig="360">
          <v:shape id="_x0000_i1087" type="#_x0000_t75" style="width:141pt;height:18pt" o:ole="">
            <v:imagedata r:id="rId129" o:title=""/>
          </v:shape>
          <o:OLEObject Type="Embed" ProgID="Equation.3" ShapeID="_x0000_i1087" DrawAspect="Content" ObjectID="_1471089761" r:id="rId130"/>
        </w:object>
      </w:r>
    </w:p>
    <w:p w:rsidR="00C47668" w:rsidRDefault="00C47668">
      <w:pPr>
        <w:ind w:right="140" w:firstLine="54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2920" w:dyaOrig="360">
          <v:shape id="_x0000_i1088" type="#_x0000_t75" style="width:146.25pt;height:18pt" o:ole="">
            <v:imagedata r:id="rId131" o:title=""/>
          </v:shape>
          <o:OLEObject Type="Embed" ProgID="Equation.3" ShapeID="_x0000_i1088" DrawAspect="Content" ObjectID="_1471089762" r:id="rId132"/>
        </w:objec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Магний сначала образует оксид, а затем гидроксид.</w:t>
      </w:r>
    </w:p>
    <w:p w:rsidR="00C47668" w:rsidRDefault="00C47668">
      <w:pPr>
        <w:ind w:right="320" w:firstLine="54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2180" w:dyaOrig="360">
          <v:shape id="_x0000_i1089" type="#_x0000_t75" style="width:108.75pt;height:18pt" o:ole="">
            <v:imagedata r:id="rId133" o:title=""/>
          </v:shape>
          <o:OLEObject Type="Embed" ProgID="Equation.3" ShapeID="_x0000_i1089" DrawAspect="Content" ObjectID="_1471089763" r:id="rId134"/>
        </w:objec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Магний покрыт оксидной плёнкой </w:t>
      </w:r>
      <w:r>
        <w:rPr>
          <w:sz w:val="22"/>
          <w:szCs w:val="22"/>
          <w:lang w:val="en-US"/>
        </w:rPr>
        <w:t>MgO</w:t>
      </w:r>
      <w:r>
        <w:rPr>
          <w:sz w:val="22"/>
          <w:szCs w:val="22"/>
        </w:rPr>
        <w:t xml:space="preserve">, который растворяется в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при нагревании.</w:t>
      </w:r>
    </w:p>
    <w:p w:rsidR="00C47668" w:rsidRDefault="00C47668">
      <w:pPr>
        <w:ind w:right="140" w:firstLine="54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2439" w:dyaOrig="360">
          <v:shape id="_x0000_i1090" type="#_x0000_t75" style="width:124.5pt;height:18pt" o:ole="">
            <v:imagedata r:id="rId135" o:title=""/>
          </v:shape>
          <o:OLEObject Type="Embed" ProgID="Equation.3" ShapeID="_x0000_i1090" DrawAspect="Content" ObjectID="_1471089764" r:id="rId136"/>
        </w:object>
      </w:r>
    </w:p>
    <w:p w:rsidR="00C47668" w:rsidRDefault="00C47668">
      <w:pPr>
        <w:ind w:right="140" w:firstLine="540"/>
        <w:jc w:val="center"/>
        <w:rPr>
          <w:sz w:val="22"/>
          <w:szCs w:val="22"/>
          <w:lang w:val="en-US"/>
        </w:rPr>
      </w:pPr>
      <w:r>
        <w:rPr>
          <w:position w:val="-10"/>
          <w:sz w:val="22"/>
          <w:szCs w:val="22"/>
          <w:lang w:val="en-US"/>
        </w:rPr>
        <w:object w:dxaOrig="2940" w:dyaOrig="360">
          <v:shape id="_x0000_i1091" type="#_x0000_t75" style="width:147pt;height:18pt" o:ole="">
            <v:imagedata r:id="rId137" o:title=""/>
          </v:shape>
          <o:OLEObject Type="Embed" ProgID="Equation.3" ShapeID="_x0000_i1091" DrawAspect="Content" ObjectID="_1471089765" r:id="rId138"/>
        </w:object>
      </w:r>
    </w:p>
    <w:p w:rsidR="00C47668" w:rsidRDefault="00C47668">
      <w:pPr>
        <w:ind w:right="140" w:firstLine="540"/>
        <w:jc w:val="center"/>
        <w:rPr>
          <w:sz w:val="22"/>
          <w:szCs w:val="22"/>
          <w:lang w:val="en-US"/>
        </w:rPr>
      </w:pPr>
      <w:r>
        <w:rPr>
          <w:position w:val="-12"/>
          <w:sz w:val="22"/>
          <w:szCs w:val="22"/>
          <w:lang w:val="en-US"/>
        </w:rPr>
        <w:object w:dxaOrig="2620" w:dyaOrig="380">
          <v:shape id="_x0000_i1092" type="#_x0000_t75" style="width:131.25pt;height:18.75pt" o:ole="">
            <v:imagedata r:id="rId139" o:title=""/>
          </v:shape>
          <o:OLEObject Type="Embed" ProgID="Equation.3" ShapeID="_x0000_i1092" DrawAspect="Content" ObjectID="_1471089766" r:id="rId140"/>
        </w:object>
      </w:r>
    </w:p>
    <w:p w:rsidR="00C47668" w:rsidRDefault="00C47668">
      <w:pPr>
        <w:ind w:right="140" w:firstLine="540"/>
        <w:rPr>
          <w:sz w:val="22"/>
          <w:szCs w:val="22"/>
        </w:rPr>
      </w:pPr>
    </w:p>
    <w:p w:rsidR="00C47668" w:rsidRDefault="00C47668">
      <w:pPr>
        <w:ind w:right="140" w:firstLine="54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Гидролиз бинарных соединений (</w:t>
      </w:r>
      <w:r>
        <w:rPr>
          <w:sz w:val="22"/>
          <w:szCs w:val="22"/>
        </w:rPr>
        <w:t>при нагревании)</w:t>
      </w:r>
    </w:p>
    <w:p w:rsidR="00C47668" w:rsidRDefault="00C47668">
      <w:pPr>
        <w:ind w:right="140" w:firstLine="540"/>
        <w:jc w:val="both"/>
        <w:rPr>
          <w:sz w:val="22"/>
          <w:szCs w:val="22"/>
        </w:rPr>
      </w:pPr>
    </w:p>
    <w:p w:rsidR="00C47668" w:rsidRDefault="00C47668">
      <w:pPr>
        <w:ind w:right="140" w:firstLine="540"/>
        <w:jc w:val="center"/>
        <w:rPr>
          <w:b/>
          <w:sz w:val="22"/>
          <w:lang w:val="pt-BR"/>
        </w:rPr>
      </w:pPr>
      <w:r>
        <w:rPr>
          <w:b/>
          <w:sz w:val="22"/>
        </w:rPr>
        <w:t>Са</w:t>
      </w:r>
      <w:r>
        <w:rPr>
          <w:b/>
          <w:sz w:val="22"/>
          <w:lang w:val="pt-BR"/>
        </w:rPr>
        <w:t>S + 2H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>O →  Ca(OH)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 xml:space="preserve"> + H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>S↑</w:t>
      </w:r>
    </w:p>
    <w:p w:rsidR="00C47668" w:rsidRDefault="00C47668">
      <w:pPr>
        <w:ind w:right="140" w:firstLine="540"/>
        <w:jc w:val="center"/>
        <w:rPr>
          <w:b/>
          <w:sz w:val="22"/>
          <w:lang w:val="pt-BR"/>
        </w:rPr>
      </w:pPr>
      <w:r>
        <w:rPr>
          <w:b/>
          <w:sz w:val="22"/>
          <w:lang w:val="pt-BR"/>
        </w:rPr>
        <w:t>Ca</w:t>
      </w:r>
      <w:r>
        <w:rPr>
          <w:b/>
          <w:sz w:val="22"/>
          <w:vertAlign w:val="subscript"/>
          <w:lang w:val="pt-BR"/>
        </w:rPr>
        <w:t>3</w:t>
      </w:r>
      <w:r>
        <w:rPr>
          <w:b/>
          <w:sz w:val="22"/>
          <w:lang w:val="pt-BR"/>
        </w:rPr>
        <w:t>P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 xml:space="preserve"> + 6H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>O →  3Ca(OH)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 xml:space="preserve"> +  2PH</w:t>
      </w:r>
      <w:r>
        <w:rPr>
          <w:b/>
          <w:sz w:val="22"/>
          <w:vertAlign w:val="subscript"/>
          <w:lang w:val="pt-BR"/>
        </w:rPr>
        <w:t>3</w:t>
      </w:r>
      <w:r>
        <w:rPr>
          <w:b/>
          <w:sz w:val="22"/>
          <w:lang w:val="pt-BR"/>
        </w:rPr>
        <w:t>↑</w:t>
      </w:r>
    </w:p>
    <w:p w:rsidR="00C47668" w:rsidRDefault="00C47668">
      <w:pPr>
        <w:ind w:right="140" w:firstLine="540"/>
        <w:jc w:val="center"/>
        <w:rPr>
          <w:b/>
          <w:sz w:val="22"/>
          <w:lang w:val="pt-BR"/>
        </w:rPr>
      </w:pPr>
      <w:r>
        <w:rPr>
          <w:b/>
          <w:sz w:val="22"/>
          <w:lang w:val="pt-BR"/>
        </w:rPr>
        <w:t>CaC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 xml:space="preserve"> + 2H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>O →  Ca(OH)</w:t>
      </w:r>
      <w:r>
        <w:rPr>
          <w:b/>
          <w:sz w:val="22"/>
          <w:vertAlign w:val="subscript"/>
          <w:lang w:val="pt-BR"/>
        </w:rPr>
        <w:t xml:space="preserve">2  </w:t>
      </w:r>
      <w:r>
        <w:rPr>
          <w:b/>
          <w:sz w:val="22"/>
          <w:lang w:val="pt-BR"/>
        </w:rPr>
        <w:t>+ C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>H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>↑</w:t>
      </w:r>
    </w:p>
    <w:p w:rsidR="00C47668" w:rsidRDefault="00C47668">
      <w:pPr>
        <w:ind w:right="140" w:firstLine="540"/>
        <w:jc w:val="center"/>
        <w:rPr>
          <w:b/>
          <w:sz w:val="22"/>
          <w:lang w:val="pt-BR"/>
        </w:rPr>
      </w:pPr>
      <w:r>
        <w:rPr>
          <w:b/>
          <w:sz w:val="22"/>
          <w:lang w:val="pt-BR"/>
        </w:rPr>
        <w:t>CaH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 xml:space="preserve"> + 2H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>O →  Ca(OH)</w:t>
      </w:r>
      <w:r>
        <w:rPr>
          <w:b/>
          <w:sz w:val="22"/>
          <w:vertAlign w:val="subscript"/>
          <w:lang w:val="pt-BR"/>
        </w:rPr>
        <w:t xml:space="preserve">2 </w:t>
      </w:r>
      <w:r>
        <w:rPr>
          <w:b/>
          <w:sz w:val="22"/>
          <w:lang w:val="pt-BR"/>
        </w:rPr>
        <w:t>+ 2H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>↑</w:t>
      </w:r>
    </w:p>
    <w:p w:rsidR="00C47668" w:rsidRDefault="00C47668">
      <w:pPr>
        <w:ind w:right="140" w:firstLine="540"/>
        <w:jc w:val="center"/>
        <w:rPr>
          <w:b/>
          <w:sz w:val="22"/>
          <w:lang w:val="pt-BR"/>
        </w:rPr>
      </w:pPr>
      <w:r>
        <w:rPr>
          <w:b/>
          <w:sz w:val="22"/>
          <w:lang w:val="pt-BR"/>
        </w:rPr>
        <w:t>Ca</w:t>
      </w:r>
      <w:r>
        <w:rPr>
          <w:b/>
          <w:sz w:val="22"/>
          <w:vertAlign w:val="subscript"/>
          <w:lang w:val="pt-BR"/>
        </w:rPr>
        <w:t>3</w:t>
      </w:r>
      <w:r>
        <w:rPr>
          <w:b/>
          <w:sz w:val="22"/>
          <w:lang w:val="pt-BR"/>
        </w:rPr>
        <w:t>N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 xml:space="preserve"> + 6H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>O →  3Ca(OH)</w:t>
      </w:r>
      <w:r>
        <w:rPr>
          <w:b/>
          <w:sz w:val="22"/>
          <w:vertAlign w:val="subscript"/>
          <w:lang w:val="pt-BR"/>
        </w:rPr>
        <w:t xml:space="preserve">2 </w:t>
      </w:r>
      <w:r>
        <w:rPr>
          <w:b/>
          <w:sz w:val="22"/>
          <w:lang w:val="pt-BR"/>
        </w:rPr>
        <w:t>+ 2NH</w:t>
      </w:r>
      <w:r>
        <w:rPr>
          <w:b/>
          <w:sz w:val="22"/>
          <w:vertAlign w:val="subscript"/>
          <w:lang w:val="pt-BR"/>
        </w:rPr>
        <w:t>3</w:t>
      </w:r>
      <w:r>
        <w:rPr>
          <w:b/>
          <w:sz w:val="22"/>
          <w:lang w:val="pt-BR"/>
        </w:rPr>
        <w:t>↑</w:t>
      </w:r>
    </w:p>
    <w:p w:rsidR="00C47668" w:rsidRDefault="00C47668">
      <w:pPr>
        <w:ind w:right="140" w:firstLine="540"/>
        <w:jc w:val="center"/>
        <w:rPr>
          <w:b/>
          <w:sz w:val="22"/>
          <w:lang w:val="pt-BR"/>
        </w:rPr>
      </w:pPr>
      <w:r>
        <w:rPr>
          <w:b/>
          <w:sz w:val="22"/>
          <w:lang w:val="pt-BR"/>
        </w:rPr>
        <w:t>Mg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>Si + 4H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>O →  2Mg(OH)</w:t>
      </w:r>
      <w:r>
        <w:rPr>
          <w:b/>
          <w:sz w:val="22"/>
          <w:vertAlign w:val="subscript"/>
          <w:lang w:val="pt-BR"/>
        </w:rPr>
        <w:t xml:space="preserve">2  </w:t>
      </w:r>
      <w:r>
        <w:rPr>
          <w:b/>
          <w:sz w:val="22"/>
          <w:lang w:val="pt-BR"/>
        </w:rPr>
        <w:t>+  SiH</w:t>
      </w:r>
      <w:r>
        <w:rPr>
          <w:b/>
          <w:sz w:val="22"/>
          <w:vertAlign w:val="subscript"/>
          <w:lang w:val="pt-BR"/>
        </w:rPr>
        <w:t>4</w:t>
      </w:r>
      <w:r>
        <w:rPr>
          <w:b/>
          <w:sz w:val="22"/>
          <w:lang w:val="pt-BR"/>
        </w:rPr>
        <w:t>↑</w:t>
      </w:r>
    </w:p>
    <w:p w:rsidR="00C47668" w:rsidRDefault="00C47668">
      <w:pPr>
        <w:ind w:right="140" w:firstLine="540"/>
        <w:jc w:val="center"/>
        <w:rPr>
          <w:b/>
          <w:sz w:val="22"/>
          <w:szCs w:val="22"/>
          <w:lang w:val="pt-BR"/>
        </w:rPr>
      </w:pP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Ca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Sr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Ba</w:t>
      </w:r>
      <w:r>
        <w:rPr>
          <w:sz w:val="22"/>
          <w:szCs w:val="22"/>
        </w:rPr>
        <w:t xml:space="preserve"> легко взаимодействуют с водородом, а </w:t>
      </w:r>
      <w:r>
        <w:rPr>
          <w:sz w:val="22"/>
          <w:szCs w:val="22"/>
          <w:lang w:val="en-US"/>
        </w:rPr>
        <w:t>Be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 xml:space="preserve"> – не взаимодействуют.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Наряду с обычными оксидами в отличие от </w:t>
      </w:r>
      <w:r>
        <w:rPr>
          <w:sz w:val="22"/>
          <w:szCs w:val="22"/>
          <w:lang w:val="en-US"/>
        </w:rPr>
        <w:t>Be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 xml:space="preserve"> образуют пероксиды</w:t>
      </w:r>
    </w:p>
    <w:p w:rsidR="00C47668" w:rsidRDefault="00C47668">
      <w:pPr>
        <w:ind w:left="-180" w:right="320" w:firstLine="540"/>
        <w:jc w:val="center"/>
        <w:rPr>
          <w:sz w:val="22"/>
          <w:szCs w:val="22"/>
        </w:rPr>
      </w:pPr>
      <w:r>
        <w:rPr>
          <w:position w:val="-10"/>
          <w:sz w:val="22"/>
          <w:szCs w:val="22"/>
        </w:rPr>
        <w:object w:dxaOrig="3500" w:dyaOrig="340">
          <v:shape id="_x0000_i1093" type="#_x0000_t75" style="width:174.75pt;height:17.25pt" o:ole="">
            <v:imagedata r:id="rId141" o:title=""/>
          </v:shape>
          <o:OLEObject Type="Embed" ProgID="Equation.3" ShapeID="_x0000_i1093" DrawAspect="Content" ObjectID="_1471089767" r:id="rId142"/>
        </w:object>
      </w:r>
    </w:p>
    <w:p w:rsidR="00C47668" w:rsidRDefault="00C47668">
      <w:pPr>
        <w:ind w:left="-180" w:right="320" w:firstLine="540"/>
        <w:jc w:val="center"/>
        <w:rPr>
          <w:sz w:val="22"/>
          <w:szCs w:val="22"/>
          <w:lang w:val="en-US"/>
        </w:rPr>
      </w:pPr>
      <w:r>
        <w:rPr>
          <w:position w:val="-10"/>
          <w:sz w:val="22"/>
          <w:szCs w:val="22"/>
        </w:rPr>
        <w:object w:dxaOrig="2160" w:dyaOrig="340">
          <v:shape id="_x0000_i1094" type="#_x0000_t75" style="width:108pt;height:17.25pt" o:ole="">
            <v:imagedata r:id="rId143" o:title=""/>
          </v:shape>
          <o:OLEObject Type="Embed" ProgID="Equation.3" ShapeID="_x0000_i1094" DrawAspect="Content" ObjectID="_1471089768" r:id="rId144"/>
        </w:object>
      </w:r>
    </w:p>
    <w:p w:rsidR="00C47668" w:rsidRDefault="00C47668">
      <w:pPr>
        <w:ind w:left="-180" w:right="320" w:firstLine="540"/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t xml:space="preserve">Гидроксиды щелочноземельных металлов – сильные основания (щелочи). </w:t>
      </w:r>
      <w:r>
        <w:rPr>
          <w:sz w:val="22"/>
          <w:szCs w:val="22"/>
          <w:lang w:val="en-US"/>
        </w:rPr>
        <w:t>Be(OH)</w:t>
      </w:r>
      <w:r>
        <w:rPr>
          <w:sz w:val="22"/>
          <w:szCs w:val="22"/>
          <w:vertAlign w:val="subscript"/>
          <w:lang w:val="en-US"/>
        </w:rPr>
        <w:t xml:space="preserve">2  </w:t>
      </w:r>
      <w:r>
        <w:rPr>
          <w:sz w:val="22"/>
          <w:szCs w:val="22"/>
          <w:lang w:val="en-US"/>
        </w:rPr>
        <w:t>- a</w:t>
      </w:r>
      <w:r>
        <w:rPr>
          <w:sz w:val="22"/>
          <w:szCs w:val="22"/>
        </w:rPr>
        <w:t>мфолит</w:t>
      </w:r>
      <w:r>
        <w:rPr>
          <w:sz w:val="22"/>
          <w:szCs w:val="22"/>
          <w:lang w:val="en-US"/>
        </w:rPr>
        <w:t xml:space="preserve">. </w:t>
      </w:r>
      <w:r>
        <w:rPr>
          <w:sz w:val="22"/>
          <w:szCs w:val="22"/>
          <w:vertAlign w:val="subscript"/>
          <w:lang w:val="en-US"/>
        </w:rPr>
        <w:t xml:space="preserve">      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OH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как основание средней силы хорошо растворяется в кислотах и в растворах солей аммония</w:t>
      </w:r>
    </w:p>
    <w:p w:rsidR="00C47668" w:rsidRDefault="00C47668">
      <w:pPr>
        <w:ind w:left="-180" w:right="320" w:firstLine="540"/>
        <w:jc w:val="center"/>
        <w:rPr>
          <w:sz w:val="22"/>
          <w:szCs w:val="22"/>
        </w:rPr>
      </w:pPr>
      <w:r>
        <w:rPr>
          <w:position w:val="-10"/>
          <w:sz w:val="22"/>
          <w:szCs w:val="22"/>
        </w:rPr>
        <w:object w:dxaOrig="4260" w:dyaOrig="340">
          <v:shape id="_x0000_i1095" type="#_x0000_t75" style="width:213pt;height:17.25pt" o:ole="">
            <v:imagedata r:id="rId145" o:title=""/>
          </v:shape>
          <o:OLEObject Type="Embed" ProgID="Equation.3" ShapeID="_x0000_i1095" DrawAspect="Content" ObjectID="_1471089769" r:id="rId146"/>
        </w:object>
      </w:r>
      <w:r>
        <w:rPr>
          <w:sz w:val="22"/>
          <w:szCs w:val="22"/>
        </w:rPr>
        <w:t>.</w:t>
      </w:r>
    </w:p>
    <w:p w:rsidR="00C47668" w:rsidRDefault="00C47668">
      <w:pPr>
        <w:ind w:right="320" w:firstLine="539"/>
        <w:jc w:val="both"/>
        <w:rPr>
          <w:sz w:val="22"/>
          <w:szCs w:val="22"/>
        </w:rPr>
      </w:pPr>
      <w:r>
        <w:rPr>
          <w:sz w:val="22"/>
          <w:szCs w:val="22"/>
        </w:rPr>
        <w:t>С ростом ионных радиусов Э</w:t>
      </w:r>
      <w:r>
        <w:rPr>
          <w:sz w:val="22"/>
          <w:szCs w:val="22"/>
          <w:vertAlign w:val="superscript"/>
        </w:rPr>
        <w:t>2+</w:t>
      </w:r>
      <w:r>
        <w:rPr>
          <w:sz w:val="22"/>
          <w:szCs w:val="22"/>
        </w:rPr>
        <w:t xml:space="preserve"> в ряду </w:t>
      </w:r>
      <w:r>
        <w:rPr>
          <w:sz w:val="22"/>
          <w:szCs w:val="22"/>
          <w:lang w:val="en-US"/>
        </w:rPr>
        <w:t>Be</w:t>
      </w:r>
      <w:r>
        <w:rPr>
          <w:sz w:val="22"/>
          <w:szCs w:val="22"/>
        </w:rPr>
        <w:t>-</w:t>
      </w:r>
      <w:r>
        <w:rPr>
          <w:sz w:val="22"/>
          <w:szCs w:val="22"/>
          <w:lang w:val="en-US"/>
        </w:rPr>
        <w:t>Ba</w:t>
      </w:r>
      <w:r>
        <w:rPr>
          <w:sz w:val="22"/>
          <w:szCs w:val="22"/>
        </w:rPr>
        <w:t xml:space="preserve">  растет растворимость гидроксидов и усиливаются основные свойства в ряду Са(ОН)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</w:t>
      </w:r>
      <w:r>
        <w:rPr>
          <w:sz w:val="22"/>
          <w:szCs w:val="22"/>
          <w:lang w:val="en-US"/>
        </w:rPr>
        <w:t>Sr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OH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</w:t>
      </w:r>
      <w:r>
        <w:rPr>
          <w:sz w:val="22"/>
          <w:szCs w:val="22"/>
          <w:lang w:val="en-US"/>
        </w:rPr>
        <w:t>Ba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OH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. Об этом можно судить по значениям </w:t>
      </w:r>
      <w:r>
        <w:rPr>
          <w:position w:val="-12"/>
          <w:sz w:val="22"/>
          <w:szCs w:val="22"/>
          <w:lang w:val="en-US"/>
        </w:rPr>
        <w:object w:dxaOrig="780" w:dyaOrig="440">
          <v:shape id="_x0000_i1096" type="#_x0000_t75" style="width:39pt;height:21.75pt" o:ole="">
            <v:imagedata r:id="rId147" o:title=""/>
          </v:shape>
          <o:OLEObject Type="Embed" ProgID="Equation.3" ShapeID="_x0000_i1096" DrawAspect="Content" ObjectID="_1471089770" r:id="rId148"/>
        </w:object>
      </w:r>
      <w:r>
        <w:rPr>
          <w:sz w:val="22"/>
          <w:szCs w:val="22"/>
        </w:rPr>
        <w:t xml:space="preserve"> образования ЭСО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в реакции:</w:t>
      </w:r>
    </w:p>
    <w:p w:rsidR="00C47668" w:rsidRDefault="00C47668">
      <w:pPr>
        <w:ind w:right="320" w:firstLine="539"/>
        <w:jc w:val="both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3700" w:dyaOrig="380">
          <v:shape id="_x0000_i1097" type="#_x0000_t75" style="width:185.25pt;height:18.75pt" o:ole="">
            <v:imagedata r:id="rId149" o:title=""/>
          </v:shape>
          <o:OLEObject Type="Embed" ProgID="Equation.3" ShapeID="_x0000_i1097" DrawAspect="Content" ObjectID="_1471089771" r:id="rId150"/>
        </w:object>
      </w:r>
    </w:p>
    <w:p w:rsidR="00C47668" w:rsidRDefault="00C47668">
      <w:pPr>
        <w:ind w:right="320" w:firstLine="539"/>
        <w:jc w:val="both"/>
        <w:rPr>
          <w:sz w:val="22"/>
          <w:szCs w:val="22"/>
        </w:rPr>
      </w:pPr>
    </w:p>
    <w:p w:rsidR="00C47668" w:rsidRDefault="00C47668">
      <w:pPr>
        <w:ind w:firstLine="539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 xml:space="preserve">                  BeCO</w:t>
      </w:r>
      <w:r>
        <w:rPr>
          <w:sz w:val="22"/>
          <w:szCs w:val="22"/>
          <w:vertAlign w:val="subscript"/>
          <w:lang w:val="pt-BR"/>
        </w:rPr>
        <w:t>3</w:t>
      </w:r>
      <w:r>
        <w:rPr>
          <w:sz w:val="22"/>
          <w:szCs w:val="22"/>
          <w:lang w:val="pt-BR"/>
        </w:rPr>
        <w:t xml:space="preserve">   MgCO</w:t>
      </w:r>
      <w:r>
        <w:rPr>
          <w:sz w:val="22"/>
          <w:szCs w:val="22"/>
          <w:vertAlign w:val="subscript"/>
          <w:lang w:val="pt-BR"/>
        </w:rPr>
        <w:t xml:space="preserve">3    </w:t>
      </w:r>
      <w:r>
        <w:rPr>
          <w:sz w:val="22"/>
          <w:szCs w:val="22"/>
          <w:lang w:val="pt-BR"/>
        </w:rPr>
        <w:t>CaCO</w:t>
      </w:r>
      <w:r>
        <w:rPr>
          <w:sz w:val="22"/>
          <w:szCs w:val="22"/>
          <w:vertAlign w:val="subscript"/>
          <w:lang w:val="pt-BR"/>
        </w:rPr>
        <w:t>3</w:t>
      </w:r>
      <w:r>
        <w:rPr>
          <w:sz w:val="22"/>
          <w:szCs w:val="22"/>
          <w:lang w:val="pt-BR"/>
        </w:rPr>
        <w:t xml:space="preserve">    SrCO</w:t>
      </w:r>
      <w:r>
        <w:rPr>
          <w:sz w:val="22"/>
          <w:szCs w:val="22"/>
          <w:vertAlign w:val="subscript"/>
          <w:lang w:val="pt-BR"/>
        </w:rPr>
        <w:t xml:space="preserve">3         </w:t>
      </w:r>
      <w:r>
        <w:rPr>
          <w:sz w:val="22"/>
          <w:szCs w:val="22"/>
          <w:lang w:val="pt-BR"/>
        </w:rPr>
        <w:t xml:space="preserve"> BaCO</w:t>
      </w:r>
      <w:r>
        <w:rPr>
          <w:sz w:val="22"/>
          <w:szCs w:val="22"/>
          <w:vertAlign w:val="subscript"/>
          <w:lang w:val="pt-BR"/>
        </w:rPr>
        <w:t>3</w:t>
      </w:r>
    </w:p>
    <w:p w:rsidR="00C47668" w:rsidRDefault="00C47668">
      <w:pPr>
        <w:ind w:left="-180" w:right="32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 xml:space="preserve">  </w:t>
      </w:r>
      <w:r>
        <w:rPr>
          <w:position w:val="-12"/>
          <w:sz w:val="22"/>
          <w:szCs w:val="22"/>
          <w:lang w:val="en-US"/>
        </w:rPr>
        <w:object w:dxaOrig="600" w:dyaOrig="380">
          <v:shape id="_x0000_i1098" type="#_x0000_t75" style="width:30pt;height:18.75pt" o:ole="">
            <v:imagedata r:id="rId151" o:title=""/>
          </v:shape>
          <o:OLEObject Type="Embed" ProgID="Equation.3" ShapeID="_x0000_i1098" DrawAspect="Content" ObjectID="_1471089772" r:id="rId152"/>
        </w:object>
      </w:r>
      <w:r>
        <w:rPr>
          <w:sz w:val="22"/>
          <w:szCs w:val="22"/>
          <w:lang w:val="pt-BR"/>
        </w:rPr>
        <w:t>,</w:t>
      </w:r>
      <w:r>
        <w:rPr>
          <w:sz w:val="22"/>
          <w:szCs w:val="22"/>
        </w:rPr>
        <w:t>кДж</w:t>
      </w:r>
      <w:r>
        <w:rPr>
          <w:sz w:val="22"/>
          <w:szCs w:val="22"/>
          <w:lang w:val="pt-BR"/>
        </w:rPr>
        <w:t>/</w:t>
      </w:r>
      <w:r>
        <w:rPr>
          <w:sz w:val="22"/>
          <w:szCs w:val="22"/>
        </w:rPr>
        <w:t>моль</w:t>
      </w:r>
      <w:r>
        <w:rPr>
          <w:sz w:val="22"/>
          <w:szCs w:val="22"/>
          <w:lang w:val="pt-BR"/>
        </w:rPr>
        <w:t xml:space="preserve">   25,1</w:t>
      </w:r>
      <w:r>
        <w:rPr>
          <w:sz w:val="22"/>
          <w:szCs w:val="22"/>
          <w:lang w:val="pt-BR"/>
        </w:rPr>
        <w:tab/>
        <w:t xml:space="preserve">    -38,1</w:t>
      </w:r>
      <w:r>
        <w:rPr>
          <w:sz w:val="22"/>
          <w:szCs w:val="22"/>
          <w:lang w:val="pt-BR"/>
        </w:rPr>
        <w:tab/>
        <w:t xml:space="preserve">     -74,9      -110,0        -128,0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Малорастворимые гидроксиды бериллия и магния получают с помощью реакций обмена между солями этих металлов и щелочами.</w:t>
      </w:r>
    </w:p>
    <w:p w:rsidR="00C47668" w:rsidRDefault="00C47668">
      <w:pPr>
        <w:ind w:right="320" w:firstLine="54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MgCl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en-US"/>
        </w:rPr>
        <w:t>KOH</w:t>
      </w:r>
      <w:r>
        <w:rPr>
          <w:b/>
          <w:sz w:val="22"/>
          <w:szCs w:val="22"/>
        </w:rPr>
        <w:t xml:space="preserve"> → </w:t>
      </w:r>
      <w:r>
        <w:rPr>
          <w:b/>
          <w:sz w:val="22"/>
          <w:szCs w:val="22"/>
          <w:lang w:val="en-US"/>
        </w:rPr>
        <w:t>Mg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OH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↓ + 2</w:t>
      </w:r>
      <w:r>
        <w:rPr>
          <w:b/>
          <w:sz w:val="22"/>
          <w:szCs w:val="22"/>
          <w:lang w:val="en-US"/>
        </w:rPr>
        <w:t>KCl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Гидроксиды рассматриваемых элементов разлагаются при нагревании.</w:t>
      </w:r>
    </w:p>
    <w:p w:rsidR="00C47668" w:rsidRDefault="00C47668">
      <w:pPr>
        <w:ind w:right="320" w:firstLine="540"/>
        <w:jc w:val="center"/>
        <w:rPr>
          <w:sz w:val="22"/>
          <w:szCs w:val="22"/>
        </w:rPr>
      </w:pPr>
      <w:r>
        <w:rPr>
          <w:position w:val="-10"/>
          <w:sz w:val="22"/>
          <w:szCs w:val="22"/>
        </w:rPr>
        <w:object w:dxaOrig="2280" w:dyaOrig="480">
          <v:shape id="_x0000_i1099" type="#_x0000_t75" style="width:114pt;height:24pt" o:ole="">
            <v:imagedata r:id="rId153" o:title=""/>
          </v:shape>
          <o:OLEObject Type="Embed" ProgID="Equation.3" ShapeID="_x0000_i1099" DrawAspect="Content" ObjectID="_1471089773" r:id="rId154"/>
        </w:objec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Из разбавленых кислот (кроме </w:t>
      </w: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) эти металлы вытесняют водород</w:t>
      </w:r>
    </w:p>
    <w:p w:rsidR="00C47668" w:rsidRDefault="00C47668">
      <w:pPr>
        <w:ind w:right="140" w:firstLine="540"/>
        <w:jc w:val="center"/>
        <w:rPr>
          <w:sz w:val="22"/>
          <w:szCs w:val="22"/>
        </w:rPr>
      </w:pPr>
      <w:r>
        <w:rPr>
          <w:position w:val="-10"/>
          <w:sz w:val="22"/>
          <w:szCs w:val="22"/>
        </w:rPr>
        <w:object w:dxaOrig="2460" w:dyaOrig="360">
          <v:shape id="_x0000_i1100" type="#_x0000_t75" style="width:123pt;height:18pt" o:ole="">
            <v:imagedata r:id="rId155" o:title=""/>
          </v:shape>
          <o:OLEObject Type="Embed" ProgID="Equation.3" ShapeID="_x0000_i1100" DrawAspect="Content" ObjectID="_1471089774" r:id="rId156"/>
        </w:object>
      </w:r>
    </w:p>
    <w:p w:rsidR="00C47668" w:rsidRDefault="00C47668">
      <w:pPr>
        <w:ind w:right="140" w:firstLine="540"/>
        <w:jc w:val="center"/>
        <w:rPr>
          <w:sz w:val="22"/>
          <w:szCs w:val="22"/>
        </w:rPr>
      </w:pPr>
      <w:r>
        <w:rPr>
          <w:position w:val="-10"/>
          <w:sz w:val="22"/>
          <w:szCs w:val="22"/>
        </w:rPr>
        <w:object w:dxaOrig="2740" w:dyaOrig="360">
          <v:shape id="_x0000_i1101" type="#_x0000_t75" style="width:137.25pt;height:18pt" o:ole="">
            <v:imagedata r:id="rId157" o:title=""/>
          </v:shape>
          <o:OLEObject Type="Embed" ProgID="Equation.3" ShapeID="_x0000_i1101" DrawAspect="Content" ObjectID="_1471089775" r:id="rId158"/>
        </w:object>
      </w:r>
      <w:r>
        <w:rPr>
          <w:sz w:val="22"/>
          <w:szCs w:val="22"/>
        </w:rPr>
        <w:t>;</w:t>
      </w:r>
    </w:p>
    <w:p w:rsidR="00C47668" w:rsidRDefault="00C47668">
      <w:pPr>
        <w:ind w:right="14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разбавленную </w:t>
      </w: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восстанавливают до иона аммония, концентрированную как активные металлы до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</w:p>
    <w:p w:rsidR="00C47668" w:rsidRDefault="00C47668">
      <w:pPr>
        <w:ind w:right="140" w:firstLine="540"/>
        <w:jc w:val="both"/>
        <w:rPr>
          <w:sz w:val="22"/>
          <w:szCs w:val="22"/>
        </w:rPr>
      </w:pPr>
    </w:p>
    <w:p w:rsidR="00C47668" w:rsidRDefault="00C47668">
      <w:pPr>
        <w:ind w:right="140" w:firstLine="540"/>
        <w:jc w:val="center"/>
        <w:rPr>
          <w:sz w:val="22"/>
          <w:szCs w:val="22"/>
        </w:rPr>
      </w:pPr>
      <w:r>
        <w:rPr>
          <w:position w:val="-28"/>
          <w:sz w:val="22"/>
          <w:szCs w:val="22"/>
        </w:rPr>
        <w:object w:dxaOrig="4700" w:dyaOrig="520">
          <v:shape id="_x0000_i1102" type="#_x0000_t75" style="width:234.75pt;height:26.25pt" o:ole="">
            <v:imagedata r:id="rId159" o:title=""/>
          </v:shape>
          <o:OLEObject Type="Embed" ProgID="Equation.3" ShapeID="_x0000_i1102" DrawAspect="Content" ObjectID="_1471089776" r:id="rId160"/>
        </w:object>
      </w:r>
    </w:p>
    <w:p w:rsidR="00C47668" w:rsidRDefault="00C47668">
      <w:pPr>
        <w:ind w:right="140" w:firstLine="540"/>
        <w:jc w:val="center"/>
        <w:rPr>
          <w:sz w:val="22"/>
          <w:szCs w:val="22"/>
        </w:rPr>
      </w:pPr>
      <w:r>
        <w:rPr>
          <w:position w:val="-36"/>
          <w:sz w:val="22"/>
          <w:szCs w:val="22"/>
        </w:rPr>
        <w:object w:dxaOrig="4900" w:dyaOrig="999">
          <v:shape id="_x0000_i1103" type="#_x0000_t75" style="width:245.25pt;height:50.25pt" o:ole="">
            <v:imagedata r:id="rId161" o:title=""/>
          </v:shape>
          <o:OLEObject Type="Embed" ProgID="Equation.3" ShapeID="_x0000_i1103" DrawAspect="Content" ObjectID="_1471089777" r:id="rId162"/>
        </w:object>
      </w:r>
    </w:p>
    <w:p w:rsidR="00C47668" w:rsidRDefault="00C47668">
      <w:pPr>
        <w:ind w:right="140" w:firstLine="540"/>
        <w:jc w:val="center"/>
        <w:rPr>
          <w:sz w:val="22"/>
          <w:szCs w:val="22"/>
        </w:rPr>
      </w:pPr>
    </w:p>
    <w:p w:rsidR="00C47668" w:rsidRDefault="00C47668">
      <w:pPr>
        <w:ind w:left="-180" w:right="320" w:firstLine="54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                  </w:t>
      </w:r>
    </w:p>
    <w:p w:rsidR="00C47668" w:rsidRDefault="00C47668">
      <w:pPr>
        <w:ind w:left="-180" w:right="320" w:firstLine="540"/>
        <w:jc w:val="both"/>
        <w:rPr>
          <w:b/>
          <w:sz w:val="22"/>
          <w:szCs w:val="22"/>
        </w:rPr>
      </w:pPr>
    </w:p>
    <w:p w:rsidR="00C47668" w:rsidRDefault="00C47668">
      <w:pPr>
        <w:pStyle w:val="8"/>
      </w:pPr>
      <w:r>
        <w:t>Способы получения</w:t>
      </w:r>
    </w:p>
    <w:p w:rsidR="00C47668" w:rsidRDefault="00C47668">
      <w:pPr>
        <w:ind w:left="-180" w:right="320" w:firstLine="54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Получение бериллия.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1. Из оксидов, фторидов пирометаллургическим методом, т.е. при высокой температуре (восстановители – </w:t>
      </w:r>
      <w:r>
        <w:rPr>
          <w:sz w:val="22"/>
          <w:szCs w:val="22"/>
          <w:lang w:val="en-US"/>
        </w:rPr>
        <w:t>CO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C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>).</w:t>
      </w:r>
    </w:p>
    <w:p w:rsidR="00C47668" w:rsidRDefault="00C47668">
      <w:pPr>
        <w:ind w:right="140" w:firstLine="540"/>
        <w:jc w:val="both"/>
        <w:rPr>
          <w:sz w:val="22"/>
          <w:szCs w:val="22"/>
          <w:lang w:val="en-US"/>
        </w:rPr>
      </w:pPr>
      <w:r>
        <w:rPr>
          <w:position w:val="-12"/>
          <w:sz w:val="22"/>
          <w:szCs w:val="22"/>
        </w:rPr>
        <w:object w:dxaOrig="2299" w:dyaOrig="360">
          <v:shape id="_x0000_i1104" type="#_x0000_t75" style="width:114.75pt;height:18pt" o:ole="">
            <v:imagedata r:id="rId163" o:title=""/>
          </v:shape>
          <o:OLEObject Type="Embed" ProgID="Equation.3" ShapeID="_x0000_i1104" DrawAspect="Content" ObjectID="_1471089778" r:id="rId164"/>
        </w:object>
      </w:r>
    </w:p>
    <w:p w:rsidR="00C47668" w:rsidRDefault="00C47668">
      <w:pPr>
        <w:ind w:right="140" w:firstLine="540"/>
        <w:jc w:val="both"/>
        <w:rPr>
          <w:sz w:val="22"/>
          <w:szCs w:val="22"/>
          <w:lang w:val="en-US"/>
        </w:rPr>
      </w:pPr>
      <w:r>
        <w:rPr>
          <w:position w:val="-6"/>
          <w:sz w:val="22"/>
          <w:szCs w:val="22"/>
        </w:rPr>
        <w:object w:dxaOrig="2020" w:dyaOrig="279">
          <v:shape id="_x0000_i1105" type="#_x0000_t75" style="width:101.25pt;height:14.25pt" o:ole="">
            <v:imagedata r:id="rId165" o:title=""/>
          </v:shape>
          <o:OLEObject Type="Embed" ProgID="Equation.3" ShapeID="_x0000_i1105" DrawAspect="Content" ObjectID="_1471089779" r:id="rId166"/>
        </w:object>
      </w:r>
    </w:p>
    <w:p w:rsidR="00C47668" w:rsidRDefault="00C47668">
      <w:pPr>
        <w:ind w:right="140" w:firstLine="540"/>
        <w:jc w:val="both"/>
        <w:rPr>
          <w:sz w:val="22"/>
          <w:szCs w:val="22"/>
          <w:lang w:val="en-US"/>
        </w:rPr>
      </w:pPr>
      <w:r>
        <w:rPr>
          <w:position w:val="-12"/>
          <w:sz w:val="22"/>
          <w:szCs w:val="22"/>
        </w:rPr>
        <w:object w:dxaOrig="2400" w:dyaOrig="360">
          <v:shape id="_x0000_i1106" type="#_x0000_t75" style="width:120pt;height:18pt" o:ole="">
            <v:imagedata r:id="rId167" o:title=""/>
          </v:shape>
          <o:OLEObject Type="Embed" ProgID="Equation.3" ShapeID="_x0000_i1106" DrawAspect="Content" ObjectID="_1471089780" r:id="rId168"/>
        </w:object>
      </w:r>
    </w:p>
    <w:p w:rsidR="00C47668" w:rsidRDefault="00C47668">
      <w:pPr>
        <w:ind w:right="140" w:firstLine="540"/>
        <w:jc w:val="both"/>
        <w:rPr>
          <w:sz w:val="22"/>
          <w:szCs w:val="22"/>
          <w:lang w:val="en-US"/>
        </w:rPr>
      </w:pPr>
    </w:p>
    <w:p w:rsidR="00C47668" w:rsidRDefault="00C47668">
      <w:pPr>
        <w:ind w:right="140" w:firstLine="360"/>
        <w:jc w:val="both"/>
        <w:rPr>
          <w:sz w:val="22"/>
          <w:szCs w:val="22"/>
        </w:rPr>
      </w:pPr>
      <w:r>
        <w:rPr>
          <w:sz w:val="22"/>
          <w:szCs w:val="22"/>
        </w:rPr>
        <w:t>2. Электролиз расплавов солей.</w:t>
      </w:r>
    </w:p>
    <w:p w:rsidR="00C47668" w:rsidRDefault="00C47668">
      <w:pPr>
        <w:ind w:right="140" w:firstLine="540"/>
        <w:jc w:val="both"/>
        <w:rPr>
          <w:sz w:val="22"/>
          <w:szCs w:val="22"/>
        </w:rPr>
      </w:pPr>
      <w:r>
        <w:rPr>
          <w:position w:val="-30"/>
          <w:sz w:val="22"/>
          <w:szCs w:val="22"/>
        </w:rPr>
        <w:object w:dxaOrig="1939" w:dyaOrig="560">
          <v:shape id="_x0000_i1107" type="#_x0000_t75" style="width:96.75pt;height:27.75pt" o:ole="">
            <v:imagedata r:id="rId169" o:title=""/>
          </v:shape>
          <o:OLEObject Type="Embed" ProgID="Equation.3" ShapeID="_x0000_i1107" DrawAspect="Content" ObjectID="_1471089781" r:id="rId170"/>
        </w:object>
      </w:r>
    </w:p>
    <w:p w:rsidR="00C47668" w:rsidRDefault="00C47668">
      <w:pPr>
        <w:ind w:right="140" w:firstLine="540"/>
        <w:jc w:val="both"/>
        <w:rPr>
          <w:sz w:val="22"/>
          <w:szCs w:val="22"/>
        </w:rPr>
      </w:pPr>
      <w:r>
        <w:rPr>
          <w:position w:val="-38"/>
          <w:sz w:val="22"/>
          <w:szCs w:val="22"/>
        </w:rPr>
        <w:object w:dxaOrig="2240" w:dyaOrig="880">
          <v:shape id="_x0000_i1108" type="#_x0000_t75" style="width:111.75pt;height:44.25pt" o:ole="">
            <v:imagedata r:id="rId171" o:title=""/>
          </v:shape>
          <o:OLEObject Type="Embed" ProgID="Equation.3" ShapeID="_x0000_i1108" DrawAspect="Content" ObjectID="_1471089782" r:id="rId172"/>
        </w:object>
      </w:r>
    </w:p>
    <w:p w:rsidR="00C47668" w:rsidRDefault="00C47668">
      <w:pPr>
        <w:ind w:right="140" w:firstLine="540"/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 Получение магния </w:t>
      </w:r>
      <w:r>
        <w:rPr>
          <w:sz w:val="22"/>
          <w:szCs w:val="22"/>
        </w:rPr>
        <w:t xml:space="preserve">из оксидов восстановлением </w:t>
      </w:r>
      <w:r>
        <w:rPr>
          <w:sz w:val="22"/>
          <w:szCs w:val="22"/>
          <w:lang w:val="en-US"/>
        </w:rPr>
        <w:t>C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Si</w:t>
      </w:r>
    </w:p>
    <w:p w:rsidR="00C47668" w:rsidRDefault="00C47668">
      <w:pPr>
        <w:ind w:right="140" w:firstLine="540"/>
        <w:jc w:val="both"/>
        <w:rPr>
          <w:sz w:val="22"/>
          <w:szCs w:val="22"/>
          <w:lang w:val="en-US"/>
        </w:rPr>
      </w:pPr>
      <w:r>
        <w:rPr>
          <w:position w:val="-10"/>
          <w:sz w:val="22"/>
          <w:szCs w:val="22"/>
          <w:lang w:val="en-US"/>
        </w:rPr>
        <w:object w:dxaOrig="2020" w:dyaOrig="520">
          <v:shape id="_x0000_i1109" type="#_x0000_t75" style="width:101.25pt;height:26.25pt" o:ole="">
            <v:imagedata r:id="rId173" o:title=""/>
          </v:shape>
          <o:OLEObject Type="Embed" ProgID="Equation.3" ShapeID="_x0000_i1109" DrawAspect="Content" ObjectID="_1471089783" r:id="rId174"/>
        </w:object>
      </w:r>
    </w:p>
    <w:p w:rsidR="00C47668" w:rsidRDefault="00C47668">
      <w:pPr>
        <w:ind w:right="140" w:firstLine="540"/>
        <w:jc w:val="both"/>
        <w:rPr>
          <w:sz w:val="22"/>
          <w:szCs w:val="22"/>
        </w:rPr>
      </w:pPr>
      <w:r>
        <w:rPr>
          <w:position w:val="-12"/>
          <w:sz w:val="22"/>
          <w:szCs w:val="22"/>
          <w:lang w:val="en-US"/>
        </w:rPr>
        <w:object w:dxaOrig="2460" w:dyaOrig="540">
          <v:shape id="_x0000_i1110" type="#_x0000_t75" style="width:123pt;height:27pt" o:ole="">
            <v:imagedata r:id="rId175" o:title=""/>
          </v:shape>
          <o:OLEObject Type="Embed" ProgID="Equation.3" ShapeID="_x0000_i1110" DrawAspect="Content" ObjectID="_1471089784" r:id="rId176"/>
        </w:object>
      </w:r>
    </w:p>
    <w:p w:rsidR="00C47668" w:rsidRDefault="00C47668">
      <w:pPr>
        <w:ind w:right="140" w:firstLine="540"/>
        <w:jc w:val="both"/>
        <w:rPr>
          <w:sz w:val="22"/>
          <w:szCs w:val="22"/>
        </w:rPr>
      </w:pPr>
      <w:r>
        <w:rPr>
          <w:sz w:val="22"/>
          <w:lang w:val="en-US"/>
        </w:rPr>
        <w:t>Mg</w:t>
      </w:r>
      <w:r>
        <w:rPr>
          <w:sz w:val="22"/>
        </w:rPr>
        <w:t xml:space="preserve"> + </w:t>
      </w:r>
      <w:r>
        <w:rPr>
          <w:sz w:val="22"/>
          <w:lang w:val="en-US"/>
        </w:rPr>
        <w:t>H</w:t>
      </w:r>
      <w:r>
        <w:rPr>
          <w:sz w:val="22"/>
          <w:vertAlign w:val="subscript"/>
        </w:rPr>
        <w:t>2</w:t>
      </w:r>
      <w:r>
        <w:rPr>
          <w:sz w:val="22"/>
          <w:szCs w:val="22"/>
        </w:rPr>
        <w:t>≠</w:t>
      </w:r>
      <w:r>
        <w:rPr>
          <w:sz w:val="22"/>
          <w:szCs w:val="28"/>
        </w:rPr>
        <w:t xml:space="preserve"> </w:t>
      </w:r>
    </w:p>
    <w:p w:rsidR="00C47668" w:rsidRDefault="00C47668">
      <w:pPr>
        <w:ind w:right="140" w:firstLine="54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Ca</w:t>
      </w:r>
      <w:r>
        <w:rPr>
          <w:sz w:val="22"/>
          <w:szCs w:val="22"/>
        </w:rPr>
        <w:t xml:space="preserve"> - электролизом расплавов солей, </w:t>
      </w:r>
      <w:r>
        <w:rPr>
          <w:sz w:val="22"/>
          <w:szCs w:val="22"/>
          <w:lang w:val="en-US"/>
        </w:rPr>
        <w:t>Sr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Ba</w:t>
      </w:r>
      <w:r>
        <w:rPr>
          <w:sz w:val="22"/>
          <w:szCs w:val="22"/>
        </w:rPr>
        <w:t>- алюмотермией</w:t>
      </w:r>
    </w:p>
    <w:p w:rsidR="00C47668" w:rsidRDefault="00C47668">
      <w:pPr>
        <w:ind w:right="140" w:firstLine="540"/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t>3</w:t>
      </w:r>
      <w:r>
        <w:rPr>
          <w:position w:val="-12"/>
          <w:sz w:val="22"/>
          <w:szCs w:val="22"/>
          <w:lang w:val="en-US"/>
        </w:rPr>
        <w:object w:dxaOrig="2880" w:dyaOrig="580">
          <v:shape id="_x0000_i1111" type="#_x0000_t75" style="width:2in;height:29.25pt" o:ole="">
            <v:imagedata r:id="rId177" o:title=""/>
          </v:shape>
          <o:OLEObject Type="Embed" ProgID="Equation.3" ShapeID="_x0000_i1111" DrawAspect="Content" ObjectID="_1471089785" r:id="rId178"/>
        </w:objec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position w:val="-12"/>
          <w:sz w:val="22"/>
          <w:szCs w:val="22"/>
          <w:lang w:val="en-US"/>
        </w:rPr>
        <w:object w:dxaOrig="3040" w:dyaOrig="580">
          <v:shape id="_x0000_i1112" type="#_x0000_t75" style="width:152.25pt;height:29.25pt" o:ole="">
            <v:imagedata r:id="rId179" o:title=""/>
          </v:shape>
          <o:OLEObject Type="Embed" ProgID="Equation.3" ShapeID="_x0000_i1112" DrawAspect="Content" ObjectID="_1471089786" r:id="rId180"/>
        </w:object>
      </w:r>
    </w:p>
    <w:p w:rsidR="00C47668" w:rsidRDefault="00C47668">
      <w:pPr>
        <w:ind w:right="320" w:firstLine="540"/>
        <w:jc w:val="both"/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>Растворимость солей: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Хорошо растворимы: хлориды, бромиды, иодиды и нитраты.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Плохо растворимы сульфаты (кроме </w:t>
      </w:r>
      <w:r>
        <w:rPr>
          <w:sz w:val="22"/>
          <w:szCs w:val="22"/>
          <w:lang w:val="en-US"/>
        </w:rPr>
        <w:t>MgSO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), карбонаты, фосфаты, силикаты. Сульфиты – малорастворимы в воде и сильно гидролизуются.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Все соли бария токсичны, применяются в сельском хозяйстве как инсектициды – яды для борьбы с вредными насекомыми (</w:t>
      </w:r>
      <w:r>
        <w:rPr>
          <w:sz w:val="22"/>
          <w:szCs w:val="22"/>
          <w:lang w:val="en-US"/>
        </w:rPr>
        <w:t>BaCl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BaCO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).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</w:p>
    <w:p w:rsidR="00C47668" w:rsidRDefault="00C47668">
      <w:pPr>
        <w:ind w:right="32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                   2. Особенности бериллия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Также как литий отличается от элементов </w:t>
      </w:r>
      <w:r>
        <w:rPr>
          <w:sz w:val="22"/>
          <w:szCs w:val="22"/>
          <w:lang w:val="en-US"/>
        </w:rPr>
        <w:t>I</w:t>
      </w:r>
      <w:r>
        <w:rPr>
          <w:sz w:val="22"/>
          <w:szCs w:val="22"/>
        </w:rPr>
        <w:t>-</w:t>
      </w:r>
      <w:r>
        <w:rPr>
          <w:sz w:val="22"/>
          <w:szCs w:val="22"/>
          <w:lang w:val="en-US"/>
        </w:rPr>
        <w:t>A</w:t>
      </w:r>
      <w:r>
        <w:rPr>
          <w:sz w:val="22"/>
          <w:szCs w:val="22"/>
        </w:rPr>
        <w:t xml:space="preserve"> группы, </w:t>
      </w:r>
      <w:r>
        <w:rPr>
          <w:sz w:val="22"/>
          <w:szCs w:val="22"/>
          <w:lang w:val="en-US"/>
        </w:rPr>
        <w:t>Be</w:t>
      </w:r>
      <w:r>
        <w:rPr>
          <w:sz w:val="22"/>
          <w:szCs w:val="22"/>
        </w:rPr>
        <w:t xml:space="preserve"> – отличается от элементов </w:t>
      </w:r>
      <w:r>
        <w:rPr>
          <w:sz w:val="22"/>
          <w:szCs w:val="22"/>
          <w:lang w:val="en-US"/>
        </w:rPr>
        <w:t>II</w:t>
      </w:r>
      <w:r>
        <w:rPr>
          <w:sz w:val="22"/>
          <w:szCs w:val="22"/>
        </w:rPr>
        <w:t xml:space="preserve">-А группы.  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Атом Ве имеет на предвнешнем электронном уровне только два электрона, в отличие от остальных элементов </w:t>
      </w:r>
      <w:r>
        <w:rPr>
          <w:sz w:val="22"/>
          <w:szCs w:val="22"/>
          <w:lang w:val="en-US"/>
        </w:rPr>
        <w:t>II</w:t>
      </w:r>
      <w:r>
        <w:rPr>
          <w:sz w:val="22"/>
          <w:szCs w:val="22"/>
        </w:rPr>
        <w:t>-</w:t>
      </w:r>
      <w:r>
        <w:rPr>
          <w:sz w:val="22"/>
          <w:szCs w:val="22"/>
          <w:lang w:val="en-US"/>
        </w:rPr>
        <w:t>A</w:t>
      </w:r>
      <w:r>
        <w:rPr>
          <w:sz w:val="22"/>
          <w:szCs w:val="22"/>
        </w:rPr>
        <w:t xml:space="preserve"> группы, у которых их по 8. У него наименьший радиус. Поэтому Ве проявляет диагональное сходство с 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</w:rPr>
        <w:t xml:space="preserve">. 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Ве и его аналоги при нагревании с галогенами образуют галогениды ЭГ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. Их получают также действуя НГ на металл или на Э(ОН)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. </w:t>
      </w:r>
    </w:p>
    <w:p w:rsidR="00C47668" w:rsidRDefault="00C47668">
      <w:pPr>
        <w:ind w:right="140" w:firstLine="540"/>
        <w:jc w:val="center"/>
        <w:rPr>
          <w:sz w:val="22"/>
          <w:szCs w:val="22"/>
        </w:rPr>
      </w:pPr>
      <w:r>
        <w:rPr>
          <w:sz w:val="22"/>
          <w:szCs w:val="22"/>
          <w:lang w:val="en-US"/>
        </w:rPr>
        <w:t>Be</w:t>
      </w:r>
      <w:r>
        <w:rPr>
          <w:sz w:val="22"/>
          <w:szCs w:val="22"/>
        </w:rPr>
        <w:t xml:space="preserve"> + 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  <w:vertAlign w:val="subscript"/>
        </w:rPr>
        <w:t xml:space="preserve">2  </w:t>
      </w:r>
      <w:r>
        <w:rPr>
          <w:sz w:val="22"/>
          <w:szCs w:val="22"/>
        </w:rPr>
        <w:t xml:space="preserve">→  </w:t>
      </w:r>
      <w:r>
        <w:rPr>
          <w:sz w:val="22"/>
          <w:szCs w:val="22"/>
          <w:lang w:val="en-US"/>
        </w:rPr>
        <w:t>BeCl</w:t>
      </w:r>
      <w:r>
        <w:rPr>
          <w:sz w:val="22"/>
          <w:szCs w:val="22"/>
          <w:vertAlign w:val="subscript"/>
        </w:rPr>
        <w:t>2</w:t>
      </w:r>
    </w:p>
    <w:p w:rsidR="00C47668" w:rsidRDefault="00C47668">
      <w:pPr>
        <w:ind w:right="140" w:firstLine="540"/>
        <w:jc w:val="both"/>
        <w:rPr>
          <w:sz w:val="22"/>
          <w:szCs w:val="22"/>
        </w:rPr>
      </w:pPr>
      <w:r>
        <w:rPr>
          <w:sz w:val="22"/>
          <w:szCs w:val="22"/>
        </w:rPr>
        <w:t>ЭГ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кристаллические вещества.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молекуле  </w:t>
      </w:r>
      <w:r>
        <w:rPr>
          <w:sz w:val="22"/>
          <w:szCs w:val="22"/>
          <w:lang w:val="en-US"/>
        </w:rPr>
        <w:t>BeCl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в наружном слое 4 электрона. Ве – может быть акцептором электронных пар и образовывает две связи по донорно-акцепторному механизму. 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</w:rPr>
        <w:t xml:space="preserve"> – донор электронной пары.</w:t>
      </w:r>
    </w:p>
    <w:p w:rsidR="00C47668" w:rsidRDefault="00C47668">
      <w:pPr>
        <w:ind w:right="140"/>
        <w:jc w:val="both"/>
        <w:rPr>
          <w:sz w:val="22"/>
          <w:szCs w:val="22"/>
        </w:rPr>
      </w:pPr>
    </w:p>
    <w:p w:rsidR="00C47668" w:rsidRDefault="00C47668">
      <w:pPr>
        <w:ind w:right="140" w:firstLine="540"/>
        <w:jc w:val="both"/>
        <w:rPr>
          <w:sz w:val="22"/>
          <w:szCs w:val="22"/>
        </w:rPr>
      </w:pPr>
    </w:p>
    <w:p w:rsidR="00C47668" w:rsidRDefault="006017E2">
      <w:pPr>
        <w:ind w:right="140" w:firstLine="540"/>
        <w:jc w:val="both"/>
        <w:rPr>
          <w:color w:val="FFFFFF"/>
          <w:sz w:val="22"/>
          <w:szCs w:val="22"/>
        </w:rPr>
      </w:pPr>
      <w:r>
        <w:rPr>
          <w:sz w:val="22"/>
          <w:szCs w:val="22"/>
          <w:lang w:val="en-US"/>
        </w:rPr>
        <w:pict>
          <v:shape id="_x0000_i1113" type="#_x0000_t75" style="width:2in;height:78pt">
            <v:imagedata r:id="rId181" o:title="" cropbottom="9797f"/>
          </v:shape>
        </w:pict>
      </w:r>
      <w:r w:rsidR="00C47668">
        <w:rPr>
          <w:color w:val="FFFFFF"/>
          <w:sz w:val="22"/>
          <w:szCs w:val="22"/>
        </w:rPr>
        <w:t xml:space="preserve">                                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    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итоге при конденсации </w:t>
      </w:r>
      <w:r>
        <w:rPr>
          <w:sz w:val="22"/>
          <w:szCs w:val="22"/>
          <w:lang w:val="en-US"/>
        </w:rPr>
        <w:t>BeCl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образуются линейные полимерные цепи. Бериллий образует бинарные соединения: </w:t>
      </w:r>
    </w:p>
    <w:p w:rsidR="00C47668" w:rsidRDefault="00C47668">
      <w:pPr>
        <w:ind w:right="320" w:firstLine="54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Be + O</w:t>
      </w:r>
      <w:r>
        <w:rPr>
          <w:b/>
          <w:sz w:val="22"/>
          <w:szCs w:val="22"/>
          <w:vertAlign w:val="subscript"/>
          <w:lang w:val="en-US"/>
        </w:rPr>
        <w:t xml:space="preserve">2  </w:t>
      </w:r>
      <w:r>
        <w:rPr>
          <w:b/>
          <w:sz w:val="22"/>
          <w:szCs w:val="22"/>
          <w:lang w:val="en-US"/>
        </w:rPr>
        <w:t>= 2BeO</w:t>
      </w:r>
    </w:p>
    <w:p w:rsidR="00C47668" w:rsidRDefault="00C47668">
      <w:pPr>
        <w:ind w:right="140" w:firstLine="54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 xml:space="preserve">Be + S  </w:t>
      </w:r>
      <w:r>
        <w:rPr>
          <w:b/>
          <w:position w:val="-6"/>
          <w:sz w:val="22"/>
          <w:szCs w:val="22"/>
          <w:lang w:val="en-US"/>
        </w:rPr>
        <w:object w:dxaOrig="680" w:dyaOrig="360">
          <v:shape id="_x0000_i1114" type="#_x0000_t75" style="width:33.75pt;height:18pt" o:ole="">
            <v:imagedata r:id="rId182" o:title=""/>
          </v:shape>
          <o:OLEObject Type="Embed" ProgID="Equation.3" ShapeID="_x0000_i1114" DrawAspect="Content" ObjectID="_1471089787" r:id="rId183"/>
        </w:object>
      </w:r>
      <w:r>
        <w:rPr>
          <w:b/>
          <w:sz w:val="22"/>
          <w:szCs w:val="22"/>
          <w:lang w:val="en-US"/>
        </w:rPr>
        <w:t xml:space="preserve"> BeS</w:t>
      </w:r>
    </w:p>
    <w:p w:rsidR="00C47668" w:rsidRDefault="00C47668">
      <w:pPr>
        <w:ind w:right="140" w:firstLine="540"/>
        <w:jc w:val="center"/>
        <w:rPr>
          <w:b/>
          <w:sz w:val="22"/>
          <w:szCs w:val="22"/>
        </w:rPr>
      </w:pPr>
      <w:r>
        <w:rPr>
          <w:position w:val="-12"/>
          <w:sz w:val="22"/>
          <w:szCs w:val="22"/>
        </w:rPr>
        <w:object w:dxaOrig="1020" w:dyaOrig="360">
          <v:shape id="_x0000_i1115" type="#_x0000_t75" style="width:51pt;height:18pt" o:ole="">
            <v:imagedata r:id="rId184" o:title=""/>
          </v:shape>
          <o:OLEObject Type="Embed" ProgID="Equation.3" ShapeID="_x0000_i1115" DrawAspect="Content" ObjectID="_1471089788" r:id="rId185"/>
        </w:object>
      </w:r>
    </w:p>
    <w:p w:rsidR="00C47668" w:rsidRDefault="00C47668">
      <w:pPr>
        <w:ind w:left="-180" w:right="320" w:firstLine="54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2200" w:dyaOrig="499">
          <v:shape id="_x0000_i1116" type="#_x0000_t75" style="width:110.25pt;height:24.75pt" o:ole="">
            <v:imagedata r:id="rId186" o:title=""/>
          </v:shape>
          <o:OLEObject Type="Embed" ProgID="Equation.3" ShapeID="_x0000_i1116" DrawAspect="Content" ObjectID="_1471089789" r:id="rId187"/>
        </w:objec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и разлагаются водой</w:t>
      </w:r>
    </w:p>
    <w:p w:rsidR="00C47668" w:rsidRDefault="00C47668">
      <w:pPr>
        <w:ind w:left="-180" w:right="320" w:firstLine="540"/>
        <w:jc w:val="center"/>
        <w:rPr>
          <w:sz w:val="22"/>
          <w:szCs w:val="22"/>
          <w:lang w:val="en-US"/>
        </w:rPr>
      </w:pPr>
      <w:r>
        <w:rPr>
          <w:position w:val="-12"/>
          <w:sz w:val="22"/>
          <w:szCs w:val="22"/>
        </w:rPr>
        <w:object w:dxaOrig="3820" w:dyaOrig="380">
          <v:shape id="_x0000_i1117" type="#_x0000_t75" style="width:191.25pt;height:18.75pt" o:ole="">
            <v:imagedata r:id="rId188" o:title=""/>
          </v:shape>
          <o:OLEObject Type="Embed" ProgID="Equation.3" ShapeID="_x0000_i1117" DrawAspect="Content" ObjectID="_1471089790" r:id="rId189"/>
        </w:objec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обычных условиях бериллий не образует простых ионов, как и для алюминия, для него характерны катионные и анионные комплексы, где координационное число </w:t>
      </w:r>
      <w:r>
        <w:rPr>
          <w:sz w:val="22"/>
          <w:szCs w:val="22"/>
          <w:lang w:val="en-US"/>
        </w:rPr>
        <w:t>Be</w:t>
      </w:r>
      <w:r>
        <w:rPr>
          <w:sz w:val="22"/>
          <w:szCs w:val="22"/>
        </w:rPr>
        <w:t xml:space="preserve"> равно 4 (К</w:t>
      </w:r>
      <w:r>
        <w:rPr>
          <w:sz w:val="22"/>
          <w:szCs w:val="22"/>
          <w:vertAlign w:val="subscript"/>
        </w:rPr>
        <w:t>ч.</w:t>
      </w:r>
      <w:r>
        <w:rPr>
          <w:sz w:val="22"/>
          <w:szCs w:val="22"/>
          <w:vertAlign w:val="subscript"/>
          <w:lang w:val="en-US"/>
        </w:rPr>
        <w:t>Be</w:t>
      </w:r>
      <w:r>
        <w:rPr>
          <w:sz w:val="22"/>
          <w:szCs w:val="22"/>
        </w:rPr>
        <w:t xml:space="preserve"> = 4); в водных растворах не существует иона </w:t>
      </w:r>
      <w:r>
        <w:rPr>
          <w:sz w:val="22"/>
          <w:szCs w:val="22"/>
          <w:lang w:val="en-US"/>
        </w:rPr>
        <w:t>Be</w:t>
      </w:r>
      <w:r>
        <w:rPr>
          <w:sz w:val="22"/>
          <w:szCs w:val="22"/>
          <w:vertAlign w:val="superscript"/>
        </w:rPr>
        <w:t xml:space="preserve">2+  </w:t>
      </w:r>
      <w:r>
        <w:rPr>
          <w:sz w:val="22"/>
          <w:szCs w:val="22"/>
        </w:rPr>
        <w:t xml:space="preserve">так как он гидратирован.  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Также как и алюминий бериллий обладает амфотерными свойствами, растворяется и в кислотах и в щелочах</w:t>
      </w:r>
    </w:p>
    <w:p w:rsidR="00C47668" w:rsidRDefault="00C47668">
      <w:pPr>
        <w:ind w:left="-180" w:right="320" w:firstLine="540"/>
        <w:jc w:val="both"/>
        <w:rPr>
          <w:b/>
          <w:sz w:val="22"/>
          <w:szCs w:val="22"/>
        </w:rPr>
      </w:pPr>
    </w:p>
    <w:p w:rsidR="00C47668" w:rsidRDefault="00C47668">
      <w:pPr>
        <w:ind w:left="-180" w:right="140"/>
        <w:jc w:val="center"/>
        <w:rPr>
          <w:sz w:val="22"/>
          <w:szCs w:val="22"/>
        </w:rPr>
      </w:pPr>
      <w:r>
        <w:rPr>
          <w:position w:val="-10"/>
          <w:sz w:val="22"/>
          <w:szCs w:val="22"/>
        </w:rPr>
        <w:object w:dxaOrig="4459" w:dyaOrig="360">
          <v:shape id="_x0000_i1118" type="#_x0000_t75" style="width:222.75pt;height:18pt" o:ole="">
            <v:imagedata r:id="rId190" o:title=""/>
          </v:shape>
          <o:OLEObject Type="Embed" ProgID="Equation.3" ShapeID="_x0000_i1118" DrawAspect="Content" ObjectID="_1471089791" r:id="rId191"/>
        </w:object>
      </w:r>
    </w:p>
    <w:p w:rsidR="00C47668" w:rsidRDefault="00C47668">
      <w:pPr>
        <w:ind w:left="-180" w:right="140" w:firstLine="540"/>
        <w:jc w:val="center"/>
        <w:rPr>
          <w:sz w:val="22"/>
          <w:lang w:val="pt-BR"/>
        </w:rPr>
      </w:pPr>
      <w:r>
        <w:rPr>
          <w:sz w:val="22"/>
          <w:lang w:val="pt-BR"/>
        </w:rPr>
        <w:t>Be + 2H</w:t>
      </w:r>
      <w:r>
        <w:rPr>
          <w:sz w:val="22"/>
          <w:vertAlign w:val="superscript"/>
          <w:lang w:val="pt-BR"/>
        </w:rPr>
        <w:t>+</w:t>
      </w:r>
      <w:r>
        <w:rPr>
          <w:sz w:val="22"/>
          <w:lang w:val="pt-BR"/>
        </w:rPr>
        <w:t xml:space="preserve"> + 4H</w:t>
      </w:r>
      <w:r>
        <w:rPr>
          <w:sz w:val="22"/>
          <w:vertAlign w:val="subscript"/>
          <w:lang w:val="pt-BR"/>
        </w:rPr>
        <w:t>2</w:t>
      </w:r>
      <w:r>
        <w:rPr>
          <w:sz w:val="22"/>
          <w:lang w:val="pt-BR"/>
        </w:rPr>
        <w:t>O = [Be(H</w:t>
      </w:r>
      <w:r>
        <w:rPr>
          <w:sz w:val="22"/>
          <w:vertAlign w:val="subscript"/>
          <w:lang w:val="pt-BR"/>
        </w:rPr>
        <w:t>2</w:t>
      </w:r>
      <w:r>
        <w:rPr>
          <w:sz w:val="22"/>
          <w:lang w:val="pt-BR"/>
        </w:rPr>
        <w:t>O)</w:t>
      </w:r>
      <w:r>
        <w:rPr>
          <w:sz w:val="22"/>
          <w:vertAlign w:val="subscript"/>
          <w:lang w:val="pt-BR"/>
        </w:rPr>
        <w:t>4</w:t>
      </w:r>
      <w:r>
        <w:rPr>
          <w:sz w:val="22"/>
          <w:lang w:val="pt-BR"/>
        </w:rPr>
        <w:t>]</w:t>
      </w:r>
      <w:r>
        <w:rPr>
          <w:sz w:val="22"/>
          <w:vertAlign w:val="superscript"/>
          <w:lang w:val="pt-BR"/>
        </w:rPr>
        <w:t>2+</w:t>
      </w:r>
      <w:r>
        <w:rPr>
          <w:sz w:val="22"/>
          <w:lang w:val="pt-BR"/>
        </w:rPr>
        <w:t xml:space="preserve"> + H</w:t>
      </w:r>
      <w:r>
        <w:rPr>
          <w:sz w:val="22"/>
          <w:vertAlign w:val="subscript"/>
          <w:lang w:val="pt-BR"/>
        </w:rPr>
        <w:t>2</w:t>
      </w:r>
      <w:r>
        <w:rPr>
          <w:sz w:val="22"/>
          <w:lang w:val="pt-BR"/>
        </w:rPr>
        <w:t>↑</w:t>
      </w:r>
    </w:p>
    <w:p w:rsidR="00C47668" w:rsidRDefault="00C47668">
      <w:pPr>
        <w:ind w:left="-180" w:right="140"/>
        <w:jc w:val="center"/>
        <w:rPr>
          <w:sz w:val="22"/>
          <w:szCs w:val="22"/>
          <w:lang w:val="en-US"/>
        </w:rPr>
      </w:pPr>
      <w:r>
        <w:rPr>
          <w:position w:val="-10"/>
          <w:sz w:val="22"/>
          <w:szCs w:val="22"/>
        </w:rPr>
        <w:object w:dxaOrig="4340" w:dyaOrig="360">
          <v:shape id="_x0000_i1119" type="#_x0000_t75" style="width:216.75pt;height:18pt" o:ole="">
            <v:imagedata r:id="rId192" o:title=""/>
          </v:shape>
          <o:OLEObject Type="Embed" ProgID="Equation.3" ShapeID="_x0000_i1119" DrawAspect="Content" ObjectID="_1471089792" r:id="rId193"/>
        </w:object>
      </w:r>
    </w:p>
    <w:p w:rsidR="00C47668" w:rsidRDefault="00C47668">
      <w:pPr>
        <w:ind w:left="-180" w:right="140" w:firstLine="540"/>
        <w:jc w:val="center"/>
        <w:rPr>
          <w:sz w:val="22"/>
          <w:szCs w:val="22"/>
          <w:lang w:val="en-US"/>
        </w:rPr>
      </w:pPr>
      <w:r>
        <w:rPr>
          <w:sz w:val="22"/>
          <w:szCs w:val="22"/>
          <w:lang w:val="en-US"/>
        </w:rPr>
        <w:t>Be + 2OH</w:t>
      </w:r>
      <w:r>
        <w:rPr>
          <w:sz w:val="22"/>
          <w:vertAlign w:val="superscript"/>
          <w:lang w:val="en-US"/>
        </w:rPr>
        <w:t>-</w:t>
      </w:r>
      <w:r>
        <w:rPr>
          <w:sz w:val="22"/>
          <w:szCs w:val="22"/>
          <w:lang w:val="en-US"/>
        </w:rPr>
        <w:t xml:space="preserve"> + 2H</w:t>
      </w:r>
      <w:r>
        <w:rPr>
          <w:sz w:val="22"/>
          <w:vertAlign w:val="subscript"/>
          <w:lang w:val="en-US"/>
        </w:rPr>
        <w:t>2</w:t>
      </w:r>
      <w:r>
        <w:rPr>
          <w:sz w:val="22"/>
          <w:szCs w:val="22"/>
          <w:lang w:val="en-US"/>
        </w:rPr>
        <w:t>O = [Be(OH)</w:t>
      </w:r>
      <w:r>
        <w:rPr>
          <w:sz w:val="22"/>
          <w:vertAlign w:val="subscript"/>
          <w:lang w:val="en-US"/>
        </w:rPr>
        <w:t>4</w:t>
      </w:r>
      <w:r>
        <w:rPr>
          <w:sz w:val="22"/>
          <w:szCs w:val="22"/>
          <w:lang w:val="en-US"/>
        </w:rPr>
        <w:t>]</w:t>
      </w:r>
      <w:r>
        <w:rPr>
          <w:sz w:val="22"/>
          <w:vertAlign w:val="superscript"/>
          <w:lang w:val="en-US"/>
        </w:rPr>
        <w:t>2-</w:t>
      </w:r>
      <w:r>
        <w:rPr>
          <w:sz w:val="22"/>
          <w:szCs w:val="22"/>
          <w:lang w:val="en-US"/>
        </w:rPr>
        <w:t xml:space="preserve"> + H</w:t>
      </w:r>
      <w:r>
        <w:rPr>
          <w:sz w:val="22"/>
          <w:vertAlign w:val="subscript"/>
          <w:lang w:val="en-US"/>
        </w:rPr>
        <w:t>2</w:t>
      </w:r>
      <w:r>
        <w:rPr>
          <w:sz w:val="22"/>
          <w:szCs w:val="22"/>
          <w:lang w:val="en-US"/>
        </w:rPr>
        <w:t>↑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Be</w:t>
      </w:r>
      <w:r>
        <w:rPr>
          <w:sz w:val="22"/>
          <w:szCs w:val="22"/>
        </w:rPr>
        <w:t xml:space="preserve"> пассивируется концентрированной азотной и серной кислотами, но при нагревании  реагируют с  этими кислотами:</w:t>
      </w:r>
    </w:p>
    <w:p w:rsidR="00C47668" w:rsidRDefault="00C47668">
      <w:pPr>
        <w:ind w:left="-180" w:right="140" w:firstLine="540"/>
        <w:jc w:val="center"/>
        <w:rPr>
          <w:sz w:val="22"/>
          <w:szCs w:val="22"/>
        </w:rPr>
      </w:pPr>
      <w:r>
        <w:rPr>
          <w:position w:val="-56"/>
          <w:sz w:val="22"/>
          <w:szCs w:val="22"/>
        </w:rPr>
        <w:object w:dxaOrig="4740" w:dyaOrig="1219">
          <v:shape id="_x0000_i1120" type="#_x0000_t75" style="width:237pt;height:60.75pt" o:ole="">
            <v:imagedata r:id="rId194" o:title=""/>
          </v:shape>
          <o:OLEObject Type="Embed" ProgID="Equation.3" ShapeID="_x0000_i1120" DrawAspect="Content" ObjectID="_1471089793" r:id="rId195"/>
        </w:objec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Амфотерный оксид Ве взаимодействует при сплавлении как с кислотными так и с основными оксидами.</w:t>
      </w:r>
    </w:p>
    <w:p w:rsidR="00C47668" w:rsidRDefault="00C47668">
      <w:pPr>
        <w:ind w:left="-180" w:right="140" w:firstLine="540"/>
        <w:jc w:val="center"/>
        <w:rPr>
          <w:sz w:val="22"/>
          <w:szCs w:val="22"/>
        </w:rPr>
      </w:pPr>
      <w:r>
        <w:rPr>
          <w:position w:val="-10"/>
          <w:sz w:val="22"/>
          <w:szCs w:val="22"/>
        </w:rPr>
        <w:object w:dxaOrig="2460" w:dyaOrig="480">
          <v:shape id="_x0000_i1121" type="#_x0000_t75" style="width:123pt;height:24pt" o:ole="">
            <v:imagedata r:id="rId196" o:title=""/>
          </v:shape>
          <o:OLEObject Type="Embed" ProgID="Equation.3" ShapeID="_x0000_i1121" DrawAspect="Content" ObjectID="_1471089794" r:id="rId197"/>
        </w:object>
      </w:r>
      <w:r>
        <w:rPr>
          <w:sz w:val="22"/>
          <w:szCs w:val="22"/>
        </w:rPr>
        <w:t>(бериллат натрия)</w:t>
      </w:r>
    </w:p>
    <w:p w:rsidR="00C47668" w:rsidRDefault="00C47668">
      <w:pPr>
        <w:ind w:left="-180" w:right="140" w:firstLine="540"/>
        <w:jc w:val="center"/>
        <w:rPr>
          <w:sz w:val="22"/>
          <w:szCs w:val="22"/>
        </w:rPr>
      </w:pPr>
      <w:r>
        <w:rPr>
          <w:position w:val="-10"/>
          <w:sz w:val="22"/>
          <w:szCs w:val="22"/>
        </w:rPr>
        <w:object w:dxaOrig="2320" w:dyaOrig="480">
          <v:shape id="_x0000_i1122" type="#_x0000_t75" style="width:116.25pt;height:24pt" o:ole="">
            <v:imagedata r:id="rId198" o:title=""/>
          </v:shape>
          <o:OLEObject Type="Embed" ProgID="Equation.3" ShapeID="_x0000_i1122" DrawAspect="Content" ObjectID="_1471089795" r:id="rId199"/>
        </w:object>
      </w:r>
      <w:r>
        <w:rPr>
          <w:sz w:val="22"/>
          <w:szCs w:val="22"/>
        </w:rPr>
        <w:t>(ортосиликат бериллия).</w:t>
      </w:r>
    </w:p>
    <w:p w:rsidR="00C47668" w:rsidRDefault="00C47668">
      <w:pPr>
        <w:ind w:left="-180" w:right="140" w:firstLine="540"/>
        <w:jc w:val="both"/>
        <w:rPr>
          <w:sz w:val="22"/>
          <w:szCs w:val="22"/>
        </w:rPr>
      </w:pPr>
      <w:r>
        <w:rPr>
          <w:sz w:val="22"/>
          <w:szCs w:val="22"/>
        </w:rPr>
        <w:t>Как и оксид, амфотерны сульфиды и галогениды бериллия.</w:t>
      </w:r>
    </w:p>
    <w:p w:rsidR="00C47668" w:rsidRDefault="00C47668">
      <w:pPr>
        <w:ind w:left="-180" w:right="140" w:firstLine="540"/>
        <w:jc w:val="center"/>
        <w:rPr>
          <w:b/>
          <w:sz w:val="22"/>
          <w:lang w:val="pt-BR"/>
        </w:rPr>
      </w:pPr>
      <w:r>
        <w:rPr>
          <w:b/>
          <w:sz w:val="22"/>
          <w:lang w:val="pt-BR"/>
        </w:rPr>
        <w:t>BeS + Na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>S → Na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>BeS</w:t>
      </w:r>
      <w:r>
        <w:rPr>
          <w:b/>
          <w:sz w:val="22"/>
          <w:vertAlign w:val="subscript"/>
          <w:lang w:val="pt-BR"/>
        </w:rPr>
        <w:t>2</w:t>
      </w:r>
    </w:p>
    <w:p w:rsidR="00C47668" w:rsidRDefault="00C47668">
      <w:pPr>
        <w:ind w:right="140"/>
        <w:rPr>
          <w:b/>
          <w:sz w:val="22"/>
          <w:lang w:val="pt-BR"/>
        </w:rPr>
      </w:pPr>
      <w:r>
        <w:rPr>
          <w:b/>
          <w:sz w:val="22"/>
        </w:rPr>
        <w:t xml:space="preserve">                                       кис</w:t>
      </w:r>
      <w:r>
        <w:rPr>
          <w:b/>
          <w:sz w:val="22"/>
          <w:lang w:val="pt-BR"/>
        </w:rPr>
        <w:t xml:space="preserve">.   </w:t>
      </w:r>
      <w:r>
        <w:rPr>
          <w:b/>
          <w:sz w:val="22"/>
        </w:rPr>
        <w:t>осн</w:t>
      </w:r>
      <w:r>
        <w:rPr>
          <w:b/>
          <w:sz w:val="22"/>
          <w:lang w:val="pt-BR"/>
        </w:rPr>
        <w:t>.</w:t>
      </w:r>
    </w:p>
    <w:p w:rsidR="00C47668" w:rsidRDefault="00C47668">
      <w:pPr>
        <w:ind w:left="-180" w:right="140" w:firstLine="540"/>
        <w:jc w:val="center"/>
        <w:rPr>
          <w:b/>
          <w:sz w:val="22"/>
          <w:lang w:val="en-US"/>
        </w:rPr>
      </w:pPr>
      <w:r>
        <w:rPr>
          <w:b/>
          <w:sz w:val="22"/>
          <w:lang w:val="en-US"/>
        </w:rPr>
        <w:t>BeS + SiS</w:t>
      </w:r>
      <w:r>
        <w:rPr>
          <w:b/>
          <w:sz w:val="22"/>
          <w:vertAlign w:val="subscript"/>
          <w:lang w:val="en-US"/>
        </w:rPr>
        <w:t xml:space="preserve">2 </w:t>
      </w:r>
      <w:r>
        <w:rPr>
          <w:b/>
          <w:sz w:val="22"/>
          <w:lang w:val="en-US"/>
        </w:rPr>
        <w:t>→ Be</w:t>
      </w:r>
      <w:r>
        <w:rPr>
          <w:b/>
          <w:sz w:val="22"/>
          <w:vertAlign w:val="subscript"/>
          <w:lang w:val="en-US"/>
        </w:rPr>
        <w:t>2</w:t>
      </w:r>
      <w:r>
        <w:rPr>
          <w:b/>
          <w:sz w:val="22"/>
          <w:lang w:val="en-US"/>
        </w:rPr>
        <w:t>[SiS</w:t>
      </w:r>
      <w:r>
        <w:rPr>
          <w:b/>
          <w:sz w:val="22"/>
          <w:vertAlign w:val="subscript"/>
          <w:lang w:val="en-US"/>
        </w:rPr>
        <w:t>4</w:t>
      </w:r>
      <w:r>
        <w:rPr>
          <w:b/>
          <w:sz w:val="22"/>
          <w:lang w:val="en-US"/>
        </w:rPr>
        <w:t>]</w:t>
      </w:r>
    </w:p>
    <w:p w:rsidR="00C47668" w:rsidRDefault="00C47668">
      <w:pPr>
        <w:ind w:right="140"/>
        <w:rPr>
          <w:b/>
          <w:sz w:val="22"/>
          <w:lang w:val="en-US"/>
        </w:rPr>
      </w:pPr>
      <w:r>
        <w:rPr>
          <w:b/>
          <w:sz w:val="22"/>
        </w:rPr>
        <w:t xml:space="preserve">                                       осн</w:t>
      </w:r>
      <w:r>
        <w:rPr>
          <w:b/>
          <w:sz w:val="22"/>
          <w:lang w:val="en-US"/>
        </w:rPr>
        <w:t xml:space="preserve">.   </w:t>
      </w:r>
      <w:r>
        <w:rPr>
          <w:b/>
          <w:sz w:val="22"/>
        </w:rPr>
        <w:t>кис</w:t>
      </w:r>
      <w:r>
        <w:rPr>
          <w:b/>
          <w:sz w:val="22"/>
          <w:lang w:val="en-US"/>
        </w:rPr>
        <w:t>.</w:t>
      </w:r>
    </w:p>
    <w:p w:rsidR="00C47668" w:rsidRDefault="00C47668">
      <w:pPr>
        <w:ind w:left="-180" w:right="140" w:firstLine="540"/>
        <w:jc w:val="center"/>
        <w:rPr>
          <w:b/>
          <w:sz w:val="22"/>
          <w:lang w:val="en-US"/>
        </w:rPr>
      </w:pPr>
      <w:r>
        <w:rPr>
          <w:b/>
          <w:sz w:val="22"/>
          <w:lang w:val="en-US"/>
        </w:rPr>
        <w:t xml:space="preserve">   BeF</w:t>
      </w:r>
      <w:r>
        <w:rPr>
          <w:b/>
          <w:sz w:val="22"/>
          <w:vertAlign w:val="subscript"/>
          <w:lang w:val="en-US"/>
        </w:rPr>
        <w:t>2</w:t>
      </w:r>
      <w:r>
        <w:rPr>
          <w:b/>
          <w:sz w:val="22"/>
          <w:lang w:val="en-US"/>
        </w:rPr>
        <w:t xml:space="preserve"> + NaF → Na</w:t>
      </w:r>
      <w:r>
        <w:rPr>
          <w:b/>
          <w:sz w:val="22"/>
          <w:vertAlign w:val="subscript"/>
          <w:lang w:val="en-US"/>
        </w:rPr>
        <w:t>2</w:t>
      </w:r>
      <w:r>
        <w:rPr>
          <w:b/>
          <w:sz w:val="22"/>
          <w:lang w:val="en-US"/>
        </w:rPr>
        <w:t>[BeF</w:t>
      </w:r>
      <w:r>
        <w:rPr>
          <w:b/>
          <w:sz w:val="22"/>
          <w:vertAlign w:val="subscript"/>
          <w:lang w:val="en-US"/>
        </w:rPr>
        <w:t>4</w:t>
      </w:r>
      <w:r>
        <w:rPr>
          <w:b/>
          <w:sz w:val="22"/>
          <w:lang w:val="en-US"/>
        </w:rPr>
        <w:t>]</w:t>
      </w:r>
    </w:p>
    <w:p w:rsidR="00C47668" w:rsidRDefault="00C47668">
      <w:pPr>
        <w:ind w:left="-180" w:right="140" w:firstLine="540"/>
        <w:rPr>
          <w:b/>
          <w:sz w:val="22"/>
          <w:lang w:val="en-US"/>
        </w:rPr>
      </w:pPr>
      <w:r>
        <w:rPr>
          <w:b/>
          <w:sz w:val="22"/>
          <w:lang w:val="en-US"/>
        </w:rPr>
        <w:t xml:space="preserve">                                </w:t>
      </w:r>
      <w:r>
        <w:rPr>
          <w:b/>
          <w:sz w:val="22"/>
        </w:rPr>
        <w:t>кис</w:t>
      </w:r>
      <w:r>
        <w:rPr>
          <w:b/>
          <w:sz w:val="22"/>
          <w:lang w:val="en-US"/>
        </w:rPr>
        <w:t xml:space="preserve">.    </w:t>
      </w:r>
      <w:r>
        <w:rPr>
          <w:b/>
          <w:sz w:val="22"/>
        </w:rPr>
        <w:t>осн</w:t>
      </w:r>
      <w:r>
        <w:rPr>
          <w:b/>
          <w:sz w:val="22"/>
          <w:lang w:val="en-US"/>
        </w:rPr>
        <w:t>.</w:t>
      </w:r>
    </w:p>
    <w:p w:rsidR="00C47668" w:rsidRDefault="00C47668">
      <w:pPr>
        <w:ind w:left="-180" w:right="140" w:firstLine="540"/>
        <w:jc w:val="center"/>
        <w:rPr>
          <w:b/>
          <w:sz w:val="22"/>
          <w:lang w:val="en-US"/>
        </w:rPr>
      </w:pPr>
      <w:r>
        <w:rPr>
          <w:b/>
          <w:sz w:val="22"/>
          <w:lang w:val="en-US"/>
        </w:rPr>
        <w:t>BeF</w:t>
      </w:r>
      <w:r>
        <w:rPr>
          <w:b/>
          <w:sz w:val="22"/>
          <w:vertAlign w:val="subscript"/>
          <w:lang w:val="en-US"/>
        </w:rPr>
        <w:t>2</w:t>
      </w:r>
      <w:r>
        <w:rPr>
          <w:b/>
          <w:sz w:val="22"/>
          <w:lang w:val="en-US"/>
        </w:rPr>
        <w:t xml:space="preserve"> + SiF</w:t>
      </w:r>
      <w:r>
        <w:rPr>
          <w:b/>
          <w:sz w:val="22"/>
          <w:vertAlign w:val="subscript"/>
          <w:lang w:val="en-US"/>
        </w:rPr>
        <w:t xml:space="preserve">4 </w:t>
      </w:r>
      <w:r>
        <w:rPr>
          <w:b/>
          <w:sz w:val="22"/>
          <w:lang w:val="en-US"/>
        </w:rPr>
        <w:t>→ Be[SiF</w:t>
      </w:r>
      <w:r>
        <w:rPr>
          <w:b/>
          <w:sz w:val="22"/>
          <w:vertAlign w:val="subscript"/>
          <w:lang w:val="en-US"/>
        </w:rPr>
        <w:t>6</w:t>
      </w:r>
      <w:r>
        <w:rPr>
          <w:b/>
          <w:sz w:val="22"/>
          <w:lang w:val="en-US"/>
        </w:rPr>
        <w:t>]</w:t>
      </w:r>
    </w:p>
    <w:p w:rsidR="00C47668" w:rsidRDefault="00C47668">
      <w:pPr>
        <w:ind w:left="-180" w:right="140" w:firstLine="540"/>
        <w:rPr>
          <w:b/>
          <w:sz w:val="22"/>
        </w:rPr>
      </w:pPr>
      <w:r>
        <w:rPr>
          <w:b/>
          <w:sz w:val="22"/>
        </w:rPr>
        <w:t xml:space="preserve">                                осн.     кис.</w:t>
      </w:r>
    </w:p>
    <w:p w:rsidR="00C47668" w:rsidRDefault="00C47668">
      <w:pPr>
        <w:ind w:left="-180" w:right="140" w:firstLine="540"/>
        <w:jc w:val="both"/>
        <w:rPr>
          <w:sz w:val="22"/>
          <w:szCs w:val="22"/>
        </w:rPr>
      </w:pPr>
      <w:r>
        <w:rPr>
          <w:sz w:val="22"/>
          <w:szCs w:val="22"/>
        </w:rPr>
        <w:t>Амфотерен и гидроксид бериллия</w:t>
      </w:r>
    </w:p>
    <w:p w:rsidR="00C47668" w:rsidRDefault="00C47668">
      <w:pPr>
        <w:ind w:left="-180" w:right="140" w:firstLine="540"/>
        <w:jc w:val="center"/>
        <w:rPr>
          <w:sz w:val="22"/>
          <w:szCs w:val="22"/>
        </w:rPr>
      </w:pPr>
      <w:r>
        <w:rPr>
          <w:position w:val="-10"/>
          <w:sz w:val="22"/>
          <w:szCs w:val="22"/>
        </w:rPr>
        <w:object w:dxaOrig="4239" w:dyaOrig="340">
          <v:shape id="_x0000_i1123" type="#_x0000_t75" style="width:212.25pt;height:17.25pt" o:ole="">
            <v:imagedata r:id="rId200" o:title=""/>
          </v:shape>
          <o:OLEObject Type="Embed" ProgID="Equation.3" ShapeID="_x0000_i1123" DrawAspect="Content" ObjectID="_1471089796" r:id="rId201"/>
        </w:object>
      </w:r>
    </w:p>
    <w:p w:rsidR="00C47668" w:rsidRDefault="00C47668">
      <w:pPr>
        <w:ind w:left="-180" w:right="140" w:firstLine="540"/>
        <w:jc w:val="center"/>
        <w:rPr>
          <w:sz w:val="22"/>
          <w:szCs w:val="22"/>
        </w:rPr>
      </w:pPr>
      <w:r>
        <w:rPr>
          <w:position w:val="-10"/>
          <w:sz w:val="22"/>
          <w:szCs w:val="22"/>
        </w:rPr>
        <w:object w:dxaOrig="3420" w:dyaOrig="340">
          <v:shape id="_x0000_i1124" type="#_x0000_t75" style="width:171pt;height:17.25pt" o:ole="">
            <v:imagedata r:id="rId202" o:title=""/>
          </v:shape>
          <o:OLEObject Type="Embed" ProgID="Equation.3" ShapeID="_x0000_i1124" DrawAspect="Content" ObjectID="_1471089797" r:id="rId203"/>
        </w:objec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Соль бериллия, образованную слабой кислотой, можно получить только непосредственно соединением элементов, но нельзя получить смешиванием водных растворов, так как идет совместный гидролиз солей. 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Все соединения Ве токсичны. С учетом особенностей его свойств, применяется в атомной технике, электронике.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</w:p>
    <w:p w:rsidR="00C47668" w:rsidRDefault="00C47668">
      <w:pPr>
        <w:ind w:right="320" w:firstLine="540"/>
        <w:jc w:val="both"/>
        <w:rPr>
          <w:b/>
          <w:sz w:val="22"/>
          <w:szCs w:val="22"/>
        </w:rPr>
      </w:pP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b/>
          <w:sz w:val="22"/>
          <w:szCs w:val="22"/>
        </w:rPr>
        <w:t>3. Жесткость воды, ее влияние на живые организмы.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природных водах содержатся соли кальция, например, благодаря растворимости гипса </w:t>
      </w:r>
      <w:r>
        <w:rPr>
          <w:sz w:val="22"/>
          <w:szCs w:val="22"/>
          <w:lang w:val="en-US"/>
        </w:rPr>
        <w:t>CaSO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  <w:lang w:val="en-US"/>
        </w:rPr>
        <w:sym w:font="Symbol" w:char="F0D7"/>
      </w:r>
      <w:r>
        <w:rPr>
          <w:sz w:val="22"/>
          <w:szCs w:val="22"/>
        </w:rPr>
        <w:t>2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>. В присутствии СО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растворяются в воде карбонаты кальция и магния</w:t>
      </w:r>
    </w:p>
    <w:p w:rsidR="00C47668" w:rsidRDefault="00C47668">
      <w:pPr>
        <w:ind w:right="320" w:firstLine="540"/>
        <w:jc w:val="center"/>
        <w:rPr>
          <w:b/>
          <w:sz w:val="22"/>
          <w:szCs w:val="22"/>
        </w:rPr>
      </w:pPr>
      <w:r>
        <w:rPr>
          <w:b/>
          <w:position w:val="-12"/>
          <w:sz w:val="22"/>
          <w:szCs w:val="22"/>
        </w:rPr>
        <w:object w:dxaOrig="3560" w:dyaOrig="360">
          <v:shape id="_x0000_i1125" type="#_x0000_t75" style="width:177.75pt;height:18pt" o:ole="">
            <v:imagedata r:id="rId204" o:title=""/>
          </v:shape>
          <o:OLEObject Type="Embed" ProgID="Equation.3" ShapeID="_x0000_i1125" DrawAspect="Content" ObjectID="_1471089798" r:id="rId205"/>
        </w:object>
      </w:r>
    </w:p>
    <w:p w:rsidR="00C47668" w:rsidRDefault="00C47668">
      <w:pPr>
        <w:ind w:right="320" w:firstLine="540"/>
        <w:jc w:val="center"/>
        <w:rPr>
          <w:b/>
          <w:sz w:val="22"/>
          <w:szCs w:val="22"/>
        </w:rPr>
      </w:pPr>
      <w:r>
        <w:rPr>
          <w:b/>
          <w:position w:val="-12"/>
          <w:sz w:val="22"/>
          <w:szCs w:val="22"/>
        </w:rPr>
        <w:object w:dxaOrig="3700" w:dyaOrig="360">
          <v:shape id="_x0000_i1126" type="#_x0000_t75" style="width:185.25pt;height:18pt" o:ole="">
            <v:imagedata r:id="rId206" o:title=""/>
          </v:shape>
          <o:OLEObject Type="Embed" ProgID="Equation.3" ShapeID="_x0000_i1126" DrawAspect="Content" ObjectID="_1471089799" r:id="rId207"/>
        </w:objec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Вода, в которой много растворимых солей </w:t>
      </w:r>
      <w:r>
        <w:rPr>
          <w:sz w:val="22"/>
          <w:szCs w:val="22"/>
          <w:lang w:val="en-US"/>
        </w:rPr>
        <w:t>Ca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 xml:space="preserve"> считается жесткой. Жесткость воды выражается числом миллиэквивалентов ионов Са</w:t>
      </w:r>
      <w:r>
        <w:rPr>
          <w:sz w:val="22"/>
          <w:szCs w:val="22"/>
          <w:vertAlign w:val="superscript"/>
        </w:rPr>
        <w:t>2+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  <w:vertAlign w:val="superscript"/>
        </w:rPr>
        <w:t>+2</w:t>
      </w:r>
      <w:r>
        <w:rPr>
          <w:sz w:val="22"/>
          <w:szCs w:val="22"/>
        </w:rPr>
        <w:t xml:space="preserve">, содержащихся в </w:t>
      </w:r>
      <w:smartTag w:uri="urn:schemas-microsoft-com:office:smarttags" w:element="metricconverter">
        <w:smartTagPr>
          <w:attr w:name="ProductID" w:val="1 л"/>
        </w:smartTagPr>
        <w:r>
          <w:rPr>
            <w:sz w:val="22"/>
            <w:szCs w:val="22"/>
          </w:rPr>
          <w:t>1 л</w:t>
        </w:r>
      </w:smartTag>
      <w:r>
        <w:rPr>
          <w:sz w:val="22"/>
          <w:szCs w:val="22"/>
        </w:rPr>
        <w:t xml:space="preserve">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О.</w:t>
      </w:r>
    </w:p>
    <w:p w:rsidR="00C47668" w:rsidRDefault="00C47668">
      <w:pPr>
        <w:ind w:right="140" w:firstLine="540"/>
        <w:jc w:val="center"/>
        <w:rPr>
          <w:b/>
          <w:sz w:val="22"/>
          <w:szCs w:val="22"/>
        </w:rPr>
      </w:pPr>
      <w:r>
        <w:rPr>
          <w:b/>
          <w:position w:val="-28"/>
          <w:sz w:val="22"/>
          <w:szCs w:val="22"/>
        </w:rPr>
        <w:object w:dxaOrig="2100" w:dyaOrig="700">
          <v:shape id="_x0000_i1127" type="#_x0000_t75" style="width:105pt;height:35.25pt" o:ole="">
            <v:imagedata r:id="rId208" o:title=""/>
          </v:shape>
          <o:OLEObject Type="Embed" ProgID="Equation.3" ShapeID="_x0000_i1127" DrawAspect="Content" ObjectID="_1471089800" r:id="rId209"/>
        </w:object>
      </w:r>
      <w:r>
        <w:rPr>
          <w:b/>
          <w:sz w:val="22"/>
          <w:szCs w:val="22"/>
        </w:rPr>
        <w:t xml:space="preserve"> (мг- экв/л),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где  </w:t>
      </w:r>
      <w:r>
        <w:rPr>
          <w:position w:val="-10"/>
          <w:sz w:val="22"/>
          <w:szCs w:val="22"/>
        </w:rPr>
        <w:object w:dxaOrig="680" w:dyaOrig="360">
          <v:shape id="_x0000_i1128" type="#_x0000_t75" style="width:33.75pt;height:18pt" o:ole="">
            <v:imagedata r:id="rId210" o:title=""/>
          </v:shape>
          <o:OLEObject Type="Embed" ProgID="Equation.3" ShapeID="_x0000_i1128" DrawAspect="Content" ObjectID="_1471089801" r:id="rId211"/>
        </w:object>
      </w:r>
      <w:r>
        <w:rPr>
          <w:sz w:val="22"/>
          <w:szCs w:val="22"/>
        </w:rPr>
        <w:t xml:space="preserve"> и </w:t>
      </w:r>
      <w:r>
        <w:rPr>
          <w:position w:val="-10"/>
          <w:sz w:val="22"/>
          <w:szCs w:val="22"/>
        </w:rPr>
        <w:object w:dxaOrig="740" w:dyaOrig="360">
          <v:shape id="_x0000_i1129" type="#_x0000_t75" style="width:36.75pt;height:18pt" o:ole="">
            <v:imagedata r:id="rId212" o:title=""/>
          </v:shape>
          <o:OLEObject Type="Embed" ProgID="Equation.3" ShapeID="_x0000_i1129" DrawAspect="Content" ObjectID="_1471089802" r:id="rId213"/>
        </w:object>
      </w:r>
      <w:r>
        <w:rPr>
          <w:sz w:val="22"/>
          <w:szCs w:val="22"/>
        </w:rPr>
        <w:t xml:space="preserve"> - концентрация Са</w:t>
      </w:r>
      <w:r>
        <w:rPr>
          <w:sz w:val="22"/>
          <w:szCs w:val="22"/>
          <w:vertAlign w:val="superscript"/>
        </w:rPr>
        <w:t>+2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  <w:vertAlign w:val="superscript"/>
        </w:rPr>
        <w:t>+2</w:t>
      </w:r>
      <w:r>
        <w:rPr>
          <w:sz w:val="22"/>
          <w:szCs w:val="22"/>
        </w:rPr>
        <w:t xml:space="preserve"> (мг-экв/л).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Вода считается мягкой, если в литре воды содержание кальция и магния менее 4 мг-экв/л, средней 4-8, жесткой 8-12, очень жесткой – более 12 мг-экв/л.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жесткой воде мыло плохо пенится, снижается его моющие действия, т.к. соли </w:t>
      </w:r>
      <w:r>
        <w:rPr>
          <w:sz w:val="22"/>
          <w:szCs w:val="22"/>
          <w:lang w:val="en-US"/>
        </w:rPr>
        <w:t>Ca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 xml:space="preserve"> образуют с ним нерастворимые соединения. Мыло –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</w:rPr>
        <w:t xml:space="preserve">-соли высокомолекулярных кислот,  натрий замещается на </w:t>
      </w:r>
      <w:r>
        <w:rPr>
          <w:sz w:val="22"/>
          <w:szCs w:val="22"/>
          <w:lang w:val="en-US"/>
        </w:rPr>
        <w:t>Ca</w:t>
      </w:r>
      <w:r>
        <w:rPr>
          <w:sz w:val="22"/>
          <w:szCs w:val="22"/>
          <w:vertAlign w:val="superscript"/>
        </w:rPr>
        <w:t>2+</w:t>
      </w:r>
      <w:r>
        <w:rPr>
          <w:sz w:val="22"/>
          <w:szCs w:val="22"/>
        </w:rPr>
        <w:t>и образуется осадок.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жесткой воде плохо развариваются овощи. У животных нарушается </w:t>
      </w:r>
      <w:r>
        <w:rPr>
          <w:sz w:val="22"/>
          <w:szCs w:val="22"/>
          <w:lang w:val="en-US"/>
        </w:rPr>
        <w:t>Ca</w:t>
      </w:r>
      <w:r>
        <w:rPr>
          <w:sz w:val="22"/>
          <w:szCs w:val="22"/>
        </w:rPr>
        <w:t>-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 xml:space="preserve"> обмен.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Только растворимые соли </w:t>
      </w:r>
      <w:r>
        <w:rPr>
          <w:sz w:val="22"/>
          <w:szCs w:val="22"/>
          <w:lang w:val="en-US"/>
        </w:rPr>
        <w:t>Ca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 xml:space="preserve"> обуславливают жесткость воды. Различают </w:t>
      </w:r>
      <w:r>
        <w:rPr>
          <w:b/>
          <w:sz w:val="22"/>
          <w:szCs w:val="22"/>
        </w:rPr>
        <w:t>временную</w:t>
      </w:r>
      <w:r>
        <w:rPr>
          <w:sz w:val="22"/>
          <w:szCs w:val="22"/>
        </w:rPr>
        <w:t xml:space="preserve"> и </w:t>
      </w:r>
      <w:r>
        <w:rPr>
          <w:b/>
          <w:sz w:val="22"/>
          <w:szCs w:val="22"/>
        </w:rPr>
        <w:t>постоянную</w:t>
      </w:r>
      <w:r>
        <w:rPr>
          <w:sz w:val="22"/>
          <w:szCs w:val="22"/>
        </w:rPr>
        <w:t xml:space="preserve"> </w:t>
      </w:r>
      <w:r>
        <w:rPr>
          <w:b/>
          <w:sz w:val="22"/>
          <w:szCs w:val="22"/>
        </w:rPr>
        <w:t>жесткость</w:t>
      </w:r>
      <w:r>
        <w:rPr>
          <w:sz w:val="22"/>
          <w:szCs w:val="22"/>
        </w:rPr>
        <w:t xml:space="preserve"> воды. </w:t>
      </w:r>
      <w:r>
        <w:rPr>
          <w:b/>
          <w:sz w:val="22"/>
          <w:szCs w:val="22"/>
        </w:rPr>
        <w:t>Временная (карбонатная) жесткость</w:t>
      </w:r>
      <w:r>
        <w:rPr>
          <w:sz w:val="22"/>
          <w:szCs w:val="22"/>
        </w:rPr>
        <w:t xml:space="preserve"> воды связана с наличием в воде растворимых гидрокарбонатов </w:t>
      </w:r>
      <w:r>
        <w:rPr>
          <w:sz w:val="22"/>
          <w:szCs w:val="22"/>
          <w:lang w:val="en-US"/>
        </w:rPr>
        <w:t>Ca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 xml:space="preserve">. Ее устраняют нагреванием (кипячением). </w:t>
      </w:r>
    </w:p>
    <w:p w:rsidR="00C47668" w:rsidRDefault="00C47668">
      <w:pPr>
        <w:ind w:right="140" w:firstLine="540"/>
        <w:jc w:val="both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3860" w:dyaOrig="499">
          <v:shape id="_x0000_i1130" type="#_x0000_t75" style="width:192.75pt;height:24.75pt" o:ole="">
            <v:imagedata r:id="rId214" o:title=""/>
          </v:shape>
          <o:OLEObject Type="Embed" ProgID="Equation.3" ShapeID="_x0000_i1130" DrawAspect="Content" ObjectID="_1471089803" r:id="rId215"/>
        </w:object>
      </w:r>
    </w:p>
    <w:p w:rsidR="00C47668" w:rsidRDefault="00C47668">
      <w:pPr>
        <w:ind w:right="140" w:firstLine="540"/>
        <w:jc w:val="both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4000" w:dyaOrig="499">
          <v:shape id="_x0000_i1131" type="#_x0000_t75" style="width:200.25pt;height:24.75pt" o:ole="">
            <v:imagedata r:id="rId216" o:title=""/>
          </v:shape>
          <o:OLEObject Type="Embed" ProgID="Equation.3" ShapeID="_x0000_i1131" DrawAspect="Content" ObjectID="_1471089804" r:id="rId217"/>
        </w:object>
      </w:r>
    </w:p>
    <w:p w:rsidR="00C47668" w:rsidRDefault="00C47668">
      <w:pPr>
        <w:ind w:right="140" w:firstLine="540"/>
        <w:jc w:val="both"/>
        <w:rPr>
          <w:sz w:val="22"/>
          <w:szCs w:val="22"/>
        </w:rPr>
      </w:pPr>
      <w:r>
        <w:rPr>
          <w:sz w:val="22"/>
          <w:szCs w:val="22"/>
        </w:rPr>
        <w:t>или добавлением известковой воды, фосфатов</w:t>
      </w:r>
    </w:p>
    <w:p w:rsidR="00C47668" w:rsidRDefault="00C47668">
      <w:pPr>
        <w:ind w:right="140"/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t xml:space="preserve">    </w:t>
      </w:r>
      <w:r>
        <w:rPr>
          <w:position w:val="-12"/>
          <w:sz w:val="22"/>
          <w:szCs w:val="22"/>
        </w:rPr>
        <w:object w:dxaOrig="4300" w:dyaOrig="380">
          <v:shape id="_x0000_i1132" type="#_x0000_t75" style="width:215.25pt;height:18.75pt" o:ole="">
            <v:imagedata r:id="rId218" o:title=""/>
          </v:shape>
          <o:OLEObject Type="Embed" ProgID="Equation.3" ShapeID="_x0000_i1132" DrawAspect="Content" ObjectID="_1471089805" r:id="rId219"/>
        </w:object>
      </w:r>
      <w:r>
        <w:rPr>
          <w:sz w:val="22"/>
          <w:szCs w:val="22"/>
          <w:lang w:val="en-US"/>
        </w:rPr>
        <w:t xml:space="preserve">, </w:t>
      </w:r>
      <w:r>
        <w:rPr>
          <w:sz w:val="22"/>
          <w:szCs w:val="22"/>
        </w:rPr>
        <w:t>или</w:t>
      </w:r>
    </w:p>
    <w:p w:rsidR="00C47668" w:rsidRDefault="00C47668">
      <w:pPr>
        <w:ind w:right="140"/>
        <w:jc w:val="both"/>
        <w:rPr>
          <w:sz w:val="22"/>
          <w:szCs w:val="22"/>
          <w:lang w:val="en-US"/>
        </w:rPr>
      </w:pPr>
      <w:r>
        <w:rPr>
          <w:sz w:val="22"/>
          <w:szCs w:val="22"/>
          <w:lang w:val="en-US"/>
        </w:rPr>
        <w:t xml:space="preserve">   3</w:t>
      </w:r>
      <w:r>
        <w:rPr>
          <w:sz w:val="22"/>
          <w:szCs w:val="22"/>
          <w:lang w:val="pl-PL"/>
        </w:rPr>
        <w:t>Ca</w:t>
      </w:r>
      <w:r>
        <w:rPr>
          <w:sz w:val="22"/>
          <w:szCs w:val="22"/>
          <w:lang w:val="en-US"/>
        </w:rPr>
        <w:t>(</w:t>
      </w:r>
      <w:r>
        <w:rPr>
          <w:sz w:val="22"/>
          <w:szCs w:val="22"/>
          <w:lang w:val="pl-PL"/>
        </w:rPr>
        <w:t>HCO</w:t>
      </w:r>
      <w:r>
        <w:rPr>
          <w:sz w:val="22"/>
          <w:szCs w:val="22"/>
          <w:vertAlign w:val="subscript"/>
          <w:lang w:val="en-US"/>
        </w:rPr>
        <w:t>3</w:t>
      </w:r>
      <w:r>
        <w:rPr>
          <w:sz w:val="22"/>
          <w:szCs w:val="22"/>
          <w:lang w:val="en-US"/>
        </w:rPr>
        <w:t>)</w:t>
      </w:r>
      <w:r>
        <w:rPr>
          <w:sz w:val="22"/>
          <w:szCs w:val="22"/>
          <w:vertAlign w:val="subscript"/>
          <w:lang w:val="en-US"/>
        </w:rPr>
        <w:t>2</w:t>
      </w:r>
      <w:r>
        <w:rPr>
          <w:sz w:val="22"/>
          <w:szCs w:val="22"/>
          <w:lang w:val="en-US"/>
        </w:rPr>
        <w:t xml:space="preserve"> + 2</w:t>
      </w:r>
      <w:r>
        <w:rPr>
          <w:sz w:val="22"/>
          <w:szCs w:val="22"/>
          <w:lang w:val="pl-PL"/>
        </w:rPr>
        <w:t>Na</w:t>
      </w:r>
      <w:r>
        <w:rPr>
          <w:sz w:val="22"/>
          <w:szCs w:val="22"/>
          <w:vertAlign w:val="subscript"/>
          <w:lang w:val="en-US"/>
        </w:rPr>
        <w:t>3</w:t>
      </w:r>
      <w:r>
        <w:rPr>
          <w:sz w:val="22"/>
          <w:szCs w:val="22"/>
          <w:lang w:val="pl-PL"/>
        </w:rPr>
        <w:t>PO</w:t>
      </w:r>
      <w:r>
        <w:rPr>
          <w:sz w:val="22"/>
          <w:szCs w:val="22"/>
          <w:vertAlign w:val="subscript"/>
          <w:lang w:val="en-US"/>
        </w:rPr>
        <w:t>4</w:t>
      </w:r>
      <w:r>
        <w:rPr>
          <w:sz w:val="22"/>
          <w:szCs w:val="22"/>
          <w:lang w:val="en-US"/>
        </w:rPr>
        <w:t xml:space="preserve"> = </w:t>
      </w:r>
      <w:r>
        <w:rPr>
          <w:sz w:val="22"/>
          <w:szCs w:val="22"/>
          <w:lang w:val="pl-PL"/>
        </w:rPr>
        <w:t>Ca</w:t>
      </w:r>
      <w:r>
        <w:rPr>
          <w:sz w:val="22"/>
          <w:szCs w:val="22"/>
          <w:vertAlign w:val="subscript"/>
          <w:lang w:val="en-US"/>
        </w:rPr>
        <w:t>3</w:t>
      </w:r>
      <w:r>
        <w:rPr>
          <w:sz w:val="22"/>
          <w:szCs w:val="22"/>
          <w:lang w:val="en-US"/>
        </w:rPr>
        <w:t>(</w:t>
      </w:r>
      <w:r>
        <w:rPr>
          <w:sz w:val="22"/>
          <w:szCs w:val="22"/>
          <w:lang w:val="pl-PL"/>
        </w:rPr>
        <w:t>PO</w:t>
      </w:r>
      <w:r>
        <w:rPr>
          <w:sz w:val="22"/>
          <w:szCs w:val="22"/>
          <w:vertAlign w:val="subscript"/>
          <w:lang w:val="en-US"/>
        </w:rPr>
        <w:t>4</w:t>
      </w:r>
      <w:r>
        <w:rPr>
          <w:sz w:val="22"/>
          <w:szCs w:val="22"/>
          <w:lang w:val="en-US"/>
        </w:rPr>
        <w:t>)</w:t>
      </w:r>
      <w:r>
        <w:rPr>
          <w:sz w:val="22"/>
          <w:szCs w:val="22"/>
          <w:vertAlign w:val="subscript"/>
          <w:lang w:val="en-US"/>
        </w:rPr>
        <w:t>2</w:t>
      </w:r>
      <w:r>
        <w:rPr>
          <w:sz w:val="22"/>
          <w:szCs w:val="22"/>
          <w:lang w:val="en-US"/>
        </w:rPr>
        <w:t>↓ + 3</w:t>
      </w:r>
      <w:r>
        <w:rPr>
          <w:sz w:val="22"/>
          <w:szCs w:val="22"/>
          <w:lang w:val="pl-PL"/>
        </w:rPr>
        <w:t>Na</w:t>
      </w:r>
      <w:r>
        <w:rPr>
          <w:sz w:val="22"/>
          <w:szCs w:val="22"/>
          <w:vertAlign w:val="subscript"/>
          <w:lang w:val="en-US"/>
        </w:rPr>
        <w:t>2</w:t>
      </w:r>
      <w:r>
        <w:rPr>
          <w:sz w:val="22"/>
          <w:szCs w:val="22"/>
          <w:lang w:val="pl-PL"/>
        </w:rPr>
        <w:t>CO</w:t>
      </w:r>
      <w:r>
        <w:rPr>
          <w:sz w:val="22"/>
          <w:szCs w:val="22"/>
          <w:vertAlign w:val="subscript"/>
          <w:lang w:val="en-US"/>
        </w:rPr>
        <w:t>3</w:t>
      </w:r>
      <w:r>
        <w:rPr>
          <w:sz w:val="22"/>
          <w:szCs w:val="22"/>
          <w:lang w:val="en-US"/>
        </w:rPr>
        <w:t xml:space="preserve"> + 3</w:t>
      </w:r>
      <w:r>
        <w:rPr>
          <w:sz w:val="22"/>
          <w:szCs w:val="22"/>
          <w:lang w:val="pl-PL"/>
        </w:rPr>
        <w:t>H</w:t>
      </w:r>
      <w:r>
        <w:rPr>
          <w:sz w:val="22"/>
          <w:szCs w:val="22"/>
          <w:vertAlign w:val="subscript"/>
          <w:lang w:val="en-US"/>
        </w:rPr>
        <w:t>2</w:t>
      </w:r>
      <w:r>
        <w:rPr>
          <w:sz w:val="22"/>
          <w:szCs w:val="22"/>
          <w:lang w:val="pl-PL"/>
        </w:rPr>
        <w:t>O</w:t>
      </w:r>
      <w:r>
        <w:rPr>
          <w:sz w:val="22"/>
          <w:szCs w:val="22"/>
          <w:lang w:val="en-US"/>
        </w:rPr>
        <w:t xml:space="preserve"> + 3</w:t>
      </w:r>
      <w:r>
        <w:rPr>
          <w:sz w:val="22"/>
          <w:szCs w:val="22"/>
          <w:lang w:val="pl-PL"/>
        </w:rPr>
        <w:t>CO</w:t>
      </w:r>
      <w:r>
        <w:rPr>
          <w:sz w:val="22"/>
          <w:szCs w:val="22"/>
          <w:vertAlign w:val="subscript"/>
          <w:lang w:val="en-US"/>
        </w:rPr>
        <w:t>2</w:t>
      </w:r>
      <w:r>
        <w:rPr>
          <w:sz w:val="22"/>
          <w:szCs w:val="22"/>
          <w:lang w:val="en-US"/>
        </w:rPr>
        <w:t>↑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Устранить жесткость – значит получить нерастворимые соли. При этом образуется накипь СаС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MgCO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. Накипь плохо проводит тепло, вызывает увеличение расхода топлива.</w:t>
      </w:r>
    </w:p>
    <w:p w:rsidR="00C47668" w:rsidRDefault="00C47668">
      <w:pPr>
        <w:ind w:right="140" w:firstLine="540"/>
        <w:jc w:val="both"/>
        <w:rPr>
          <w:sz w:val="22"/>
          <w:szCs w:val="22"/>
        </w:rPr>
      </w:pP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b/>
          <w:sz w:val="22"/>
          <w:szCs w:val="22"/>
        </w:rPr>
        <w:t>Постоянная жесткость</w:t>
      </w:r>
      <w:r>
        <w:rPr>
          <w:sz w:val="22"/>
          <w:szCs w:val="22"/>
        </w:rPr>
        <w:t xml:space="preserve"> обусловлена наличием в растворе Са и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>-солей сильных кислот – сульфатов, хлоридов. Кипячением она не устраняется. Постоянная жесткость удаляется добавлением соды и извести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4020" w:dyaOrig="380">
          <v:shape id="_x0000_i1133" type="#_x0000_t75" style="width:201pt;height:18.75pt" o:ole="">
            <v:imagedata r:id="rId220" o:title=""/>
          </v:shape>
          <o:OLEObject Type="Embed" ProgID="Equation.3" ShapeID="_x0000_i1133" DrawAspect="Content" ObjectID="_1471089806" r:id="rId221"/>
        </w:object>
      </w:r>
    </w:p>
    <w:p w:rsidR="00C47668" w:rsidRDefault="00C47668">
      <w:pPr>
        <w:ind w:left="-180" w:right="320" w:firstLine="540"/>
        <w:jc w:val="both"/>
        <w:rPr>
          <w:sz w:val="22"/>
          <w:szCs w:val="22"/>
          <w:lang w:val="en-US"/>
        </w:rPr>
      </w:pPr>
      <w:r>
        <w:rPr>
          <w:sz w:val="22"/>
          <w:szCs w:val="22"/>
          <w:lang w:val="en-US"/>
        </w:rPr>
        <w:t>MgSO</w:t>
      </w:r>
      <w:r>
        <w:rPr>
          <w:sz w:val="22"/>
          <w:szCs w:val="22"/>
          <w:vertAlign w:val="subscript"/>
          <w:lang w:val="en-US"/>
        </w:rPr>
        <w:t xml:space="preserve">4 </w:t>
      </w:r>
      <w:r>
        <w:rPr>
          <w:sz w:val="22"/>
          <w:szCs w:val="22"/>
          <w:lang w:val="en-US"/>
        </w:rPr>
        <w:t xml:space="preserve">  + Ca(OH)</w:t>
      </w:r>
      <w:r>
        <w:rPr>
          <w:sz w:val="22"/>
          <w:szCs w:val="22"/>
          <w:vertAlign w:val="subscript"/>
          <w:lang w:val="en-US"/>
        </w:rPr>
        <w:t>2</w:t>
      </w:r>
      <w:r>
        <w:rPr>
          <w:sz w:val="22"/>
          <w:szCs w:val="22"/>
          <w:lang w:val="en-US"/>
        </w:rPr>
        <w:t xml:space="preserve">  =  Mg(OH)</w:t>
      </w:r>
      <w:r>
        <w:rPr>
          <w:sz w:val="22"/>
          <w:szCs w:val="22"/>
          <w:vertAlign w:val="subscript"/>
          <w:lang w:val="en-US"/>
        </w:rPr>
        <w:t>2</w:t>
      </w:r>
      <w:r>
        <w:rPr>
          <w:sz w:val="22"/>
          <w:szCs w:val="22"/>
          <w:lang w:val="en-US"/>
        </w:rPr>
        <w:t xml:space="preserve">  + Ca SO</w:t>
      </w:r>
      <w:r>
        <w:rPr>
          <w:sz w:val="22"/>
          <w:szCs w:val="22"/>
          <w:vertAlign w:val="subscript"/>
          <w:lang w:val="en-US"/>
        </w:rPr>
        <w:t>4</w:t>
      </w:r>
      <w:r>
        <w:rPr>
          <w:sz w:val="22"/>
          <w:szCs w:val="22"/>
          <w:lang w:val="en-US"/>
        </w:rPr>
        <w:sym w:font="Symbol" w:char="F0AF"/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b/>
          <w:sz w:val="22"/>
          <w:szCs w:val="22"/>
        </w:rPr>
        <w:t>Общая жесткость</w:t>
      </w:r>
      <w:r>
        <w:rPr>
          <w:sz w:val="22"/>
          <w:szCs w:val="22"/>
        </w:rPr>
        <w:t xml:space="preserve"> – сумма временной и постоянной жесткости.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Общую жесткость можно удалить действием соды и известкового молока (содово-известковый способ).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4060" w:dyaOrig="380">
          <v:shape id="_x0000_i1134" type="#_x0000_t75" style="width:203.25pt;height:18.75pt" o:ole="">
            <v:imagedata r:id="rId222" o:title=""/>
          </v:shape>
          <o:OLEObject Type="Embed" ProgID="Equation.3" ShapeID="_x0000_i1134" DrawAspect="Content" ObjectID="_1471089807" r:id="rId223"/>
        </w:objec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3760" w:dyaOrig="380">
          <v:shape id="_x0000_i1135" type="#_x0000_t75" style="width:188.25pt;height:18.75pt" o:ole="">
            <v:imagedata r:id="rId224" o:title=""/>
          </v:shape>
          <o:OLEObject Type="Embed" ProgID="Equation.3" ShapeID="_x0000_i1135" DrawAspect="Content" ObjectID="_1471089808" r:id="rId225"/>
        </w:object>
      </w:r>
      <w:r>
        <w:rPr>
          <w:sz w:val="22"/>
          <w:szCs w:val="22"/>
        </w:rPr>
        <w:t>.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Все это химические способы устранения жесткости.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Ионы Са</w:t>
      </w:r>
      <w:r>
        <w:rPr>
          <w:sz w:val="22"/>
          <w:szCs w:val="22"/>
          <w:vertAlign w:val="superscript"/>
        </w:rPr>
        <w:t>2+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  <w:vertAlign w:val="superscript"/>
        </w:rPr>
        <w:t>2+</w:t>
      </w:r>
      <w:r>
        <w:rPr>
          <w:sz w:val="22"/>
          <w:szCs w:val="22"/>
        </w:rPr>
        <w:t xml:space="preserve"> можно удалить из воды посредством катионитов (ионообменных смол), сложных веществ, нерастворимых в воде, способных обменивать свои катионы.</w:t>
      </w:r>
    </w:p>
    <w:p w:rsidR="00C47668" w:rsidRDefault="00C47668">
      <w:pPr>
        <w:ind w:left="-180" w:right="140" w:firstLine="540"/>
        <w:jc w:val="both"/>
        <w:rPr>
          <w:sz w:val="22"/>
          <w:szCs w:val="22"/>
        </w:rPr>
      </w:pPr>
      <w:r>
        <w:rPr>
          <w:position w:val="-10"/>
          <w:sz w:val="22"/>
          <w:szCs w:val="22"/>
        </w:rPr>
        <w:object w:dxaOrig="2840" w:dyaOrig="360">
          <v:shape id="_x0000_i1136" type="#_x0000_t75" style="width:141.75pt;height:18pt" o:ole="">
            <v:imagedata r:id="rId226" o:title=""/>
          </v:shape>
          <o:OLEObject Type="Embed" ProgID="Equation.3" ShapeID="_x0000_i1136" DrawAspect="Content" ObjectID="_1471089809" r:id="rId227"/>
        </w:object>
      </w:r>
      <w:r>
        <w:rPr>
          <w:sz w:val="22"/>
          <w:szCs w:val="22"/>
        </w:rPr>
        <w:t xml:space="preserve"> (</w:t>
      </w:r>
      <w:r>
        <w:rPr>
          <w:sz w:val="22"/>
          <w:szCs w:val="22"/>
          <w:lang w:val="en-US"/>
        </w:rPr>
        <w:t>R</w:t>
      </w:r>
      <w:r>
        <w:rPr>
          <w:sz w:val="22"/>
          <w:szCs w:val="22"/>
        </w:rPr>
        <w:t xml:space="preserve"> – сложный кислотный остаток)</w:t>
      </w:r>
    </w:p>
    <w:p w:rsidR="00C47668" w:rsidRDefault="00C47668">
      <w:pPr>
        <w:ind w:left="-180" w:right="320" w:firstLine="540"/>
        <w:jc w:val="both"/>
        <w:rPr>
          <w:sz w:val="22"/>
          <w:szCs w:val="22"/>
        </w:rPr>
      </w:pPr>
      <w:r>
        <w:rPr>
          <w:sz w:val="22"/>
          <w:szCs w:val="22"/>
        </w:rPr>
        <w:t>Ионы Са</w:t>
      </w:r>
      <w:r>
        <w:rPr>
          <w:sz w:val="22"/>
          <w:szCs w:val="22"/>
          <w:vertAlign w:val="superscript"/>
        </w:rPr>
        <w:t>2+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  <w:vertAlign w:val="superscript"/>
        </w:rPr>
        <w:t>2+</w:t>
      </w:r>
      <w:r>
        <w:rPr>
          <w:sz w:val="22"/>
          <w:szCs w:val="22"/>
        </w:rPr>
        <w:t xml:space="preserve"> из воды переходят в катиониты. </w:t>
      </w:r>
    </w:p>
    <w:p w:rsidR="00C47668" w:rsidRDefault="00C47668">
      <w:pPr>
        <w:ind w:right="3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Для восстановления катионита, его промывают концентрированным раствором </w:t>
      </w:r>
      <w:r>
        <w:rPr>
          <w:sz w:val="22"/>
          <w:szCs w:val="22"/>
          <w:lang w:val="en-US"/>
        </w:rPr>
        <w:t>NaCl</w:t>
      </w:r>
      <w:r>
        <w:rPr>
          <w:sz w:val="22"/>
          <w:szCs w:val="22"/>
        </w:rPr>
        <w:t>, катионит потом снова можно использовать для очистки воды.</w:t>
      </w:r>
    </w:p>
    <w:p w:rsidR="00C47668" w:rsidRDefault="00C47668">
      <w:pPr>
        <w:spacing w:line="360" w:lineRule="auto"/>
        <w:ind w:left="360" w:right="140" w:hanging="360"/>
        <w:jc w:val="center"/>
        <w:rPr>
          <w:sz w:val="22"/>
          <w:szCs w:val="22"/>
        </w:rPr>
      </w:pPr>
      <w:r>
        <w:rPr>
          <w:position w:val="-10"/>
          <w:sz w:val="22"/>
          <w:szCs w:val="22"/>
        </w:rPr>
        <w:object w:dxaOrig="3019" w:dyaOrig="340">
          <v:shape id="_x0000_i1137" type="#_x0000_t75" style="width:150.75pt;height:17.25pt" o:ole="">
            <v:imagedata r:id="rId228" o:title=""/>
          </v:shape>
          <o:OLEObject Type="Embed" ProgID="Equation.3" ShapeID="_x0000_i1137" DrawAspect="Content" ObjectID="_1471089810" r:id="rId229"/>
        </w:object>
      </w:r>
    </w:p>
    <w:p w:rsidR="00C47668" w:rsidRDefault="00C47668">
      <w:pPr>
        <w:spacing w:line="360" w:lineRule="auto"/>
        <w:ind w:left="360" w:right="140" w:hanging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4. Важнейшие соединения  элементов </w:t>
      </w:r>
      <w:r>
        <w:rPr>
          <w:b/>
          <w:sz w:val="22"/>
          <w:szCs w:val="22"/>
          <w:lang w:val="en-US"/>
        </w:rPr>
        <w:t>II</w:t>
      </w:r>
      <w:r>
        <w:rPr>
          <w:b/>
          <w:sz w:val="22"/>
          <w:szCs w:val="22"/>
        </w:rPr>
        <w:t>-А группы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BeO</w:t>
      </w:r>
      <w:r>
        <w:rPr>
          <w:b/>
          <w:sz w:val="22"/>
          <w:szCs w:val="22"/>
        </w:rPr>
        <w:t xml:space="preserve">, </w:t>
      </w:r>
      <w:r>
        <w:rPr>
          <w:b/>
          <w:sz w:val="22"/>
          <w:szCs w:val="22"/>
          <w:lang w:val="en-US"/>
        </w:rPr>
        <w:t>MgO</w:t>
      </w:r>
      <w:r>
        <w:rPr>
          <w:sz w:val="22"/>
          <w:szCs w:val="22"/>
        </w:rPr>
        <w:t xml:space="preserve"> – для производства огнеупорных материалов, </w:t>
      </w:r>
      <w:r>
        <w:rPr>
          <w:b/>
          <w:sz w:val="22"/>
          <w:szCs w:val="22"/>
        </w:rPr>
        <w:t>М</w:t>
      </w:r>
      <w:r>
        <w:rPr>
          <w:b/>
          <w:sz w:val="22"/>
          <w:szCs w:val="22"/>
          <w:lang w:val="en-US"/>
        </w:rPr>
        <w:t>gO</w:t>
      </w:r>
      <w:r>
        <w:rPr>
          <w:sz w:val="22"/>
          <w:szCs w:val="22"/>
        </w:rPr>
        <w:t xml:space="preserve"> – жженая магнезия, применяется для нейтрализации при    отравлении кислотами, входит в состав зубных порошков. 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СаО </w:t>
      </w:r>
      <w:r>
        <w:rPr>
          <w:sz w:val="22"/>
          <w:szCs w:val="22"/>
        </w:rPr>
        <w:t>–  негашеная известь.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BaO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>– для производства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и как отбеливающее средство.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b/>
          <w:sz w:val="22"/>
          <w:szCs w:val="22"/>
        </w:rPr>
        <w:t>Са(ОН)</w:t>
      </w:r>
      <w:r>
        <w:rPr>
          <w:b/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гашенная известь (известковое молоко) дешевое растворимое основание.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b/>
          <w:sz w:val="22"/>
          <w:szCs w:val="22"/>
        </w:rPr>
        <w:t>СаСО</w:t>
      </w:r>
      <w:r>
        <w:rPr>
          <w:b/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карбонат кальция – главная составная часть  известняка, мела, мрамора. Служит для производства (негашеной, гашеной и хлорной извести).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b/>
          <w:sz w:val="22"/>
          <w:szCs w:val="22"/>
        </w:rPr>
        <w:t>Са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 xml:space="preserve">4 </w:t>
      </w:r>
      <w:r>
        <w:rPr>
          <w:sz w:val="22"/>
          <w:szCs w:val="22"/>
        </w:rPr>
        <w:t xml:space="preserve">– используют для штукатурных работ, в медицине для изготовления отливочных форм и слепков, наложения повязок при переломах. 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CaSO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  <w:lang w:val="en-US"/>
        </w:rPr>
        <w:sym w:font="Symbol" w:char="F0D7"/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– алебастр (в строительстве) 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b/>
          <w:sz w:val="22"/>
          <w:szCs w:val="22"/>
        </w:rPr>
        <w:t>Са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  <w:lang w:val="en-US"/>
        </w:rPr>
        <w:sym w:font="Symbol" w:char="F0D7"/>
      </w: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– гипс (в строительстве)</w:t>
      </w:r>
    </w:p>
    <w:p w:rsidR="00C47668" w:rsidRDefault="00C47668">
      <w:pPr>
        <w:spacing w:line="360" w:lineRule="auto"/>
        <w:ind w:right="3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</w:t>
      </w:r>
      <w:r>
        <w:rPr>
          <w:b/>
          <w:sz w:val="22"/>
          <w:szCs w:val="22"/>
          <w:lang w:val="en-US"/>
        </w:rPr>
        <w:t>CaCl</w:t>
      </w:r>
      <w:r>
        <w:rPr>
          <w:b/>
          <w:sz w:val="22"/>
          <w:szCs w:val="22"/>
          <w:vertAlign w:val="subscript"/>
        </w:rPr>
        <w:t>2</w:t>
      </w: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</w:rPr>
        <w:t>– широко применяется в медицине для внутренних инъекций.</w:t>
      </w:r>
    </w:p>
    <w:p w:rsidR="00C47668" w:rsidRDefault="006017E2">
      <w:pPr>
        <w:ind w:right="320" w:firstLine="540"/>
        <w:jc w:val="both"/>
        <w:rPr>
          <w:b/>
          <w:sz w:val="22"/>
          <w:szCs w:val="22"/>
          <w:lang w:val="en-US"/>
        </w:rPr>
      </w:pPr>
      <w:r>
        <w:rPr>
          <w:b/>
          <w:noProof/>
          <w:sz w:val="22"/>
          <w:szCs w:val="22"/>
        </w:rPr>
        <w:pict>
          <v:shape id="_x0000_s1111" type="#_x0000_t202" style="position:absolute;left:0;text-align:left;margin-left:108pt;margin-top:1.75pt;width:207pt;height:37.95pt;z-index:251625984" strokecolor="white">
            <v:textbox style="mso-next-textbox:#_x0000_s1111">
              <w:txbxContent>
                <w:p w:rsidR="00C47668" w:rsidRDefault="00C47668">
                  <w:r>
                    <w:rPr>
                      <w:sz w:val="22"/>
                      <w:szCs w:val="22"/>
                    </w:rPr>
                    <w:t>применяются в медицине (слабительное)</w:t>
                  </w:r>
                </w:p>
              </w:txbxContent>
            </v:textbox>
          </v:shape>
        </w:pict>
      </w:r>
      <w:r w:rsidR="00C47668">
        <w:rPr>
          <w:b/>
          <w:sz w:val="22"/>
          <w:szCs w:val="22"/>
          <w:lang w:val="en-US"/>
        </w:rPr>
        <w:t>MgSO</w:t>
      </w:r>
      <w:r w:rsidR="00C47668">
        <w:rPr>
          <w:b/>
          <w:sz w:val="22"/>
          <w:szCs w:val="22"/>
          <w:vertAlign w:val="subscript"/>
          <w:lang w:val="en-US"/>
        </w:rPr>
        <w:t>4</w:t>
      </w:r>
      <w:r w:rsidR="00C47668">
        <w:rPr>
          <w:b/>
          <w:sz w:val="22"/>
          <w:szCs w:val="22"/>
          <w:lang w:val="en-US"/>
        </w:rPr>
        <w:sym w:font="Symbol" w:char="F0D7"/>
      </w:r>
      <w:r w:rsidR="00C47668">
        <w:rPr>
          <w:b/>
          <w:sz w:val="22"/>
          <w:szCs w:val="22"/>
          <w:lang w:val="en-US"/>
        </w:rPr>
        <w:t>7H</w:t>
      </w:r>
      <w:r w:rsidR="00C47668">
        <w:rPr>
          <w:b/>
          <w:sz w:val="22"/>
          <w:szCs w:val="22"/>
          <w:vertAlign w:val="subscript"/>
          <w:lang w:val="en-US"/>
        </w:rPr>
        <w:t>2</w:t>
      </w:r>
      <w:r w:rsidR="00C47668">
        <w:rPr>
          <w:b/>
          <w:sz w:val="22"/>
          <w:szCs w:val="22"/>
          <w:lang w:val="en-US"/>
        </w:rPr>
        <w:t xml:space="preserve">O         </w:t>
      </w:r>
    </w:p>
    <w:p w:rsidR="00C47668" w:rsidRDefault="006017E2">
      <w:pPr>
        <w:ind w:right="320" w:firstLine="540"/>
        <w:jc w:val="both"/>
        <w:rPr>
          <w:sz w:val="22"/>
          <w:szCs w:val="22"/>
          <w:lang w:val="en-US"/>
        </w:rPr>
      </w:pPr>
      <w:r>
        <w:rPr>
          <w:b/>
          <w:noProof/>
          <w:sz w:val="22"/>
          <w:szCs w:val="22"/>
        </w:rPr>
        <w:pict>
          <v:shape id="_x0000_s1110" type="#_x0000_t88" style="position:absolute;left:0;text-align:left;margin-left:90pt;margin-top:-9.85pt;width:9pt;height:27pt;z-index:251624960"/>
        </w:pict>
      </w:r>
      <w:r w:rsidR="00C47668">
        <w:rPr>
          <w:b/>
          <w:sz w:val="22"/>
          <w:szCs w:val="22"/>
          <w:lang w:val="en-US"/>
        </w:rPr>
        <w:t>MgCl</w:t>
      </w:r>
      <w:r w:rsidR="00C47668">
        <w:rPr>
          <w:b/>
          <w:sz w:val="22"/>
          <w:szCs w:val="22"/>
          <w:vertAlign w:val="subscript"/>
          <w:lang w:val="en-US"/>
        </w:rPr>
        <w:t>2</w:t>
      </w:r>
      <w:r w:rsidR="00C47668">
        <w:rPr>
          <w:b/>
          <w:sz w:val="22"/>
          <w:szCs w:val="22"/>
          <w:lang w:val="en-US"/>
        </w:rPr>
        <w:sym w:font="Symbol" w:char="F0D7"/>
      </w:r>
      <w:r w:rsidR="00C47668">
        <w:rPr>
          <w:b/>
          <w:sz w:val="22"/>
          <w:szCs w:val="22"/>
          <w:lang w:val="en-US"/>
        </w:rPr>
        <w:t>6H</w:t>
      </w:r>
      <w:r w:rsidR="00C47668">
        <w:rPr>
          <w:b/>
          <w:sz w:val="22"/>
          <w:szCs w:val="22"/>
          <w:vertAlign w:val="subscript"/>
          <w:lang w:val="en-US"/>
        </w:rPr>
        <w:t>2</w:t>
      </w:r>
      <w:r w:rsidR="00C47668">
        <w:rPr>
          <w:b/>
          <w:sz w:val="22"/>
          <w:szCs w:val="22"/>
          <w:lang w:val="en-US"/>
        </w:rPr>
        <w:t xml:space="preserve">O         </w:t>
      </w:r>
    </w:p>
    <w:p w:rsidR="00C47668" w:rsidRDefault="00C47668">
      <w:pPr>
        <w:ind w:right="320" w:firstLine="540"/>
        <w:jc w:val="both"/>
        <w:rPr>
          <w:sz w:val="22"/>
          <w:szCs w:val="22"/>
          <w:lang w:val="en-US"/>
        </w:rPr>
      </w:pP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Раствор </w:t>
      </w:r>
      <w:r>
        <w:rPr>
          <w:b/>
          <w:sz w:val="22"/>
          <w:szCs w:val="22"/>
        </w:rPr>
        <w:t>Ва(ОН)</w:t>
      </w:r>
      <w:r>
        <w:rPr>
          <w:b/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баритовая вода – лабораторный реактив для открытия СО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.</w:t>
      </w:r>
    </w:p>
    <w:p w:rsidR="00C47668" w:rsidRDefault="00C47668">
      <w:pPr>
        <w:ind w:right="320" w:firstLine="54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Ba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NO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в пиротехнике.</w:t>
      </w:r>
    </w:p>
    <w:p w:rsidR="00C47668" w:rsidRDefault="00C47668">
      <w:pPr>
        <w:tabs>
          <w:tab w:val="left" w:pos="1410"/>
        </w:tabs>
        <w:spacing w:line="360" w:lineRule="auto"/>
        <w:ind w:right="320"/>
        <w:jc w:val="both"/>
        <w:rPr>
          <w:b/>
          <w:sz w:val="22"/>
          <w:szCs w:val="22"/>
        </w:rPr>
      </w:pPr>
      <w:r>
        <w:rPr>
          <w:sz w:val="22"/>
          <w:szCs w:val="22"/>
        </w:rPr>
        <w:tab/>
      </w:r>
      <w:r>
        <w:rPr>
          <w:b/>
          <w:sz w:val="22"/>
          <w:szCs w:val="22"/>
        </w:rPr>
        <w:t xml:space="preserve">          </w:t>
      </w:r>
    </w:p>
    <w:p w:rsidR="00C47668" w:rsidRDefault="00C47668">
      <w:pPr>
        <w:tabs>
          <w:tab w:val="left" w:pos="1410"/>
        </w:tabs>
        <w:spacing w:line="360" w:lineRule="auto"/>
        <w:ind w:right="320"/>
        <w:jc w:val="center"/>
        <w:rPr>
          <w:b/>
          <w:sz w:val="22"/>
          <w:szCs w:val="22"/>
          <w:lang w:val="en-US"/>
        </w:rPr>
      </w:pPr>
    </w:p>
    <w:p w:rsidR="00C47668" w:rsidRDefault="00C47668">
      <w:pPr>
        <w:tabs>
          <w:tab w:val="left" w:pos="1410"/>
        </w:tabs>
        <w:spacing w:line="360" w:lineRule="auto"/>
        <w:ind w:right="3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5. Биогенная роль элементов </w:t>
      </w:r>
      <w:r>
        <w:rPr>
          <w:b/>
          <w:sz w:val="22"/>
          <w:szCs w:val="22"/>
          <w:lang w:val="en-US"/>
        </w:rPr>
        <w:t>II</w:t>
      </w:r>
      <w:r>
        <w:rPr>
          <w:b/>
          <w:sz w:val="22"/>
          <w:szCs w:val="22"/>
        </w:rPr>
        <w:t>-А группы. Применение в сельском  хозяйстве</w:t>
      </w:r>
    </w:p>
    <w:p w:rsidR="00C47668" w:rsidRDefault="00C47668">
      <w:pPr>
        <w:ind w:right="320"/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      Кальций </w:t>
      </w:r>
      <w:r>
        <w:rPr>
          <w:bCs/>
          <w:sz w:val="22"/>
          <w:szCs w:val="22"/>
        </w:rPr>
        <w:t>– микроэлемент</w:t>
      </w:r>
      <w:r>
        <w:rPr>
          <w:sz w:val="22"/>
          <w:szCs w:val="22"/>
        </w:rPr>
        <w:t>.</w:t>
      </w:r>
    </w:p>
    <w:p w:rsidR="00C47668" w:rsidRDefault="00C47668">
      <w:pPr>
        <w:ind w:right="320"/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     </w:t>
      </w:r>
      <w:r>
        <w:rPr>
          <w:sz w:val="22"/>
          <w:szCs w:val="22"/>
        </w:rPr>
        <w:t xml:space="preserve"> </w:t>
      </w:r>
      <w:r>
        <w:rPr>
          <w:bCs/>
          <w:sz w:val="22"/>
          <w:szCs w:val="22"/>
        </w:rPr>
        <w:t xml:space="preserve">Кальцию </w:t>
      </w:r>
      <w:r>
        <w:rPr>
          <w:sz w:val="22"/>
          <w:szCs w:val="22"/>
        </w:rPr>
        <w:t xml:space="preserve">принадлежит исключительно важная биогенная роль. Он необходим организмам для скелетообразования, костной ткани, зубов, сердечной и нервной деятельности. </w:t>
      </w:r>
    </w:p>
    <w:p w:rsidR="00C47668" w:rsidRDefault="00C47668">
      <w:pPr>
        <w:ind w:left="-180" w:right="320" w:firstLine="539"/>
        <w:jc w:val="both"/>
        <w:rPr>
          <w:sz w:val="22"/>
          <w:szCs w:val="22"/>
        </w:rPr>
      </w:pPr>
      <w:r>
        <w:rPr>
          <w:sz w:val="22"/>
          <w:szCs w:val="22"/>
        </w:rPr>
        <w:t>Кальций играет большую роль в процессах фотосинтеза, образования белков, различных органических кислот. В животных организмах его присутствие необходимо для свертывания крови, осаждения казеина (сложного белка) при действии сычужного фермента. Избыток ионов кальция подавляет возбудимость мышечной ткани и нервных волокон, повышает тонус сердечной мышцы, действие нервной системы.</w:t>
      </w:r>
    </w:p>
    <w:p w:rsidR="00C47668" w:rsidRDefault="00C47668">
      <w:pPr>
        <w:ind w:left="-180" w:right="320" w:firstLine="539"/>
        <w:jc w:val="both"/>
        <w:rPr>
          <w:sz w:val="22"/>
          <w:szCs w:val="22"/>
        </w:rPr>
      </w:pPr>
      <w:r>
        <w:rPr>
          <w:sz w:val="22"/>
          <w:szCs w:val="22"/>
        </w:rPr>
        <w:t>Радиоактивный изотоп кальция (</w:t>
      </w:r>
      <w:r>
        <w:rPr>
          <w:sz w:val="22"/>
          <w:szCs w:val="22"/>
          <w:vertAlign w:val="superscript"/>
        </w:rPr>
        <w:t>45</w:t>
      </w:r>
      <w:r>
        <w:rPr>
          <w:sz w:val="22"/>
          <w:szCs w:val="22"/>
        </w:rPr>
        <w:t>Са) широко используется в биологии и медицине при изучении процессов минерального обмена в живых организмах, процессов усвоения кальция растениями.</w:t>
      </w:r>
    </w:p>
    <w:p w:rsidR="00C47668" w:rsidRDefault="00C47668">
      <w:pPr>
        <w:ind w:right="3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Многие растения являются кальцефильными, например европейская лиственница, европейская пихта, пушистый дуб. Для своего развития они требуют повышенные концентрации кальция в почвах с нейтральной или слабощелочной средой.</w:t>
      </w:r>
    </w:p>
    <w:p w:rsidR="00C47668" w:rsidRDefault="00C47668">
      <w:pPr>
        <w:ind w:right="3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Ион Са</w:t>
      </w:r>
      <w:r>
        <w:rPr>
          <w:sz w:val="22"/>
          <w:szCs w:val="22"/>
          <w:vertAlign w:val="superscript"/>
        </w:rPr>
        <w:t>2+</w:t>
      </w:r>
      <w:r>
        <w:rPr>
          <w:sz w:val="22"/>
          <w:szCs w:val="22"/>
        </w:rPr>
        <w:t xml:space="preserve"> - антагонист иона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  <w:vertAlign w:val="superscript"/>
        </w:rPr>
        <w:t>2+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Ca</w:t>
      </w:r>
      <w:r>
        <w:rPr>
          <w:sz w:val="22"/>
          <w:szCs w:val="22"/>
          <w:vertAlign w:val="superscript"/>
        </w:rPr>
        <w:t>2+</w:t>
      </w:r>
      <w:r>
        <w:rPr>
          <w:sz w:val="22"/>
          <w:szCs w:val="22"/>
        </w:rPr>
        <w:t xml:space="preserve"> в отличие от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  <w:vertAlign w:val="superscript"/>
        </w:rPr>
        <w:t>2+</w:t>
      </w:r>
      <w:r>
        <w:rPr>
          <w:sz w:val="22"/>
          <w:szCs w:val="22"/>
        </w:rPr>
        <w:t xml:space="preserve"> является внеклеточным катионом. При поступлении избытка солей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 xml:space="preserve"> наблюдается усиленное выделение кальция из костной ткани.</w:t>
      </w:r>
    </w:p>
    <w:p w:rsidR="00C47668" w:rsidRDefault="00C47668">
      <w:pPr>
        <w:ind w:left="-181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Основная масса Са находится в костной и зубной тканях. Са, вводимый с пищей только на 50% всасывается в кишечнике. Плохое всасывание является следствием образования труднорастворимого Са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(РО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. Кальций не используется внутри клетки, он выступает в качестве строительного материала в организме, в костях, зубах. Скелет – основное хранилище кальция в организме.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Нарушение нормального обмена веществ приводит к отложениям различных кальциевых солей в различных органах (образование «камней», глаукомы, артериосклеротические изменения сосудов и др.). Ионы кальция участвуют в обмене веществ, они поддерживают в норме свертываемость крови.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Ежедневная нормальная доза кальция для здорового человека составляет </w:t>
      </w:r>
      <w:smartTag w:uri="urn:schemas-microsoft-com:office:smarttags" w:element="metricconverter">
        <w:smartTagPr>
          <w:attr w:name="ProductID" w:val="1 г"/>
        </w:smartTagPr>
        <w:r>
          <w:rPr>
            <w:sz w:val="22"/>
            <w:szCs w:val="22"/>
          </w:rPr>
          <w:t>1 г</w:t>
        </w:r>
      </w:smartTag>
      <w:r>
        <w:rPr>
          <w:sz w:val="22"/>
          <w:szCs w:val="22"/>
        </w:rPr>
        <w:t>. Кальций содержит шпинат, молочный продукты, сыр, абрикосы.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Са – почвообразующий элемент. Почвы с высоким содержанием Са отличаются хорошей структурой и высоким плодородием. Почвы бедные Са наоборот имеют высокую кислотность.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Почвы редко нуждаются в увеличении содержания Са</w:t>
      </w:r>
      <w:r>
        <w:rPr>
          <w:sz w:val="22"/>
          <w:szCs w:val="22"/>
          <w:vertAlign w:val="superscript"/>
        </w:rPr>
        <w:t>2+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  <w:vertAlign w:val="superscript"/>
        </w:rPr>
        <w:t>2+</w:t>
      </w:r>
      <w:r>
        <w:rPr>
          <w:sz w:val="22"/>
          <w:szCs w:val="22"/>
        </w:rPr>
        <w:t xml:space="preserve">. Но карбонаты Са и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 xml:space="preserve"> вносят в почвы для химической мелиорации – устранение избыточной кислотности </w:t>
      </w:r>
      <w:r>
        <w:rPr>
          <w:b/>
          <w:sz w:val="22"/>
          <w:szCs w:val="22"/>
        </w:rPr>
        <w:t>(известкование</w:t>
      </w:r>
      <w:r>
        <w:rPr>
          <w:sz w:val="22"/>
          <w:szCs w:val="22"/>
        </w:rPr>
        <w:t xml:space="preserve">) и устранение избыточной щелочности </w:t>
      </w:r>
      <w:r>
        <w:rPr>
          <w:b/>
          <w:sz w:val="22"/>
          <w:szCs w:val="22"/>
        </w:rPr>
        <w:t>(гипсование</w:t>
      </w:r>
      <w:r>
        <w:rPr>
          <w:sz w:val="22"/>
          <w:szCs w:val="22"/>
        </w:rPr>
        <w:t>).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</w:p>
    <w:p w:rsidR="00C47668" w:rsidRDefault="00C47668">
      <w:pPr>
        <w:ind w:right="320"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ППК 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vertAlign w:val="superscript"/>
        </w:rPr>
        <w:t>+</w:t>
      </w:r>
      <w:r>
        <w:rPr>
          <w:b/>
          <w:sz w:val="22"/>
          <w:szCs w:val="22"/>
        </w:rPr>
        <w:t xml:space="preserve"> + СаСО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= ППК Са</w:t>
      </w:r>
      <w:r>
        <w:rPr>
          <w:b/>
          <w:sz w:val="22"/>
          <w:szCs w:val="22"/>
          <w:vertAlign w:val="superscript"/>
        </w:rPr>
        <w:t>2+</w:t>
      </w:r>
      <w:r>
        <w:rPr>
          <w:b/>
          <w:sz w:val="22"/>
          <w:szCs w:val="22"/>
        </w:rPr>
        <w:t xml:space="preserve"> +  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 + СО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sym w:font="Symbol" w:char="F0AD"/>
      </w:r>
    </w:p>
    <w:p w:rsidR="00C47668" w:rsidRDefault="00C47668">
      <w:pPr>
        <w:ind w:right="320" w:firstLine="360"/>
        <w:jc w:val="center"/>
        <w:rPr>
          <w:b/>
          <w:sz w:val="22"/>
          <w:szCs w:val="22"/>
        </w:rPr>
      </w:pPr>
    </w:p>
    <w:p w:rsidR="00C47668" w:rsidRDefault="00C47668">
      <w:pPr>
        <w:ind w:right="320" w:firstLine="360"/>
        <w:jc w:val="center"/>
        <w:rPr>
          <w:b/>
          <w:sz w:val="22"/>
          <w:szCs w:val="22"/>
          <w:vertAlign w:val="superscript"/>
        </w:rPr>
      </w:pPr>
      <w:r>
        <w:rPr>
          <w:b/>
          <w:sz w:val="22"/>
          <w:szCs w:val="22"/>
        </w:rPr>
        <w:t>ППК</w:t>
      </w:r>
      <w:r>
        <w:rPr>
          <w:b/>
          <w:sz w:val="22"/>
          <w:szCs w:val="22"/>
          <w:lang w:val="en-US"/>
        </w:rPr>
        <w:t xml:space="preserve"> Na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vertAlign w:val="superscript"/>
          <w:lang w:val="en-US"/>
        </w:rPr>
        <w:t xml:space="preserve">+ </w:t>
      </w:r>
      <w:r>
        <w:rPr>
          <w:b/>
          <w:sz w:val="22"/>
          <w:szCs w:val="22"/>
          <w:lang w:val="en-US"/>
        </w:rPr>
        <w:t>+ Ca</w:t>
      </w:r>
      <w:r>
        <w:rPr>
          <w:b/>
          <w:sz w:val="22"/>
          <w:szCs w:val="22"/>
          <w:vertAlign w:val="superscript"/>
          <w:lang w:val="en-US"/>
        </w:rPr>
        <w:t xml:space="preserve">2+ </w:t>
      </w:r>
      <w:r>
        <w:rPr>
          <w:b/>
          <w:sz w:val="22"/>
          <w:szCs w:val="22"/>
          <w:lang w:val="en-US"/>
        </w:rPr>
        <w:t>+ SO</w:t>
      </w:r>
      <w:r>
        <w:rPr>
          <w:b/>
          <w:sz w:val="22"/>
          <w:szCs w:val="22"/>
          <w:vertAlign w:val="subscript"/>
          <w:lang w:val="en-US"/>
        </w:rPr>
        <w:t>4</w:t>
      </w:r>
      <w:r>
        <w:rPr>
          <w:b/>
          <w:sz w:val="22"/>
          <w:szCs w:val="22"/>
          <w:vertAlign w:val="superscript"/>
          <w:lang w:val="en-US"/>
        </w:rPr>
        <w:t>2-</w:t>
      </w:r>
      <w:r>
        <w:rPr>
          <w:b/>
          <w:sz w:val="22"/>
          <w:szCs w:val="22"/>
          <w:lang w:val="en-US"/>
        </w:rPr>
        <w:t xml:space="preserve">= </w:t>
      </w:r>
      <w:r>
        <w:rPr>
          <w:b/>
          <w:sz w:val="22"/>
          <w:szCs w:val="22"/>
        </w:rPr>
        <w:t>ППК</w:t>
      </w:r>
      <w:r>
        <w:rPr>
          <w:b/>
          <w:sz w:val="22"/>
          <w:szCs w:val="22"/>
          <w:lang w:val="en-US"/>
        </w:rPr>
        <w:t xml:space="preserve"> </w:t>
      </w:r>
      <w:r>
        <w:rPr>
          <w:b/>
          <w:sz w:val="22"/>
          <w:szCs w:val="22"/>
        </w:rPr>
        <w:t>Са</w:t>
      </w:r>
      <w:r>
        <w:rPr>
          <w:b/>
          <w:sz w:val="22"/>
          <w:szCs w:val="22"/>
          <w:vertAlign w:val="superscript"/>
          <w:lang w:val="en-US"/>
        </w:rPr>
        <w:t xml:space="preserve">2+ </w:t>
      </w:r>
      <w:r>
        <w:rPr>
          <w:b/>
          <w:sz w:val="22"/>
          <w:szCs w:val="22"/>
          <w:lang w:val="en-US"/>
        </w:rPr>
        <w:t>+ 2Na</w:t>
      </w:r>
      <w:r>
        <w:rPr>
          <w:b/>
          <w:sz w:val="22"/>
          <w:szCs w:val="22"/>
          <w:vertAlign w:val="superscript"/>
          <w:lang w:val="en-US"/>
        </w:rPr>
        <w:t xml:space="preserve">+ </w:t>
      </w:r>
      <w:r>
        <w:rPr>
          <w:b/>
          <w:sz w:val="22"/>
          <w:szCs w:val="22"/>
          <w:lang w:val="en-US"/>
        </w:rPr>
        <w:t>+ SO</w:t>
      </w:r>
      <w:r>
        <w:rPr>
          <w:b/>
          <w:sz w:val="22"/>
          <w:szCs w:val="22"/>
          <w:vertAlign w:val="subscript"/>
          <w:lang w:val="en-US"/>
        </w:rPr>
        <w:t>4</w:t>
      </w:r>
      <w:r>
        <w:rPr>
          <w:b/>
          <w:sz w:val="22"/>
          <w:szCs w:val="22"/>
          <w:vertAlign w:val="superscript"/>
          <w:lang w:val="en-US"/>
        </w:rPr>
        <w:t>2-</w:t>
      </w:r>
    </w:p>
    <w:p w:rsidR="00C47668" w:rsidRDefault="00C47668">
      <w:pPr>
        <w:ind w:right="320" w:firstLine="360"/>
        <w:jc w:val="center"/>
        <w:rPr>
          <w:b/>
          <w:sz w:val="22"/>
          <w:szCs w:val="22"/>
        </w:rPr>
      </w:pP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Хорошо растворимый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вымывается из почвы.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>Магний</w:t>
      </w:r>
      <w:r>
        <w:rPr>
          <w:sz w:val="22"/>
          <w:szCs w:val="22"/>
        </w:rPr>
        <w:t xml:space="preserve"> – необходимая часть молекулы хлорофилла растений, без которого не могут происходить процессы фотосинтеза и развитие растительного мира.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Магниевое микроудобрение – доломит </w:t>
      </w:r>
      <w:r>
        <w:rPr>
          <w:sz w:val="22"/>
          <w:szCs w:val="22"/>
          <w:lang w:val="en-US"/>
        </w:rPr>
        <w:t>MgCO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  <w:lang w:val="en-US"/>
        </w:rPr>
        <w:sym w:font="Symbol" w:char="F0D7"/>
      </w:r>
      <w:r>
        <w:rPr>
          <w:sz w:val="22"/>
          <w:szCs w:val="22"/>
          <w:lang w:val="en-US"/>
        </w:rPr>
        <w:t>CaCO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.</w:t>
      </w:r>
    </w:p>
    <w:p w:rsidR="00C47668" w:rsidRDefault="00C47668">
      <w:pPr>
        <w:ind w:right="3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В растениях магний участвует также в превращениях фосфорных соединений, в образовании жиров, в синтезе и распаде углеводов. При недостатке магния в почвах у растений возникают заболевания – хлороз (разрушение хлорофилла, обесцвечивание хлоропласта), у животных мышечные судороги, наблюдается остановка роста конечностей. Белое вещество мозга содержит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 xml:space="preserve"> больше, чем серое, спинной мозг больше, чем головной. Богаты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 xml:space="preserve"> абрикосы, персики, цветная капуста, картофель, помидоры. Магний содержат орехи, мед, морские продукты, хлеб из обойной муки, фасоль, горох, овсяная и гречневая крупа.     </w:t>
      </w:r>
    </w:p>
    <w:p w:rsidR="00C47668" w:rsidRDefault="00C47668">
      <w:pPr>
        <w:ind w:left="-180" w:right="320"/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         Стронций</w:t>
      </w:r>
      <w:r>
        <w:rPr>
          <w:sz w:val="22"/>
          <w:szCs w:val="22"/>
        </w:rPr>
        <w:t xml:space="preserve"> – концентрируется в костях, частично заменяя кальций. Радиоактивный изотоп </w:t>
      </w:r>
      <w:r>
        <w:rPr>
          <w:sz w:val="22"/>
          <w:szCs w:val="22"/>
          <w:vertAlign w:val="superscript"/>
        </w:rPr>
        <w:t>90</w:t>
      </w:r>
      <w:r>
        <w:rPr>
          <w:sz w:val="22"/>
          <w:szCs w:val="22"/>
          <w:lang w:val="en-US"/>
        </w:rPr>
        <w:t>Sr</w:t>
      </w:r>
      <w:r>
        <w:rPr>
          <w:sz w:val="22"/>
          <w:szCs w:val="22"/>
          <w:vertAlign w:val="superscript"/>
        </w:rPr>
        <w:t xml:space="preserve"> </w:t>
      </w:r>
      <w:r>
        <w:rPr>
          <w:sz w:val="22"/>
          <w:szCs w:val="22"/>
        </w:rPr>
        <w:t>вызывает лучевую болезнь. Он</w:t>
      </w:r>
      <w:r>
        <w:rPr>
          <w:sz w:val="22"/>
          <w:szCs w:val="22"/>
          <w:vertAlign w:val="superscript"/>
        </w:rPr>
        <w:t xml:space="preserve"> </w:t>
      </w:r>
      <w:r>
        <w:rPr>
          <w:sz w:val="22"/>
          <w:szCs w:val="22"/>
        </w:rPr>
        <w:t xml:space="preserve"> поражает костную ткань и в особенности костный мозг. Накопление </w:t>
      </w:r>
      <w:r>
        <w:rPr>
          <w:sz w:val="22"/>
          <w:szCs w:val="22"/>
          <w:vertAlign w:val="superscript"/>
        </w:rPr>
        <w:t>90</w:t>
      </w:r>
      <w:r>
        <w:rPr>
          <w:sz w:val="22"/>
          <w:szCs w:val="22"/>
          <w:lang w:val="en-US"/>
        </w:rPr>
        <w:t>Sr</w:t>
      </w:r>
      <w:r>
        <w:rPr>
          <w:sz w:val="22"/>
          <w:szCs w:val="22"/>
        </w:rPr>
        <w:t xml:space="preserve"> в атмосфере и в организме способствует развитию лейкемии и рака костей. Применение ЭДТА для удаления </w:t>
      </w:r>
      <w:r>
        <w:rPr>
          <w:sz w:val="22"/>
          <w:szCs w:val="22"/>
          <w:vertAlign w:val="superscript"/>
        </w:rPr>
        <w:t>90</w:t>
      </w:r>
      <w:r>
        <w:rPr>
          <w:sz w:val="22"/>
          <w:szCs w:val="22"/>
          <w:lang w:val="en-US"/>
        </w:rPr>
        <w:t>Sr</w:t>
      </w:r>
      <w:r>
        <w:rPr>
          <w:sz w:val="22"/>
          <w:szCs w:val="22"/>
        </w:rPr>
        <w:t xml:space="preserve"> приводит к дополнительному вымыванию Са из костей. Поэтому используют не кислоту, а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Ca</w:t>
      </w:r>
      <w:r>
        <w:rPr>
          <w:sz w:val="22"/>
          <w:szCs w:val="22"/>
        </w:rPr>
        <w:t>ЭДТА – комплекс.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Избыток стронция вызывает ломкость костей, стронциевый рахит и др. Причина – замена кальция костного вещества стронцием: ион стронция легко вымывается из костей и наступает их разрушение.</w:t>
      </w:r>
    </w:p>
    <w:p w:rsidR="00C47668" w:rsidRDefault="00C47668">
      <w:pPr>
        <w:ind w:left="-180" w:right="320" w:firstLine="360"/>
        <w:jc w:val="both"/>
        <w:rPr>
          <w:sz w:val="22"/>
          <w:szCs w:val="22"/>
        </w:rPr>
      </w:pPr>
    </w:p>
    <w:p w:rsidR="00C47668" w:rsidRDefault="00C47668">
      <w:pPr>
        <w:pStyle w:val="7"/>
      </w:pPr>
      <w:r>
        <w:t xml:space="preserve">ЛЕКЦИЯ 3 </w:t>
      </w:r>
    </w:p>
    <w:p w:rsidR="00C47668" w:rsidRDefault="00C47668">
      <w:pPr>
        <w:spacing w:line="360" w:lineRule="auto"/>
        <w:jc w:val="center"/>
        <w:rPr>
          <w:sz w:val="22"/>
          <w:szCs w:val="22"/>
        </w:rPr>
      </w:pPr>
      <w:r>
        <w:rPr>
          <w:b/>
          <w:sz w:val="22"/>
          <w:szCs w:val="22"/>
        </w:rPr>
        <w:t xml:space="preserve">Тема:  </w:t>
      </w:r>
      <w:r>
        <w:rPr>
          <w:b/>
          <w:sz w:val="22"/>
          <w:szCs w:val="22"/>
          <w:lang w:val="en-US"/>
        </w:rPr>
        <w:t>p</w:t>
      </w:r>
      <w:r>
        <w:rPr>
          <w:b/>
          <w:sz w:val="22"/>
          <w:szCs w:val="22"/>
        </w:rPr>
        <w:t xml:space="preserve"> – Элементы </w:t>
      </w:r>
      <w:r>
        <w:rPr>
          <w:b/>
          <w:sz w:val="22"/>
          <w:szCs w:val="22"/>
          <w:lang w:val="en-US"/>
        </w:rPr>
        <w:t>III</w:t>
      </w:r>
      <w:r>
        <w:rPr>
          <w:b/>
          <w:sz w:val="22"/>
          <w:szCs w:val="22"/>
        </w:rPr>
        <w:t xml:space="preserve">   группы   </w:t>
      </w:r>
    </w:p>
    <w:p w:rsidR="00C47668" w:rsidRDefault="00C47668">
      <w:pPr>
        <w:spacing w:line="360" w:lineRule="auto"/>
        <w:ind w:firstLine="72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1. Общая характеристика элементов </w:t>
      </w:r>
      <w:r>
        <w:rPr>
          <w:b/>
          <w:sz w:val="22"/>
          <w:szCs w:val="22"/>
          <w:lang w:val="en-US"/>
        </w:rPr>
        <w:t>III</w:t>
      </w:r>
      <w:r>
        <w:rPr>
          <w:b/>
          <w:sz w:val="22"/>
          <w:szCs w:val="22"/>
        </w:rPr>
        <w:t xml:space="preserve"> -</w:t>
      </w:r>
      <w:r>
        <w:rPr>
          <w:b/>
          <w:sz w:val="22"/>
          <w:szCs w:val="22"/>
          <w:lang w:val="en-US"/>
        </w:rPr>
        <w:t>A</w:t>
      </w:r>
      <w:r>
        <w:rPr>
          <w:b/>
          <w:sz w:val="22"/>
          <w:szCs w:val="22"/>
        </w:rPr>
        <w:t xml:space="preserve"> группы.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Известно 30 р - элементов в периодической системе, это элементы, расположенные в III-A - VIII-A группах. У р - элементов заполняется электронами р- подуровень внешнего электронного уровня.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III-A группа – B, Al, Ga, In, Tl – характеризуются наличием 3-х электронов в наружном электронном слое атома, причем у бора на предвнешнем слое атома – 2 электрона,  у алюминия – 8 электронов, Ga, In, Tl – 18 электронов. III группа самая элементоемкая –  содержит 37 элементов, включая лантаноиды и актиноиды. Все элементы металлы, за исключением бора.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При переходе от Al к  Ga радиус атома уменьшается. Это связано с тем, что у  Ga заполнение р - подуровня начинается после того, как заполняется 3d</w:t>
      </w:r>
      <w:r>
        <w:rPr>
          <w:sz w:val="22"/>
          <w:szCs w:val="22"/>
          <w:vertAlign w:val="superscript"/>
        </w:rPr>
        <w:t>10</w:t>
      </w:r>
      <w:r>
        <w:rPr>
          <w:sz w:val="22"/>
          <w:szCs w:val="22"/>
        </w:rPr>
        <w:t xml:space="preserve"> электронная оболочка. Под действием  3d</w:t>
      </w:r>
      <w:r>
        <w:rPr>
          <w:sz w:val="22"/>
          <w:szCs w:val="22"/>
          <w:vertAlign w:val="superscript"/>
        </w:rPr>
        <w:t xml:space="preserve">10 </w:t>
      </w:r>
      <w:r>
        <w:rPr>
          <w:sz w:val="22"/>
          <w:szCs w:val="22"/>
        </w:rPr>
        <w:t xml:space="preserve">  - электронов электронная оболочка всего атома сжимается и размер атома уменьшается (эффект d - сжатия).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Монотонного (последовательного) изменения металлических свойств не наблюдается. Металлические свойства резко усиливаются при переходе от бора к алюминию, несколько ослабевают у галлия, и вновь постепенно растут при переходе к таллию. Обусловлено это тем, что атома Ga происходит сжатие электронной оболочки за счет </w:t>
      </w:r>
      <w:r>
        <w:rPr>
          <w:sz w:val="22"/>
          <w:szCs w:val="22"/>
          <w:lang w:val="en-US"/>
        </w:rPr>
        <w:t>d</w:t>
      </w:r>
      <w:r>
        <w:rPr>
          <w:sz w:val="22"/>
          <w:szCs w:val="22"/>
        </w:rPr>
        <w:t xml:space="preserve"> –электронов (эффект   </w:t>
      </w:r>
      <w:r>
        <w:rPr>
          <w:sz w:val="22"/>
          <w:szCs w:val="22"/>
          <w:lang w:val="en-US"/>
        </w:rPr>
        <w:t>d</w:t>
      </w:r>
      <w:r>
        <w:rPr>
          <w:sz w:val="22"/>
          <w:szCs w:val="22"/>
        </w:rPr>
        <w:t xml:space="preserve"> – сжатия) , In, Tl (в отличие от B и Al) содержат по 18 электронов на предпоследнем слое. Поэтому нарушается линейное изменение свойств (rат, Тпл и т.п.) от Al к Ga.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Температура кипения закономерно уменьшается от B к Tl. Температура плавления незакономерно из-за особенностей строения кристаллической решетки.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Самый легкоплавкий металл – Ga (Тпл = 29,8˚С).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невозбужденном состоянии конфигурация внешнего уровня </w:t>
      </w:r>
      <w:r>
        <w:rPr>
          <w:b/>
          <w:bCs/>
          <w:sz w:val="22"/>
          <w:szCs w:val="22"/>
        </w:rPr>
        <w:t>ns</w:t>
      </w:r>
      <w:r>
        <w:rPr>
          <w:b/>
          <w:bCs/>
          <w:sz w:val="22"/>
          <w:szCs w:val="22"/>
          <w:vertAlign w:val="superscript"/>
        </w:rPr>
        <w:t>2</w:t>
      </w:r>
      <w:r>
        <w:rPr>
          <w:b/>
          <w:bCs/>
          <w:sz w:val="22"/>
          <w:szCs w:val="22"/>
        </w:rPr>
        <w:t>np</w:t>
      </w:r>
      <w:r>
        <w:rPr>
          <w:b/>
          <w:bCs/>
          <w:sz w:val="22"/>
          <w:szCs w:val="22"/>
          <w:vertAlign w:val="superscript"/>
        </w:rPr>
        <w:t>1</w:t>
      </w:r>
      <w:r>
        <w:rPr>
          <w:sz w:val="22"/>
          <w:szCs w:val="22"/>
        </w:rPr>
        <w:t>, в возбужденном состоянии - ns</w:t>
      </w:r>
      <w:r>
        <w:rPr>
          <w:sz w:val="22"/>
          <w:szCs w:val="22"/>
          <w:vertAlign w:val="superscript"/>
        </w:rPr>
        <w:t>1</w:t>
      </w:r>
      <w:r>
        <w:rPr>
          <w:sz w:val="22"/>
          <w:szCs w:val="22"/>
        </w:rPr>
        <w:t>np</w:t>
      </w:r>
      <w:r>
        <w:rPr>
          <w:sz w:val="22"/>
          <w:szCs w:val="22"/>
          <w:vertAlign w:val="superscript"/>
        </w:rPr>
        <w:t>2</w:t>
      </w:r>
      <w:r>
        <w:rPr>
          <w:sz w:val="22"/>
          <w:szCs w:val="22"/>
        </w:rPr>
        <w:t>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В невозбужденном состоянии имеется  1 неспаренный электрон, однако соединения большинства этих элементов, в которых их степень окисления +1, очень неустойчивы и наиболее характерна для них степень окисления +3 в возбужденном состоянии, т.к. на перевод электрона из s-состояния в р -  надо немного энергии.</w:t>
      </w:r>
    </w:p>
    <w:tbl>
      <w:tblPr>
        <w:tblW w:w="0" w:type="auto"/>
        <w:tblInd w:w="5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86"/>
        <w:gridCol w:w="684"/>
        <w:gridCol w:w="445"/>
        <w:gridCol w:w="631"/>
        <w:gridCol w:w="604"/>
        <w:gridCol w:w="569"/>
        <w:gridCol w:w="1009"/>
      </w:tblGrid>
      <w:tr w:rsidR="00C47668">
        <w:tc>
          <w:tcPr>
            <w:tcW w:w="2392" w:type="dxa"/>
            <w:tcBorders>
              <w:top w:val="nil"/>
              <w:left w:val="nil"/>
              <w:bottom w:val="nil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2s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  <w:lang w:val="en-US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2p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197" w:type="dxa"/>
            <w:tcBorders>
              <w:top w:val="nil"/>
              <w:left w:val="nil"/>
              <w:bottom w:val="nil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</w:tr>
      <w:tr w:rsidR="00C47668">
        <w:tc>
          <w:tcPr>
            <w:tcW w:w="2392" w:type="dxa"/>
            <w:tcBorders>
              <w:top w:val="nil"/>
              <w:left w:val="nil"/>
              <w:bottom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  <w:lang w:val="en-US"/>
              </w:rPr>
              <w:t>B 2s</w:t>
            </w:r>
            <w:r>
              <w:rPr>
                <w:sz w:val="22"/>
                <w:szCs w:val="22"/>
                <w:vertAlign w:val="superscript"/>
                <w:lang w:val="en-US"/>
              </w:rPr>
              <w:t>2</w:t>
            </w:r>
            <w:r>
              <w:rPr>
                <w:sz w:val="22"/>
                <w:szCs w:val="22"/>
                <w:lang w:val="en-US"/>
              </w:rPr>
              <w:t>2p</w:t>
            </w:r>
            <w:r>
              <w:rPr>
                <w:sz w:val="22"/>
                <w:szCs w:val="22"/>
                <w:vertAlign w:val="superscript"/>
                <w:lang w:val="en-US"/>
              </w:rPr>
              <w:t>1</w:t>
            </w:r>
          </w:p>
        </w:tc>
        <w:tc>
          <w:tcPr>
            <w:tcW w:w="776" w:type="dxa"/>
            <w:tcBorders>
              <w:top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  <w:r>
              <w:rPr>
                <w:sz w:val="22"/>
                <w:szCs w:val="22"/>
              </w:rPr>
              <w:sym w:font="Symbol" w:char="F0AF"/>
            </w:r>
          </w:p>
        </w:tc>
        <w:tc>
          <w:tcPr>
            <w:tcW w:w="540" w:type="dxa"/>
            <w:tcBorders>
              <w:top w:val="nil"/>
              <w:bottom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</w:p>
        </w:tc>
        <w:tc>
          <w:tcPr>
            <w:tcW w:w="720" w:type="dxa"/>
            <w:tcBorders>
              <w:top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1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(+1)</w:t>
            </w:r>
          </w:p>
        </w:tc>
      </w:tr>
      <w:tr w:rsidR="00C47668">
        <w:tc>
          <w:tcPr>
            <w:tcW w:w="2392" w:type="dxa"/>
            <w:tcBorders>
              <w:top w:val="nil"/>
              <w:left w:val="nil"/>
              <w:bottom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  <w:lang w:val="en-US"/>
              </w:rPr>
              <w:t>B 2s</w:t>
            </w:r>
            <w:r>
              <w:rPr>
                <w:sz w:val="22"/>
                <w:szCs w:val="22"/>
                <w:vertAlign w:val="superscript"/>
                <w:lang w:val="en-US"/>
              </w:rPr>
              <w:t>1</w:t>
            </w:r>
            <w:r>
              <w:rPr>
                <w:sz w:val="22"/>
                <w:szCs w:val="22"/>
                <w:lang w:val="en-US"/>
              </w:rPr>
              <w:t>2p</w:t>
            </w:r>
            <w:r>
              <w:rPr>
                <w:sz w:val="22"/>
                <w:szCs w:val="22"/>
                <w:vertAlign w:val="superscript"/>
                <w:lang w:val="en-US"/>
              </w:rPr>
              <w:t>2</w:t>
            </w:r>
          </w:p>
        </w:tc>
        <w:tc>
          <w:tcPr>
            <w:tcW w:w="776" w:type="dxa"/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</w:p>
        </w:tc>
        <w:tc>
          <w:tcPr>
            <w:tcW w:w="540" w:type="dxa"/>
            <w:tcBorders>
              <w:top w:val="nil"/>
              <w:bottom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20" w:type="dxa"/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</w:p>
        </w:tc>
        <w:tc>
          <w:tcPr>
            <w:tcW w:w="720" w:type="dxa"/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F"/>
            </w:r>
          </w:p>
        </w:tc>
        <w:tc>
          <w:tcPr>
            <w:tcW w:w="720" w:type="dxa"/>
            <w:tcBorders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1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(+3)</w:t>
            </w:r>
          </w:p>
        </w:tc>
      </w:tr>
    </w:tbl>
    <w:p w:rsidR="00C47668" w:rsidRDefault="00C47668">
      <w:p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B</w:t>
      </w:r>
      <w:r>
        <w:rPr>
          <w:sz w:val="22"/>
          <w:szCs w:val="22"/>
        </w:rPr>
        <w:t xml:space="preserve"> – неметал, 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</w:rPr>
        <w:t xml:space="preserve"> – еще не типичный металл, </w:t>
      </w:r>
      <w:r>
        <w:rPr>
          <w:sz w:val="22"/>
          <w:szCs w:val="22"/>
          <w:lang w:val="en-US"/>
        </w:rPr>
        <w:t>Ga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In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Tl</w:t>
      </w:r>
      <w:r>
        <w:rPr>
          <w:sz w:val="22"/>
          <w:szCs w:val="22"/>
        </w:rPr>
        <w:t xml:space="preserve"> –типичные металлы. Соединения:      ЭН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,   Э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,   Э(ОН)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.</w:t>
      </w:r>
    </w:p>
    <w:p w:rsidR="00C47668" w:rsidRDefault="006017E2">
      <w:pPr>
        <w:spacing w:line="360" w:lineRule="auto"/>
        <w:ind w:left="720"/>
        <w:jc w:val="both"/>
        <w:rPr>
          <w:b/>
          <w:sz w:val="22"/>
          <w:szCs w:val="22"/>
          <w:lang w:val="en-US"/>
        </w:rPr>
      </w:pPr>
      <w:r>
        <w:rPr>
          <w:b/>
          <w:noProof/>
          <w:sz w:val="22"/>
          <w:szCs w:val="22"/>
        </w:rPr>
        <w:pict>
          <v:line id="_x0000_s1238" style="position:absolute;left:0;text-align:left;z-index:251631104" from="3in,4.85pt" to="3in,83.65pt">
            <v:stroke endarrow="block"/>
          </v:line>
        </w:pict>
      </w:r>
      <w:r w:rsidR="00C47668">
        <w:rPr>
          <w:b/>
          <w:sz w:val="22"/>
          <w:szCs w:val="22"/>
        </w:rPr>
        <w:t xml:space="preserve"> </w:t>
      </w:r>
      <w:r w:rsidR="00C47668">
        <w:rPr>
          <w:b/>
          <w:sz w:val="22"/>
          <w:szCs w:val="22"/>
          <w:lang w:val="en-US"/>
        </w:rPr>
        <w:t>B  [He] 2s</w:t>
      </w:r>
      <w:r w:rsidR="00C47668">
        <w:rPr>
          <w:b/>
          <w:sz w:val="22"/>
          <w:szCs w:val="22"/>
          <w:vertAlign w:val="superscript"/>
          <w:lang w:val="en-US"/>
        </w:rPr>
        <w:t>2</w:t>
      </w:r>
      <w:r w:rsidR="00C47668">
        <w:rPr>
          <w:b/>
          <w:sz w:val="22"/>
          <w:szCs w:val="22"/>
          <w:lang w:val="en-US"/>
        </w:rPr>
        <w:t>2p</w:t>
      </w:r>
      <w:r w:rsidR="00C47668">
        <w:rPr>
          <w:b/>
          <w:sz w:val="22"/>
          <w:szCs w:val="22"/>
          <w:vertAlign w:val="superscript"/>
          <w:lang w:val="en-US"/>
        </w:rPr>
        <w:t>1</w:t>
      </w:r>
      <w:r w:rsidR="00C47668">
        <w:rPr>
          <w:b/>
          <w:sz w:val="22"/>
          <w:szCs w:val="22"/>
          <w:lang w:val="en-US"/>
        </w:rPr>
        <w:t xml:space="preserve">                      </w:t>
      </w:r>
      <w:r w:rsidR="00C47668">
        <w:rPr>
          <w:b/>
          <w:sz w:val="22"/>
          <w:szCs w:val="22"/>
        </w:rPr>
        <w:t>В</w:t>
      </w:r>
      <w:r w:rsidR="00C47668">
        <w:rPr>
          <w:b/>
          <w:sz w:val="22"/>
          <w:szCs w:val="22"/>
          <w:vertAlign w:val="subscript"/>
          <w:lang w:val="en-US"/>
        </w:rPr>
        <w:t>2</w:t>
      </w:r>
      <w:r w:rsidR="00C47668">
        <w:rPr>
          <w:b/>
          <w:sz w:val="22"/>
          <w:szCs w:val="22"/>
        </w:rPr>
        <w:t>Н</w:t>
      </w:r>
      <w:r w:rsidR="00C47668">
        <w:rPr>
          <w:b/>
          <w:sz w:val="22"/>
          <w:szCs w:val="22"/>
          <w:vertAlign w:val="subscript"/>
          <w:lang w:val="en-US"/>
        </w:rPr>
        <w:t>6</w:t>
      </w:r>
    </w:p>
    <w:p w:rsidR="00C47668" w:rsidRDefault="006017E2">
      <w:pPr>
        <w:spacing w:line="360" w:lineRule="auto"/>
        <w:ind w:firstLine="720"/>
        <w:jc w:val="both"/>
        <w:rPr>
          <w:sz w:val="22"/>
          <w:szCs w:val="22"/>
          <w:lang w:val="en-US"/>
        </w:rPr>
      </w:pPr>
      <w:r>
        <w:rPr>
          <w:b/>
          <w:noProof/>
          <w:sz w:val="22"/>
          <w:szCs w:val="22"/>
        </w:rPr>
        <w:pict>
          <v:shape id="_x0000_s1248" type="#_x0000_t202" style="position:absolute;left:0;text-align:left;margin-left:225pt;margin-top:5.1pt;width:99pt;height:54pt;z-index:251639296" strokecolor="white">
            <v:textbox>
              <w:txbxContent>
                <w:p w:rsidR="00C47668" w:rsidRDefault="00C47668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растет восстановительная способность, устойчивость</w:t>
                  </w:r>
                </w:p>
              </w:txbxContent>
            </v:textbox>
          </v:shape>
        </w:pict>
      </w:r>
      <w:r w:rsidR="00C47668">
        <w:rPr>
          <w:b/>
          <w:sz w:val="22"/>
          <w:szCs w:val="22"/>
          <w:lang w:val="pt-BR"/>
        </w:rPr>
        <w:t>Al</w:t>
      </w:r>
      <w:r w:rsidR="00C47668">
        <w:rPr>
          <w:b/>
          <w:sz w:val="22"/>
          <w:szCs w:val="22"/>
          <w:lang w:val="en-US"/>
        </w:rPr>
        <w:t xml:space="preserve">   [</w:t>
      </w:r>
      <w:r w:rsidR="00C47668">
        <w:rPr>
          <w:b/>
          <w:sz w:val="22"/>
          <w:szCs w:val="22"/>
          <w:lang w:val="pt-BR"/>
        </w:rPr>
        <w:t>Ne</w:t>
      </w:r>
      <w:r w:rsidR="00C47668">
        <w:rPr>
          <w:b/>
          <w:sz w:val="22"/>
          <w:szCs w:val="22"/>
          <w:lang w:val="en-US"/>
        </w:rPr>
        <w:t>]3</w:t>
      </w:r>
      <w:r w:rsidR="00C47668">
        <w:rPr>
          <w:b/>
          <w:sz w:val="22"/>
          <w:szCs w:val="22"/>
          <w:lang w:val="pt-BR"/>
        </w:rPr>
        <w:t>s</w:t>
      </w:r>
      <w:r w:rsidR="00C47668">
        <w:rPr>
          <w:b/>
          <w:sz w:val="22"/>
          <w:szCs w:val="22"/>
          <w:vertAlign w:val="superscript"/>
          <w:lang w:val="en-US"/>
        </w:rPr>
        <w:t>2</w:t>
      </w:r>
      <w:r w:rsidR="00C47668">
        <w:rPr>
          <w:b/>
          <w:sz w:val="22"/>
          <w:szCs w:val="22"/>
          <w:lang w:val="en-US"/>
        </w:rPr>
        <w:t>3</w:t>
      </w:r>
      <w:r w:rsidR="00C47668">
        <w:rPr>
          <w:b/>
          <w:sz w:val="22"/>
          <w:szCs w:val="22"/>
          <w:lang w:val="pt-BR"/>
        </w:rPr>
        <w:t>p</w:t>
      </w:r>
      <w:r w:rsidR="00C47668">
        <w:rPr>
          <w:b/>
          <w:sz w:val="22"/>
          <w:szCs w:val="22"/>
          <w:vertAlign w:val="superscript"/>
          <w:lang w:val="en-US"/>
        </w:rPr>
        <w:t xml:space="preserve">1    </w:t>
      </w:r>
      <w:r w:rsidR="00C47668">
        <w:rPr>
          <w:b/>
          <w:sz w:val="22"/>
          <w:szCs w:val="22"/>
          <w:lang w:val="en-US"/>
        </w:rPr>
        <w:t xml:space="preserve">                 (</w:t>
      </w:r>
      <w:r w:rsidR="00C47668">
        <w:rPr>
          <w:b/>
          <w:sz w:val="22"/>
          <w:szCs w:val="22"/>
          <w:lang w:val="pt-BR"/>
        </w:rPr>
        <w:t>AlH</w:t>
      </w:r>
      <w:r w:rsidR="00C47668">
        <w:rPr>
          <w:b/>
          <w:sz w:val="22"/>
          <w:szCs w:val="22"/>
          <w:vertAlign w:val="subscript"/>
          <w:lang w:val="en-US"/>
        </w:rPr>
        <w:t>3</w:t>
      </w:r>
      <w:r w:rsidR="00C47668">
        <w:rPr>
          <w:b/>
          <w:sz w:val="22"/>
          <w:szCs w:val="22"/>
          <w:lang w:val="en-US"/>
        </w:rPr>
        <w:t>)</w:t>
      </w:r>
      <w:r w:rsidR="00C47668">
        <w:rPr>
          <w:b/>
          <w:sz w:val="22"/>
          <w:szCs w:val="22"/>
          <w:vertAlign w:val="subscript"/>
          <w:lang w:val="pt-BR"/>
        </w:rPr>
        <w:t>n</w:t>
      </w:r>
      <w:r w:rsidR="00C47668">
        <w:rPr>
          <w:sz w:val="22"/>
          <w:szCs w:val="22"/>
          <w:vertAlign w:val="subscript"/>
          <w:lang w:val="en-US"/>
        </w:rPr>
        <w:tab/>
      </w:r>
      <w:r w:rsidR="00C47668">
        <w:rPr>
          <w:sz w:val="22"/>
          <w:szCs w:val="22"/>
          <w:vertAlign w:val="subscript"/>
          <w:lang w:val="en-US"/>
        </w:rPr>
        <w:tab/>
        <w:t xml:space="preserve">   </w:t>
      </w:r>
      <w:r w:rsidR="00C47668">
        <w:rPr>
          <w:sz w:val="22"/>
          <w:szCs w:val="22"/>
          <w:lang w:val="en-US"/>
        </w:rPr>
        <w:t xml:space="preserve">           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  <w:vertAlign w:val="subscript"/>
        </w:rPr>
      </w:pPr>
      <w:r>
        <w:rPr>
          <w:b/>
          <w:sz w:val="22"/>
          <w:szCs w:val="22"/>
          <w:lang w:val="pt-BR"/>
        </w:rPr>
        <w:t>Ga</w:t>
      </w:r>
      <w:r>
        <w:rPr>
          <w:b/>
          <w:sz w:val="22"/>
          <w:szCs w:val="22"/>
        </w:rPr>
        <w:t xml:space="preserve">  [</w:t>
      </w:r>
      <w:r>
        <w:rPr>
          <w:b/>
          <w:sz w:val="22"/>
          <w:szCs w:val="22"/>
          <w:lang w:val="pt-BR"/>
        </w:rPr>
        <w:t>Ar</w:t>
      </w:r>
      <w:r>
        <w:rPr>
          <w:b/>
          <w:sz w:val="22"/>
          <w:szCs w:val="22"/>
        </w:rPr>
        <w:t>]4</w:t>
      </w:r>
      <w:r>
        <w:rPr>
          <w:b/>
          <w:sz w:val="22"/>
          <w:szCs w:val="22"/>
          <w:lang w:val="pt-BR"/>
        </w:rPr>
        <w:t>s</w:t>
      </w:r>
      <w:r>
        <w:rPr>
          <w:b/>
          <w:sz w:val="22"/>
          <w:szCs w:val="22"/>
          <w:vertAlign w:val="superscript"/>
        </w:rPr>
        <w:t>2</w:t>
      </w:r>
      <w:r>
        <w:rPr>
          <w:b/>
          <w:sz w:val="22"/>
          <w:szCs w:val="22"/>
        </w:rPr>
        <w:t>4</w:t>
      </w:r>
      <w:r>
        <w:rPr>
          <w:b/>
          <w:sz w:val="22"/>
          <w:szCs w:val="22"/>
          <w:lang w:val="pt-BR"/>
        </w:rPr>
        <w:t>p</w:t>
      </w:r>
      <w:r>
        <w:rPr>
          <w:b/>
          <w:sz w:val="22"/>
          <w:szCs w:val="22"/>
          <w:vertAlign w:val="superscript"/>
        </w:rPr>
        <w:t xml:space="preserve">1    </w:t>
      </w:r>
      <w:r>
        <w:rPr>
          <w:b/>
          <w:sz w:val="22"/>
          <w:szCs w:val="22"/>
        </w:rPr>
        <w:t xml:space="preserve">        </w:t>
      </w:r>
      <w:r>
        <w:rPr>
          <w:sz w:val="22"/>
          <w:szCs w:val="22"/>
          <w:vertAlign w:val="subscript"/>
        </w:rPr>
        <w:t xml:space="preserve">                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pt-BR"/>
        </w:rPr>
        <w:t>GaH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  <w:lang w:val="pt-BR"/>
        </w:rPr>
        <w:t>n</w:t>
      </w:r>
      <w:r>
        <w:rPr>
          <w:sz w:val="22"/>
          <w:szCs w:val="22"/>
          <w:vertAlign w:val="subscript"/>
        </w:rPr>
        <w:t xml:space="preserve">                                  </w:t>
      </w:r>
    </w:p>
    <w:p w:rsidR="00C47668" w:rsidRDefault="00C47668">
      <w:pPr>
        <w:spacing w:line="360" w:lineRule="auto"/>
        <w:ind w:firstLine="720"/>
        <w:jc w:val="both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lang w:val="nl-NL"/>
        </w:rPr>
        <w:t>In</w:t>
      </w:r>
      <w:r>
        <w:rPr>
          <w:b/>
          <w:sz w:val="22"/>
          <w:szCs w:val="22"/>
        </w:rPr>
        <w:t xml:space="preserve">   [</w:t>
      </w:r>
      <w:r>
        <w:rPr>
          <w:b/>
          <w:sz w:val="22"/>
          <w:szCs w:val="22"/>
          <w:lang w:val="nl-NL"/>
        </w:rPr>
        <w:t>Kr</w:t>
      </w:r>
      <w:r>
        <w:rPr>
          <w:b/>
          <w:sz w:val="22"/>
          <w:szCs w:val="22"/>
        </w:rPr>
        <w:t>]5</w:t>
      </w:r>
      <w:r>
        <w:rPr>
          <w:b/>
          <w:sz w:val="22"/>
          <w:szCs w:val="22"/>
          <w:lang w:val="nl-NL"/>
        </w:rPr>
        <w:t>s</w:t>
      </w:r>
      <w:r>
        <w:rPr>
          <w:b/>
          <w:sz w:val="22"/>
          <w:szCs w:val="22"/>
          <w:vertAlign w:val="superscript"/>
        </w:rPr>
        <w:t>2</w:t>
      </w:r>
      <w:r>
        <w:rPr>
          <w:b/>
          <w:sz w:val="22"/>
          <w:szCs w:val="22"/>
        </w:rPr>
        <w:t>5</w:t>
      </w:r>
      <w:r>
        <w:rPr>
          <w:b/>
          <w:sz w:val="22"/>
          <w:szCs w:val="22"/>
          <w:lang w:val="nl-NL"/>
        </w:rPr>
        <w:t>p</w:t>
      </w:r>
      <w:r>
        <w:rPr>
          <w:b/>
          <w:sz w:val="22"/>
          <w:szCs w:val="22"/>
          <w:vertAlign w:val="superscript"/>
        </w:rPr>
        <w:t xml:space="preserve">1 </w:t>
      </w:r>
      <w:r>
        <w:rPr>
          <w:b/>
          <w:sz w:val="22"/>
          <w:szCs w:val="22"/>
        </w:rPr>
        <w:t xml:space="preserve">                    (</w:t>
      </w:r>
      <w:r>
        <w:rPr>
          <w:b/>
          <w:sz w:val="22"/>
          <w:szCs w:val="22"/>
          <w:lang w:val="nl-NL"/>
        </w:rPr>
        <w:t>InH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  <w:lang w:val="nl-NL"/>
        </w:rPr>
        <w:t>n</w:t>
      </w:r>
    </w:p>
    <w:p w:rsidR="00C47668" w:rsidRDefault="00C47668">
      <w:pPr>
        <w:spacing w:line="360" w:lineRule="auto"/>
        <w:ind w:firstLine="720"/>
        <w:jc w:val="both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lang w:val="pt-BR"/>
        </w:rPr>
        <w:t>Tl</w:t>
      </w:r>
      <w:r>
        <w:rPr>
          <w:b/>
          <w:sz w:val="22"/>
          <w:szCs w:val="22"/>
        </w:rPr>
        <w:t xml:space="preserve">  [</w:t>
      </w:r>
      <w:r>
        <w:rPr>
          <w:b/>
          <w:sz w:val="22"/>
          <w:szCs w:val="22"/>
          <w:lang w:val="pt-BR"/>
        </w:rPr>
        <w:t>Xe</w:t>
      </w:r>
      <w:r>
        <w:rPr>
          <w:b/>
          <w:sz w:val="22"/>
          <w:szCs w:val="22"/>
        </w:rPr>
        <w:t>]6</w:t>
      </w:r>
      <w:r>
        <w:rPr>
          <w:b/>
          <w:sz w:val="22"/>
          <w:szCs w:val="22"/>
          <w:lang w:val="pt-BR"/>
        </w:rPr>
        <w:t>s</w:t>
      </w:r>
      <w:r>
        <w:rPr>
          <w:b/>
          <w:sz w:val="22"/>
          <w:szCs w:val="22"/>
          <w:vertAlign w:val="superscript"/>
        </w:rPr>
        <w:t>2</w:t>
      </w:r>
      <w:r>
        <w:rPr>
          <w:b/>
          <w:sz w:val="22"/>
          <w:szCs w:val="22"/>
        </w:rPr>
        <w:t>6</w:t>
      </w:r>
      <w:r>
        <w:rPr>
          <w:b/>
          <w:sz w:val="22"/>
          <w:szCs w:val="22"/>
          <w:lang w:val="pt-BR"/>
        </w:rPr>
        <w:t>p</w:t>
      </w:r>
      <w:r>
        <w:rPr>
          <w:b/>
          <w:sz w:val="22"/>
          <w:szCs w:val="22"/>
          <w:vertAlign w:val="superscript"/>
        </w:rPr>
        <w:t>1</w:t>
      </w:r>
      <w:r>
        <w:rPr>
          <w:b/>
          <w:sz w:val="22"/>
          <w:szCs w:val="22"/>
        </w:rPr>
        <w:t xml:space="preserve">                       </w:t>
      </w:r>
      <w:r>
        <w:rPr>
          <w:b/>
          <w:sz w:val="22"/>
          <w:szCs w:val="22"/>
          <w:lang w:val="pt-BR"/>
        </w:rPr>
        <w:t>TlH</w:t>
      </w:r>
      <w:r>
        <w:rPr>
          <w:b/>
          <w:sz w:val="22"/>
          <w:szCs w:val="22"/>
          <w:vertAlign w:val="subscript"/>
        </w:rPr>
        <w:t>3</w:t>
      </w:r>
    </w:p>
    <w:p w:rsidR="00C47668" w:rsidRDefault="00C47668">
      <w:pPr>
        <w:spacing w:line="360" w:lineRule="auto"/>
        <w:ind w:firstLine="720"/>
        <w:jc w:val="both"/>
        <w:rPr>
          <w:b/>
          <w:sz w:val="22"/>
          <w:szCs w:val="22"/>
          <w:lang w:val="pt-BR"/>
        </w:rPr>
      </w:pPr>
      <w:r>
        <w:rPr>
          <w:b/>
          <w:sz w:val="22"/>
          <w:szCs w:val="22"/>
        </w:rPr>
        <w:t>Э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  <w:lang w:val="pt-BR"/>
        </w:rPr>
        <w:t>3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B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sz w:val="22"/>
          <w:szCs w:val="22"/>
          <w:lang w:val="pt-BR"/>
        </w:rPr>
        <w:tab/>
        <w:t xml:space="preserve"> </w:t>
      </w:r>
      <w:r>
        <w:rPr>
          <w:sz w:val="22"/>
          <w:szCs w:val="22"/>
        </w:rPr>
        <w:t>кислотный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оксид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Al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  амфотерный оксид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Ga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 амфотерный оксид </w:t>
      </w:r>
      <w:r>
        <w:rPr>
          <w:sz w:val="18"/>
          <w:szCs w:val="18"/>
        </w:rPr>
        <w:t>(с преобладанием основных свойств)</w:t>
      </w:r>
    </w:p>
    <w:p w:rsidR="00C47668" w:rsidRDefault="00C47668">
      <w:pPr>
        <w:spacing w:line="360" w:lineRule="auto"/>
        <w:ind w:firstLine="720"/>
        <w:jc w:val="both"/>
        <w:rPr>
          <w:sz w:val="18"/>
          <w:szCs w:val="18"/>
        </w:rPr>
      </w:pPr>
      <w:r>
        <w:rPr>
          <w:b/>
          <w:sz w:val="22"/>
          <w:szCs w:val="22"/>
          <w:lang w:val="en-US"/>
        </w:rPr>
        <w:t>In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  амфотерный оксид </w:t>
      </w:r>
      <w:r>
        <w:rPr>
          <w:sz w:val="18"/>
          <w:szCs w:val="18"/>
        </w:rPr>
        <w:t>(с преобладанием основных свойств)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Tl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(</w:t>
      </w: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  <w:lang w:val="en-US"/>
        </w:rPr>
        <w:t>Tl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)  основной оксид</w:t>
      </w:r>
    </w:p>
    <w:p w:rsidR="00C47668" w:rsidRDefault="00C47668">
      <w:pPr>
        <w:spacing w:line="360" w:lineRule="auto"/>
        <w:ind w:firstLine="720"/>
        <w:jc w:val="both"/>
        <w:rPr>
          <w:b/>
          <w:sz w:val="22"/>
          <w:szCs w:val="22"/>
          <w:lang w:val="en-US"/>
        </w:rPr>
      </w:pPr>
    </w:p>
    <w:p w:rsidR="00C47668" w:rsidRDefault="00C47668">
      <w:pPr>
        <w:spacing w:line="360" w:lineRule="auto"/>
        <w:ind w:firstLine="720"/>
        <w:jc w:val="both"/>
        <w:rPr>
          <w:b/>
          <w:sz w:val="22"/>
          <w:szCs w:val="22"/>
          <w:lang w:val="be-BY"/>
        </w:rPr>
      </w:pPr>
      <w:r>
        <w:rPr>
          <w:b/>
          <w:sz w:val="22"/>
          <w:szCs w:val="22"/>
        </w:rPr>
        <w:t>Э(ОН)</w:t>
      </w:r>
      <w:r>
        <w:rPr>
          <w:b/>
          <w:sz w:val="22"/>
          <w:szCs w:val="22"/>
          <w:vertAlign w:val="subscript"/>
        </w:rPr>
        <w:t>3</w:t>
      </w:r>
    </w:p>
    <w:p w:rsidR="00C47668" w:rsidRDefault="006017E2">
      <w:pPr>
        <w:spacing w:line="360" w:lineRule="auto"/>
        <w:ind w:firstLine="720"/>
        <w:jc w:val="both"/>
        <w:rPr>
          <w:sz w:val="22"/>
          <w:szCs w:val="22"/>
        </w:rPr>
      </w:pPr>
      <w:r>
        <w:rPr>
          <w:b/>
          <w:noProof/>
          <w:sz w:val="22"/>
          <w:szCs w:val="22"/>
        </w:rPr>
        <w:pict>
          <v:shape id="_x0000_s1250" type="#_x0000_t202" style="position:absolute;left:0;text-align:left;margin-left:225pt;margin-top:10.45pt;width:99pt;height:54pt;z-index:251641344" strokecolor="white">
            <v:textbox>
              <w:txbxContent>
                <w:p w:rsidR="00C47668" w:rsidRDefault="00C47668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нарастают</w:t>
                  </w:r>
                </w:p>
                <w:p w:rsidR="00C47668" w:rsidRDefault="00C47668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основные </w:t>
                  </w:r>
                </w:p>
                <w:p w:rsidR="00C47668" w:rsidRDefault="00C47668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свойства</w:t>
                  </w:r>
                </w:p>
              </w:txbxContent>
            </v:textbox>
          </v:shape>
        </w:pict>
      </w:r>
      <w:r>
        <w:rPr>
          <w:b/>
          <w:noProof/>
          <w:sz w:val="22"/>
          <w:szCs w:val="22"/>
        </w:rPr>
        <w:pict>
          <v:line id="_x0000_s1249" style="position:absolute;left:0;text-align:left;z-index:251640320" from="3in,1.45pt" to="3in,91.45pt">
            <v:stroke endarrow="block"/>
          </v:line>
        </w:pict>
      </w:r>
      <w:r>
        <w:rPr>
          <w:b/>
          <w:noProof/>
          <w:sz w:val="22"/>
          <w:szCs w:val="22"/>
        </w:rPr>
        <w:pict>
          <v:line id="_x0000_s1239" style="position:absolute;left:0;text-align:left;z-index:251632128" from="387pt,1.85pt" to="387pt,118.85pt">
            <v:stroke endarrow="block"/>
          </v:line>
        </w:pict>
      </w:r>
      <w:r w:rsidR="00C47668">
        <w:rPr>
          <w:b/>
          <w:sz w:val="22"/>
          <w:szCs w:val="22"/>
          <w:lang w:val="en-US"/>
        </w:rPr>
        <w:t>H</w:t>
      </w:r>
      <w:r w:rsidR="00C47668">
        <w:rPr>
          <w:b/>
          <w:sz w:val="22"/>
          <w:szCs w:val="22"/>
          <w:vertAlign w:val="subscript"/>
        </w:rPr>
        <w:t>3</w:t>
      </w:r>
      <w:r w:rsidR="00C47668">
        <w:rPr>
          <w:b/>
          <w:sz w:val="22"/>
          <w:szCs w:val="22"/>
          <w:lang w:val="en-US"/>
        </w:rPr>
        <w:t>BO</w:t>
      </w:r>
      <w:r w:rsidR="00C47668">
        <w:rPr>
          <w:b/>
          <w:sz w:val="22"/>
          <w:szCs w:val="22"/>
          <w:vertAlign w:val="subscript"/>
        </w:rPr>
        <w:t>3</w:t>
      </w:r>
      <w:r w:rsidR="00C47668">
        <w:rPr>
          <w:sz w:val="22"/>
          <w:szCs w:val="22"/>
        </w:rPr>
        <w:t xml:space="preserve">     ортоборная кислота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Al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OH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 xml:space="preserve">3    </w:t>
      </w:r>
      <w:r>
        <w:rPr>
          <w:sz w:val="22"/>
          <w:szCs w:val="22"/>
        </w:rPr>
        <w:t xml:space="preserve">амфотерный гидроксид                                                </w:t>
      </w:r>
    </w:p>
    <w:p w:rsidR="00C47668" w:rsidRDefault="00C47668">
      <w:pPr>
        <w:spacing w:line="360" w:lineRule="auto"/>
        <w:ind w:left="5664" w:hanging="4944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Ga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OH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 xml:space="preserve">3  </w:t>
      </w:r>
      <w:r>
        <w:rPr>
          <w:sz w:val="22"/>
          <w:szCs w:val="22"/>
        </w:rPr>
        <w:t xml:space="preserve">амфотерный гидроксид                                               </w:t>
      </w:r>
    </w:p>
    <w:p w:rsidR="00C47668" w:rsidRDefault="00C47668">
      <w:pPr>
        <w:spacing w:line="360" w:lineRule="auto"/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             </w:t>
      </w:r>
      <w:r>
        <w:rPr>
          <w:b/>
          <w:sz w:val="22"/>
          <w:szCs w:val="22"/>
          <w:lang w:val="en-US"/>
        </w:rPr>
        <w:t>In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OH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  амфотерный</w:t>
      </w:r>
      <w:r>
        <w:rPr>
          <w:sz w:val="22"/>
          <w:szCs w:val="22"/>
        </w:rPr>
        <w:tab/>
        <w:t>гидроксид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b/>
          <w:sz w:val="22"/>
          <w:szCs w:val="22"/>
          <w:lang w:val="en-US"/>
        </w:rPr>
        <w:t>TlOH</w:t>
      </w:r>
      <w:r>
        <w:rPr>
          <w:b/>
          <w:sz w:val="22"/>
          <w:szCs w:val="22"/>
        </w:rPr>
        <w:t xml:space="preserve">       </w:t>
      </w:r>
      <w:r>
        <w:rPr>
          <w:sz w:val="22"/>
          <w:szCs w:val="22"/>
        </w:rPr>
        <w:t>основной гидроксид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  <w:lang w:val="en-US"/>
        </w:rPr>
      </w:pP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Образуют соединения с галогенами ЭГ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, серой Э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, азотом Э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</w:rPr>
        <w:t>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Много общего имеет химия кислородных соединений бора и кремния: кислотная природа оксидов и гидроксидов, способность образовывать многочисленные полимерные структуры, стеклообразование  оксидов.</w:t>
      </w:r>
    </w:p>
    <w:p w:rsidR="00C47668" w:rsidRDefault="00C47668">
      <w:pPr>
        <w:ind w:right="320" w:firstLine="360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 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2. Бор. Получение. Химические свойства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Бор по своим свойствам наиболее схож с элементом IV-A группы кремнием («диагональное сходство»). 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Бор – кристаллическое вещество, черного цвета, тугоплавкое при t = 2300 С.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Наиболее распространены две  модификации бора: аморфный и кристаллический. Аморфная модификация наиболее реакционноспособна.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Получение бора</w:t>
      </w:r>
    </w:p>
    <w:p w:rsidR="00C47668" w:rsidRDefault="00C47668">
      <w:p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>1. Термическое разложение гидридов бора: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B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6</w:t>
      </w:r>
      <w:r>
        <w:rPr>
          <w:b/>
          <w:sz w:val="22"/>
          <w:szCs w:val="22"/>
        </w:rPr>
        <w:t xml:space="preserve"> </w:t>
      </w:r>
      <w:r>
        <w:rPr>
          <w:b/>
          <w:position w:val="-6"/>
          <w:sz w:val="22"/>
          <w:szCs w:val="22"/>
          <w:lang w:val="en-US"/>
        </w:rPr>
        <w:object w:dxaOrig="600" w:dyaOrig="320">
          <v:shape id="_x0000_i1138" type="#_x0000_t75" style="width:30pt;height:15.75pt" o:ole="">
            <v:imagedata r:id="rId230" o:title=""/>
          </v:shape>
          <o:OLEObject Type="Embed" ProgID="Equation.3" ShapeID="_x0000_i1138" DrawAspect="Content" ObjectID="_1471089811" r:id="rId231"/>
        </w:object>
      </w:r>
      <w:r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  <w:lang w:val="en-US"/>
        </w:rPr>
        <w:t>B</w:t>
      </w:r>
      <w:r>
        <w:rPr>
          <w:b/>
          <w:sz w:val="22"/>
          <w:szCs w:val="22"/>
        </w:rPr>
        <w:t xml:space="preserve"> + 3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>2. Магнийтермией из оксида бора: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  <w:lang w:val="pl-PL"/>
        </w:rPr>
      </w:pPr>
      <w:r>
        <w:rPr>
          <w:b/>
          <w:sz w:val="22"/>
          <w:szCs w:val="22"/>
          <w:lang w:val="pl-PL"/>
        </w:rPr>
        <w:t>B</w:t>
      </w:r>
      <w:r>
        <w:rPr>
          <w:b/>
          <w:sz w:val="22"/>
          <w:szCs w:val="22"/>
          <w:vertAlign w:val="subscript"/>
          <w:lang w:val="pl-PL"/>
        </w:rPr>
        <w:t>2</w:t>
      </w:r>
      <w:r>
        <w:rPr>
          <w:b/>
          <w:sz w:val="22"/>
          <w:szCs w:val="22"/>
          <w:lang w:val="pl-PL"/>
        </w:rPr>
        <w:t>O</w:t>
      </w:r>
      <w:r>
        <w:rPr>
          <w:b/>
          <w:sz w:val="22"/>
          <w:szCs w:val="22"/>
          <w:vertAlign w:val="subscript"/>
          <w:lang w:val="pl-PL"/>
        </w:rPr>
        <w:t>3</w:t>
      </w:r>
      <w:r>
        <w:rPr>
          <w:b/>
          <w:sz w:val="22"/>
          <w:szCs w:val="22"/>
          <w:lang w:val="pl-PL"/>
        </w:rPr>
        <w:t xml:space="preserve"> + 3Mg   </w:t>
      </w:r>
      <w:r>
        <w:rPr>
          <w:b/>
          <w:position w:val="-6"/>
          <w:sz w:val="22"/>
          <w:szCs w:val="22"/>
          <w:lang w:val="en-US"/>
        </w:rPr>
        <w:object w:dxaOrig="600" w:dyaOrig="320">
          <v:shape id="_x0000_i1139" type="#_x0000_t75" style="width:30pt;height:15.75pt" o:ole="">
            <v:imagedata r:id="rId230" o:title=""/>
          </v:shape>
          <o:OLEObject Type="Embed" ProgID="Equation.3" ShapeID="_x0000_i1139" DrawAspect="Content" ObjectID="_1471089812" r:id="rId232"/>
        </w:object>
      </w:r>
      <w:r>
        <w:rPr>
          <w:b/>
          <w:sz w:val="22"/>
          <w:szCs w:val="22"/>
          <w:lang w:val="pl-PL"/>
        </w:rPr>
        <w:t xml:space="preserve"> 3MgO + 2B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  <w:lang w:val="pl-PL"/>
        </w:rPr>
      </w:pPr>
      <w:r>
        <w:rPr>
          <w:b/>
          <w:sz w:val="22"/>
          <w:szCs w:val="22"/>
          <w:lang w:val="pl-PL"/>
        </w:rPr>
        <w:t>B</w:t>
      </w:r>
      <w:r>
        <w:rPr>
          <w:b/>
          <w:sz w:val="22"/>
          <w:szCs w:val="22"/>
          <w:vertAlign w:val="subscript"/>
          <w:lang w:val="pl-PL"/>
        </w:rPr>
        <w:t>2</w:t>
      </w:r>
      <w:r>
        <w:rPr>
          <w:b/>
          <w:sz w:val="22"/>
          <w:szCs w:val="22"/>
          <w:lang w:val="pl-PL"/>
        </w:rPr>
        <w:t>O</w:t>
      </w:r>
      <w:r>
        <w:rPr>
          <w:b/>
          <w:sz w:val="22"/>
          <w:szCs w:val="22"/>
          <w:vertAlign w:val="subscript"/>
          <w:lang w:val="pl-PL"/>
        </w:rPr>
        <w:t>3</w:t>
      </w:r>
      <w:r>
        <w:rPr>
          <w:b/>
          <w:sz w:val="22"/>
          <w:szCs w:val="22"/>
          <w:lang w:val="pl-PL"/>
        </w:rPr>
        <w:t xml:space="preserve"> + Zn  </w:t>
      </w:r>
      <w:r>
        <w:rPr>
          <w:b/>
          <w:position w:val="-6"/>
          <w:sz w:val="22"/>
          <w:szCs w:val="22"/>
          <w:lang w:val="en-US"/>
        </w:rPr>
        <w:object w:dxaOrig="600" w:dyaOrig="320">
          <v:shape id="_x0000_i1140" type="#_x0000_t75" style="width:30pt;height:15.75pt" o:ole="">
            <v:imagedata r:id="rId230" o:title=""/>
          </v:shape>
          <o:OLEObject Type="Embed" ProgID="Equation.3" ShapeID="_x0000_i1140" DrawAspect="Content" ObjectID="_1471089813" r:id="rId233"/>
        </w:object>
      </w:r>
      <w:r>
        <w:rPr>
          <w:b/>
          <w:sz w:val="22"/>
          <w:szCs w:val="22"/>
          <w:lang w:val="pl-PL"/>
        </w:rPr>
        <w:t xml:space="preserve"> ZnO + B</w:t>
      </w:r>
    </w:p>
    <w:p w:rsidR="00C47668" w:rsidRDefault="00C47668">
      <w:p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>3. Из хлорида бора: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BCl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+ 3</w:t>
      </w:r>
      <w:r>
        <w:rPr>
          <w:b/>
          <w:sz w:val="22"/>
          <w:szCs w:val="22"/>
          <w:lang w:val="en-US"/>
        </w:rPr>
        <w:t>Zn</w:t>
      </w:r>
      <w:r>
        <w:rPr>
          <w:b/>
          <w:sz w:val="22"/>
          <w:szCs w:val="22"/>
        </w:rPr>
        <w:t xml:space="preserve">   </w:t>
      </w:r>
      <w:r>
        <w:rPr>
          <w:b/>
          <w:position w:val="-6"/>
          <w:sz w:val="22"/>
          <w:szCs w:val="22"/>
          <w:lang w:val="en-US"/>
        </w:rPr>
        <w:object w:dxaOrig="600" w:dyaOrig="320">
          <v:shape id="_x0000_i1141" type="#_x0000_t75" style="width:30pt;height:15.75pt" o:ole="">
            <v:imagedata r:id="rId230" o:title=""/>
          </v:shape>
          <o:OLEObject Type="Embed" ProgID="Equation.3" ShapeID="_x0000_i1141" DrawAspect="Content" ObjectID="_1471089814" r:id="rId234"/>
        </w:object>
      </w:r>
      <w:r>
        <w:rPr>
          <w:b/>
          <w:sz w:val="22"/>
          <w:szCs w:val="22"/>
        </w:rPr>
        <w:t xml:space="preserve"> 3</w:t>
      </w:r>
      <w:r>
        <w:rPr>
          <w:b/>
          <w:sz w:val="22"/>
          <w:szCs w:val="22"/>
          <w:lang w:val="en-US"/>
        </w:rPr>
        <w:t>ZnCl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en-US"/>
        </w:rPr>
        <w:t>B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Непосредственно активно бор реагирует только со фтором, однако при  нагревании протекает взаимодействие с  кислородом, азотом, углеродом.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B + 2F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>→ BF</w:t>
      </w:r>
      <w:r>
        <w:rPr>
          <w:b/>
          <w:sz w:val="22"/>
          <w:szCs w:val="22"/>
          <w:vertAlign w:val="subscript"/>
          <w:lang w:val="pt-BR"/>
        </w:rPr>
        <w:t>4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4B + 3O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   </w:t>
      </w:r>
      <w:r>
        <w:rPr>
          <w:b/>
          <w:position w:val="-6"/>
          <w:sz w:val="22"/>
          <w:szCs w:val="22"/>
          <w:lang w:val="en-US"/>
        </w:rPr>
        <w:object w:dxaOrig="600" w:dyaOrig="320">
          <v:shape id="_x0000_i1142" type="#_x0000_t75" style="width:30pt;height:15.75pt" o:ole="">
            <v:imagedata r:id="rId230" o:title=""/>
          </v:shape>
          <o:OLEObject Type="Embed" ProgID="Equation.3" ShapeID="_x0000_i1142" DrawAspect="Content" ObjectID="_1471089815" r:id="rId235"/>
        </w:object>
      </w:r>
      <w:r>
        <w:rPr>
          <w:b/>
          <w:sz w:val="22"/>
          <w:szCs w:val="22"/>
          <w:lang w:val="pt-BR"/>
        </w:rPr>
        <w:t xml:space="preserve"> 2B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3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2B + N</w:t>
      </w:r>
      <w:r>
        <w:rPr>
          <w:b/>
          <w:sz w:val="22"/>
          <w:szCs w:val="22"/>
          <w:vertAlign w:val="subscript"/>
          <w:lang w:val="pt-BR"/>
        </w:rPr>
        <w:t xml:space="preserve">2  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position w:val="-6"/>
          <w:sz w:val="22"/>
          <w:szCs w:val="22"/>
          <w:lang w:val="en-US"/>
        </w:rPr>
        <w:object w:dxaOrig="600" w:dyaOrig="320">
          <v:shape id="_x0000_i1143" type="#_x0000_t75" style="width:30pt;height:15.75pt" o:ole="">
            <v:imagedata r:id="rId230" o:title=""/>
          </v:shape>
          <o:OLEObject Type="Embed" ProgID="Equation.3" ShapeID="_x0000_i1143" DrawAspect="Content" ObjectID="_1471089816" r:id="rId236"/>
        </w:object>
      </w:r>
      <w:r>
        <w:rPr>
          <w:b/>
          <w:sz w:val="22"/>
          <w:szCs w:val="22"/>
          <w:lang w:val="pt-BR"/>
        </w:rPr>
        <w:t xml:space="preserve"> 2BN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4</w:t>
      </w:r>
      <w:r>
        <w:rPr>
          <w:b/>
          <w:sz w:val="22"/>
          <w:szCs w:val="22"/>
          <w:lang w:val="en-US"/>
        </w:rPr>
        <w:t>B</w:t>
      </w:r>
      <w:r>
        <w:rPr>
          <w:b/>
          <w:sz w:val="22"/>
          <w:szCs w:val="22"/>
        </w:rPr>
        <w:t xml:space="preserve"> + </w:t>
      </w:r>
      <w:smartTag w:uri="urn:schemas-microsoft-com:office:smarttags" w:element="metricconverter">
        <w:smartTagPr>
          <w:attr w:name="ProductID" w:val="3C"/>
        </w:smartTagPr>
        <w:r>
          <w:rPr>
            <w:b/>
            <w:sz w:val="22"/>
            <w:szCs w:val="22"/>
          </w:rPr>
          <w:t>3</w:t>
        </w:r>
        <w:r>
          <w:rPr>
            <w:b/>
            <w:sz w:val="22"/>
            <w:szCs w:val="22"/>
            <w:lang w:val="en-US"/>
          </w:rPr>
          <w:t>C</w:t>
        </w:r>
      </w:smartTag>
      <w:r>
        <w:rPr>
          <w:b/>
          <w:sz w:val="22"/>
          <w:szCs w:val="22"/>
        </w:rPr>
        <w:t xml:space="preserve">  </w:t>
      </w:r>
      <w:r>
        <w:rPr>
          <w:b/>
          <w:position w:val="-6"/>
          <w:sz w:val="22"/>
          <w:szCs w:val="22"/>
          <w:lang w:val="en-US"/>
        </w:rPr>
        <w:object w:dxaOrig="600" w:dyaOrig="320">
          <v:shape id="_x0000_i1144" type="#_x0000_t75" style="width:30pt;height:15.75pt" o:ole="">
            <v:imagedata r:id="rId230" o:title=""/>
          </v:shape>
          <o:OLEObject Type="Embed" ProgID="Equation.3" ShapeID="_x0000_i1144" DrawAspect="Content" ObjectID="_1471089817" r:id="rId237"/>
        </w:object>
      </w:r>
      <w:r>
        <w:rPr>
          <w:b/>
          <w:sz w:val="22"/>
          <w:szCs w:val="22"/>
          <w:lang w:val="en-US"/>
        </w:rPr>
        <w:t>B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  <w:lang w:val="en-US"/>
        </w:rPr>
        <w:t>C</w:t>
      </w:r>
      <w:r>
        <w:rPr>
          <w:b/>
          <w:sz w:val="22"/>
          <w:szCs w:val="22"/>
          <w:vertAlign w:val="subscript"/>
        </w:rPr>
        <w:t>3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Бор реагирует с горячими концентрированными кислотами 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SО</w:t>
      </w:r>
      <w:r>
        <w:rPr>
          <w:sz w:val="22"/>
          <w:szCs w:val="22"/>
          <w:vertAlign w:val="subscript"/>
        </w:rPr>
        <w:t xml:space="preserve">4 </w:t>
      </w:r>
      <w:r>
        <w:rPr>
          <w:sz w:val="22"/>
          <w:szCs w:val="22"/>
        </w:rPr>
        <w:t>и HNO</w:t>
      </w:r>
      <w:r>
        <w:rPr>
          <w:sz w:val="22"/>
          <w:szCs w:val="22"/>
          <w:vertAlign w:val="subscript"/>
        </w:rPr>
        <w:t>3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B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vertAlign w:val="subscript"/>
        </w:rPr>
        <w:t>конц</w:t>
      </w:r>
      <w:r>
        <w:rPr>
          <w:b/>
          <w:sz w:val="22"/>
          <w:szCs w:val="22"/>
          <w:vertAlign w:val="subscript"/>
          <w:lang w:val="pt-BR"/>
        </w:rPr>
        <w:t>.</w:t>
      </w:r>
      <w:r>
        <w:rPr>
          <w:b/>
          <w:sz w:val="22"/>
          <w:szCs w:val="22"/>
          <w:lang w:val="pt-BR"/>
        </w:rPr>
        <w:t xml:space="preserve">  →  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BO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SO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↑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pt-BR"/>
        </w:rPr>
        <w:t>B + HNO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vertAlign w:val="subscript"/>
        </w:rPr>
        <w:t>конц</w:t>
      </w:r>
      <w:r>
        <w:rPr>
          <w:b/>
          <w:sz w:val="22"/>
          <w:szCs w:val="22"/>
          <w:lang w:val="pt-BR"/>
        </w:rPr>
        <w:t xml:space="preserve">.  </w:t>
      </w:r>
      <w:r>
        <w:rPr>
          <w:b/>
          <w:sz w:val="22"/>
          <w:szCs w:val="22"/>
        </w:rPr>
        <w:t xml:space="preserve">→ 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  <w:lang w:val="en-US"/>
        </w:rPr>
        <w:t>BO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NO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↑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Со щелочами реагирует  только в присутствии сильных окислителей: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B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NaOH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NaBO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Однако  аморфный бор может реагировать со щелочами при кипячении: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B</w:t>
      </w:r>
      <w:r>
        <w:rPr>
          <w:b/>
          <w:sz w:val="22"/>
          <w:szCs w:val="22"/>
          <w:vertAlign w:val="subscript"/>
        </w:rPr>
        <w:t>аморфн</w:t>
      </w:r>
      <w:r>
        <w:rPr>
          <w:b/>
          <w:sz w:val="22"/>
          <w:szCs w:val="22"/>
          <w:vertAlign w:val="subscript"/>
          <w:lang w:val="pt-BR"/>
        </w:rPr>
        <w:t>.</w:t>
      </w:r>
      <w:r>
        <w:rPr>
          <w:b/>
          <w:sz w:val="22"/>
          <w:szCs w:val="22"/>
          <w:lang w:val="pt-BR"/>
        </w:rPr>
        <w:t xml:space="preserve"> + NaOH  </w:t>
      </w:r>
      <w:r>
        <w:rPr>
          <w:b/>
          <w:position w:val="-6"/>
          <w:sz w:val="22"/>
          <w:szCs w:val="22"/>
          <w:lang w:val="en-US"/>
        </w:rPr>
        <w:object w:dxaOrig="600" w:dyaOrig="320">
          <v:shape id="_x0000_i1145" type="#_x0000_t75" style="width:30pt;height:15.75pt" o:ole="">
            <v:imagedata r:id="rId230" o:title=""/>
          </v:shape>
          <o:OLEObject Type="Embed" ProgID="Equation.3" ShapeID="_x0000_i1145" DrawAspect="Content" ObjectID="_1471089818" r:id="rId238"/>
        </w:object>
      </w:r>
      <w:r>
        <w:rPr>
          <w:b/>
          <w:sz w:val="22"/>
          <w:szCs w:val="22"/>
          <w:lang w:val="pt-BR"/>
        </w:rPr>
        <w:t xml:space="preserve"> NaBO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↑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SiO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B  →  Si + B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3</w:t>
      </w:r>
    </w:p>
    <w:p w:rsidR="00C47668" w:rsidRDefault="00C47668">
      <w:pPr>
        <w:spacing w:line="360" w:lineRule="auto"/>
        <w:ind w:firstLine="720"/>
        <w:jc w:val="both"/>
        <w:rPr>
          <w:b/>
          <w:sz w:val="22"/>
          <w:szCs w:val="22"/>
          <w:lang w:val="pt-BR"/>
        </w:rPr>
      </w:pP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</w:rPr>
        <w:t>Галогениды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</w:rPr>
        <w:t>бора</w:t>
      </w:r>
    </w:p>
    <w:p w:rsidR="00C47668" w:rsidRDefault="00C47668">
      <w:pPr>
        <w:spacing w:line="360" w:lineRule="auto"/>
        <w:ind w:firstLine="720"/>
        <w:jc w:val="both"/>
        <w:rPr>
          <w:b/>
          <w:sz w:val="22"/>
          <w:szCs w:val="22"/>
          <w:lang w:val="pt-BR"/>
        </w:rPr>
      </w:pPr>
      <w:r>
        <w:rPr>
          <w:sz w:val="22"/>
          <w:szCs w:val="22"/>
          <w:lang w:val="pt-BR"/>
        </w:rPr>
        <w:t xml:space="preserve">             </w:t>
      </w:r>
      <w:r>
        <w:rPr>
          <w:b/>
          <w:sz w:val="22"/>
          <w:szCs w:val="22"/>
          <w:lang w:val="pt-BR"/>
        </w:rPr>
        <w:t>BF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             BCl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          BBr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                 BI</w:t>
      </w:r>
      <w:r>
        <w:rPr>
          <w:b/>
          <w:sz w:val="22"/>
          <w:szCs w:val="22"/>
          <w:vertAlign w:val="subscript"/>
          <w:lang w:val="pt-BR"/>
        </w:rPr>
        <w:t>3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 xml:space="preserve">             </w:t>
      </w:r>
      <w:r>
        <w:rPr>
          <w:sz w:val="22"/>
          <w:szCs w:val="22"/>
        </w:rPr>
        <w:t>газ</w:t>
      </w:r>
      <w:r>
        <w:rPr>
          <w:sz w:val="22"/>
          <w:szCs w:val="22"/>
          <w:lang w:val="pt-BR"/>
        </w:rPr>
        <w:t xml:space="preserve">                </w:t>
      </w:r>
      <w:r>
        <w:rPr>
          <w:sz w:val="22"/>
          <w:szCs w:val="22"/>
        </w:rPr>
        <w:t>газ</w:t>
      </w:r>
      <w:r>
        <w:rPr>
          <w:sz w:val="22"/>
          <w:szCs w:val="22"/>
          <w:lang w:val="pt-BR"/>
        </w:rPr>
        <w:t xml:space="preserve">           </w:t>
      </w:r>
      <w:r>
        <w:rPr>
          <w:sz w:val="22"/>
          <w:szCs w:val="22"/>
        </w:rPr>
        <w:t>жидкость</w:t>
      </w:r>
      <w:r>
        <w:rPr>
          <w:sz w:val="22"/>
          <w:szCs w:val="22"/>
          <w:lang w:val="pt-BR"/>
        </w:rPr>
        <w:t xml:space="preserve">         </w:t>
      </w:r>
      <w:r>
        <w:rPr>
          <w:sz w:val="22"/>
          <w:szCs w:val="22"/>
        </w:rPr>
        <w:t>твердый</w:t>
      </w:r>
      <w:r>
        <w:rPr>
          <w:sz w:val="22"/>
          <w:szCs w:val="22"/>
          <w:lang w:val="pt-BR"/>
        </w:rPr>
        <w:t xml:space="preserve"> </w:t>
      </w:r>
    </w:p>
    <w:p w:rsidR="00C47668" w:rsidRDefault="00C47668">
      <w:p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E</w:t>
      </w:r>
      <w:r>
        <w:rPr>
          <w:sz w:val="22"/>
          <w:szCs w:val="22"/>
          <w:vertAlign w:val="subscript"/>
        </w:rPr>
        <w:t>cвязи</w:t>
      </w:r>
      <w:r>
        <w:rPr>
          <w:sz w:val="22"/>
          <w:szCs w:val="22"/>
        </w:rPr>
        <w:t xml:space="preserve"> кДж         644               443            376                    284</w:t>
      </w:r>
    </w:p>
    <w:p w:rsidR="00C47668" w:rsidRDefault="006017E2">
      <w:pPr>
        <w:spacing w:line="360" w:lineRule="auto"/>
        <w:jc w:val="both"/>
        <w:rPr>
          <w:sz w:val="22"/>
          <w:szCs w:val="22"/>
        </w:rPr>
      </w:pPr>
      <w:r>
        <w:rPr>
          <w:noProof/>
          <w:sz w:val="22"/>
          <w:szCs w:val="22"/>
        </w:rPr>
        <w:pict>
          <v:line id="_x0000_s1240" style="position:absolute;left:0;text-align:left;flip:y;z-index:251633152" from="1in,1pt" to="270pt,1pt">
            <v:stroke endarrow="block"/>
          </v:line>
        </w:pict>
      </w:r>
      <w:r w:rsidR="00C47668">
        <w:rPr>
          <w:sz w:val="22"/>
          <w:szCs w:val="22"/>
        </w:rPr>
        <w:t xml:space="preserve">                                          устойчивость падает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ВС</w:t>
      </w:r>
      <w:r>
        <w:rPr>
          <w:sz w:val="22"/>
          <w:szCs w:val="22"/>
          <w:lang w:val="en-US"/>
        </w:rPr>
        <w:t>l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 образуется посредством взаимодействия трех электронов атома бора в возбужденном состоянии. Образуется три связи по спин - валентному (обменному) механизму.</w:t>
      </w:r>
    </w:p>
    <w:p w:rsidR="00C47668" w:rsidRDefault="006017E2">
      <w:pPr>
        <w:spacing w:line="360" w:lineRule="auto"/>
        <w:jc w:val="both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242" type="#_x0000_t202" style="position:absolute;left:0;text-align:left;margin-left:180pt;margin-top:24.15pt;width:2in;height:45pt;z-index:251635200" strokecolor="white">
            <v:textbox style="mso-next-textbox:#_x0000_s1242">
              <w:txbxContent>
                <w:p w:rsidR="00C47668" w:rsidRDefault="00C47668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Тип гибридизации бора – </w:t>
                  </w:r>
                  <w:r>
                    <w:rPr>
                      <w:sz w:val="20"/>
                      <w:szCs w:val="20"/>
                      <w:lang w:val="en-US"/>
                    </w:rPr>
                    <w:t>sp</w:t>
                  </w:r>
                  <w:r>
                    <w:rPr>
                      <w:sz w:val="20"/>
                      <w:szCs w:val="20"/>
                      <w:vertAlign w:val="superscript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  <w:sz w:val="22"/>
          <w:szCs w:val="22"/>
        </w:rPr>
        <w:pict>
          <v:shape id="_x0000_s1241" type="#_x0000_t202" style="position:absolute;left:0;text-align:left;margin-left:9pt;margin-top:6.15pt;width:45pt;height:63pt;z-index:251634176" strokecolor="white">
            <v:textbox style="mso-next-textbox:#_x0000_s1241">
              <w:txbxContent>
                <w:p w:rsidR="00C47668" w:rsidRDefault="00C47668">
                  <w:pPr>
                    <w:rPr>
                      <w:sz w:val="28"/>
                      <w:szCs w:val="28"/>
                      <w:lang w:val="en-US"/>
                    </w:rPr>
                  </w:pPr>
                  <w:r>
                    <w:rPr>
                      <w:sz w:val="28"/>
                      <w:szCs w:val="28"/>
                      <w:lang w:val="en-US"/>
                    </w:rPr>
                    <w:t>B*</w:t>
                  </w:r>
                </w:p>
                <w:p w:rsidR="00C47668" w:rsidRDefault="00C47668">
                  <w:pPr>
                    <w:rPr>
                      <w:sz w:val="28"/>
                      <w:szCs w:val="28"/>
                      <w:lang w:val="en-US"/>
                    </w:rPr>
                  </w:pPr>
                </w:p>
                <w:p w:rsidR="00C47668" w:rsidRDefault="00C47668">
                  <w:r>
                    <w:rPr>
                      <w:sz w:val="28"/>
                      <w:szCs w:val="28"/>
                      <w:lang w:val="en-US"/>
                    </w:rPr>
                    <w:t>3Cl</w:t>
                  </w:r>
                </w:p>
              </w:txbxContent>
            </v:textbox>
          </v:shape>
        </w:pict>
      </w:r>
      <w:r w:rsidR="00C47668">
        <w:rPr>
          <w:sz w:val="22"/>
          <w:szCs w:val="22"/>
        </w:rPr>
        <w:t xml:space="preserve">                           </w:t>
      </w:r>
      <w:r>
        <w:rPr>
          <w:sz w:val="22"/>
          <w:szCs w:val="22"/>
        </w:rPr>
        <w:pict>
          <v:shape id="_x0000_i1146" type="#_x0000_t75" style="width:105.75pt;height:66.75pt">
            <v:imagedata r:id="rId239" o:title=""/>
          </v:shape>
        </w:pict>
      </w:r>
    </w:p>
    <w:p w:rsidR="00C47668" w:rsidRDefault="00C47668">
      <w:p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 </w:t>
      </w:r>
      <w:r w:rsidR="006017E2">
        <w:rPr>
          <w:sz w:val="22"/>
          <w:szCs w:val="22"/>
          <w:lang w:val="en-US"/>
        </w:rPr>
      </w:r>
      <w:r w:rsidR="006017E2">
        <w:rPr>
          <w:sz w:val="22"/>
          <w:szCs w:val="22"/>
          <w:lang w:val="en-US"/>
        </w:rPr>
        <w:pict>
          <v:shape id="_x0000_s1516" type="#_x0000_t75" style="width:157.15pt;height:139.1pt;rotation:245103fd;mso-left-percent:-10001;mso-top-percent:-10001;mso-position-horizontal:absolute;mso-position-horizontal-relative:char;mso-position-vertical:absolute;mso-position-vertical-relative:line;mso-left-percent:-10001;mso-top-percent:-10001" fillcolor="#09c" strokecolor="white">
            <v:fill color2="#039" o:detectmouseclick="t"/>
            <v:stroke o:forcedash="t"/>
            <v:imagedata r:id="rId240" o:title="" gain="6.25" blacklevel="-9830f"/>
            <v:shadow color="#000514"/>
            <w10:wrap type="none"/>
            <w10:anchorlock/>
          </v:shape>
        </w:pic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Так как в галогениде BГal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имеется свободная орбиталь за счет атома бора, то в этом случае молекула  BГal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может быть акцептором электронной пары и участвовать в образовании связи по донорно-акцепторному механизму.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</w:p>
    <w:p w:rsidR="00C47668" w:rsidRDefault="006017E2">
      <w:pPr>
        <w:spacing w:line="360" w:lineRule="auto"/>
        <w:jc w:val="both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243" type="#_x0000_t202" style="position:absolute;left:0;text-align:left;margin-left:27pt;margin-top:8.85pt;width:99pt;height:18pt;z-index:251636224" strokecolor="white">
            <v:textbox style="mso-next-textbox:#_x0000_s1243" inset="0,0,0,0">
              <w:txbxContent>
                <w:p w:rsidR="00C47668" w:rsidRDefault="00C47668">
                  <w:r>
                    <w:rPr>
                      <w:sz w:val="28"/>
                      <w:szCs w:val="28"/>
                      <w:lang w:val="en-US"/>
                    </w:rPr>
                    <w:t xml:space="preserve"> </w:t>
                  </w:r>
                  <w:r>
                    <w:rPr>
                      <w:lang w:val="en-US"/>
                    </w:rPr>
                    <w:t>BF</w:t>
                  </w:r>
                  <w:r>
                    <w:rPr>
                      <w:vertAlign w:val="subscript"/>
                    </w:rPr>
                    <w:t>3</w:t>
                  </w:r>
                  <w:r>
                    <w:rPr>
                      <w:lang w:val="en-US"/>
                    </w:rPr>
                    <w:t xml:space="preserve"> + :F- → [F</w:t>
                  </w:r>
                  <w:r>
                    <w:rPr>
                      <w:vertAlign w:val="subscript"/>
                    </w:rPr>
                    <w:t>3</w:t>
                  </w:r>
                  <w:r>
                    <w:rPr>
                      <w:lang w:val="en-US"/>
                    </w:rPr>
                    <w:t>B</w:t>
                  </w:r>
                </w:p>
              </w:txbxContent>
            </v:textbox>
          </v:shape>
        </w:pict>
      </w:r>
      <w:r>
        <w:rPr>
          <w:noProof/>
          <w:sz w:val="22"/>
          <w:szCs w:val="22"/>
        </w:rPr>
        <w:pict>
          <v:shape id="_x0000_s1244" type="#_x0000_t202" style="position:absolute;left:0;text-align:left;margin-left:2in;margin-top:8.85pt;width:189pt;height:36pt;z-index:251637248" strokecolor="white">
            <v:textbox style="mso-next-textbox:#_x0000_s1244" inset="0,0,0,0">
              <w:txbxContent>
                <w:p w:rsidR="00C47668" w:rsidRDefault="00C47668">
                  <w:pPr>
                    <w:rPr>
                      <w:sz w:val="20"/>
                      <w:szCs w:val="20"/>
                    </w:rPr>
                  </w:pPr>
                  <w:r>
                    <w:rPr>
                      <w:lang w:val="en-US"/>
                    </w:rPr>
                    <w:t>F</w:t>
                  </w:r>
                  <w:r>
                    <w:t xml:space="preserve">] </w:t>
                  </w:r>
                  <w:r>
                    <w:rPr>
                      <w:vertAlign w:val="superscript"/>
                    </w:rPr>
                    <w:t>-</w:t>
                  </w:r>
                  <w:r>
                    <w:t>→ [</w:t>
                  </w:r>
                  <w:r>
                    <w:rPr>
                      <w:lang w:val="en-US"/>
                    </w:rPr>
                    <w:t>BF</w:t>
                  </w:r>
                  <w:r>
                    <w:rPr>
                      <w:sz w:val="28"/>
                      <w:szCs w:val="28"/>
                      <w:vertAlign w:val="subscript"/>
                    </w:rPr>
                    <w:t>4</w:t>
                  </w:r>
                  <w:r>
                    <w:rPr>
                      <w:vertAlign w:val="superscript"/>
                    </w:rPr>
                    <w:t>-</w:t>
                  </w:r>
                  <w:r>
                    <w:t xml:space="preserve">] </w:t>
                  </w:r>
                  <w:r>
                    <w:rPr>
                      <w:sz w:val="20"/>
                      <w:szCs w:val="20"/>
                    </w:rPr>
                    <w:t xml:space="preserve">атом бора </w:t>
                  </w:r>
                  <w:r>
                    <w:rPr>
                      <w:sz w:val="18"/>
                      <w:szCs w:val="18"/>
                    </w:rPr>
                    <w:t>(</w:t>
                  </w:r>
                  <w:r>
                    <w:rPr>
                      <w:sz w:val="18"/>
                      <w:szCs w:val="18"/>
                      <w:lang w:val="en-US"/>
                    </w:rPr>
                    <w:t>sp</w:t>
                  </w:r>
                  <w:r>
                    <w:rPr>
                      <w:sz w:val="18"/>
                      <w:szCs w:val="18"/>
                      <w:vertAlign w:val="superscript"/>
                    </w:rPr>
                    <w:t xml:space="preserve">3 </w:t>
                  </w:r>
                  <w:r>
                    <w:rPr>
                      <w:sz w:val="18"/>
                      <w:szCs w:val="18"/>
                    </w:rPr>
                    <w:t xml:space="preserve">гибридизация) </w:t>
                  </w:r>
                </w:p>
              </w:txbxContent>
            </v:textbox>
          </v:shape>
        </w:pict>
      </w:r>
      <w:r w:rsidR="00C47668">
        <w:rPr>
          <w:sz w:val="22"/>
          <w:szCs w:val="22"/>
        </w:rPr>
        <w:t xml:space="preserve"> </w:t>
      </w:r>
      <w:r>
        <w:rPr>
          <w:sz w:val="22"/>
          <w:szCs w:val="22"/>
        </w:rPr>
        <w:pict>
          <v:shape id="_x0000_i1148" type="#_x0000_t75" style="width:22.5pt;height:27pt">
            <v:imagedata r:id="rId241" o:title=""/>
          </v:shape>
        </w:pict>
      </w:r>
      <w:r w:rsidR="00C47668">
        <w:rPr>
          <w:sz w:val="22"/>
          <w:szCs w:val="22"/>
        </w:rPr>
        <w:t xml:space="preserve">                                     </w:t>
      </w:r>
      <w:r>
        <w:rPr>
          <w:sz w:val="22"/>
          <w:szCs w:val="22"/>
          <w:lang w:val="en-US"/>
        </w:rPr>
        <w:pict>
          <v:shape id="_x0000_i1149" type="#_x0000_t75" style="width:15.75pt;height:18pt">
            <v:imagedata r:id="rId242" o:title=""/>
          </v:shape>
        </w:pict>
      </w:r>
      <w:r w:rsidR="00C47668">
        <w:rPr>
          <w:sz w:val="22"/>
          <w:szCs w:val="22"/>
        </w:rPr>
        <w:t xml:space="preserve">                </w:t>
      </w:r>
    </w:p>
    <w:p w:rsidR="00C47668" w:rsidRDefault="00C47668">
      <w:p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Ион имеет тетраэдрическую  структуру </w:t>
      </w:r>
    </w:p>
    <w:p w:rsidR="00C47668" w:rsidRDefault="006017E2">
      <w:pPr>
        <w:spacing w:line="360" w:lineRule="auto"/>
        <w:jc w:val="both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245" type="#_x0000_t202" style="position:absolute;left:0;text-align:left;margin-left:27pt;margin-top:9.9pt;width:306pt;height:18pt;z-index:251638272" strokecolor="white">
            <v:textbox style="mso-next-textbox:#_x0000_s1245" inset="0,0,0,0">
              <w:txbxContent>
                <w:p w:rsidR="00C47668" w:rsidRDefault="00C47668">
                  <w:r>
                    <w:t xml:space="preserve"> </w:t>
                  </w:r>
                  <w:r>
                    <w:rPr>
                      <w:lang w:val="en-US"/>
                    </w:rPr>
                    <w:t>BF</w:t>
                  </w:r>
                  <w:r>
                    <w:rPr>
                      <w:vertAlign w:val="subscript"/>
                    </w:rPr>
                    <w:t>3</w:t>
                  </w:r>
                  <w:r>
                    <w:t xml:space="preserve"> + </w:t>
                  </w:r>
                  <w:r>
                    <w:rPr>
                      <w:lang w:val="en-US"/>
                    </w:rPr>
                    <w:t>NH</w:t>
                  </w:r>
                  <w:r>
                    <w:rPr>
                      <w:vertAlign w:val="subscript"/>
                    </w:rPr>
                    <w:t>3</w:t>
                  </w:r>
                  <w:r>
                    <w:t xml:space="preserve"> → </w:t>
                  </w:r>
                  <w:r>
                    <w:rPr>
                      <w:lang w:val="en-US"/>
                    </w:rPr>
                    <w:t>BF</w:t>
                  </w:r>
                  <w:r>
                    <w:rPr>
                      <w:vertAlign w:val="subscript"/>
                    </w:rPr>
                    <w:t>3</w:t>
                  </w:r>
                  <w:r>
                    <w:t xml:space="preserve"> </w:t>
                  </w:r>
                  <w:r>
                    <w:rPr>
                      <w:lang w:val="en-US"/>
                    </w:rPr>
                    <w:t>·</w:t>
                  </w:r>
                  <w:r>
                    <w:t xml:space="preserve"> </w:t>
                  </w:r>
                  <w:r>
                    <w:rPr>
                      <w:lang w:val="en-US"/>
                    </w:rPr>
                    <w:t>NH</w:t>
                  </w:r>
                  <w:r>
                    <w:rPr>
                      <w:vertAlign w:val="subscript"/>
                    </w:rPr>
                    <w:t>3</w:t>
                  </w:r>
                  <w:r>
                    <w:rPr>
                      <w:sz w:val="28"/>
                      <w:szCs w:val="28"/>
                    </w:rPr>
                    <w:t xml:space="preserve">     </w:t>
                  </w:r>
                  <w:r>
                    <w:t>(валентность бора = 4)</w:t>
                  </w:r>
                </w:p>
              </w:txbxContent>
            </v:textbox>
          </v:shape>
        </w:pict>
      </w:r>
      <w:r>
        <w:rPr>
          <w:sz w:val="22"/>
          <w:szCs w:val="22"/>
        </w:rPr>
        <w:pict>
          <v:shape id="_x0000_i1150" type="#_x0000_t75" style="width:22.5pt;height:27pt">
            <v:imagedata r:id="rId241" o:title=""/>
          </v:shape>
        </w:pic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Галогениды бора имеют кислотный характер и гидролизуются: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BCl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→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  <w:lang w:val="en-US"/>
        </w:rPr>
        <w:t>BO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HCl</w:t>
      </w:r>
    </w:p>
    <w:p w:rsidR="00C47668" w:rsidRDefault="00C47668">
      <w:pPr>
        <w:spacing w:line="360" w:lineRule="auto"/>
        <w:ind w:firstLine="720"/>
        <w:jc w:val="center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BF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HF</w:t>
      </w:r>
      <w:r>
        <w:rPr>
          <w:b/>
          <w:sz w:val="22"/>
          <w:szCs w:val="22"/>
        </w:rPr>
        <w:t xml:space="preserve"> →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</w:rPr>
        <w:t>[</w:t>
      </w:r>
      <w:r>
        <w:rPr>
          <w:b/>
          <w:sz w:val="22"/>
          <w:szCs w:val="22"/>
          <w:lang w:val="en-US"/>
        </w:rPr>
        <w:t>BF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]</w:t>
      </w:r>
      <w:r>
        <w:rPr>
          <w:sz w:val="22"/>
          <w:szCs w:val="22"/>
        </w:rPr>
        <w:t xml:space="preserve"> (сильная кислота)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Кислотные галогениды реагируют с основными галогенидами: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В</w:t>
      </w:r>
      <w:r>
        <w:rPr>
          <w:b/>
          <w:sz w:val="22"/>
          <w:szCs w:val="22"/>
          <w:lang w:val="en-US"/>
        </w:rPr>
        <w:t>F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NaF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</w:rPr>
        <w:t>[</w:t>
      </w:r>
      <w:r>
        <w:rPr>
          <w:b/>
          <w:sz w:val="22"/>
          <w:szCs w:val="22"/>
          <w:lang w:val="en-US"/>
        </w:rPr>
        <w:t>BF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]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С водородом бор непосредственно не реагирует. Гидриды бора получают не прямым взаимодействием с водородом, а косвенным путем.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Например, действием соляной кислоты на борид магния. </w:t>
      </w:r>
    </w:p>
    <w:p w:rsidR="00C47668" w:rsidRDefault="00C47668">
      <w:pPr>
        <w:spacing w:line="360" w:lineRule="auto"/>
        <w:ind w:firstLine="72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М</w:t>
      </w:r>
      <w:r>
        <w:rPr>
          <w:b/>
          <w:bCs/>
          <w:sz w:val="22"/>
          <w:szCs w:val="22"/>
          <w:lang w:val="en-US"/>
        </w:rPr>
        <w:t>g</w:t>
      </w:r>
      <w:r>
        <w:rPr>
          <w:b/>
          <w:bCs/>
          <w:sz w:val="22"/>
          <w:szCs w:val="22"/>
          <w:vertAlign w:val="subscript"/>
        </w:rPr>
        <w:t>3</w:t>
      </w:r>
      <w:r>
        <w:rPr>
          <w:b/>
          <w:bCs/>
          <w:sz w:val="22"/>
          <w:szCs w:val="22"/>
        </w:rPr>
        <w:t>В</w:t>
      </w:r>
      <w:r>
        <w:rPr>
          <w:b/>
          <w:bCs/>
          <w:sz w:val="22"/>
          <w:szCs w:val="22"/>
          <w:vertAlign w:val="subscript"/>
        </w:rPr>
        <w:t>2</w:t>
      </w:r>
      <w:r>
        <w:rPr>
          <w:b/>
          <w:bCs/>
          <w:sz w:val="22"/>
          <w:szCs w:val="22"/>
        </w:rPr>
        <w:t xml:space="preserve"> + 6</w:t>
      </w:r>
      <w:r>
        <w:rPr>
          <w:b/>
          <w:bCs/>
          <w:sz w:val="22"/>
          <w:szCs w:val="22"/>
          <w:lang w:val="en-US"/>
        </w:rPr>
        <w:t>HCl</w:t>
      </w:r>
      <w:r>
        <w:rPr>
          <w:b/>
          <w:bCs/>
          <w:sz w:val="22"/>
          <w:szCs w:val="22"/>
        </w:rPr>
        <w:t xml:space="preserve"> </w:t>
      </w:r>
      <w:r>
        <w:rPr>
          <w:b/>
          <w:bCs/>
          <w:sz w:val="22"/>
          <w:szCs w:val="22"/>
          <w:lang w:val="en-US"/>
        </w:rPr>
        <w:sym w:font="Symbol" w:char="F0AE"/>
      </w:r>
      <w:r>
        <w:rPr>
          <w:b/>
          <w:bCs/>
          <w:sz w:val="22"/>
          <w:szCs w:val="22"/>
        </w:rPr>
        <w:t xml:space="preserve"> В</w:t>
      </w:r>
      <w:r>
        <w:rPr>
          <w:b/>
          <w:bCs/>
          <w:sz w:val="22"/>
          <w:szCs w:val="22"/>
          <w:vertAlign w:val="subscript"/>
        </w:rPr>
        <w:t>2</w:t>
      </w:r>
      <w:r>
        <w:rPr>
          <w:b/>
          <w:bCs/>
          <w:sz w:val="22"/>
          <w:szCs w:val="22"/>
        </w:rPr>
        <w:t>Н</w:t>
      </w:r>
      <w:r>
        <w:rPr>
          <w:b/>
          <w:bCs/>
          <w:sz w:val="22"/>
          <w:szCs w:val="22"/>
          <w:vertAlign w:val="subscript"/>
        </w:rPr>
        <w:t>6</w:t>
      </w:r>
      <w:r>
        <w:rPr>
          <w:b/>
          <w:bCs/>
          <w:sz w:val="22"/>
          <w:szCs w:val="22"/>
        </w:rPr>
        <w:sym w:font="Symbol" w:char="F0AD"/>
      </w:r>
      <w:r>
        <w:rPr>
          <w:b/>
          <w:bCs/>
          <w:sz w:val="22"/>
          <w:szCs w:val="22"/>
        </w:rPr>
        <w:t xml:space="preserve"> +3М</w:t>
      </w:r>
      <w:r>
        <w:rPr>
          <w:b/>
          <w:bCs/>
          <w:sz w:val="22"/>
          <w:szCs w:val="22"/>
          <w:lang w:val="en-US"/>
        </w:rPr>
        <w:t>gCl</w:t>
      </w:r>
      <w:r>
        <w:rPr>
          <w:b/>
          <w:bCs/>
          <w:sz w:val="22"/>
          <w:szCs w:val="22"/>
          <w:vertAlign w:val="subscript"/>
        </w:rPr>
        <w:t>2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Получается смесь бороводородов (боранов). Бораны известны газообразные, жидкие и твердые.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  <w:r>
        <w:rPr>
          <w:b/>
          <w:sz w:val="22"/>
          <w:szCs w:val="22"/>
        </w:rPr>
        <w:t>В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Н</w:t>
      </w:r>
      <w:r>
        <w:rPr>
          <w:b/>
          <w:sz w:val="22"/>
          <w:szCs w:val="22"/>
          <w:vertAlign w:val="subscript"/>
        </w:rPr>
        <w:t>6</w:t>
      </w:r>
      <w:r>
        <w:rPr>
          <w:sz w:val="22"/>
          <w:szCs w:val="22"/>
        </w:rPr>
        <w:t xml:space="preserve"> – диборан – газ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  <w:r>
        <w:rPr>
          <w:b/>
          <w:sz w:val="22"/>
          <w:szCs w:val="22"/>
        </w:rPr>
        <w:t>В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Н</w:t>
      </w:r>
      <w:r>
        <w:rPr>
          <w:b/>
          <w:sz w:val="22"/>
          <w:szCs w:val="22"/>
          <w:vertAlign w:val="subscript"/>
        </w:rPr>
        <w:t>10</w:t>
      </w:r>
      <w:r>
        <w:rPr>
          <w:b/>
          <w:sz w:val="22"/>
          <w:szCs w:val="22"/>
        </w:rPr>
        <w:t xml:space="preserve"> –</w:t>
      </w:r>
      <w:r>
        <w:rPr>
          <w:sz w:val="22"/>
          <w:szCs w:val="22"/>
        </w:rPr>
        <w:t xml:space="preserve"> тетраборан – жидкость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  <w:r>
        <w:rPr>
          <w:b/>
          <w:sz w:val="22"/>
          <w:szCs w:val="22"/>
        </w:rPr>
        <w:t>В</w:t>
      </w:r>
      <w:r>
        <w:rPr>
          <w:b/>
          <w:sz w:val="22"/>
          <w:szCs w:val="22"/>
          <w:vertAlign w:val="subscript"/>
        </w:rPr>
        <w:t>10</w:t>
      </w:r>
      <w:r>
        <w:rPr>
          <w:b/>
          <w:sz w:val="22"/>
          <w:szCs w:val="22"/>
        </w:rPr>
        <w:t>Н</w:t>
      </w:r>
      <w:r>
        <w:rPr>
          <w:b/>
          <w:sz w:val="22"/>
          <w:szCs w:val="22"/>
          <w:vertAlign w:val="subscript"/>
        </w:rPr>
        <w:t>14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– твердый боран. 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Они имеют неприятный запах и очень ядовиты. Большинство из них самовоспламеняются и разлагаются водой.</w:t>
      </w:r>
    </w:p>
    <w:p w:rsidR="00C47668" w:rsidRDefault="00C47668">
      <w:pPr>
        <w:spacing w:line="360" w:lineRule="auto"/>
        <w:ind w:firstLine="72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2В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Н</w:t>
      </w:r>
      <w:r>
        <w:rPr>
          <w:b/>
          <w:sz w:val="22"/>
          <w:szCs w:val="22"/>
          <w:vertAlign w:val="subscript"/>
        </w:rPr>
        <w:t>10</w:t>
      </w:r>
      <w:r>
        <w:rPr>
          <w:b/>
          <w:sz w:val="22"/>
          <w:szCs w:val="22"/>
        </w:rPr>
        <w:t xml:space="preserve"> + 11 О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= 4В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+ 10 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</w:p>
    <w:p w:rsidR="00C47668" w:rsidRDefault="00C47668">
      <w:pPr>
        <w:spacing w:line="360" w:lineRule="auto"/>
        <w:ind w:firstLine="72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В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Н</w:t>
      </w:r>
      <w:r>
        <w:rPr>
          <w:b/>
          <w:sz w:val="22"/>
          <w:szCs w:val="22"/>
          <w:vertAlign w:val="subscript"/>
        </w:rPr>
        <w:t>6</w:t>
      </w:r>
      <w:r>
        <w:rPr>
          <w:b/>
          <w:sz w:val="22"/>
          <w:szCs w:val="22"/>
        </w:rPr>
        <w:t xml:space="preserve"> + 6 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 = 2Н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ВО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+ 6Н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sym w:font="Symbol" w:char="F0AD"/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В молекулах бороводородов атомы бора связаны водородными «мостиками».</w:t>
      </w:r>
    </w:p>
    <w:p w:rsidR="00C47668" w:rsidRDefault="006017E2">
      <w:pPr>
        <w:spacing w:line="360" w:lineRule="auto"/>
        <w:ind w:firstLine="720"/>
        <w:jc w:val="center"/>
        <w:rPr>
          <w:sz w:val="22"/>
          <w:szCs w:val="22"/>
          <w:lang w:val="en-US"/>
        </w:rPr>
      </w:pPr>
      <w:r>
        <w:rPr>
          <w:sz w:val="22"/>
          <w:szCs w:val="22"/>
          <w:lang w:val="en-US"/>
        </w:rPr>
        <w:pict>
          <v:shape id="_x0000_i1151" type="#_x0000_t75" style="width:207.75pt;height:85.5pt">
            <v:imagedata r:id="rId243" o:title=""/>
          </v:shape>
        </w:pic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Бораны – особый вид соединений, в них образуется электроннодефицитная связь. В их молекулах электронов меньше, чем необходимо для образования двухэлектронных связей. Это так называемая «банановая связь», образуется в результате перекрывания двух sp</w:t>
      </w:r>
      <w:r>
        <w:rPr>
          <w:sz w:val="22"/>
          <w:szCs w:val="22"/>
          <w:vertAlign w:val="superscript"/>
        </w:rPr>
        <w:t>3</w:t>
      </w:r>
      <w:r>
        <w:rPr>
          <w:sz w:val="22"/>
          <w:szCs w:val="22"/>
        </w:rPr>
        <w:t>-гибридных орбиталей атомов бора и одной s-орбитали атома водорода. Каждый мостиковый атом водорода образует с двумя атомами бора общую двухэлектронную трехцентровую связь В – Н – В.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Соединения с дефицитом электронов являются акцепторами электронов.</w:t>
      </w:r>
    </w:p>
    <w:p w:rsidR="00C47668" w:rsidRDefault="00C47668">
      <w:pPr>
        <w:spacing w:line="360" w:lineRule="auto"/>
        <w:jc w:val="center"/>
        <w:rPr>
          <w:sz w:val="22"/>
          <w:szCs w:val="22"/>
        </w:rPr>
      </w:pPr>
      <w:r>
        <w:rPr>
          <w:position w:val="-90"/>
          <w:sz w:val="22"/>
          <w:szCs w:val="22"/>
        </w:rPr>
        <w:object w:dxaOrig="8960" w:dyaOrig="1920">
          <v:shape id="_x0000_i1152" type="#_x0000_t75" style="width:319.5pt;height:65.25pt" o:ole="">
            <v:imagedata r:id="rId244" o:title=""/>
          </v:shape>
          <o:OLEObject Type="Embed" ProgID="Equation.3" ShapeID="_x0000_i1152" DrawAspect="Content" ObjectID="_1471089819" r:id="rId245"/>
        </w:objec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en-US"/>
        </w:rPr>
      </w:pPr>
      <w:r>
        <w:rPr>
          <w:sz w:val="22"/>
          <w:szCs w:val="22"/>
        </w:rPr>
        <w:t>при температуре</w:t>
      </w:r>
      <w:r>
        <w:rPr>
          <w:b/>
          <w:sz w:val="22"/>
          <w:szCs w:val="22"/>
          <w:lang w:val="en-US"/>
        </w:rPr>
        <w:t xml:space="preserve"> </w:t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  <w:vertAlign w:val="superscript"/>
        </w:rPr>
        <w:t xml:space="preserve">  </w:t>
      </w:r>
      <w:r>
        <w:rPr>
          <w:b/>
          <w:sz w:val="22"/>
          <w:szCs w:val="22"/>
        </w:rPr>
        <w:t xml:space="preserve">  </w:t>
      </w:r>
      <w:r>
        <w:rPr>
          <w:b/>
          <w:position w:val="-12"/>
          <w:sz w:val="22"/>
          <w:szCs w:val="22"/>
        </w:rPr>
        <w:object w:dxaOrig="2299" w:dyaOrig="380">
          <v:shape id="_x0000_i1153" type="#_x0000_t75" style="width:114.75pt;height:18.75pt" o:ole="">
            <v:imagedata r:id="rId246" o:title=""/>
          </v:shape>
          <o:OLEObject Type="Embed" ProgID="Equation.3" ShapeID="_x0000_i1153" DrawAspect="Content" ObjectID="_1471089820" r:id="rId247"/>
        </w:objec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4НВО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=  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В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>7</w:t>
      </w:r>
      <w:r>
        <w:rPr>
          <w:b/>
          <w:sz w:val="22"/>
          <w:szCs w:val="22"/>
        </w:rPr>
        <w:t xml:space="preserve"> + 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В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>7</w:t>
      </w:r>
      <w:r>
        <w:rPr>
          <w:b/>
          <w:sz w:val="22"/>
          <w:szCs w:val="22"/>
        </w:rPr>
        <w:t xml:space="preserve"> = 2В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B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7</w:t>
      </w:r>
      <w:r>
        <w:rPr>
          <w:b/>
          <w:sz w:val="22"/>
          <w:szCs w:val="22"/>
        </w:rPr>
        <w:t xml:space="preserve">  ↔  2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perscript"/>
        </w:rPr>
        <w:t>+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B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7</w:t>
      </w:r>
      <w:r>
        <w:rPr>
          <w:b/>
          <w:sz w:val="22"/>
          <w:szCs w:val="22"/>
          <w:vertAlign w:val="superscript"/>
        </w:rPr>
        <w:t>2-</w:t>
      </w:r>
      <w:r>
        <w:rPr>
          <w:b/>
          <w:sz w:val="22"/>
          <w:szCs w:val="22"/>
        </w:rPr>
        <w:t xml:space="preserve"> 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Cs/>
          <w:sz w:val="22"/>
          <w:szCs w:val="22"/>
        </w:rPr>
        <w:t>(кислых солей не образует)</w:t>
      </w:r>
    </w:p>
    <w:p w:rsidR="00C47668" w:rsidRDefault="00C47668">
      <w:pPr>
        <w:ind w:right="320" w:firstLine="360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В отличие от обычных кислот ортоборная кислота не отщепляет Н+, а вызывает смещение равновесия диссоциации воды, присоединяя за счет донорно-акцепторного взаимодействия OH-, выступает в роли </w:t>
      </w:r>
      <w:r>
        <w:rPr>
          <w:b/>
          <w:sz w:val="22"/>
          <w:szCs w:val="22"/>
        </w:rPr>
        <w:t>одноосновной.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B(OH)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 → B(OH)</w:t>
      </w:r>
      <w:r>
        <w:rPr>
          <w:b/>
          <w:sz w:val="22"/>
          <w:szCs w:val="22"/>
          <w:vertAlign w:val="subscript"/>
          <w:lang w:val="en-US"/>
        </w:rPr>
        <w:t>4</w:t>
      </w:r>
      <w:r>
        <w:rPr>
          <w:b/>
          <w:sz w:val="22"/>
          <w:szCs w:val="22"/>
          <w:vertAlign w:val="superscript"/>
          <w:lang w:val="en-US"/>
        </w:rPr>
        <w:t xml:space="preserve">- </w:t>
      </w:r>
      <w:r>
        <w:rPr>
          <w:b/>
          <w:sz w:val="22"/>
          <w:szCs w:val="22"/>
          <w:lang w:val="en-US"/>
        </w:rPr>
        <w:t>+ H</w:t>
      </w:r>
      <w:r>
        <w:rPr>
          <w:b/>
          <w:sz w:val="22"/>
          <w:szCs w:val="22"/>
          <w:vertAlign w:val="superscript"/>
          <w:lang w:val="en-US"/>
        </w:rPr>
        <w:t>+</w:t>
      </w:r>
      <w:r>
        <w:rPr>
          <w:b/>
          <w:sz w:val="22"/>
          <w:szCs w:val="22"/>
          <w:lang w:val="en-US"/>
        </w:rPr>
        <w:t xml:space="preserve">   </w:t>
      </w:r>
      <w:r>
        <w:rPr>
          <w:b/>
          <w:sz w:val="22"/>
          <w:szCs w:val="22"/>
        </w:rPr>
        <w:t>Кд</w:t>
      </w:r>
      <w:r>
        <w:rPr>
          <w:b/>
          <w:sz w:val="22"/>
          <w:szCs w:val="22"/>
          <w:lang w:val="en-US"/>
        </w:rPr>
        <w:t xml:space="preserve"> = 5,8 ·10</w:t>
      </w:r>
      <w:r>
        <w:rPr>
          <w:b/>
          <w:sz w:val="22"/>
          <w:szCs w:val="22"/>
          <w:vertAlign w:val="superscript"/>
          <w:lang w:val="en-US"/>
        </w:rPr>
        <w:t>-10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Координационное число бора по кислороду равно 3, поэтому кислородные соединения бора образуют полимерные соединения (полибораты).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Все кислоты превращаются в ортоборную: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HBO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→ 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BO</w:t>
      </w:r>
      <w:r>
        <w:rPr>
          <w:b/>
          <w:sz w:val="22"/>
          <w:szCs w:val="22"/>
          <w:vertAlign w:val="subscript"/>
          <w:lang w:val="pt-BR"/>
        </w:rPr>
        <w:t>3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B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7</w:t>
      </w:r>
      <w:r>
        <w:rPr>
          <w:b/>
          <w:sz w:val="22"/>
          <w:szCs w:val="22"/>
          <w:lang w:val="pt-BR"/>
        </w:rPr>
        <w:t xml:space="preserve"> + 5H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→ 4H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BO</w:t>
      </w:r>
      <w:r>
        <w:rPr>
          <w:b/>
          <w:sz w:val="22"/>
          <w:szCs w:val="22"/>
          <w:vertAlign w:val="subscript"/>
          <w:lang w:val="pt-BR"/>
        </w:rPr>
        <w:t>3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Если ортоборная наиболее устойчивая кислота, то соли ее  не существуют в обычных условиях по сравнению с солями мета- и тетраборной кислот. Так при действии на раствор борной кислоты гидроксидом натрия получается не ортоборат, а тетраборат натрия (при недостатке NaOH) или метаборат (в избытке NaOH):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NaOH</w:t>
      </w:r>
      <w:r>
        <w:rPr>
          <w:b/>
          <w:sz w:val="22"/>
          <w:szCs w:val="22"/>
          <w:vertAlign w:val="subscript"/>
        </w:rPr>
        <w:t>нед</w:t>
      </w:r>
      <w:r>
        <w:rPr>
          <w:b/>
          <w:sz w:val="22"/>
          <w:szCs w:val="22"/>
        </w:rPr>
        <w:t xml:space="preserve"> + 4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  <w:lang w:val="en-US"/>
        </w:rPr>
        <w:t>BO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B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7</w:t>
      </w:r>
      <w:r>
        <w:rPr>
          <w:b/>
          <w:sz w:val="22"/>
          <w:szCs w:val="22"/>
        </w:rPr>
        <w:t xml:space="preserve"> + 7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NaOH</w:t>
      </w:r>
      <w:r>
        <w:rPr>
          <w:b/>
          <w:sz w:val="22"/>
          <w:szCs w:val="22"/>
          <w:vertAlign w:val="subscript"/>
        </w:rPr>
        <w:t>изб</w:t>
      </w:r>
      <w:r>
        <w:rPr>
          <w:b/>
          <w:sz w:val="22"/>
          <w:szCs w:val="22"/>
        </w:rPr>
        <w:t xml:space="preserve"> + 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  <w:lang w:val="en-US"/>
        </w:rPr>
        <w:t>BO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=  </w:t>
      </w:r>
      <w:r>
        <w:rPr>
          <w:b/>
          <w:sz w:val="22"/>
          <w:szCs w:val="22"/>
          <w:lang w:val="en-US"/>
        </w:rPr>
        <w:t>NaBO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При избытке щелочи образующийся тетраборат натрия превращается в метаборат натрия: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B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7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en-US"/>
        </w:rPr>
        <w:t>NaOH</w:t>
      </w:r>
      <w:r>
        <w:rPr>
          <w:b/>
          <w:sz w:val="22"/>
          <w:szCs w:val="22"/>
          <w:vertAlign w:val="subscript"/>
        </w:rPr>
        <w:t>изб</w:t>
      </w:r>
      <w:r>
        <w:rPr>
          <w:b/>
          <w:sz w:val="22"/>
          <w:szCs w:val="22"/>
        </w:rPr>
        <w:t xml:space="preserve"> = 4</w:t>
      </w:r>
      <w:r>
        <w:rPr>
          <w:b/>
          <w:sz w:val="22"/>
          <w:szCs w:val="22"/>
          <w:lang w:val="en-US"/>
        </w:rPr>
        <w:t>NaBO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Кислотный гидролиз тетрабората натрия приводит к образованию ортоборной кислоты:</w:t>
      </w:r>
    </w:p>
    <w:p w:rsidR="00C47668" w:rsidRDefault="00C47668">
      <w:pPr>
        <w:spacing w:line="360" w:lineRule="auto"/>
        <w:ind w:firstLine="720"/>
        <w:jc w:val="center"/>
        <w:rPr>
          <w:bCs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B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7</w:t>
      </w:r>
      <w:r>
        <w:rPr>
          <w:b/>
          <w:sz w:val="22"/>
          <w:szCs w:val="22"/>
          <w:lang w:val="pt-BR"/>
        </w:rPr>
        <w:t xml:space="preserve"> + 2HCl + 5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= 2NaCl + 4 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BO</w:t>
      </w:r>
      <w:r>
        <w:rPr>
          <w:b/>
          <w:sz w:val="22"/>
          <w:szCs w:val="22"/>
          <w:vertAlign w:val="subscript"/>
          <w:lang w:val="pt-BR"/>
        </w:rPr>
        <w:t>3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 xml:space="preserve">3. </w:t>
      </w:r>
      <w:r>
        <w:rPr>
          <w:b/>
          <w:sz w:val="22"/>
          <w:szCs w:val="22"/>
        </w:rPr>
        <w:t>Алюминий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По содержанию в земной коре занимает первое место среди металлов и третье среди всех элементов, после кислорода и кремния.</w:t>
      </w:r>
    </w:p>
    <w:p w:rsidR="00C47668" w:rsidRDefault="00C47668">
      <w:pPr>
        <w:ind w:right="320" w:firstLine="360"/>
        <w:jc w:val="both"/>
        <w:rPr>
          <w:sz w:val="22"/>
          <w:szCs w:val="22"/>
        </w:rPr>
      </w:pPr>
      <w:r>
        <w:rPr>
          <w:sz w:val="22"/>
          <w:szCs w:val="22"/>
        </w:rPr>
        <w:t>Металлические свойства его выражены сильнее, чем у бора. Химические связи алюминия с другими металлами в основном ковалентного характера. Тип кристаллической структуры -  ГПУ.</w:t>
      </w:r>
    </w:p>
    <w:p w:rsidR="00C47668" w:rsidRDefault="00C47668">
      <w:pPr>
        <w:ind w:right="320" w:firstLine="360"/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t>В отличие от бора атом алюминия имеет свободные d-подуровни на внешнем уровне. У Al</w:t>
      </w:r>
      <w:r>
        <w:rPr>
          <w:sz w:val="22"/>
          <w:szCs w:val="22"/>
          <w:vertAlign w:val="superscript"/>
        </w:rPr>
        <w:t>3+</w:t>
      </w:r>
      <w:r>
        <w:rPr>
          <w:sz w:val="22"/>
          <w:szCs w:val="22"/>
        </w:rPr>
        <w:t xml:space="preserve"> небольшой радиус и довольно высокий заряд, за счет чего он является комплексообразователем с координационным числом 4 или 6. Соединения Al более устойчивы, чем бора.</w:t>
      </w:r>
    </w:p>
    <w:p w:rsidR="00C47668" w:rsidRDefault="00C47668">
      <w:pPr>
        <w:ind w:right="320" w:firstLine="360"/>
        <w:jc w:val="both"/>
        <w:rPr>
          <w:sz w:val="22"/>
          <w:szCs w:val="22"/>
          <w:lang w:val="en-US"/>
        </w:rPr>
      </w:pPr>
    </w:p>
    <w:p w:rsidR="00C47668" w:rsidRDefault="00C47668">
      <w:pPr>
        <w:spacing w:line="360" w:lineRule="auto"/>
        <w:ind w:firstLine="720"/>
        <w:jc w:val="center"/>
        <w:rPr>
          <w:sz w:val="22"/>
          <w:szCs w:val="22"/>
        </w:rPr>
      </w:pPr>
      <w:r>
        <w:rPr>
          <w:b/>
          <w:sz w:val="22"/>
          <w:szCs w:val="22"/>
        </w:rPr>
        <w:t>Получение алюминия</w:t>
      </w:r>
    </w:p>
    <w:p w:rsidR="00C47668" w:rsidRDefault="00C47668">
      <w:pPr>
        <w:ind w:right="320" w:firstLine="360"/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t>В промышленности Al получают электролизом расплава Al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O</w:t>
      </w:r>
      <w:r>
        <w:rPr>
          <w:sz w:val="22"/>
          <w:szCs w:val="22"/>
          <w:vertAlign w:val="subscript"/>
        </w:rPr>
        <w:t xml:space="preserve">3 </w:t>
      </w:r>
      <w:r>
        <w:rPr>
          <w:sz w:val="22"/>
          <w:szCs w:val="22"/>
        </w:rPr>
        <w:t>в криолите (Na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AlF</w:t>
      </w:r>
      <w:r>
        <w:rPr>
          <w:sz w:val="22"/>
          <w:szCs w:val="22"/>
          <w:vertAlign w:val="subscript"/>
        </w:rPr>
        <w:t>6</w:t>
      </w:r>
      <w:r>
        <w:rPr>
          <w:sz w:val="22"/>
          <w:szCs w:val="22"/>
        </w:rPr>
        <w:t>)</w:t>
      </w:r>
    </w:p>
    <w:p w:rsidR="00C47668" w:rsidRDefault="00C47668">
      <w:pPr>
        <w:ind w:right="320" w:firstLine="360"/>
        <w:jc w:val="both"/>
        <w:rPr>
          <w:sz w:val="22"/>
          <w:szCs w:val="22"/>
          <w:lang w:val="en-US"/>
        </w:rPr>
      </w:pP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  <w:lang w:val="nl-NL"/>
        </w:rPr>
      </w:pPr>
      <w:r>
        <w:rPr>
          <w:b/>
          <w:sz w:val="22"/>
          <w:szCs w:val="22"/>
          <w:lang w:val="nl-NL"/>
        </w:rPr>
        <w:t>Al</w:t>
      </w:r>
      <w:r>
        <w:rPr>
          <w:b/>
          <w:sz w:val="22"/>
          <w:szCs w:val="22"/>
          <w:vertAlign w:val="subscript"/>
          <w:lang w:val="nl-NL"/>
        </w:rPr>
        <w:t>2</w:t>
      </w:r>
      <w:r>
        <w:rPr>
          <w:b/>
          <w:sz w:val="22"/>
          <w:szCs w:val="22"/>
          <w:lang w:val="nl-NL"/>
        </w:rPr>
        <w:t>O</w:t>
      </w:r>
      <w:r>
        <w:rPr>
          <w:b/>
          <w:sz w:val="22"/>
          <w:szCs w:val="22"/>
          <w:vertAlign w:val="subscript"/>
          <w:lang w:val="nl-NL"/>
        </w:rPr>
        <w:t>3</w:t>
      </w:r>
      <w:r>
        <w:rPr>
          <w:b/>
          <w:sz w:val="22"/>
          <w:szCs w:val="22"/>
          <w:lang w:val="nl-NL"/>
        </w:rPr>
        <w:t xml:space="preserve"> → Al</w:t>
      </w:r>
      <w:r>
        <w:rPr>
          <w:b/>
          <w:sz w:val="22"/>
          <w:szCs w:val="22"/>
          <w:vertAlign w:val="superscript"/>
          <w:lang w:val="nl-NL"/>
        </w:rPr>
        <w:t>+3</w:t>
      </w:r>
      <w:r>
        <w:rPr>
          <w:b/>
          <w:sz w:val="22"/>
          <w:szCs w:val="22"/>
          <w:lang w:val="nl-NL"/>
        </w:rPr>
        <w:t xml:space="preserve"> + AlO</w:t>
      </w:r>
      <w:r>
        <w:rPr>
          <w:b/>
          <w:sz w:val="22"/>
          <w:szCs w:val="22"/>
          <w:vertAlign w:val="subscript"/>
          <w:lang w:val="nl-NL"/>
        </w:rPr>
        <w:t>3</w:t>
      </w:r>
      <w:r>
        <w:rPr>
          <w:b/>
          <w:sz w:val="22"/>
          <w:szCs w:val="22"/>
          <w:vertAlign w:val="superscript"/>
          <w:lang w:val="nl-NL"/>
        </w:rPr>
        <w:t>-3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  <w:lang w:val="nl-NL"/>
        </w:rPr>
      </w:pPr>
      <w:r>
        <w:rPr>
          <w:b/>
          <w:sz w:val="22"/>
          <w:szCs w:val="22"/>
          <w:lang w:val="nl-NL"/>
        </w:rPr>
        <w:t>K (-)  Al</w:t>
      </w:r>
      <w:r>
        <w:rPr>
          <w:b/>
          <w:sz w:val="22"/>
          <w:szCs w:val="22"/>
          <w:vertAlign w:val="superscript"/>
          <w:lang w:val="nl-NL"/>
        </w:rPr>
        <w:t>+3</w:t>
      </w:r>
      <w:r>
        <w:rPr>
          <w:b/>
          <w:sz w:val="22"/>
          <w:szCs w:val="22"/>
          <w:lang w:val="nl-NL"/>
        </w:rPr>
        <w:t xml:space="preserve"> + 3e = Al</w:t>
      </w:r>
      <w:r>
        <w:rPr>
          <w:b/>
          <w:sz w:val="22"/>
          <w:szCs w:val="22"/>
          <w:vertAlign w:val="superscript"/>
          <w:lang w:val="nl-NL"/>
        </w:rPr>
        <w:t>0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 </w:t>
      </w:r>
      <w:r>
        <w:rPr>
          <w:b/>
          <w:sz w:val="22"/>
          <w:szCs w:val="22"/>
          <w:lang w:val="en-US"/>
        </w:rPr>
        <w:t>A</w:t>
      </w:r>
      <w:r>
        <w:rPr>
          <w:b/>
          <w:sz w:val="22"/>
          <w:szCs w:val="22"/>
        </w:rPr>
        <w:t xml:space="preserve"> (+)  2</w:t>
      </w:r>
      <w:r>
        <w:rPr>
          <w:b/>
          <w:sz w:val="22"/>
          <w:szCs w:val="22"/>
          <w:lang w:val="en-US"/>
        </w:rPr>
        <w:t>AlO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  <w:vertAlign w:val="superscript"/>
        </w:rPr>
        <w:t>-3</w:t>
      </w:r>
      <w:r>
        <w:rPr>
          <w:b/>
          <w:sz w:val="22"/>
          <w:szCs w:val="22"/>
        </w:rPr>
        <w:t xml:space="preserve"> – 6</w:t>
      </w:r>
      <w:r>
        <w:rPr>
          <w:b/>
          <w:sz w:val="22"/>
          <w:szCs w:val="22"/>
          <w:lang w:val="en-US"/>
        </w:rPr>
        <w:t>e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Al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position w:val="-24"/>
          <w:sz w:val="22"/>
          <w:szCs w:val="22"/>
          <w:lang w:val="en-US"/>
        </w:rPr>
        <w:object w:dxaOrig="240" w:dyaOrig="620">
          <v:shape id="_x0000_i1154" type="#_x0000_t75" style="width:12pt;height:30.75pt" o:ole="">
            <v:imagedata r:id="rId248" o:title=""/>
          </v:shape>
          <o:OLEObject Type="Embed" ProgID="Equation.3" ShapeID="_x0000_i1154" DrawAspect="Content" ObjectID="_1471089821" r:id="rId249"/>
        </w:objec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ind w:right="320" w:firstLine="360"/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t>Ga, In, Tl  – рассеянные элементы, встречаются в оксидных и сульфидных рудах. В этом случае соответствующие соединения концентрируют и действуют восстановителями</w:t>
      </w:r>
      <w:r>
        <w:rPr>
          <w:sz w:val="22"/>
          <w:szCs w:val="22"/>
          <w:lang w:val="en-US"/>
        </w:rPr>
        <w:t>.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Э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+ 3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t>→ 2Э + 3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spacing w:line="360" w:lineRule="auto"/>
        <w:ind w:firstLine="720"/>
        <w:jc w:val="center"/>
        <w:rPr>
          <w:sz w:val="22"/>
          <w:szCs w:val="22"/>
        </w:rPr>
      </w:pPr>
      <w:r>
        <w:rPr>
          <w:b/>
          <w:sz w:val="22"/>
          <w:szCs w:val="22"/>
        </w:rPr>
        <w:t>Э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CO</w:t>
      </w:r>
      <w:r>
        <w:rPr>
          <w:b/>
          <w:sz w:val="22"/>
          <w:szCs w:val="22"/>
        </w:rPr>
        <w:t xml:space="preserve"> → 2Э + </w:t>
      </w:r>
      <w:r>
        <w:rPr>
          <w:b/>
          <w:sz w:val="22"/>
          <w:szCs w:val="22"/>
          <w:lang w:val="en-US"/>
        </w:rPr>
        <w:t>CO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Химические свойства алюминия</w:t>
      </w:r>
    </w:p>
    <w:p w:rsidR="00C47668" w:rsidRDefault="00C47668">
      <w:pPr>
        <w:numPr>
          <w:ilvl w:val="0"/>
          <w:numId w:val="14"/>
        </w:numPr>
        <w:tabs>
          <w:tab w:val="clear" w:pos="1080"/>
        </w:tabs>
        <w:ind w:left="538" w:hanging="357"/>
        <w:jc w:val="both"/>
        <w:rPr>
          <w:sz w:val="22"/>
          <w:szCs w:val="22"/>
        </w:rPr>
      </w:pPr>
      <w:r>
        <w:rPr>
          <w:sz w:val="22"/>
          <w:szCs w:val="22"/>
        </w:rPr>
        <w:t>Не взаимодействует с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.</w:t>
      </w:r>
    </w:p>
    <w:p w:rsidR="00C47668" w:rsidRDefault="00C47668">
      <w:pPr>
        <w:numPr>
          <w:ilvl w:val="0"/>
          <w:numId w:val="14"/>
        </w:numPr>
        <w:tabs>
          <w:tab w:val="clear" w:pos="1080"/>
        </w:tabs>
        <w:ind w:left="538" w:hanging="357"/>
        <w:jc w:val="both"/>
        <w:rPr>
          <w:sz w:val="22"/>
          <w:szCs w:val="22"/>
        </w:rPr>
      </w:pPr>
      <w:r>
        <w:rPr>
          <w:sz w:val="22"/>
          <w:szCs w:val="22"/>
        </w:rPr>
        <w:t>Как активный металл реагирует почти со всеми неметаллами без нагревания, если снять оксидную пленку.</w:t>
      </w:r>
    </w:p>
    <w:p w:rsidR="00C47668" w:rsidRDefault="00C47668">
      <w:pPr>
        <w:spacing w:line="360" w:lineRule="auto"/>
        <w:ind w:left="540"/>
        <w:jc w:val="center"/>
        <w:rPr>
          <w:b/>
          <w:sz w:val="22"/>
          <w:szCs w:val="22"/>
          <w:lang w:val="nl-NL"/>
        </w:rPr>
      </w:pPr>
      <w:r>
        <w:rPr>
          <w:b/>
          <w:sz w:val="22"/>
          <w:szCs w:val="22"/>
          <w:lang w:val="nl-NL"/>
        </w:rPr>
        <w:t>4Al + 3O</w:t>
      </w:r>
      <w:r>
        <w:rPr>
          <w:b/>
          <w:sz w:val="22"/>
          <w:szCs w:val="22"/>
          <w:vertAlign w:val="subscript"/>
          <w:lang w:val="nl-NL"/>
        </w:rPr>
        <w:t xml:space="preserve">2  </w:t>
      </w:r>
      <w:r>
        <w:rPr>
          <w:b/>
          <w:sz w:val="22"/>
          <w:szCs w:val="22"/>
          <w:lang w:val="nl-NL"/>
        </w:rPr>
        <w:t>→ 2Al</w:t>
      </w:r>
      <w:r>
        <w:rPr>
          <w:b/>
          <w:sz w:val="22"/>
          <w:szCs w:val="22"/>
          <w:vertAlign w:val="subscript"/>
          <w:lang w:val="nl-NL"/>
        </w:rPr>
        <w:t>2</w:t>
      </w:r>
      <w:r>
        <w:rPr>
          <w:b/>
          <w:sz w:val="22"/>
          <w:szCs w:val="22"/>
          <w:lang w:val="nl-NL"/>
        </w:rPr>
        <w:t>O</w:t>
      </w:r>
      <w:r>
        <w:rPr>
          <w:b/>
          <w:sz w:val="22"/>
          <w:szCs w:val="22"/>
          <w:vertAlign w:val="subscript"/>
          <w:lang w:val="nl-NL"/>
        </w:rPr>
        <w:t>3</w:t>
      </w:r>
    </w:p>
    <w:p w:rsidR="00C47668" w:rsidRDefault="00C47668">
      <w:pPr>
        <w:spacing w:line="360" w:lineRule="auto"/>
        <w:ind w:left="540"/>
        <w:jc w:val="center"/>
        <w:rPr>
          <w:b/>
          <w:sz w:val="22"/>
          <w:szCs w:val="22"/>
          <w:lang w:val="nl-NL"/>
        </w:rPr>
      </w:pPr>
      <w:r>
        <w:rPr>
          <w:b/>
          <w:sz w:val="22"/>
          <w:szCs w:val="22"/>
          <w:lang w:val="nl-NL"/>
        </w:rPr>
        <w:t>2Al + 3Cl</w:t>
      </w:r>
      <w:r>
        <w:rPr>
          <w:b/>
          <w:sz w:val="22"/>
          <w:szCs w:val="22"/>
          <w:vertAlign w:val="subscript"/>
          <w:lang w:val="nl-NL"/>
        </w:rPr>
        <w:t xml:space="preserve">2  </w:t>
      </w:r>
      <w:r>
        <w:rPr>
          <w:b/>
          <w:sz w:val="22"/>
          <w:szCs w:val="22"/>
          <w:lang w:val="nl-NL"/>
        </w:rPr>
        <w:t>→ 2AlCl</w:t>
      </w:r>
      <w:r>
        <w:rPr>
          <w:b/>
          <w:sz w:val="22"/>
          <w:szCs w:val="22"/>
          <w:vertAlign w:val="subscript"/>
          <w:lang w:val="nl-NL"/>
        </w:rPr>
        <w:t>3</w:t>
      </w:r>
    </w:p>
    <w:p w:rsidR="00C47668" w:rsidRDefault="00C47668">
      <w:pPr>
        <w:spacing w:line="360" w:lineRule="auto"/>
        <w:ind w:left="540"/>
        <w:jc w:val="center"/>
        <w:rPr>
          <w:b/>
          <w:sz w:val="22"/>
          <w:szCs w:val="22"/>
          <w:lang w:val="nl-NL"/>
        </w:rPr>
      </w:pPr>
      <w:r>
        <w:rPr>
          <w:b/>
          <w:sz w:val="22"/>
          <w:szCs w:val="22"/>
          <w:lang w:val="nl-NL"/>
        </w:rPr>
        <w:t>Al + P →  AlP</w:t>
      </w:r>
    </w:p>
    <w:p w:rsidR="00C47668" w:rsidRDefault="00C47668">
      <w:pPr>
        <w:numPr>
          <w:ilvl w:val="0"/>
          <w:numId w:val="14"/>
        </w:numPr>
        <w:tabs>
          <w:tab w:val="clear" w:pos="1080"/>
        </w:tabs>
        <w:ind w:left="540"/>
        <w:jc w:val="both"/>
        <w:rPr>
          <w:sz w:val="22"/>
          <w:szCs w:val="22"/>
        </w:rPr>
      </w:pPr>
      <w:r>
        <w:rPr>
          <w:sz w:val="22"/>
          <w:szCs w:val="22"/>
        </w:rPr>
        <w:t>Реагирует с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О: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Алюминий – активный металл с большим сродством к кислороду. На воздухе покрывается защитной пленкой оксида. Если пленку уничтожить, то алюминий активно взаимодействует с водой.</w:t>
      </w:r>
    </w:p>
    <w:p w:rsidR="00C47668" w:rsidRDefault="00C47668">
      <w:pPr>
        <w:spacing w:line="360" w:lineRule="auto"/>
        <w:ind w:left="72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2Al + 6H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 xml:space="preserve">O </w:t>
      </w:r>
      <w:r>
        <w:rPr>
          <w:b/>
          <w:position w:val="-30"/>
          <w:sz w:val="22"/>
          <w:szCs w:val="22"/>
          <w:lang w:val="en-US"/>
        </w:rPr>
        <w:object w:dxaOrig="720" w:dyaOrig="680">
          <v:shape id="_x0000_i1155" type="#_x0000_t75" style="width:36pt;height:33.75pt" o:ole="">
            <v:imagedata r:id="rId250" o:title=""/>
          </v:shape>
          <o:OLEObject Type="Embed" ProgID="Equation.3" ShapeID="_x0000_i1155" DrawAspect="Content" ObjectID="_1471089822" r:id="rId251"/>
        </w:object>
      </w:r>
      <w:r>
        <w:rPr>
          <w:b/>
          <w:sz w:val="22"/>
          <w:szCs w:val="22"/>
          <w:lang w:val="en-US"/>
        </w:rPr>
        <w:t>= 2Al(OH)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+ 3H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sym w:font="Symbol" w:char="F0AD"/>
      </w:r>
    </w:p>
    <w:p w:rsidR="00C47668" w:rsidRDefault="00C47668">
      <w:pPr>
        <w:spacing w:line="360" w:lineRule="auto"/>
        <w:ind w:left="720"/>
        <w:jc w:val="center"/>
        <w:rPr>
          <w:sz w:val="22"/>
          <w:szCs w:val="22"/>
        </w:rPr>
      </w:pPr>
      <w:r>
        <w:rPr>
          <w:b/>
          <w:position w:val="-42"/>
          <w:sz w:val="22"/>
          <w:szCs w:val="22"/>
        </w:rPr>
        <w:object w:dxaOrig="2040" w:dyaOrig="980">
          <v:shape id="_x0000_i1156" type="#_x0000_t75" style="width:116.25pt;height:48.75pt" o:ole="">
            <v:imagedata r:id="rId252" o:title=""/>
          </v:shape>
          <o:OLEObject Type="Embed" ProgID="Equation.3" ShapeID="_x0000_i1156" DrawAspect="Content" ObjectID="_1471089823" r:id="rId253"/>
        </w:object>
      </w:r>
    </w:p>
    <w:p w:rsidR="00C47668" w:rsidRDefault="00C47668">
      <w:pPr>
        <w:numPr>
          <w:ilvl w:val="0"/>
          <w:numId w:val="14"/>
        </w:numPr>
        <w:tabs>
          <w:tab w:val="clear" w:pos="1080"/>
          <w:tab w:val="num" w:pos="540"/>
        </w:tabs>
        <w:spacing w:line="360" w:lineRule="auto"/>
        <w:ind w:left="540"/>
        <w:jc w:val="both"/>
        <w:rPr>
          <w:sz w:val="22"/>
          <w:szCs w:val="22"/>
        </w:rPr>
      </w:pPr>
      <w:r>
        <w:rPr>
          <w:sz w:val="22"/>
          <w:szCs w:val="22"/>
        </w:rPr>
        <w:t>С разбавленными кислотами:</w:t>
      </w:r>
    </w:p>
    <w:p w:rsidR="00C47668" w:rsidRDefault="00C47668">
      <w:pPr>
        <w:spacing w:line="360" w:lineRule="auto"/>
        <w:ind w:left="7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Al</w:t>
      </w:r>
      <w:r>
        <w:rPr>
          <w:b/>
          <w:sz w:val="22"/>
          <w:szCs w:val="22"/>
        </w:rPr>
        <w:t xml:space="preserve"> + 6</w:t>
      </w:r>
      <w:r>
        <w:rPr>
          <w:b/>
          <w:sz w:val="22"/>
          <w:szCs w:val="22"/>
          <w:lang w:val="en-US"/>
        </w:rPr>
        <w:t>HCl</w:t>
      </w:r>
      <w:r>
        <w:rPr>
          <w:b/>
          <w:sz w:val="22"/>
          <w:szCs w:val="22"/>
        </w:rPr>
        <w:t xml:space="preserve"> → 2</w:t>
      </w:r>
      <w:r>
        <w:rPr>
          <w:b/>
          <w:sz w:val="22"/>
          <w:szCs w:val="22"/>
          <w:lang w:val="en-US"/>
        </w:rPr>
        <w:t>AlCl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+ 3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spacing w:line="360" w:lineRule="auto"/>
        <w:ind w:left="72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2Al + 3H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  <w:lang w:val="en-US"/>
        </w:rPr>
        <w:t xml:space="preserve">4  </w:t>
      </w:r>
      <w:r>
        <w:rPr>
          <w:b/>
          <w:sz w:val="22"/>
          <w:szCs w:val="22"/>
          <w:lang w:val="en-US"/>
        </w:rPr>
        <w:t>→ Al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(SO</w:t>
      </w:r>
      <w:r>
        <w:rPr>
          <w:b/>
          <w:sz w:val="22"/>
          <w:szCs w:val="22"/>
          <w:vertAlign w:val="subscript"/>
          <w:lang w:val="en-US"/>
        </w:rPr>
        <w:t>4</w:t>
      </w:r>
      <w:r>
        <w:rPr>
          <w:b/>
          <w:sz w:val="22"/>
          <w:szCs w:val="22"/>
          <w:lang w:val="en-US"/>
        </w:rPr>
        <w:t>)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+ 3H</w:t>
      </w:r>
      <w:r>
        <w:rPr>
          <w:b/>
          <w:sz w:val="22"/>
          <w:szCs w:val="22"/>
          <w:vertAlign w:val="subscript"/>
          <w:lang w:val="en-US"/>
        </w:rPr>
        <w:t>2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С концентрированными HNO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и 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при обычных условиях не реагирует, а только при нагревании.</w:t>
      </w:r>
    </w:p>
    <w:p w:rsidR="00C47668" w:rsidRDefault="00C47668">
      <w:pPr>
        <w:spacing w:line="360" w:lineRule="auto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 xml:space="preserve">    </w:t>
      </w:r>
      <w:r>
        <w:rPr>
          <w:sz w:val="22"/>
          <w:szCs w:val="22"/>
        </w:rPr>
        <w:t>5. Со щелочами:</w:t>
      </w:r>
    </w:p>
    <w:p w:rsidR="00C47668" w:rsidRDefault="00C47668">
      <w:pPr>
        <w:spacing w:line="360" w:lineRule="auto"/>
        <w:ind w:left="7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Al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en-US"/>
        </w:rPr>
        <w:t>NaOH</w:t>
      </w:r>
      <w:r>
        <w:rPr>
          <w:b/>
          <w:sz w:val="22"/>
          <w:szCs w:val="22"/>
        </w:rPr>
        <w:t xml:space="preserve"> </w:t>
      </w:r>
      <w:r>
        <w:rPr>
          <w:b/>
          <w:position w:val="-6"/>
          <w:sz w:val="22"/>
          <w:szCs w:val="22"/>
          <w:lang w:val="en-US"/>
        </w:rPr>
        <w:object w:dxaOrig="600" w:dyaOrig="320">
          <v:shape id="_x0000_i1157" type="#_x0000_t75" style="width:30pt;height:15.75pt" o:ole="">
            <v:imagedata r:id="rId254" o:title=""/>
          </v:shape>
          <o:OLEObject Type="Embed" ProgID="Equation.3" ShapeID="_x0000_i1157" DrawAspect="Content" ObjectID="_1471089824" r:id="rId255"/>
        </w:object>
      </w:r>
      <w:r>
        <w:rPr>
          <w:b/>
          <w:sz w:val="22"/>
          <w:szCs w:val="22"/>
        </w:rPr>
        <w:t xml:space="preserve"> 2</w:t>
      </w:r>
      <w:r>
        <w:rPr>
          <w:b/>
          <w:sz w:val="22"/>
          <w:szCs w:val="22"/>
          <w:lang w:val="en-US"/>
        </w:rPr>
        <w:t>NaAlO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+ 3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С водными растворами щелочей алюминий образует комплексы:</w:t>
      </w:r>
    </w:p>
    <w:p w:rsidR="00C47668" w:rsidRDefault="00C47668">
      <w:pPr>
        <w:spacing w:line="360" w:lineRule="auto"/>
        <w:ind w:firstLine="720"/>
        <w:jc w:val="both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2Al + 2NaOH + 10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= 2Na</w:t>
      </w:r>
      <w:r>
        <w:rPr>
          <w:b/>
          <w:sz w:val="22"/>
          <w:szCs w:val="22"/>
          <w:vertAlign w:val="superscript"/>
          <w:lang w:val="pt-BR"/>
        </w:rPr>
        <w:t>+</w:t>
      </w:r>
      <w:r>
        <w:rPr>
          <w:b/>
          <w:sz w:val="22"/>
          <w:szCs w:val="22"/>
          <w:lang w:val="pt-BR"/>
        </w:rPr>
        <w:t>[Al(OH)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(H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]</w:t>
      </w:r>
      <w:r>
        <w:rPr>
          <w:b/>
          <w:sz w:val="22"/>
          <w:szCs w:val="22"/>
          <w:vertAlign w:val="superscript"/>
          <w:lang w:val="pt-BR"/>
        </w:rPr>
        <w:t>-</w:t>
      </w:r>
      <w:r>
        <w:rPr>
          <w:b/>
          <w:sz w:val="22"/>
          <w:szCs w:val="22"/>
          <w:lang w:val="pt-BR"/>
        </w:rPr>
        <w:t xml:space="preserve"> + 3H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↑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  <w:lang w:val="en-US"/>
        </w:rPr>
      </w:pPr>
      <w:r>
        <w:rPr>
          <w:b/>
          <w:position w:val="-44"/>
          <w:sz w:val="22"/>
          <w:szCs w:val="22"/>
        </w:rPr>
        <w:object w:dxaOrig="2079" w:dyaOrig="1020">
          <v:shape id="_x0000_i1158" type="#_x0000_t75" style="width:104.25pt;height:51pt" o:ole="">
            <v:imagedata r:id="rId256" o:title=""/>
          </v:shape>
          <o:OLEObject Type="Embed" ProgID="Equation.3" ShapeID="_x0000_i1158" DrawAspect="Content" ObjectID="_1471089825" r:id="rId257"/>
        </w:object>
      </w:r>
    </w:p>
    <w:p w:rsidR="00C47668" w:rsidRDefault="00C47668">
      <w:pPr>
        <w:spacing w:line="360" w:lineRule="auto"/>
        <w:ind w:firstLine="720"/>
        <w:jc w:val="both"/>
        <w:rPr>
          <w:bCs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 xml:space="preserve"> </w:t>
      </w:r>
      <w:r>
        <w:rPr>
          <w:b/>
          <w:sz w:val="22"/>
          <w:szCs w:val="22"/>
        </w:rPr>
        <w:t>или</w:t>
      </w:r>
      <w:r>
        <w:rPr>
          <w:b/>
          <w:sz w:val="22"/>
          <w:szCs w:val="22"/>
          <w:lang w:val="en-US"/>
        </w:rPr>
        <w:t xml:space="preserve"> Na[Al(OH)</w:t>
      </w:r>
      <w:r>
        <w:rPr>
          <w:b/>
          <w:sz w:val="22"/>
          <w:szCs w:val="22"/>
          <w:vertAlign w:val="subscript"/>
          <w:lang w:val="en-US"/>
        </w:rPr>
        <w:t>4</w:t>
      </w:r>
      <w:r>
        <w:rPr>
          <w:b/>
          <w:sz w:val="22"/>
          <w:szCs w:val="22"/>
          <w:lang w:val="en-US"/>
        </w:rPr>
        <w:t xml:space="preserve">], </w:t>
      </w:r>
      <w:r>
        <w:rPr>
          <w:bCs/>
          <w:sz w:val="22"/>
          <w:szCs w:val="22"/>
          <w:lang w:val="en-US"/>
        </w:rPr>
        <w:t xml:space="preserve">                           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 xml:space="preserve"> Na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[</w:t>
      </w:r>
      <w:r>
        <w:rPr>
          <w:b/>
          <w:sz w:val="22"/>
          <w:szCs w:val="22"/>
          <w:lang w:val="en-US"/>
        </w:rPr>
        <w:t>Al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OH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6</w:t>
      </w:r>
      <w:r>
        <w:rPr>
          <w:b/>
          <w:sz w:val="22"/>
          <w:szCs w:val="22"/>
        </w:rPr>
        <w:t xml:space="preserve">],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[</w:t>
      </w:r>
      <w:r>
        <w:rPr>
          <w:b/>
          <w:sz w:val="22"/>
          <w:szCs w:val="22"/>
          <w:lang w:val="en-US"/>
        </w:rPr>
        <w:t>Al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OH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5</w:t>
      </w:r>
      <w:r>
        <w:rPr>
          <w:b/>
          <w:sz w:val="22"/>
          <w:szCs w:val="22"/>
        </w:rPr>
        <w:t>]</w:t>
      </w:r>
      <w:r>
        <w:rPr>
          <w:sz w:val="22"/>
          <w:szCs w:val="22"/>
        </w:rPr>
        <w:t xml:space="preserve"> – гидроксоалюминаты. Продукт зависит от концентрации щелочи.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4</w:t>
      </w:r>
      <w:r>
        <w:rPr>
          <w:b/>
          <w:sz w:val="22"/>
          <w:szCs w:val="22"/>
          <w:lang w:val="en-US"/>
        </w:rPr>
        <w:t>Al</w:t>
      </w:r>
      <w:r>
        <w:rPr>
          <w:b/>
          <w:sz w:val="22"/>
          <w:szCs w:val="22"/>
        </w:rPr>
        <w:t xml:space="preserve"> + 3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t>→ 2</w:t>
      </w:r>
      <w:r>
        <w:rPr>
          <w:b/>
          <w:sz w:val="22"/>
          <w:szCs w:val="22"/>
          <w:lang w:val="en-US"/>
        </w:rPr>
        <w:t>Al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3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Al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 xml:space="preserve">3 </w:t>
      </w:r>
      <w:r>
        <w:rPr>
          <w:sz w:val="22"/>
          <w:szCs w:val="22"/>
        </w:rPr>
        <w:t xml:space="preserve">(глинозем) встречается в природе  в виде минерала корунда (по твердости близок к алмазу). Драгоценные камни рубин и сапфир – тоже 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, окрашенный примесями железа, хрома</w:t>
      </w:r>
    </w:p>
    <w:p w:rsidR="00C47668" w:rsidRDefault="00C47668">
      <w:pPr>
        <w:ind w:firstLine="360"/>
        <w:jc w:val="both"/>
        <w:rPr>
          <w:sz w:val="22"/>
          <w:szCs w:val="22"/>
          <w:lang w:val="en-US"/>
        </w:rPr>
      </w:pPr>
      <w:r>
        <w:rPr>
          <w:b/>
          <w:bCs/>
          <w:sz w:val="22"/>
          <w:szCs w:val="22"/>
        </w:rPr>
        <w:t>Оксид алюминия</w:t>
      </w:r>
      <w:r>
        <w:rPr>
          <w:sz w:val="22"/>
          <w:szCs w:val="22"/>
        </w:rPr>
        <w:t xml:space="preserve"> – амфотерен. При сплавлении его со щелочами получаются соли метаалюминиевой кислоты </w:t>
      </w:r>
      <w:r>
        <w:rPr>
          <w:sz w:val="22"/>
          <w:szCs w:val="22"/>
          <w:lang w:val="en-US"/>
        </w:rPr>
        <w:t>HAlO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. Например: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  <w:r>
        <w:rPr>
          <w:b/>
          <w:position w:val="-12"/>
          <w:sz w:val="22"/>
          <w:szCs w:val="22"/>
          <w:lang w:val="en-US"/>
        </w:rPr>
        <w:object w:dxaOrig="3560" w:dyaOrig="499">
          <v:shape id="_x0000_i1159" type="#_x0000_t75" style="width:171.75pt;height:24pt" o:ole="">
            <v:imagedata r:id="rId258" o:title=""/>
          </v:shape>
          <o:OLEObject Type="Embed" ProgID="Equation.3" ShapeID="_x0000_i1159" DrawAspect="Content" ObjectID="_1471089826" r:id="rId259"/>
        </w:object>
      </w:r>
      <w:r>
        <w:rPr>
          <w:b/>
          <w:sz w:val="22"/>
          <w:szCs w:val="22"/>
        </w:rPr>
        <w:t>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Также взаимодействует с кислотами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  <w:r>
        <w:rPr>
          <w:b/>
          <w:position w:val="-12"/>
          <w:sz w:val="22"/>
          <w:szCs w:val="22"/>
        </w:rPr>
        <w:object w:dxaOrig="3300" w:dyaOrig="360">
          <v:shape id="_x0000_i1160" type="#_x0000_t75" style="width:165pt;height:18pt" o:ole="">
            <v:imagedata r:id="rId260" o:title=""/>
          </v:shape>
          <o:OLEObject Type="Embed" ProgID="Equation.3" ShapeID="_x0000_i1160" DrawAspect="Content" ObjectID="_1471089827" r:id="rId261"/>
        </w:object>
      </w:r>
      <w:r>
        <w:rPr>
          <w:b/>
          <w:sz w:val="22"/>
          <w:szCs w:val="22"/>
        </w:rPr>
        <w:t>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Белый студенистый осадок </w:t>
      </w:r>
      <w:r>
        <w:rPr>
          <w:b/>
          <w:bCs/>
          <w:sz w:val="22"/>
          <w:szCs w:val="22"/>
        </w:rPr>
        <w:t>гидроксида алюминия</w:t>
      </w:r>
      <w:r>
        <w:rPr>
          <w:sz w:val="22"/>
          <w:szCs w:val="22"/>
        </w:rPr>
        <w:t xml:space="preserve"> растворяется как в кислотах</w:t>
      </w:r>
    </w:p>
    <w:p w:rsidR="00C47668" w:rsidRDefault="00C47668">
      <w:pPr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Al(OH)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+ 3HCl = AlCl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+ 3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O,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так и в избытке растворов щелочей, проявляет амфотерность</w:t>
      </w:r>
    </w:p>
    <w:p w:rsidR="00C47668" w:rsidRDefault="00C47668">
      <w:pPr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Al(OH)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NaOH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= Na[Al(OH)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(H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]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При сплавлении со щелочами гидроксид алюминия образует соли метаалюминиевой или ортоалюминиевой кислот</w:t>
      </w:r>
    </w:p>
    <w:p w:rsidR="00C47668" w:rsidRDefault="00C47668">
      <w:pPr>
        <w:ind w:firstLine="360"/>
        <w:jc w:val="center"/>
        <w:rPr>
          <w:b/>
          <w:sz w:val="22"/>
          <w:szCs w:val="22"/>
          <w:lang w:val="en-US"/>
        </w:rPr>
      </w:pPr>
      <w:r>
        <w:rPr>
          <w:b/>
          <w:position w:val="-12"/>
          <w:sz w:val="22"/>
          <w:szCs w:val="22"/>
          <w:lang w:val="en-US"/>
        </w:rPr>
        <w:object w:dxaOrig="4340" w:dyaOrig="580">
          <v:shape id="_x0000_i1161" type="#_x0000_t75" style="width:198pt;height:27pt" o:ole="">
            <v:imagedata r:id="rId262" o:title=""/>
          </v:shape>
          <o:OLEObject Type="Embed" ProgID="Equation.3" ShapeID="_x0000_i1161" DrawAspect="Content" ObjectID="_1471089828" r:id="rId263"/>
        </w:objec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  <w:r>
        <w:rPr>
          <w:b/>
          <w:position w:val="-12"/>
          <w:sz w:val="22"/>
          <w:szCs w:val="22"/>
          <w:lang w:val="en-US"/>
        </w:rPr>
        <w:object w:dxaOrig="4599" w:dyaOrig="600">
          <v:shape id="_x0000_i1162" type="#_x0000_t75" style="width:215.25pt;height:27.75pt" o:ole="">
            <v:imagedata r:id="rId264" o:title=""/>
          </v:shape>
          <o:OLEObject Type="Embed" ProgID="Equation.3" ShapeID="_x0000_i1162" DrawAspect="Content" ObjectID="_1471089829" r:id="rId265"/>
        </w:object>
      </w:r>
      <w:r>
        <w:rPr>
          <w:b/>
          <w:sz w:val="22"/>
          <w:szCs w:val="22"/>
        </w:rPr>
        <w:t>.</w:t>
      </w:r>
    </w:p>
    <w:p w:rsidR="00C47668" w:rsidRDefault="00C47668">
      <w:pPr>
        <w:ind w:firstLine="36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</w:rPr>
        <w:t>А</w:t>
      </w:r>
      <w:r>
        <w:rPr>
          <w:b/>
          <w:sz w:val="22"/>
          <w:szCs w:val="22"/>
          <w:lang w:val="en-US"/>
        </w:rPr>
        <w:t>l(OH)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vertAlign w:val="subscript"/>
        </w:rPr>
        <w:t xml:space="preserve">  </w:t>
      </w:r>
      <w:r>
        <w:rPr>
          <w:b/>
          <w:position w:val="-6"/>
          <w:sz w:val="22"/>
          <w:szCs w:val="22"/>
          <w:lang w:val="en-US"/>
        </w:rPr>
        <w:object w:dxaOrig="600" w:dyaOrig="320">
          <v:shape id="_x0000_i1163" type="#_x0000_t75" style="width:30pt;height:15.75pt" o:ole="">
            <v:imagedata r:id="rId254" o:title=""/>
          </v:shape>
          <o:OLEObject Type="Embed" ProgID="Equation.3" ShapeID="_x0000_i1163" DrawAspect="Content" ObjectID="_1471089830" r:id="rId266"/>
        </w:object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  <w:lang w:val="en-US"/>
        </w:rPr>
        <w:t>Al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Соли алюминия сильно гидролизуются. Соли алюминия и слабых кислот превращаются в основные соли или подвергаются полному гидролизу:</w:t>
      </w:r>
    </w:p>
    <w:p w:rsidR="00C47668" w:rsidRDefault="00C47668">
      <w:pPr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AlCl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HOH</w:t>
      </w:r>
      <w:r>
        <w:rPr>
          <w:b/>
          <w:sz w:val="22"/>
          <w:szCs w:val="22"/>
        </w:rPr>
        <w:t xml:space="preserve"> ↔ </w:t>
      </w:r>
      <w:r>
        <w:rPr>
          <w:b/>
          <w:sz w:val="22"/>
          <w:szCs w:val="22"/>
          <w:lang w:val="en-US"/>
        </w:rPr>
        <w:t>AlOHCl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HCl</w:t>
      </w:r>
    </w:p>
    <w:p w:rsidR="00C47668" w:rsidRDefault="00C47668">
      <w:pPr>
        <w:ind w:firstLine="720"/>
        <w:jc w:val="center"/>
        <w:rPr>
          <w:b/>
          <w:sz w:val="22"/>
          <w:szCs w:val="22"/>
        </w:rPr>
      </w:pP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Al</w:t>
      </w:r>
      <w:r>
        <w:rPr>
          <w:b/>
          <w:sz w:val="22"/>
          <w:szCs w:val="22"/>
          <w:vertAlign w:val="superscript"/>
        </w:rPr>
        <w:t>+3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HOH</w:t>
      </w:r>
      <w:r>
        <w:rPr>
          <w:b/>
          <w:sz w:val="22"/>
          <w:szCs w:val="22"/>
        </w:rPr>
        <w:t xml:space="preserve"> ↔ </w:t>
      </w:r>
      <w:r>
        <w:rPr>
          <w:b/>
          <w:sz w:val="22"/>
          <w:szCs w:val="22"/>
          <w:lang w:val="en-US"/>
        </w:rPr>
        <w:t>AlOH</w:t>
      </w:r>
      <w:r>
        <w:rPr>
          <w:b/>
          <w:sz w:val="22"/>
          <w:szCs w:val="22"/>
          <w:vertAlign w:val="superscript"/>
        </w:rPr>
        <w:t>+2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 </w:t>
      </w:r>
      <w:r>
        <w:rPr>
          <w:sz w:val="22"/>
          <w:szCs w:val="22"/>
          <w:lang w:val="en-US"/>
        </w:rPr>
        <w:t>pH</w:t>
      </w:r>
      <w:r>
        <w:rPr>
          <w:sz w:val="22"/>
          <w:szCs w:val="22"/>
        </w:rPr>
        <w:t xml:space="preserve">&gt;7 протекает по </w:t>
      </w:r>
      <w:r>
        <w:rPr>
          <w:sz w:val="22"/>
          <w:szCs w:val="22"/>
          <w:lang w:val="en-US"/>
        </w:rPr>
        <w:t>I</w:t>
      </w:r>
      <w:r>
        <w:rPr>
          <w:sz w:val="22"/>
          <w:szCs w:val="22"/>
        </w:rPr>
        <w:t xml:space="preserve"> ступени, но при нагревании может протекать и по </w:t>
      </w:r>
      <w:r>
        <w:rPr>
          <w:sz w:val="22"/>
          <w:szCs w:val="22"/>
          <w:lang w:val="en-US"/>
        </w:rPr>
        <w:t>II</w:t>
      </w:r>
      <w:r>
        <w:rPr>
          <w:sz w:val="22"/>
          <w:szCs w:val="22"/>
        </w:rPr>
        <w:t xml:space="preserve"> ступени.</w:t>
      </w:r>
    </w:p>
    <w:p w:rsidR="00C47668" w:rsidRDefault="00C47668">
      <w:pPr>
        <w:ind w:firstLine="720"/>
        <w:jc w:val="both"/>
        <w:rPr>
          <w:sz w:val="22"/>
          <w:szCs w:val="22"/>
        </w:rPr>
      </w:pPr>
    </w:p>
    <w:p w:rsidR="00C47668" w:rsidRDefault="00C47668">
      <w:pPr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AlOHCl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HOH</w:t>
      </w:r>
      <w:r>
        <w:rPr>
          <w:b/>
          <w:sz w:val="22"/>
          <w:szCs w:val="22"/>
        </w:rPr>
        <w:t xml:space="preserve">  ↔  </w:t>
      </w:r>
      <w:r>
        <w:rPr>
          <w:b/>
          <w:sz w:val="22"/>
          <w:szCs w:val="22"/>
          <w:lang w:val="en-US"/>
        </w:rPr>
        <w:t>Al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OH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Cl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HCl</w:t>
      </w:r>
    </w:p>
    <w:p w:rsidR="00C47668" w:rsidRDefault="00C47668">
      <w:pPr>
        <w:ind w:firstLine="720"/>
        <w:jc w:val="center"/>
        <w:rPr>
          <w:b/>
          <w:sz w:val="22"/>
          <w:szCs w:val="22"/>
          <w:vertAlign w:val="superscript"/>
          <w:lang w:val="en-US"/>
        </w:rPr>
      </w:pPr>
      <w:r>
        <w:rPr>
          <w:b/>
          <w:sz w:val="22"/>
          <w:szCs w:val="22"/>
          <w:lang w:val="en-US"/>
        </w:rPr>
        <w:t>AlOH</w:t>
      </w:r>
      <w:r>
        <w:rPr>
          <w:b/>
          <w:sz w:val="22"/>
          <w:szCs w:val="22"/>
          <w:vertAlign w:val="superscript"/>
        </w:rPr>
        <w:t>+2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HOH</w:t>
      </w:r>
      <w:r>
        <w:rPr>
          <w:b/>
          <w:sz w:val="22"/>
          <w:szCs w:val="22"/>
        </w:rPr>
        <w:t xml:space="preserve">  ↔  </w:t>
      </w:r>
      <w:r>
        <w:rPr>
          <w:b/>
          <w:sz w:val="22"/>
          <w:szCs w:val="22"/>
          <w:lang w:val="en-US"/>
        </w:rPr>
        <w:t>Al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OH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vertAlign w:val="superscript"/>
        </w:rPr>
        <w:t>+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perscript"/>
        </w:rPr>
        <w:t>+</w:t>
      </w:r>
    </w:p>
    <w:p w:rsidR="00C47668" w:rsidRDefault="00C47668">
      <w:pPr>
        <w:ind w:firstLine="720"/>
        <w:jc w:val="center"/>
        <w:rPr>
          <w:b/>
          <w:sz w:val="22"/>
          <w:szCs w:val="22"/>
          <w:lang w:val="en-US"/>
        </w:rPr>
      </w:pP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При кипячении может протекать и </w:t>
      </w:r>
      <w:r>
        <w:rPr>
          <w:sz w:val="22"/>
          <w:szCs w:val="22"/>
          <w:lang w:val="en-US"/>
        </w:rPr>
        <w:t>III</w:t>
      </w:r>
      <w:r>
        <w:rPr>
          <w:sz w:val="22"/>
          <w:szCs w:val="22"/>
        </w:rPr>
        <w:t xml:space="preserve"> ступень</w:t>
      </w:r>
    </w:p>
    <w:p w:rsidR="00C47668" w:rsidRDefault="00C47668">
      <w:pPr>
        <w:ind w:firstLine="720"/>
        <w:jc w:val="center"/>
        <w:rPr>
          <w:b/>
          <w:sz w:val="22"/>
          <w:szCs w:val="22"/>
          <w:lang w:val="nl-NL"/>
        </w:rPr>
      </w:pPr>
      <w:r>
        <w:rPr>
          <w:b/>
          <w:sz w:val="22"/>
          <w:szCs w:val="22"/>
          <w:lang w:val="nl-NL"/>
        </w:rPr>
        <w:t>Al(OH)</w:t>
      </w:r>
      <w:r>
        <w:rPr>
          <w:b/>
          <w:sz w:val="22"/>
          <w:szCs w:val="22"/>
          <w:vertAlign w:val="subscript"/>
          <w:lang w:val="nl-NL"/>
        </w:rPr>
        <w:t>2</w:t>
      </w:r>
      <w:r>
        <w:rPr>
          <w:b/>
          <w:sz w:val="22"/>
          <w:szCs w:val="22"/>
          <w:lang w:val="nl-NL"/>
        </w:rPr>
        <w:t>Cl + HOH  ↔  Al(OH)</w:t>
      </w:r>
      <w:r>
        <w:rPr>
          <w:b/>
          <w:sz w:val="22"/>
          <w:szCs w:val="22"/>
          <w:vertAlign w:val="subscript"/>
          <w:lang w:val="nl-NL"/>
        </w:rPr>
        <w:t>3</w:t>
      </w:r>
      <w:r>
        <w:rPr>
          <w:b/>
          <w:sz w:val="22"/>
          <w:szCs w:val="22"/>
          <w:lang w:val="nl-NL"/>
        </w:rPr>
        <w:t xml:space="preserve"> + HCl</w:t>
      </w:r>
    </w:p>
    <w:p w:rsidR="00C47668" w:rsidRDefault="00C47668">
      <w:pPr>
        <w:ind w:firstLine="720"/>
        <w:jc w:val="center"/>
        <w:rPr>
          <w:b/>
          <w:sz w:val="22"/>
          <w:szCs w:val="22"/>
          <w:lang w:val="nl-NL"/>
        </w:rPr>
      </w:pPr>
      <w:r>
        <w:rPr>
          <w:b/>
          <w:sz w:val="22"/>
          <w:szCs w:val="22"/>
          <w:lang w:val="nl-NL"/>
        </w:rPr>
        <w:t>Al(OH)</w:t>
      </w:r>
      <w:r>
        <w:rPr>
          <w:b/>
          <w:sz w:val="22"/>
          <w:szCs w:val="22"/>
          <w:vertAlign w:val="subscript"/>
          <w:lang w:val="nl-NL"/>
        </w:rPr>
        <w:t>2</w:t>
      </w:r>
      <w:r>
        <w:rPr>
          <w:b/>
          <w:sz w:val="22"/>
          <w:szCs w:val="22"/>
          <w:vertAlign w:val="superscript"/>
          <w:lang w:val="nl-NL"/>
        </w:rPr>
        <w:t>+</w:t>
      </w:r>
      <w:r>
        <w:rPr>
          <w:b/>
          <w:sz w:val="22"/>
          <w:szCs w:val="22"/>
          <w:lang w:val="nl-NL"/>
        </w:rPr>
        <w:t xml:space="preserve"> + HOH  ↔  Al(OH)</w:t>
      </w:r>
      <w:r>
        <w:rPr>
          <w:b/>
          <w:sz w:val="22"/>
          <w:szCs w:val="22"/>
          <w:vertAlign w:val="subscript"/>
          <w:lang w:val="nl-NL"/>
        </w:rPr>
        <w:t>3</w:t>
      </w:r>
      <w:r>
        <w:rPr>
          <w:b/>
          <w:sz w:val="22"/>
          <w:szCs w:val="22"/>
          <w:lang w:val="nl-NL"/>
        </w:rPr>
        <w:t xml:space="preserve"> + H</w:t>
      </w:r>
      <w:r>
        <w:rPr>
          <w:b/>
          <w:sz w:val="22"/>
          <w:szCs w:val="22"/>
          <w:vertAlign w:val="superscript"/>
          <w:lang w:val="nl-NL"/>
        </w:rPr>
        <w:t>+</w:t>
      </w:r>
    </w:p>
    <w:p w:rsidR="00C47668" w:rsidRDefault="00C47668">
      <w:pPr>
        <w:ind w:firstLine="720"/>
        <w:jc w:val="center"/>
        <w:rPr>
          <w:b/>
          <w:sz w:val="22"/>
          <w:szCs w:val="22"/>
        </w:rPr>
      </w:pPr>
      <w:r>
        <w:rPr>
          <w:b/>
          <w:position w:val="-14"/>
          <w:sz w:val="22"/>
          <w:szCs w:val="22"/>
        </w:rPr>
        <w:object w:dxaOrig="4580" w:dyaOrig="480">
          <v:shape id="_x0000_i1164" type="#_x0000_t75" style="width:189pt;height:19.5pt" o:ole="">
            <v:imagedata r:id="rId267" o:title=""/>
          </v:shape>
          <o:OLEObject Type="Embed" ProgID="Equation.3" ShapeID="_x0000_i1164" DrawAspect="Content" ObjectID="_1471089831" r:id="rId268"/>
        </w:object>
      </w:r>
    </w:p>
    <w:p w:rsidR="00C47668" w:rsidRDefault="00C47668">
      <w:pPr>
        <w:ind w:firstLine="720"/>
        <w:jc w:val="center"/>
        <w:rPr>
          <w:b/>
          <w:sz w:val="22"/>
          <w:szCs w:val="22"/>
        </w:rPr>
      </w:pPr>
      <w:r>
        <w:rPr>
          <w:b/>
          <w:position w:val="-12"/>
          <w:sz w:val="22"/>
          <w:szCs w:val="22"/>
        </w:rPr>
        <w:object w:dxaOrig="5400" w:dyaOrig="440">
          <v:shape id="_x0000_i1165" type="#_x0000_t75" style="width:225pt;height:18pt" o:ole="">
            <v:imagedata r:id="rId269" o:title=""/>
          </v:shape>
          <o:OLEObject Type="Embed" ProgID="Equation.3" ShapeID="_x0000_i1165" DrawAspect="Content" ObjectID="_1471089832" r:id="rId270"/>
        </w:object>
      </w:r>
      <w:r>
        <w:rPr>
          <w:b/>
          <w:sz w:val="22"/>
          <w:szCs w:val="22"/>
        </w:rPr>
        <w:t>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Соли алюминия хорошо растворимы.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AlCl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хлорид алюминия  является катализатором при переработке нефти и различных органических синтезах.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Al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  <w:lang w:val="en-US"/>
        </w:rPr>
        <w:sym w:font="Symbol" w:char="F0D7"/>
      </w:r>
      <w:r>
        <w:rPr>
          <w:sz w:val="22"/>
          <w:szCs w:val="22"/>
        </w:rPr>
        <w:t>18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– сульфат алюминия  применяется для очистки воды от коллоидных частиц, захватываемых 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OH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образовавшихся при гидролизе и снижении жесткости</w:t>
      </w:r>
    </w:p>
    <w:p w:rsidR="00C47668" w:rsidRDefault="00C47668">
      <w:pPr>
        <w:ind w:firstLine="36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Al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(SO</w:t>
      </w:r>
      <w:r>
        <w:rPr>
          <w:b/>
          <w:sz w:val="22"/>
          <w:szCs w:val="22"/>
          <w:vertAlign w:val="subscript"/>
          <w:lang w:val="en-US"/>
        </w:rPr>
        <w:t>4</w:t>
      </w:r>
      <w:r>
        <w:rPr>
          <w:b/>
          <w:sz w:val="22"/>
          <w:szCs w:val="22"/>
          <w:lang w:val="en-US"/>
        </w:rPr>
        <w:t>)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Ca(HCO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>)</w:t>
      </w:r>
      <w:r>
        <w:rPr>
          <w:b/>
          <w:sz w:val="22"/>
          <w:szCs w:val="22"/>
          <w:vertAlign w:val="subscript"/>
          <w:lang w:val="en-US"/>
        </w:rPr>
        <w:t xml:space="preserve">2  </w:t>
      </w:r>
      <w:r>
        <w:rPr>
          <w:b/>
          <w:sz w:val="22"/>
          <w:szCs w:val="22"/>
          <w:lang w:val="en-US"/>
        </w:rPr>
        <w:t>=  Al(OH)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CO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↑ + CaSO</w:t>
      </w:r>
      <w:r>
        <w:rPr>
          <w:b/>
          <w:sz w:val="22"/>
          <w:szCs w:val="22"/>
          <w:vertAlign w:val="subscript"/>
          <w:lang w:val="en-US"/>
        </w:rPr>
        <w:t>4</w:t>
      </w:r>
      <w:r>
        <w:rPr>
          <w:b/>
          <w:sz w:val="22"/>
          <w:szCs w:val="22"/>
          <w:lang w:val="en-US"/>
        </w:rPr>
        <w:t>↓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кожевенной промышленности служит протравой при крошении хлопчатобумажных тканей – </w:t>
      </w:r>
      <w:r>
        <w:rPr>
          <w:sz w:val="22"/>
          <w:szCs w:val="22"/>
          <w:lang w:val="en-US"/>
        </w:rPr>
        <w:t>KAl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sym w:font="Symbol" w:char="F0D7"/>
      </w:r>
      <w:r>
        <w:rPr>
          <w:sz w:val="22"/>
          <w:szCs w:val="22"/>
        </w:rPr>
        <w:t>12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–сульфат калия-алюминия (алюмокалиевые квасцы).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Основное применение алюминия – производство сплавов на его основе. Дюралюмин – сплав алюминия, меди, магния и марганца.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Силумин – алюминий и кремний.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Основное их достоинство – малая плотность, удовлетворительная стойкость против атмосферной коррозии. Из алюминиевых сплавов изготавливают корпуса искусственных спутников Земли и космических кораблей.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Используется алюминий как восстановитель при выплавке металлов (алюминотермия)</w:t>
      </w:r>
    </w:p>
    <w:p w:rsidR="00C47668" w:rsidRDefault="00C47668">
      <w:pPr>
        <w:ind w:firstLine="360"/>
        <w:jc w:val="center"/>
        <w:rPr>
          <w:b/>
          <w:sz w:val="22"/>
          <w:szCs w:val="22"/>
          <w:vertAlign w:val="subscript"/>
          <w:lang w:val="en-US"/>
        </w:rPr>
      </w:pPr>
      <w:r>
        <w:rPr>
          <w:b/>
          <w:sz w:val="22"/>
          <w:szCs w:val="22"/>
          <w:lang w:val="en-US"/>
        </w:rPr>
        <w:t>Cr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+ 2 Al   </w:t>
      </w:r>
      <w:r>
        <w:rPr>
          <w:b/>
          <w:sz w:val="22"/>
          <w:szCs w:val="22"/>
          <w:vertAlign w:val="superscript"/>
          <w:lang w:val="en-US"/>
        </w:rPr>
        <w:t xml:space="preserve">t  </w:t>
      </w:r>
      <w:r>
        <w:rPr>
          <w:b/>
          <w:sz w:val="22"/>
          <w:szCs w:val="22"/>
          <w:lang w:val="en-US"/>
        </w:rPr>
        <w:t>= 2Cr + Al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>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Также применяют для термитной сварки металлических изделий (смесь алюминия и оксида железа </w:t>
      </w:r>
      <w:r>
        <w:rPr>
          <w:sz w:val="22"/>
          <w:szCs w:val="22"/>
          <w:lang w:val="en-US"/>
        </w:rPr>
        <w:t>Fe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) называемая термитом дает температуру около 3000</w:t>
      </w:r>
      <w:r>
        <w:rPr>
          <w:sz w:val="22"/>
          <w:szCs w:val="22"/>
        </w:rPr>
        <w:sym w:font="Symbol" w:char="F0B0"/>
      </w:r>
      <w:r>
        <w:rPr>
          <w:sz w:val="22"/>
          <w:szCs w:val="22"/>
        </w:rPr>
        <w:t>С.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При движении от </w:t>
      </w:r>
      <w:r>
        <w:rPr>
          <w:sz w:val="22"/>
          <w:szCs w:val="22"/>
          <w:lang w:val="en-US"/>
        </w:rPr>
        <w:t>Ga</w:t>
      </w:r>
      <w:r>
        <w:rPr>
          <w:sz w:val="22"/>
          <w:szCs w:val="22"/>
        </w:rPr>
        <w:t xml:space="preserve"> к </w:t>
      </w:r>
      <w:r>
        <w:rPr>
          <w:sz w:val="22"/>
          <w:szCs w:val="22"/>
          <w:lang w:val="en-US"/>
        </w:rPr>
        <w:t>Tl</w:t>
      </w:r>
      <w:r>
        <w:rPr>
          <w:sz w:val="22"/>
          <w:szCs w:val="22"/>
        </w:rPr>
        <w:t xml:space="preserve"> кислотные свойства оксидов ослабевают, а основные усиливаются. В связи с этим  Т</w:t>
      </w:r>
      <w:r>
        <w:rPr>
          <w:sz w:val="22"/>
          <w:szCs w:val="22"/>
          <w:lang w:val="en-US"/>
        </w:rPr>
        <w:t>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 xml:space="preserve">3  </w:t>
      </w:r>
      <w:r>
        <w:rPr>
          <w:sz w:val="22"/>
          <w:szCs w:val="22"/>
        </w:rPr>
        <w:t xml:space="preserve"> не взаимодействует со щелочами. Устойчивость оксидов сверху вниз падает. Т</w:t>
      </w:r>
      <w:r>
        <w:rPr>
          <w:sz w:val="22"/>
          <w:szCs w:val="22"/>
          <w:lang w:val="en-US"/>
        </w:rPr>
        <w:t>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 xml:space="preserve">3   </w:t>
      </w:r>
      <w:r>
        <w:rPr>
          <w:sz w:val="22"/>
          <w:szCs w:val="22"/>
        </w:rPr>
        <w:t>при небольшом нагревании разлагается.</w:t>
      </w:r>
      <w:r>
        <w:rPr>
          <w:sz w:val="22"/>
          <w:szCs w:val="22"/>
          <w:vertAlign w:val="subscript"/>
        </w:rPr>
        <w:t xml:space="preserve">   </w:t>
      </w:r>
      <w:r>
        <w:rPr>
          <w:sz w:val="22"/>
          <w:szCs w:val="22"/>
        </w:rPr>
        <w:t>Т</w:t>
      </w:r>
      <w:r>
        <w:rPr>
          <w:sz w:val="22"/>
          <w:szCs w:val="22"/>
          <w:lang w:val="en-US"/>
        </w:rPr>
        <w:t>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растворяется в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>.</w:t>
      </w:r>
    </w:p>
    <w:p w:rsidR="00C47668" w:rsidRDefault="00C47668">
      <w:pPr>
        <w:ind w:firstLine="360"/>
        <w:jc w:val="center"/>
        <w:rPr>
          <w:sz w:val="22"/>
          <w:szCs w:val="22"/>
        </w:rPr>
      </w:pPr>
      <w:r>
        <w:rPr>
          <w:b/>
          <w:sz w:val="22"/>
          <w:szCs w:val="22"/>
        </w:rPr>
        <w:t>Т</w:t>
      </w:r>
      <w:r>
        <w:rPr>
          <w:b/>
          <w:sz w:val="22"/>
          <w:szCs w:val="22"/>
          <w:lang w:val="en-US"/>
        </w:rPr>
        <w:t>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→ 2</w:t>
      </w:r>
      <w:r>
        <w:rPr>
          <w:b/>
          <w:sz w:val="22"/>
          <w:szCs w:val="22"/>
          <w:lang w:val="en-US"/>
        </w:rPr>
        <w:t>TlOH</w:t>
      </w:r>
      <w:r>
        <w:rPr>
          <w:sz w:val="22"/>
          <w:szCs w:val="22"/>
        </w:rPr>
        <w:t xml:space="preserve">   </w:t>
      </w:r>
      <w:r>
        <w:rPr>
          <w:sz w:val="22"/>
          <w:szCs w:val="22"/>
          <w:lang w:val="en-US"/>
        </w:rPr>
        <w:t>TlOH</w:t>
      </w:r>
      <w:r>
        <w:rPr>
          <w:sz w:val="22"/>
          <w:szCs w:val="22"/>
        </w:rPr>
        <w:t xml:space="preserve"> – щелочь</w:t>
      </w: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По размерам ион Т</w:t>
      </w:r>
      <w:r>
        <w:rPr>
          <w:sz w:val="22"/>
          <w:szCs w:val="22"/>
          <w:lang w:val="en-US"/>
        </w:rPr>
        <w:t>l</w:t>
      </w:r>
      <w:r>
        <w:rPr>
          <w:sz w:val="22"/>
          <w:szCs w:val="22"/>
          <w:vertAlign w:val="superscript"/>
        </w:rPr>
        <w:t>+1</w:t>
      </w:r>
      <w:r>
        <w:rPr>
          <w:sz w:val="22"/>
          <w:szCs w:val="22"/>
        </w:rPr>
        <w:t xml:space="preserve"> близок к иону К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, отсюда близость свойств этих соединений. Получают их из оксидов восстановлением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CO</w:t>
      </w:r>
      <w:r>
        <w:rPr>
          <w:sz w:val="22"/>
          <w:szCs w:val="22"/>
        </w:rPr>
        <w:t xml:space="preserve">). У </w:t>
      </w:r>
      <w:r>
        <w:rPr>
          <w:sz w:val="22"/>
          <w:szCs w:val="22"/>
          <w:lang w:val="en-US"/>
        </w:rPr>
        <w:t>Ga</w:t>
      </w:r>
      <w:r>
        <w:rPr>
          <w:sz w:val="22"/>
          <w:szCs w:val="22"/>
        </w:rPr>
        <w:t xml:space="preserve"> как и у алюминия амфотерные свойства.</w:t>
      </w:r>
    </w:p>
    <w:p w:rsidR="00C47668" w:rsidRDefault="00C47668">
      <w:pPr>
        <w:ind w:firstLine="360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lang w:val="pt-BR"/>
        </w:rPr>
        <w:t>Ga + NaOH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→ Na[Ga(OH)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] + H</w:t>
      </w:r>
      <w:r>
        <w:rPr>
          <w:b/>
          <w:sz w:val="22"/>
          <w:szCs w:val="22"/>
          <w:vertAlign w:val="subscript"/>
          <w:lang w:val="pt-BR"/>
        </w:rPr>
        <w:t>2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Могут реагировать с галогенами:</w:t>
      </w: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Tl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Cl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TlCl</w:t>
      </w:r>
    </w:p>
    <w:p w:rsidR="00C47668" w:rsidRDefault="00C47668">
      <w:pPr>
        <w:ind w:firstLine="360"/>
        <w:jc w:val="center"/>
        <w:rPr>
          <w:b/>
          <w:sz w:val="22"/>
          <w:szCs w:val="22"/>
          <w:lang w:val="nl-NL"/>
        </w:rPr>
      </w:pPr>
      <w:r>
        <w:rPr>
          <w:b/>
          <w:sz w:val="22"/>
          <w:szCs w:val="22"/>
          <w:lang w:val="nl-NL"/>
        </w:rPr>
        <w:t>Tl + Cl</w:t>
      </w:r>
      <w:r>
        <w:rPr>
          <w:b/>
          <w:sz w:val="22"/>
          <w:szCs w:val="22"/>
          <w:vertAlign w:val="subscript"/>
          <w:lang w:val="nl-NL"/>
        </w:rPr>
        <w:t xml:space="preserve">2  </w:t>
      </w:r>
      <w:r>
        <w:rPr>
          <w:b/>
          <w:sz w:val="22"/>
          <w:szCs w:val="22"/>
          <w:lang w:val="nl-NL"/>
        </w:rPr>
        <w:t>→ TlCl</w:t>
      </w:r>
      <w:r>
        <w:rPr>
          <w:b/>
          <w:sz w:val="22"/>
          <w:szCs w:val="22"/>
          <w:vertAlign w:val="subscript"/>
          <w:lang w:val="nl-NL"/>
        </w:rPr>
        <w:t>3</w:t>
      </w:r>
    </w:p>
    <w:p w:rsidR="00C47668" w:rsidRDefault="00C47668">
      <w:pPr>
        <w:ind w:firstLine="360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lang w:val="nl-NL"/>
        </w:rPr>
        <w:t>Ga + Cl</w:t>
      </w:r>
      <w:r>
        <w:rPr>
          <w:b/>
          <w:sz w:val="22"/>
          <w:szCs w:val="22"/>
          <w:vertAlign w:val="subscript"/>
          <w:lang w:val="nl-NL"/>
        </w:rPr>
        <w:t xml:space="preserve">2  </w:t>
      </w:r>
      <w:r>
        <w:rPr>
          <w:b/>
          <w:sz w:val="22"/>
          <w:szCs w:val="22"/>
          <w:lang w:val="nl-NL"/>
        </w:rPr>
        <w:t>→ GaCl</w:t>
      </w:r>
      <w:r>
        <w:rPr>
          <w:b/>
          <w:sz w:val="22"/>
          <w:szCs w:val="22"/>
          <w:vertAlign w:val="subscript"/>
          <w:lang w:val="nl-NL"/>
        </w:rPr>
        <w:t>3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t xml:space="preserve">Соединения </w:t>
      </w:r>
      <w:r>
        <w:rPr>
          <w:sz w:val="22"/>
          <w:szCs w:val="22"/>
          <w:lang w:val="en-US"/>
        </w:rPr>
        <w:t>Ga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In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Tl</w:t>
      </w:r>
      <w:r>
        <w:rPr>
          <w:sz w:val="22"/>
          <w:szCs w:val="22"/>
        </w:rPr>
        <w:t xml:space="preserve"> – ядовиты.</w:t>
      </w:r>
    </w:p>
    <w:p w:rsidR="00C47668" w:rsidRDefault="00C47668">
      <w:pPr>
        <w:ind w:firstLine="360"/>
        <w:jc w:val="both"/>
        <w:rPr>
          <w:sz w:val="22"/>
          <w:szCs w:val="22"/>
          <w:lang w:val="en-US"/>
        </w:rPr>
      </w:pPr>
    </w:p>
    <w:p w:rsidR="00C47668" w:rsidRDefault="00C47668">
      <w:pPr>
        <w:ind w:left="7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4. Биогенная роль элементов </w:t>
      </w:r>
      <w:r>
        <w:rPr>
          <w:b/>
          <w:sz w:val="22"/>
          <w:szCs w:val="22"/>
          <w:lang w:val="en-US"/>
        </w:rPr>
        <w:t>III</w:t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  <w:lang w:val="en-US"/>
        </w:rPr>
        <w:t>A</w:t>
      </w:r>
      <w:r>
        <w:rPr>
          <w:b/>
          <w:sz w:val="22"/>
          <w:szCs w:val="22"/>
        </w:rPr>
        <w:t xml:space="preserve"> группы</w:t>
      </w:r>
    </w:p>
    <w:p w:rsidR="00C47668" w:rsidRDefault="00C47668">
      <w:pPr>
        <w:jc w:val="both"/>
        <w:rPr>
          <w:b/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Все элементы </w:t>
      </w:r>
      <w:r>
        <w:rPr>
          <w:sz w:val="22"/>
          <w:szCs w:val="22"/>
          <w:lang w:val="en-US"/>
        </w:rPr>
        <w:t>III</w:t>
      </w:r>
      <w:r>
        <w:rPr>
          <w:sz w:val="22"/>
          <w:szCs w:val="22"/>
        </w:rPr>
        <w:t>-А группы относятся к примесным микроэлементам. Массовая доля их  в организме человека приблизительно 10</w:t>
      </w:r>
      <w:r>
        <w:rPr>
          <w:sz w:val="22"/>
          <w:szCs w:val="22"/>
          <w:vertAlign w:val="superscript"/>
        </w:rPr>
        <w:t>-5</w:t>
      </w:r>
      <w:r>
        <w:rPr>
          <w:sz w:val="22"/>
          <w:szCs w:val="22"/>
        </w:rPr>
        <w:t>%. Биологическое действие их недостаточно изучено. Бор концентрируется в легких (0,34 мг), щитовидной железе (0,3 мг), селезенке (0,26 мг), печени, мозге (0,22 мг), почках, сердечной мышце. Имеются данные, что бор снижает активность адреналина.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Алюминий концентрируется в сыворотке крови, легких, печени, почках, костях, ногтях, волосах.  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vertAlign w:val="superscript"/>
        </w:rPr>
        <w:t>+3</w:t>
      </w:r>
      <w:r>
        <w:rPr>
          <w:sz w:val="22"/>
          <w:szCs w:val="22"/>
        </w:rPr>
        <w:t xml:space="preserve">  замещает Са</w:t>
      </w:r>
      <w:r>
        <w:rPr>
          <w:sz w:val="22"/>
          <w:szCs w:val="22"/>
          <w:vertAlign w:val="superscript"/>
        </w:rPr>
        <w:t>+2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  <w:vertAlign w:val="superscript"/>
        </w:rPr>
        <w:t>+2</w:t>
      </w:r>
      <w:r>
        <w:rPr>
          <w:sz w:val="22"/>
          <w:szCs w:val="22"/>
        </w:rPr>
        <w:t xml:space="preserve">. (У них одинаковые координационные числа, равные 6, радиус атома и энергия ионизации). Избыток 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</w:rPr>
        <w:t xml:space="preserve"> в организме тормозит синтез гемоглобина.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Tl</w:t>
      </w:r>
      <w:r>
        <w:rPr>
          <w:sz w:val="22"/>
          <w:szCs w:val="22"/>
        </w:rPr>
        <w:t xml:space="preserve"> – весьма токсичный элемент, так как подавляет активность ферментов, содержащих тиогруппы -</w:t>
      </w:r>
      <w:r>
        <w:rPr>
          <w:sz w:val="22"/>
          <w:szCs w:val="22"/>
          <w:lang w:val="en-US"/>
        </w:rPr>
        <w:t>SH</w:t>
      </w:r>
      <w:r>
        <w:rPr>
          <w:sz w:val="22"/>
          <w:szCs w:val="22"/>
        </w:rPr>
        <w:t>, наблюдается выпадение волос. Ионы Т</w:t>
      </w:r>
      <w:r>
        <w:rPr>
          <w:sz w:val="22"/>
          <w:szCs w:val="22"/>
          <w:lang w:val="en-US"/>
        </w:rPr>
        <w:t>l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и К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являются синергистами (совместно действующий в одном направлении).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Борная кислота применяется в медицине как дезинфицирующее средство, Бура  </w:t>
      </w:r>
      <w:r>
        <w:rPr>
          <w:b/>
          <w:bCs/>
          <w:sz w:val="22"/>
          <w:szCs w:val="22"/>
          <w:lang w:val="en-US"/>
        </w:rPr>
        <w:t>Na</w:t>
      </w:r>
      <w:r>
        <w:rPr>
          <w:b/>
          <w:bCs/>
          <w:sz w:val="22"/>
          <w:szCs w:val="22"/>
          <w:vertAlign w:val="subscript"/>
        </w:rPr>
        <w:t>2</w:t>
      </w:r>
      <w:r>
        <w:rPr>
          <w:b/>
          <w:bCs/>
          <w:sz w:val="22"/>
          <w:szCs w:val="22"/>
          <w:lang w:val="en-US"/>
        </w:rPr>
        <w:t>B</w:t>
      </w:r>
      <w:r>
        <w:rPr>
          <w:b/>
          <w:bCs/>
          <w:sz w:val="22"/>
          <w:szCs w:val="22"/>
          <w:vertAlign w:val="subscript"/>
        </w:rPr>
        <w:t>4</w:t>
      </w:r>
      <w:r>
        <w:rPr>
          <w:b/>
          <w:bCs/>
          <w:sz w:val="22"/>
          <w:szCs w:val="22"/>
          <w:lang w:val="en-US"/>
        </w:rPr>
        <w:t>O</w:t>
      </w:r>
      <w:r>
        <w:rPr>
          <w:b/>
          <w:bCs/>
          <w:sz w:val="22"/>
          <w:szCs w:val="22"/>
          <w:vertAlign w:val="subscript"/>
        </w:rPr>
        <w:t>7</w:t>
      </w:r>
      <w:r>
        <w:rPr>
          <w:b/>
          <w:bCs/>
          <w:sz w:val="22"/>
          <w:szCs w:val="22"/>
        </w:rPr>
        <w:sym w:font="Symbol" w:char="F0D7"/>
      </w:r>
      <w:r>
        <w:rPr>
          <w:b/>
          <w:bCs/>
          <w:sz w:val="22"/>
          <w:szCs w:val="22"/>
        </w:rPr>
        <w:t>10</w:t>
      </w:r>
      <w:r>
        <w:rPr>
          <w:b/>
          <w:bCs/>
          <w:sz w:val="22"/>
          <w:szCs w:val="22"/>
          <w:lang w:val="en-US"/>
        </w:rPr>
        <w:t>H</w:t>
      </w:r>
      <w:r>
        <w:rPr>
          <w:b/>
          <w:bCs/>
          <w:sz w:val="22"/>
          <w:szCs w:val="22"/>
          <w:vertAlign w:val="subscript"/>
        </w:rPr>
        <w:t>2</w:t>
      </w:r>
      <w:r>
        <w:rPr>
          <w:b/>
          <w:bCs/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 применяется при спаивании металлов. Бура в расплавленном состоянии растворяет оксиды металлов, при соприкосновении наколенного паяльника с бурой, оксиды металлов растворяются в ней (поверхность очищается) и припой хорошо пристает к поверхности металла.</w:t>
      </w:r>
    </w:p>
    <w:p w:rsidR="00C47668" w:rsidRDefault="00C47668">
      <w:pPr>
        <w:pStyle w:val="a3"/>
        <w:spacing w:line="240" w:lineRule="auto"/>
      </w:pPr>
      <w:r>
        <w:t>Бор – микроэлемент, оказывает специфическое влияние на углеводный обмен в растениях, необходим для нормального роста и деления клеток, образования семян.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Болотные и подзолистые почвы бедны бором. При борном голодании растения не образуют семян или их мало. Внесение борных удобрений повышает урожай сахарной свеклы, бобовых и овощных культур, менее реагируют на борные удобрения злаковые культуры.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Подкормку ведут через почву или опрыскиванием (внекорневая подкормка), эффективна предпосевная подкормка семян водными растворами борной кислоты. Применяют: бораты магния, бородатолитовое удобрение, боросуперфосфат, бородвойной суперфосфат, термические бораты.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b/>
          <w:bCs/>
          <w:sz w:val="22"/>
          <w:szCs w:val="22"/>
        </w:rPr>
        <w:t>Н</w:t>
      </w:r>
      <w:r>
        <w:rPr>
          <w:b/>
          <w:bCs/>
          <w:sz w:val="22"/>
          <w:szCs w:val="22"/>
          <w:vertAlign w:val="subscript"/>
        </w:rPr>
        <w:t>3</w:t>
      </w:r>
      <w:r>
        <w:rPr>
          <w:b/>
          <w:bCs/>
          <w:sz w:val="22"/>
          <w:szCs w:val="22"/>
        </w:rPr>
        <w:t>ВО</w:t>
      </w:r>
      <w:r>
        <w:rPr>
          <w:b/>
          <w:bCs/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антисептическое средство, высокая растворимость борной кислоты в липидах обеспечивает быстрое проникновение ее в клетки через липидные мембраны. В результате происходит свертывание белков (денатурация) цитоплазмы микроорганизмов и их гибель. Как антисептик применяют буру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В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7</w:t>
      </w:r>
      <w:r>
        <w:rPr>
          <w:sz w:val="22"/>
          <w:szCs w:val="22"/>
        </w:rPr>
        <w:sym w:font="Symbol" w:char="F0D7"/>
      </w:r>
      <w:r>
        <w:rPr>
          <w:sz w:val="22"/>
          <w:szCs w:val="22"/>
        </w:rPr>
        <w:t>10Н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О. Фармакологическое действие препарата обусловлено гидролизом соли с выделением Н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ВО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b/>
          <w:bCs/>
          <w:sz w:val="22"/>
          <w:szCs w:val="22"/>
        </w:rPr>
        <w:t>К</w:t>
      </w:r>
      <w:r>
        <w:rPr>
          <w:b/>
          <w:bCs/>
          <w:sz w:val="22"/>
          <w:szCs w:val="22"/>
          <w:lang w:val="en-US"/>
        </w:rPr>
        <w:t>Al</w:t>
      </w:r>
      <w:r>
        <w:rPr>
          <w:b/>
          <w:bCs/>
          <w:sz w:val="22"/>
          <w:szCs w:val="22"/>
        </w:rPr>
        <w:t>(</w:t>
      </w:r>
      <w:r>
        <w:rPr>
          <w:b/>
          <w:bCs/>
          <w:sz w:val="22"/>
          <w:szCs w:val="22"/>
          <w:lang w:val="en-US"/>
        </w:rPr>
        <w:t>SO</w:t>
      </w:r>
      <w:r>
        <w:rPr>
          <w:b/>
          <w:bCs/>
          <w:sz w:val="22"/>
          <w:szCs w:val="22"/>
          <w:vertAlign w:val="subscript"/>
        </w:rPr>
        <w:t>4</w:t>
      </w:r>
      <w:r>
        <w:rPr>
          <w:b/>
          <w:bCs/>
          <w:sz w:val="22"/>
          <w:szCs w:val="22"/>
        </w:rPr>
        <w:t>)</w:t>
      </w:r>
      <w:r>
        <w:rPr>
          <w:b/>
          <w:bCs/>
          <w:sz w:val="22"/>
          <w:szCs w:val="22"/>
          <w:vertAlign w:val="subscript"/>
        </w:rPr>
        <w:t>2</w:t>
      </w:r>
      <w:r>
        <w:rPr>
          <w:b/>
          <w:bCs/>
          <w:sz w:val="22"/>
          <w:szCs w:val="22"/>
          <w:lang w:val="en-US"/>
        </w:rPr>
        <w:sym w:font="Symbol" w:char="F0D7"/>
      </w:r>
      <w:r>
        <w:rPr>
          <w:b/>
          <w:bCs/>
          <w:sz w:val="22"/>
          <w:szCs w:val="22"/>
        </w:rPr>
        <w:t>12</w:t>
      </w:r>
      <w:r>
        <w:rPr>
          <w:b/>
          <w:bCs/>
          <w:sz w:val="22"/>
          <w:szCs w:val="22"/>
          <w:lang w:val="en-US"/>
        </w:rPr>
        <w:t>H</w:t>
      </w:r>
      <w:r>
        <w:rPr>
          <w:b/>
          <w:bCs/>
          <w:sz w:val="22"/>
          <w:szCs w:val="22"/>
          <w:vertAlign w:val="subscript"/>
        </w:rPr>
        <w:t>2</w:t>
      </w:r>
      <w:r>
        <w:rPr>
          <w:b/>
          <w:bCs/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– алюмокалиевые  квасцы</w:t>
      </w:r>
      <w:r>
        <w:rPr>
          <w:b/>
          <w:bCs/>
          <w:sz w:val="22"/>
          <w:szCs w:val="22"/>
        </w:rPr>
        <w:t>.  К</w:t>
      </w:r>
      <w:r>
        <w:rPr>
          <w:b/>
          <w:bCs/>
          <w:sz w:val="22"/>
          <w:szCs w:val="22"/>
          <w:lang w:val="en-US"/>
        </w:rPr>
        <w:t>Al</w:t>
      </w:r>
      <w:r>
        <w:rPr>
          <w:b/>
          <w:bCs/>
          <w:sz w:val="22"/>
          <w:szCs w:val="22"/>
        </w:rPr>
        <w:t>(</w:t>
      </w:r>
      <w:r>
        <w:rPr>
          <w:b/>
          <w:bCs/>
          <w:sz w:val="22"/>
          <w:szCs w:val="22"/>
          <w:lang w:val="en-US"/>
        </w:rPr>
        <w:t>SO</w:t>
      </w:r>
      <w:r>
        <w:rPr>
          <w:b/>
          <w:bCs/>
          <w:sz w:val="22"/>
          <w:szCs w:val="22"/>
          <w:vertAlign w:val="subscript"/>
        </w:rPr>
        <w:t>4</w:t>
      </w:r>
      <w:r>
        <w:rPr>
          <w:b/>
          <w:bCs/>
          <w:sz w:val="22"/>
          <w:szCs w:val="22"/>
        </w:rPr>
        <w:t>)</w:t>
      </w:r>
      <w:r>
        <w:rPr>
          <w:b/>
          <w:bCs/>
          <w:sz w:val="22"/>
          <w:szCs w:val="22"/>
          <w:vertAlign w:val="subscript"/>
        </w:rPr>
        <w:t>2</w:t>
      </w:r>
      <w:r>
        <w:rPr>
          <w:b/>
          <w:bCs/>
          <w:sz w:val="22"/>
          <w:szCs w:val="22"/>
        </w:rPr>
        <w:t xml:space="preserve"> </w:t>
      </w:r>
      <w:r>
        <w:rPr>
          <w:sz w:val="22"/>
          <w:szCs w:val="22"/>
        </w:rPr>
        <w:t>– жженые квасцы применяют для полосканий, промываний и примочек при воспалительных процессах слизистых оболочек и кожи, применяют как кровоостанавливающее средство при порезах.</w:t>
      </w:r>
    </w:p>
    <w:p w:rsidR="00C47668" w:rsidRDefault="00C47668">
      <w:pPr>
        <w:pStyle w:val="a3"/>
        <w:spacing w:line="240" w:lineRule="auto"/>
      </w:pPr>
      <w:r>
        <w:t>Жженые квасцы – в виде присыпок как вяжущее и высушивающее средство при потливости ног. Осушающее действие связано с тем, что жженые квасцы медленно поглощают воду.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Al</w:t>
      </w:r>
      <w:r>
        <w:rPr>
          <w:sz w:val="22"/>
          <w:szCs w:val="22"/>
        </w:rPr>
        <w:t xml:space="preserve"> – почвообразующий элемент. Наибольшее его количество стимулирует прорастание семян; избыток – снижает интенсивность фотосинтеза, нарушает фосфорный обмен, задерживает рост корневой системы.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Присутствие 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  <w:vertAlign w:val="superscript"/>
        </w:rPr>
        <w:t>+3</w:t>
      </w:r>
      <w:r>
        <w:rPr>
          <w:sz w:val="22"/>
          <w:szCs w:val="22"/>
        </w:rPr>
        <w:t xml:space="preserve"> в почве обуславливает вредную для растений обменную кислотность почвенного раствора. Ионы 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  <w:vertAlign w:val="superscript"/>
        </w:rPr>
        <w:t>+3</w:t>
      </w:r>
      <w:r>
        <w:rPr>
          <w:sz w:val="22"/>
          <w:szCs w:val="22"/>
        </w:rPr>
        <w:t xml:space="preserve"> поглощаются почвенными коллоидами, но под действием солей (</w:t>
      </w:r>
      <w:r>
        <w:rPr>
          <w:sz w:val="22"/>
          <w:szCs w:val="22"/>
          <w:lang w:val="en-US"/>
        </w:rPr>
        <w:t>KCl</w:t>
      </w:r>
      <w:r>
        <w:rPr>
          <w:sz w:val="22"/>
          <w:szCs w:val="22"/>
        </w:rPr>
        <w:t>) вытесняются из почвы</w:t>
      </w:r>
    </w:p>
    <w:p w:rsidR="00C47668" w:rsidRDefault="006017E2">
      <w:pPr>
        <w:ind w:firstLine="360"/>
        <w:jc w:val="both"/>
        <w:rPr>
          <w:sz w:val="22"/>
          <w:szCs w:val="22"/>
        </w:rPr>
      </w:pPr>
      <w:r>
        <w:pict>
          <v:shape id="_x0000_i1166" type="#_x0000_t75" style="width:279pt;height:47.25pt">
            <v:imagedata r:id="rId271" o:title=""/>
          </v:shape>
        </w:pict>
      </w: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spacing w:line="360" w:lineRule="auto"/>
        <w:ind w:firstLine="720"/>
        <w:rPr>
          <w:sz w:val="22"/>
          <w:szCs w:val="22"/>
        </w:rPr>
      </w:pPr>
      <w:r>
        <w:rPr>
          <w:sz w:val="22"/>
          <w:szCs w:val="22"/>
        </w:rPr>
        <w:t xml:space="preserve">Полученная  соль </w:t>
      </w:r>
      <w:r>
        <w:rPr>
          <w:sz w:val="22"/>
          <w:szCs w:val="22"/>
          <w:lang w:val="en-US"/>
        </w:rPr>
        <w:t>AlCl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гидролизуется по уравнению</w:t>
      </w:r>
    </w:p>
    <w:p w:rsidR="00C47668" w:rsidRDefault="00C47668">
      <w:pPr>
        <w:spacing w:line="360" w:lineRule="auto"/>
        <w:ind w:firstLine="720"/>
        <w:jc w:val="center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Al</w:t>
      </w:r>
      <w:r>
        <w:rPr>
          <w:b/>
          <w:sz w:val="22"/>
          <w:szCs w:val="22"/>
          <w:vertAlign w:val="superscript"/>
        </w:rPr>
        <w:t>3+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HOH</w:t>
      </w:r>
      <w:r>
        <w:rPr>
          <w:b/>
          <w:sz w:val="22"/>
          <w:szCs w:val="22"/>
        </w:rPr>
        <w:t xml:space="preserve"> ↔ </w:t>
      </w:r>
      <w:r>
        <w:rPr>
          <w:b/>
          <w:sz w:val="22"/>
          <w:szCs w:val="22"/>
          <w:lang w:val="en-US"/>
        </w:rPr>
        <w:t>AlOH</w:t>
      </w:r>
      <w:r>
        <w:rPr>
          <w:b/>
          <w:sz w:val="22"/>
          <w:szCs w:val="22"/>
          <w:vertAlign w:val="superscript"/>
        </w:rPr>
        <w:t>2+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,</w:t>
      </w:r>
    </w:p>
    <w:p w:rsidR="00C47668" w:rsidRDefault="00C47668">
      <w:pPr>
        <w:spacing w:line="360" w:lineRule="auto"/>
        <w:ind w:firstLine="720"/>
        <w:rPr>
          <w:b/>
          <w:bCs/>
          <w:sz w:val="22"/>
          <w:szCs w:val="22"/>
        </w:rPr>
      </w:pPr>
      <w:r>
        <w:rPr>
          <w:sz w:val="22"/>
          <w:szCs w:val="22"/>
        </w:rPr>
        <w:t>и в результате гидролиза повышается концентрация ионов Н</w:t>
      </w:r>
      <w:r>
        <w:rPr>
          <w:sz w:val="22"/>
          <w:szCs w:val="22"/>
          <w:vertAlign w:val="superscript"/>
        </w:rPr>
        <w:t xml:space="preserve">+ </w:t>
      </w:r>
      <w:r>
        <w:rPr>
          <w:sz w:val="22"/>
          <w:szCs w:val="22"/>
        </w:rPr>
        <w:t xml:space="preserve">(понижается </w:t>
      </w:r>
      <w:r>
        <w:rPr>
          <w:sz w:val="22"/>
          <w:szCs w:val="22"/>
          <w:lang w:val="en-US"/>
        </w:rPr>
        <w:t>pH</w:t>
      </w:r>
      <w:r>
        <w:rPr>
          <w:sz w:val="22"/>
          <w:szCs w:val="22"/>
        </w:rPr>
        <w:t>).</w:t>
      </w:r>
    </w:p>
    <w:p w:rsidR="00C47668" w:rsidRDefault="00C47668">
      <w:pPr>
        <w:spacing w:line="360" w:lineRule="auto"/>
        <w:ind w:firstLine="360"/>
        <w:jc w:val="center"/>
        <w:rPr>
          <w:b/>
          <w:bCs/>
          <w:sz w:val="22"/>
          <w:szCs w:val="22"/>
        </w:rPr>
      </w:pP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b/>
          <w:bCs/>
          <w:sz w:val="22"/>
          <w:szCs w:val="22"/>
        </w:rPr>
        <w:t>ЛЕКЦИЯ 4</w:t>
      </w:r>
      <w:r>
        <w:rPr>
          <w:b/>
          <w:sz w:val="22"/>
          <w:szCs w:val="22"/>
        </w:rPr>
        <w:t xml:space="preserve"> 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Тема:  р - Элементы </w:t>
      </w:r>
      <w:r>
        <w:rPr>
          <w:b/>
          <w:sz w:val="22"/>
          <w:szCs w:val="22"/>
          <w:lang w:val="en-US"/>
        </w:rPr>
        <w:t>IV</w:t>
      </w:r>
      <w:r>
        <w:rPr>
          <w:b/>
          <w:sz w:val="22"/>
          <w:szCs w:val="22"/>
        </w:rPr>
        <w:t xml:space="preserve"> группы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1. Общая характеристика группы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IV-A группе находятся  р - элементы C, Si, Ge, Sn, Pb. Конфигурация атома в невозбужденном состоянии </w:t>
      </w:r>
      <w:r>
        <w:rPr>
          <w:b/>
          <w:bCs/>
          <w:sz w:val="22"/>
          <w:szCs w:val="22"/>
        </w:rPr>
        <w:t>ns</w:t>
      </w:r>
      <w:r>
        <w:rPr>
          <w:b/>
          <w:bCs/>
          <w:sz w:val="22"/>
          <w:szCs w:val="22"/>
          <w:vertAlign w:val="superscript"/>
        </w:rPr>
        <w:t>2</w:t>
      </w:r>
      <w:r>
        <w:rPr>
          <w:b/>
          <w:bCs/>
          <w:sz w:val="22"/>
          <w:szCs w:val="22"/>
        </w:rPr>
        <w:t xml:space="preserve"> nр</w:t>
      </w:r>
      <w:r>
        <w:rPr>
          <w:b/>
          <w:bCs/>
          <w:sz w:val="22"/>
          <w:szCs w:val="22"/>
          <w:vertAlign w:val="superscript"/>
        </w:rPr>
        <w:t>2</w:t>
      </w:r>
      <w:r>
        <w:rPr>
          <w:sz w:val="22"/>
          <w:szCs w:val="22"/>
        </w:rPr>
        <w:t>, в возбужденном состоянии ns</w:t>
      </w:r>
      <w:r>
        <w:rPr>
          <w:sz w:val="22"/>
          <w:szCs w:val="22"/>
          <w:vertAlign w:val="superscript"/>
        </w:rPr>
        <w:t>1</w:t>
      </w:r>
      <w:r>
        <w:rPr>
          <w:sz w:val="22"/>
          <w:szCs w:val="22"/>
        </w:rPr>
        <w:t>nр</w:t>
      </w:r>
      <w:r>
        <w:rPr>
          <w:sz w:val="22"/>
          <w:szCs w:val="22"/>
          <w:vertAlign w:val="superscript"/>
        </w:rPr>
        <w:t>3</w:t>
      </w:r>
      <w:r>
        <w:rPr>
          <w:sz w:val="22"/>
          <w:szCs w:val="22"/>
        </w:rPr>
        <w:t>, все 4 электрона неспаренные.</w:t>
      </w:r>
    </w:p>
    <w:p w:rsidR="00C47668" w:rsidRDefault="00C47668">
      <w:pPr>
        <w:ind w:firstLine="360"/>
        <w:jc w:val="both"/>
        <w:rPr>
          <w:sz w:val="22"/>
          <w:szCs w:val="22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097"/>
        <w:gridCol w:w="723"/>
        <w:gridCol w:w="485"/>
        <w:gridCol w:w="669"/>
        <w:gridCol w:w="653"/>
        <w:gridCol w:w="653"/>
        <w:gridCol w:w="1088"/>
      </w:tblGrid>
      <w:tr w:rsidR="00C47668">
        <w:tc>
          <w:tcPr>
            <w:tcW w:w="2392" w:type="dxa"/>
            <w:tcBorders>
              <w:top w:val="nil"/>
              <w:left w:val="nil"/>
              <w:bottom w:val="nil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7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2s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  <w:lang w:val="en-US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2p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197" w:type="dxa"/>
            <w:tcBorders>
              <w:top w:val="nil"/>
              <w:left w:val="nil"/>
              <w:bottom w:val="nil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</w:tr>
      <w:tr w:rsidR="00C47668">
        <w:tc>
          <w:tcPr>
            <w:tcW w:w="239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</w:t>
            </w:r>
            <w:r>
              <w:rPr>
                <w:sz w:val="22"/>
                <w:szCs w:val="22"/>
                <w:lang w:val="en-US"/>
              </w:rPr>
              <w:t xml:space="preserve"> 2s</w:t>
            </w:r>
            <w:r>
              <w:rPr>
                <w:sz w:val="22"/>
                <w:szCs w:val="22"/>
                <w:vertAlign w:val="superscript"/>
                <w:lang w:val="en-US"/>
              </w:rPr>
              <w:t>2</w:t>
            </w:r>
            <w:r>
              <w:rPr>
                <w:sz w:val="22"/>
                <w:szCs w:val="22"/>
                <w:lang w:val="en-US"/>
              </w:rPr>
              <w:t>2p</w:t>
            </w:r>
            <w:r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  <w:r>
              <w:rPr>
                <w:sz w:val="22"/>
                <w:szCs w:val="22"/>
              </w:rPr>
              <w:sym w:font="Symbol" w:char="F0AF"/>
            </w:r>
          </w:p>
        </w:tc>
        <w:tc>
          <w:tcPr>
            <w:tcW w:w="5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1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(+2)</w:t>
            </w:r>
          </w:p>
        </w:tc>
      </w:tr>
      <w:tr w:rsidR="00C47668">
        <w:tc>
          <w:tcPr>
            <w:tcW w:w="239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С*</w:t>
            </w:r>
            <w:r>
              <w:rPr>
                <w:sz w:val="22"/>
                <w:szCs w:val="22"/>
                <w:lang w:val="en-US"/>
              </w:rPr>
              <w:t xml:space="preserve"> 2s</w:t>
            </w:r>
            <w:r>
              <w:rPr>
                <w:sz w:val="22"/>
                <w:szCs w:val="22"/>
                <w:vertAlign w:val="superscript"/>
                <w:lang w:val="en-US"/>
              </w:rPr>
              <w:t>1</w:t>
            </w:r>
            <w:r>
              <w:rPr>
                <w:sz w:val="22"/>
                <w:szCs w:val="22"/>
                <w:lang w:val="en-US"/>
              </w:rPr>
              <w:t>2p</w:t>
            </w:r>
            <w:r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</w:p>
        </w:tc>
        <w:tc>
          <w:tcPr>
            <w:tcW w:w="5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 xml:space="preserve"> </w:t>
            </w:r>
            <w:r>
              <w:rPr>
                <w:sz w:val="22"/>
                <w:szCs w:val="22"/>
              </w:rPr>
              <w:sym w:font="Symbol" w:char="F0AD"/>
            </w:r>
          </w:p>
        </w:tc>
        <w:tc>
          <w:tcPr>
            <w:tcW w:w="11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 -4, +4)</w:t>
            </w:r>
          </w:p>
        </w:tc>
      </w:tr>
    </w:tbl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Радиусы атомов закономерно растут с увеличением порядкового номера, ионизационный потенциал соответственно уменьшается.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В большинстве неорганических соединений углерод и кремний проявляют степень окисления +4. Но от германия к свинцу прочность соединений со степенью окисления +4 уменьшается, более стабильна низкая  степень окисления  +2. Могут проявлять степени окисления  - 4 в гидридах.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Углерод стоит в середине 2-го периода, он одинаково может притягивать и отдавать электроны, промежуточное значение электроотрицательности приводит к тому, что углерод образует ковалентные связи со всеми реакционноспособными элементами периодической системы, стоящими от него слева (в том числе Н), справа (О,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</w:rPr>
        <w:t>, галогены) и снизу (</w:t>
      </w:r>
      <w:r>
        <w:rPr>
          <w:sz w:val="22"/>
          <w:szCs w:val="22"/>
          <w:lang w:val="en-US"/>
        </w:rPr>
        <w:t>Si</w:t>
      </w:r>
      <w:r>
        <w:rPr>
          <w:sz w:val="22"/>
          <w:szCs w:val="22"/>
        </w:rPr>
        <w:t>,</w:t>
      </w:r>
      <w:r>
        <w:rPr>
          <w:sz w:val="22"/>
          <w:szCs w:val="22"/>
          <w:lang w:val="en-US"/>
        </w:rPr>
        <w:t>Ge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Sn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Pb</w:t>
      </w:r>
      <w:r>
        <w:rPr>
          <w:sz w:val="22"/>
          <w:szCs w:val="22"/>
        </w:rPr>
        <w:t>).</w:t>
      </w:r>
    </w:p>
    <w:p w:rsidR="00C47668" w:rsidRDefault="00C47668">
      <w:pPr>
        <w:ind w:left="696" w:firstLine="360"/>
        <w:jc w:val="center"/>
        <w:rPr>
          <w:b/>
          <w:bCs/>
          <w:sz w:val="22"/>
          <w:szCs w:val="22"/>
          <w:lang w:val="pt-BR"/>
        </w:rPr>
      </w:pPr>
      <w:r>
        <w:rPr>
          <w:b/>
          <w:bCs/>
          <w:sz w:val="22"/>
          <w:szCs w:val="22"/>
        </w:rPr>
        <w:t xml:space="preserve"> </w:t>
      </w:r>
      <w:r>
        <w:rPr>
          <w:b/>
          <w:bCs/>
          <w:sz w:val="22"/>
          <w:szCs w:val="22"/>
          <w:lang w:val="pt-BR"/>
        </w:rPr>
        <w:t>Li</w:t>
      </w:r>
      <w:r>
        <w:rPr>
          <w:b/>
          <w:bCs/>
          <w:sz w:val="22"/>
          <w:szCs w:val="22"/>
          <w:lang w:val="pt-BR"/>
        </w:rPr>
        <w:tab/>
        <w:t xml:space="preserve">     Be</w:t>
      </w:r>
      <w:r>
        <w:rPr>
          <w:b/>
          <w:bCs/>
          <w:sz w:val="22"/>
          <w:szCs w:val="22"/>
          <w:lang w:val="pt-BR"/>
        </w:rPr>
        <w:tab/>
        <w:t xml:space="preserve">  B</w:t>
      </w:r>
      <w:r>
        <w:rPr>
          <w:b/>
          <w:bCs/>
          <w:sz w:val="22"/>
          <w:szCs w:val="22"/>
          <w:lang w:val="pt-BR"/>
        </w:rPr>
        <w:tab/>
        <w:t>C      N</w:t>
      </w:r>
      <w:r>
        <w:rPr>
          <w:b/>
          <w:bCs/>
          <w:sz w:val="22"/>
          <w:szCs w:val="22"/>
          <w:lang w:val="pt-BR"/>
        </w:rPr>
        <w:tab/>
        <w:t xml:space="preserve">     O     F</w:t>
      </w:r>
    </w:p>
    <w:p w:rsidR="00C47668" w:rsidRDefault="00C47668">
      <w:pPr>
        <w:ind w:left="696" w:firstLine="360"/>
        <w:rPr>
          <w:b/>
          <w:bCs/>
          <w:sz w:val="22"/>
          <w:szCs w:val="22"/>
          <w:lang w:val="pt-BR"/>
        </w:rPr>
      </w:pPr>
      <w:r>
        <w:rPr>
          <w:b/>
          <w:bCs/>
          <w:sz w:val="22"/>
          <w:szCs w:val="22"/>
        </w:rPr>
        <w:t>ОЭО</w:t>
      </w:r>
      <w:r>
        <w:rPr>
          <w:b/>
          <w:bCs/>
          <w:sz w:val="22"/>
          <w:szCs w:val="22"/>
          <w:lang w:val="pt-BR"/>
        </w:rPr>
        <w:t xml:space="preserve">         1         1,5     2        2,5     3     3,5    4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Невозможность донорно - акцепторного взаимодействия в возбужденном состоянии обусловливает примерно одинаковую прочность одинарных связей с водородом. Четырехвалентность углерода предоставляет широкие возможности для разветвлений цепей углеродных атомов и образования циклических структур.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C</w:t>
      </w:r>
      <w:r>
        <w:rPr>
          <w:sz w:val="22"/>
          <w:szCs w:val="22"/>
        </w:rPr>
        <w:t xml:space="preserve">  -  типичный неметалл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Si</w:t>
      </w:r>
      <w:r>
        <w:rPr>
          <w:sz w:val="22"/>
          <w:szCs w:val="22"/>
        </w:rPr>
        <w:t xml:space="preserve">  -  типичный неметалл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Ge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>-  есть металлические свойства</w:t>
      </w:r>
    </w:p>
    <w:p w:rsidR="00C47668" w:rsidRDefault="00C47668">
      <w:pPr>
        <w:ind w:left="900" w:hanging="540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Sn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>- металлические свойства преобладают над неметаллическими</w:t>
      </w:r>
    </w:p>
    <w:p w:rsidR="00C47668" w:rsidRDefault="00C47668">
      <w:pPr>
        <w:ind w:left="900" w:hanging="540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Pb</w:t>
      </w:r>
      <w:r>
        <w:rPr>
          <w:sz w:val="22"/>
          <w:szCs w:val="22"/>
        </w:rPr>
        <w:t xml:space="preserve"> -  металлические свойства преобладают над неметаллическими</w:t>
      </w:r>
    </w:p>
    <w:p w:rsidR="00C47668" w:rsidRDefault="00C47668">
      <w:pPr>
        <w:ind w:left="900" w:hanging="540"/>
        <w:rPr>
          <w:sz w:val="22"/>
          <w:szCs w:val="22"/>
        </w:rPr>
      </w:pPr>
    </w:p>
    <w:p w:rsidR="00C47668" w:rsidRDefault="006017E2">
      <w:pPr>
        <w:spacing w:line="360" w:lineRule="auto"/>
        <w:ind w:firstLine="360"/>
        <w:jc w:val="both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252" type="#_x0000_t202" style="position:absolute;left:0;text-align:left;margin-left:207pt;margin-top:8.25pt;width:153pt;height:63pt;z-index:251643392" stroked="f">
            <v:textbox style="mso-next-textbox:#_x0000_s1252">
              <w:txbxContent>
                <w:p w:rsidR="00C47668" w:rsidRDefault="00C47668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Увеличение восстано-вительных свойств, уменьшение устойчивости молекул</w:t>
                  </w:r>
                </w:p>
              </w:txbxContent>
            </v:textbox>
          </v:shape>
        </w:pict>
      </w:r>
      <w:r>
        <w:rPr>
          <w:noProof/>
          <w:sz w:val="22"/>
          <w:szCs w:val="22"/>
        </w:rPr>
        <w:pict>
          <v:line id="_x0000_s1251" style="position:absolute;left:0;text-align:left;z-index:251642368" from="198pt,8.25pt" to="198pt,71.25pt">
            <v:stroke endarrow="block"/>
          </v:line>
        </w:pict>
      </w:r>
      <w:r w:rsidR="00C47668">
        <w:rPr>
          <w:position w:val="-86"/>
          <w:sz w:val="22"/>
          <w:szCs w:val="22"/>
        </w:rPr>
        <w:object w:dxaOrig="3320" w:dyaOrig="1840">
          <v:shape id="_x0000_i1167" type="#_x0000_t75" style="width:162pt;height:85.5pt" o:ole="">
            <v:imagedata r:id="rId272" o:title=""/>
          </v:shape>
          <o:OLEObject Type="Embed" ProgID="Equation.3" ShapeID="_x0000_i1167" DrawAspect="Content" ObjectID="_1471089833" r:id="rId273"/>
        </w:object>
      </w:r>
      <w:r w:rsidR="00C47668">
        <w:rPr>
          <w:sz w:val="22"/>
          <w:szCs w:val="22"/>
        </w:rPr>
        <w:t xml:space="preserve"> </w:t>
      </w:r>
    </w:p>
    <w:p w:rsidR="00C47668" w:rsidRDefault="006017E2">
      <w:pPr>
        <w:spacing w:line="360" w:lineRule="auto"/>
        <w:ind w:left="360"/>
        <w:jc w:val="both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343" type="#_x0000_t202" style="position:absolute;left:0;text-align:left;margin-left:198pt;margin-top:1.6pt;width:126pt;height:29.25pt;flip:y;z-index:251703808" stroked="f">
            <v:textbox style="mso-next-textbox:#_x0000_s1343">
              <w:txbxContent>
                <w:p w:rsidR="00544F4D" w:rsidRDefault="00544F4D" w:rsidP="00544F4D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Гидроксидов не образуют</w:t>
                  </w:r>
                </w:p>
              </w:txbxContent>
            </v:textbox>
          </v:shape>
        </w:pict>
      </w:r>
      <w:r>
        <w:rPr>
          <w:noProof/>
          <w:sz w:val="22"/>
          <w:szCs w:val="22"/>
        </w:rPr>
        <w:pict>
          <v:shape id="_x0000_s1254" type="#_x0000_t202" style="position:absolute;left:0;text-align:left;margin-left:207pt;margin-top:42.45pt;width:2in;height:63pt;z-index:251645440" stroked="f">
            <v:textbox style="mso-next-textbox:#_x0000_s1254">
              <w:txbxContent>
                <w:p w:rsidR="00C47668" w:rsidRDefault="00C47668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Увеличение основных свойств и устойчивости молекул.</w:t>
                  </w:r>
                </w:p>
                <w:p w:rsidR="00C47668" w:rsidRDefault="00C47668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Нерастворимы в воде</w:t>
                  </w:r>
                </w:p>
              </w:txbxContent>
            </v:textbox>
          </v:shape>
        </w:pict>
      </w:r>
      <w:r>
        <w:rPr>
          <w:noProof/>
          <w:sz w:val="22"/>
          <w:szCs w:val="22"/>
        </w:rPr>
        <w:pict>
          <v:line id="_x0000_s1253" style="position:absolute;left:0;text-align:left;z-index:251644416" from="198pt,42.45pt" to="198pt,96.45pt">
            <v:stroke endarrow="block"/>
          </v:line>
        </w:pict>
      </w:r>
      <w:r w:rsidR="00C47668">
        <w:rPr>
          <w:position w:val="-30"/>
          <w:sz w:val="22"/>
          <w:szCs w:val="22"/>
        </w:rPr>
        <w:object w:dxaOrig="3320" w:dyaOrig="720">
          <v:shape id="_x0000_i1168" type="#_x0000_t75" style="width:153.75pt;height:33.75pt" o:ole="">
            <v:imagedata r:id="rId274" o:title=""/>
          </v:shape>
          <o:OLEObject Type="Embed" ProgID="Equation.3" ShapeID="_x0000_i1168" DrawAspect="Content" ObjectID="_1471089834" r:id="rId275"/>
        </w:object>
      </w:r>
      <w:r w:rsidR="00C47668">
        <w:rPr>
          <w:sz w:val="22"/>
          <w:szCs w:val="22"/>
        </w:rPr>
        <w:t xml:space="preserve">      </w:t>
      </w:r>
      <w:r w:rsidR="00C47668">
        <w:rPr>
          <w:position w:val="-50"/>
          <w:sz w:val="22"/>
          <w:szCs w:val="22"/>
        </w:rPr>
        <w:object w:dxaOrig="2680" w:dyaOrig="1120">
          <v:shape id="_x0000_i1169" type="#_x0000_t75" style="width:110.25pt;height:49.5pt" o:ole="">
            <v:imagedata r:id="rId276" o:title=""/>
          </v:shape>
          <o:OLEObject Type="Embed" ProgID="Equation.3" ShapeID="_x0000_i1169" DrawAspect="Content" ObjectID="_1471089835" r:id="rId277"/>
        </w:object>
      </w:r>
      <w:r w:rsidR="00C47668">
        <w:rPr>
          <w:position w:val="-50"/>
          <w:sz w:val="22"/>
          <w:szCs w:val="22"/>
        </w:rPr>
        <w:object w:dxaOrig="1120" w:dyaOrig="1120">
          <v:shape id="_x0000_i1170" type="#_x0000_t75" style="width:51.75pt;height:47.25pt" o:ole="">
            <v:imagedata r:id="rId278" o:title=""/>
          </v:shape>
          <o:OLEObject Type="Embed" ProgID="Equation.3" ShapeID="_x0000_i1170" DrawAspect="Content" ObjectID="_1471089836" r:id="rId279"/>
        </w:objec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</w:p>
    <w:p w:rsidR="00C47668" w:rsidRDefault="00C47668">
      <w:pPr>
        <w:spacing w:line="360" w:lineRule="auto"/>
        <w:ind w:firstLine="360"/>
        <w:jc w:val="both"/>
        <w:rPr>
          <w:noProof/>
          <w:sz w:val="22"/>
          <w:szCs w:val="22"/>
        </w:rPr>
      </w:pPr>
      <w:r>
        <w:rPr>
          <w:noProof/>
          <w:sz w:val="22"/>
          <w:szCs w:val="22"/>
        </w:rPr>
        <w:t xml:space="preserve">  </w:t>
      </w:r>
      <w:r>
        <w:rPr>
          <w:noProof/>
          <w:sz w:val="22"/>
          <w:szCs w:val="22"/>
        </w:rPr>
        <w:object w:dxaOrig="2100" w:dyaOrig="859">
          <v:shape id="_x0000_i1171" type="#_x0000_t75" style="width:84.75pt;height:34.5pt" o:ole="">
            <v:imagedata r:id="rId280" o:title=""/>
          </v:shape>
          <o:OLEObject Type="Embed" ProgID="Equation.3" ShapeID="_x0000_i1171" DrawAspect="Content" ObjectID="_1471089837" r:id="rId281"/>
        </w:object>
      </w:r>
      <w:r>
        <w:rPr>
          <w:noProof/>
          <w:sz w:val="22"/>
          <w:szCs w:val="22"/>
        </w:rPr>
        <w:t xml:space="preserve">                                        </w:t>
      </w:r>
    </w:p>
    <w:p w:rsidR="00C47668" w:rsidRDefault="006017E2">
      <w:pPr>
        <w:spacing w:line="360" w:lineRule="auto"/>
        <w:ind w:firstLine="360"/>
        <w:jc w:val="both"/>
        <w:rPr>
          <w:noProof/>
          <w:sz w:val="22"/>
          <w:szCs w:val="22"/>
        </w:rPr>
      </w:pPr>
      <w:r>
        <w:rPr>
          <w:noProof/>
          <w:sz w:val="22"/>
          <w:szCs w:val="22"/>
        </w:rPr>
        <w:pict>
          <v:line id="_x0000_s1255" style="position:absolute;left:0;text-align:left;z-index:251646464" from="153pt,54.5pt" to="153pt,126.5pt">
            <v:stroke endarrow="block"/>
          </v:line>
        </w:pict>
      </w:r>
      <w:r w:rsidR="00C47668">
        <w:rPr>
          <w:noProof/>
          <w:sz w:val="22"/>
          <w:szCs w:val="22"/>
        </w:rPr>
        <w:t xml:space="preserve"> </w:t>
      </w:r>
      <w:r w:rsidR="00C47668">
        <w:rPr>
          <w:noProof/>
          <w:sz w:val="22"/>
          <w:szCs w:val="22"/>
        </w:rPr>
        <w:object w:dxaOrig="2400" w:dyaOrig="1260">
          <v:shape id="_x0000_i1172" type="#_x0000_t75" style="width:96pt;height:50.25pt" o:ole="">
            <v:imagedata r:id="rId282" o:title=""/>
          </v:shape>
          <o:OLEObject Type="Embed" ProgID="Equation.3" ShapeID="_x0000_i1172" DrawAspect="Content" ObjectID="_1471089838" r:id="rId283"/>
        </w:object>
      </w:r>
      <w:r w:rsidR="00C47668">
        <w:rPr>
          <w:noProof/>
          <w:sz w:val="22"/>
          <w:szCs w:val="22"/>
        </w:rPr>
        <w:t xml:space="preserve">       </w:t>
      </w:r>
    </w:p>
    <w:p w:rsidR="00C47668" w:rsidRDefault="006017E2">
      <w:pPr>
        <w:spacing w:line="360" w:lineRule="auto"/>
        <w:ind w:firstLine="360"/>
        <w:jc w:val="both"/>
        <w:rPr>
          <w:noProof/>
          <w:sz w:val="22"/>
          <w:szCs w:val="22"/>
        </w:rPr>
      </w:pPr>
      <w:r>
        <w:rPr>
          <w:noProof/>
          <w:sz w:val="22"/>
          <w:szCs w:val="22"/>
        </w:rPr>
        <w:pict>
          <v:shape id="_x0000_s1256" type="#_x0000_t202" style="position:absolute;left:0;text-align:left;margin-left:171pt;margin-top:10.65pt;width:99pt;height:60.7pt;z-index:251647488" stroked="f">
            <v:textbox style="mso-next-textbox:#_x0000_s1256">
              <w:txbxContent>
                <w:p w:rsidR="00C47668" w:rsidRDefault="00C47668">
                  <w:pPr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уменьшение устойчивости молекул</w:t>
                  </w:r>
                </w:p>
              </w:txbxContent>
            </v:textbox>
          </v:shape>
        </w:pict>
      </w:r>
      <w:r w:rsidR="00C47668">
        <w:rPr>
          <w:noProof/>
          <w:position w:val="-88"/>
          <w:sz w:val="22"/>
          <w:szCs w:val="22"/>
        </w:rPr>
        <w:object w:dxaOrig="2400" w:dyaOrig="1880">
          <v:shape id="_x0000_i1173" type="#_x0000_t75" style="width:109.5pt;height:75pt" o:ole="">
            <v:imagedata r:id="rId284" o:title=""/>
          </v:shape>
          <o:OLEObject Type="Embed" ProgID="Equation.3" ShapeID="_x0000_i1173" DrawAspect="Content" ObjectID="_1471089839" r:id="rId285"/>
        </w:objec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Кремний по распространенности в земной коре занимает второе место (после кислорода). Если углерод – основа жизни, то кремний – основа земной коры. Он встречается в громадном многообразии силикатов и алюмосиликатов, песка. Германий, олово, свинец достаточно редкие элементы. Аморфный уголь (сажа) черного цвета, аморфный кремний – порошок бурого цвета. Кристаллический кремний – полупроводник. Важные сорта аморфного угля – кокс, древесный уголь. Германий как и кремний, полупроводник, имеет алмазоподобную решетку, по внешнему виду типичный металл серебристо-белого цвета. Олово имеет модификации белое (</w:t>
      </w:r>
      <w:r>
        <w:rPr>
          <w:sz w:val="22"/>
          <w:szCs w:val="22"/>
        </w:rPr>
        <w:sym w:font="Symbol" w:char="F062"/>
      </w:r>
      <w:r>
        <w:rPr>
          <w:sz w:val="22"/>
          <w:szCs w:val="22"/>
        </w:rPr>
        <w:t xml:space="preserve">-модификация устойчива выше 286 К серебристо-белый металл, серая - </w:t>
      </w:r>
      <w:r>
        <w:rPr>
          <w:sz w:val="22"/>
          <w:szCs w:val="22"/>
        </w:rPr>
        <w:sym w:font="Symbol" w:char="F061"/>
      </w:r>
      <w:r>
        <w:rPr>
          <w:sz w:val="22"/>
          <w:szCs w:val="22"/>
        </w:rPr>
        <w:t>-модификация (серое олово) имеет алмазоподобную решетку. Свинец – темно-серый металл.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2. Химия углерода</w:t>
      </w: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firstLine="360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Углерод встречается в природе в свободном виде и в соединениях. Его аллотропные видоизменения –   </w:t>
      </w:r>
      <w:r>
        <w:rPr>
          <w:b/>
          <w:sz w:val="22"/>
          <w:szCs w:val="22"/>
        </w:rPr>
        <w:t>алмаз, графит, карбин, фуллерен.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Алмаз – самое твердое вещество в природе. Твердость по шкале Маоса -10, тем не менее он хрупок. Ограненный алмаз имеет более 20 граней и называется бриллиантом, используется в ювелирной промышленности. Масса бриллианта измеряется в каратах (1 карат = </w:t>
      </w:r>
      <w:smartTag w:uri="urn:schemas-microsoft-com:office:smarttags" w:element="metricconverter">
        <w:smartTagPr>
          <w:attr w:name="ProductID" w:val="0,2 г"/>
        </w:smartTagPr>
        <w:r>
          <w:rPr>
            <w:sz w:val="22"/>
            <w:szCs w:val="22"/>
          </w:rPr>
          <w:t>0,2 г</w:t>
        </w:r>
      </w:smartTag>
      <w:r>
        <w:rPr>
          <w:sz w:val="22"/>
          <w:szCs w:val="22"/>
        </w:rPr>
        <w:t>). Существенные различия в свойствах алмаза и графита обусловлены особенностями строения их кристаллов.</w:t>
      </w:r>
    </w:p>
    <w:p w:rsidR="00C47668" w:rsidRDefault="00C47668">
      <w:pPr>
        <w:ind w:firstLine="357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1. Кристаллическая решетка </w:t>
      </w:r>
      <w:r>
        <w:rPr>
          <w:b/>
          <w:bCs/>
          <w:sz w:val="22"/>
          <w:szCs w:val="22"/>
        </w:rPr>
        <w:t>алмаза</w:t>
      </w:r>
      <w:r>
        <w:rPr>
          <w:sz w:val="22"/>
          <w:szCs w:val="22"/>
        </w:rPr>
        <w:t xml:space="preserve"> атомная. Каждый атом углерода расположен в центре тетраэдра, четыре вершины которого заняты другими атомами углерода. Все атомы находятся на одинаковых расстояниях друг от друга. Кристалл алмаза (диэлектрик) – имеет плотную упаковку с высокой компактностью и твердостью. Атомы углерода в </w:t>
      </w:r>
      <w:r>
        <w:rPr>
          <w:b/>
          <w:sz w:val="22"/>
          <w:szCs w:val="22"/>
          <w:lang w:val="en-US"/>
        </w:rPr>
        <w:t>sp</w:t>
      </w:r>
      <w:r>
        <w:rPr>
          <w:b/>
          <w:sz w:val="22"/>
          <w:szCs w:val="22"/>
          <w:vertAlign w:val="superscript"/>
        </w:rPr>
        <w:t>3</w:t>
      </w:r>
      <w:r>
        <w:rPr>
          <w:b/>
          <w:sz w:val="22"/>
          <w:szCs w:val="22"/>
        </w:rPr>
        <w:t>-гибридизации.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2. В кристаллах </w:t>
      </w:r>
      <w:r>
        <w:rPr>
          <w:b/>
          <w:bCs/>
          <w:sz w:val="22"/>
          <w:szCs w:val="22"/>
        </w:rPr>
        <w:t>графита</w:t>
      </w:r>
      <w:r>
        <w:rPr>
          <w:sz w:val="22"/>
          <w:szCs w:val="22"/>
        </w:rPr>
        <w:t xml:space="preserve"> атомы углерода расположены в углах правильных шестиугольников, находящихся в параллельных плоскостях. Под внешним воздействием такой кристалл легко расслаивается на чешуйки. Графит в отличие от алмаза очень мягок.</w:t>
      </w:r>
    </w:p>
    <w:p w:rsidR="00C47668" w:rsidRDefault="00C47668">
      <w:pPr>
        <w:ind w:firstLine="357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Атомы углерода в графите в </w:t>
      </w:r>
      <w:r>
        <w:rPr>
          <w:b/>
          <w:sz w:val="22"/>
          <w:szCs w:val="22"/>
          <w:lang w:val="en-US"/>
        </w:rPr>
        <w:t>sp</w:t>
      </w:r>
      <w:r>
        <w:rPr>
          <w:b/>
          <w:sz w:val="22"/>
          <w:szCs w:val="22"/>
          <w:vertAlign w:val="superscript"/>
        </w:rPr>
        <w:t>2</w:t>
      </w:r>
      <w:r>
        <w:rPr>
          <w:b/>
          <w:sz w:val="22"/>
          <w:szCs w:val="22"/>
        </w:rPr>
        <w:t>-гибридизации.</w:t>
      </w:r>
    </w:p>
    <w:p w:rsidR="00C47668" w:rsidRDefault="00C47668">
      <w:pPr>
        <w:ind w:firstLine="357"/>
        <w:jc w:val="both"/>
        <w:rPr>
          <w:b/>
          <w:sz w:val="22"/>
          <w:szCs w:val="22"/>
        </w:rPr>
      </w:pPr>
    </w:p>
    <w:p w:rsidR="00C47668" w:rsidRDefault="006017E2">
      <w:pPr>
        <w:ind w:firstLine="357"/>
        <w:jc w:val="both"/>
        <w:rPr>
          <w:b/>
          <w:sz w:val="22"/>
          <w:szCs w:val="22"/>
        </w:rPr>
      </w:pPr>
      <w:r>
        <w:pict>
          <v:shape id="_x0000_i1174" type="#_x0000_t75" style="width:273pt;height:123pt" wrapcoords="-35 0 -35 21523 21600 21523 21600 0 -35 0" o:allowoverlap="f">
            <v:imagedata r:id="rId286" o:title=""/>
          </v:shape>
        </w:pict>
      </w:r>
    </w:p>
    <w:p w:rsidR="00C47668" w:rsidRDefault="00C47668">
      <w:pPr>
        <w:ind w:firstLine="357"/>
        <w:jc w:val="both"/>
        <w:rPr>
          <w:sz w:val="22"/>
          <w:szCs w:val="22"/>
        </w:rPr>
      </w:pPr>
    </w:p>
    <w:p w:rsidR="00C47668" w:rsidRDefault="00C47668">
      <w:pPr>
        <w:ind w:firstLine="357"/>
        <w:jc w:val="both"/>
        <w:rPr>
          <w:sz w:val="22"/>
          <w:szCs w:val="22"/>
        </w:rPr>
      </w:pPr>
    </w:p>
    <w:p w:rsidR="00C47668" w:rsidRDefault="00C47668">
      <w:pPr>
        <w:ind w:firstLine="357"/>
        <w:jc w:val="both"/>
        <w:rPr>
          <w:sz w:val="22"/>
          <w:szCs w:val="22"/>
        </w:rPr>
      </w:pP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3. </w:t>
      </w:r>
      <w:r>
        <w:rPr>
          <w:b/>
          <w:bCs/>
          <w:sz w:val="22"/>
          <w:szCs w:val="22"/>
        </w:rPr>
        <w:t xml:space="preserve">Карбин </w:t>
      </w:r>
      <w:r>
        <w:rPr>
          <w:sz w:val="22"/>
          <w:szCs w:val="22"/>
        </w:rPr>
        <w:t>– твердое кристаллическое вещество.</w:t>
      </w:r>
    </w:p>
    <w:p w:rsidR="00C47668" w:rsidRDefault="00C47668">
      <w:pPr>
        <w:ind w:firstLine="357"/>
        <w:jc w:val="center"/>
        <w:rPr>
          <w:sz w:val="22"/>
          <w:szCs w:val="22"/>
        </w:rPr>
      </w:pPr>
      <w:r>
        <w:rPr>
          <w:position w:val="-16"/>
          <w:sz w:val="22"/>
          <w:szCs w:val="22"/>
        </w:rPr>
        <w:object w:dxaOrig="1760" w:dyaOrig="639">
          <v:shape id="_x0000_i1175" type="#_x0000_t75" style="width:87.75pt;height:32.25pt" o:ole="">
            <v:imagedata r:id="rId287" o:title=""/>
          </v:shape>
          <o:OLEObject Type="Embed" ProgID="Equation.3" ShapeID="_x0000_i1175" DrawAspect="Content" ObjectID="_1471089840" r:id="rId288"/>
        </w:objec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>Это линейный полимер углерода, в котором чередуются одинарные и тройные связи.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Атомы углерода в карбине в </w:t>
      </w:r>
      <w:r>
        <w:rPr>
          <w:b/>
          <w:sz w:val="22"/>
          <w:szCs w:val="22"/>
          <w:lang w:val="en-US"/>
        </w:rPr>
        <w:t>sp</w:t>
      </w:r>
      <w:r>
        <w:rPr>
          <w:b/>
          <w:sz w:val="22"/>
          <w:szCs w:val="22"/>
        </w:rPr>
        <w:t>-гибридизации</w:t>
      </w:r>
      <w:r>
        <w:rPr>
          <w:sz w:val="22"/>
          <w:szCs w:val="22"/>
        </w:rPr>
        <w:t>.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position w:val="-6"/>
          <w:sz w:val="22"/>
          <w:szCs w:val="22"/>
        </w:rPr>
        <w:object w:dxaOrig="3019" w:dyaOrig="300">
          <v:shape id="_x0000_i1176" type="#_x0000_t75" style="width:150.75pt;height:15pt" o:ole="">
            <v:imagedata r:id="rId289" o:title=""/>
          </v:shape>
          <o:OLEObject Type="Embed" ProgID="Equation.3" ShapeID="_x0000_i1176" DrawAspect="Content" ObjectID="_1471089841" r:id="rId290"/>
        </w:object>
      </w:r>
      <w:r>
        <w:rPr>
          <w:sz w:val="22"/>
          <w:szCs w:val="22"/>
        </w:rPr>
        <w:t xml:space="preserve">      </w:t>
      </w:r>
      <w:r>
        <w:rPr>
          <w:sz w:val="22"/>
          <w:szCs w:val="22"/>
        </w:rPr>
        <w:sym w:font="Symbol" w:char="F061"/>
      </w:r>
      <w:r>
        <w:rPr>
          <w:sz w:val="22"/>
          <w:szCs w:val="22"/>
        </w:rPr>
        <w:t>- карбин (полиин)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position w:val="-6"/>
          <w:sz w:val="22"/>
          <w:szCs w:val="22"/>
        </w:rPr>
        <w:object w:dxaOrig="1880" w:dyaOrig="300">
          <v:shape id="_x0000_i1177" type="#_x0000_t75" style="width:93.75pt;height:15pt" o:ole="">
            <v:imagedata r:id="rId291" o:title=""/>
          </v:shape>
          <o:OLEObject Type="Embed" ProgID="Equation.3" ShapeID="_x0000_i1177" DrawAspect="Content" ObjectID="_1471089842" r:id="rId292"/>
        </w:object>
      </w:r>
      <w:r>
        <w:rPr>
          <w:sz w:val="22"/>
          <w:szCs w:val="22"/>
        </w:rPr>
        <w:t xml:space="preserve"> =                   </w:t>
      </w:r>
      <w:r>
        <w:rPr>
          <w:sz w:val="22"/>
          <w:szCs w:val="22"/>
        </w:rPr>
        <w:sym w:font="Symbol" w:char="F062"/>
      </w:r>
      <w:r>
        <w:rPr>
          <w:sz w:val="22"/>
          <w:szCs w:val="22"/>
        </w:rPr>
        <w:t>- карбин (поликумулен)</w:t>
      </w:r>
    </w:p>
    <w:p w:rsidR="00C47668" w:rsidRDefault="00C47668">
      <w:pPr>
        <w:ind w:firstLine="357"/>
        <w:jc w:val="both"/>
        <w:rPr>
          <w:b/>
          <w:bCs/>
          <w:sz w:val="22"/>
          <w:szCs w:val="22"/>
        </w:rPr>
      </w:pPr>
      <w:r>
        <w:rPr>
          <w:sz w:val="22"/>
          <w:szCs w:val="22"/>
        </w:rPr>
        <w:t xml:space="preserve">Карбин – наиболее стабильная форма углерода, </w:t>
      </w:r>
      <w:r>
        <w:rPr>
          <w:sz w:val="22"/>
          <w:szCs w:val="22"/>
        </w:rPr>
        <w:sym w:font="Symbol" w:char="F061"/>
      </w:r>
      <w:r>
        <w:rPr>
          <w:sz w:val="22"/>
          <w:szCs w:val="22"/>
        </w:rPr>
        <w:t>- карбин обладает полупроводниковыми свойствами.</w:t>
      </w:r>
      <w:r>
        <w:rPr>
          <w:b/>
          <w:bCs/>
          <w:sz w:val="22"/>
          <w:szCs w:val="22"/>
        </w:rPr>
        <w:t xml:space="preserve"> 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4. </w:t>
      </w:r>
      <w:r>
        <w:rPr>
          <w:b/>
          <w:bCs/>
          <w:sz w:val="22"/>
          <w:szCs w:val="22"/>
        </w:rPr>
        <w:t xml:space="preserve">Фуллерен </w:t>
      </w:r>
      <w:r>
        <w:rPr>
          <w:sz w:val="22"/>
          <w:szCs w:val="22"/>
        </w:rPr>
        <w:t>– четвертая аллотропная модификация углерода. Его молекулы имеют четное число атомов углерода и имеют состав С</w:t>
      </w:r>
      <w:r>
        <w:rPr>
          <w:sz w:val="22"/>
          <w:szCs w:val="22"/>
          <w:vertAlign w:val="subscript"/>
        </w:rPr>
        <w:t>60</w:t>
      </w:r>
      <w:r>
        <w:rPr>
          <w:sz w:val="22"/>
          <w:szCs w:val="22"/>
        </w:rPr>
        <w:t>, С</w:t>
      </w:r>
      <w:r>
        <w:rPr>
          <w:sz w:val="22"/>
          <w:szCs w:val="22"/>
          <w:vertAlign w:val="subscript"/>
        </w:rPr>
        <w:t>70</w:t>
      </w:r>
      <w:r>
        <w:rPr>
          <w:sz w:val="22"/>
          <w:szCs w:val="22"/>
        </w:rPr>
        <w:t>, С</w:t>
      </w:r>
      <w:r>
        <w:rPr>
          <w:sz w:val="22"/>
          <w:szCs w:val="22"/>
          <w:vertAlign w:val="subscript"/>
        </w:rPr>
        <w:t>80</w:t>
      </w:r>
      <w:r>
        <w:rPr>
          <w:sz w:val="22"/>
          <w:szCs w:val="22"/>
        </w:rPr>
        <w:t xml:space="preserve"> и т.д. Молекула С</w:t>
      </w:r>
      <w:r>
        <w:rPr>
          <w:sz w:val="22"/>
          <w:szCs w:val="22"/>
          <w:vertAlign w:val="subscript"/>
        </w:rPr>
        <w:t>60</w:t>
      </w:r>
      <w:r>
        <w:rPr>
          <w:sz w:val="22"/>
          <w:szCs w:val="22"/>
        </w:rPr>
        <w:t xml:space="preserve"> имеет вид футбольного мяча, построенного из пяти- и шестигранных углеродных циклов с общими ребрами.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>Водородные соединения углерода – углеводороды являются объектом изучения в органической химии.</w:t>
      </w:r>
    </w:p>
    <w:p w:rsidR="00C47668" w:rsidRDefault="00C47668">
      <w:pPr>
        <w:ind w:firstLine="357"/>
        <w:jc w:val="both"/>
        <w:rPr>
          <w:b/>
          <w:bCs/>
          <w:sz w:val="22"/>
          <w:szCs w:val="22"/>
        </w:rPr>
      </w:pPr>
      <w:r>
        <w:rPr>
          <w:sz w:val="22"/>
          <w:szCs w:val="22"/>
        </w:rPr>
        <w:t xml:space="preserve">К неорганическим соединениям углерода относятся </w:t>
      </w:r>
      <w:r>
        <w:rPr>
          <w:b/>
          <w:bCs/>
          <w:sz w:val="22"/>
          <w:szCs w:val="22"/>
        </w:rPr>
        <w:t>СО</w:t>
      </w:r>
      <w:r>
        <w:rPr>
          <w:sz w:val="22"/>
          <w:szCs w:val="22"/>
        </w:rPr>
        <w:t xml:space="preserve"> и </w:t>
      </w:r>
      <w:r>
        <w:rPr>
          <w:b/>
          <w:bCs/>
          <w:sz w:val="22"/>
          <w:szCs w:val="22"/>
        </w:rPr>
        <w:t>СО</w:t>
      </w:r>
      <w:r>
        <w:rPr>
          <w:b/>
          <w:bCs/>
          <w:sz w:val="22"/>
          <w:szCs w:val="22"/>
          <w:vertAlign w:val="subscript"/>
        </w:rPr>
        <w:t>2</w:t>
      </w:r>
      <w:r>
        <w:rPr>
          <w:b/>
          <w:bCs/>
          <w:sz w:val="22"/>
          <w:szCs w:val="22"/>
        </w:rPr>
        <w:t>.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</w:rPr>
        <w:t xml:space="preserve"> С + О</w:t>
      </w:r>
      <w:r>
        <w:rPr>
          <w:b/>
          <w:sz w:val="22"/>
          <w:szCs w:val="22"/>
          <w:vertAlign w:val="subscript"/>
        </w:rPr>
        <w:t xml:space="preserve">2   </w:t>
      </w:r>
      <w:r>
        <w:rPr>
          <w:b/>
          <w:sz w:val="22"/>
          <w:szCs w:val="22"/>
        </w:rPr>
        <w:sym w:font="Symbol" w:char="F0AE"/>
      </w:r>
      <w:r>
        <w:rPr>
          <w:b/>
          <w:sz w:val="22"/>
          <w:szCs w:val="22"/>
        </w:rPr>
        <w:t xml:space="preserve"> СО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</w:rPr>
        <w:t>С + О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sym w:font="Symbol" w:char="F0AE"/>
      </w:r>
      <w:r>
        <w:rPr>
          <w:b/>
          <w:sz w:val="22"/>
          <w:szCs w:val="22"/>
        </w:rPr>
        <w:t xml:space="preserve"> СО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С + Н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sym w:font="Symbol" w:char="F0AE"/>
      </w:r>
      <w:r>
        <w:rPr>
          <w:b/>
          <w:sz w:val="22"/>
          <w:szCs w:val="22"/>
        </w:rPr>
        <w:t xml:space="preserve"> СН</w:t>
      </w:r>
      <w:r>
        <w:rPr>
          <w:b/>
          <w:sz w:val="22"/>
          <w:szCs w:val="22"/>
          <w:vertAlign w:val="subscript"/>
        </w:rPr>
        <w:t>4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           С + 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sym w:font="Symbol" w:char="F0AE"/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  <w:lang w:val="en-US"/>
        </w:rPr>
        <w:t>CS</w:t>
      </w:r>
      <w:r>
        <w:rPr>
          <w:b/>
          <w:sz w:val="22"/>
          <w:szCs w:val="22"/>
          <w:vertAlign w:val="subscript"/>
        </w:rPr>
        <w:t xml:space="preserve">2    </w:t>
      </w:r>
      <w:r>
        <w:rPr>
          <w:b/>
          <w:sz w:val="22"/>
          <w:szCs w:val="22"/>
        </w:rPr>
        <w:t>(сероуглерод)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</w:rPr>
        <w:t xml:space="preserve">С + </w:t>
      </w:r>
      <w:r>
        <w:rPr>
          <w:b/>
          <w:sz w:val="22"/>
          <w:szCs w:val="22"/>
          <w:lang w:val="en-US"/>
        </w:rPr>
        <w:t>F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sym w:font="Symbol" w:char="F0AE"/>
      </w:r>
      <w:r>
        <w:rPr>
          <w:b/>
          <w:sz w:val="22"/>
          <w:szCs w:val="22"/>
        </w:rPr>
        <w:t xml:space="preserve"> С</w:t>
      </w:r>
      <w:r>
        <w:rPr>
          <w:b/>
          <w:sz w:val="22"/>
          <w:szCs w:val="22"/>
          <w:lang w:val="en-US"/>
        </w:rPr>
        <w:t>F</w:t>
      </w:r>
      <w:r>
        <w:rPr>
          <w:b/>
          <w:sz w:val="22"/>
          <w:szCs w:val="22"/>
          <w:vertAlign w:val="subscript"/>
        </w:rPr>
        <w:t>4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Из галогенидов СГа</w:t>
      </w:r>
      <w:r>
        <w:rPr>
          <w:sz w:val="22"/>
          <w:szCs w:val="22"/>
          <w:lang w:val="en-US"/>
        </w:rPr>
        <w:t>l</w:t>
      </w:r>
      <w:r>
        <w:rPr>
          <w:sz w:val="22"/>
          <w:szCs w:val="22"/>
        </w:rPr>
        <w:t xml:space="preserve"> самое большое значение имеет С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– бесцветная, достаточно токсичная жидкость. В обычных условиях С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химически инертен. Применяют как невоспламеняющийся и негорючий растворитель смол, лаков, жиров и для получения фреона </w:t>
      </w:r>
      <w:r>
        <w:rPr>
          <w:sz w:val="22"/>
          <w:szCs w:val="22"/>
          <w:lang w:val="en-US"/>
        </w:rPr>
        <w:t>CF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.</w:t>
      </w:r>
    </w:p>
    <w:p w:rsidR="00C47668" w:rsidRDefault="00C47668">
      <w:pPr>
        <w:spacing w:line="360" w:lineRule="auto"/>
        <w:ind w:firstLine="720"/>
        <w:jc w:val="both"/>
        <w:rPr>
          <w:b/>
          <w:bCs/>
          <w:sz w:val="22"/>
          <w:szCs w:val="22"/>
          <w:lang w:val="en-US"/>
        </w:rPr>
      </w:pPr>
      <w:r>
        <w:rPr>
          <w:b/>
          <w:bCs/>
          <w:position w:val="-12"/>
          <w:sz w:val="22"/>
          <w:szCs w:val="22"/>
        </w:rPr>
        <w:object w:dxaOrig="3820" w:dyaOrig="600">
          <v:shape id="_x0000_i1178" type="#_x0000_t75" style="width:198pt;height:23.25pt" o:ole="">
            <v:imagedata r:id="rId293" o:title=""/>
          </v:shape>
          <o:OLEObject Type="Embed" ProgID="Equation.3" ShapeID="_x0000_i1178" DrawAspect="Content" ObjectID="_1471089843" r:id="rId294"/>
        </w:object>
      </w:r>
    </w:p>
    <w:p w:rsidR="00C47668" w:rsidRDefault="00C47668">
      <w:pPr>
        <w:spacing w:line="360" w:lineRule="auto"/>
        <w:ind w:firstLine="720"/>
        <w:jc w:val="both"/>
        <w:rPr>
          <w:b/>
          <w:bCs/>
          <w:sz w:val="22"/>
          <w:szCs w:val="22"/>
          <w:lang w:val="en-US"/>
        </w:rPr>
      </w:pPr>
      <w:r>
        <w:rPr>
          <w:b/>
          <w:bCs/>
          <w:sz w:val="22"/>
          <w:szCs w:val="22"/>
          <w:lang w:val="en-US"/>
        </w:rPr>
        <w:t>CF</w:t>
      </w:r>
      <w:r>
        <w:rPr>
          <w:b/>
          <w:bCs/>
          <w:sz w:val="22"/>
          <w:szCs w:val="22"/>
          <w:vertAlign w:val="subscript"/>
          <w:lang w:val="en-US"/>
        </w:rPr>
        <w:t>4</w:t>
      </w:r>
      <w:r>
        <w:rPr>
          <w:b/>
          <w:bCs/>
          <w:sz w:val="22"/>
          <w:szCs w:val="22"/>
          <w:lang w:val="en-US"/>
        </w:rPr>
        <w:t xml:space="preserve"> – </w:t>
      </w:r>
      <w:r>
        <w:rPr>
          <w:b/>
          <w:bCs/>
          <w:sz w:val="22"/>
          <w:szCs w:val="22"/>
        </w:rPr>
        <w:t>газ</w:t>
      </w:r>
      <w:r>
        <w:rPr>
          <w:b/>
          <w:bCs/>
          <w:sz w:val="22"/>
          <w:szCs w:val="22"/>
          <w:lang w:val="en-US"/>
        </w:rPr>
        <w:t>;   CCl</w:t>
      </w:r>
      <w:r>
        <w:rPr>
          <w:b/>
          <w:bCs/>
          <w:sz w:val="22"/>
          <w:szCs w:val="22"/>
          <w:vertAlign w:val="subscript"/>
          <w:lang w:val="en-US"/>
        </w:rPr>
        <w:t>4</w:t>
      </w:r>
      <w:r>
        <w:rPr>
          <w:b/>
          <w:bCs/>
          <w:sz w:val="22"/>
          <w:szCs w:val="22"/>
          <w:lang w:val="en-US"/>
        </w:rPr>
        <w:t xml:space="preserve"> – </w:t>
      </w:r>
      <w:r>
        <w:rPr>
          <w:b/>
          <w:bCs/>
          <w:sz w:val="22"/>
          <w:szCs w:val="22"/>
        </w:rPr>
        <w:t>жидкий</w:t>
      </w:r>
      <w:r>
        <w:rPr>
          <w:b/>
          <w:bCs/>
          <w:sz w:val="22"/>
          <w:szCs w:val="22"/>
          <w:lang w:val="en-US"/>
        </w:rPr>
        <w:t xml:space="preserve">  ;  CBr</w:t>
      </w:r>
      <w:r>
        <w:rPr>
          <w:b/>
          <w:bCs/>
          <w:sz w:val="22"/>
          <w:szCs w:val="22"/>
          <w:vertAlign w:val="subscript"/>
          <w:lang w:val="en-US"/>
        </w:rPr>
        <w:t>4</w:t>
      </w:r>
      <w:r>
        <w:rPr>
          <w:b/>
          <w:bCs/>
          <w:sz w:val="22"/>
          <w:szCs w:val="22"/>
          <w:lang w:val="en-US"/>
        </w:rPr>
        <w:t xml:space="preserve"> – </w:t>
      </w:r>
      <w:r>
        <w:rPr>
          <w:b/>
          <w:bCs/>
          <w:sz w:val="22"/>
          <w:szCs w:val="22"/>
        </w:rPr>
        <w:t>твердый</w:t>
      </w:r>
      <w:r>
        <w:rPr>
          <w:b/>
          <w:bCs/>
          <w:sz w:val="22"/>
          <w:szCs w:val="22"/>
          <w:lang w:val="en-US"/>
        </w:rPr>
        <w:t>.</w:t>
      </w:r>
    </w:p>
    <w:p w:rsidR="00C47668" w:rsidRDefault="00C47668">
      <w:pPr>
        <w:spacing w:line="360" w:lineRule="auto"/>
        <w:ind w:firstLine="720"/>
        <w:jc w:val="both"/>
        <w:rPr>
          <w:b/>
          <w:bCs/>
          <w:sz w:val="22"/>
          <w:szCs w:val="22"/>
          <w:vertAlign w:val="subscript"/>
          <w:lang w:val="pt-BR"/>
        </w:rPr>
      </w:pPr>
      <w:r>
        <w:rPr>
          <w:b/>
          <w:bCs/>
          <w:sz w:val="22"/>
          <w:szCs w:val="22"/>
        </w:rPr>
        <w:t>С</w:t>
      </w:r>
      <w:r>
        <w:rPr>
          <w:b/>
          <w:bCs/>
          <w:sz w:val="22"/>
          <w:szCs w:val="22"/>
          <w:lang w:val="pt-BR"/>
        </w:rPr>
        <w:t xml:space="preserve"> + H</w:t>
      </w:r>
      <w:r>
        <w:rPr>
          <w:b/>
          <w:bCs/>
          <w:sz w:val="22"/>
          <w:szCs w:val="22"/>
          <w:vertAlign w:val="subscript"/>
          <w:lang w:val="pt-BR"/>
        </w:rPr>
        <w:t>2</w:t>
      </w:r>
      <w:r>
        <w:rPr>
          <w:b/>
          <w:bCs/>
          <w:sz w:val="22"/>
          <w:szCs w:val="22"/>
          <w:lang w:val="pt-BR"/>
        </w:rPr>
        <w:t>SO</w:t>
      </w:r>
      <w:r>
        <w:rPr>
          <w:b/>
          <w:bCs/>
          <w:sz w:val="22"/>
          <w:szCs w:val="22"/>
          <w:vertAlign w:val="subscript"/>
          <w:lang w:val="pt-BR"/>
        </w:rPr>
        <w:t xml:space="preserve">4 </w:t>
      </w:r>
      <w:r>
        <w:rPr>
          <w:b/>
          <w:bCs/>
          <w:sz w:val="22"/>
          <w:szCs w:val="22"/>
          <w:vertAlign w:val="subscript"/>
        </w:rPr>
        <w:t>конц</w:t>
      </w:r>
      <w:r>
        <w:rPr>
          <w:b/>
          <w:bCs/>
          <w:sz w:val="22"/>
          <w:szCs w:val="22"/>
          <w:vertAlign w:val="subscript"/>
          <w:lang w:val="pt-BR"/>
        </w:rPr>
        <w:t xml:space="preserve">   </w:t>
      </w:r>
      <w:r>
        <w:rPr>
          <w:b/>
          <w:bCs/>
          <w:sz w:val="22"/>
          <w:szCs w:val="22"/>
        </w:rPr>
        <w:sym w:font="Symbol" w:char="F0AE"/>
      </w:r>
      <w:r>
        <w:rPr>
          <w:b/>
          <w:bCs/>
          <w:sz w:val="22"/>
          <w:szCs w:val="22"/>
          <w:lang w:val="pt-BR"/>
        </w:rPr>
        <w:t xml:space="preserve"> </w:t>
      </w:r>
      <w:r>
        <w:rPr>
          <w:b/>
          <w:bCs/>
          <w:sz w:val="22"/>
          <w:szCs w:val="22"/>
        </w:rPr>
        <w:t>СО</w:t>
      </w:r>
      <w:r>
        <w:rPr>
          <w:b/>
          <w:bCs/>
          <w:sz w:val="22"/>
          <w:szCs w:val="22"/>
          <w:vertAlign w:val="subscript"/>
          <w:lang w:val="pt-BR"/>
        </w:rPr>
        <w:t xml:space="preserve">2 </w:t>
      </w:r>
      <w:r>
        <w:rPr>
          <w:b/>
          <w:bCs/>
          <w:sz w:val="22"/>
          <w:szCs w:val="22"/>
          <w:lang w:val="pt-BR"/>
        </w:rPr>
        <w:t>+ SO</w:t>
      </w:r>
      <w:r>
        <w:rPr>
          <w:b/>
          <w:bCs/>
          <w:sz w:val="22"/>
          <w:szCs w:val="22"/>
          <w:vertAlign w:val="subscript"/>
          <w:lang w:val="pt-BR"/>
        </w:rPr>
        <w:t xml:space="preserve">2 </w:t>
      </w:r>
      <w:r>
        <w:rPr>
          <w:b/>
          <w:bCs/>
          <w:sz w:val="22"/>
          <w:szCs w:val="22"/>
          <w:lang w:val="pt-BR"/>
        </w:rPr>
        <w:t>+ H</w:t>
      </w:r>
      <w:r>
        <w:rPr>
          <w:b/>
          <w:bCs/>
          <w:sz w:val="22"/>
          <w:szCs w:val="22"/>
          <w:vertAlign w:val="subscript"/>
          <w:lang w:val="pt-BR"/>
        </w:rPr>
        <w:t>2</w:t>
      </w:r>
      <w:r>
        <w:rPr>
          <w:b/>
          <w:bCs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ind w:firstLine="720"/>
        <w:jc w:val="both"/>
        <w:rPr>
          <w:bCs/>
          <w:sz w:val="22"/>
          <w:szCs w:val="22"/>
          <w:lang w:val="pt-BR"/>
        </w:rPr>
      </w:pPr>
      <w:r>
        <w:rPr>
          <w:b/>
          <w:bCs/>
          <w:sz w:val="22"/>
          <w:szCs w:val="22"/>
        </w:rPr>
        <w:t>С</w:t>
      </w:r>
      <w:r>
        <w:rPr>
          <w:b/>
          <w:bCs/>
          <w:sz w:val="22"/>
          <w:szCs w:val="22"/>
          <w:lang w:val="pt-BR"/>
        </w:rPr>
        <w:t xml:space="preserve"> + HNO</w:t>
      </w:r>
      <w:r>
        <w:rPr>
          <w:b/>
          <w:bCs/>
          <w:sz w:val="22"/>
          <w:szCs w:val="22"/>
          <w:vertAlign w:val="subscript"/>
          <w:lang w:val="pt-BR"/>
        </w:rPr>
        <w:t xml:space="preserve">3 </w:t>
      </w:r>
      <w:r>
        <w:rPr>
          <w:b/>
          <w:bCs/>
          <w:sz w:val="22"/>
          <w:szCs w:val="22"/>
          <w:vertAlign w:val="subscript"/>
        </w:rPr>
        <w:t>конц</w:t>
      </w:r>
      <w:r>
        <w:rPr>
          <w:b/>
          <w:bCs/>
          <w:sz w:val="22"/>
          <w:szCs w:val="22"/>
          <w:vertAlign w:val="subscript"/>
          <w:lang w:val="pt-BR"/>
        </w:rPr>
        <w:t xml:space="preserve">    </w:t>
      </w:r>
      <w:r>
        <w:rPr>
          <w:b/>
          <w:bCs/>
          <w:sz w:val="22"/>
          <w:szCs w:val="22"/>
        </w:rPr>
        <w:sym w:font="Symbol" w:char="F0AE"/>
      </w:r>
      <w:r>
        <w:rPr>
          <w:b/>
          <w:bCs/>
          <w:sz w:val="22"/>
          <w:szCs w:val="22"/>
          <w:lang w:val="pt-BR"/>
        </w:rPr>
        <w:t xml:space="preserve"> </w:t>
      </w:r>
      <w:r>
        <w:rPr>
          <w:b/>
          <w:bCs/>
          <w:sz w:val="22"/>
          <w:szCs w:val="22"/>
        </w:rPr>
        <w:t>СО</w:t>
      </w:r>
      <w:r>
        <w:rPr>
          <w:b/>
          <w:bCs/>
          <w:sz w:val="22"/>
          <w:szCs w:val="22"/>
          <w:vertAlign w:val="subscript"/>
          <w:lang w:val="pt-BR"/>
        </w:rPr>
        <w:t xml:space="preserve">2 </w:t>
      </w:r>
      <w:r>
        <w:rPr>
          <w:b/>
          <w:bCs/>
          <w:sz w:val="22"/>
          <w:szCs w:val="22"/>
          <w:lang w:val="pt-BR"/>
        </w:rPr>
        <w:t>+ NO</w:t>
      </w:r>
      <w:r>
        <w:rPr>
          <w:b/>
          <w:bCs/>
          <w:sz w:val="22"/>
          <w:szCs w:val="22"/>
          <w:vertAlign w:val="subscript"/>
          <w:lang w:val="pt-BR"/>
        </w:rPr>
        <w:t xml:space="preserve">2 </w:t>
      </w:r>
      <w:r>
        <w:rPr>
          <w:b/>
          <w:bCs/>
          <w:sz w:val="22"/>
          <w:szCs w:val="22"/>
          <w:lang w:val="pt-BR"/>
        </w:rPr>
        <w:t>+ H</w:t>
      </w:r>
      <w:r>
        <w:rPr>
          <w:b/>
          <w:bCs/>
          <w:sz w:val="22"/>
          <w:szCs w:val="22"/>
          <w:vertAlign w:val="subscript"/>
          <w:lang w:val="pt-BR"/>
        </w:rPr>
        <w:t>2</w:t>
      </w:r>
      <w:r>
        <w:rPr>
          <w:b/>
          <w:bCs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ind w:firstLine="720"/>
        <w:jc w:val="both"/>
        <w:rPr>
          <w:i/>
        </w:rPr>
      </w:pPr>
      <w:r>
        <w:rPr>
          <w:i/>
        </w:rPr>
        <w:t>Химическая связь в молекуле СО.</w:t>
      </w:r>
    </w:p>
    <w:p w:rsidR="00C47668" w:rsidRDefault="00C47668">
      <w:pPr>
        <w:ind w:firstLine="357"/>
        <w:jc w:val="both"/>
      </w:pPr>
      <w:r>
        <w:t>Распределение электронов в возбужденном атоме углерода и в кислороде таково, что между ними возможно образование двух химических связей – в атоме кислорода имеются 2 неспаренных электрона. Однако при переходе одного электрона от кислорода к углероду в образовавшихся ионах С</w:t>
      </w:r>
      <w:r>
        <w:rPr>
          <w:vertAlign w:val="superscript"/>
        </w:rPr>
        <w:t>-</w:t>
      </w:r>
      <w:r>
        <w:t xml:space="preserve"> и О</w:t>
      </w:r>
      <w:r>
        <w:rPr>
          <w:vertAlign w:val="superscript"/>
        </w:rPr>
        <w:t>+</w:t>
      </w:r>
      <w:r>
        <w:t xml:space="preserve"> будет по 3 неспаренных электрона, аналогично электронной конфигурации азота. При соединении этих ионов образуется тройная связь, аналогичная молекуле </w:t>
      </w:r>
      <w:r>
        <w:rPr>
          <w:lang w:val="en-US"/>
        </w:rPr>
        <w:t>N</w:t>
      </w:r>
      <w:r>
        <w:rPr>
          <w:vertAlign w:val="subscript"/>
        </w:rPr>
        <w:t>2</w:t>
      </w:r>
      <w:r>
        <w:t xml:space="preserve">, поэтому   свойства СО и </w:t>
      </w:r>
      <w:r>
        <w:rPr>
          <w:lang w:val="en-US"/>
        </w:rPr>
        <w:t>N</w:t>
      </w:r>
      <w:r>
        <w:rPr>
          <w:vertAlign w:val="subscript"/>
        </w:rPr>
        <w:t>2</w:t>
      </w:r>
      <w:r>
        <w:t xml:space="preserve"> очень близки.</w:t>
      </w:r>
    </w:p>
    <w:p w:rsidR="00C47668" w:rsidRDefault="00C47668">
      <w:pPr>
        <w:ind w:firstLine="357"/>
        <w:jc w:val="both"/>
      </w:pPr>
    </w:p>
    <w:p w:rsidR="00C47668" w:rsidRDefault="00C47668">
      <w:pPr>
        <w:pStyle w:val="1"/>
        <w:jc w:val="center"/>
        <w:rPr>
          <w:sz w:val="22"/>
          <w:szCs w:val="22"/>
        </w:rPr>
      </w:pPr>
      <w:r>
        <w:rPr>
          <w:sz w:val="22"/>
          <w:szCs w:val="22"/>
        </w:rPr>
        <w:t>СО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2098"/>
        <w:gridCol w:w="732"/>
        <w:gridCol w:w="494"/>
        <w:gridCol w:w="664"/>
        <w:gridCol w:w="664"/>
        <w:gridCol w:w="664"/>
        <w:gridCol w:w="1052"/>
      </w:tblGrid>
      <w:tr w:rsidR="00C47668">
        <w:tc>
          <w:tcPr>
            <w:tcW w:w="239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  <w:vertAlign w:val="superscript"/>
              </w:rPr>
            </w:pPr>
            <w:r>
              <w:rPr>
                <w:sz w:val="22"/>
                <w:szCs w:val="22"/>
              </w:rPr>
              <w:t xml:space="preserve">  С</w:t>
            </w:r>
            <w:r>
              <w:rPr>
                <w:sz w:val="22"/>
                <w:szCs w:val="22"/>
                <w:vertAlign w:val="superscript"/>
              </w:rPr>
              <w:t>-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  <w:r>
              <w:rPr>
                <w:sz w:val="22"/>
                <w:szCs w:val="22"/>
              </w:rPr>
              <w:sym w:font="Symbol" w:char="F0AF"/>
            </w:r>
          </w:p>
        </w:tc>
        <w:tc>
          <w:tcPr>
            <w:tcW w:w="5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F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F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F"/>
            </w:r>
          </w:p>
        </w:tc>
        <w:tc>
          <w:tcPr>
            <w:tcW w:w="11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</w:tr>
      <w:tr w:rsidR="00C47668">
        <w:tc>
          <w:tcPr>
            <w:tcW w:w="239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О</w:t>
            </w:r>
            <w:r>
              <w:rPr>
                <w:sz w:val="22"/>
                <w:szCs w:val="22"/>
                <w:vertAlign w:val="superscript"/>
              </w:rPr>
              <w:t>+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  <w:r>
              <w:rPr>
                <w:sz w:val="22"/>
                <w:szCs w:val="22"/>
              </w:rPr>
              <w:sym w:font="Symbol" w:char="F0AF"/>
            </w:r>
          </w:p>
        </w:tc>
        <w:tc>
          <w:tcPr>
            <w:tcW w:w="5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</w:p>
        </w:tc>
        <w:tc>
          <w:tcPr>
            <w:tcW w:w="11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</w:tr>
    </w:tbl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            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С 2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perscript"/>
        </w:rPr>
        <w:t>2</w:t>
      </w:r>
      <w:r>
        <w:rPr>
          <w:sz w:val="22"/>
          <w:szCs w:val="22"/>
        </w:rPr>
        <w:t>2</w:t>
      </w:r>
      <w:r>
        <w:rPr>
          <w:sz w:val="22"/>
          <w:szCs w:val="22"/>
          <w:lang w:val="en-US"/>
        </w:rPr>
        <w:t>p</w:t>
      </w:r>
      <w:r>
        <w:rPr>
          <w:sz w:val="22"/>
          <w:szCs w:val="22"/>
          <w:vertAlign w:val="superscript"/>
        </w:rPr>
        <w:t>2</w:t>
      </w:r>
      <w:r>
        <w:rPr>
          <w:sz w:val="22"/>
          <w:szCs w:val="22"/>
        </w:rPr>
        <w:t xml:space="preserve">                 С +1е = С</w:t>
      </w:r>
      <w:r>
        <w:rPr>
          <w:sz w:val="22"/>
          <w:szCs w:val="22"/>
          <w:vertAlign w:val="superscript"/>
        </w:rPr>
        <w:t>-</w:t>
      </w:r>
      <w:r>
        <w:rPr>
          <w:sz w:val="22"/>
          <w:szCs w:val="22"/>
        </w:rPr>
        <w:t xml:space="preserve">     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О 2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perscript"/>
        </w:rPr>
        <w:t>2</w:t>
      </w:r>
      <w:r>
        <w:rPr>
          <w:sz w:val="22"/>
          <w:szCs w:val="22"/>
        </w:rPr>
        <w:t>2</w:t>
      </w:r>
      <w:r>
        <w:rPr>
          <w:sz w:val="22"/>
          <w:szCs w:val="22"/>
          <w:lang w:val="en-US"/>
        </w:rPr>
        <w:t>p</w:t>
      </w:r>
      <w:r>
        <w:rPr>
          <w:sz w:val="22"/>
          <w:szCs w:val="22"/>
          <w:vertAlign w:val="superscript"/>
        </w:rPr>
        <w:t>4</w:t>
      </w:r>
      <w:r>
        <w:rPr>
          <w:sz w:val="22"/>
          <w:szCs w:val="22"/>
        </w:rPr>
        <w:t xml:space="preserve">         О -1е = О</w:t>
      </w:r>
      <w:r>
        <w:rPr>
          <w:sz w:val="22"/>
          <w:szCs w:val="22"/>
          <w:vertAlign w:val="superscript"/>
        </w:rPr>
        <w:t>+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</w:t>
      </w:r>
      <w:r>
        <w:rPr>
          <w:position w:val="-12"/>
          <w:sz w:val="22"/>
          <w:szCs w:val="22"/>
        </w:rPr>
        <w:object w:dxaOrig="1480" w:dyaOrig="440">
          <v:shape id="_x0000_i1179" type="#_x0000_t75" style="width:74.25pt;height:21.75pt" o:ole="">
            <v:imagedata r:id="rId295" o:title=""/>
          </v:shape>
          <o:OLEObject Type="Embed" ProgID="Equation.3" ShapeID="_x0000_i1179" DrawAspect="Content" ObjectID="_1471089844" r:id="rId296"/>
        </w:objec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>Возможно иное объяснение образования тройной связи в молекуле СО.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120"/>
        <w:gridCol w:w="727"/>
        <w:gridCol w:w="489"/>
        <w:gridCol w:w="680"/>
        <w:gridCol w:w="658"/>
        <w:gridCol w:w="658"/>
        <w:gridCol w:w="1036"/>
      </w:tblGrid>
      <w:tr w:rsidR="00C47668">
        <w:tc>
          <w:tcPr>
            <w:tcW w:w="239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С   </w:t>
            </w:r>
            <w:r>
              <w:rPr>
                <w:sz w:val="22"/>
                <w:szCs w:val="22"/>
                <w:lang w:val="en-US"/>
              </w:rPr>
              <w:t>2s</w:t>
            </w:r>
            <w:r>
              <w:rPr>
                <w:sz w:val="22"/>
                <w:szCs w:val="22"/>
                <w:vertAlign w:val="superscript"/>
                <w:lang w:val="en-US"/>
              </w:rPr>
              <w:t>2</w:t>
            </w:r>
            <w:r>
              <w:rPr>
                <w:sz w:val="22"/>
                <w:szCs w:val="22"/>
                <w:lang w:val="en-US"/>
              </w:rPr>
              <w:t>2p</w:t>
            </w:r>
            <w:r>
              <w:rPr>
                <w:sz w:val="22"/>
                <w:szCs w:val="22"/>
                <w:vertAlign w:val="superscript"/>
                <w:lang w:val="en-US"/>
              </w:rPr>
              <w:t>2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  <w:r>
              <w:rPr>
                <w:sz w:val="22"/>
                <w:szCs w:val="22"/>
              </w:rPr>
              <w:sym w:font="Symbol" w:char="F0AF"/>
            </w:r>
          </w:p>
        </w:tc>
        <w:tc>
          <w:tcPr>
            <w:tcW w:w="5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F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F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11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</w:tr>
      <w:tr w:rsidR="00C47668">
        <w:tc>
          <w:tcPr>
            <w:tcW w:w="2392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   </w:t>
            </w:r>
            <w:r>
              <w:rPr>
                <w:sz w:val="22"/>
                <w:szCs w:val="22"/>
                <w:lang w:val="en-US"/>
              </w:rPr>
              <w:t>2s</w:t>
            </w:r>
            <w:r>
              <w:rPr>
                <w:sz w:val="22"/>
                <w:szCs w:val="22"/>
                <w:vertAlign w:val="superscript"/>
                <w:lang w:val="en-US"/>
              </w:rPr>
              <w:t>2</w:t>
            </w:r>
            <w:r>
              <w:rPr>
                <w:sz w:val="22"/>
                <w:szCs w:val="22"/>
                <w:lang w:val="en-US"/>
              </w:rPr>
              <w:t>2p</w:t>
            </w:r>
            <w:r>
              <w:rPr>
                <w:sz w:val="22"/>
                <w:szCs w:val="22"/>
                <w:vertAlign w:val="superscript"/>
                <w:lang w:val="en-US"/>
              </w:rPr>
              <w:t>4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  <w:r>
              <w:rPr>
                <w:sz w:val="22"/>
                <w:szCs w:val="22"/>
              </w:rPr>
              <w:sym w:font="Symbol" w:char="F0AF"/>
            </w:r>
          </w:p>
        </w:tc>
        <w:tc>
          <w:tcPr>
            <w:tcW w:w="5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  <w:r>
              <w:rPr>
                <w:sz w:val="22"/>
                <w:szCs w:val="22"/>
              </w:rPr>
              <w:sym w:font="Symbol" w:char="F0AF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ym w:font="Symbol" w:char="F0AD"/>
            </w:r>
          </w:p>
        </w:tc>
        <w:tc>
          <w:tcPr>
            <w:tcW w:w="1197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</w:p>
        </w:tc>
      </w:tr>
    </w:tbl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>Невозбужденный атом углерода имеет 2 неспаренных электрона, которые могут образовать 2 общие электронные пары с 2-мя неспаренными электронами атома кислорода (по обменному механизму). Однако имеющиеся в атоме кислорода 2 спаренные р -электрона могут образовывать тройную химическую связь, поскольку в атоме углерода имеется одна незаполненная ячейка, которая может принять эту пару электронов.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object w:dxaOrig="740" w:dyaOrig="520">
          <v:shape id="_x0000_i1180" type="#_x0000_t75" style="width:36.75pt;height:26.25pt" o:ole="">
            <v:imagedata r:id="rId297" o:title=""/>
          </v:shape>
          <o:OLEObject Type="Embed" ProgID="Equation.3" ShapeID="_x0000_i1180" DrawAspect="Content" ObjectID="_1471089845" r:id="rId298"/>
        </w:object>
      </w:r>
      <w:r>
        <w:rPr>
          <w:sz w:val="22"/>
          <w:szCs w:val="22"/>
        </w:rPr>
        <w:t xml:space="preserve"> Тройная связь образуется по донорно-акцепторному механизму, направление стрелки от донора кислорода к акцептору – углероду.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>Подобно 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- СО обладает высокой энергией диссоциации (1069 кДж), плохо растворим в воде, инертен в химическом отношении. СО – газ без цвета и запаха, безразличный несолеобразующий, не взаимодействует с кислотными щелочами и водой при обычных условиях. Ядовит, т.к. взаимодействует с железом, входящим в состав гемоглобина. При повышении температуры или облучении проявляет свойства восстановителя.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>Получение: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>в промышленности</w:t>
      </w:r>
    </w:p>
    <w:p w:rsidR="00C47668" w:rsidRDefault="00C47668">
      <w:pPr>
        <w:ind w:firstLine="357"/>
        <w:jc w:val="center"/>
        <w:rPr>
          <w:sz w:val="22"/>
          <w:szCs w:val="22"/>
        </w:rPr>
      </w:pPr>
      <w:r>
        <w:rPr>
          <w:sz w:val="22"/>
          <w:szCs w:val="22"/>
        </w:rPr>
        <w:object w:dxaOrig="1900" w:dyaOrig="540">
          <v:shape id="_x0000_i1181" type="#_x0000_t75" style="width:83.25pt;height:23.25pt" o:ole="">
            <v:imagedata r:id="rId299" o:title=""/>
          </v:shape>
          <o:OLEObject Type="Embed" ProgID="Equation.3" ShapeID="_x0000_i1181" DrawAspect="Content" ObjectID="_1471089846" r:id="rId300"/>
        </w:object>
      </w:r>
    </w:p>
    <w:p w:rsidR="00C47668" w:rsidRDefault="00C47668">
      <w:pPr>
        <w:ind w:firstLine="357"/>
        <w:jc w:val="center"/>
        <w:rPr>
          <w:sz w:val="22"/>
          <w:szCs w:val="22"/>
        </w:rPr>
      </w:pPr>
      <w:r>
        <w:rPr>
          <w:sz w:val="22"/>
          <w:szCs w:val="22"/>
        </w:rPr>
        <w:object w:dxaOrig="1939" w:dyaOrig="580">
          <v:shape id="_x0000_i1182" type="#_x0000_t75" style="width:93pt;height:27.75pt" o:ole="">
            <v:imagedata r:id="rId301" o:title=""/>
          </v:shape>
          <o:OLEObject Type="Embed" ProgID="Equation.3" ShapeID="_x0000_i1182" DrawAspect="Content" ObjectID="_1471089847" r:id="rId302"/>
        </w:objec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>в лаборатории:</w:t>
      </w:r>
    </w:p>
    <w:p w:rsidR="00C47668" w:rsidRDefault="00C47668">
      <w:pPr>
        <w:ind w:firstLine="357"/>
        <w:jc w:val="center"/>
        <w:rPr>
          <w:sz w:val="22"/>
          <w:szCs w:val="22"/>
        </w:rPr>
      </w:pPr>
      <w:r>
        <w:rPr>
          <w:sz w:val="22"/>
          <w:szCs w:val="22"/>
        </w:rPr>
        <w:object w:dxaOrig="3260" w:dyaOrig="600">
          <v:shape id="_x0000_i1183" type="#_x0000_t75" style="width:145.5pt;height:27pt" o:ole="">
            <v:imagedata r:id="rId303" o:title=""/>
          </v:shape>
          <o:OLEObject Type="Embed" ProgID="Equation.3" ShapeID="_x0000_i1183" DrawAspect="Content" ObjectID="_1471089848" r:id="rId304"/>
        </w:object>
      </w:r>
      <w:r>
        <w:rPr>
          <w:sz w:val="22"/>
          <w:szCs w:val="22"/>
        </w:rPr>
        <w:t>;</w:t>
      </w:r>
    </w:p>
    <w:p w:rsidR="00C47668" w:rsidRDefault="00C47668">
      <w:pPr>
        <w:ind w:firstLine="357"/>
        <w:jc w:val="center"/>
        <w:rPr>
          <w:sz w:val="22"/>
          <w:szCs w:val="22"/>
        </w:rPr>
      </w:pPr>
      <w:r>
        <w:rPr>
          <w:sz w:val="22"/>
          <w:szCs w:val="22"/>
        </w:rPr>
        <w:object w:dxaOrig="4300" w:dyaOrig="600">
          <v:shape id="_x0000_i1184" type="#_x0000_t75" style="width:198.75pt;height:27.75pt" o:ole="">
            <v:imagedata r:id="rId305" o:title=""/>
          </v:shape>
          <o:OLEObject Type="Embed" ProgID="Equation.3" ShapeID="_x0000_i1184" DrawAspect="Content" ObjectID="_1471089849" r:id="rId306"/>
        </w:object>
      </w:r>
      <w:r>
        <w:rPr>
          <w:sz w:val="22"/>
          <w:szCs w:val="22"/>
        </w:rPr>
        <w:t>.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>В реакции СО вступает лишь при высоких температурах.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>Молекула СО имеет большое сродство к кислороду, горит образуя СО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:</w:t>
      </w:r>
    </w:p>
    <w:p w:rsidR="00C47668" w:rsidRDefault="00C47668">
      <w:pPr>
        <w:spacing w:line="360" w:lineRule="auto"/>
        <w:ind w:firstLine="72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СО + 1/2О</w:t>
      </w:r>
      <w:r>
        <w:rPr>
          <w:b/>
          <w:bCs/>
          <w:sz w:val="22"/>
          <w:szCs w:val="22"/>
          <w:vertAlign w:val="subscript"/>
        </w:rPr>
        <w:t xml:space="preserve">2 </w:t>
      </w:r>
      <w:r>
        <w:rPr>
          <w:b/>
          <w:bCs/>
          <w:sz w:val="22"/>
          <w:szCs w:val="22"/>
        </w:rPr>
        <w:t>= СО</w:t>
      </w:r>
      <w:r>
        <w:rPr>
          <w:b/>
          <w:bCs/>
          <w:sz w:val="22"/>
          <w:szCs w:val="22"/>
          <w:vertAlign w:val="subscript"/>
        </w:rPr>
        <w:t xml:space="preserve">2 </w:t>
      </w:r>
      <w:r>
        <w:rPr>
          <w:b/>
          <w:bCs/>
          <w:sz w:val="22"/>
          <w:szCs w:val="22"/>
        </w:rPr>
        <w:t>+ 282 кДж/моль.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>Из-за большого сродства к кислороду СО используется как восстановитель оксидов многих тяжелых металлов (Fe, Co, Pb и др.).</w:t>
      </w:r>
    </w:p>
    <w:p w:rsidR="00C47668" w:rsidRDefault="00C47668">
      <w:pPr>
        <w:spacing w:line="360" w:lineRule="auto"/>
        <w:ind w:firstLine="720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С</w:t>
      </w:r>
      <w:r>
        <w:rPr>
          <w:b/>
          <w:bCs/>
          <w:sz w:val="22"/>
          <w:szCs w:val="22"/>
          <w:lang w:val="en-US"/>
        </w:rPr>
        <w:t>O</w:t>
      </w:r>
      <w:r>
        <w:rPr>
          <w:b/>
          <w:bCs/>
          <w:sz w:val="22"/>
          <w:szCs w:val="22"/>
        </w:rPr>
        <w:t xml:space="preserve"> + </w:t>
      </w:r>
      <w:r>
        <w:rPr>
          <w:b/>
          <w:bCs/>
          <w:sz w:val="22"/>
          <w:szCs w:val="22"/>
          <w:lang w:val="en-US"/>
        </w:rPr>
        <w:t>Cl</w:t>
      </w:r>
      <w:r>
        <w:rPr>
          <w:b/>
          <w:bCs/>
          <w:sz w:val="22"/>
          <w:szCs w:val="22"/>
          <w:vertAlign w:val="subscript"/>
        </w:rPr>
        <w:t xml:space="preserve">2 </w:t>
      </w:r>
      <w:r>
        <w:rPr>
          <w:b/>
          <w:bCs/>
          <w:sz w:val="22"/>
          <w:szCs w:val="22"/>
        </w:rPr>
        <w:t xml:space="preserve">= </w:t>
      </w:r>
      <w:r>
        <w:rPr>
          <w:b/>
          <w:bCs/>
          <w:sz w:val="22"/>
          <w:szCs w:val="22"/>
          <w:lang w:val="en-US"/>
        </w:rPr>
        <w:t>COCl</w:t>
      </w:r>
      <w:r>
        <w:rPr>
          <w:b/>
          <w:bCs/>
          <w:sz w:val="22"/>
          <w:szCs w:val="22"/>
          <w:vertAlign w:val="subscript"/>
        </w:rPr>
        <w:t>2</w:t>
      </w:r>
      <w:r>
        <w:rPr>
          <w:b/>
          <w:bCs/>
          <w:sz w:val="22"/>
          <w:szCs w:val="22"/>
        </w:rPr>
        <w:t xml:space="preserve"> (фосген)</w:t>
      </w:r>
    </w:p>
    <w:p w:rsidR="00C47668" w:rsidRDefault="00C47668">
      <w:pPr>
        <w:spacing w:line="360" w:lineRule="auto"/>
        <w:ind w:firstLine="720"/>
        <w:jc w:val="center"/>
        <w:rPr>
          <w:bCs/>
          <w:sz w:val="22"/>
          <w:szCs w:val="22"/>
        </w:rPr>
      </w:pPr>
      <w:r>
        <w:rPr>
          <w:bCs/>
          <w:position w:val="-12"/>
          <w:sz w:val="22"/>
          <w:szCs w:val="22"/>
        </w:rPr>
        <w:object w:dxaOrig="3700" w:dyaOrig="600">
          <v:shape id="_x0000_i1185" type="#_x0000_t75" style="width:173.25pt;height:27.75pt" o:ole="">
            <v:imagedata r:id="rId307" o:title=""/>
          </v:shape>
          <o:OLEObject Type="Embed" ProgID="Equation.3" ShapeID="_x0000_i1185" DrawAspect="Content" ObjectID="_1471089850" r:id="rId308"/>
        </w:object>
      </w:r>
      <w:r>
        <w:rPr>
          <w:bCs/>
          <w:sz w:val="22"/>
          <w:szCs w:val="22"/>
        </w:rPr>
        <w:tab/>
      </w:r>
      <w:r>
        <w:rPr>
          <w:bCs/>
          <w:position w:val="-6"/>
          <w:sz w:val="22"/>
          <w:szCs w:val="22"/>
        </w:rPr>
        <w:object w:dxaOrig="1240" w:dyaOrig="300">
          <v:shape id="_x0000_i1186" type="#_x0000_t75" style="width:62.25pt;height:15pt" o:ole="">
            <v:imagedata r:id="rId309" o:title=""/>
          </v:shape>
          <o:OLEObject Type="Embed" ProgID="Equation.3" ShapeID="_x0000_i1186" DrawAspect="Content" ObjectID="_1471089851" r:id="rId310"/>
        </w:object>
      </w:r>
    </w:p>
    <w:p w:rsidR="00C47668" w:rsidRDefault="00C47668">
      <w:pPr>
        <w:spacing w:line="360" w:lineRule="auto"/>
        <w:ind w:firstLine="720"/>
        <w:jc w:val="center"/>
        <w:rPr>
          <w:bCs/>
          <w:sz w:val="22"/>
          <w:szCs w:val="22"/>
        </w:rPr>
      </w:pPr>
      <w:r>
        <w:rPr>
          <w:bCs/>
          <w:position w:val="-12"/>
          <w:sz w:val="22"/>
          <w:szCs w:val="22"/>
        </w:rPr>
        <w:object w:dxaOrig="2740" w:dyaOrig="440">
          <v:shape id="_x0000_i1187" type="#_x0000_t75" style="width:122.25pt;height:19.5pt" o:ole="">
            <v:imagedata r:id="rId311" o:title=""/>
          </v:shape>
          <o:OLEObject Type="Embed" ProgID="Equation.3" ShapeID="_x0000_i1187" DrawAspect="Content" ObjectID="_1471089852" r:id="rId312"/>
        </w:object>
      </w:r>
    </w:p>
    <w:p w:rsidR="00C47668" w:rsidRDefault="00C47668">
      <w:pPr>
        <w:spacing w:line="360" w:lineRule="auto"/>
        <w:ind w:firstLine="720"/>
        <w:jc w:val="center"/>
        <w:rPr>
          <w:sz w:val="22"/>
          <w:szCs w:val="22"/>
        </w:rPr>
      </w:pPr>
      <w:r>
        <w:rPr>
          <w:bCs/>
          <w:position w:val="-6"/>
          <w:sz w:val="22"/>
          <w:szCs w:val="22"/>
        </w:rPr>
        <w:object w:dxaOrig="1820" w:dyaOrig="300">
          <v:shape id="_x0000_i1188" type="#_x0000_t75" style="width:81pt;height:13.5pt" o:ole="">
            <v:imagedata r:id="rId313" o:title=""/>
          </v:shape>
          <o:OLEObject Type="Embed" ProgID="Equation.3" ShapeID="_x0000_i1188" DrawAspect="Content" ObjectID="_1471089853" r:id="rId314"/>
        </w:objec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Наибольший интерес представляют карбонилы металлов (используются для получения чистых металлов). Химическая связь по донорно-акцепторному механизму, имеет место </w:t>
      </w:r>
      <w:r>
        <w:rPr>
          <w:sz w:val="22"/>
          <w:szCs w:val="22"/>
        </w:rPr>
        <w:sym w:font="Symbol" w:char="F070"/>
      </w:r>
      <w:r>
        <w:rPr>
          <w:sz w:val="22"/>
          <w:szCs w:val="22"/>
        </w:rPr>
        <w:t>-перекрывание по дативному механихму.</w:t>
      </w:r>
    </w:p>
    <w:p w:rsidR="00C47668" w:rsidRDefault="00C47668">
      <w:pPr>
        <w:spacing w:line="360" w:lineRule="auto"/>
        <w:ind w:firstLine="72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</w:t>
      </w:r>
      <w:r>
        <w:rPr>
          <w:b/>
          <w:position w:val="-12"/>
          <w:sz w:val="22"/>
          <w:szCs w:val="22"/>
        </w:rPr>
        <w:object w:dxaOrig="2640" w:dyaOrig="580">
          <v:shape id="_x0000_i1189" type="#_x0000_t75" style="width:123pt;height:27pt" o:ole="">
            <v:imagedata r:id="rId315" o:title=""/>
          </v:shape>
          <o:OLEObject Type="Embed" ProgID="Equation.3" ShapeID="_x0000_i1189" DrawAspect="Content" ObjectID="_1471089854" r:id="rId316"/>
        </w:object>
      </w:r>
      <w:r>
        <w:rPr>
          <w:b/>
          <w:sz w:val="22"/>
          <w:szCs w:val="22"/>
        </w:rPr>
        <w:t xml:space="preserve">   (пентакарбонил железа)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Все карбонилы – диамагнитные вещества, характеризуются невысокой прочностью, при нагревании карбонилы разлагаются 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>[Ni(CO)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] →  4CO  + Ni    (карбонил никеля).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Как и СО карбонилы металлов – токсичны.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</w:p>
    <w:p w:rsidR="00C47668" w:rsidRDefault="00C47668">
      <w:pPr>
        <w:spacing w:line="360" w:lineRule="auto"/>
        <w:ind w:firstLine="720"/>
        <w:jc w:val="center"/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>Химическая связь в молекуле СО</w:t>
      </w:r>
      <w:r>
        <w:rPr>
          <w:b/>
          <w:i/>
          <w:sz w:val="22"/>
          <w:szCs w:val="22"/>
          <w:vertAlign w:val="subscript"/>
        </w:rPr>
        <w:t>2</w:t>
      </w:r>
    </w:p>
    <w:p w:rsidR="00C47668" w:rsidRDefault="00C47668">
      <w:pPr>
        <w:ind w:firstLine="357"/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t>В молекуле СО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  <w:lang w:val="en-US"/>
        </w:rPr>
        <w:t>sp</w:t>
      </w:r>
      <w:r>
        <w:rPr>
          <w:b/>
          <w:bCs/>
          <w:sz w:val="22"/>
          <w:szCs w:val="22"/>
        </w:rPr>
        <w:t>-</w:t>
      </w:r>
      <w:r>
        <w:rPr>
          <w:sz w:val="22"/>
          <w:szCs w:val="22"/>
        </w:rPr>
        <w:t xml:space="preserve">гибридизация атома углерода. Две </w:t>
      </w:r>
      <w:r>
        <w:rPr>
          <w:sz w:val="22"/>
          <w:szCs w:val="22"/>
          <w:lang w:val="en-US"/>
        </w:rPr>
        <w:t>sp</w:t>
      </w:r>
      <w:r>
        <w:rPr>
          <w:sz w:val="22"/>
          <w:szCs w:val="22"/>
        </w:rPr>
        <w:t xml:space="preserve">-гибридные орбитали образуют 2 </w:t>
      </w:r>
      <w:r>
        <w:rPr>
          <w:sz w:val="22"/>
          <w:szCs w:val="22"/>
        </w:rPr>
        <w:sym w:font="Symbol" w:char="F073"/>
      </w:r>
      <w:r>
        <w:rPr>
          <w:sz w:val="22"/>
          <w:szCs w:val="22"/>
        </w:rPr>
        <w:t xml:space="preserve">-связи с атомами кислорода, а оставшиеся негибридизованными р-орбитали углерода дают с двумя р-орбиталями атомов кислорода </w:t>
      </w:r>
      <w:r>
        <w:rPr>
          <w:sz w:val="22"/>
          <w:szCs w:val="22"/>
        </w:rPr>
        <w:sym w:font="Symbol" w:char="F070"/>
      </w:r>
      <w:r>
        <w:rPr>
          <w:sz w:val="22"/>
          <w:szCs w:val="22"/>
        </w:rPr>
        <w:t>-связи, которые располагаются в плоскостях перпендикулярных друг другу.</w:t>
      </w:r>
    </w:p>
    <w:p w:rsidR="00C47668" w:rsidRDefault="00C47668">
      <w:pPr>
        <w:ind w:firstLine="357"/>
        <w:jc w:val="both"/>
        <w:rPr>
          <w:sz w:val="22"/>
          <w:szCs w:val="22"/>
          <w:lang w:val="en-US"/>
        </w:rPr>
      </w:pP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О ═ С ═ О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>Под давлением 60 атм. и комнатной температуре СО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сгущается в бесцветную жидкость. При сильном охлаждении жидкая СО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застывает в белую снегоподобную массу, возгоняющуюся при Р = 1 атм и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</w:rPr>
        <w:t xml:space="preserve"> = 195К(-78</w:t>
      </w:r>
      <w:r>
        <w:rPr>
          <w:sz w:val="22"/>
          <w:szCs w:val="22"/>
        </w:rPr>
        <w:sym w:font="Symbol" w:char="F0B0"/>
      </w:r>
      <w:r>
        <w:rPr>
          <w:sz w:val="22"/>
          <w:szCs w:val="22"/>
        </w:rPr>
        <w:t>). Спрессованная твердая масса называется сухим льдом, СО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не поддерживает горения. В нем горят лишь вещества, у которых сродство к кислороду выше чем у углерода: например, </w:t>
      </w:r>
    </w:p>
    <w:p w:rsidR="00C47668" w:rsidRDefault="00C47668">
      <w:pPr>
        <w:spacing w:line="360" w:lineRule="auto"/>
        <w:ind w:firstLine="720"/>
        <w:jc w:val="both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2</w:t>
      </w:r>
      <w:r>
        <w:rPr>
          <w:b/>
          <w:bCs/>
          <w:sz w:val="22"/>
          <w:szCs w:val="22"/>
          <w:lang w:val="en-US"/>
        </w:rPr>
        <w:t>Mg</w:t>
      </w:r>
      <w:r>
        <w:rPr>
          <w:b/>
          <w:bCs/>
          <w:sz w:val="22"/>
          <w:szCs w:val="22"/>
        </w:rPr>
        <w:t xml:space="preserve"> + </w:t>
      </w:r>
      <w:r>
        <w:rPr>
          <w:b/>
          <w:bCs/>
          <w:sz w:val="22"/>
          <w:szCs w:val="22"/>
          <w:lang w:val="en-US"/>
        </w:rPr>
        <w:t>CO</w:t>
      </w:r>
      <w:r>
        <w:rPr>
          <w:b/>
          <w:bCs/>
          <w:sz w:val="22"/>
          <w:szCs w:val="22"/>
          <w:vertAlign w:val="subscript"/>
        </w:rPr>
        <w:t xml:space="preserve">2 </w:t>
      </w:r>
      <w:r>
        <w:rPr>
          <w:b/>
          <w:bCs/>
          <w:sz w:val="22"/>
          <w:szCs w:val="22"/>
        </w:rPr>
        <w:sym w:font="Symbol" w:char="F0AE"/>
      </w:r>
      <w:r>
        <w:rPr>
          <w:b/>
          <w:bCs/>
          <w:sz w:val="22"/>
          <w:szCs w:val="22"/>
        </w:rPr>
        <w:t xml:space="preserve"> 2</w:t>
      </w:r>
      <w:r>
        <w:rPr>
          <w:b/>
          <w:bCs/>
          <w:sz w:val="22"/>
          <w:szCs w:val="22"/>
          <w:lang w:val="en-US"/>
        </w:rPr>
        <w:t>MgO</w:t>
      </w:r>
      <w:r>
        <w:rPr>
          <w:b/>
          <w:bCs/>
          <w:sz w:val="22"/>
          <w:szCs w:val="22"/>
        </w:rPr>
        <w:t xml:space="preserve"> + </w:t>
      </w:r>
      <w:r>
        <w:rPr>
          <w:b/>
          <w:bCs/>
          <w:sz w:val="22"/>
          <w:szCs w:val="22"/>
          <w:lang w:val="en-US"/>
        </w:rPr>
        <w:t>C</w:t>
      </w:r>
      <w:r>
        <w:rPr>
          <w:b/>
          <w:bCs/>
          <w:sz w:val="22"/>
          <w:szCs w:val="22"/>
        </w:rPr>
        <w:t>.</w:t>
      </w:r>
    </w:p>
    <w:p w:rsidR="00C47668" w:rsidRDefault="00C47668">
      <w:pPr>
        <w:spacing w:line="360" w:lineRule="auto"/>
        <w:ind w:firstLine="720"/>
        <w:jc w:val="both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СО</w:t>
      </w:r>
      <w:r>
        <w:rPr>
          <w:b/>
          <w:bCs/>
          <w:sz w:val="22"/>
          <w:szCs w:val="22"/>
          <w:vertAlign w:val="subscript"/>
        </w:rPr>
        <w:t>2</w:t>
      </w:r>
      <w:r>
        <w:rPr>
          <w:b/>
          <w:bCs/>
          <w:sz w:val="22"/>
          <w:szCs w:val="22"/>
        </w:rPr>
        <w:t xml:space="preserve"> реагирует с </w:t>
      </w:r>
      <w:r>
        <w:rPr>
          <w:b/>
          <w:bCs/>
          <w:sz w:val="22"/>
          <w:szCs w:val="22"/>
          <w:lang w:val="en-US"/>
        </w:rPr>
        <w:t>NH</w:t>
      </w:r>
      <w:r>
        <w:rPr>
          <w:b/>
          <w:bCs/>
          <w:sz w:val="22"/>
          <w:szCs w:val="22"/>
          <w:vertAlign w:val="subscript"/>
        </w:rPr>
        <w:t>3</w:t>
      </w:r>
      <w:r>
        <w:rPr>
          <w:b/>
          <w:bCs/>
          <w:sz w:val="22"/>
          <w:szCs w:val="22"/>
        </w:rPr>
        <w:t>:</w:t>
      </w:r>
    </w:p>
    <w:p w:rsidR="00C47668" w:rsidRDefault="00C47668">
      <w:pPr>
        <w:spacing w:line="360" w:lineRule="auto"/>
        <w:ind w:firstLine="720"/>
        <w:jc w:val="both"/>
        <w:rPr>
          <w:b/>
          <w:bCs/>
          <w:sz w:val="22"/>
          <w:szCs w:val="22"/>
        </w:rPr>
      </w:pPr>
      <w:r>
        <w:rPr>
          <w:b/>
          <w:bCs/>
          <w:position w:val="-12"/>
          <w:sz w:val="22"/>
          <w:szCs w:val="22"/>
        </w:rPr>
        <w:object w:dxaOrig="4080" w:dyaOrig="380">
          <v:shape id="_x0000_i1190" type="#_x0000_t75" style="width:180pt;height:18pt" o:ole="">
            <v:imagedata r:id="rId317" o:title=""/>
          </v:shape>
          <o:OLEObject Type="Embed" ProgID="Equation.3" ShapeID="_x0000_i1190" DrawAspect="Content" ObjectID="_1471089855" r:id="rId318"/>
        </w:object>
      </w:r>
      <w:r>
        <w:rPr>
          <w:b/>
          <w:bCs/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position w:val="-34"/>
          <w:sz w:val="22"/>
          <w:szCs w:val="22"/>
          <w:lang w:val="en-US"/>
        </w:rPr>
        <w:object w:dxaOrig="1520" w:dyaOrig="820">
          <v:shape id="_x0000_i1191" type="#_x0000_t75" style="width:72.75pt;height:39.75pt" o:ole="">
            <v:imagedata r:id="rId319" o:title=""/>
          </v:shape>
          <o:OLEObject Type="Embed" ProgID="Equation.3" ShapeID="_x0000_i1191" DrawAspect="Content" ObjectID="_1471089856" r:id="rId320"/>
        </w:object>
      </w:r>
    </w:p>
    <w:p w:rsidR="00C47668" w:rsidRDefault="00C47668">
      <w:pPr>
        <w:spacing w:line="360" w:lineRule="auto"/>
        <w:ind w:firstLine="720"/>
        <w:jc w:val="both"/>
        <w:rPr>
          <w:b/>
          <w:bCs/>
          <w:sz w:val="22"/>
          <w:szCs w:val="22"/>
          <w:lang w:val="pl-PL"/>
        </w:rPr>
      </w:pPr>
      <w:r>
        <w:rPr>
          <w:b/>
          <w:bCs/>
          <w:sz w:val="22"/>
          <w:szCs w:val="22"/>
          <w:lang w:val="pl-PL"/>
        </w:rPr>
        <w:t>(</w:t>
      </w:r>
      <w:r>
        <w:rPr>
          <w:b/>
          <w:bCs/>
          <w:sz w:val="22"/>
          <w:szCs w:val="22"/>
        </w:rPr>
        <w:t>карбамид</w:t>
      </w:r>
      <w:r>
        <w:rPr>
          <w:b/>
          <w:bCs/>
          <w:sz w:val="22"/>
          <w:szCs w:val="22"/>
          <w:lang w:val="pl-PL"/>
        </w:rPr>
        <w:t xml:space="preserve"> </w:t>
      </w:r>
      <w:r>
        <w:rPr>
          <w:b/>
          <w:bCs/>
          <w:sz w:val="22"/>
          <w:szCs w:val="22"/>
        </w:rPr>
        <w:t>мочевина</w:t>
      </w:r>
      <w:r>
        <w:rPr>
          <w:b/>
          <w:bCs/>
          <w:sz w:val="22"/>
          <w:szCs w:val="22"/>
          <w:lang w:val="pl-PL"/>
        </w:rPr>
        <w:t>)</w:t>
      </w:r>
    </w:p>
    <w:p w:rsidR="00C47668" w:rsidRDefault="00C47668">
      <w:pPr>
        <w:spacing w:line="360" w:lineRule="auto"/>
        <w:ind w:firstLine="720"/>
        <w:jc w:val="both"/>
        <w:rPr>
          <w:b/>
          <w:bCs/>
          <w:sz w:val="22"/>
          <w:szCs w:val="22"/>
          <w:lang w:val="pl-PL"/>
        </w:rPr>
      </w:pPr>
      <w:r>
        <w:rPr>
          <w:b/>
          <w:bCs/>
          <w:sz w:val="22"/>
          <w:szCs w:val="22"/>
          <w:lang w:val="pl-PL"/>
        </w:rPr>
        <w:t>2</w:t>
      </w:r>
      <w:r>
        <w:rPr>
          <w:b/>
          <w:bCs/>
          <w:sz w:val="22"/>
          <w:szCs w:val="22"/>
        </w:rPr>
        <w:t>СО</w:t>
      </w:r>
      <w:r>
        <w:rPr>
          <w:b/>
          <w:bCs/>
          <w:sz w:val="22"/>
          <w:szCs w:val="22"/>
          <w:vertAlign w:val="subscript"/>
          <w:lang w:val="pl-PL"/>
        </w:rPr>
        <w:t xml:space="preserve">2 </w:t>
      </w:r>
      <w:r>
        <w:rPr>
          <w:b/>
          <w:bCs/>
          <w:sz w:val="22"/>
          <w:szCs w:val="22"/>
          <w:lang w:val="pl-PL"/>
        </w:rPr>
        <w:t>+ 2Na</w:t>
      </w:r>
      <w:r>
        <w:rPr>
          <w:b/>
          <w:bCs/>
          <w:sz w:val="22"/>
          <w:szCs w:val="22"/>
          <w:vertAlign w:val="subscript"/>
          <w:lang w:val="pl-PL"/>
        </w:rPr>
        <w:t>2</w:t>
      </w:r>
      <w:r>
        <w:rPr>
          <w:b/>
          <w:bCs/>
          <w:sz w:val="22"/>
          <w:szCs w:val="22"/>
          <w:lang w:val="pl-PL"/>
        </w:rPr>
        <w:t>O</w:t>
      </w:r>
      <w:r>
        <w:rPr>
          <w:b/>
          <w:bCs/>
          <w:sz w:val="22"/>
          <w:szCs w:val="22"/>
          <w:vertAlign w:val="subscript"/>
          <w:lang w:val="pl-PL"/>
        </w:rPr>
        <w:t xml:space="preserve">2 </w:t>
      </w:r>
      <w:r>
        <w:rPr>
          <w:b/>
          <w:bCs/>
          <w:sz w:val="22"/>
          <w:szCs w:val="22"/>
          <w:lang w:val="en-US"/>
        </w:rPr>
        <w:sym w:font="Symbol" w:char="F0AE"/>
      </w:r>
      <w:r>
        <w:rPr>
          <w:b/>
          <w:bCs/>
          <w:sz w:val="22"/>
          <w:szCs w:val="22"/>
          <w:lang w:val="pl-PL"/>
        </w:rPr>
        <w:t xml:space="preserve"> 2Na</w:t>
      </w:r>
      <w:r>
        <w:rPr>
          <w:b/>
          <w:bCs/>
          <w:sz w:val="22"/>
          <w:szCs w:val="22"/>
          <w:vertAlign w:val="subscript"/>
          <w:lang w:val="pl-PL"/>
        </w:rPr>
        <w:t>2</w:t>
      </w:r>
      <w:r>
        <w:rPr>
          <w:b/>
          <w:bCs/>
          <w:sz w:val="22"/>
          <w:szCs w:val="22"/>
          <w:lang w:val="pl-PL"/>
        </w:rPr>
        <w:t>CO</w:t>
      </w:r>
      <w:r>
        <w:rPr>
          <w:b/>
          <w:bCs/>
          <w:sz w:val="22"/>
          <w:szCs w:val="22"/>
          <w:vertAlign w:val="subscript"/>
          <w:lang w:val="pl-PL"/>
        </w:rPr>
        <w:t>3</w:t>
      </w:r>
      <w:r>
        <w:rPr>
          <w:b/>
          <w:bCs/>
          <w:sz w:val="22"/>
          <w:szCs w:val="22"/>
          <w:lang w:val="pl-PL"/>
        </w:rPr>
        <w:t>+O</w:t>
      </w:r>
      <w:r>
        <w:rPr>
          <w:b/>
          <w:bCs/>
          <w:sz w:val="22"/>
          <w:szCs w:val="22"/>
          <w:vertAlign w:val="subscript"/>
          <w:lang w:val="pl-PL"/>
        </w:rPr>
        <w:t>2</w:t>
      </w:r>
    </w:p>
    <w:p w:rsidR="00C47668" w:rsidRDefault="00C47668">
      <w:pPr>
        <w:spacing w:line="360" w:lineRule="auto"/>
        <w:ind w:firstLine="720"/>
        <w:jc w:val="both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Мочевина разлагается водой:</w:t>
      </w:r>
    </w:p>
    <w:p w:rsidR="00C47668" w:rsidRDefault="00C47668">
      <w:pPr>
        <w:spacing w:line="360" w:lineRule="auto"/>
        <w:ind w:firstLine="720"/>
        <w:jc w:val="both"/>
        <w:rPr>
          <w:b/>
          <w:bCs/>
          <w:sz w:val="22"/>
          <w:szCs w:val="22"/>
          <w:lang w:val="en-US"/>
        </w:rPr>
      </w:pPr>
      <w:r>
        <w:rPr>
          <w:b/>
          <w:bCs/>
          <w:sz w:val="22"/>
          <w:szCs w:val="22"/>
          <w:lang w:val="pl-PL"/>
        </w:rPr>
        <w:t>CO</w:t>
      </w:r>
      <w:r>
        <w:rPr>
          <w:b/>
          <w:bCs/>
          <w:sz w:val="22"/>
          <w:szCs w:val="22"/>
          <w:lang w:val="en-US"/>
        </w:rPr>
        <w:t>(</w:t>
      </w:r>
      <w:r>
        <w:rPr>
          <w:b/>
          <w:bCs/>
          <w:sz w:val="22"/>
          <w:szCs w:val="22"/>
          <w:lang w:val="pl-PL"/>
        </w:rPr>
        <w:t>NH</w:t>
      </w:r>
      <w:r>
        <w:rPr>
          <w:b/>
          <w:bCs/>
          <w:sz w:val="22"/>
          <w:szCs w:val="22"/>
          <w:vertAlign w:val="subscript"/>
          <w:lang w:val="en-US"/>
        </w:rPr>
        <w:t>2</w:t>
      </w:r>
      <w:r>
        <w:rPr>
          <w:b/>
          <w:bCs/>
          <w:sz w:val="22"/>
          <w:szCs w:val="22"/>
          <w:lang w:val="en-US"/>
        </w:rPr>
        <w:t>)</w:t>
      </w:r>
      <w:r>
        <w:rPr>
          <w:b/>
          <w:bCs/>
          <w:sz w:val="22"/>
          <w:szCs w:val="22"/>
          <w:vertAlign w:val="subscript"/>
          <w:lang w:val="en-US"/>
        </w:rPr>
        <w:t xml:space="preserve">2 </w:t>
      </w:r>
      <w:r>
        <w:rPr>
          <w:b/>
          <w:bCs/>
          <w:sz w:val="22"/>
          <w:szCs w:val="22"/>
          <w:lang w:val="en-US"/>
        </w:rPr>
        <w:t>+ 2</w:t>
      </w:r>
      <w:r>
        <w:rPr>
          <w:b/>
          <w:bCs/>
          <w:sz w:val="22"/>
          <w:szCs w:val="22"/>
          <w:lang w:val="pl-PL"/>
        </w:rPr>
        <w:t>H</w:t>
      </w:r>
      <w:r>
        <w:rPr>
          <w:b/>
          <w:bCs/>
          <w:sz w:val="22"/>
          <w:szCs w:val="22"/>
          <w:vertAlign w:val="subscript"/>
          <w:lang w:val="en-US"/>
        </w:rPr>
        <w:t>2</w:t>
      </w:r>
      <w:r>
        <w:rPr>
          <w:b/>
          <w:bCs/>
          <w:sz w:val="22"/>
          <w:szCs w:val="22"/>
          <w:lang w:val="pl-PL"/>
        </w:rPr>
        <w:t>O</w:t>
      </w:r>
      <w:r>
        <w:rPr>
          <w:b/>
          <w:bCs/>
          <w:sz w:val="22"/>
          <w:szCs w:val="22"/>
          <w:lang w:val="en-US"/>
        </w:rPr>
        <w:t xml:space="preserve"> </w:t>
      </w:r>
      <w:r>
        <w:rPr>
          <w:b/>
          <w:bCs/>
          <w:sz w:val="22"/>
          <w:szCs w:val="22"/>
          <w:lang w:val="en-US"/>
        </w:rPr>
        <w:sym w:font="Symbol" w:char="F0AE"/>
      </w:r>
      <w:r>
        <w:rPr>
          <w:b/>
          <w:bCs/>
          <w:sz w:val="22"/>
          <w:szCs w:val="22"/>
          <w:lang w:val="en-US"/>
        </w:rPr>
        <w:t xml:space="preserve"> (</w:t>
      </w:r>
      <w:r>
        <w:rPr>
          <w:b/>
          <w:bCs/>
          <w:sz w:val="22"/>
          <w:szCs w:val="22"/>
          <w:lang w:val="pl-PL"/>
        </w:rPr>
        <w:t>NH</w:t>
      </w:r>
      <w:r>
        <w:rPr>
          <w:b/>
          <w:bCs/>
          <w:sz w:val="22"/>
          <w:szCs w:val="22"/>
          <w:vertAlign w:val="subscript"/>
          <w:lang w:val="en-US"/>
        </w:rPr>
        <w:t>4</w:t>
      </w:r>
      <w:r>
        <w:rPr>
          <w:b/>
          <w:bCs/>
          <w:sz w:val="22"/>
          <w:szCs w:val="22"/>
          <w:lang w:val="en-US"/>
        </w:rPr>
        <w:t>)</w:t>
      </w:r>
      <w:r>
        <w:rPr>
          <w:b/>
          <w:bCs/>
          <w:sz w:val="22"/>
          <w:szCs w:val="22"/>
          <w:vertAlign w:val="subscript"/>
          <w:lang w:val="en-US"/>
        </w:rPr>
        <w:t>2</w:t>
      </w:r>
      <w:r>
        <w:rPr>
          <w:b/>
          <w:bCs/>
          <w:sz w:val="22"/>
          <w:szCs w:val="22"/>
          <w:lang w:val="pl-PL"/>
        </w:rPr>
        <w:t>CO</w:t>
      </w:r>
      <w:r>
        <w:rPr>
          <w:b/>
          <w:bCs/>
          <w:sz w:val="22"/>
          <w:szCs w:val="22"/>
          <w:vertAlign w:val="subscript"/>
          <w:lang w:val="en-US"/>
        </w:rPr>
        <w:t xml:space="preserve">3 </w:t>
      </w:r>
      <w:r>
        <w:rPr>
          <w:b/>
          <w:bCs/>
          <w:sz w:val="22"/>
          <w:szCs w:val="22"/>
          <w:lang w:val="en-US"/>
        </w:rPr>
        <w:t>→ 2NH</w:t>
      </w:r>
      <w:r>
        <w:rPr>
          <w:b/>
          <w:bCs/>
          <w:sz w:val="22"/>
          <w:szCs w:val="22"/>
          <w:vertAlign w:val="subscript"/>
          <w:lang w:val="en-US"/>
        </w:rPr>
        <w:t xml:space="preserve">3 </w:t>
      </w:r>
      <w:r>
        <w:rPr>
          <w:b/>
          <w:bCs/>
          <w:sz w:val="22"/>
          <w:szCs w:val="22"/>
          <w:lang w:val="en-US"/>
        </w:rPr>
        <w:t xml:space="preserve">+ </w:t>
      </w:r>
      <w:r>
        <w:rPr>
          <w:b/>
          <w:bCs/>
          <w:sz w:val="22"/>
          <w:szCs w:val="22"/>
        </w:rPr>
        <w:t>СО</w:t>
      </w:r>
      <w:r>
        <w:rPr>
          <w:b/>
          <w:bCs/>
          <w:sz w:val="22"/>
          <w:szCs w:val="22"/>
          <w:vertAlign w:val="subscript"/>
          <w:lang w:val="pl-PL"/>
        </w:rPr>
        <w:t xml:space="preserve">2 </w:t>
      </w:r>
      <w:r>
        <w:rPr>
          <w:b/>
          <w:bCs/>
          <w:sz w:val="22"/>
          <w:szCs w:val="22"/>
          <w:vertAlign w:val="subscript"/>
          <w:lang w:val="en-US"/>
        </w:rPr>
        <w:t xml:space="preserve"> </w: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  <w:r>
        <w:rPr>
          <w:b/>
          <w:bCs/>
          <w:position w:val="-12"/>
          <w:sz w:val="22"/>
          <w:szCs w:val="22"/>
          <w:lang w:val="en-US"/>
        </w:rPr>
        <w:object w:dxaOrig="3920" w:dyaOrig="639">
          <v:shape id="_x0000_i1192" type="#_x0000_t75" style="width:189pt;height:30.75pt" o:ole="">
            <v:imagedata r:id="rId321" o:title=""/>
          </v:shape>
          <o:OLEObject Type="Embed" ProgID="Equation.3" ShapeID="_x0000_i1192" DrawAspect="Content" ObjectID="_1471089857" r:id="rId322"/>
        </w:object>
      </w:r>
      <w:r>
        <w:rPr>
          <w:b/>
          <w:bCs/>
          <w:sz w:val="22"/>
          <w:szCs w:val="22"/>
          <w:lang w:val="en-US"/>
        </w:rPr>
        <w:t xml:space="preserve"> </w:t>
      </w:r>
      <w:r>
        <w:rPr>
          <w:b/>
          <w:bCs/>
          <w:sz w:val="22"/>
          <w:szCs w:val="22"/>
        </w:rPr>
        <w:t xml:space="preserve">    </w:t>
      </w:r>
      <w:r>
        <w:rPr>
          <w:sz w:val="22"/>
          <w:szCs w:val="22"/>
        </w:rPr>
        <w:t>фотосинтез</w:t>
      </w:r>
    </w:p>
    <w:p w:rsidR="00C47668" w:rsidRDefault="00C47668">
      <w:pPr>
        <w:spacing w:line="360" w:lineRule="auto"/>
        <w:ind w:firstLine="720"/>
        <w:jc w:val="both"/>
        <w:rPr>
          <w:b/>
          <w:bCs/>
          <w:sz w:val="22"/>
          <w:szCs w:val="22"/>
          <w:lang w:val="en-US"/>
        </w:rPr>
      </w:pPr>
      <w:r>
        <w:rPr>
          <w:b/>
          <w:bCs/>
          <w:position w:val="-12"/>
          <w:sz w:val="22"/>
          <w:szCs w:val="22"/>
          <w:lang w:val="en-US"/>
        </w:rPr>
        <w:object w:dxaOrig="4280" w:dyaOrig="420">
          <v:shape id="_x0000_i1193" type="#_x0000_t75" style="width:207pt;height:20.25pt" o:ole="">
            <v:imagedata r:id="rId323" o:title=""/>
          </v:shape>
          <o:OLEObject Type="Embed" ProgID="Equation.3" ShapeID="_x0000_i1193" DrawAspect="Content" ObjectID="_1471089858" r:id="rId324"/>
        </w:object>
      </w:r>
    </w:p>
    <w:p w:rsidR="00C47668" w:rsidRDefault="00C47668">
      <w:pPr>
        <w:spacing w:line="360" w:lineRule="auto"/>
        <w:ind w:firstLine="720"/>
        <w:jc w:val="both"/>
        <w:rPr>
          <w:b/>
          <w:bCs/>
          <w:sz w:val="22"/>
          <w:szCs w:val="22"/>
          <w:lang w:val="en-US"/>
        </w:rPr>
      </w:pPr>
      <w:r>
        <w:rPr>
          <w:b/>
          <w:bCs/>
          <w:position w:val="-12"/>
          <w:sz w:val="22"/>
          <w:szCs w:val="22"/>
          <w:lang w:val="en-US"/>
        </w:rPr>
        <w:object w:dxaOrig="4380" w:dyaOrig="660">
          <v:shape id="_x0000_i1194" type="#_x0000_t75" style="width:207pt;height:31.5pt" o:ole="">
            <v:imagedata r:id="rId325" o:title=""/>
          </v:shape>
          <o:OLEObject Type="Embed" ProgID="Equation.3" ShapeID="_x0000_i1194" DrawAspect="Content" ObjectID="_1471089859" r:id="rId326"/>
        </w:object>
      </w:r>
      <w:r>
        <w:rPr>
          <w:b/>
          <w:bCs/>
          <w:sz w:val="22"/>
          <w:szCs w:val="22"/>
          <w:lang w:val="en-US"/>
        </w:rPr>
        <w:t>.</w:t>
      </w:r>
    </w:p>
    <w:p w:rsidR="00C47668" w:rsidRDefault="00C47668">
      <w:pPr>
        <w:spacing w:line="360" w:lineRule="auto"/>
        <w:ind w:firstLine="720"/>
        <w:jc w:val="both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СО</w:t>
      </w:r>
      <w:r>
        <w:rPr>
          <w:b/>
          <w:bCs/>
          <w:sz w:val="22"/>
          <w:szCs w:val="22"/>
          <w:vertAlign w:val="subscript"/>
          <w:lang w:val="pl-PL"/>
        </w:rPr>
        <w:t xml:space="preserve">2 </w:t>
      </w:r>
      <w:r>
        <w:rPr>
          <w:b/>
          <w:bCs/>
          <w:sz w:val="22"/>
          <w:szCs w:val="22"/>
          <w:vertAlign w:val="subscript"/>
        </w:rPr>
        <w:t xml:space="preserve"> </w:t>
      </w:r>
      <w:r>
        <w:rPr>
          <w:b/>
          <w:bCs/>
          <w:sz w:val="22"/>
          <w:szCs w:val="22"/>
        </w:rPr>
        <w:t>получают в технике:</w:t>
      </w:r>
    </w:p>
    <w:p w:rsidR="00C47668" w:rsidRDefault="00C47668">
      <w:pPr>
        <w:spacing w:line="360" w:lineRule="auto"/>
        <w:ind w:firstLine="720"/>
        <w:jc w:val="both"/>
        <w:rPr>
          <w:b/>
          <w:bCs/>
          <w:sz w:val="22"/>
          <w:szCs w:val="22"/>
        </w:rPr>
      </w:pPr>
      <w:r>
        <w:rPr>
          <w:b/>
          <w:bCs/>
          <w:position w:val="-12"/>
          <w:sz w:val="22"/>
          <w:szCs w:val="22"/>
        </w:rPr>
        <w:object w:dxaOrig="2480" w:dyaOrig="580">
          <v:shape id="_x0000_i1195" type="#_x0000_t75" style="width:117pt;height:27.75pt" o:ole="">
            <v:imagedata r:id="rId327" o:title=""/>
          </v:shape>
          <o:OLEObject Type="Embed" ProgID="Equation.3" ShapeID="_x0000_i1195" DrawAspect="Content" ObjectID="_1471089860" r:id="rId328"/>
        </w:object>
      </w:r>
    </w:p>
    <w:p w:rsidR="00C47668" w:rsidRDefault="00C47668">
      <w:pPr>
        <w:spacing w:line="360" w:lineRule="auto"/>
        <w:ind w:firstLine="720"/>
        <w:jc w:val="both"/>
        <w:rPr>
          <w:b/>
          <w:bCs/>
          <w:sz w:val="22"/>
          <w:szCs w:val="22"/>
        </w:rPr>
      </w:pPr>
      <w:r>
        <w:rPr>
          <w:position w:val="-12"/>
          <w:sz w:val="22"/>
          <w:szCs w:val="22"/>
        </w:rPr>
        <w:object w:dxaOrig="4780" w:dyaOrig="580">
          <v:shape id="_x0000_i1196" type="#_x0000_t75" style="width:198pt;height:24.75pt" o:ole="">
            <v:imagedata r:id="rId329" o:title=""/>
          </v:shape>
          <o:OLEObject Type="Embed" ProgID="Equation.3" ShapeID="_x0000_i1196" DrawAspect="Content" ObjectID="_1471089861" r:id="rId330"/>
        </w:object>
      </w:r>
    </w:p>
    <w:p w:rsidR="00C47668" w:rsidRDefault="00C47668">
      <w:pPr>
        <w:spacing w:line="360" w:lineRule="auto"/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из кокса </w:t>
      </w:r>
      <w:r>
        <w:rPr>
          <w:position w:val="-12"/>
          <w:sz w:val="22"/>
          <w:szCs w:val="22"/>
        </w:rPr>
        <w:object w:dxaOrig="1780" w:dyaOrig="580">
          <v:shape id="_x0000_i1197" type="#_x0000_t75" style="width:81.75pt;height:27pt" o:ole="">
            <v:imagedata r:id="rId331" o:title=""/>
          </v:shape>
          <o:OLEObject Type="Embed" ProgID="Equation.3" ShapeID="_x0000_i1197" DrawAspect="Content" ObjectID="_1471089862" r:id="rId332"/>
        </w:object>
      </w:r>
    </w:p>
    <w:p w:rsidR="00C47668" w:rsidRDefault="00C47668">
      <w:pPr>
        <w:spacing w:line="360" w:lineRule="auto"/>
        <w:ind w:firstLine="720"/>
        <w:jc w:val="both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В лаборатории (в аппарате Киппа):</w:t>
      </w:r>
    </w:p>
    <w:p w:rsidR="00C47668" w:rsidRDefault="00C47668">
      <w:pPr>
        <w:spacing w:line="360" w:lineRule="auto"/>
        <w:ind w:firstLine="72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4700" w:dyaOrig="420">
          <v:shape id="_x0000_i1198" type="#_x0000_t75" style="width:225pt;height:20.25pt" o:ole="">
            <v:imagedata r:id="rId333" o:title=""/>
          </v:shape>
          <o:OLEObject Type="Embed" ProgID="Equation.3" ShapeID="_x0000_i1198" DrawAspect="Content" ObjectID="_1471089863" r:id="rId334"/>
        </w:object>
      </w:r>
      <w:r>
        <w:rPr>
          <w:sz w:val="22"/>
          <w:szCs w:val="22"/>
        </w:rPr>
        <w:t xml:space="preserve">.     </w:t>
      </w:r>
      <w:r>
        <w:rPr>
          <w:position w:val="-32"/>
          <w:sz w:val="22"/>
          <w:szCs w:val="22"/>
        </w:rPr>
        <w:object w:dxaOrig="4520" w:dyaOrig="800">
          <v:shape id="_x0000_i1199" type="#_x0000_t75" style="width:215.25pt;height:38.25pt" o:ole="">
            <v:imagedata r:id="rId335" o:title=""/>
          </v:shape>
          <o:OLEObject Type="Embed" ProgID="Equation.3" ShapeID="_x0000_i1199" DrawAspect="Content" ObjectID="_1471089864" r:id="rId336"/>
        </w:object>
      </w:r>
    </w:p>
    <w:p w:rsidR="00C47668" w:rsidRDefault="00C47668">
      <w:pPr>
        <w:spacing w:line="360" w:lineRule="auto"/>
        <w:ind w:firstLine="360"/>
        <w:jc w:val="center"/>
        <w:rPr>
          <w:b/>
          <w:bCs/>
          <w:sz w:val="22"/>
          <w:szCs w:val="22"/>
        </w:rPr>
      </w:pP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</w:rPr>
      </w:pPr>
      <w:r>
        <w:rPr>
          <w:b/>
          <w:bCs/>
          <w:sz w:val="22"/>
          <w:szCs w:val="22"/>
        </w:rPr>
        <w:t>Угольная кислота и ее соли</w:t>
      </w:r>
      <w:r>
        <w:rPr>
          <w:sz w:val="22"/>
          <w:szCs w:val="22"/>
        </w:rPr>
        <w:t xml:space="preserve"> 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>Растворяясь в воде, углекислый газ частично взаимодействует с ней, образуя угольную кислоту 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; при этом устанавливаются равновесия:</w:t>
      </w:r>
    </w:p>
    <w:p w:rsidR="00C47668" w:rsidRDefault="00C47668">
      <w:pPr>
        <w:spacing w:line="360" w:lineRule="auto"/>
        <w:ind w:firstLine="360"/>
        <w:rPr>
          <w:sz w:val="22"/>
          <w:szCs w:val="22"/>
        </w:rPr>
      </w:pPr>
      <w:r>
        <w:rPr>
          <w:position w:val="-14"/>
          <w:sz w:val="22"/>
          <w:szCs w:val="22"/>
        </w:rPr>
        <w:object w:dxaOrig="5980" w:dyaOrig="540">
          <v:shape id="_x0000_i1200" type="#_x0000_t75" style="width:4in;height:26.25pt" o:ole="">
            <v:imagedata r:id="rId337" o:title=""/>
          </v:shape>
          <o:OLEObject Type="Embed" ProgID="Equation.3" ShapeID="_x0000_i1200" DrawAspect="Content" ObjectID="_1471089865" r:id="rId338"/>
        </w:object>
      </w:r>
    </w:p>
    <w:p w:rsidR="00C47668" w:rsidRDefault="00C47668">
      <w:pPr>
        <w:ind w:firstLine="360"/>
        <w:jc w:val="both"/>
        <w:rPr>
          <w:b/>
          <w:bCs/>
          <w:sz w:val="22"/>
          <w:szCs w:val="22"/>
        </w:rPr>
      </w:pPr>
      <w:r>
        <w:rPr>
          <w:sz w:val="22"/>
          <w:szCs w:val="22"/>
        </w:rPr>
        <w:tab/>
        <w:t>К</w:t>
      </w:r>
      <w:r>
        <w:rPr>
          <w:sz w:val="22"/>
          <w:szCs w:val="22"/>
          <w:vertAlign w:val="subscript"/>
        </w:rPr>
        <w:t xml:space="preserve">1 </w:t>
      </w:r>
      <w:r>
        <w:rPr>
          <w:sz w:val="22"/>
          <w:szCs w:val="22"/>
        </w:rPr>
        <w:t>= 4</w:t>
      </w:r>
      <w:r>
        <w:rPr>
          <w:sz w:val="22"/>
          <w:szCs w:val="22"/>
        </w:rPr>
        <w:sym w:font="Symbol" w:char="F0D7"/>
      </w:r>
      <w:r>
        <w:rPr>
          <w:sz w:val="22"/>
          <w:szCs w:val="22"/>
        </w:rPr>
        <w:t>10</w:t>
      </w:r>
      <w:r>
        <w:rPr>
          <w:sz w:val="22"/>
          <w:szCs w:val="22"/>
          <w:vertAlign w:val="superscript"/>
        </w:rPr>
        <w:t>-7</w:t>
      </w:r>
      <w:r>
        <w:rPr>
          <w:sz w:val="22"/>
          <w:szCs w:val="22"/>
        </w:rPr>
        <w:t xml:space="preserve"> К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= 4,8</w:t>
      </w:r>
      <w:r>
        <w:rPr>
          <w:sz w:val="22"/>
          <w:szCs w:val="22"/>
        </w:rPr>
        <w:sym w:font="Symbol" w:char="F0D7"/>
      </w:r>
      <w:r>
        <w:rPr>
          <w:sz w:val="22"/>
          <w:szCs w:val="22"/>
        </w:rPr>
        <w:t>10</w:t>
      </w:r>
      <w:r>
        <w:rPr>
          <w:sz w:val="22"/>
          <w:szCs w:val="22"/>
          <w:vertAlign w:val="superscript"/>
        </w:rPr>
        <w:t>-11</w:t>
      </w:r>
      <w:r>
        <w:rPr>
          <w:sz w:val="22"/>
          <w:szCs w:val="22"/>
        </w:rPr>
        <w:t xml:space="preserve"> – слабая, неустойчивая, кислородсодержащая, двухосновная кислота. Гидрокарбонаты растворимы в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О. Карбонаты нерастворимы в воде,  кроме карбонатов щелочных металлов, </w:t>
      </w:r>
      <w:r>
        <w:rPr>
          <w:sz w:val="22"/>
          <w:szCs w:val="22"/>
          <w:lang w:val="en-US"/>
        </w:rPr>
        <w:t>Li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и (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. Кислые соли угольной кислоты получают, пропуская избыток СО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в водный раствор карбоната:</w:t>
      </w: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4099" w:dyaOrig="380">
          <v:shape id="_x0000_i1201" type="#_x0000_t75" style="width:204.75pt;height:18.75pt" o:ole="">
            <v:imagedata r:id="rId339" o:title=""/>
          </v:shape>
          <o:OLEObject Type="Embed" ProgID="Equation.3" ShapeID="_x0000_i1201" DrawAspect="Content" ObjectID="_1471089866" r:id="rId340"/>
        </w:object>
      </w:r>
      <w:r>
        <w:rPr>
          <w:sz w:val="22"/>
          <w:szCs w:val="22"/>
        </w:rPr>
        <w:t>,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>либо постепенным (по каплям) добавлением сильной кислоты в избыток водного раствора карбоната:</w:t>
      </w:r>
    </w:p>
    <w:p w:rsidR="00C47668" w:rsidRDefault="00C47668">
      <w:pPr>
        <w:spacing w:line="360" w:lineRule="auto"/>
        <w:ind w:firstLine="360"/>
        <w:jc w:val="center"/>
        <w:rPr>
          <w:b/>
          <w:bCs/>
          <w:sz w:val="22"/>
          <w:szCs w:val="22"/>
          <w:lang w:val="en-US"/>
        </w:rPr>
      </w:pPr>
      <w:r>
        <w:rPr>
          <w:b/>
          <w:bCs/>
          <w:sz w:val="22"/>
          <w:szCs w:val="22"/>
          <w:lang w:val="en-US"/>
        </w:rPr>
        <w:t>Na</w:t>
      </w:r>
      <w:r>
        <w:rPr>
          <w:b/>
          <w:bCs/>
          <w:sz w:val="22"/>
          <w:szCs w:val="22"/>
          <w:vertAlign w:val="subscript"/>
          <w:lang w:val="en-US"/>
        </w:rPr>
        <w:t>2</w:t>
      </w:r>
      <w:r>
        <w:rPr>
          <w:b/>
          <w:bCs/>
          <w:sz w:val="22"/>
          <w:szCs w:val="22"/>
          <w:lang w:val="en-US"/>
        </w:rPr>
        <w:t>CO</w:t>
      </w:r>
      <w:r>
        <w:rPr>
          <w:b/>
          <w:bCs/>
          <w:sz w:val="22"/>
          <w:szCs w:val="22"/>
          <w:vertAlign w:val="subscript"/>
          <w:lang w:val="en-US"/>
        </w:rPr>
        <w:t>3</w:t>
      </w:r>
      <w:r>
        <w:rPr>
          <w:b/>
          <w:bCs/>
          <w:sz w:val="22"/>
          <w:szCs w:val="22"/>
          <w:lang w:val="en-US"/>
        </w:rPr>
        <w:t xml:space="preserve">  + HNO</w:t>
      </w:r>
      <w:r>
        <w:rPr>
          <w:b/>
          <w:bCs/>
          <w:sz w:val="22"/>
          <w:szCs w:val="22"/>
          <w:vertAlign w:val="subscript"/>
          <w:lang w:val="en-US"/>
        </w:rPr>
        <w:t>3</w:t>
      </w:r>
      <w:r>
        <w:rPr>
          <w:b/>
          <w:bCs/>
          <w:sz w:val="22"/>
          <w:szCs w:val="22"/>
          <w:lang w:val="en-US"/>
        </w:rPr>
        <w:t xml:space="preserve">  </w:t>
      </w:r>
      <w:r>
        <w:rPr>
          <w:b/>
          <w:bCs/>
          <w:sz w:val="22"/>
          <w:szCs w:val="22"/>
          <w:lang w:val="en-US"/>
        </w:rPr>
        <w:sym w:font="Symbol" w:char="F0AE"/>
      </w:r>
      <w:r>
        <w:rPr>
          <w:b/>
          <w:bCs/>
          <w:sz w:val="22"/>
          <w:szCs w:val="22"/>
          <w:lang w:val="en-US"/>
        </w:rPr>
        <w:t xml:space="preserve">  NaHCO</w:t>
      </w:r>
      <w:r>
        <w:rPr>
          <w:b/>
          <w:bCs/>
          <w:sz w:val="22"/>
          <w:szCs w:val="22"/>
          <w:vertAlign w:val="subscript"/>
          <w:lang w:val="en-US"/>
        </w:rPr>
        <w:t>3</w:t>
      </w:r>
      <w:r>
        <w:rPr>
          <w:b/>
          <w:bCs/>
          <w:sz w:val="22"/>
          <w:szCs w:val="22"/>
          <w:lang w:val="en-US"/>
        </w:rPr>
        <w:t xml:space="preserve"> + NaNO</w:t>
      </w:r>
      <w:r>
        <w:rPr>
          <w:b/>
          <w:bCs/>
          <w:sz w:val="22"/>
          <w:szCs w:val="22"/>
          <w:vertAlign w:val="subscript"/>
          <w:lang w:val="en-US"/>
        </w:rPr>
        <w:t>3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>При взаимодействии со щелочами или нагревании (прокаливании) кислые соли переходят в средние:</w:t>
      </w: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4040" w:dyaOrig="380">
          <v:shape id="_x0000_i1202" type="#_x0000_t75" style="width:201.75pt;height:18.75pt" o:ole="">
            <v:imagedata r:id="rId341" o:title=""/>
          </v:shape>
          <o:OLEObject Type="Embed" ProgID="Equation.3" ShapeID="_x0000_i1202" DrawAspect="Content" ObjectID="_1471089867" r:id="rId342"/>
        </w:object>
      </w: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  </w:t>
      </w:r>
      <w:r>
        <w:rPr>
          <w:position w:val="-12"/>
          <w:sz w:val="22"/>
          <w:szCs w:val="22"/>
        </w:rPr>
        <w:object w:dxaOrig="4099" w:dyaOrig="380">
          <v:shape id="_x0000_i1203" type="#_x0000_t75" style="width:204.75pt;height:18.75pt" o:ole="">
            <v:imagedata r:id="rId339" o:title=""/>
          </v:shape>
          <o:OLEObject Type="Embed" ProgID="Equation.3" ShapeID="_x0000_i1203" DrawAspect="Content" ObjectID="_1471089868" r:id="rId343"/>
        </w:object>
      </w:r>
    </w:p>
    <w:p w:rsidR="00C47668" w:rsidRDefault="00C47668">
      <w:pPr>
        <w:spacing w:line="360" w:lineRule="auto"/>
        <w:ind w:firstLine="360"/>
        <w:rPr>
          <w:sz w:val="22"/>
          <w:szCs w:val="22"/>
        </w:rPr>
      </w:pPr>
      <w:r>
        <w:rPr>
          <w:sz w:val="22"/>
          <w:szCs w:val="22"/>
        </w:rPr>
        <w:t>Соли гидролизуются по уравнению:</w:t>
      </w:r>
    </w:p>
    <w:p w:rsidR="00C47668" w:rsidRDefault="00C47668">
      <w:pPr>
        <w:spacing w:line="360" w:lineRule="auto"/>
        <w:ind w:firstLine="72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3500" w:dyaOrig="440">
          <v:shape id="_x0000_i1204" type="#_x0000_t75" style="width:174.75pt;height:21.75pt" o:ole="">
            <v:imagedata r:id="rId344" o:title=""/>
          </v:shape>
          <o:OLEObject Type="Embed" ProgID="Equation.3" ShapeID="_x0000_i1204" DrawAspect="Content" ObjectID="_1471089869" r:id="rId345"/>
        </w:object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  <w:lang w:val="en-US"/>
        </w:rPr>
        <w:t>I</w:t>
      </w:r>
      <w:r>
        <w:rPr>
          <w:sz w:val="22"/>
          <w:szCs w:val="22"/>
        </w:rPr>
        <w:t xml:space="preserve"> ступень</w:t>
      </w:r>
    </w:p>
    <w:p w:rsidR="00C47668" w:rsidRDefault="00C47668">
      <w:pPr>
        <w:spacing w:line="360" w:lineRule="auto"/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Из-за полного гидролиза из водных растворов нельзя выделить карбонаты </w:t>
      </w:r>
      <w:r>
        <w:rPr>
          <w:sz w:val="22"/>
          <w:szCs w:val="22"/>
          <w:lang w:val="en-US"/>
        </w:rPr>
        <w:t>Gr</w:t>
      </w:r>
      <w:r>
        <w:rPr>
          <w:sz w:val="22"/>
          <w:szCs w:val="22"/>
          <w:vertAlign w:val="superscript"/>
        </w:rPr>
        <w:t>3+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  <w:vertAlign w:val="superscript"/>
        </w:rPr>
        <w:t>3+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Ti</w:t>
      </w:r>
      <w:r>
        <w:rPr>
          <w:sz w:val="22"/>
          <w:szCs w:val="22"/>
          <w:vertAlign w:val="superscript"/>
        </w:rPr>
        <w:t>4+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Zr</w:t>
      </w:r>
      <w:r>
        <w:rPr>
          <w:sz w:val="22"/>
          <w:szCs w:val="22"/>
          <w:vertAlign w:val="superscript"/>
        </w:rPr>
        <w:t>4+</w:t>
      </w:r>
      <w:r>
        <w:rPr>
          <w:sz w:val="22"/>
          <w:szCs w:val="22"/>
        </w:rPr>
        <w:t xml:space="preserve"> и др.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Практическое значение имеют  соли -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(сода), </w:t>
      </w:r>
      <w:r>
        <w:rPr>
          <w:sz w:val="22"/>
          <w:szCs w:val="22"/>
          <w:lang w:val="en-US"/>
        </w:rPr>
        <w:t>CaCO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(мел, мрамор, известняк), </w:t>
      </w:r>
      <w:r>
        <w:rPr>
          <w:sz w:val="22"/>
          <w:szCs w:val="22"/>
          <w:lang w:val="en-US"/>
        </w:rPr>
        <w:t>K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(поташ), </w:t>
      </w:r>
      <w:r>
        <w:rPr>
          <w:sz w:val="22"/>
          <w:szCs w:val="22"/>
          <w:lang w:val="en-US"/>
        </w:rPr>
        <w:t>NaHCO</w:t>
      </w:r>
      <w:r>
        <w:rPr>
          <w:sz w:val="22"/>
          <w:szCs w:val="22"/>
          <w:vertAlign w:val="subscript"/>
        </w:rPr>
        <w:t xml:space="preserve">3 </w:t>
      </w:r>
      <w:r>
        <w:rPr>
          <w:sz w:val="22"/>
          <w:szCs w:val="22"/>
        </w:rPr>
        <w:t>(питьевая сода), Са(НСО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HCO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  обусловливают карбонатную жесткость       воды.</w:t>
      </w: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</w:p>
    <w:p w:rsidR="00C47668" w:rsidRDefault="00C47668">
      <w:pPr>
        <w:spacing w:line="360" w:lineRule="auto"/>
        <w:ind w:firstLine="720"/>
        <w:jc w:val="center"/>
        <w:rPr>
          <w:b/>
          <w:sz w:val="22"/>
          <w:szCs w:val="22"/>
        </w:rPr>
      </w:pPr>
    </w:p>
    <w:p w:rsidR="00C47668" w:rsidRDefault="00C47668">
      <w:pPr>
        <w:spacing w:line="360" w:lineRule="auto"/>
        <w:ind w:firstLine="720"/>
        <w:jc w:val="center"/>
        <w:rPr>
          <w:sz w:val="22"/>
          <w:szCs w:val="22"/>
        </w:rPr>
      </w:pPr>
      <w:r>
        <w:rPr>
          <w:b/>
          <w:sz w:val="22"/>
          <w:szCs w:val="22"/>
        </w:rPr>
        <w:t>Сероуглерод (</w:t>
      </w:r>
      <w:r>
        <w:rPr>
          <w:b/>
          <w:sz w:val="22"/>
          <w:szCs w:val="22"/>
          <w:lang w:val="en-US"/>
        </w:rPr>
        <w:t>CS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)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>При нагревании (750-1000</w:t>
      </w:r>
      <w:r>
        <w:rPr>
          <w:sz w:val="22"/>
          <w:szCs w:val="22"/>
        </w:rPr>
        <w:sym w:font="Symbol" w:char="F0B0"/>
      </w:r>
      <w:r>
        <w:rPr>
          <w:sz w:val="22"/>
          <w:szCs w:val="22"/>
        </w:rPr>
        <w:t>С) углерод реагирует с серой, образуя</w:t>
      </w:r>
      <w:r>
        <w:rPr>
          <w:b/>
          <w:sz w:val="22"/>
          <w:szCs w:val="22"/>
        </w:rPr>
        <w:t xml:space="preserve"> сероуглерод,</w:t>
      </w:r>
      <w:r>
        <w:rPr>
          <w:sz w:val="22"/>
          <w:szCs w:val="22"/>
        </w:rPr>
        <w:t xml:space="preserve"> органический растворитель   (бесцветная летучая жидкость, реакционноспособное вещество), огнеопасен и летуч.</w:t>
      </w:r>
    </w:p>
    <w:p w:rsidR="00C47668" w:rsidRDefault="00C47668">
      <w:pPr>
        <w:spacing w:line="360" w:lineRule="auto"/>
        <w:ind w:firstLine="720"/>
        <w:jc w:val="center"/>
        <w:rPr>
          <w:bCs/>
          <w:sz w:val="22"/>
          <w:szCs w:val="22"/>
        </w:rPr>
      </w:pPr>
      <w:r>
        <w:rPr>
          <w:bCs/>
          <w:position w:val="-12"/>
          <w:sz w:val="22"/>
          <w:szCs w:val="22"/>
        </w:rPr>
        <w:object w:dxaOrig="2400" w:dyaOrig="580">
          <v:shape id="_x0000_i1205" type="#_x0000_t75" style="width:104.25pt;height:29.25pt" o:ole="">
            <v:imagedata r:id="rId346" o:title=""/>
          </v:shape>
          <o:OLEObject Type="Embed" ProgID="Equation.3" ShapeID="_x0000_i1205" DrawAspect="Content" ObjectID="_1471089870" r:id="rId347"/>
        </w:object>
      </w:r>
    </w:p>
    <w:p w:rsidR="00C47668" w:rsidRDefault="00C47668">
      <w:pPr>
        <w:ind w:firstLine="357"/>
        <w:jc w:val="both"/>
        <w:rPr>
          <w:b/>
          <w:sz w:val="22"/>
          <w:szCs w:val="22"/>
        </w:rPr>
      </w:pPr>
      <w:r>
        <w:rPr>
          <w:bCs/>
          <w:sz w:val="22"/>
          <w:szCs w:val="22"/>
        </w:rPr>
        <w:t xml:space="preserve">Пары </w:t>
      </w:r>
      <w:r>
        <w:rPr>
          <w:bCs/>
          <w:sz w:val="22"/>
          <w:szCs w:val="22"/>
          <w:lang w:val="en-US"/>
        </w:rPr>
        <w:t>CS</w:t>
      </w:r>
      <w:r>
        <w:rPr>
          <w:bCs/>
          <w:sz w:val="22"/>
          <w:szCs w:val="22"/>
          <w:vertAlign w:val="subscript"/>
        </w:rPr>
        <w:t>2</w:t>
      </w:r>
      <w:r>
        <w:rPr>
          <w:bCs/>
          <w:sz w:val="22"/>
          <w:szCs w:val="22"/>
        </w:rPr>
        <w:t xml:space="preserve"> – ядовиты</w:t>
      </w:r>
      <w:r>
        <w:rPr>
          <w:sz w:val="22"/>
          <w:szCs w:val="22"/>
        </w:rPr>
        <w:t xml:space="preserve">, применяется для фумигации (окуривания) зернохранилищ против насекомых - вредителей, в ветеринарии служит для лечения аскаридоза лошадей. В технике – растворитель смол, жиров, йода. </w:t>
      </w:r>
    </w:p>
    <w:p w:rsidR="00C47668" w:rsidRDefault="00C47668">
      <w:pPr>
        <w:spacing w:line="360" w:lineRule="auto"/>
        <w:ind w:firstLine="720"/>
        <w:jc w:val="center"/>
        <w:rPr>
          <w:bCs/>
          <w:sz w:val="22"/>
          <w:szCs w:val="22"/>
        </w:rPr>
      </w:pPr>
      <w:r>
        <w:rPr>
          <w:bCs/>
          <w:position w:val="-12"/>
          <w:sz w:val="22"/>
          <w:szCs w:val="22"/>
        </w:rPr>
        <w:object w:dxaOrig="2860" w:dyaOrig="380">
          <v:shape id="_x0000_i1206" type="#_x0000_t75" style="width:143.25pt;height:18.75pt" o:ole="">
            <v:imagedata r:id="rId348" o:title=""/>
          </v:shape>
          <o:OLEObject Type="Embed" ProgID="Equation.3" ShapeID="_x0000_i1206" DrawAspect="Content" ObjectID="_1471089871" r:id="rId349"/>
        </w:object>
      </w:r>
    </w:p>
    <w:p w:rsidR="00C47668" w:rsidRDefault="00C47668">
      <w:pPr>
        <w:spacing w:line="360" w:lineRule="auto"/>
        <w:ind w:firstLine="720"/>
        <w:jc w:val="center"/>
        <w:rPr>
          <w:sz w:val="22"/>
          <w:szCs w:val="22"/>
        </w:rPr>
      </w:pPr>
      <w:r>
        <w:rPr>
          <w:bCs/>
          <w:position w:val="-12"/>
          <w:sz w:val="22"/>
          <w:szCs w:val="22"/>
        </w:rPr>
        <w:object w:dxaOrig="3660" w:dyaOrig="420">
          <v:shape id="_x0000_i1207" type="#_x0000_t75" style="width:183pt;height:21pt" o:ole="">
            <v:imagedata r:id="rId350" o:title=""/>
          </v:shape>
          <o:OLEObject Type="Embed" ProgID="Equation.3" ShapeID="_x0000_i1207" DrawAspect="Content" ObjectID="_1471089872" r:id="rId351"/>
        </w:objec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 сульфидами металлов </w:t>
      </w:r>
      <w:r>
        <w:rPr>
          <w:sz w:val="22"/>
          <w:szCs w:val="22"/>
          <w:lang w:val="en-US"/>
        </w:rPr>
        <w:t>CS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образует соли тиоугольной кислоты – </w:t>
      </w:r>
      <w:r>
        <w:rPr>
          <w:b/>
          <w:sz w:val="22"/>
          <w:szCs w:val="22"/>
        </w:rPr>
        <w:t>тиокарбонаты.</w:t>
      </w:r>
    </w:p>
    <w:p w:rsidR="00C47668" w:rsidRDefault="00C47668">
      <w:pPr>
        <w:spacing w:line="360" w:lineRule="auto"/>
        <w:ind w:firstLine="720"/>
        <w:jc w:val="center"/>
        <w:rPr>
          <w:b/>
          <w:bCs/>
          <w:sz w:val="22"/>
          <w:szCs w:val="22"/>
        </w:rPr>
      </w:pPr>
      <w:r>
        <w:rPr>
          <w:b/>
          <w:bCs/>
          <w:position w:val="-12"/>
          <w:sz w:val="22"/>
          <w:szCs w:val="22"/>
        </w:rPr>
        <w:object w:dxaOrig="2720" w:dyaOrig="380">
          <v:shape id="_x0000_i1208" type="#_x0000_t75" style="width:135.75pt;height:18.75pt" o:ole="">
            <v:imagedata r:id="rId352" o:title=""/>
          </v:shape>
          <o:OLEObject Type="Embed" ProgID="Equation.3" ShapeID="_x0000_i1208" DrawAspect="Content" ObjectID="_1471089873" r:id="rId353"/>
        </w:object>
      </w:r>
      <w:r>
        <w:rPr>
          <w:b/>
          <w:bCs/>
          <w:sz w:val="22"/>
          <w:szCs w:val="22"/>
        </w:rPr>
        <w:t>.</w:t>
      </w:r>
    </w:p>
    <w:p w:rsidR="00C47668" w:rsidRDefault="00C47668">
      <w:pPr>
        <w:pStyle w:val="a8"/>
        <w:ind w:firstLine="360"/>
        <w:rPr>
          <w:sz w:val="22"/>
          <w:szCs w:val="22"/>
        </w:rPr>
      </w:pPr>
      <w:r>
        <w:rPr>
          <w:sz w:val="22"/>
          <w:szCs w:val="22"/>
        </w:rPr>
        <w:t>Эта реакция аналогична процессу</w:t>
      </w:r>
    </w:p>
    <w:p w:rsidR="00C47668" w:rsidRDefault="00C47668">
      <w:pPr>
        <w:spacing w:line="360" w:lineRule="auto"/>
        <w:ind w:firstLine="72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2900" w:dyaOrig="380">
          <v:shape id="_x0000_i1209" type="#_x0000_t75" style="width:144.75pt;height:18.75pt" o:ole="">
            <v:imagedata r:id="rId354" o:title=""/>
          </v:shape>
          <o:OLEObject Type="Embed" ProgID="Equation.3" ShapeID="_x0000_i1209" DrawAspect="Content" ObjectID="_1471089874" r:id="rId355"/>
        </w:object>
      </w:r>
      <w:r>
        <w:rPr>
          <w:sz w:val="22"/>
          <w:szCs w:val="22"/>
        </w:rPr>
        <w:t>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>Тиокарбонаты</w:t>
      </w:r>
      <w:r>
        <w:rPr>
          <w:sz w:val="22"/>
          <w:szCs w:val="22"/>
        </w:rPr>
        <w:t xml:space="preserve"> – желтые кристаллические вещества. При действии на них кислот выделяется свободная тиоугольная кислота.</w:t>
      </w:r>
    </w:p>
    <w:p w:rsidR="00C47668" w:rsidRDefault="00C47668">
      <w:pPr>
        <w:ind w:firstLine="72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4120" w:dyaOrig="380">
          <v:shape id="_x0000_i1210" type="#_x0000_t75" style="width:206.25pt;height:18.75pt" o:ole="">
            <v:imagedata r:id="rId356" o:title=""/>
          </v:shape>
          <o:OLEObject Type="Embed" ProgID="Equation.3" ShapeID="_x0000_i1210" DrawAspect="Content" ObjectID="_1471089875" r:id="rId357"/>
        </w:object>
      </w:r>
    </w:p>
    <w:p w:rsidR="00C47668" w:rsidRDefault="00C47668">
      <w:pPr>
        <w:ind w:firstLine="72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Она более стабильна чем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СО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и при низкой температуре выделяется из раствора в виде желтой маслянистой жидкости, легко разлагающейся на:</w:t>
      </w:r>
    </w:p>
    <w:p w:rsidR="00C47668" w:rsidRDefault="00C47668">
      <w:pPr>
        <w:spacing w:line="360" w:lineRule="auto"/>
        <w:ind w:firstLine="72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2560" w:dyaOrig="380">
          <v:shape id="_x0000_i1211" type="#_x0000_t75" style="width:128.25pt;height:18.75pt" o:ole="">
            <v:imagedata r:id="rId358" o:title=""/>
          </v:shape>
          <o:OLEObject Type="Embed" ProgID="Equation.3" ShapeID="_x0000_i1211" DrawAspect="Content" ObjectID="_1471089876" r:id="rId359"/>
        </w:objec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Соединения углерода с азотом (СN)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или С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</w:t>
      </w:r>
      <w:r>
        <w:rPr>
          <w:b/>
          <w:sz w:val="22"/>
          <w:szCs w:val="22"/>
        </w:rPr>
        <w:t>дициан,</w:t>
      </w:r>
      <w:r>
        <w:rPr>
          <w:sz w:val="22"/>
          <w:szCs w:val="22"/>
        </w:rPr>
        <w:t xml:space="preserve"> легко воспламеняющийся бесцветный газ. Чистый сухой дициан получают путем нагревания сулемы с цианидом ртути (II).</w:t>
      </w: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spacing w:line="360" w:lineRule="auto"/>
        <w:ind w:firstLine="360"/>
        <w:jc w:val="center"/>
        <w:rPr>
          <w:b/>
          <w:bCs/>
          <w:sz w:val="22"/>
          <w:szCs w:val="22"/>
          <w:lang w:val="pt-BR"/>
        </w:rPr>
      </w:pPr>
      <w:r>
        <w:rPr>
          <w:b/>
          <w:bCs/>
          <w:sz w:val="22"/>
          <w:szCs w:val="22"/>
          <w:lang w:val="pt-BR"/>
        </w:rPr>
        <w:t>HgCl</w:t>
      </w:r>
      <w:r>
        <w:rPr>
          <w:b/>
          <w:bCs/>
          <w:sz w:val="22"/>
          <w:szCs w:val="22"/>
          <w:vertAlign w:val="subscript"/>
          <w:lang w:val="pt-BR"/>
        </w:rPr>
        <w:t>2</w:t>
      </w:r>
      <w:r>
        <w:rPr>
          <w:b/>
          <w:bCs/>
          <w:sz w:val="22"/>
          <w:szCs w:val="22"/>
          <w:lang w:val="pt-BR"/>
        </w:rPr>
        <w:t xml:space="preserve"> + Hg(CN)</w:t>
      </w:r>
      <w:r>
        <w:rPr>
          <w:b/>
          <w:bCs/>
          <w:sz w:val="22"/>
          <w:szCs w:val="22"/>
          <w:vertAlign w:val="subscript"/>
          <w:lang w:val="pt-BR"/>
        </w:rPr>
        <w:t>2</w:t>
      </w:r>
      <w:r>
        <w:rPr>
          <w:b/>
          <w:bCs/>
          <w:sz w:val="22"/>
          <w:szCs w:val="22"/>
          <w:lang w:val="pt-BR"/>
        </w:rPr>
        <w:t xml:space="preserve">    </w:t>
      </w:r>
      <w:r>
        <w:rPr>
          <w:b/>
          <w:bCs/>
          <w:sz w:val="22"/>
          <w:szCs w:val="22"/>
          <w:lang w:val="en-US"/>
        </w:rPr>
        <w:sym w:font="Symbol" w:char="F0AE"/>
      </w:r>
      <w:r>
        <w:rPr>
          <w:b/>
          <w:bCs/>
          <w:sz w:val="22"/>
          <w:szCs w:val="22"/>
          <w:lang w:val="pt-BR"/>
        </w:rPr>
        <w:t xml:space="preserve"> Hg</w:t>
      </w:r>
      <w:r>
        <w:rPr>
          <w:b/>
          <w:bCs/>
          <w:sz w:val="22"/>
          <w:szCs w:val="22"/>
          <w:vertAlign w:val="subscript"/>
          <w:lang w:val="pt-BR"/>
        </w:rPr>
        <w:t>2</w:t>
      </w:r>
      <w:r>
        <w:rPr>
          <w:b/>
          <w:bCs/>
          <w:sz w:val="22"/>
          <w:szCs w:val="22"/>
          <w:lang w:val="pt-BR"/>
        </w:rPr>
        <w:t>Cl</w:t>
      </w:r>
      <w:r>
        <w:rPr>
          <w:b/>
          <w:bCs/>
          <w:sz w:val="22"/>
          <w:szCs w:val="22"/>
          <w:vertAlign w:val="subscript"/>
          <w:lang w:val="pt-BR"/>
        </w:rPr>
        <w:t>2</w:t>
      </w:r>
      <w:r>
        <w:rPr>
          <w:b/>
          <w:bCs/>
          <w:sz w:val="22"/>
          <w:szCs w:val="22"/>
          <w:lang w:val="pt-BR"/>
        </w:rPr>
        <w:t xml:space="preserve"> + (</w:t>
      </w:r>
      <w:r>
        <w:rPr>
          <w:b/>
          <w:bCs/>
          <w:sz w:val="22"/>
          <w:szCs w:val="22"/>
        </w:rPr>
        <w:t>С</w:t>
      </w:r>
      <w:r>
        <w:rPr>
          <w:b/>
          <w:bCs/>
          <w:sz w:val="22"/>
          <w:szCs w:val="22"/>
          <w:lang w:val="pt-BR"/>
        </w:rPr>
        <w:t xml:space="preserve"> N)</w:t>
      </w:r>
      <w:r>
        <w:rPr>
          <w:b/>
          <w:bCs/>
          <w:sz w:val="22"/>
          <w:szCs w:val="22"/>
          <w:vertAlign w:val="subscript"/>
          <w:lang w:val="pt-BR"/>
        </w:rPr>
        <w:t>2</w:t>
      </w:r>
      <w:r>
        <w:rPr>
          <w:b/>
          <w:bCs/>
          <w:sz w:val="22"/>
          <w:szCs w:val="22"/>
          <w:lang w:val="pt-BR"/>
        </w:rPr>
        <w:t xml:space="preserve"> </w:t>
      </w: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</w:rPr>
      </w:pPr>
      <w:r>
        <w:rPr>
          <w:sz w:val="22"/>
          <w:szCs w:val="22"/>
        </w:rPr>
        <w:t>Другие способы получения:</w:t>
      </w:r>
    </w:p>
    <w:p w:rsidR="00C47668" w:rsidRDefault="00C47668">
      <w:pPr>
        <w:spacing w:line="360" w:lineRule="auto"/>
        <w:ind w:firstLine="360"/>
        <w:jc w:val="center"/>
        <w:rPr>
          <w:b/>
          <w:bCs/>
          <w:sz w:val="22"/>
          <w:szCs w:val="22"/>
          <w:lang w:val="pt-BR"/>
        </w:rPr>
      </w:pPr>
      <w:r>
        <w:rPr>
          <w:b/>
          <w:bCs/>
          <w:sz w:val="22"/>
          <w:szCs w:val="22"/>
          <w:lang w:val="pt-BR"/>
        </w:rPr>
        <w:t>4HCN</w:t>
      </w:r>
      <w:r>
        <w:rPr>
          <w:b/>
          <w:bCs/>
          <w:sz w:val="22"/>
          <w:szCs w:val="22"/>
          <w:vertAlign w:val="subscript"/>
        </w:rPr>
        <w:t>г</w:t>
      </w:r>
      <w:r>
        <w:rPr>
          <w:b/>
          <w:bCs/>
          <w:sz w:val="22"/>
          <w:szCs w:val="22"/>
          <w:lang w:val="pt-BR"/>
        </w:rPr>
        <w:t xml:space="preserve"> + </w:t>
      </w:r>
      <w:r>
        <w:rPr>
          <w:b/>
          <w:bCs/>
          <w:sz w:val="22"/>
          <w:szCs w:val="22"/>
        </w:rPr>
        <w:t>О</w:t>
      </w:r>
      <w:r>
        <w:rPr>
          <w:b/>
          <w:bCs/>
          <w:sz w:val="22"/>
          <w:szCs w:val="22"/>
          <w:vertAlign w:val="subscript"/>
          <w:lang w:val="pt-BR"/>
        </w:rPr>
        <w:t>2</w:t>
      </w:r>
      <w:r>
        <w:rPr>
          <w:b/>
          <w:bCs/>
          <w:sz w:val="22"/>
          <w:szCs w:val="22"/>
          <w:lang w:val="pt-BR"/>
        </w:rPr>
        <w:t xml:space="preserve">   </w:t>
      </w:r>
      <w:r>
        <w:rPr>
          <w:b/>
          <w:bCs/>
          <w:position w:val="-6"/>
          <w:sz w:val="22"/>
          <w:szCs w:val="22"/>
          <w:lang w:val="de-DE"/>
        </w:rPr>
        <w:object w:dxaOrig="880" w:dyaOrig="320">
          <v:shape id="_x0000_i1212" type="#_x0000_t75" style="width:44.25pt;height:15.75pt" o:ole="">
            <v:imagedata r:id="rId360" o:title=""/>
          </v:shape>
          <o:OLEObject Type="Embed" ProgID="Equation.3" ShapeID="_x0000_i1212" DrawAspect="Content" ObjectID="_1471089877" r:id="rId361"/>
        </w:object>
      </w:r>
      <w:r>
        <w:rPr>
          <w:b/>
          <w:bCs/>
          <w:sz w:val="22"/>
          <w:szCs w:val="22"/>
          <w:lang w:val="pt-BR"/>
        </w:rPr>
        <w:t xml:space="preserve"> 2(CN)</w:t>
      </w:r>
      <w:r>
        <w:rPr>
          <w:b/>
          <w:bCs/>
          <w:sz w:val="22"/>
          <w:szCs w:val="22"/>
          <w:vertAlign w:val="subscript"/>
          <w:lang w:val="pt-BR"/>
        </w:rPr>
        <w:t>2</w:t>
      </w:r>
      <w:r>
        <w:rPr>
          <w:b/>
          <w:bCs/>
          <w:sz w:val="22"/>
          <w:szCs w:val="22"/>
          <w:lang w:val="pt-BR"/>
        </w:rPr>
        <w:t xml:space="preserve"> +2H</w:t>
      </w:r>
      <w:r>
        <w:rPr>
          <w:b/>
          <w:bCs/>
          <w:sz w:val="22"/>
          <w:szCs w:val="22"/>
          <w:vertAlign w:val="subscript"/>
          <w:lang w:val="pt-BR"/>
        </w:rPr>
        <w:t>2</w:t>
      </w:r>
      <w:r>
        <w:rPr>
          <w:b/>
          <w:bCs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  <w:lang w:val="pt-BR"/>
        </w:rPr>
      </w:pPr>
      <w:r>
        <w:rPr>
          <w:b/>
          <w:bCs/>
          <w:sz w:val="22"/>
          <w:szCs w:val="22"/>
          <w:lang w:val="pt-BR"/>
        </w:rPr>
        <w:t>2HCN</w:t>
      </w:r>
      <w:r>
        <w:rPr>
          <w:b/>
          <w:bCs/>
          <w:sz w:val="22"/>
          <w:szCs w:val="22"/>
          <w:vertAlign w:val="subscript"/>
        </w:rPr>
        <w:t>г</w:t>
      </w:r>
      <w:r>
        <w:rPr>
          <w:b/>
          <w:bCs/>
          <w:sz w:val="22"/>
          <w:szCs w:val="22"/>
          <w:lang w:val="pt-BR"/>
        </w:rPr>
        <w:t xml:space="preserve"> + </w:t>
      </w:r>
      <w:r>
        <w:rPr>
          <w:b/>
          <w:bCs/>
          <w:sz w:val="22"/>
          <w:szCs w:val="22"/>
        </w:rPr>
        <w:t>С</w:t>
      </w:r>
      <w:r>
        <w:rPr>
          <w:b/>
          <w:bCs/>
          <w:sz w:val="22"/>
          <w:szCs w:val="22"/>
          <w:lang w:val="pt-BR"/>
        </w:rPr>
        <w:t>l</w:t>
      </w:r>
      <w:r>
        <w:rPr>
          <w:b/>
          <w:bCs/>
          <w:sz w:val="22"/>
          <w:szCs w:val="22"/>
          <w:vertAlign w:val="subscript"/>
          <w:lang w:val="pt-BR"/>
        </w:rPr>
        <w:t>2</w:t>
      </w:r>
      <w:r>
        <w:rPr>
          <w:b/>
          <w:bCs/>
          <w:position w:val="-6"/>
          <w:sz w:val="22"/>
          <w:szCs w:val="22"/>
          <w:vertAlign w:val="subscript"/>
          <w:lang w:val="pt-BR"/>
        </w:rPr>
        <w:object w:dxaOrig="1920" w:dyaOrig="320">
          <v:shape id="_x0000_i1213" type="#_x0000_t75" style="width:96pt;height:15.75pt" o:ole="">
            <v:imagedata r:id="rId362" o:title=""/>
          </v:shape>
          <o:OLEObject Type="Embed" ProgID="Equation.3" ShapeID="_x0000_i1213" DrawAspect="Content" ObjectID="_1471089878" r:id="rId363"/>
        </w:object>
      </w:r>
      <w:r>
        <w:rPr>
          <w:sz w:val="22"/>
          <w:szCs w:val="22"/>
          <w:lang w:val="pt-BR"/>
        </w:rPr>
        <w:t xml:space="preserve">  </w:t>
      </w:r>
      <w:r>
        <w:rPr>
          <w:b/>
          <w:bCs/>
          <w:sz w:val="22"/>
          <w:szCs w:val="22"/>
          <w:lang w:val="pt-BR"/>
        </w:rPr>
        <w:t>(CN)</w:t>
      </w:r>
      <w:r>
        <w:rPr>
          <w:b/>
          <w:bCs/>
          <w:sz w:val="22"/>
          <w:szCs w:val="22"/>
          <w:vertAlign w:val="subscript"/>
          <w:lang w:val="pt-BR"/>
        </w:rPr>
        <w:t>2</w:t>
      </w:r>
      <w:r>
        <w:rPr>
          <w:b/>
          <w:bCs/>
          <w:sz w:val="22"/>
          <w:szCs w:val="22"/>
          <w:lang w:val="pt-BR"/>
        </w:rPr>
        <w:t xml:space="preserve"> + 2HCl</w:t>
      </w: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2880" w:dyaOrig="580">
          <v:shape id="_x0000_i1214" type="#_x0000_t75" style="width:2in;height:29.25pt" o:ole="">
            <v:imagedata r:id="rId364" o:title=""/>
          </v:shape>
          <o:OLEObject Type="Embed" ProgID="Equation.3" ShapeID="_x0000_i1214" DrawAspect="Content" ObjectID="_1471089879" r:id="rId365"/>
        </w:objec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Дициан по свойствам похож на галогены в молекулярной форме </w:t>
      </w:r>
      <w:r>
        <w:rPr>
          <w:sz w:val="22"/>
          <w:szCs w:val="22"/>
          <w:lang w:val="en-US"/>
        </w:rPr>
        <w:t>X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. Так в щелочной среде он, подобно галогенам, диспропорционирует:</w:t>
      </w:r>
    </w:p>
    <w:p w:rsidR="00C47668" w:rsidRDefault="00C47668">
      <w:pPr>
        <w:spacing w:line="360" w:lineRule="auto"/>
        <w:ind w:firstLine="360"/>
        <w:jc w:val="center"/>
        <w:rPr>
          <w:b/>
          <w:bCs/>
          <w:sz w:val="22"/>
          <w:szCs w:val="22"/>
          <w:lang w:val="en-US"/>
        </w:rPr>
      </w:pPr>
      <w:r>
        <w:rPr>
          <w:b/>
          <w:bCs/>
          <w:sz w:val="22"/>
          <w:szCs w:val="22"/>
          <w:lang w:val="en-US"/>
        </w:rPr>
        <w:t>(</w:t>
      </w:r>
      <w:r>
        <w:rPr>
          <w:b/>
          <w:bCs/>
          <w:sz w:val="22"/>
          <w:szCs w:val="22"/>
        </w:rPr>
        <w:t>С</w:t>
      </w:r>
      <w:r>
        <w:rPr>
          <w:b/>
          <w:bCs/>
          <w:sz w:val="22"/>
          <w:szCs w:val="22"/>
          <w:lang w:val="en-US"/>
        </w:rPr>
        <w:t xml:space="preserve"> N)</w:t>
      </w:r>
      <w:r>
        <w:rPr>
          <w:b/>
          <w:bCs/>
          <w:sz w:val="22"/>
          <w:szCs w:val="22"/>
          <w:vertAlign w:val="subscript"/>
          <w:lang w:val="en-US"/>
        </w:rPr>
        <w:t>2</w:t>
      </w:r>
      <w:r>
        <w:rPr>
          <w:b/>
          <w:bCs/>
          <w:sz w:val="22"/>
          <w:szCs w:val="22"/>
          <w:lang w:val="en-US"/>
        </w:rPr>
        <w:t xml:space="preserve"> + 2NaOH = NaCN + NaOCN</w:t>
      </w:r>
    </w:p>
    <w:p w:rsidR="00C47668" w:rsidRDefault="00C47668">
      <w:pPr>
        <w:spacing w:line="360" w:lineRule="auto"/>
        <w:ind w:firstLine="360"/>
        <w:jc w:val="center"/>
        <w:rPr>
          <w:b/>
          <w:bCs/>
          <w:sz w:val="22"/>
          <w:szCs w:val="22"/>
          <w:lang w:val="en-US"/>
        </w:rPr>
      </w:pP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b/>
          <w:bCs/>
          <w:sz w:val="22"/>
          <w:szCs w:val="22"/>
        </w:rPr>
        <w:t>Циановодород</w:t>
      </w:r>
      <w:r>
        <w:rPr>
          <w:sz w:val="22"/>
          <w:szCs w:val="22"/>
        </w:rPr>
        <w:t xml:space="preserve"> - НС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</w:rPr>
        <w:t xml:space="preserve"> (</w:t>
      </w:r>
      <w:r>
        <w:rPr>
          <w:position w:val="-6"/>
          <w:sz w:val="22"/>
          <w:szCs w:val="22"/>
        </w:rPr>
        <w:object w:dxaOrig="1240" w:dyaOrig="300">
          <v:shape id="_x0000_i1215" type="#_x0000_t75" style="width:62.25pt;height:15pt" o:ole="">
            <v:imagedata r:id="rId366" o:title=""/>
          </v:shape>
          <o:OLEObject Type="Embed" ProgID="Equation.3" ShapeID="_x0000_i1215" DrawAspect="Content" ObjectID="_1471089880" r:id="rId367"/>
        </w:object>
      </w:r>
      <w:r>
        <w:rPr>
          <w:sz w:val="22"/>
          <w:szCs w:val="22"/>
        </w:rPr>
        <w:t>), ковалентное соединение, газ, растворяющийся в воде с образованием синильной кислоты (бесцветная жидкость  и ее соли чрезвычайно ядовиты). Получают:</w:t>
      </w: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3440" w:dyaOrig="600">
          <v:shape id="_x0000_i1216" type="#_x0000_t75" style="width:171.75pt;height:30pt" o:ole="">
            <v:imagedata r:id="rId368" o:title=""/>
          </v:shape>
          <o:OLEObject Type="Embed" ProgID="Equation.3" ShapeID="_x0000_i1216" DrawAspect="Content" ObjectID="_1471089881" r:id="rId369"/>
        </w:object>
      </w:r>
      <w:r>
        <w:rPr>
          <w:sz w:val="22"/>
          <w:szCs w:val="22"/>
        </w:rPr>
        <w:t xml:space="preserve"> </w:t>
      </w:r>
    </w:p>
    <w:p w:rsidR="00C47668" w:rsidRDefault="00C47668">
      <w:pPr>
        <w:spacing w:line="360" w:lineRule="auto"/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Циановодород   получают в промышленности по каталитическим реакциям.</w:t>
      </w: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3900" w:dyaOrig="600">
          <v:shape id="_x0000_i1217" type="#_x0000_t75" style="width:177.75pt;height:27pt" o:ole="">
            <v:imagedata r:id="rId370" o:title=""/>
          </v:shape>
          <o:OLEObject Type="Embed" ProgID="Equation.3" ShapeID="_x0000_i1217" DrawAspect="Content" ObjectID="_1471089882" r:id="rId371"/>
        </w:object>
      </w: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5420" w:dyaOrig="600">
          <v:shape id="_x0000_i1218" type="#_x0000_t75" style="width:244.5pt;height:27pt" o:ole="">
            <v:imagedata r:id="rId372" o:title=""/>
          </v:shape>
          <o:OLEObject Type="Embed" ProgID="Equation.3" ShapeID="_x0000_i1218" DrawAspect="Content" ObjectID="_1471089883" r:id="rId373"/>
        </w:object>
      </w:r>
      <w:r>
        <w:rPr>
          <w:sz w:val="22"/>
          <w:szCs w:val="22"/>
        </w:rPr>
        <w:t>.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Соли синильной кислоты – цианиды, подвержены сильному гидролизу. </w:t>
      </w:r>
      <w:r>
        <w:rPr>
          <w:sz w:val="22"/>
          <w:szCs w:val="22"/>
          <w:lang w:val="en-US"/>
        </w:rPr>
        <w:t>CN</w:t>
      </w:r>
      <w:r>
        <w:rPr>
          <w:sz w:val="22"/>
          <w:szCs w:val="22"/>
          <w:vertAlign w:val="superscript"/>
        </w:rPr>
        <w:t>-</w:t>
      </w:r>
      <w:r>
        <w:rPr>
          <w:sz w:val="22"/>
          <w:szCs w:val="22"/>
        </w:rPr>
        <w:t xml:space="preserve"> - ион изоэлектронный молекуле СО, входит как лиганд в большое число комплексов </w:t>
      </w:r>
      <w:r>
        <w:rPr>
          <w:sz w:val="22"/>
          <w:szCs w:val="22"/>
          <w:lang w:val="en-US"/>
        </w:rPr>
        <w:t>d</w:t>
      </w:r>
      <w:r>
        <w:rPr>
          <w:sz w:val="22"/>
          <w:szCs w:val="22"/>
        </w:rPr>
        <w:t>-элементов.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Обращение с цианидами требует строгого соблюдения мер предосторожности. В сельском хозяйстве применяют для борьбы с особо опасными насекомыми – вредителями.    </w:t>
      </w:r>
    </w:p>
    <w:p w:rsidR="00C47668" w:rsidRDefault="00C47668">
      <w:pPr>
        <w:ind w:firstLine="357"/>
        <w:jc w:val="both"/>
        <w:rPr>
          <w:sz w:val="22"/>
          <w:szCs w:val="22"/>
        </w:rPr>
      </w:pPr>
      <w:r>
        <w:rPr>
          <w:sz w:val="22"/>
          <w:szCs w:val="22"/>
        </w:rPr>
        <w:t>Цианиды получают:</w:t>
      </w: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   </w:t>
      </w:r>
      <w:r>
        <w:rPr>
          <w:position w:val="-12"/>
          <w:sz w:val="22"/>
          <w:szCs w:val="22"/>
        </w:rPr>
        <w:object w:dxaOrig="4420" w:dyaOrig="380">
          <v:shape id="_x0000_i1219" type="#_x0000_t75" style="width:221.25pt;height:18.75pt" o:ole="">
            <v:imagedata r:id="rId374" o:title=""/>
          </v:shape>
          <o:OLEObject Type="Embed" ProgID="Equation.3" ShapeID="_x0000_i1219" DrawAspect="Content" ObjectID="_1471089884" r:id="rId375"/>
        </w:object>
      </w:r>
      <w:r>
        <w:rPr>
          <w:sz w:val="22"/>
          <w:szCs w:val="22"/>
        </w:rPr>
        <w:t>.</w:t>
      </w:r>
    </w:p>
    <w:p w:rsidR="00C47668" w:rsidRDefault="00C47668">
      <w:pPr>
        <w:spacing w:line="360" w:lineRule="auto"/>
        <w:ind w:firstLine="72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4420" w:dyaOrig="380">
          <v:shape id="_x0000_i1220" type="#_x0000_t75" style="width:221.25pt;height:18.75pt" o:ole="">
            <v:imagedata r:id="rId374" o:title=""/>
          </v:shape>
          <o:OLEObject Type="Embed" ProgID="Equation.3" ShapeID="_x0000_i1220" DrawAspect="Content" ObjectID="_1471089885" r:id="rId376"/>
        </w:object>
      </w:r>
      <w:r>
        <w:rPr>
          <w:sz w:val="22"/>
          <w:szCs w:val="22"/>
        </w:rPr>
        <w:t>.</w:t>
      </w:r>
    </w:p>
    <w:p w:rsidR="00C47668" w:rsidRDefault="00C47668">
      <w:pPr>
        <w:spacing w:line="360" w:lineRule="auto"/>
        <w:ind w:firstLine="720"/>
        <w:jc w:val="both"/>
        <w:rPr>
          <w:b/>
          <w:bCs/>
          <w:sz w:val="22"/>
          <w:szCs w:val="22"/>
        </w:rPr>
      </w:pP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b/>
          <w:bCs/>
          <w:sz w:val="22"/>
          <w:szCs w:val="22"/>
        </w:rPr>
        <w:t>Соединения углерода с отрицательной степенью окисления</w:t>
      </w:r>
      <w:r>
        <w:rPr>
          <w:sz w:val="22"/>
          <w:szCs w:val="22"/>
        </w:rPr>
        <w:t>: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1) ковалентные (</w:t>
      </w:r>
      <w:r>
        <w:rPr>
          <w:sz w:val="22"/>
          <w:szCs w:val="22"/>
          <w:lang w:val="en-US"/>
        </w:rPr>
        <w:t>SiC</w:t>
      </w:r>
      <w:r>
        <w:rPr>
          <w:sz w:val="22"/>
          <w:szCs w:val="22"/>
        </w:rPr>
        <w:t xml:space="preserve"> карборунд) </w:t>
      </w:r>
      <w:r>
        <w:rPr>
          <w:position w:val="-6"/>
          <w:sz w:val="22"/>
          <w:szCs w:val="22"/>
        </w:rPr>
        <w:object w:dxaOrig="1540" w:dyaOrig="540">
          <v:shape id="_x0000_i1221" type="#_x0000_t75" style="width:77.25pt;height:27pt" o:ole="">
            <v:imagedata r:id="rId377" o:title=""/>
          </v:shape>
          <o:OLEObject Type="Embed" ProgID="Equation.3" ShapeID="_x0000_i1221" DrawAspect="Content" ObjectID="_1471089886" r:id="rId378"/>
        </w:object>
      </w:r>
      <w:r>
        <w:rPr>
          <w:sz w:val="22"/>
          <w:szCs w:val="22"/>
        </w:rPr>
        <w:t>;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2) ионноковалентные;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3) металлические карбиды.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Ионноковалентные разлагаются водой с выделением газа, в зависимости от того какой выделяется газ, их делят на: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b/>
          <w:bCs/>
          <w:sz w:val="22"/>
          <w:szCs w:val="22"/>
        </w:rPr>
        <w:t>метаниды</w:t>
      </w:r>
      <w:r>
        <w:rPr>
          <w:sz w:val="22"/>
          <w:szCs w:val="22"/>
        </w:rPr>
        <w:t xml:space="preserve"> (выделяется СН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)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4200" w:dyaOrig="380">
          <v:shape id="_x0000_i1222" type="#_x0000_t75" style="width:210pt;height:18.75pt" o:ole="">
            <v:imagedata r:id="rId379" o:title=""/>
          </v:shape>
          <o:OLEObject Type="Embed" ProgID="Equation.3" ShapeID="_x0000_i1222" DrawAspect="Content" ObjectID="_1471089887" r:id="rId380"/>
        </w:objec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3860" w:dyaOrig="380">
          <v:shape id="_x0000_i1223" type="#_x0000_t75" style="width:192.75pt;height:18.75pt" o:ole="">
            <v:imagedata r:id="rId381" o:title=""/>
          </v:shape>
          <o:OLEObject Type="Embed" ProgID="Equation.3" ShapeID="_x0000_i1223" DrawAspect="Content" ObjectID="_1471089888" r:id="rId382"/>
        </w:objec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b/>
          <w:bCs/>
          <w:sz w:val="22"/>
          <w:szCs w:val="22"/>
        </w:rPr>
        <w:t xml:space="preserve">ацетилениды </w:t>
      </w:r>
      <w:r>
        <w:rPr>
          <w:sz w:val="22"/>
          <w:szCs w:val="22"/>
        </w:rPr>
        <w:t>(выделяется С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)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4040" w:dyaOrig="380">
          <v:shape id="_x0000_i1224" type="#_x0000_t75" style="width:201.75pt;height:18.75pt" o:ole="">
            <v:imagedata r:id="rId383" o:title=""/>
          </v:shape>
          <o:OLEObject Type="Embed" ProgID="Equation.3" ShapeID="_x0000_i1224" DrawAspect="Content" ObjectID="_1471089889" r:id="rId384"/>
        </w:objec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3080" w:dyaOrig="380">
          <v:shape id="_x0000_i1225" type="#_x0000_t75" style="width:153.75pt;height:18.75pt" o:ole="">
            <v:imagedata r:id="rId385" o:title=""/>
          </v:shape>
          <o:OLEObject Type="Embed" ProgID="Equation.3" ShapeID="_x0000_i1225" DrawAspect="Content" ObjectID="_1471089890" r:id="rId386"/>
        </w:objec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4380" w:dyaOrig="420">
          <v:shape id="_x0000_i1226" type="#_x0000_t75" style="width:207pt;height:19.5pt" o:ole="">
            <v:imagedata r:id="rId387" o:title=""/>
          </v:shape>
          <o:OLEObject Type="Embed" ProgID="Equation.3" ShapeID="_x0000_i1226" DrawAspect="Content" ObjectID="_1471089891" r:id="rId388"/>
        </w:objec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Металлические карбиды – соединения стехиометрического состава образованные элементами 4, 7,8 групп посредством внедрения атомов Ме в кристаллическую решетку углерода.</w:t>
      </w:r>
    </w:p>
    <w:p w:rsidR="00C47668" w:rsidRDefault="00C47668">
      <w:pPr>
        <w:ind w:firstLine="720"/>
        <w:jc w:val="both"/>
        <w:rPr>
          <w:sz w:val="22"/>
          <w:szCs w:val="22"/>
        </w:rPr>
      </w:pPr>
    </w:p>
    <w:p w:rsidR="00C47668" w:rsidRDefault="00C47668">
      <w:pPr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3. Химия кремния</w:t>
      </w:r>
    </w:p>
    <w:p w:rsidR="00C47668" w:rsidRDefault="00C47668">
      <w:pPr>
        <w:ind w:firstLine="720"/>
        <w:jc w:val="center"/>
        <w:rPr>
          <w:b/>
          <w:sz w:val="22"/>
          <w:szCs w:val="22"/>
        </w:rPr>
      </w:pP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Отличие химии кремния от углерода обусловлено большими размерами его атома и возможностью использования 3</w:t>
      </w:r>
      <w:r>
        <w:rPr>
          <w:sz w:val="22"/>
          <w:szCs w:val="22"/>
          <w:lang w:val="en-US"/>
        </w:rPr>
        <w:t>d</w:t>
      </w:r>
      <w:r>
        <w:rPr>
          <w:sz w:val="22"/>
          <w:szCs w:val="22"/>
        </w:rPr>
        <w:t xml:space="preserve">-орбиталей. Из-за этого связи </w:t>
      </w:r>
      <w:r>
        <w:rPr>
          <w:sz w:val="22"/>
          <w:szCs w:val="22"/>
          <w:lang w:val="en-US"/>
        </w:rPr>
        <w:t>Si</w:t>
      </w:r>
      <w:r>
        <w:rPr>
          <w:sz w:val="22"/>
          <w:szCs w:val="22"/>
        </w:rPr>
        <w:t xml:space="preserve"> – 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- </w:t>
      </w:r>
      <w:r>
        <w:rPr>
          <w:sz w:val="22"/>
          <w:szCs w:val="22"/>
          <w:lang w:val="en-US"/>
        </w:rPr>
        <w:t>Si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Si</w:t>
      </w:r>
      <w:r>
        <w:rPr>
          <w:sz w:val="22"/>
          <w:szCs w:val="22"/>
        </w:rPr>
        <w:t xml:space="preserve"> -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</w:rPr>
        <w:t xml:space="preserve"> более прочны, чем у углерода.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Для кремния известны оксиды состава </w:t>
      </w:r>
      <w:r>
        <w:rPr>
          <w:sz w:val="22"/>
          <w:szCs w:val="22"/>
          <w:lang w:val="en-US"/>
        </w:rPr>
        <w:t>SiO</w:t>
      </w: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</w:rPr>
        <w:t xml:space="preserve">и </w:t>
      </w:r>
      <w:r>
        <w:rPr>
          <w:sz w:val="22"/>
          <w:szCs w:val="22"/>
          <w:lang w:val="en-US"/>
        </w:rPr>
        <w:t>SiO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.Монооксид кремния существует только в газовой фазе при высоких температурах в инертной атмосфере; он легко окисляется кислородом с образованием более стабильного оксида </w:t>
      </w:r>
      <w:r>
        <w:rPr>
          <w:sz w:val="22"/>
          <w:szCs w:val="22"/>
          <w:lang w:val="en-US"/>
        </w:rPr>
        <w:t>SiO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.</w:t>
      </w:r>
    </w:p>
    <w:p w:rsidR="00C47668" w:rsidRDefault="00C47668">
      <w:pPr>
        <w:ind w:firstLine="360"/>
        <w:jc w:val="center"/>
        <w:rPr>
          <w:b/>
          <w:bCs/>
          <w:sz w:val="22"/>
          <w:szCs w:val="22"/>
          <w:lang w:val="en-US"/>
        </w:rPr>
      </w:pPr>
      <w:r>
        <w:rPr>
          <w:b/>
          <w:bCs/>
          <w:sz w:val="22"/>
          <w:szCs w:val="22"/>
          <w:lang w:val="en-US"/>
        </w:rPr>
        <w:t xml:space="preserve">2SiO + </w:t>
      </w:r>
      <w:r>
        <w:rPr>
          <w:b/>
          <w:bCs/>
          <w:sz w:val="22"/>
          <w:szCs w:val="22"/>
        </w:rPr>
        <w:t>О</w:t>
      </w:r>
      <w:r>
        <w:rPr>
          <w:b/>
          <w:bCs/>
          <w:sz w:val="22"/>
          <w:szCs w:val="22"/>
          <w:vertAlign w:val="subscript"/>
          <w:lang w:val="en-US"/>
        </w:rPr>
        <w:t>2</w:t>
      </w:r>
      <w:r>
        <w:rPr>
          <w:b/>
          <w:bCs/>
          <w:sz w:val="22"/>
          <w:szCs w:val="22"/>
          <w:lang w:val="en-US"/>
        </w:rPr>
        <w:t xml:space="preserve">  </w:t>
      </w:r>
      <w:r>
        <w:rPr>
          <w:b/>
          <w:bCs/>
          <w:sz w:val="22"/>
          <w:szCs w:val="22"/>
          <w:vertAlign w:val="superscript"/>
          <w:lang w:val="en-US"/>
        </w:rPr>
        <w:t>t</w:t>
      </w:r>
      <w:r>
        <w:rPr>
          <w:b/>
          <w:bCs/>
          <w:sz w:val="22"/>
          <w:szCs w:val="22"/>
        </w:rPr>
        <w:sym w:font="Symbol" w:char="F0AE"/>
      </w:r>
      <w:r>
        <w:rPr>
          <w:b/>
          <w:bCs/>
          <w:sz w:val="22"/>
          <w:szCs w:val="22"/>
          <w:lang w:val="en-US"/>
        </w:rPr>
        <w:t xml:space="preserve"> 2SiO</w:t>
      </w:r>
      <w:r>
        <w:rPr>
          <w:b/>
          <w:bCs/>
          <w:sz w:val="22"/>
          <w:szCs w:val="22"/>
          <w:vertAlign w:val="subscript"/>
          <w:lang w:val="en-US"/>
        </w:rPr>
        <w:t>2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b/>
          <w:bCs/>
          <w:sz w:val="22"/>
          <w:szCs w:val="22"/>
          <w:lang w:val="en-US"/>
        </w:rPr>
        <w:t>SiO</w:t>
      </w:r>
      <w:r>
        <w:rPr>
          <w:b/>
          <w:bCs/>
          <w:sz w:val="22"/>
          <w:szCs w:val="22"/>
          <w:vertAlign w:val="subscript"/>
        </w:rPr>
        <w:t xml:space="preserve">2 </w:t>
      </w:r>
      <w:r>
        <w:rPr>
          <w:sz w:val="22"/>
          <w:szCs w:val="22"/>
        </w:rPr>
        <w:t>– кремнезем, имеет несколько кристаллических модификаций. Низкотемпературная – кварц, обладает пьезоэлектрическими свойствами. Природные разновидности кварца: горный хрусталь, топаз, аметист. Разновидности кремнезема – халцедон, опал, агат, песок.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Известно большое разнообразие силикатов (точнее оксосиликатов). В строении их общая закономерность: все состоят из тетраэдров </w:t>
      </w:r>
      <w:r>
        <w:rPr>
          <w:sz w:val="22"/>
          <w:szCs w:val="22"/>
          <w:lang w:val="en-US"/>
        </w:rPr>
        <w:t>SiO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  <w:vertAlign w:val="superscript"/>
        </w:rPr>
        <w:t>4-</w:t>
      </w:r>
      <w:r>
        <w:rPr>
          <w:sz w:val="22"/>
          <w:szCs w:val="22"/>
        </w:rPr>
        <w:t xml:space="preserve"> которые через атом кислорода соединены друг с другом.</w:t>
      </w:r>
    </w:p>
    <w:p w:rsidR="00C47668" w:rsidRDefault="00C47668">
      <w:pPr>
        <w:ind w:firstLine="720"/>
        <w:jc w:val="both"/>
        <w:rPr>
          <w:sz w:val="22"/>
          <w:szCs w:val="22"/>
        </w:rPr>
      </w:pP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1080" w:dyaOrig="440">
          <v:shape id="_x0000_i1227" type="#_x0000_t75" style="width:54pt;height:21.75pt" o:ole="">
            <v:imagedata r:id="rId389" o:title=""/>
          </v:shape>
          <o:OLEObject Type="Embed" ProgID="Equation.3" ShapeID="_x0000_i1227" DrawAspect="Content" ObjectID="_1471089892" r:id="rId390"/>
        </w:object>
      </w:r>
      <w:r>
        <w:rPr>
          <w:sz w:val="22"/>
          <w:szCs w:val="22"/>
        </w:rPr>
        <w:tab/>
      </w:r>
      <w:r>
        <w:rPr>
          <w:position w:val="-12"/>
          <w:sz w:val="22"/>
          <w:szCs w:val="22"/>
        </w:rPr>
        <w:object w:dxaOrig="1219" w:dyaOrig="440">
          <v:shape id="_x0000_i1228" type="#_x0000_t75" style="width:60.75pt;height:21.75pt" o:ole="">
            <v:imagedata r:id="rId391" o:title=""/>
          </v:shape>
          <o:OLEObject Type="Embed" ProgID="Equation.3" ShapeID="_x0000_i1228" DrawAspect="Content" ObjectID="_1471089893" r:id="rId392"/>
        </w:object>
      </w:r>
      <w:r>
        <w:rPr>
          <w:sz w:val="22"/>
          <w:szCs w:val="22"/>
        </w:rPr>
        <w:tab/>
      </w:r>
      <w:r>
        <w:rPr>
          <w:position w:val="-12"/>
          <w:sz w:val="22"/>
          <w:szCs w:val="22"/>
        </w:rPr>
        <w:object w:dxaOrig="1200" w:dyaOrig="440">
          <v:shape id="_x0000_i1229" type="#_x0000_t75" style="width:60pt;height:21.75pt" o:ole="">
            <v:imagedata r:id="rId393" o:title=""/>
          </v:shape>
          <o:OLEObject Type="Embed" ProgID="Equation.3" ShapeID="_x0000_i1229" DrawAspect="Content" ObjectID="_1471089894" r:id="rId394"/>
        </w:objec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Сочетания тетраэдров могут соединяться в цепочки, ленты, сетки и каркасы.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Важные природные силикаты 3</w:t>
      </w:r>
      <w:r>
        <w:rPr>
          <w:sz w:val="22"/>
          <w:szCs w:val="22"/>
          <w:lang w:val="en-US"/>
        </w:rPr>
        <w:t>MgO</w:t>
      </w:r>
      <w:r>
        <w:rPr>
          <w:sz w:val="22"/>
          <w:szCs w:val="22"/>
          <w:lang w:val="en-US"/>
        </w:rPr>
        <w:sym w:font="Symbol" w:char="F0D7"/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lang w:val="en-US"/>
        </w:rPr>
        <w:sym w:font="Symbol" w:char="F0D7"/>
      </w:r>
      <w:r>
        <w:rPr>
          <w:sz w:val="22"/>
          <w:szCs w:val="22"/>
        </w:rPr>
        <w:t>4</w:t>
      </w:r>
      <w:r>
        <w:rPr>
          <w:sz w:val="22"/>
          <w:szCs w:val="22"/>
          <w:lang w:val="en-US"/>
        </w:rPr>
        <w:t>SiO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тальк, 3</w:t>
      </w:r>
      <w:r>
        <w:rPr>
          <w:sz w:val="22"/>
          <w:szCs w:val="22"/>
          <w:lang w:val="en-US"/>
        </w:rPr>
        <w:t>MgO</w:t>
      </w:r>
      <w:r>
        <w:rPr>
          <w:sz w:val="22"/>
          <w:szCs w:val="22"/>
          <w:lang w:val="en-US"/>
        </w:rPr>
        <w:sym w:font="Symbol" w:char="F0D7"/>
      </w:r>
      <w:r>
        <w:rPr>
          <w:sz w:val="22"/>
          <w:szCs w:val="22"/>
        </w:rPr>
        <w:t>2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lang w:val="en-US"/>
        </w:rPr>
        <w:sym w:font="Symbol" w:char="F0D7"/>
      </w:r>
      <w:r>
        <w:rPr>
          <w:sz w:val="22"/>
          <w:szCs w:val="22"/>
        </w:rPr>
        <w:t>2</w:t>
      </w:r>
      <w:r>
        <w:rPr>
          <w:sz w:val="22"/>
          <w:szCs w:val="22"/>
          <w:lang w:val="en-US"/>
        </w:rPr>
        <w:t>SiO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 асбест.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Как и для </w:t>
      </w:r>
      <w:r>
        <w:rPr>
          <w:sz w:val="22"/>
          <w:szCs w:val="22"/>
          <w:lang w:val="en-US"/>
        </w:rPr>
        <w:t>SiO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для силикатов характерно (аморфное) стеклообразное состояние. При управляемой кристаллизации можно получить мелкокристаллическое состояние – ситаллы – материалы повышенной прочности. В природе распространены алюмосиликаты – каркасные ортосиликаты, часть атомов </w:t>
      </w:r>
      <w:r>
        <w:rPr>
          <w:sz w:val="22"/>
          <w:szCs w:val="22"/>
          <w:lang w:val="en-US"/>
        </w:rPr>
        <w:t>Si</w:t>
      </w:r>
      <w:r>
        <w:rPr>
          <w:sz w:val="22"/>
          <w:szCs w:val="22"/>
        </w:rPr>
        <w:t xml:space="preserve"> заменены на 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</w:rPr>
        <w:t xml:space="preserve">, например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12</w:t>
      </w:r>
      <w:r>
        <w:rPr>
          <w:sz w:val="22"/>
          <w:szCs w:val="22"/>
        </w:rPr>
        <w:t>[(</w:t>
      </w:r>
      <w:r>
        <w:rPr>
          <w:sz w:val="22"/>
          <w:szCs w:val="22"/>
          <w:lang w:val="en-US"/>
        </w:rPr>
        <w:t>Si</w:t>
      </w:r>
      <w:r>
        <w:rPr>
          <w:sz w:val="22"/>
          <w:szCs w:val="22"/>
        </w:rPr>
        <w:t>,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</w:rPr>
        <w:t>)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]</w:t>
      </w:r>
      <w:r>
        <w:rPr>
          <w:sz w:val="22"/>
          <w:szCs w:val="22"/>
          <w:vertAlign w:val="subscript"/>
        </w:rPr>
        <w:t>12</w:t>
      </w:r>
      <w:r>
        <w:rPr>
          <w:sz w:val="22"/>
          <w:szCs w:val="22"/>
        </w:rPr>
        <w:t>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Наиболее прочный галогенид </w:t>
      </w:r>
      <w:r>
        <w:rPr>
          <w:sz w:val="22"/>
          <w:szCs w:val="22"/>
          <w:lang w:val="en-US"/>
        </w:rPr>
        <w:t>SiF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разлагается только под действием электрического разряда.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2700" w:dyaOrig="380">
          <v:shape id="_x0000_i1230" type="#_x0000_t75" style="width:135pt;height:18.75pt" o:ole="">
            <v:imagedata r:id="rId395" o:title=""/>
          </v:shape>
          <o:OLEObject Type="Embed" ProgID="Equation.3" ShapeID="_x0000_i1230" DrawAspect="Content" ObjectID="_1471089895" r:id="rId396"/>
        </w:object>
      </w:r>
      <w:r>
        <w:rPr>
          <w:sz w:val="22"/>
          <w:szCs w:val="22"/>
        </w:rPr>
        <w:t xml:space="preserve"> гексафторокремниевая кислота (по силе близка к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).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SiS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  <w:lang w:val="en-US"/>
        </w:rPr>
        <w:t>n</w:t>
      </w:r>
      <w:r>
        <w:rPr>
          <w:sz w:val="22"/>
          <w:szCs w:val="22"/>
        </w:rPr>
        <w:t xml:space="preserve"> – полимерное вещество, разлагается водой: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3700" w:dyaOrig="380">
          <v:shape id="_x0000_i1231" type="#_x0000_t75" style="width:185.25pt;height:18.75pt" o:ole="">
            <v:imagedata r:id="rId397" o:title=""/>
          </v:shape>
          <o:OLEObject Type="Embed" ProgID="Equation.3" ShapeID="_x0000_i1231" DrawAspect="Content" ObjectID="_1471089896" r:id="rId398"/>
        </w:objec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</w:t>
      </w:r>
    </w:p>
    <w:p w:rsidR="00C47668" w:rsidRDefault="00C47668">
      <w:pPr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Кремниевые кислоты.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Соответствующие </w:t>
      </w:r>
      <w:r>
        <w:rPr>
          <w:sz w:val="22"/>
          <w:szCs w:val="22"/>
          <w:lang w:val="en-US"/>
        </w:rPr>
        <w:t>SiO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кремниевые кислоты не имеют определенного состава, обычно их записывают в виде </w:t>
      </w:r>
      <w:r>
        <w:rPr>
          <w:sz w:val="22"/>
          <w:szCs w:val="22"/>
          <w:lang w:val="en-US"/>
        </w:rPr>
        <w:t>xH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• </w:t>
      </w:r>
      <w:r>
        <w:rPr>
          <w:sz w:val="22"/>
          <w:szCs w:val="22"/>
          <w:lang w:val="en-US"/>
        </w:rPr>
        <w:t>ySiO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полимерные соединения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Известны: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SiO</w:t>
      </w:r>
      <w:r>
        <w:rPr>
          <w:sz w:val="22"/>
          <w:szCs w:val="22"/>
          <w:vertAlign w:val="subscript"/>
        </w:rPr>
        <w:t xml:space="preserve">3  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lang w:val="en-US"/>
        </w:rPr>
        <w:sym w:font="Symbol" w:char="F0D7"/>
      </w:r>
      <w:r>
        <w:rPr>
          <w:sz w:val="22"/>
          <w:szCs w:val="22"/>
          <w:lang w:val="en-US"/>
        </w:rPr>
        <w:t>SiO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) – метакремниевая (не существует реально)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  <w:lang w:val="en-US"/>
        </w:rPr>
        <w:t>SiO</w:t>
      </w:r>
      <w:r>
        <w:rPr>
          <w:sz w:val="22"/>
          <w:szCs w:val="22"/>
          <w:vertAlign w:val="subscript"/>
        </w:rPr>
        <w:t xml:space="preserve">4  </w:t>
      </w:r>
      <w:r>
        <w:rPr>
          <w:sz w:val="22"/>
          <w:szCs w:val="22"/>
        </w:rPr>
        <w:t>(2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lang w:val="en-US"/>
        </w:rPr>
        <w:sym w:font="Symbol" w:char="F0D7"/>
      </w:r>
      <w:r>
        <w:rPr>
          <w:sz w:val="22"/>
          <w:szCs w:val="22"/>
          <w:lang w:val="en-US"/>
        </w:rPr>
        <w:t>SiO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) – ортокремниевая (простейшая реально существующая только в растворе)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Si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 xml:space="preserve">5  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lang w:val="en-US"/>
        </w:rPr>
        <w:sym w:font="Symbol" w:char="F0D7"/>
      </w:r>
      <w:r>
        <w:rPr>
          <w:sz w:val="22"/>
          <w:szCs w:val="22"/>
        </w:rPr>
        <w:t>2</w:t>
      </w:r>
      <w:r>
        <w:rPr>
          <w:sz w:val="22"/>
          <w:szCs w:val="22"/>
          <w:lang w:val="en-US"/>
        </w:rPr>
        <w:t>SiO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) – диметакремниевая.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Кремниевые кислоты – плохо растворимые вещества, для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  <w:lang w:val="en-US"/>
        </w:rPr>
        <w:t>SiO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характерно коллоидное состояние, как кислота слабее угольной  (</w:t>
      </w:r>
      <w:r>
        <w:rPr>
          <w:sz w:val="22"/>
          <w:szCs w:val="22"/>
          <w:lang w:val="en-US"/>
        </w:rPr>
        <w:t>Si</w:t>
      </w:r>
      <w:r>
        <w:rPr>
          <w:sz w:val="22"/>
          <w:szCs w:val="22"/>
        </w:rPr>
        <w:t xml:space="preserve"> менее металличен, чем С).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В водных растворах идет конденсация ортокремневой кислоты, в результате образуются поликремниевые кислоты.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position w:val="-82"/>
          <w:sz w:val="22"/>
          <w:szCs w:val="22"/>
        </w:rPr>
        <w:object w:dxaOrig="5360" w:dyaOrig="1760">
          <v:shape id="_x0000_i1232" type="#_x0000_t75" style="width:267.75pt;height:87.75pt" o:ole="">
            <v:imagedata r:id="rId399" o:title=""/>
          </v:shape>
          <o:OLEObject Type="Embed" ProgID="Equation.3" ShapeID="_x0000_i1232" DrawAspect="Content" ObjectID="_1471089897" r:id="rId400"/>
        </w:object>
      </w:r>
    </w:p>
    <w:p w:rsidR="00C47668" w:rsidRDefault="00C47668">
      <w:pPr>
        <w:pStyle w:val="a3"/>
        <w:spacing w:line="240" w:lineRule="auto"/>
      </w:pPr>
      <w:r>
        <w:t>Силикаты – соли кремневых кислот, в воде нерастворимы, кроме силикатов щелочных металлов.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Растворимые силикаты гидролизуются по уравнению</w:t>
      </w:r>
    </w:p>
    <w:p w:rsidR="00C47668" w:rsidRDefault="00C47668">
      <w:pPr>
        <w:ind w:firstLine="720"/>
        <w:jc w:val="center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3580" w:dyaOrig="440">
          <v:shape id="_x0000_i1233" type="#_x0000_t75" style="width:179.25pt;height:21.75pt" o:ole="">
            <v:imagedata r:id="rId401" o:title=""/>
          </v:shape>
          <o:OLEObject Type="Embed" ProgID="Equation.3" ShapeID="_x0000_i1233" DrawAspect="Content" ObjectID="_1471089898" r:id="rId402"/>
        </w:objec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Желеобразные растворы натриевых солей поликремневых кислот называются «жидким стеклом». Широко применяются как силикатный клей и в качестве консерванта древесины.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Сплавлением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CaCO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SiO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получают стекло, которое является переохлажденным взаимным раствором солей поликремниевых кислот.</w:t>
      </w:r>
    </w:p>
    <w:p w:rsidR="00C47668" w:rsidRDefault="00C47668">
      <w:pPr>
        <w:ind w:firstLine="720"/>
        <w:rPr>
          <w:sz w:val="22"/>
          <w:szCs w:val="22"/>
        </w:rPr>
      </w:pPr>
      <w:r>
        <w:rPr>
          <w:position w:val="-16"/>
          <w:sz w:val="22"/>
          <w:szCs w:val="22"/>
        </w:rPr>
        <w:object w:dxaOrig="5679" w:dyaOrig="400">
          <v:shape id="_x0000_i1234" type="#_x0000_t75" style="width:275.25pt;height:20.25pt" o:ole="">
            <v:imagedata r:id="rId403" o:title=""/>
          </v:shape>
          <o:OLEObject Type="Embed" ProgID="Equation.3" ShapeID="_x0000_i1234" DrawAspect="Content" ObjectID="_1471089899" r:id="rId404"/>
        </w:object>
      </w:r>
      <w:r>
        <w:rPr>
          <w:sz w:val="22"/>
          <w:szCs w:val="22"/>
        </w:rPr>
        <w:t xml:space="preserve">      Силикат записан как смешанный оксид.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Силикаты больше всего используются в строительстве. 1 место в мире по выпуску силикатной продукции – цемент, 2-е – кирпич, 3 – стекло.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Строительная керамика – облицовочная плитка, керамические трубы. Для изготовления санитарно-технических изделий – стекло, фарфор, фаянс, глиняная керамика.</w:t>
      </w:r>
    </w:p>
    <w:p w:rsidR="00C47668" w:rsidRDefault="00C47668">
      <w:pPr>
        <w:ind w:firstLine="720"/>
        <w:jc w:val="center"/>
        <w:rPr>
          <w:b/>
          <w:sz w:val="22"/>
          <w:szCs w:val="22"/>
        </w:rPr>
      </w:pPr>
    </w:p>
    <w:p w:rsidR="00C47668" w:rsidRDefault="00C47668">
      <w:pPr>
        <w:pStyle w:val="1"/>
        <w:spacing w:line="24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4. Химия германия, олова, свинца (</w:t>
      </w:r>
      <w:r>
        <w:rPr>
          <w:b/>
          <w:sz w:val="22"/>
          <w:szCs w:val="22"/>
          <w:lang w:val="en-US"/>
        </w:rPr>
        <w:t>Ge</w:t>
      </w:r>
      <w:r>
        <w:rPr>
          <w:b/>
          <w:sz w:val="22"/>
          <w:szCs w:val="22"/>
        </w:rPr>
        <w:t xml:space="preserve">, </w:t>
      </w:r>
      <w:r>
        <w:rPr>
          <w:b/>
          <w:sz w:val="22"/>
          <w:szCs w:val="22"/>
          <w:lang w:val="en-US"/>
        </w:rPr>
        <w:t>Sn</w:t>
      </w:r>
      <w:r>
        <w:rPr>
          <w:b/>
          <w:sz w:val="22"/>
          <w:szCs w:val="22"/>
        </w:rPr>
        <w:t xml:space="preserve">, </w:t>
      </w:r>
      <w:r>
        <w:rPr>
          <w:b/>
          <w:sz w:val="22"/>
          <w:szCs w:val="22"/>
          <w:lang w:val="en-US"/>
        </w:rPr>
        <w:t>Pb</w:t>
      </w:r>
      <w:r>
        <w:rPr>
          <w:b/>
          <w:sz w:val="22"/>
          <w:szCs w:val="22"/>
        </w:rPr>
        <w:t>)</w:t>
      </w:r>
    </w:p>
    <w:p w:rsidR="00C47668" w:rsidRDefault="00C47668"/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GeO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SnO</w:t>
      </w:r>
      <w:r>
        <w:rPr>
          <w:sz w:val="22"/>
          <w:szCs w:val="22"/>
        </w:rPr>
        <w:t xml:space="preserve"> – сильные восстановители. Все оксиды и гидроксиды (</w:t>
      </w:r>
      <w:r>
        <w:rPr>
          <w:sz w:val="22"/>
          <w:szCs w:val="22"/>
          <w:lang w:val="en-US"/>
        </w:rPr>
        <w:t>II</w:t>
      </w:r>
      <w:r>
        <w:rPr>
          <w:sz w:val="22"/>
          <w:szCs w:val="22"/>
        </w:rPr>
        <w:t>) амфотерны, реагируют как с кислотами, так и основаниями.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Диоксиды </w:t>
      </w:r>
      <w:r>
        <w:rPr>
          <w:sz w:val="22"/>
          <w:szCs w:val="22"/>
          <w:lang w:val="en-US"/>
        </w:rPr>
        <w:t>Ge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Sn</w:t>
      </w:r>
      <w:r>
        <w:rPr>
          <w:sz w:val="22"/>
          <w:szCs w:val="22"/>
        </w:rPr>
        <w:t xml:space="preserve"> получают синтезом из простых веществ. Диоксид свинца в 2 стадии получают. У свинца 2 простых оксида </w:t>
      </w:r>
      <w:r>
        <w:rPr>
          <w:sz w:val="22"/>
          <w:szCs w:val="22"/>
          <w:lang w:val="en-US"/>
        </w:rPr>
        <w:t>PbO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PbO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. Р</w:t>
      </w:r>
      <w:r>
        <w:rPr>
          <w:sz w:val="22"/>
          <w:szCs w:val="22"/>
          <w:lang w:val="en-US"/>
        </w:rPr>
        <w:t>b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смешанный оксид или Р</w:t>
      </w:r>
      <w:r>
        <w:rPr>
          <w:sz w:val="22"/>
          <w:szCs w:val="22"/>
          <w:lang w:val="en-US"/>
        </w:rPr>
        <w:t>b</w:t>
      </w:r>
      <w:r>
        <w:rPr>
          <w:sz w:val="22"/>
          <w:szCs w:val="22"/>
        </w:rPr>
        <w:t>Р</w:t>
      </w:r>
      <w:r>
        <w:rPr>
          <w:sz w:val="22"/>
          <w:szCs w:val="22"/>
          <w:lang w:val="en-US"/>
        </w:rPr>
        <w:t>b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 метаплюмбат свинца (</w:t>
      </w:r>
      <w:r>
        <w:rPr>
          <w:sz w:val="22"/>
          <w:szCs w:val="22"/>
          <w:lang w:val="en-US"/>
        </w:rPr>
        <w:t>II</w:t>
      </w:r>
      <w:r>
        <w:rPr>
          <w:sz w:val="22"/>
          <w:szCs w:val="22"/>
        </w:rPr>
        <w:t>). Р</w:t>
      </w:r>
      <w:r>
        <w:rPr>
          <w:sz w:val="22"/>
          <w:szCs w:val="22"/>
          <w:lang w:val="en-US"/>
        </w:rPr>
        <w:t>b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(2 </w:t>
      </w:r>
      <w:r>
        <w:rPr>
          <w:sz w:val="22"/>
          <w:szCs w:val="22"/>
          <w:lang w:val="en-US"/>
        </w:rPr>
        <w:t>PbO</w:t>
      </w:r>
      <w:r>
        <w:rPr>
          <w:sz w:val="22"/>
          <w:szCs w:val="22"/>
        </w:rPr>
        <w:t xml:space="preserve"> • </w:t>
      </w:r>
      <w:r>
        <w:rPr>
          <w:sz w:val="22"/>
          <w:szCs w:val="22"/>
          <w:lang w:val="en-US"/>
        </w:rPr>
        <w:t>PbO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- сурик).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Диоксиды не образуют с водой кислот. Со щелочами дают гидроксокомплексы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position w:val="-12"/>
          <w:sz w:val="22"/>
          <w:szCs w:val="22"/>
        </w:rPr>
        <w:object w:dxaOrig="4680" w:dyaOrig="380">
          <v:shape id="_x0000_i1235" type="#_x0000_t75" style="width:3in;height:12.75pt" o:ole="">
            <v:imagedata r:id="rId405" o:title=""/>
          </v:shape>
          <o:OLEObject Type="Embed" ProgID="Equation.3" ShapeID="_x0000_i1235" DrawAspect="Content" ObjectID="_1471089900" r:id="rId406"/>
        </w:object>
      </w:r>
      <w:r>
        <w:rPr>
          <w:sz w:val="22"/>
          <w:szCs w:val="22"/>
        </w:rPr>
        <w:t xml:space="preserve"> (гексагидроксоплюмбат (</w:t>
      </w:r>
      <w:r>
        <w:rPr>
          <w:sz w:val="22"/>
          <w:szCs w:val="22"/>
          <w:lang w:val="en-US"/>
        </w:rPr>
        <w:t>IV</w:t>
      </w:r>
      <w:r>
        <w:rPr>
          <w:sz w:val="22"/>
          <w:szCs w:val="22"/>
        </w:rPr>
        <w:t>)).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PbO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сильный окислитель.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Pb</w:t>
      </w:r>
      <w:r>
        <w:rPr>
          <w:sz w:val="22"/>
          <w:szCs w:val="22"/>
        </w:rPr>
        <w:t xml:space="preserve"> + О</w:t>
      </w:r>
      <w:r>
        <w:rPr>
          <w:sz w:val="22"/>
          <w:szCs w:val="22"/>
          <w:vertAlign w:val="subscript"/>
        </w:rPr>
        <w:t xml:space="preserve">2 </w:t>
      </w:r>
      <w:r>
        <w:rPr>
          <w:sz w:val="22"/>
          <w:szCs w:val="22"/>
        </w:rPr>
        <w:sym w:font="Symbol" w:char="F0AE"/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t>Pb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– – красный краситель, свинцовый сурик можно рассматривать как соль  </w:t>
      </w:r>
      <w:r>
        <w:rPr>
          <w:sz w:val="22"/>
          <w:szCs w:val="22"/>
          <w:lang w:val="en-US"/>
        </w:rPr>
        <w:t>Pb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vertAlign w:val="superscript"/>
        </w:rPr>
        <w:t>2+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PbO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) (ортоплюмбат свинца </w:t>
      </w:r>
      <w:r>
        <w:rPr>
          <w:sz w:val="22"/>
          <w:szCs w:val="22"/>
          <w:lang w:val="en-US"/>
        </w:rPr>
        <w:t>II</w:t>
      </w:r>
      <w:r>
        <w:rPr>
          <w:sz w:val="22"/>
          <w:szCs w:val="22"/>
        </w:rPr>
        <w:t>).</w:t>
      </w:r>
    </w:p>
    <w:p w:rsidR="00C47668" w:rsidRDefault="00C47668">
      <w:pPr>
        <w:ind w:firstLine="72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>Pb</w:t>
      </w:r>
      <w:r>
        <w:rPr>
          <w:sz w:val="22"/>
          <w:szCs w:val="22"/>
          <w:vertAlign w:val="subscript"/>
          <w:lang w:val="pt-BR"/>
        </w:rPr>
        <w:t>3</w:t>
      </w:r>
      <w:r>
        <w:rPr>
          <w:sz w:val="22"/>
          <w:szCs w:val="22"/>
          <w:lang w:val="pt-BR"/>
        </w:rPr>
        <w:t>O</w:t>
      </w:r>
      <w:r>
        <w:rPr>
          <w:sz w:val="22"/>
          <w:szCs w:val="22"/>
          <w:vertAlign w:val="subscript"/>
          <w:lang w:val="pt-BR"/>
        </w:rPr>
        <w:t xml:space="preserve">4 </w:t>
      </w:r>
      <w:r>
        <w:rPr>
          <w:sz w:val="22"/>
          <w:szCs w:val="22"/>
          <w:lang w:val="pt-BR"/>
        </w:rPr>
        <w:t>+ HNO</w:t>
      </w:r>
      <w:r>
        <w:rPr>
          <w:sz w:val="22"/>
          <w:szCs w:val="22"/>
          <w:vertAlign w:val="subscript"/>
          <w:lang w:val="pt-BR"/>
        </w:rPr>
        <w:t xml:space="preserve">3 </w:t>
      </w:r>
      <w:r>
        <w:rPr>
          <w:sz w:val="22"/>
          <w:szCs w:val="22"/>
          <w:lang w:val="en-US"/>
        </w:rPr>
        <w:sym w:font="Symbol" w:char="F0AE"/>
      </w:r>
      <w:r>
        <w:rPr>
          <w:sz w:val="22"/>
          <w:szCs w:val="22"/>
          <w:lang w:val="pt-BR"/>
        </w:rPr>
        <w:t xml:space="preserve"> PbO</w:t>
      </w:r>
      <w:r>
        <w:rPr>
          <w:sz w:val="22"/>
          <w:szCs w:val="22"/>
          <w:vertAlign w:val="subscript"/>
          <w:lang w:val="pt-BR"/>
        </w:rPr>
        <w:t xml:space="preserve">2  </w:t>
      </w:r>
      <w:r>
        <w:rPr>
          <w:sz w:val="22"/>
          <w:szCs w:val="22"/>
          <w:lang w:val="pt-BR"/>
        </w:rPr>
        <w:t>+ Pb(NO</w:t>
      </w:r>
      <w:r>
        <w:rPr>
          <w:sz w:val="22"/>
          <w:szCs w:val="22"/>
          <w:vertAlign w:val="subscript"/>
          <w:lang w:val="pt-BR"/>
        </w:rPr>
        <w:t>3</w:t>
      </w:r>
      <w:r>
        <w:rPr>
          <w:sz w:val="22"/>
          <w:szCs w:val="22"/>
          <w:lang w:val="pt-BR"/>
        </w:rPr>
        <w:t>)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 + H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O.</w:t>
      </w:r>
    </w:p>
    <w:p w:rsidR="00C47668" w:rsidRDefault="00C47668">
      <w:pPr>
        <w:ind w:firstLine="72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 xml:space="preserve"> Sn + HCI</w:t>
      </w:r>
      <w:r>
        <w:rPr>
          <w:sz w:val="22"/>
          <w:szCs w:val="22"/>
          <w:vertAlign w:val="subscript"/>
        </w:rPr>
        <w:t>конц</w:t>
      </w:r>
      <w:r>
        <w:rPr>
          <w:sz w:val="22"/>
          <w:szCs w:val="22"/>
          <w:vertAlign w:val="subscript"/>
          <w:lang w:val="pt-BR"/>
        </w:rPr>
        <w:t xml:space="preserve"> </w:t>
      </w:r>
      <w:r>
        <w:rPr>
          <w:position w:val="-6"/>
          <w:sz w:val="22"/>
          <w:szCs w:val="22"/>
          <w:vertAlign w:val="subscript"/>
        </w:rPr>
        <w:object w:dxaOrig="340" w:dyaOrig="240">
          <v:shape id="_x0000_i1236" type="#_x0000_t75" style="width:17.25pt;height:12pt" o:ole="">
            <v:imagedata r:id="rId407" o:title=""/>
          </v:shape>
          <o:OLEObject Type="Embed" ProgID="Equation.3" ShapeID="_x0000_i1236" DrawAspect="Content" ObjectID="_1471089901" r:id="rId408"/>
        </w:object>
      </w:r>
      <w:r>
        <w:rPr>
          <w:sz w:val="22"/>
          <w:szCs w:val="22"/>
          <w:vertAlign w:val="subscript"/>
          <w:lang w:val="pt-BR"/>
        </w:rPr>
        <w:t xml:space="preserve"> </w:t>
      </w:r>
      <w:r>
        <w:rPr>
          <w:sz w:val="22"/>
          <w:szCs w:val="22"/>
          <w:lang w:val="pt-BR"/>
        </w:rPr>
        <w:t>Sn</w:t>
      </w:r>
      <w:r>
        <w:rPr>
          <w:sz w:val="22"/>
          <w:szCs w:val="22"/>
          <w:vertAlign w:val="superscript"/>
          <w:lang w:val="pt-BR"/>
        </w:rPr>
        <w:t>+2</w:t>
      </w:r>
      <w:r>
        <w:rPr>
          <w:sz w:val="22"/>
          <w:szCs w:val="22"/>
          <w:lang w:val="pt-BR"/>
        </w:rPr>
        <w:t>CI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 + H</w:t>
      </w:r>
      <w:r>
        <w:rPr>
          <w:sz w:val="22"/>
          <w:szCs w:val="22"/>
          <w:vertAlign w:val="subscript"/>
          <w:lang w:val="pt-BR"/>
        </w:rPr>
        <w:t>2</w:t>
      </w:r>
    </w:p>
    <w:p w:rsidR="00C47668" w:rsidRDefault="00C47668">
      <w:pPr>
        <w:ind w:firstLine="72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>Sn + H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SO</w:t>
      </w:r>
      <w:r>
        <w:rPr>
          <w:sz w:val="22"/>
          <w:szCs w:val="22"/>
          <w:vertAlign w:val="subscript"/>
        </w:rPr>
        <w:t>конц</w:t>
      </w:r>
      <w:r>
        <w:rPr>
          <w:sz w:val="22"/>
          <w:szCs w:val="22"/>
          <w:vertAlign w:val="subscript"/>
          <w:lang w:val="pt-BR"/>
        </w:rPr>
        <w:t xml:space="preserve"> </w:t>
      </w:r>
      <w:r>
        <w:rPr>
          <w:position w:val="-6"/>
          <w:sz w:val="22"/>
          <w:szCs w:val="22"/>
          <w:vertAlign w:val="subscript"/>
        </w:rPr>
        <w:object w:dxaOrig="340" w:dyaOrig="240">
          <v:shape id="_x0000_i1237" type="#_x0000_t75" style="width:17.25pt;height:12pt" o:ole="">
            <v:imagedata r:id="rId409" o:title=""/>
          </v:shape>
          <o:OLEObject Type="Embed" ProgID="Equation.3" ShapeID="_x0000_i1237" DrawAspect="Content" ObjectID="_1471089902" r:id="rId410"/>
        </w:object>
      </w:r>
      <w:r>
        <w:rPr>
          <w:sz w:val="22"/>
          <w:szCs w:val="22"/>
          <w:vertAlign w:val="subscript"/>
          <w:lang w:val="pt-BR"/>
        </w:rPr>
        <w:t xml:space="preserve"> </w:t>
      </w:r>
      <w:r>
        <w:rPr>
          <w:sz w:val="22"/>
          <w:szCs w:val="22"/>
          <w:lang w:val="pt-BR"/>
        </w:rPr>
        <w:t>Sn</w:t>
      </w:r>
      <w:r>
        <w:rPr>
          <w:sz w:val="22"/>
          <w:szCs w:val="22"/>
          <w:vertAlign w:val="superscript"/>
          <w:lang w:val="pt-BR"/>
        </w:rPr>
        <w:t>+4</w:t>
      </w:r>
      <w:r>
        <w:rPr>
          <w:sz w:val="22"/>
          <w:szCs w:val="22"/>
          <w:lang w:val="pt-BR"/>
        </w:rPr>
        <w:t>(SO</w:t>
      </w:r>
      <w:r>
        <w:rPr>
          <w:sz w:val="22"/>
          <w:szCs w:val="22"/>
          <w:vertAlign w:val="subscript"/>
          <w:lang w:val="pt-BR"/>
        </w:rPr>
        <w:t>4</w:t>
      </w:r>
      <w:r>
        <w:rPr>
          <w:sz w:val="22"/>
          <w:szCs w:val="22"/>
          <w:lang w:val="pt-BR"/>
        </w:rPr>
        <w:t>)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  +  SO</w:t>
      </w:r>
      <w:r>
        <w:rPr>
          <w:sz w:val="22"/>
          <w:szCs w:val="22"/>
          <w:vertAlign w:val="subscript"/>
          <w:lang w:val="pt-BR"/>
        </w:rPr>
        <w:t xml:space="preserve">2 </w:t>
      </w:r>
      <w:r>
        <w:rPr>
          <w:position w:val="-6"/>
          <w:sz w:val="22"/>
          <w:szCs w:val="22"/>
          <w:vertAlign w:val="subscript"/>
          <w:lang w:val="en-US"/>
        </w:rPr>
        <w:object w:dxaOrig="240" w:dyaOrig="360">
          <v:shape id="_x0000_i1238" type="#_x0000_t75" style="width:12pt;height:18pt" o:ole="">
            <v:imagedata r:id="rId411" o:title=""/>
          </v:shape>
          <o:OLEObject Type="Embed" ProgID="Equation.3" ShapeID="_x0000_i1238" DrawAspect="Content" ObjectID="_1471089903" r:id="rId412"/>
        </w:object>
      </w:r>
      <w:r>
        <w:rPr>
          <w:sz w:val="22"/>
          <w:szCs w:val="22"/>
          <w:vertAlign w:val="subscript"/>
          <w:lang w:val="pt-BR"/>
        </w:rPr>
        <w:t xml:space="preserve">+ </w:t>
      </w:r>
      <w:r>
        <w:rPr>
          <w:sz w:val="22"/>
          <w:szCs w:val="22"/>
          <w:lang w:val="pt-BR"/>
        </w:rPr>
        <w:t>H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O</w:t>
      </w:r>
    </w:p>
    <w:p w:rsidR="00C47668" w:rsidRDefault="00C47668">
      <w:pPr>
        <w:ind w:firstLine="72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>Sn + HNO</w:t>
      </w:r>
      <w:r>
        <w:rPr>
          <w:sz w:val="22"/>
          <w:szCs w:val="22"/>
          <w:vertAlign w:val="subscript"/>
          <w:lang w:val="pt-BR"/>
        </w:rPr>
        <w:t>3</w:t>
      </w:r>
      <w:r>
        <w:rPr>
          <w:sz w:val="22"/>
          <w:szCs w:val="22"/>
          <w:vertAlign w:val="subscript"/>
        </w:rPr>
        <w:t>разб</w:t>
      </w:r>
      <w:r>
        <w:rPr>
          <w:position w:val="-6"/>
          <w:sz w:val="22"/>
          <w:szCs w:val="22"/>
          <w:vertAlign w:val="subscript"/>
        </w:rPr>
        <w:object w:dxaOrig="340" w:dyaOrig="240">
          <v:shape id="_x0000_i1239" type="#_x0000_t75" style="width:17.25pt;height:12pt" o:ole="">
            <v:imagedata r:id="rId409" o:title=""/>
          </v:shape>
          <o:OLEObject Type="Embed" ProgID="Equation.3" ShapeID="_x0000_i1239" DrawAspect="Content" ObjectID="_1471089904" r:id="rId413"/>
        </w:object>
      </w:r>
      <w:r>
        <w:rPr>
          <w:sz w:val="22"/>
          <w:szCs w:val="22"/>
          <w:vertAlign w:val="subscript"/>
          <w:lang w:val="pt-BR"/>
        </w:rPr>
        <w:t xml:space="preserve"> </w:t>
      </w:r>
      <w:r>
        <w:rPr>
          <w:sz w:val="22"/>
          <w:szCs w:val="22"/>
          <w:lang w:val="pt-BR"/>
        </w:rPr>
        <w:t>Sn (NO</w:t>
      </w:r>
      <w:r>
        <w:rPr>
          <w:sz w:val="22"/>
          <w:szCs w:val="22"/>
          <w:vertAlign w:val="subscript"/>
          <w:lang w:val="pt-BR"/>
        </w:rPr>
        <w:t>3</w:t>
      </w:r>
      <w:r>
        <w:rPr>
          <w:sz w:val="22"/>
          <w:szCs w:val="22"/>
          <w:lang w:val="pt-BR"/>
        </w:rPr>
        <w:t>)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 + NH</w:t>
      </w:r>
      <w:r>
        <w:rPr>
          <w:sz w:val="22"/>
          <w:szCs w:val="22"/>
          <w:vertAlign w:val="subscript"/>
          <w:lang w:val="pt-BR"/>
        </w:rPr>
        <w:t>4</w:t>
      </w:r>
      <w:r>
        <w:rPr>
          <w:sz w:val="22"/>
          <w:szCs w:val="22"/>
          <w:lang w:val="pt-BR"/>
        </w:rPr>
        <w:t>NO</w:t>
      </w:r>
      <w:r>
        <w:rPr>
          <w:sz w:val="22"/>
          <w:szCs w:val="22"/>
          <w:vertAlign w:val="subscript"/>
          <w:lang w:val="pt-BR"/>
        </w:rPr>
        <w:t>3</w:t>
      </w:r>
      <w:r>
        <w:rPr>
          <w:sz w:val="22"/>
          <w:szCs w:val="22"/>
          <w:lang w:val="pt-BR"/>
        </w:rPr>
        <w:t xml:space="preserve"> + H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O</w:t>
      </w:r>
    </w:p>
    <w:p w:rsidR="00C47668" w:rsidRDefault="00C47668">
      <w:pPr>
        <w:ind w:firstLine="72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>Sn + HNO</w:t>
      </w:r>
      <w:r>
        <w:rPr>
          <w:sz w:val="22"/>
          <w:szCs w:val="22"/>
          <w:vertAlign w:val="subscript"/>
          <w:lang w:val="pt-BR"/>
        </w:rPr>
        <w:t>3</w:t>
      </w:r>
      <w:r>
        <w:rPr>
          <w:sz w:val="22"/>
          <w:szCs w:val="22"/>
          <w:vertAlign w:val="subscript"/>
        </w:rPr>
        <w:t>конц</w:t>
      </w:r>
      <w:r>
        <w:rPr>
          <w:position w:val="-6"/>
          <w:sz w:val="22"/>
          <w:szCs w:val="22"/>
          <w:vertAlign w:val="subscript"/>
        </w:rPr>
        <w:object w:dxaOrig="340" w:dyaOrig="240">
          <v:shape id="_x0000_i1240" type="#_x0000_t75" style="width:17.25pt;height:12pt" o:ole="">
            <v:imagedata r:id="rId409" o:title=""/>
          </v:shape>
          <o:OLEObject Type="Embed" ProgID="Equation.3" ShapeID="_x0000_i1240" DrawAspect="Content" ObjectID="_1471089905" r:id="rId414"/>
        </w:object>
      </w:r>
      <w:r>
        <w:rPr>
          <w:sz w:val="22"/>
          <w:szCs w:val="22"/>
          <w:vertAlign w:val="subscript"/>
          <w:lang w:val="pt-BR"/>
        </w:rPr>
        <w:t xml:space="preserve"> </w:t>
      </w:r>
      <w:r>
        <w:rPr>
          <w:sz w:val="22"/>
          <w:szCs w:val="22"/>
          <w:lang w:val="pt-BR"/>
        </w:rPr>
        <w:t>H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Sn</w:t>
      </w:r>
      <w:r>
        <w:rPr>
          <w:sz w:val="22"/>
          <w:szCs w:val="22"/>
          <w:vertAlign w:val="superscript"/>
          <w:lang w:val="pt-BR"/>
        </w:rPr>
        <w:t>+2</w:t>
      </w:r>
      <w:r>
        <w:rPr>
          <w:sz w:val="22"/>
          <w:szCs w:val="22"/>
          <w:lang w:val="pt-BR"/>
        </w:rPr>
        <w:t>O</w:t>
      </w:r>
      <w:r>
        <w:rPr>
          <w:sz w:val="22"/>
          <w:szCs w:val="22"/>
          <w:vertAlign w:val="subscript"/>
          <w:lang w:val="pt-BR"/>
        </w:rPr>
        <w:t>3</w:t>
      </w:r>
      <w:r>
        <w:rPr>
          <w:sz w:val="22"/>
          <w:szCs w:val="22"/>
          <w:lang w:val="pt-BR"/>
        </w:rPr>
        <w:t xml:space="preserve"> + NO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 +  H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O</w:t>
      </w:r>
    </w:p>
    <w:p w:rsidR="00C47668" w:rsidRDefault="00C47668">
      <w:pPr>
        <w:ind w:firstLine="720"/>
        <w:jc w:val="both"/>
        <w:rPr>
          <w:sz w:val="22"/>
          <w:szCs w:val="22"/>
          <w:vertAlign w:val="superscript"/>
          <w:lang w:val="pt-BR"/>
        </w:rPr>
      </w:pPr>
      <w:r>
        <w:rPr>
          <w:sz w:val="22"/>
          <w:szCs w:val="22"/>
          <w:lang w:val="pt-BR"/>
        </w:rPr>
        <w:t xml:space="preserve">      </w:t>
      </w:r>
      <w:r>
        <w:rPr>
          <w:sz w:val="22"/>
          <w:szCs w:val="22"/>
          <w:vertAlign w:val="superscript"/>
          <w:lang w:val="pt-BR"/>
        </w:rPr>
        <w:t xml:space="preserve">                                           </w:t>
      </w:r>
      <w:r>
        <w:rPr>
          <w:sz w:val="22"/>
          <w:szCs w:val="22"/>
          <w:vertAlign w:val="superscript"/>
          <w:lang w:val="en-US"/>
        </w:rPr>
        <w:t>β</w:t>
      </w:r>
      <w:r>
        <w:rPr>
          <w:sz w:val="22"/>
          <w:szCs w:val="22"/>
          <w:vertAlign w:val="superscript"/>
          <w:lang w:val="pt-BR"/>
        </w:rPr>
        <w:t xml:space="preserve">   -</w:t>
      </w:r>
      <w:r>
        <w:rPr>
          <w:sz w:val="22"/>
          <w:szCs w:val="22"/>
          <w:vertAlign w:val="superscript"/>
        </w:rPr>
        <w:t>оловянная</w:t>
      </w:r>
      <w:r>
        <w:rPr>
          <w:sz w:val="22"/>
          <w:szCs w:val="22"/>
          <w:vertAlign w:val="superscript"/>
          <w:lang w:val="pt-BR"/>
        </w:rPr>
        <w:t xml:space="preserve">        </w:t>
      </w:r>
    </w:p>
    <w:p w:rsidR="00C47668" w:rsidRDefault="00C47668">
      <w:pPr>
        <w:ind w:firstLine="720"/>
        <w:jc w:val="both"/>
        <w:rPr>
          <w:sz w:val="22"/>
          <w:szCs w:val="22"/>
          <w:lang w:val="en-US"/>
        </w:rPr>
      </w:pPr>
      <w:r>
        <w:rPr>
          <w:sz w:val="22"/>
          <w:szCs w:val="22"/>
          <w:lang w:val="en-US"/>
        </w:rPr>
        <w:t xml:space="preserve">                            t</w:t>
      </w:r>
    </w:p>
    <w:p w:rsidR="00C47668" w:rsidRDefault="00C47668">
      <w:pPr>
        <w:ind w:firstLine="72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 xml:space="preserve">Sn + NaOH </w:t>
      </w:r>
      <w:r>
        <w:rPr>
          <w:sz w:val="22"/>
          <w:szCs w:val="22"/>
          <w:vertAlign w:val="subscript"/>
        </w:rPr>
        <w:t>конц</w:t>
      </w:r>
      <w:r>
        <w:rPr>
          <w:sz w:val="22"/>
          <w:szCs w:val="22"/>
          <w:vertAlign w:val="subscript"/>
          <w:lang w:val="pt-BR"/>
        </w:rPr>
        <w:t xml:space="preserve"> </w:t>
      </w:r>
      <w:r>
        <w:rPr>
          <w:sz w:val="22"/>
          <w:szCs w:val="22"/>
          <w:lang w:val="pt-BR"/>
        </w:rPr>
        <w:t xml:space="preserve"> </w:t>
      </w:r>
      <w:r>
        <w:rPr>
          <w:position w:val="-6"/>
          <w:sz w:val="22"/>
          <w:szCs w:val="22"/>
          <w:vertAlign w:val="subscript"/>
        </w:rPr>
        <w:object w:dxaOrig="340" w:dyaOrig="240">
          <v:shape id="_x0000_i1241" type="#_x0000_t75" style="width:17.25pt;height:12pt" o:ole="">
            <v:imagedata r:id="rId409" o:title=""/>
          </v:shape>
          <o:OLEObject Type="Embed" ProgID="Equation.3" ShapeID="_x0000_i1241" DrawAspect="Content" ObjectID="_1471089906" r:id="rId415"/>
        </w:object>
      </w:r>
      <w:r>
        <w:rPr>
          <w:sz w:val="22"/>
          <w:szCs w:val="22"/>
          <w:lang w:val="pt-BR"/>
        </w:rPr>
        <w:t xml:space="preserve"> Na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Sn</w:t>
      </w:r>
      <w:r>
        <w:rPr>
          <w:sz w:val="22"/>
          <w:szCs w:val="22"/>
          <w:vertAlign w:val="superscript"/>
          <w:lang w:val="pt-BR"/>
        </w:rPr>
        <w:t>+2</w:t>
      </w:r>
      <w:r>
        <w:rPr>
          <w:sz w:val="22"/>
          <w:szCs w:val="22"/>
          <w:lang w:val="pt-BR"/>
        </w:rPr>
        <w:t>O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 +  H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O</w:t>
      </w:r>
    </w:p>
    <w:p w:rsidR="00C47668" w:rsidRDefault="00C47668">
      <w:pPr>
        <w:ind w:firstLine="720"/>
        <w:jc w:val="both"/>
        <w:rPr>
          <w:sz w:val="22"/>
          <w:szCs w:val="22"/>
          <w:vertAlign w:val="superscript"/>
        </w:rPr>
      </w:pPr>
      <w:r>
        <w:rPr>
          <w:sz w:val="22"/>
          <w:szCs w:val="22"/>
          <w:lang w:val="pt-BR"/>
        </w:rPr>
        <w:t xml:space="preserve">                                        </w:t>
      </w:r>
      <w:r>
        <w:rPr>
          <w:sz w:val="22"/>
          <w:szCs w:val="22"/>
          <w:vertAlign w:val="superscript"/>
        </w:rPr>
        <w:t xml:space="preserve">станнит (соль оловяннистой кислоты  </w:t>
      </w:r>
      <w:r>
        <w:rPr>
          <w:sz w:val="22"/>
          <w:szCs w:val="22"/>
          <w:vertAlign w:val="superscript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vertAlign w:val="superscript"/>
          <w:lang w:val="en-US"/>
        </w:rPr>
        <w:t>SnO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vertAlign w:val="superscript"/>
        </w:rPr>
        <w:t>)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В водных растворах станниты дают гидроксостанниты.</w:t>
      </w:r>
    </w:p>
    <w:p w:rsidR="00C47668" w:rsidRDefault="00C47668">
      <w:pPr>
        <w:ind w:firstLine="720"/>
        <w:jc w:val="both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Na</w:t>
      </w:r>
      <w:r>
        <w:rPr>
          <w:sz w:val="22"/>
          <w:szCs w:val="22"/>
          <w:vertAlign w:val="subscript"/>
          <w:lang w:val="pl-PL"/>
        </w:rPr>
        <w:t>2</w:t>
      </w:r>
      <w:r>
        <w:rPr>
          <w:sz w:val="22"/>
          <w:szCs w:val="22"/>
          <w:lang w:val="pl-PL"/>
        </w:rPr>
        <w:t>Sn</w:t>
      </w:r>
      <w:r>
        <w:rPr>
          <w:sz w:val="22"/>
          <w:szCs w:val="22"/>
          <w:vertAlign w:val="superscript"/>
          <w:lang w:val="pl-PL"/>
        </w:rPr>
        <w:t>+2</w:t>
      </w:r>
      <w:r>
        <w:rPr>
          <w:sz w:val="22"/>
          <w:szCs w:val="22"/>
          <w:lang w:val="pl-PL"/>
        </w:rPr>
        <w:t>O</w:t>
      </w:r>
      <w:r>
        <w:rPr>
          <w:sz w:val="22"/>
          <w:szCs w:val="22"/>
          <w:vertAlign w:val="subscript"/>
          <w:lang w:val="pl-PL"/>
        </w:rPr>
        <w:t>2</w:t>
      </w:r>
      <w:r>
        <w:rPr>
          <w:sz w:val="22"/>
          <w:szCs w:val="22"/>
          <w:lang w:val="pl-PL"/>
        </w:rPr>
        <w:t xml:space="preserve"> +  2H</w:t>
      </w:r>
      <w:r>
        <w:rPr>
          <w:sz w:val="22"/>
          <w:szCs w:val="22"/>
          <w:vertAlign w:val="subscript"/>
          <w:lang w:val="pl-PL"/>
        </w:rPr>
        <w:t>2</w:t>
      </w:r>
      <w:r>
        <w:rPr>
          <w:sz w:val="22"/>
          <w:szCs w:val="22"/>
          <w:lang w:val="pl-PL"/>
        </w:rPr>
        <w:t xml:space="preserve">O   </w:t>
      </w:r>
      <w:r>
        <w:rPr>
          <w:position w:val="-6"/>
          <w:sz w:val="22"/>
          <w:szCs w:val="22"/>
          <w:vertAlign w:val="subscript"/>
        </w:rPr>
        <w:object w:dxaOrig="340" w:dyaOrig="240">
          <v:shape id="_x0000_i1242" type="#_x0000_t75" style="width:17.25pt;height:12pt" o:ole="">
            <v:imagedata r:id="rId409" o:title=""/>
          </v:shape>
          <o:OLEObject Type="Embed" ProgID="Equation.3" ShapeID="_x0000_i1242" DrawAspect="Content" ObjectID="_1471089907" r:id="rId416"/>
        </w:object>
      </w:r>
      <w:r>
        <w:rPr>
          <w:sz w:val="22"/>
          <w:szCs w:val="22"/>
          <w:lang w:val="pl-PL"/>
        </w:rPr>
        <w:t>Na</w:t>
      </w:r>
      <w:r>
        <w:rPr>
          <w:sz w:val="22"/>
          <w:szCs w:val="22"/>
          <w:vertAlign w:val="subscript"/>
          <w:lang w:val="pl-PL"/>
        </w:rPr>
        <w:t>2</w:t>
      </w:r>
      <w:r>
        <w:rPr>
          <w:sz w:val="22"/>
          <w:szCs w:val="22"/>
          <w:lang w:val="pl-PL"/>
        </w:rPr>
        <w:t>[Sn</w:t>
      </w:r>
      <w:r>
        <w:rPr>
          <w:sz w:val="22"/>
          <w:szCs w:val="22"/>
          <w:vertAlign w:val="superscript"/>
          <w:lang w:val="pl-PL"/>
        </w:rPr>
        <w:t>+2</w:t>
      </w:r>
      <w:r>
        <w:rPr>
          <w:sz w:val="22"/>
          <w:szCs w:val="22"/>
          <w:lang w:val="pl-PL"/>
        </w:rPr>
        <w:t>(OH)</w:t>
      </w:r>
      <w:r>
        <w:rPr>
          <w:sz w:val="22"/>
          <w:szCs w:val="22"/>
          <w:vertAlign w:val="subscript"/>
          <w:lang w:val="pl-PL"/>
        </w:rPr>
        <w:t>4</w:t>
      </w:r>
      <w:r>
        <w:rPr>
          <w:sz w:val="22"/>
          <w:szCs w:val="22"/>
          <w:lang w:val="pl-PL"/>
        </w:rPr>
        <w:t>]; Na</w:t>
      </w:r>
      <w:r>
        <w:rPr>
          <w:sz w:val="22"/>
          <w:szCs w:val="22"/>
          <w:vertAlign w:val="subscript"/>
          <w:lang w:val="pl-PL"/>
        </w:rPr>
        <w:t>2</w:t>
      </w:r>
      <w:r>
        <w:rPr>
          <w:sz w:val="22"/>
          <w:szCs w:val="22"/>
          <w:lang w:val="pl-PL"/>
        </w:rPr>
        <w:t>[Sn</w:t>
      </w:r>
      <w:r>
        <w:rPr>
          <w:sz w:val="22"/>
          <w:szCs w:val="22"/>
          <w:vertAlign w:val="superscript"/>
          <w:lang w:val="pl-PL"/>
        </w:rPr>
        <w:t>+2</w:t>
      </w:r>
      <w:r>
        <w:rPr>
          <w:sz w:val="22"/>
          <w:szCs w:val="22"/>
          <w:lang w:val="pl-PL"/>
        </w:rPr>
        <w:t>(OH)</w:t>
      </w:r>
      <w:r>
        <w:rPr>
          <w:sz w:val="22"/>
          <w:szCs w:val="22"/>
          <w:vertAlign w:val="subscript"/>
          <w:lang w:val="pl-PL"/>
        </w:rPr>
        <w:t>3</w:t>
      </w:r>
      <w:r>
        <w:rPr>
          <w:sz w:val="22"/>
          <w:szCs w:val="22"/>
          <w:lang w:val="pl-PL"/>
        </w:rPr>
        <w:t>]</w:t>
      </w:r>
    </w:p>
    <w:p w:rsidR="00C47668" w:rsidRDefault="00C47668">
      <w:pPr>
        <w:ind w:firstLine="720"/>
        <w:jc w:val="both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Sn(OH)</w:t>
      </w:r>
      <w:r>
        <w:rPr>
          <w:sz w:val="22"/>
          <w:szCs w:val="22"/>
          <w:vertAlign w:val="subscript"/>
          <w:lang w:val="pl-PL"/>
        </w:rPr>
        <w:t>2</w:t>
      </w:r>
      <w:r>
        <w:rPr>
          <w:sz w:val="22"/>
          <w:szCs w:val="22"/>
          <w:lang w:val="pl-PL"/>
        </w:rPr>
        <w:t xml:space="preserve"> ++ HCI  </w:t>
      </w:r>
      <w:r>
        <w:rPr>
          <w:position w:val="-6"/>
          <w:sz w:val="22"/>
          <w:szCs w:val="22"/>
          <w:vertAlign w:val="subscript"/>
        </w:rPr>
        <w:object w:dxaOrig="340" w:dyaOrig="240">
          <v:shape id="_x0000_i1243" type="#_x0000_t75" style="width:17.25pt;height:12pt" o:ole="">
            <v:imagedata r:id="rId409" o:title=""/>
          </v:shape>
          <o:OLEObject Type="Embed" ProgID="Equation.3" ShapeID="_x0000_i1243" DrawAspect="Content" ObjectID="_1471089908" r:id="rId417"/>
        </w:object>
      </w:r>
      <w:r>
        <w:rPr>
          <w:sz w:val="22"/>
          <w:szCs w:val="22"/>
          <w:lang w:val="pl-PL"/>
        </w:rPr>
        <w:t>SnCI</w:t>
      </w:r>
      <w:r>
        <w:rPr>
          <w:sz w:val="22"/>
          <w:szCs w:val="22"/>
          <w:vertAlign w:val="subscript"/>
          <w:lang w:val="pl-PL"/>
        </w:rPr>
        <w:t>2</w:t>
      </w:r>
      <w:r>
        <w:rPr>
          <w:sz w:val="22"/>
          <w:szCs w:val="22"/>
          <w:lang w:val="pl-PL"/>
        </w:rPr>
        <w:t xml:space="preserve"> + H</w:t>
      </w:r>
      <w:r>
        <w:rPr>
          <w:sz w:val="22"/>
          <w:szCs w:val="22"/>
          <w:vertAlign w:val="subscript"/>
          <w:lang w:val="pl-PL"/>
        </w:rPr>
        <w:t>2</w:t>
      </w:r>
      <w:r>
        <w:rPr>
          <w:sz w:val="22"/>
          <w:szCs w:val="22"/>
          <w:lang w:val="pl-PL"/>
        </w:rPr>
        <w:t>O</w:t>
      </w:r>
    </w:p>
    <w:p w:rsidR="00C47668" w:rsidRDefault="00C47668">
      <w:pPr>
        <w:ind w:firstLine="720"/>
        <w:jc w:val="both"/>
        <w:rPr>
          <w:sz w:val="22"/>
          <w:szCs w:val="22"/>
          <w:vertAlign w:val="superscript"/>
          <w:lang w:val="pl-PL"/>
        </w:rPr>
      </w:pPr>
      <w:r>
        <w:rPr>
          <w:sz w:val="22"/>
          <w:szCs w:val="22"/>
          <w:vertAlign w:val="superscript"/>
        </w:rPr>
        <w:t>амфонит</w:t>
      </w:r>
    </w:p>
    <w:p w:rsidR="00C47668" w:rsidRDefault="00C47668">
      <w:pPr>
        <w:ind w:firstLine="720"/>
        <w:jc w:val="both"/>
        <w:rPr>
          <w:sz w:val="22"/>
          <w:szCs w:val="22"/>
          <w:lang w:val="pl-PL"/>
        </w:rPr>
      </w:pPr>
    </w:p>
    <w:p w:rsidR="00C47668" w:rsidRDefault="00C47668">
      <w:pPr>
        <w:ind w:firstLine="720"/>
        <w:jc w:val="both"/>
        <w:rPr>
          <w:sz w:val="22"/>
          <w:szCs w:val="22"/>
          <w:lang w:val="pl-PL"/>
        </w:rPr>
      </w:pPr>
      <w:r>
        <w:rPr>
          <w:sz w:val="22"/>
          <w:szCs w:val="22"/>
          <w:lang w:val="pl-PL"/>
        </w:rPr>
        <w:t>Sn(OH)</w:t>
      </w:r>
      <w:r>
        <w:rPr>
          <w:sz w:val="22"/>
          <w:szCs w:val="22"/>
          <w:vertAlign w:val="subscript"/>
          <w:lang w:val="pl-PL"/>
        </w:rPr>
        <w:t>2</w:t>
      </w:r>
      <w:r>
        <w:rPr>
          <w:sz w:val="22"/>
          <w:szCs w:val="22"/>
          <w:lang w:val="pl-PL"/>
        </w:rPr>
        <w:t xml:space="preserve"> + 2NaOH </w:t>
      </w:r>
      <w:r>
        <w:rPr>
          <w:position w:val="-6"/>
          <w:sz w:val="22"/>
          <w:szCs w:val="22"/>
          <w:vertAlign w:val="subscript"/>
        </w:rPr>
        <w:object w:dxaOrig="340" w:dyaOrig="240">
          <v:shape id="_x0000_i1244" type="#_x0000_t75" style="width:17.25pt;height:12pt" o:ole="">
            <v:imagedata r:id="rId409" o:title=""/>
          </v:shape>
          <o:OLEObject Type="Embed" ProgID="Equation.3" ShapeID="_x0000_i1244" DrawAspect="Content" ObjectID="_1471089909" r:id="rId418"/>
        </w:object>
      </w:r>
      <w:r>
        <w:rPr>
          <w:sz w:val="22"/>
          <w:szCs w:val="22"/>
          <w:lang w:val="pl-PL"/>
        </w:rPr>
        <w:t xml:space="preserve"> Na</w:t>
      </w:r>
      <w:r>
        <w:rPr>
          <w:sz w:val="22"/>
          <w:szCs w:val="22"/>
          <w:vertAlign w:val="subscript"/>
          <w:lang w:val="pl-PL"/>
        </w:rPr>
        <w:t>2</w:t>
      </w:r>
      <w:r>
        <w:rPr>
          <w:sz w:val="22"/>
          <w:szCs w:val="22"/>
          <w:lang w:val="pl-PL"/>
        </w:rPr>
        <w:t>[Sn(OH)</w:t>
      </w:r>
      <w:r>
        <w:rPr>
          <w:sz w:val="22"/>
          <w:szCs w:val="22"/>
          <w:vertAlign w:val="subscript"/>
          <w:lang w:val="pl-PL"/>
        </w:rPr>
        <w:t>4</w:t>
      </w:r>
      <w:r>
        <w:rPr>
          <w:sz w:val="22"/>
          <w:szCs w:val="22"/>
          <w:lang w:val="pl-PL"/>
        </w:rPr>
        <w:t>]</w:t>
      </w:r>
    </w:p>
    <w:p w:rsidR="00C47668" w:rsidRDefault="00C47668">
      <w:pPr>
        <w:ind w:firstLine="720"/>
        <w:jc w:val="both"/>
        <w:rPr>
          <w:sz w:val="22"/>
          <w:szCs w:val="22"/>
          <w:vertAlign w:val="superscript"/>
        </w:rPr>
      </w:pPr>
      <w:r>
        <w:rPr>
          <w:sz w:val="22"/>
          <w:szCs w:val="22"/>
          <w:lang w:val="pl-PL"/>
        </w:rPr>
        <w:t xml:space="preserve">                                             </w:t>
      </w:r>
      <w:r>
        <w:rPr>
          <w:sz w:val="22"/>
          <w:szCs w:val="22"/>
          <w:vertAlign w:val="superscript"/>
        </w:rPr>
        <w:t>тетрагидроксостаннит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SnO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кислотные свойства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Sn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OH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амфотерный, с преобладанием кислотных,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оловянная кислота (α и β), растворяется в кислотах и щелочах.</w:t>
      </w:r>
    </w:p>
    <w:p w:rsidR="00C47668" w:rsidRDefault="00C47668">
      <w:pPr>
        <w:ind w:firstLine="72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>H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SnO</w:t>
      </w:r>
      <w:r>
        <w:rPr>
          <w:sz w:val="22"/>
          <w:szCs w:val="22"/>
          <w:vertAlign w:val="subscript"/>
          <w:lang w:val="pt-BR"/>
        </w:rPr>
        <w:t>3</w:t>
      </w:r>
      <w:r>
        <w:rPr>
          <w:sz w:val="22"/>
          <w:szCs w:val="22"/>
          <w:lang w:val="pt-BR"/>
        </w:rPr>
        <w:t xml:space="preserve"> + 2NaOH + H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O </w:t>
      </w:r>
      <w:r>
        <w:rPr>
          <w:position w:val="-6"/>
          <w:sz w:val="22"/>
          <w:szCs w:val="22"/>
        </w:rPr>
        <w:object w:dxaOrig="340" w:dyaOrig="240">
          <v:shape id="_x0000_i1245" type="#_x0000_t75" style="width:17.25pt;height:12pt" o:ole="">
            <v:imagedata r:id="rId409" o:title=""/>
          </v:shape>
          <o:OLEObject Type="Embed" ProgID="Equation.3" ShapeID="_x0000_i1245" DrawAspect="Content" ObjectID="_1471089910" r:id="rId419"/>
        </w:object>
      </w:r>
      <w:r>
        <w:rPr>
          <w:sz w:val="22"/>
          <w:szCs w:val="22"/>
          <w:lang w:val="pt-BR"/>
        </w:rPr>
        <w:t xml:space="preserve">   Na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[Sn(OH)</w:t>
      </w:r>
      <w:r>
        <w:rPr>
          <w:sz w:val="22"/>
          <w:szCs w:val="22"/>
          <w:vertAlign w:val="subscript"/>
          <w:lang w:val="pt-BR"/>
        </w:rPr>
        <w:t>6</w:t>
      </w:r>
      <w:r>
        <w:rPr>
          <w:sz w:val="22"/>
          <w:szCs w:val="22"/>
          <w:lang w:val="pt-BR"/>
        </w:rPr>
        <w:t>]</w:t>
      </w:r>
    </w:p>
    <w:p w:rsidR="00C47668" w:rsidRDefault="00C47668">
      <w:pPr>
        <w:ind w:firstLine="72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>H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SnO</w:t>
      </w:r>
      <w:r>
        <w:rPr>
          <w:sz w:val="22"/>
          <w:szCs w:val="22"/>
          <w:vertAlign w:val="subscript"/>
          <w:lang w:val="pt-BR"/>
        </w:rPr>
        <w:t xml:space="preserve">3 </w:t>
      </w:r>
      <w:r>
        <w:rPr>
          <w:sz w:val="22"/>
          <w:szCs w:val="22"/>
          <w:lang w:val="pt-BR"/>
        </w:rPr>
        <w:t xml:space="preserve"> + 4HCI </w:t>
      </w:r>
      <w:r>
        <w:rPr>
          <w:position w:val="-6"/>
          <w:sz w:val="22"/>
          <w:szCs w:val="22"/>
        </w:rPr>
        <w:object w:dxaOrig="340" w:dyaOrig="240">
          <v:shape id="_x0000_i1246" type="#_x0000_t75" style="width:17.25pt;height:12pt" o:ole="">
            <v:imagedata r:id="rId409" o:title=""/>
          </v:shape>
          <o:OLEObject Type="Embed" ProgID="Equation.3" ShapeID="_x0000_i1246" DrawAspect="Content" ObjectID="_1471089911" r:id="rId420"/>
        </w:object>
      </w:r>
      <w:r>
        <w:rPr>
          <w:sz w:val="22"/>
          <w:szCs w:val="22"/>
          <w:lang w:val="pt-BR"/>
        </w:rPr>
        <w:t xml:space="preserve"> SnCI</w:t>
      </w:r>
      <w:r>
        <w:rPr>
          <w:sz w:val="22"/>
          <w:szCs w:val="22"/>
          <w:vertAlign w:val="subscript"/>
          <w:lang w:val="pt-BR"/>
        </w:rPr>
        <w:t>4</w:t>
      </w:r>
      <w:r>
        <w:rPr>
          <w:sz w:val="22"/>
          <w:szCs w:val="22"/>
          <w:lang w:val="pt-BR"/>
        </w:rPr>
        <w:t xml:space="preserve"> + 3H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O </w:t>
      </w:r>
    </w:p>
    <w:p w:rsidR="00C47668" w:rsidRDefault="00C47668">
      <w:pPr>
        <w:ind w:firstLine="720"/>
        <w:jc w:val="center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>SnCI</w:t>
      </w:r>
      <w:r>
        <w:rPr>
          <w:sz w:val="22"/>
          <w:szCs w:val="22"/>
          <w:vertAlign w:val="subscript"/>
          <w:lang w:val="pt-BR"/>
        </w:rPr>
        <w:t>4</w:t>
      </w:r>
      <w:r>
        <w:rPr>
          <w:sz w:val="22"/>
          <w:szCs w:val="22"/>
          <w:lang w:val="pt-BR"/>
        </w:rPr>
        <w:t xml:space="preserve"> + 3H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O  </w:t>
      </w:r>
      <w:r>
        <w:rPr>
          <w:position w:val="-6"/>
          <w:sz w:val="22"/>
          <w:szCs w:val="22"/>
          <w:lang w:val="en-US"/>
        </w:rPr>
        <w:object w:dxaOrig="360" w:dyaOrig="240">
          <v:shape id="_x0000_i1247" type="#_x0000_t75" style="width:18pt;height:12pt" o:ole="">
            <v:imagedata r:id="rId421" o:title=""/>
          </v:shape>
          <o:OLEObject Type="Embed" ProgID="Equation.3" ShapeID="_x0000_i1247" DrawAspect="Content" ObjectID="_1471089912" r:id="rId422"/>
        </w:object>
      </w:r>
      <w:r>
        <w:rPr>
          <w:sz w:val="22"/>
          <w:szCs w:val="22"/>
          <w:lang w:val="pt-BR"/>
        </w:rPr>
        <w:t xml:space="preserve"> H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SnO</w:t>
      </w:r>
      <w:r>
        <w:rPr>
          <w:sz w:val="22"/>
          <w:szCs w:val="22"/>
          <w:vertAlign w:val="subscript"/>
          <w:lang w:val="pt-BR"/>
        </w:rPr>
        <w:t xml:space="preserve">3 </w:t>
      </w:r>
      <w:r>
        <w:rPr>
          <w:sz w:val="22"/>
          <w:szCs w:val="22"/>
          <w:lang w:val="pt-BR"/>
        </w:rPr>
        <w:t xml:space="preserve"> + 4HCI</w:t>
      </w:r>
      <w:r>
        <w:rPr>
          <w:position w:val="-6"/>
          <w:sz w:val="22"/>
          <w:szCs w:val="22"/>
          <w:lang w:val="en-US"/>
        </w:rPr>
        <w:object w:dxaOrig="240" w:dyaOrig="360">
          <v:shape id="_x0000_i1248" type="#_x0000_t75" style="width:12pt;height:18pt" o:ole="">
            <v:imagedata r:id="rId423" o:title=""/>
          </v:shape>
          <o:OLEObject Type="Embed" ProgID="Equation.3" ShapeID="_x0000_i1248" DrawAspect="Content" ObjectID="_1471089913" r:id="rId424"/>
        </w:objec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дымообразователь</w:t>
      </w:r>
      <w:r>
        <w:rPr>
          <w:sz w:val="22"/>
          <w:szCs w:val="22"/>
          <w:lang w:val="pt-BR"/>
        </w:rPr>
        <w:t xml:space="preserve">, </w:t>
      </w:r>
      <w:r>
        <w:rPr>
          <w:sz w:val="22"/>
          <w:szCs w:val="22"/>
        </w:rPr>
        <w:t>дымит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во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влажном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воздухе</w:t>
      </w:r>
      <w:r>
        <w:rPr>
          <w:sz w:val="22"/>
          <w:szCs w:val="22"/>
          <w:lang w:val="pt-BR"/>
        </w:rPr>
        <w:t xml:space="preserve">. </w:t>
      </w:r>
      <w:r>
        <w:rPr>
          <w:position w:val="-12"/>
          <w:sz w:val="22"/>
          <w:szCs w:val="22"/>
        </w:rPr>
        <w:object w:dxaOrig="4020" w:dyaOrig="380">
          <v:shape id="_x0000_i1249" type="#_x0000_t75" style="width:197.25pt;height:19.5pt" o:ole="">
            <v:imagedata r:id="rId425" o:title=""/>
          </v:shape>
          <o:OLEObject Type="Embed" ProgID="Equation.3" ShapeID="_x0000_i1249" DrawAspect="Content" ObjectID="_1471089914" r:id="rId426"/>
        </w:object>
      </w:r>
    </w:p>
    <w:p w:rsidR="00C47668" w:rsidRDefault="00C47668">
      <w:pPr>
        <w:ind w:firstLine="720"/>
        <w:jc w:val="both"/>
        <w:rPr>
          <w:sz w:val="22"/>
          <w:szCs w:val="22"/>
          <w:lang w:val="pt-BR"/>
        </w:rPr>
      </w:pPr>
      <w:r>
        <w:rPr>
          <w:position w:val="-12"/>
          <w:sz w:val="22"/>
          <w:szCs w:val="22"/>
        </w:rPr>
        <w:object w:dxaOrig="4200" w:dyaOrig="380">
          <v:shape id="_x0000_i1250" type="#_x0000_t75" style="width:189pt;height:17.25pt" o:ole="">
            <v:imagedata r:id="rId427" o:title=""/>
          </v:shape>
          <o:OLEObject Type="Embed" ProgID="Equation.3" ShapeID="_x0000_i1250" DrawAspect="Content" ObjectID="_1471089915" r:id="rId428"/>
        </w:object>
      </w:r>
      <w:r>
        <w:rPr>
          <w:sz w:val="22"/>
          <w:szCs w:val="22"/>
          <w:lang w:val="pt-BR"/>
        </w:rPr>
        <w:t xml:space="preserve"> </w:t>
      </w:r>
    </w:p>
    <w:p w:rsidR="00C47668" w:rsidRDefault="00C47668">
      <w:pPr>
        <w:ind w:firstLine="720"/>
        <w:jc w:val="both"/>
        <w:rPr>
          <w:sz w:val="22"/>
          <w:szCs w:val="22"/>
        </w:rPr>
      </w:pPr>
    </w:p>
    <w:p w:rsidR="00C47668" w:rsidRDefault="00C47668">
      <w:pPr>
        <w:ind w:firstLine="720"/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>Ge(OH)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  <w:lang w:val="en-US"/>
        </w:rPr>
        <w:sym w:font="Symbol" w:char="F0AE"/>
      </w:r>
      <w:r>
        <w:rPr>
          <w:sz w:val="22"/>
          <w:szCs w:val="22"/>
          <w:lang w:val="pt-BR"/>
        </w:rPr>
        <w:t xml:space="preserve"> Sn(OH)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  <w:lang w:val="en-US"/>
        </w:rPr>
        <w:sym w:font="Symbol" w:char="F0AE"/>
      </w:r>
      <w:r>
        <w:rPr>
          <w:sz w:val="22"/>
          <w:szCs w:val="22"/>
          <w:lang w:val="pt-BR"/>
        </w:rPr>
        <w:t xml:space="preserve"> Pb(OH)</w:t>
      </w:r>
      <w:r>
        <w:rPr>
          <w:sz w:val="22"/>
          <w:szCs w:val="22"/>
          <w:vertAlign w:val="subscript"/>
          <w:lang w:val="pt-BR"/>
        </w:rPr>
        <w:t>2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усиление основных свойств  </w:t>
      </w:r>
    </w:p>
    <w:p w:rsidR="00C47668" w:rsidRDefault="006017E2">
      <w:pPr>
        <w:ind w:firstLine="720"/>
        <w:jc w:val="both"/>
        <w:rPr>
          <w:sz w:val="22"/>
          <w:szCs w:val="22"/>
        </w:rPr>
      </w:pPr>
      <w:r>
        <w:rPr>
          <w:noProof/>
          <w:sz w:val="22"/>
          <w:szCs w:val="22"/>
        </w:rPr>
        <w:pict>
          <v:line id="_x0000_s1261" style="position:absolute;left:0;text-align:left;z-index:251648512" from="36pt,.9pt" to="234pt,.9pt">
            <v:stroke endarrow="block"/>
          </v:line>
        </w:pic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</w:t>
      </w:r>
      <w:r>
        <w:rPr>
          <w:sz w:val="22"/>
          <w:szCs w:val="22"/>
          <w:lang w:val="en-US"/>
        </w:rPr>
        <w:t>Ge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OH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sym w:font="Symbol" w:char="F0AE"/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t>Sn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OH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sym w:font="Symbol" w:char="F0AE"/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t>Pb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OH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4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усиление основных свойств  </w:t>
      </w:r>
    </w:p>
    <w:p w:rsidR="00C47668" w:rsidRDefault="006017E2">
      <w:pPr>
        <w:ind w:firstLine="720"/>
        <w:jc w:val="both"/>
        <w:rPr>
          <w:sz w:val="22"/>
          <w:szCs w:val="22"/>
        </w:rPr>
      </w:pPr>
      <w:r>
        <w:rPr>
          <w:noProof/>
          <w:sz w:val="22"/>
          <w:szCs w:val="22"/>
        </w:rPr>
        <w:pict>
          <v:line id="_x0000_s1263" style="position:absolute;left:0;text-align:left;z-index:251649536" from="36pt,6.85pt" to="234pt,6.85pt">
            <v:stroke endarrow="block"/>
          </v:line>
        </w:pic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2</w:t>
      </w:r>
      <w:r>
        <w:rPr>
          <w:sz w:val="22"/>
          <w:szCs w:val="22"/>
          <w:lang w:val="en-US"/>
        </w:rPr>
        <w:t>PbCO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  <w:lang w:val="en-US"/>
        </w:rPr>
        <w:sym w:font="Symbol" w:char="F0D7"/>
      </w:r>
      <w:r>
        <w:rPr>
          <w:sz w:val="22"/>
          <w:szCs w:val="22"/>
          <w:lang w:val="en-US"/>
        </w:rPr>
        <w:t>Pb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OH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белая краска – свинцовые белила.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Pb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CH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  <w:lang w:val="en-US"/>
        </w:rPr>
        <w:t>COO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– тетраэтилсвинец – летучая ядовитая жидкость, добавляется к бензину для повышения его качеств как моторного топлива.</w:t>
      </w:r>
    </w:p>
    <w:p w:rsidR="00C47668" w:rsidRDefault="00C47668">
      <w:pPr>
        <w:ind w:firstLine="720"/>
        <w:jc w:val="center"/>
        <w:rPr>
          <w:b/>
          <w:sz w:val="22"/>
          <w:szCs w:val="22"/>
        </w:rPr>
      </w:pPr>
    </w:p>
    <w:p w:rsidR="00C47668" w:rsidRDefault="00C47668">
      <w:pPr>
        <w:ind w:firstLine="720"/>
        <w:jc w:val="center"/>
        <w:rPr>
          <w:b/>
          <w:sz w:val="22"/>
          <w:szCs w:val="22"/>
        </w:rPr>
      </w:pPr>
    </w:p>
    <w:p w:rsidR="00C47668" w:rsidRDefault="00C47668">
      <w:pPr>
        <w:ind w:firstLine="72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5. Биогенная роль</w:t>
      </w:r>
    </w:p>
    <w:p w:rsidR="00C47668" w:rsidRDefault="00C47668">
      <w:pPr>
        <w:ind w:firstLine="720"/>
        <w:jc w:val="center"/>
        <w:rPr>
          <w:b/>
          <w:sz w:val="22"/>
          <w:szCs w:val="22"/>
        </w:rPr>
      </w:pPr>
    </w:p>
    <w:p w:rsidR="00C47668" w:rsidRDefault="00C47668">
      <w:pPr>
        <w:ind w:firstLine="720"/>
        <w:jc w:val="both"/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>Значение углерода в природе и сельском хозяйстве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Среди биомолекул клетки важнейшими является 4 класса веществ: 1) белки, 2) нуклеиновые кислоты; 3) углеводы; 4) липиды. В природе главное горючее – ископаемые угли (антрациты, каменные и бурые угли). Главное транспортное горючее – нефть. Горючий природный газ, содержит 80-99% СН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– экологически чистое бытовое и промышленное топливо.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Основная форма углерода в гидросфере – это растворенный в воде СО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и НСО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  <w:vertAlign w:val="superscript"/>
        </w:rPr>
        <w:t>-</w:t>
      </w:r>
      <w:r>
        <w:rPr>
          <w:sz w:val="22"/>
          <w:szCs w:val="22"/>
        </w:rPr>
        <w:t>. Она является буферной системой, поддерживающей содержание СО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в атмосфере на постоянном уровне. В атмосфере – углерод в виде СО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, его содержание меньше чем в гидросфере. Атмосфера и гидросфера интенсивно обмениваются СО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Наземные растения и фитопланктон ассимилируют СО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атмосферы и НСО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  <w:vertAlign w:val="superscript"/>
        </w:rPr>
        <w:t>-</w:t>
      </w:r>
      <w:r>
        <w:rPr>
          <w:sz w:val="22"/>
          <w:szCs w:val="22"/>
        </w:rPr>
        <w:t xml:space="preserve"> гидросферы, превращая их в биомассу. Одним из основных источников поступления СО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в атмосферу служит дыхание растений и фитопланктона.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Углерод инертный элемент. Поэтому служит основой для конструкционных материалов.    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</w:t>
      </w:r>
      <w:r>
        <w:rPr>
          <w:b/>
          <w:sz w:val="22"/>
          <w:szCs w:val="22"/>
        </w:rPr>
        <w:t>Кремний</w:t>
      </w:r>
      <w:r>
        <w:rPr>
          <w:sz w:val="22"/>
          <w:szCs w:val="22"/>
        </w:rPr>
        <w:t xml:space="preserve"> – микроэлемент, в котором растения не испытывают недостатка. Главный минерал – кварц, содержание его превышает 60% массы почвы и достигает 90% в песчаных почвах.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Алюмосиликаты – полевые шпаты и слюды, за счет обменных реакций в почвенных растворах образуются вторичные алюмосиликаты, группа глинистых минералов, возникающих в процессе выветривания. Они обладают набухаемостью, пластичностью, способностью к ионному обмену. Освобождаются ионы </w:t>
      </w:r>
      <w:r>
        <w:rPr>
          <w:sz w:val="22"/>
          <w:szCs w:val="22"/>
          <w:lang w:val="en-US"/>
        </w:rPr>
        <w:t>K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  <w:vertAlign w:val="superscript"/>
        </w:rPr>
        <w:t>2+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Ca</w:t>
      </w:r>
      <w:r>
        <w:rPr>
          <w:sz w:val="22"/>
          <w:szCs w:val="22"/>
          <w:vertAlign w:val="superscript"/>
        </w:rPr>
        <w:t>2+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Fe</w:t>
      </w:r>
      <w:r>
        <w:rPr>
          <w:sz w:val="22"/>
          <w:szCs w:val="22"/>
          <w:vertAlign w:val="superscript"/>
        </w:rPr>
        <w:t>2+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Fe</w:t>
      </w:r>
      <w:r>
        <w:rPr>
          <w:sz w:val="22"/>
          <w:szCs w:val="22"/>
          <w:vertAlign w:val="superscript"/>
        </w:rPr>
        <w:t>3+</w:t>
      </w:r>
      <w:r>
        <w:rPr>
          <w:sz w:val="22"/>
          <w:szCs w:val="22"/>
        </w:rPr>
        <w:t xml:space="preserve"> и создаются благоприятные химические условия корневого питания растений.</w:t>
      </w: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стеблях растений присутствие </w:t>
      </w:r>
      <w:r>
        <w:rPr>
          <w:sz w:val="22"/>
          <w:szCs w:val="22"/>
          <w:lang w:val="en-US"/>
        </w:rPr>
        <w:t>Si</w:t>
      </w:r>
      <w:r>
        <w:rPr>
          <w:sz w:val="22"/>
          <w:szCs w:val="22"/>
        </w:rPr>
        <w:t xml:space="preserve"> увеличивает их прочность и уменьшает полегаемость. Внесение в почву силиката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</w:rPr>
        <w:t xml:space="preserve"> повышает усвоение фосфатов.</w:t>
      </w:r>
    </w:p>
    <w:p w:rsidR="00C47668" w:rsidRDefault="00C47668">
      <w:pPr>
        <w:ind w:firstLine="720"/>
        <w:jc w:val="both"/>
        <w:rPr>
          <w:sz w:val="22"/>
          <w:szCs w:val="22"/>
        </w:rPr>
      </w:pPr>
    </w:p>
    <w:p w:rsidR="00C47668" w:rsidRDefault="00C47668">
      <w:pPr>
        <w:pStyle w:val="5"/>
        <w:rPr>
          <w:bCs/>
        </w:rPr>
      </w:pPr>
      <w:r>
        <w:rPr>
          <w:bCs/>
        </w:rPr>
        <w:t>ЛЕКЦИЯ 5</w:t>
      </w:r>
    </w:p>
    <w:p w:rsidR="00C47668" w:rsidRDefault="00C47668">
      <w:pPr>
        <w:pStyle w:val="5"/>
      </w:pPr>
      <w:r>
        <w:t xml:space="preserve"> </w:t>
      </w:r>
    </w:p>
    <w:p w:rsidR="00C47668" w:rsidRDefault="00C47668">
      <w:pPr>
        <w:ind w:firstLine="708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Тема:  р - Элементы </w:t>
      </w:r>
      <w:r>
        <w:rPr>
          <w:b/>
          <w:sz w:val="22"/>
          <w:szCs w:val="22"/>
          <w:lang w:val="en-US"/>
        </w:rPr>
        <w:t>V</w:t>
      </w:r>
      <w:r>
        <w:rPr>
          <w:b/>
          <w:sz w:val="22"/>
          <w:szCs w:val="22"/>
        </w:rPr>
        <w:t xml:space="preserve"> группы </w:t>
      </w:r>
    </w:p>
    <w:p w:rsidR="00C47668" w:rsidRDefault="00C47668">
      <w:pPr>
        <w:numPr>
          <w:ilvl w:val="0"/>
          <w:numId w:val="27"/>
        </w:num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Общая характеристика элементов </w:t>
      </w:r>
      <w:r>
        <w:rPr>
          <w:b/>
          <w:sz w:val="22"/>
          <w:szCs w:val="22"/>
          <w:lang w:val="en-US"/>
        </w:rPr>
        <w:t>V</w:t>
      </w:r>
      <w:r>
        <w:rPr>
          <w:b/>
          <w:sz w:val="22"/>
          <w:szCs w:val="22"/>
        </w:rPr>
        <w:t>-А группы</w:t>
      </w:r>
    </w:p>
    <w:p w:rsidR="00C47668" w:rsidRDefault="00C47668">
      <w:pPr>
        <w:ind w:left="2124" w:firstLine="708"/>
        <w:jc w:val="center"/>
        <w:rPr>
          <w:b/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Главная подгруппа V группы периодической системы Д.И. Менделеева включает пять элементов: типичные </w:t>
      </w:r>
      <w:r>
        <w:rPr>
          <w:sz w:val="22"/>
          <w:szCs w:val="22"/>
          <w:lang w:val="en-US"/>
        </w:rPr>
        <w:t>p</w:t>
      </w:r>
      <w:r>
        <w:rPr>
          <w:sz w:val="22"/>
          <w:szCs w:val="22"/>
        </w:rPr>
        <w:t xml:space="preserve">-элементы азот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</w:rPr>
        <w:t xml:space="preserve">, фосфор </w:t>
      </w:r>
      <w:r>
        <w:rPr>
          <w:sz w:val="22"/>
          <w:szCs w:val="22"/>
          <w:lang w:val="en-US"/>
        </w:rPr>
        <w:t>P</w:t>
      </w:r>
      <w:r>
        <w:rPr>
          <w:sz w:val="22"/>
          <w:szCs w:val="22"/>
        </w:rPr>
        <w:t xml:space="preserve">, а также сходные с ними элементы больших периодов мышьяк </w:t>
      </w:r>
      <w:r>
        <w:rPr>
          <w:sz w:val="22"/>
          <w:szCs w:val="22"/>
          <w:lang w:val="en-US"/>
        </w:rPr>
        <w:t>As</w:t>
      </w:r>
      <w:r>
        <w:rPr>
          <w:sz w:val="22"/>
          <w:szCs w:val="22"/>
        </w:rPr>
        <w:t xml:space="preserve">, сурьму </w:t>
      </w:r>
      <w:r>
        <w:rPr>
          <w:sz w:val="22"/>
          <w:szCs w:val="22"/>
          <w:lang w:val="en-US"/>
        </w:rPr>
        <w:t>Sb</w:t>
      </w:r>
      <w:r>
        <w:rPr>
          <w:sz w:val="22"/>
          <w:szCs w:val="22"/>
        </w:rPr>
        <w:t xml:space="preserve">, и висмут </w:t>
      </w:r>
      <w:r>
        <w:rPr>
          <w:sz w:val="22"/>
          <w:szCs w:val="22"/>
          <w:lang w:val="en-US"/>
        </w:rPr>
        <w:t>Bi</w:t>
      </w:r>
      <w:r>
        <w:rPr>
          <w:sz w:val="22"/>
          <w:szCs w:val="22"/>
        </w:rPr>
        <w:t xml:space="preserve">. Они имеют общее название </w:t>
      </w:r>
      <w:r>
        <w:rPr>
          <w:b/>
          <w:bCs/>
          <w:sz w:val="22"/>
          <w:szCs w:val="22"/>
        </w:rPr>
        <w:t>пниктогены</w:t>
      </w:r>
      <w:r>
        <w:rPr>
          <w:sz w:val="22"/>
          <w:szCs w:val="22"/>
        </w:rPr>
        <w:t xml:space="preserve">. Атомы этих элементов имеют на внешнем уровне по 5 электронов (конфигурация        </w:t>
      </w:r>
      <w:r>
        <w:rPr>
          <w:b/>
          <w:bCs/>
          <w:i/>
          <w:sz w:val="22"/>
          <w:szCs w:val="22"/>
        </w:rPr>
        <w:t>п</w:t>
      </w:r>
      <w:r>
        <w:rPr>
          <w:b/>
          <w:bCs/>
          <w:sz w:val="22"/>
          <w:szCs w:val="22"/>
          <w:lang w:val="en-US"/>
        </w:rPr>
        <w:t>s</w:t>
      </w:r>
      <w:r>
        <w:rPr>
          <w:b/>
          <w:bCs/>
          <w:sz w:val="22"/>
          <w:szCs w:val="22"/>
          <w:vertAlign w:val="superscript"/>
        </w:rPr>
        <w:t xml:space="preserve">2   </w:t>
      </w:r>
      <w:r>
        <w:rPr>
          <w:b/>
          <w:bCs/>
          <w:i/>
          <w:sz w:val="22"/>
          <w:szCs w:val="22"/>
        </w:rPr>
        <w:t>п</w:t>
      </w:r>
      <w:r>
        <w:rPr>
          <w:b/>
          <w:bCs/>
          <w:sz w:val="22"/>
          <w:szCs w:val="22"/>
          <w:lang w:val="en-US"/>
        </w:rPr>
        <w:t>p</w:t>
      </w:r>
      <w:r>
        <w:rPr>
          <w:b/>
          <w:bCs/>
          <w:sz w:val="22"/>
          <w:szCs w:val="22"/>
          <w:vertAlign w:val="superscript"/>
        </w:rPr>
        <w:t>3</w:t>
      </w:r>
      <w:r>
        <w:rPr>
          <w:sz w:val="22"/>
          <w:szCs w:val="22"/>
        </w:rPr>
        <w:t>).</w:t>
      </w:r>
    </w:p>
    <w:p w:rsidR="00C47668" w:rsidRDefault="00C47668">
      <w:pPr>
        <w:pStyle w:val="aa"/>
        <w:ind w:firstLine="709"/>
      </w:pPr>
      <w:r>
        <w:t xml:space="preserve">В соединениях элементы проявляют степень окисления от -3 до 5. Наиболее характерны степени  +3 и +5. Для висмута более характерна степень окисления +3. </w:t>
      </w:r>
    </w:p>
    <w:p w:rsidR="00C47668" w:rsidRDefault="00C47668">
      <w:pPr>
        <w:rPr>
          <w:b/>
          <w:bCs/>
          <w:sz w:val="22"/>
          <w:szCs w:val="22"/>
        </w:rPr>
      </w:pPr>
      <w:r>
        <w:rPr>
          <w:sz w:val="22"/>
          <w:szCs w:val="22"/>
        </w:rPr>
        <w:tab/>
      </w:r>
    </w:p>
    <w:p w:rsidR="00C47668" w:rsidRDefault="006017E2">
      <w:pPr>
        <w:ind w:left="-180" w:firstLine="180"/>
        <w:jc w:val="center"/>
        <w:rPr>
          <w:b/>
          <w:bCs/>
          <w:sz w:val="22"/>
          <w:szCs w:val="22"/>
          <w:lang w:val="pt-BR"/>
        </w:rPr>
      </w:pPr>
      <w:r>
        <w:rPr>
          <w:b/>
          <w:bCs/>
          <w:sz w:val="22"/>
          <w:szCs w:val="22"/>
        </w:rPr>
        <w:pict>
          <v:shape id="_x0000_i1251" type="#_x0000_t75" style="width:307.5pt;height:80.25pt">
            <v:imagedata r:id="rId429" o:title="" gain="1.25"/>
          </v:shape>
        </w:pict>
      </w:r>
    </w:p>
    <w:p w:rsidR="00C47668" w:rsidRDefault="00C47668">
      <w:pPr>
        <w:rPr>
          <w:sz w:val="22"/>
          <w:szCs w:val="22"/>
          <w:lang w:val="pt-BR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b/>
          <w:sz w:val="22"/>
          <w:szCs w:val="22"/>
          <w:lang w:val="pt-BR"/>
        </w:rPr>
        <w:tab/>
      </w:r>
      <w:r>
        <w:rPr>
          <w:sz w:val="22"/>
          <w:szCs w:val="22"/>
        </w:rPr>
        <w:t xml:space="preserve">При переходе от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</w:rPr>
        <w:t xml:space="preserve"> к </w:t>
      </w:r>
      <w:r>
        <w:rPr>
          <w:sz w:val="22"/>
          <w:szCs w:val="22"/>
          <w:lang w:val="en-US"/>
        </w:rPr>
        <w:t>Bi</w:t>
      </w:r>
      <w:r>
        <w:rPr>
          <w:sz w:val="22"/>
          <w:szCs w:val="22"/>
        </w:rPr>
        <w:t xml:space="preserve"> радиус атома закономерно возрастает. С увеличением размеров атомов уменьшается энергия ионизации. Это значит, что связь электронов наружного энергетического уровня с ядром у атомов ослабевает, что приводит к ослаблению неметаллических и усилению металлических свойств в ряду от азота к </w:t>
      </w:r>
      <w:r>
        <w:rPr>
          <w:sz w:val="22"/>
          <w:szCs w:val="22"/>
          <w:lang w:val="en-US"/>
        </w:rPr>
        <w:t>Bi</w:t>
      </w:r>
      <w:r>
        <w:rPr>
          <w:sz w:val="22"/>
          <w:szCs w:val="22"/>
        </w:rPr>
        <w:t>.</w:t>
      </w:r>
    </w:p>
    <w:p w:rsidR="00C47668" w:rsidRDefault="00C47668">
      <w:pPr>
        <w:ind w:firstLine="709"/>
        <w:jc w:val="both"/>
        <w:rPr>
          <w:sz w:val="22"/>
          <w:szCs w:val="22"/>
        </w:rPr>
      </w:pPr>
      <w:r>
        <w:rPr>
          <w:sz w:val="22"/>
          <w:szCs w:val="22"/>
        </w:rPr>
        <w:t>Азот и фосфор – типичные неметаллы, т.е. кислотообразователи. У мышьяка сильнее выражены неметаллические свойства. У сурьмы неметаллические и металлические свойства проявляются приближенно в одинаковой степени. Для висмута характерно преобладание металлических свойств.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Закономерно нарастает от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</w:rPr>
        <w:t xml:space="preserve"> к </w:t>
      </w:r>
      <w:r>
        <w:rPr>
          <w:sz w:val="22"/>
          <w:szCs w:val="22"/>
          <w:lang w:val="en-US"/>
        </w:rPr>
        <w:t>Bi</w:t>
      </w:r>
      <w:r>
        <w:rPr>
          <w:sz w:val="22"/>
          <w:szCs w:val="22"/>
        </w:rPr>
        <w:t xml:space="preserve"> ионный радиус, но он много меньше атомного. Это связано с тем, что внешние электроны находятся на значительном расстоянии от ядра по сравнению с предвнешними, и когда атом теряет внешние электроны, переходит в ион, радиус иона соответственно ниже радиуса атома. Плотность закономерно нарастает.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>Незакономерность изменения свойств (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  <w:vertAlign w:val="subscript"/>
        </w:rPr>
        <w:t>пл</w:t>
      </w:r>
      <w:r>
        <w:rPr>
          <w:sz w:val="22"/>
          <w:szCs w:val="22"/>
        </w:rPr>
        <w:t xml:space="preserve"> и Т</w:t>
      </w:r>
      <w:r>
        <w:rPr>
          <w:sz w:val="22"/>
          <w:szCs w:val="22"/>
          <w:vertAlign w:val="subscript"/>
        </w:rPr>
        <w:t>кип</w:t>
      </w:r>
      <w:r>
        <w:rPr>
          <w:sz w:val="22"/>
          <w:szCs w:val="22"/>
        </w:rPr>
        <w:t>) обусловлена особенностью строения кристаллической решетки. Если азот – это газ, то последний элемент группы находится в твердом агрегатном состоянии.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>В кристаллической решетке молекулы белого фосфора связаны межмолекулярными силами (силы Ван дер Ваальса), а так как они очень слабы, то белый фосфор легко распадается на молекулы под влиянием различных воздействий (температуры, растворителя). По этой причине он легко плавится при 44°С в бесцветную жидкость, при 275°С кипит.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Для элементов, не проявляющих металлических свойств стандартные электронные потенциалы отсутствуют. 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Электронное строение внешних энергетических уровней атомов азота и фосфора следующие: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6017E2">
      <w:pPr>
        <w:rPr>
          <w:sz w:val="22"/>
          <w:szCs w:val="22"/>
          <w:lang w:val="en-US"/>
        </w:rPr>
      </w:pPr>
      <w:r>
        <w:rPr>
          <w:sz w:val="22"/>
          <w:szCs w:val="22"/>
          <w:lang w:val="en-US"/>
        </w:rPr>
        <w:pict>
          <v:shape id="_x0000_i1252" type="#_x0000_t75" style="width:315pt;height:50.25pt">
            <v:imagedata r:id="rId430" o:title=""/>
          </v:shape>
        </w:pict>
      </w:r>
    </w:p>
    <w:p w:rsidR="00C47668" w:rsidRDefault="00C47668">
      <w:pPr>
        <w:rPr>
          <w:sz w:val="22"/>
          <w:szCs w:val="22"/>
          <w:lang w:val="en-US"/>
        </w:rPr>
      </w:pPr>
      <w:r>
        <w:rPr>
          <w:sz w:val="22"/>
          <w:szCs w:val="22"/>
          <w:lang w:val="en-US"/>
        </w:rPr>
        <w:tab/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У атома азота три неспаренных электрона. Поэтому валентность азота равна трем. Из-за отсутствия у него </w:t>
      </w:r>
      <w:r>
        <w:rPr>
          <w:sz w:val="22"/>
          <w:szCs w:val="22"/>
          <w:lang w:val="en-US"/>
        </w:rPr>
        <w:t>d</w:t>
      </w:r>
      <w:r>
        <w:rPr>
          <w:sz w:val="22"/>
          <w:szCs w:val="22"/>
        </w:rPr>
        <w:t>-подуровня на внешнем уровне его электроны разъединиться не могут. Однако в результате донорно-акцепторного взаимодействия азот становится четырехвалентным.</w:t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У атомов фосфора и последующих элементов </w:t>
      </w:r>
      <w:r>
        <w:rPr>
          <w:sz w:val="22"/>
          <w:szCs w:val="22"/>
          <w:lang w:val="en-US"/>
        </w:rPr>
        <w:t>V</w:t>
      </w:r>
      <w:r>
        <w:rPr>
          <w:sz w:val="22"/>
          <w:szCs w:val="22"/>
        </w:rPr>
        <w:t xml:space="preserve">А группы имеются свободные орбитали на </w:t>
      </w:r>
      <w:r>
        <w:rPr>
          <w:sz w:val="22"/>
          <w:szCs w:val="22"/>
          <w:lang w:val="en-US"/>
        </w:rPr>
        <w:t>d</w:t>
      </w:r>
      <w:r>
        <w:rPr>
          <w:sz w:val="22"/>
          <w:szCs w:val="22"/>
        </w:rPr>
        <w:t>-подуровне и переходя в возбужденное состояние будут разъединятся 3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</w:rPr>
        <w:t xml:space="preserve">-электроны. В невозбужденном состоянии у всех элементов 5А группы валентность равна 3, а в возбужденном состоянии  всех, кроме азота, равна пяти. </w:t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>Элементы этой группы образуют газообразные водородные соединения (гидриды) типа ЭН</w:t>
      </w:r>
      <w:r>
        <w:rPr>
          <w:sz w:val="22"/>
          <w:szCs w:val="22"/>
          <w:vertAlign w:val="subscript"/>
        </w:rPr>
        <w:t xml:space="preserve">3 </w:t>
      </w:r>
      <w:r>
        <w:rPr>
          <w:sz w:val="22"/>
          <w:szCs w:val="22"/>
        </w:rPr>
        <w:t xml:space="preserve">, в которых степень их окисления -3.  </w:t>
      </w: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ab/>
        <w:t>аммиак</w:t>
      </w: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  <w:lang w:val="en-US"/>
        </w:rPr>
        <w:t>PH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ab/>
        <w:t>фосфин</w:t>
      </w:r>
    </w:p>
    <w:p w:rsidR="00C47668" w:rsidRDefault="00C47668">
      <w:p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                             </w:t>
      </w:r>
      <w:r>
        <w:rPr>
          <w:b/>
          <w:sz w:val="22"/>
          <w:szCs w:val="22"/>
          <w:lang w:val="en-US"/>
        </w:rPr>
        <w:t>AsH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   арсин</w:t>
      </w:r>
    </w:p>
    <w:p w:rsidR="00C47668" w:rsidRDefault="00C47668">
      <w:p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                             </w:t>
      </w:r>
      <w:r>
        <w:rPr>
          <w:b/>
          <w:sz w:val="22"/>
          <w:szCs w:val="22"/>
          <w:lang w:val="en-US"/>
        </w:rPr>
        <w:t>SbH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   стибин</w:t>
      </w: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</w:t>
      </w:r>
      <w:r>
        <w:rPr>
          <w:b/>
          <w:sz w:val="22"/>
          <w:szCs w:val="22"/>
          <w:lang w:val="en-US"/>
        </w:rPr>
        <w:t>BiH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    висмутин</w:t>
      </w:r>
    </w:p>
    <w:p w:rsidR="00C47668" w:rsidRDefault="00C47668">
      <w:pPr>
        <w:jc w:val="center"/>
        <w:rPr>
          <w:b/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  <w:lang w:val="en-US"/>
        </w:rPr>
        <w:t>AsH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SbH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газы с неприятным запахом, легко разлагаются. Чрезвычайно ядовиты.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В кислородных соединениях для элементов </w:t>
      </w:r>
      <w:r>
        <w:rPr>
          <w:sz w:val="22"/>
          <w:szCs w:val="22"/>
          <w:lang w:val="en-US"/>
        </w:rPr>
        <w:t>V</w:t>
      </w:r>
      <w:r>
        <w:rPr>
          <w:sz w:val="22"/>
          <w:szCs w:val="22"/>
        </w:rPr>
        <w:t>А группы наиболее характерны степени окисления +3 и +5. Для висмута более характерна степень окисления +3.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Все элементы </w:t>
      </w:r>
      <w:r>
        <w:rPr>
          <w:sz w:val="22"/>
          <w:szCs w:val="22"/>
          <w:lang w:val="en-US"/>
        </w:rPr>
        <w:t>V</w:t>
      </w:r>
      <w:r>
        <w:rPr>
          <w:sz w:val="22"/>
          <w:szCs w:val="22"/>
        </w:rPr>
        <w:t>А группы имеют оксиды типа Э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5</w:t>
      </w:r>
      <w:r>
        <w:rPr>
          <w:sz w:val="22"/>
          <w:szCs w:val="22"/>
        </w:rPr>
        <w:t xml:space="preserve"> и гидроксиды НЭО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или Н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ЭО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, которые обладают кислотными свойствами. Кроме того для них характерны оксиды типа Э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и соответствующие гидроксиды НЭО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или Н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ЭО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, у азота и фосфора они имеют кислотные свойства, у мышьяка и сурьмы – амфотерные, а у висмута проявляют основной характер.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>Характерно также образование галидов типа ЭГ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(тригалиды), которые (за исключением </w:t>
      </w:r>
      <w:r>
        <w:rPr>
          <w:sz w:val="22"/>
          <w:szCs w:val="22"/>
          <w:lang w:val="en-US"/>
        </w:rPr>
        <w:t>NF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) гидролизуются по схеме:</w:t>
      </w:r>
    </w:p>
    <w:p w:rsidR="00C47668" w:rsidRDefault="00C47668">
      <w:pPr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ЭГ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+ 3Н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 = Н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ЭО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+ 3НГ   </w:t>
      </w: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Э</w:t>
      </w:r>
      <w:r>
        <w:rPr>
          <w:b/>
          <w:sz w:val="22"/>
          <w:szCs w:val="22"/>
          <w:lang w:val="en-US"/>
        </w:rPr>
        <w:t>Cl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ЭО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+ 3Н</w:t>
      </w:r>
      <w:r>
        <w:rPr>
          <w:b/>
          <w:sz w:val="22"/>
          <w:szCs w:val="22"/>
          <w:lang w:val="en-US"/>
        </w:rPr>
        <w:t>Cl</w:t>
      </w:r>
    </w:p>
    <w:p w:rsidR="00C47668" w:rsidRDefault="00C47668">
      <w:pPr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>но в присутствии галоводородной кислоты галиды сурьмы и висмута гидролизуются с образованием галоксидов, например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SbCl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SbOCl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en-US"/>
        </w:rPr>
        <w:t>HCl</w:t>
      </w:r>
    </w:p>
    <w:p w:rsidR="00C47668" w:rsidRDefault="00C47668">
      <w:pPr>
        <w:jc w:val="center"/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Группу </w:t>
      </w:r>
      <w:r>
        <w:rPr>
          <w:sz w:val="22"/>
          <w:szCs w:val="22"/>
          <w:lang w:val="en-US"/>
        </w:rPr>
        <w:t>SbO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называют антимонилом, а соединение </w:t>
      </w:r>
      <w:r>
        <w:rPr>
          <w:sz w:val="22"/>
          <w:szCs w:val="22"/>
          <w:lang w:val="en-US"/>
        </w:rPr>
        <w:t>SbOCl</w:t>
      </w:r>
      <w:r>
        <w:rPr>
          <w:sz w:val="22"/>
          <w:szCs w:val="22"/>
        </w:rPr>
        <w:t xml:space="preserve"> – хлоридом антимонила. Для фосфора, мышьяка и сурьмы известны пентафториды Э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  <w:vertAlign w:val="subscript"/>
        </w:rPr>
        <w:t>5</w:t>
      </w:r>
      <w:r>
        <w:rPr>
          <w:sz w:val="22"/>
          <w:szCs w:val="22"/>
        </w:rPr>
        <w:t xml:space="preserve"> , а для фосфора и сурьмы пентахлориды Э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  <w:vertAlign w:val="subscript"/>
        </w:rPr>
        <w:t>5</w:t>
      </w:r>
      <w:r>
        <w:rPr>
          <w:sz w:val="22"/>
          <w:szCs w:val="22"/>
        </w:rPr>
        <w:t>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>Мышьяк и сурьма имеют ряд аллотропных форм. Наиболее устойчивые металлические формы серого (</w:t>
      </w:r>
      <w:r>
        <w:rPr>
          <w:sz w:val="22"/>
          <w:szCs w:val="22"/>
          <w:lang w:val="en-US"/>
        </w:rPr>
        <w:t>As</w:t>
      </w:r>
      <w:r>
        <w:rPr>
          <w:sz w:val="22"/>
          <w:szCs w:val="22"/>
        </w:rPr>
        <w:t>) и серебристо-белого (</w:t>
      </w:r>
      <w:r>
        <w:rPr>
          <w:sz w:val="22"/>
          <w:szCs w:val="22"/>
          <w:lang w:val="en-US"/>
        </w:rPr>
        <w:t>Sb</w:t>
      </w:r>
      <w:r>
        <w:rPr>
          <w:sz w:val="22"/>
          <w:szCs w:val="22"/>
        </w:rPr>
        <w:t>) цвета. Это хрупкие вещества, легко превращаемые в порошок. Висмут – металл серебристо-белого цвета с едва заметным розовым оттенком.</w:t>
      </w:r>
    </w:p>
    <w:p w:rsidR="00C47668" w:rsidRDefault="00C47668">
      <w:pPr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tab/>
        <w:t xml:space="preserve">Соединения </w:t>
      </w:r>
      <w:r>
        <w:rPr>
          <w:sz w:val="22"/>
          <w:szCs w:val="22"/>
          <w:lang w:val="en-US"/>
        </w:rPr>
        <w:t>As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Sb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Bi</w:t>
      </w:r>
      <w:r>
        <w:rPr>
          <w:sz w:val="22"/>
          <w:szCs w:val="22"/>
        </w:rPr>
        <w:t xml:space="preserve"> ядовиты. Особо опасны соединения </w:t>
      </w:r>
      <w:r>
        <w:rPr>
          <w:sz w:val="22"/>
          <w:szCs w:val="22"/>
          <w:lang w:val="en-US"/>
        </w:rPr>
        <w:t>As</w:t>
      </w:r>
      <w:r>
        <w:rPr>
          <w:sz w:val="22"/>
          <w:szCs w:val="22"/>
          <w:vertAlign w:val="superscript"/>
        </w:rPr>
        <w:t>3+</w:t>
      </w:r>
      <w:r>
        <w:rPr>
          <w:sz w:val="22"/>
          <w:szCs w:val="22"/>
        </w:rPr>
        <w:t xml:space="preserve"> ( </w:t>
      </w:r>
      <w:r>
        <w:rPr>
          <w:sz w:val="22"/>
          <w:szCs w:val="22"/>
          <w:lang w:val="en-US"/>
        </w:rPr>
        <w:t>AsH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- арсин).</w:t>
      </w:r>
    </w:p>
    <w:p w:rsidR="00C47668" w:rsidRDefault="00C47668">
      <w:pPr>
        <w:jc w:val="both"/>
        <w:rPr>
          <w:sz w:val="22"/>
          <w:szCs w:val="22"/>
          <w:lang w:val="en-US"/>
        </w:rPr>
      </w:pPr>
    </w:p>
    <w:p w:rsidR="00C47668" w:rsidRDefault="00C47668">
      <w:pPr>
        <w:ind w:left="708"/>
        <w:jc w:val="center"/>
        <w:rPr>
          <w:b/>
          <w:sz w:val="22"/>
          <w:szCs w:val="22"/>
        </w:rPr>
      </w:pPr>
    </w:p>
    <w:p w:rsidR="00C47668" w:rsidRDefault="00C47668">
      <w:pPr>
        <w:ind w:left="708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 xml:space="preserve">2. </w:t>
      </w:r>
      <w:r>
        <w:rPr>
          <w:b/>
          <w:sz w:val="22"/>
          <w:szCs w:val="22"/>
        </w:rPr>
        <w:t>Химия азота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Азот (лат. </w:t>
      </w:r>
      <w:r>
        <w:rPr>
          <w:sz w:val="22"/>
          <w:szCs w:val="22"/>
          <w:lang w:val="en-US"/>
        </w:rPr>
        <w:t>nitrogenium</w:t>
      </w:r>
      <w:r>
        <w:rPr>
          <w:sz w:val="22"/>
          <w:szCs w:val="22"/>
        </w:rPr>
        <w:t>) в свободном состоянии газ без цвета и запаха. Азот – основной компонент атмосферы Земли (78,09% по объему или 75,6% по массе, всего около 4·10</w:t>
      </w:r>
      <w:r>
        <w:rPr>
          <w:sz w:val="22"/>
          <w:szCs w:val="22"/>
          <w:vertAlign w:val="superscript"/>
        </w:rPr>
        <w:t>15</w:t>
      </w:r>
      <w:r>
        <w:rPr>
          <w:sz w:val="22"/>
          <w:szCs w:val="22"/>
        </w:rPr>
        <w:t xml:space="preserve"> т). Мы живем в азотной атмосфере, умеренно обогащенной кислородом и в малых количествах другими химическими элементами.</w:t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космосе он занимает 4-е место вслед за водородом, гелием и кислородом. В живых организмах его до 0,3% в виде соединений. Растения, получая азот из почвы в виде минеральных солей, используют его для синтеза белков, витаминов и других жизненно важных веществ. 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>Азот относится к органогенам, наряду с углеродом, водородом и кислородом – элементы, которые чаще всего содержатся в органических веществах. Все важнейшие части клеток (протоплазма и ядро) построены из белковых веществ. Без белка нет жизни, а без азота нет белка.</w:t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Свободный азот несколько легче воздуха. Он плохо растворим в воде. Прочность молекулы азота велика. Даже при 3300°С только одна из тысяч молекул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распадается на атомы. Поэтому свободный азот в обычных условиях инертен к подавляющему большинству веществ. Для того чтобы азот вступил в химическую реакцию, требуется предварительная активация его молекул путем нагревания, облучения, действие катализатора или другими способами.</w:t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>Из металлов свободный азот реагирует в обычных условиях только с литием, образуя нитрид:</w:t>
      </w:r>
    </w:p>
    <w:p w:rsidR="00C47668" w:rsidRDefault="00C47668">
      <w:pPr>
        <w:ind w:firstLine="708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6</w:t>
      </w:r>
      <w:r>
        <w:rPr>
          <w:b/>
          <w:sz w:val="22"/>
          <w:szCs w:val="22"/>
          <w:lang w:val="en-US"/>
        </w:rPr>
        <w:t>Li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= 2</w:t>
      </w:r>
      <w:r>
        <w:rPr>
          <w:b/>
          <w:sz w:val="22"/>
          <w:szCs w:val="22"/>
          <w:lang w:val="en-US"/>
        </w:rPr>
        <w:t>Li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  <w:lang w:val="en-US"/>
        </w:rPr>
        <w:t>N</w:t>
      </w:r>
    </w:p>
    <w:p w:rsidR="00C47668" w:rsidRDefault="00C47668">
      <w:pPr>
        <w:ind w:firstLine="708"/>
        <w:jc w:val="center"/>
        <w:rPr>
          <w:sz w:val="22"/>
          <w:szCs w:val="22"/>
        </w:rPr>
      </w:pP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Ca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GB"/>
        </w:rPr>
        <w:t>M</w:t>
      </w:r>
      <w:r>
        <w:rPr>
          <w:sz w:val="22"/>
          <w:szCs w:val="22"/>
          <w:lang w:val="en-US"/>
        </w:rPr>
        <w:t>g</w:t>
      </w:r>
      <w:r>
        <w:rPr>
          <w:sz w:val="22"/>
          <w:szCs w:val="22"/>
        </w:rPr>
        <w:t xml:space="preserve"> реакция идет только при нагревании. С кислородом азот взаимодействует только в электрической дуге (или при грозовом разряде в атмосфере):</w:t>
      </w:r>
    </w:p>
    <w:p w:rsidR="00C47668" w:rsidRDefault="00C47668">
      <w:pPr>
        <w:ind w:firstLine="708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 xml:space="preserve"> =  2</w:t>
      </w:r>
      <w:r>
        <w:rPr>
          <w:b/>
          <w:sz w:val="22"/>
          <w:szCs w:val="22"/>
          <w:lang w:val="en-US"/>
        </w:rPr>
        <w:t>NO</w:t>
      </w:r>
    </w:p>
    <w:p w:rsidR="00C47668" w:rsidRDefault="00C47668">
      <w:pPr>
        <w:ind w:firstLine="708"/>
        <w:jc w:val="center"/>
        <w:rPr>
          <w:sz w:val="22"/>
          <w:szCs w:val="22"/>
        </w:rPr>
      </w:pP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>С водородом реакция идет при нагревании (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</w:rPr>
        <w:t xml:space="preserve"> ≈ 450-500</w:t>
      </w:r>
      <w:r>
        <w:rPr>
          <w:sz w:val="22"/>
          <w:szCs w:val="22"/>
          <w:vertAlign w:val="superscript"/>
        </w:rPr>
        <w:t>0</w:t>
      </w:r>
      <w:r>
        <w:rPr>
          <w:sz w:val="22"/>
          <w:szCs w:val="22"/>
        </w:rPr>
        <w:t>С), под давлением и в присутствии катализатора</w:t>
      </w:r>
    </w:p>
    <w:p w:rsidR="00C47668" w:rsidRDefault="00C47668">
      <w:pPr>
        <w:ind w:firstLine="708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+ 3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 xml:space="preserve"> =  2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3</w:t>
      </w:r>
    </w:p>
    <w:p w:rsidR="00C47668" w:rsidRDefault="00C47668">
      <w:pPr>
        <w:ind w:firstLine="708"/>
        <w:jc w:val="center"/>
        <w:rPr>
          <w:sz w:val="22"/>
          <w:szCs w:val="22"/>
        </w:rPr>
      </w:pP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Пропуская азот через раскаленный кокс можно получить  (дициан) – соединение азота с углеродом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</w:rPr>
        <w:t xml:space="preserve"> ≡ </w:t>
      </w:r>
      <w:r>
        <w:rPr>
          <w:sz w:val="22"/>
          <w:szCs w:val="22"/>
          <w:lang w:val="en-US"/>
        </w:rPr>
        <w:t>C</w:t>
      </w:r>
      <w:r>
        <w:rPr>
          <w:sz w:val="22"/>
          <w:szCs w:val="22"/>
        </w:rPr>
        <w:t xml:space="preserve"> — </w:t>
      </w:r>
      <w:r>
        <w:rPr>
          <w:sz w:val="22"/>
          <w:szCs w:val="22"/>
          <w:lang w:val="en-US"/>
        </w:rPr>
        <w:t>C</w:t>
      </w:r>
      <w:r>
        <w:rPr>
          <w:sz w:val="22"/>
          <w:szCs w:val="22"/>
        </w:rPr>
        <w:t xml:space="preserve"> ≡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</w:rPr>
        <w:t>. С другими неметаллами кроме бора свободный азот не реагирует.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Причина инертности молекулярного азота – крайне прочная ковалентная неполярная связь. Два атома в молекуле удерживаются одной σ - связью и двумя π- связями. </w:t>
      </w:r>
      <w:r>
        <w:rPr>
          <w:sz w:val="22"/>
          <w:szCs w:val="22"/>
        </w:rPr>
        <w:tab/>
        <w:t>Т.е. связи в молекуле азота неравноценны. На разрушение молекулы азота на атомы затрачивается довольно большое количество энергии: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</w:p>
    <w:p w:rsidR="00C47668" w:rsidRDefault="00C47668">
      <w:pPr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= 2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>∆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perscript"/>
        </w:rPr>
        <w:t>0</w:t>
      </w:r>
      <w:r>
        <w:rPr>
          <w:b/>
          <w:sz w:val="22"/>
          <w:szCs w:val="22"/>
        </w:rPr>
        <w:t xml:space="preserve"> = 946 кДж/моль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sz w:val="22"/>
          <w:szCs w:val="22"/>
        </w:rPr>
      </w:pPr>
    </w:p>
    <w:p w:rsidR="00C47668" w:rsidRDefault="00C47668">
      <w:pPr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Строение молекулы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bscript"/>
        </w:rPr>
        <w:t>2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</w:t>
      </w:r>
    </w:p>
    <w:p w:rsidR="00C47668" w:rsidRDefault="006017E2">
      <w:pPr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pict>
          <v:shape id="_x0000_i1253" type="#_x0000_t75" style="width:307.5pt;height:132pt">
            <v:imagedata r:id="rId431" o:title=""/>
          </v:shape>
        </w:pict>
      </w:r>
    </w:p>
    <w:p w:rsidR="00C47668" w:rsidRDefault="00C47668">
      <w:pPr>
        <w:jc w:val="both"/>
        <w:rPr>
          <w:sz w:val="22"/>
          <w:szCs w:val="22"/>
          <w:lang w:val="en-US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b/>
          <w:sz w:val="22"/>
          <w:szCs w:val="22"/>
          <w:vertAlign w:val="subscript"/>
        </w:rPr>
      </w:pPr>
      <w:r>
        <w:rPr>
          <w:b/>
          <w:bCs/>
          <w:sz w:val="22"/>
          <w:szCs w:val="22"/>
        </w:rPr>
        <w:t>Получение</w:t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ind w:firstLine="360"/>
        <w:jc w:val="center"/>
        <w:rPr>
          <w:b/>
          <w:bCs/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промышленности – сжижением воздуха с выделением фракций азота. 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В лаборатории разложением нитрита аммония или азида натрия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NO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 xml:space="preserve"> =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2 NaN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= 3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 + 2 Na</w:t>
      </w: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или     2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+ 3</w:t>
      </w:r>
      <w:r>
        <w:rPr>
          <w:b/>
          <w:sz w:val="22"/>
          <w:szCs w:val="22"/>
          <w:lang w:val="en-US"/>
        </w:rPr>
        <w:t>Br</w:t>
      </w:r>
      <w:r>
        <w:rPr>
          <w:b/>
          <w:sz w:val="22"/>
          <w:szCs w:val="22"/>
          <w:vertAlign w:val="subscript"/>
        </w:rPr>
        <w:t xml:space="preserve"> </w:t>
      </w:r>
      <w:r>
        <w:rPr>
          <w:b/>
          <w:sz w:val="22"/>
          <w:szCs w:val="22"/>
        </w:rPr>
        <w:t xml:space="preserve"> =  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+ 6 </w:t>
      </w:r>
      <w:r>
        <w:rPr>
          <w:b/>
          <w:sz w:val="22"/>
          <w:szCs w:val="22"/>
          <w:lang w:val="en-US"/>
        </w:rPr>
        <w:t>HBr</w:t>
      </w:r>
    </w:p>
    <w:p w:rsidR="00C47668" w:rsidRDefault="00C47668">
      <w:pPr>
        <w:pStyle w:val="1"/>
        <w:jc w:val="center"/>
        <w:rPr>
          <w:b/>
          <w:sz w:val="22"/>
          <w:szCs w:val="22"/>
        </w:rPr>
      </w:pPr>
    </w:p>
    <w:p w:rsidR="00C47668" w:rsidRDefault="00C47668">
      <w:pPr>
        <w:pStyle w:val="1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Водородные соединения азота </w:t>
      </w:r>
    </w:p>
    <w:p w:rsidR="00C47668" w:rsidRDefault="00C47668">
      <w:pPr>
        <w:jc w:val="center"/>
        <w:rPr>
          <w:b/>
          <w:sz w:val="22"/>
          <w:szCs w:val="22"/>
        </w:rPr>
      </w:pPr>
    </w:p>
    <w:p w:rsidR="00C47668" w:rsidRDefault="00C47668">
      <w:pPr>
        <w:ind w:firstLine="360"/>
        <w:jc w:val="both"/>
        <w:rPr>
          <w:b/>
          <w:bCs/>
          <w:sz w:val="22"/>
          <w:szCs w:val="22"/>
        </w:rPr>
      </w:pPr>
      <w:r>
        <w:rPr>
          <w:sz w:val="22"/>
          <w:szCs w:val="22"/>
        </w:rPr>
        <w:t xml:space="preserve">С водородом азот образует два соединения: </w:t>
      </w:r>
      <w:r>
        <w:rPr>
          <w:b/>
          <w:bCs/>
          <w:sz w:val="22"/>
          <w:szCs w:val="22"/>
        </w:rPr>
        <w:t>аммиак</w:t>
      </w:r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  <w:lang w:val="en-US"/>
        </w:rPr>
        <w:t>NH</w:t>
      </w:r>
      <w:r>
        <w:rPr>
          <w:b/>
          <w:bCs/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и </w:t>
      </w:r>
      <w:r>
        <w:rPr>
          <w:b/>
          <w:bCs/>
          <w:sz w:val="22"/>
          <w:szCs w:val="22"/>
        </w:rPr>
        <w:t xml:space="preserve">гидразин </w:t>
      </w:r>
      <w:r>
        <w:rPr>
          <w:b/>
          <w:bCs/>
          <w:sz w:val="22"/>
          <w:szCs w:val="22"/>
          <w:lang w:val="en-US"/>
        </w:rPr>
        <w:t>N</w:t>
      </w:r>
      <w:r>
        <w:rPr>
          <w:b/>
          <w:bCs/>
          <w:sz w:val="22"/>
          <w:szCs w:val="22"/>
          <w:vertAlign w:val="subscript"/>
        </w:rPr>
        <w:t>2</w:t>
      </w:r>
      <w:r>
        <w:rPr>
          <w:b/>
          <w:bCs/>
          <w:sz w:val="22"/>
          <w:szCs w:val="22"/>
          <w:lang w:val="en-US"/>
        </w:rPr>
        <w:t>H</w:t>
      </w:r>
      <w:r>
        <w:rPr>
          <w:b/>
          <w:bCs/>
          <w:sz w:val="22"/>
          <w:szCs w:val="22"/>
          <w:vertAlign w:val="subscript"/>
        </w:rPr>
        <w:t>4</w:t>
      </w:r>
      <w:r>
        <w:rPr>
          <w:b/>
          <w:bCs/>
          <w:sz w:val="22"/>
          <w:szCs w:val="22"/>
        </w:rPr>
        <w:t xml:space="preserve"> 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</w:rPr>
        <w:t xml:space="preserve"> –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). Наибольшее значение имеет аммиак.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В лаборатории получают слабым нагреванием смеси хлорида аммония с гидроксидом натрия: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  <w:lang w:val="en-US"/>
        </w:rPr>
        <w:t>Cl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NaOH</w:t>
      </w:r>
      <w:r>
        <w:rPr>
          <w:b/>
          <w:sz w:val="22"/>
          <w:szCs w:val="22"/>
        </w:rPr>
        <w:t xml:space="preserve">  = </w:t>
      </w:r>
      <w:r>
        <w:rPr>
          <w:b/>
          <w:sz w:val="22"/>
          <w:szCs w:val="22"/>
          <w:lang w:val="en-US"/>
        </w:rPr>
        <w:t>NaCl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jc w:val="center"/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>Основным промышленным способом получения аммиака является синтез его из азота и водорода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+ 3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 ↔ 2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 xml:space="preserve">3      </w:t>
      </w:r>
      <w:r>
        <w:rPr>
          <w:b/>
          <w:sz w:val="22"/>
          <w:szCs w:val="22"/>
        </w:rPr>
        <w:t>∆ Н</w:t>
      </w:r>
      <w:r>
        <w:rPr>
          <w:b/>
          <w:sz w:val="22"/>
          <w:szCs w:val="22"/>
          <w:vertAlign w:val="superscript"/>
        </w:rPr>
        <w:t>0</w:t>
      </w:r>
      <w:r>
        <w:rPr>
          <w:b/>
          <w:sz w:val="22"/>
          <w:szCs w:val="22"/>
        </w:rPr>
        <w:t xml:space="preserve"> = - 82,4</w:t>
      </w: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( Катализатор </w:t>
      </w:r>
      <w:r>
        <w:rPr>
          <w:b/>
          <w:sz w:val="22"/>
          <w:szCs w:val="22"/>
          <w:lang w:val="en-GB"/>
        </w:rPr>
        <w:t>Pt</w:t>
      </w:r>
      <w:r>
        <w:rPr>
          <w:b/>
          <w:sz w:val="22"/>
          <w:szCs w:val="22"/>
        </w:rPr>
        <w:t xml:space="preserve">; </w:t>
      </w:r>
      <w:r>
        <w:rPr>
          <w:b/>
          <w:sz w:val="22"/>
          <w:szCs w:val="22"/>
          <w:lang w:val="en-GB"/>
        </w:rPr>
        <w:t>t</w:t>
      </w:r>
      <w:r>
        <w:rPr>
          <w:b/>
          <w:sz w:val="22"/>
          <w:szCs w:val="22"/>
        </w:rPr>
        <w:t xml:space="preserve"> = 450 - 500</w:t>
      </w:r>
      <w:r>
        <w:rPr>
          <w:b/>
          <w:sz w:val="22"/>
          <w:szCs w:val="22"/>
          <w:vertAlign w:val="superscript"/>
        </w:rPr>
        <w:t>0</w:t>
      </w:r>
      <w:r>
        <w:rPr>
          <w:b/>
          <w:sz w:val="22"/>
          <w:szCs w:val="22"/>
        </w:rPr>
        <w:t>С; Р = 250 атм)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Равновесие обратимой реакции смещается вправо действием высокого давления ≈ 30МПа.  </w:t>
      </w:r>
    </w:p>
    <w:p w:rsidR="00C47668" w:rsidRDefault="00C47668">
      <w:pPr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tab/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бесцветный газ с резким характерным запахом, почти в 2 раза легче воздуха. Молекула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поляризована – общие электронные пары сдвинуты к азоту. Кроме того, у атома азота остается неподеленной пара электронов. Это дополнительно увеличивает полярность и обуславливает многие свойства аммиака. Жидкий аммиак, подобно воде, хороший растворитель ионных соединений. Молекулы в жидком аммиаке ассоциированы за счет образования водородных связей.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Расположение связей в аммиаке тетраэдрическое, причем неподеленная пара электронов атома азота занимают одну из вершин тетраэдра.</w:t>
      </w: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6017E2">
      <w:pPr>
        <w:jc w:val="center"/>
        <w:rPr>
          <w:sz w:val="22"/>
          <w:szCs w:val="22"/>
        </w:rPr>
      </w:pPr>
      <w:r>
        <w:pict>
          <v:shape id="_x0000_i1254" type="#_x0000_t75" style="width:108pt;height:143.25pt" wrapcoords="-150 0 -150 21487 21600 21487 21600 0 -150 0" o:allowoverlap="f">
            <v:imagedata r:id="rId432" o:title=""/>
          </v:shape>
        </w:pic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Аммиак – очень реакционно-способное вещество. Для него характерны реакции окисления и присоединения (благодаря неподеленной паре электронов). Наличие неподеленной пары определяет основные свойства аммиака, который может присоединять протон, образуя </w:t>
      </w:r>
      <w:r>
        <w:rPr>
          <w:b/>
          <w:bCs/>
          <w:sz w:val="22"/>
          <w:szCs w:val="22"/>
        </w:rPr>
        <w:t xml:space="preserve">ион аммония </w:t>
      </w:r>
      <w:r>
        <w:rPr>
          <w:b/>
          <w:bCs/>
          <w:sz w:val="22"/>
          <w:szCs w:val="22"/>
          <w:lang w:val="en-US"/>
        </w:rPr>
        <w:t>NH</w:t>
      </w:r>
      <w:r>
        <w:rPr>
          <w:b/>
          <w:bCs/>
          <w:sz w:val="22"/>
          <w:szCs w:val="22"/>
          <w:vertAlign w:val="subscript"/>
        </w:rPr>
        <w:t>4</w:t>
      </w:r>
      <w:r>
        <w:rPr>
          <w:b/>
          <w:bCs/>
          <w:sz w:val="22"/>
          <w:szCs w:val="22"/>
          <w:vertAlign w:val="superscript"/>
        </w:rPr>
        <w:t>+</w:t>
      </w:r>
      <w:r>
        <w:rPr>
          <w:b/>
          <w:bCs/>
          <w:sz w:val="22"/>
          <w:szCs w:val="22"/>
        </w:rPr>
        <w:t xml:space="preserve">. </w:t>
      </w:r>
    </w:p>
    <w:p w:rsidR="00C47668" w:rsidRDefault="006017E2">
      <w:pPr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255" type="#_x0000_t75" style="width:260.25pt;height:75pt">
            <v:imagedata r:id="rId433" o:title=""/>
          </v:shape>
        </w:pict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очень хорошо растворим в воде, но максимальная концентрация ω(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)= 25%. В растворе имеют место равновесия:</w:t>
      </w:r>
    </w:p>
    <w:p w:rsidR="00C47668" w:rsidRDefault="00C47668">
      <w:pPr>
        <w:ind w:firstLine="708"/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↔ NH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•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lang w:val="pt-BR"/>
        </w:rPr>
        <w:tab/>
        <w:t xml:space="preserve">    NH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•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↔ NH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OH</w:t>
      </w:r>
    </w:p>
    <w:p w:rsidR="00C47668" w:rsidRDefault="00C47668">
      <w:pPr>
        <w:jc w:val="center"/>
        <w:rPr>
          <w:b/>
          <w:sz w:val="22"/>
          <w:szCs w:val="22"/>
          <w:vertAlign w:val="superscript"/>
          <w:lang w:val="en-US"/>
        </w:rPr>
      </w:pP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  <w:lang w:val="en-US"/>
        </w:rPr>
        <w:t>4</w:t>
      </w:r>
      <w:r>
        <w:rPr>
          <w:b/>
          <w:sz w:val="22"/>
          <w:szCs w:val="22"/>
          <w:lang w:val="en-US"/>
        </w:rPr>
        <w:t>OH ↔ NH</w:t>
      </w:r>
      <w:r>
        <w:rPr>
          <w:b/>
          <w:sz w:val="22"/>
          <w:szCs w:val="22"/>
          <w:vertAlign w:val="subscript"/>
          <w:lang w:val="en-US"/>
        </w:rPr>
        <w:t>4</w:t>
      </w:r>
      <w:r>
        <w:rPr>
          <w:b/>
          <w:sz w:val="22"/>
          <w:szCs w:val="22"/>
          <w:vertAlign w:val="superscript"/>
          <w:lang w:val="en-US"/>
        </w:rPr>
        <w:t>+</w:t>
      </w:r>
      <w:r>
        <w:rPr>
          <w:b/>
          <w:sz w:val="22"/>
          <w:szCs w:val="22"/>
          <w:lang w:val="en-US"/>
        </w:rPr>
        <w:t xml:space="preserve"> + </w:t>
      </w:r>
      <w:smartTag w:uri="urn:schemas-microsoft-com:office:smarttags" w:element="place">
        <w:smartTag w:uri="urn:schemas-microsoft-com:office:smarttags" w:element="State">
          <w:r>
            <w:rPr>
              <w:b/>
              <w:sz w:val="22"/>
              <w:szCs w:val="22"/>
              <w:lang w:val="en-US"/>
            </w:rPr>
            <w:t>OH</w:t>
          </w:r>
          <w:r>
            <w:rPr>
              <w:b/>
              <w:sz w:val="22"/>
              <w:szCs w:val="22"/>
              <w:vertAlign w:val="superscript"/>
              <w:lang w:val="en-US"/>
            </w:rPr>
            <w:t>–</w:t>
          </w:r>
        </w:smartTag>
      </w:smartTag>
      <w:r>
        <w:rPr>
          <w:b/>
          <w:sz w:val="22"/>
          <w:szCs w:val="22"/>
          <w:lang w:val="en-US"/>
        </w:rPr>
        <w:t xml:space="preserve">        K</w:t>
      </w:r>
      <w:r>
        <w:rPr>
          <w:b/>
          <w:sz w:val="22"/>
          <w:szCs w:val="22"/>
          <w:vertAlign w:val="subscript"/>
        </w:rPr>
        <w:t>д</w:t>
      </w:r>
      <w:r>
        <w:rPr>
          <w:b/>
          <w:sz w:val="22"/>
          <w:szCs w:val="22"/>
          <w:vertAlign w:val="subscript"/>
          <w:lang w:val="en-US"/>
        </w:rPr>
        <w:t>NH4OH</w:t>
      </w:r>
      <w:r>
        <w:rPr>
          <w:b/>
          <w:sz w:val="22"/>
          <w:szCs w:val="22"/>
          <w:lang w:val="en-US"/>
        </w:rPr>
        <w:t xml:space="preserve"> = 1,8 • 10</w:t>
      </w:r>
      <w:r>
        <w:rPr>
          <w:b/>
          <w:sz w:val="22"/>
          <w:szCs w:val="22"/>
          <w:vertAlign w:val="superscript"/>
          <w:lang w:val="en-US"/>
        </w:rPr>
        <w:t>- 5</w:t>
      </w:r>
    </w:p>
    <w:p w:rsidR="00C47668" w:rsidRDefault="00C47668">
      <w:pPr>
        <w:jc w:val="center"/>
        <w:rPr>
          <w:b/>
          <w:sz w:val="22"/>
          <w:szCs w:val="22"/>
          <w:lang w:val="en-US"/>
        </w:rPr>
      </w:pPr>
    </w:p>
    <w:p w:rsidR="00C47668" w:rsidRDefault="00C47668">
      <w:pPr>
        <w:jc w:val="center"/>
        <w:rPr>
          <w:sz w:val="22"/>
          <w:szCs w:val="22"/>
          <w:lang w:val="en-US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ab/>
        <w:t xml:space="preserve"> </w:t>
      </w:r>
      <w:r>
        <w:rPr>
          <w:sz w:val="22"/>
          <w:szCs w:val="22"/>
        </w:rPr>
        <w:t xml:space="preserve">Основная масса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в растворе находится в виде гидрата аммиака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·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. Поэтому, хотя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  <w:lang w:val="en-US"/>
        </w:rPr>
        <w:t>OH</w:t>
      </w:r>
      <w:r>
        <w:rPr>
          <w:sz w:val="22"/>
          <w:szCs w:val="22"/>
        </w:rPr>
        <w:t xml:space="preserve"> диссоциирует почти нацело, его условно считают слабым основанием. Поскольку азот в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имеет низкую степень окисления   –3, аммиак является восстановителем в ряде реакций.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>В кислороде аммиак горит без катализатора:</w:t>
      </w:r>
    </w:p>
    <w:p w:rsidR="00C47668" w:rsidRDefault="00C47668">
      <w:pPr>
        <w:jc w:val="both"/>
        <w:rPr>
          <w:b/>
          <w:sz w:val="22"/>
          <w:szCs w:val="22"/>
        </w:rPr>
      </w:pPr>
    </w:p>
    <w:p w:rsidR="00C47668" w:rsidRDefault="00C47668">
      <w:pPr>
        <w:jc w:val="center"/>
        <w:rPr>
          <w:sz w:val="22"/>
          <w:szCs w:val="22"/>
        </w:rPr>
      </w:pPr>
      <w:r>
        <w:rPr>
          <w:b/>
          <w:sz w:val="22"/>
          <w:szCs w:val="22"/>
        </w:rPr>
        <w:t>4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+ 3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= 2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+ 6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>,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>а в присутствии катализатора платины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4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+ 5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>= 4</w:t>
      </w:r>
      <w:r>
        <w:rPr>
          <w:b/>
          <w:sz w:val="22"/>
          <w:szCs w:val="22"/>
          <w:lang w:val="en-GB"/>
        </w:rPr>
        <w:t>NO</w:t>
      </w:r>
      <w:r>
        <w:rPr>
          <w:b/>
          <w:sz w:val="22"/>
          <w:szCs w:val="22"/>
        </w:rPr>
        <w:t xml:space="preserve"> + 6</w:t>
      </w:r>
      <w:r>
        <w:rPr>
          <w:b/>
          <w:sz w:val="22"/>
          <w:szCs w:val="22"/>
          <w:lang w:val="en-GB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GB"/>
        </w:rPr>
        <w:t>O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При нейтрализации раствора аммиака кислотами образуются растворы солей аммония, содержащие ион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>.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lang w:val="de-DE"/>
        </w:rPr>
      </w:pPr>
      <w:r>
        <w:rPr>
          <w:b/>
          <w:sz w:val="22"/>
          <w:szCs w:val="22"/>
          <w:lang w:val="de-DE"/>
        </w:rPr>
        <w:t>NH</w:t>
      </w:r>
      <w:r>
        <w:rPr>
          <w:b/>
          <w:sz w:val="22"/>
          <w:szCs w:val="22"/>
          <w:vertAlign w:val="subscript"/>
          <w:lang w:val="de-DE"/>
        </w:rPr>
        <w:t>3</w:t>
      </w:r>
      <w:r>
        <w:rPr>
          <w:b/>
          <w:sz w:val="22"/>
          <w:szCs w:val="22"/>
          <w:lang w:val="de-DE"/>
        </w:rPr>
        <w:t xml:space="preserve"> + HCl = NH</w:t>
      </w:r>
      <w:r>
        <w:rPr>
          <w:b/>
          <w:sz w:val="22"/>
          <w:szCs w:val="22"/>
          <w:vertAlign w:val="subscript"/>
          <w:lang w:val="de-DE"/>
        </w:rPr>
        <w:t>4</w:t>
      </w:r>
      <w:r>
        <w:rPr>
          <w:b/>
          <w:sz w:val="22"/>
          <w:szCs w:val="22"/>
          <w:lang w:val="de-DE"/>
        </w:rPr>
        <w:t>Cl</w:t>
      </w:r>
    </w:p>
    <w:p w:rsidR="00C47668" w:rsidRDefault="00C47668">
      <w:pPr>
        <w:jc w:val="center"/>
        <w:rPr>
          <w:b/>
          <w:sz w:val="22"/>
          <w:szCs w:val="22"/>
          <w:vertAlign w:val="subscript"/>
          <w:lang w:val="de-DE"/>
        </w:rPr>
      </w:pPr>
      <w:r>
        <w:rPr>
          <w:b/>
          <w:sz w:val="22"/>
          <w:szCs w:val="22"/>
          <w:lang w:val="de-DE"/>
        </w:rPr>
        <w:t>NH</w:t>
      </w:r>
      <w:r>
        <w:rPr>
          <w:b/>
          <w:sz w:val="22"/>
          <w:szCs w:val="22"/>
          <w:vertAlign w:val="subscript"/>
          <w:lang w:val="de-DE"/>
        </w:rPr>
        <w:t>3</w:t>
      </w:r>
      <w:r>
        <w:rPr>
          <w:b/>
          <w:sz w:val="22"/>
          <w:szCs w:val="22"/>
          <w:lang w:val="de-DE"/>
        </w:rPr>
        <w:t xml:space="preserve"> + H</w:t>
      </w:r>
      <w:r>
        <w:rPr>
          <w:b/>
          <w:sz w:val="22"/>
          <w:szCs w:val="22"/>
          <w:vertAlign w:val="subscript"/>
          <w:lang w:val="de-DE"/>
        </w:rPr>
        <w:t>2</w:t>
      </w:r>
      <w:r>
        <w:rPr>
          <w:b/>
          <w:sz w:val="22"/>
          <w:szCs w:val="22"/>
          <w:lang w:val="de-DE"/>
        </w:rPr>
        <w:t>SO</w:t>
      </w:r>
      <w:r>
        <w:rPr>
          <w:b/>
          <w:sz w:val="22"/>
          <w:szCs w:val="22"/>
          <w:vertAlign w:val="subscript"/>
          <w:lang w:val="de-DE"/>
        </w:rPr>
        <w:t>4</w:t>
      </w:r>
      <w:r>
        <w:rPr>
          <w:b/>
          <w:sz w:val="22"/>
          <w:szCs w:val="22"/>
          <w:lang w:val="de-DE"/>
        </w:rPr>
        <w:t xml:space="preserve"> = (NH</w:t>
      </w:r>
      <w:r>
        <w:rPr>
          <w:b/>
          <w:sz w:val="22"/>
          <w:szCs w:val="22"/>
          <w:vertAlign w:val="subscript"/>
          <w:lang w:val="de-DE"/>
        </w:rPr>
        <w:t>4</w:t>
      </w:r>
      <w:r>
        <w:rPr>
          <w:b/>
          <w:sz w:val="22"/>
          <w:szCs w:val="22"/>
          <w:lang w:val="de-DE"/>
        </w:rPr>
        <w:t>)</w:t>
      </w:r>
      <w:r>
        <w:rPr>
          <w:b/>
          <w:sz w:val="22"/>
          <w:szCs w:val="22"/>
          <w:vertAlign w:val="subscript"/>
          <w:lang w:val="de-DE"/>
        </w:rPr>
        <w:t>2</w:t>
      </w:r>
      <w:r>
        <w:rPr>
          <w:b/>
          <w:sz w:val="22"/>
          <w:szCs w:val="22"/>
          <w:lang w:val="de-DE"/>
        </w:rPr>
        <w:t>SO</w:t>
      </w:r>
      <w:r>
        <w:rPr>
          <w:b/>
          <w:sz w:val="22"/>
          <w:szCs w:val="22"/>
          <w:vertAlign w:val="subscript"/>
          <w:lang w:val="de-DE"/>
        </w:rPr>
        <w:t>4</w:t>
      </w:r>
    </w:p>
    <w:p w:rsidR="00C47668" w:rsidRDefault="00C47668">
      <w:pPr>
        <w:jc w:val="center"/>
        <w:rPr>
          <w:sz w:val="22"/>
          <w:szCs w:val="22"/>
          <w:lang w:val="de-DE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  <w:lang w:val="de-DE"/>
        </w:rPr>
        <w:tab/>
      </w:r>
      <w:r>
        <w:rPr>
          <w:sz w:val="22"/>
          <w:szCs w:val="22"/>
        </w:rPr>
        <w:t>В этих реакциях ион аммония подобен ионам одновалентных металлов.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При замещении в молекуле аммиака 3-х атомов водорода получаются </w:t>
      </w:r>
      <w:r>
        <w:rPr>
          <w:b/>
          <w:bCs/>
          <w:sz w:val="22"/>
          <w:szCs w:val="22"/>
        </w:rPr>
        <w:t>нитриды</w:t>
      </w:r>
      <w:r>
        <w:rPr>
          <w:sz w:val="22"/>
          <w:szCs w:val="22"/>
        </w:rPr>
        <w:t xml:space="preserve">, содержащую группу </w:t>
      </w:r>
      <w:r>
        <w:rPr>
          <w:sz w:val="22"/>
          <w:szCs w:val="22"/>
          <w:lang w:val="en-GB"/>
        </w:rPr>
        <w:t>N</w:t>
      </w:r>
      <w:r>
        <w:rPr>
          <w:sz w:val="22"/>
          <w:szCs w:val="22"/>
          <w:vertAlign w:val="superscript"/>
        </w:rPr>
        <w:t xml:space="preserve">-3 </w:t>
      </w:r>
      <w:r>
        <w:rPr>
          <w:sz w:val="22"/>
          <w:szCs w:val="22"/>
        </w:rPr>
        <w:t xml:space="preserve">, 2-х атомов водорода – </w:t>
      </w:r>
      <w:r>
        <w:rPr>
          <w:b/>
          <w:bCs/>
          <w:sz w:val="22"/>
          <w:szCs w:val="22"/>
        </w:rPr>
        <w:t>имиды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en-GB"/>
        </w:rPr>
        <w:t>N</w:t>
      </w:r>
      <w:r>
        <w:rPr>
          <w:sz w:val="22"/>
          <w:szCs w:val="22"/>
        </w:rPr>
        <w:t>Н</w:t>
      </w:r>
      <w:r>
        <w:rPr>
          <w:sz w:val="22"/>
          <w:szCs w:val="22"/>
          <w:vertAlign w:val="superscript"/>
        </w:rPr>
        <w:t>-2</w:t>
      </w:r>
      <w:r>
        <w:rPr>
          <w:sz w:val="22"/>
          <w:szCs w:val="22"/>
        </w:rPr>
        <w:t xml:space="preserve"> , одного атома водорода -  </w:t>
      </w:r>
      <w:r>
        <w:rPr>
          <w:b/>
          <w:bCs/>
          <w:sz w:val="22"/>
          <w:szCs w:val="22"/>
        </w:rPr>
        <w:t>амиды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en-GB"/>
        </w:rPr>
        <w:t>N</w:t>
      </w:r>
      <w:r>
        <w:rPr>
          <w:sz w:val="22"/>
          <w:szCs w:val="22"/>
        </w:rPr>
        <w:t>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vertAlign w:val="superscript"/>
        </w:rPr>
        <w:t>-</w:t>
      </w:r>
      <w:r>
        <w:rPr>
          <w:sz w:val="22"/>
          <w:szCs w:val="22"/>
        </w:rPr>
        <w:t xml:space="preserve"> .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2 NH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</w:t>
      </w:r>
      <w:r>
        <w:rPr>
          <w:b/>
          <w:sz w:val="22"/>
          <w:szCs w:val="22"/>
          <w:vertAlign w:val="subscript"/>
          <w:lang w:val="pt-BR"/>
        </w:rPr>
        <w:t xml:space="preserve"> </w:t>
      </w:r>
      <w:r>
        <w:rPr>
          <w:b/>
          <w:sz w:val="22"/>
          <w:szCs w:val="22"/>
          <w:lang w:val="pt-BR"/>
        </w:rPr>
        <w:t>6Na = 2Na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N +3H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 xml:space="preserve">      </w:t>
      </w:r>
      <w:r>
        <w:rPr>
          <w:b/>
          <w:sz w:val="22"/>
          <w:szCs w:val="22"/>
        </w:rPr>
        <w:t>нитрид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</w:rPr>
        <w:t>натрия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NH</w:t>
      </w:r>
      <w:r>
        <w:rPr>
          <w:b/>
          <w:sz w:val="22"/>
          <w:szCs w:val="22"/>
          <w:vertAlign w:val="subscript"/>
          <w:lang w:val="pt-BR"/>
        </w:rPr>
        <w:t xml:space="preserve">3 </w:t>
      </w:r>
      <w:r>
        <w:rPr>
          <w:b/>
          <w:sz w:val="22"/>
          <w:szCs w:val="22"/>
          <w:lang w:val="pt-BR"/>
        </w:rPr>
        <w:t>+2Na = 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HN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        </w:t>
      </w:r>
      <w:r>
        <w:rPr>
          <w:b/>
          <w:sz w:val="22"/>
          <w:szCs w:val="22"/>
        </w:rPr>
        <w:t>имид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</w:rPr>
        <w:t>натрия</w:t>
      </w:r>
    </w:p>
    <w:p w:rsidR="00C47668" w:rsidRDefault="00C47668">
      <w:pPr>
        <w:jc w:val="center"/>
        <w:rPr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2 NH</w:t>
      </w:r>
      <w:r>
        <w:rPr>
          <w:b/>
          <w:sz w:val="22"/>
          <w:szCs w:val="22"/>
          <w:vertAlign w:val="subscript"/>
          <w:lang w:val="pt-BR"/>
        </w:rPr>
        <w:t xml:space="preserve">3 </w:t>
      </w:r>
      <w:r>
        <w:rPr>
          <w:b/>
          <w:sz w:val="22"/>
          <w:szCs w:val="22"/>
          <w:lang w:val="pt-BR"/>
        </w:rPr>
        <w:t>+2Na = 2NaH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N + 3H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  </w:t>
      </w:r>
      <w:r>
        <w:rPr>
          <w:b/>
          <w:sz w:val="22"/>
          <w:szCs w:val="22"/>
        </w:rPr>
        <w:t>амид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</w:rPr>
        <w:t>натрия</w:t>
      </w:r>
    </w:p>
    <w:p w:rsidR="00C47668" w:rsidRDefault="00C47668">
      <w:pPr>
        <w:jc w:val="center"/>
        <w:rPr>
          <w:sz w:val="22"/>
          <w:szCs w:val="22"/>
          <w:lang w:val="pt-BR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 xml:space="preserve">3  </w:t>
      </w:r>
      <w:r>
        <w:rPr>
          <w:sz w:val="22"/>
          <w:szCs w:val="22"/>
        </w:rPr>
        <w:t xml:space="preserve">всегда - восстановитель, окисляется до </w:t>
      </w:r>
      <w:r>
        <w:rPr>
          <w:sz w:val="22"/>
          <w:szCs w:val="22"/>
          <w:lang w:val="en-GB"/>
        </w:rPr>
        <w:t>N</w:t>
      </w:r>
      <w:r>
        <w:rPr>
          <w:sz w:val="22"/>
          <w:szCs w:val="22"/>
          <w:vertAlign w:val="subscript"/>
        </w:rPr>
        <w:t xml:space="preserve">2 </w:t>
      </w:r>
      <w:r>
        <w:rPr>
          <w:sz w:val="22"/>
          <w:szCs w:val="22"/>
        </w:rPr>
        <w:t xml:space="preserve">или </w:t>
      </w:r>
      <w:r>
        <w:rPr>
          <w:sz w:val="22"/>
          <w:szCs w:val="22"/>
          <w:lang w:val="en-GB"/>
        </w:rPr>
        <w:t>NO</w:t>
      </w:r>
      <w:r>
        <w:rPr>
          <w:sz w:val="22"/>
          <w:szCs w:val="22"/>
        </w:rPr>
        <w:t>.</w:t>
      </w:r>
    </w:p>
    <w:p w:rsidR="00C47668" w:rsidRDefault="00C47668">
      <w:pPr>
        <w:jc w:val="both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 xml:space="preserve">                                                    t</w:t>
      </w: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GB"/>
        </w:rPr>
        <w:t>CuO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 xml:space="preserve">3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Cu</w:t>
      </w:r>
      <w:r>
        <w:rPr>
          <w:b/>
          <w:sz w:val="22"/>
          <w:szCs w:val="22"/>
        </w:rPr>
        <w:t xml:space="preserve"> +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jc w:val="center"/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На этом свойстве основано применение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и его солей в процессе пайки металлов – снятие оксидной пленки с поверхности.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CuO + NH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Cl = Cu +N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+HCl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pt-BR"/>
        </w:rPr>
        <w:t>CuO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pt-BR"/>
        </w:rPr>
        <w:t>NH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  <w:lang w:val="pt-BR"/>
        </w:rPr>
        <w:t>Cl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pt-BR"/>
        </w:rPr>
        <w:t>Cu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pt-BR"/>
        </w:rPr>
        <w:t>CuCl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</w:t>
      </w: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pStyle w:val="2"/>
        <w:rPr>
          <w:sz w:val="22"/>
          <w:szCs w:val="22"/>
        </w:rPr>
      </w:pPr>
      <w:r>
        <w:rPr>
          <w:sz w:val="22"/>
          <w:szCs w:val="22"/>
        </w:rPr>
        <w:t>Реагирует с более сильными окислителями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KMnO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→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MnSO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K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sz w:val="22"/>
          <w:szCs w:val="22"/>
          <w:lang w:val="pt-BR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Аммиак участвует в реакциях комплексообразования, где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 xml:space="preserve">3 </w:t>
      </w:r>
      <w:r>
        <w:rPr>
          <w:sz w:val="22"/>
          <w:szCs w:val="22"/>
        </w:rPr>
        <w:t>является лигандом – донором электронов.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lang w:val="de-DE"/>
        </w:rPr>
      </w:pPr>
      <w:r>
        <w:rPr>
          <w:b/>
          <w:sz w:val="22"/>
          <w:szCs w:val="22"/>
          <w:lang w:val="en-US"/>
        </w:rPr>
        <w:t xml:space="preserve">      </w:t>
      </w:r>
      <w:r>
        <w:rPr>
          <w:b/>
          <w:sz w:val="22"/>
          <w:szCs w:val="22"/>
          <w:lang w:val="de-DE"/>
        </w:rPr>
        <w:t>CuSO</w:t>
      </w:r>
      <w:r>
        <w:rPr>
          <w:b/>
          <w:sz w:val="22"/>
          <w:szCs w:val="22"/>
          <w:vertAlign w:val="subscript"/>
          <w:lang w:val="de-DE"/>
        </w:rPr>
        <w:t xml:space="preserve">4 </w:t>
      </w:r>
      <w:r>
        <w:rPr>
          <w:b/>
          <w:sz w:val="22"/>
          <w:szCs w:val="22"/>
          <w:lang w:val="de-DE"/>
        </w:rPr>
        <w:t xml:space="preserve"> + 4NH</w:t>
      </w:r>
      <w:r>
        <w:rPr>
          <w:b/>
          <w:sz w:val="22"/>
          <w:szCs w:val="22"/>
          <w:vertAlign w:val="subscript"/>
          <w:lang w:val="de-DE"/>
        </w:rPr>
        <w:t>3</w:t>
      </w:r>
      <w:r>
        <w:rPr>
          <w:b/>
          <w:sz w:val="22"/>
          <w:szCs w:val="22"/>
          <w:lang w:val="de-DE"/>
        </w:rPr>
        <w:t xml:space="preserve"> = [Cu(NH</w:t>
      </w:r>
      <w:r>
        <w:rPr>
          <w:b/>
          <w:sz w:val="22"/>
          <w:szCs w:val="22"/>
          <w:vertAlign w:val="subscript"/>
          <w:lang w:val="de-DE"/>
        </w:rPr>
        <w:t>3</w:t>
      </w:r>
      <w:r>
        <w:rPr>
          <w:b/>
          <w:sz w:val="22"/>
          <w:szCs w:val="22"/>
          <w:lang w:val="de-DE"/>
        </w:rPr>
        <w:t>)</w:t>
      </w:r>
      <w:r>
        <w:rPr>
          <w:b/>
          <w:sz w:val="22"/>
          <w:szCs w:val="22"/>
          <w:vertAlign w:val="subscript"/>
          <w:lang w:val="de-DE"/>
        </w:rPr>
        <w:t>4</w:t>
      </w:r>
      <w:r>
        <w:rPr>
          <w:b/>
          <w:sz w:val="22"/>
          <w:szCs w:val="22"/>
          <w:lang w:val="de-DE"/>
        </w:rPr>
        <w:t>]SO</w:t>
      </w:r>
      <w:r>
        <w:rPr>
          <w:b/>
          <w:sz w:val="22"/>
          <w:szCs w:val="22"/>
          <w:vertAlign w:val="subscript"/>
          <w:lang w:val="de-DE"/>
        </w:rPr>
        <w:t>4</w:t>
      </w:r>
      <w:r>
        <w:rPr>
          <w:b/>
          <w:sz w:val="22"/>
          <w:szCs w:val="22"/>
          <w:lang w:val="de-DE"/>
        </w:rPr>
        <w:t xml:space="preserve">                 </w:t>
      </w:r>
      <w:r>
        <w:rPr>
          <w:b/>
          <w:sz w:val="22"/>
          <w:szCs w:val="22"/>
          <w:lang w:val="en-US"/>
        </w:rPr>
        <w:t>К</w:t>
      </w:r>
      <w:r>
        <w:rPr>
          <w:b/>
          <w:sz w:val="22"/>
          <w:szCs w:val="22"/>
          <w:vertAlign w:val="subscript"/>
          <w:lang w:val="en-US"/>
        </w:rPr>
        <w:t xml:space="preserve">н </w:t>
      </w:r>
      <w:r>
        <w:rPr>
          <w:b/>
          <w:sz w:val="22"/>
          <w:szCs w:val="22"/>
          <w:lang w:val="de-DE"/>
        </w:rPr>
        <w:t>= 10</w:t>
      </w:r>
      <w:r>
        <w:rPr>
          <w:b/>
          <w:sz w:val="22"/>
          <w:szCs w:val="22"/>
          <w:vertAlign w:val="superscript"/>
          <w:lang w:val="de-DE"/>
        </w:rPr>
        <w:t>-13</w:t>
      </w:r>
    </w:p>
    <w:p w:rsidR="00C47668" w:rsidRDefault="00C47668">
      <w:pPr>
        <w:jc w:val="center"/>
        <w:rPr>
          <w:b/>
          <w:sz w:val="22"/>
          <w:szCs w:val="22"/>
          <w:vertAlign w:val="superscript"/>
          <w:lang w:val="pt-BR"/>
        </w:rPr>
      </w:pPr>
      <w:r>
        <w:rPr>
          <w:b/>
          <w:sz w:val="22"/>
          <w:szCs w:val="22"/>
          <w:lang w:val="pt-BR"/>
        </w:rPr>
        <w:t>Hg(NO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+ 4NH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= [Hg(NH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)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](NO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            </w:t>
      </w:r>
      <w:r>
        <w:rPr>
          <w:b/>
          <w:sz w:val="22"/>
          <w:szCs w:val="22"/>
          <w:lang w:val="en-US"/>
        </w:rPr>
        <w:t>К</w:t>
      </w:r>
      <w:r>
        <w:rPr>
          <w:b/>
          <w:sz w:val="22"/>
          <w:szCs w:val="22"/>
          <w:vertAlign w:val="subscript"/>
          <w:lang w:val="en-US"/>
        </w:rPr>
        <w:t xml:space="preserve">н </w:t>
      </w:r>
      <w:r>
        <w:rPr>
          <w:b/>
          <w:sz w:val="22"/>
          <w:szCs w:val="22"/>
          <w:lang w:val="pt-BR"/>
        </w:rPr>
        <w:t>=</w:t>
      </w:r>
      <w:r>
        <w:rPr>
          <w:b/>
          <w:sz w:val="22"/>
          <w:szCs w:val="22"/>
          <w:lang w:val="en-US"/>
        </w:rPr>
        <w:t xml:space="preserve"> </w:t>
      </w:r>
      <w:r>
        <w:rPr>
          <w:b/>
          <w:sz w:val="22"/>
          <w:szCs w:val="22"/>
          <w:lang w:val="pt-BR"/>
        </w:rPr>
        <w:t>10</w:t>
      </w:r>
      <w:r>
        <w:rPr>
          <w:b/>
          <w:sz w:val="22"/>
          <w:szCs w:val="22"/>
          <w:vertAlign w:val="superscript"/>
          <w:lang w:val="pt-BR"/>
        </w:rPr>
        <w:t>-20</w:t>
      </w:r>
    </w:p>
    <w:p w:rsidR="00C47668" w:rsidRDefault="00C47668">
      <w:pPr>
        <w:jc w:val="center"/>
        <w:rPr>
          <w:sz w:val="22"/>
          <w:szCs w:val="22"/>
          <w:lang w:val="pt-BR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Водные растворы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используют для получения гидроксидов металлов.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lang w:val="en-US"/>
        </w:rPr>
        <w:t>Fe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Fe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OH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↓ + (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4</w:t>
      </w:r>
    </w:p>
    <w:p w:rsidR="00C47668" w:rsidRDefault="00C47668">
      <w:pPr>
        <w:jc w:val="center"/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>Соли аммония все растворимы в воде, разлагаются при температуре различным образом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(NH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Cr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7</w:t>
      </w:r>
      <w:r>
        <w:rPr>
          <w:b/>
          <w:sz w:val="22"/>
          <w:szCs w:val="22"/>
          <w:lang w:val="pt-BR"/>
        </w:rPr>
        <w:t xml:space="preserve"> = Cr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+ 4H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=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= NO</w:t>
      </w:r>
      <w:r>
        <w:rPr>
          <w:b/>
          <w:sz w:val="22"/>
          <w:szCs w:val="22"/>
          <w:vertAlign w:val="subscript"/>
          <w:lang w:val="pt-BR"/>
        </w:rPr>
        <w:t xml:space="preserve"> </w:t>
      </w:r>
      <w:r>
        <w:rPr>
          <w:b/>
          <w:sz w:val="22"/>
          <w:szCs w:val="22"/>
          <w:lang w:val="pt-BR"/>
        </w:rPr>
        <w:t xml:space="preserve">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Cl = NH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HCl</w:t>
      </w:r>
    </w:p>
    <w:p w:rsidR="00C47668" w:rsidRDefault="00C47668">
      <w:pPr>
        <w:jc w:val="center"/>
        <w:rPr>
          <w:sz w:val="22"/>
          <w:szCs w:val="22"/>
          <w:lang w:val="pt-BR"/>
        </w:rPr>
      </w:pPr>
    </w:p>
    <w:p w:rsidR="00C47668" w:rsidRDefault="00C47668">
      <w:pPr>
        <w:jc w:val="center"/>
        <w:rPr>
          <w:b/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Гидразин и гидроксиламин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Строение молекулы и характерные реакции: присоединения,  окислительно-восстановительные. Соли гидразиния и гидроксиламмония.                                                            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 Молекула гидразина</w:t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достаточно устойчива, несмотря на эндотермичность    ∆Н</w:t>
      </w:r>
      <w:r>
        <w:rPr>
          <w:sz w:val="22"/>
          <w:szCs w:val="22"/>
          <w:vertAlign w:val="superscript"/>
        </w:rPr>
        <w:t>0</w:t>
      </w:r>
      <w:r>
        <w:rPr>
          <w:sz w:val="22"/>
          <w:szCs w:val="22"/>
        </w:rPr>
        <w:t xml:space="preserve"> = 50,2 кДж/моль. Гидразин – жидкость.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6017E2">
      <w:pPr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256" type="#_x0000_t75" style="width:85.5pt;height:27pt">
            <v:imagedata r:id="rId434" o:title=""/>
          </v:shape>
        </w:pic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При растворении в воде образует гидраты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 xml:space="preserve">4 </w:t>
      </w:r>
      <w:r>
        <w:rPr>
          <w:sz w:val="22"/>
          <w:szCs w:val="22"/>
        </w:rPr>
        <w:t xml:space="preserve">·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 xml:space="preserve">4 </w:t>
      </w:r>
      <w:r>
        <w:rPr>
          <w:sz w:val="22"/>
          <w:szCs w:val="22"/>
        </w:rPr>
        <w:t>· 2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</w:p>
    <w:p w:rsidR="00C47668" w:rsidRDefault="00C47668">
      <w:pPr>
        <w:jc w:val="both"/>
        <w:rPr>
          <w:sz w:val="22"/>
          <w:szCs w:val="22"/>
          <w:lang w:val="pt-BR"/>
        </w:rPr>
      </w:pPr>
      <w:r>
        <w:rPr>
          <w:sz w:val="22"/>
          <w:szCs w:val="22"/>
        </w:rPr>
        <w:t>Соли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гидразония</w:t>
      </w:r>
      <w:r>
        <w:rPr>
          <w:sz w:val="22"/>
          <w:szCs w:val="22"/>
          <w:lang w:val="pt-BR"/>
        </w:rPr>
        <w:t xml:space="preserve"> – N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H</w:t>
      </w:r>
      <w:r>
        <w:rPr>
          <w:sz w:val="22"/>
          <w:szCs w:val="22"/>
          <w:vertAlign w:val="subscript"/>
          <w:lang w:val="pt-BR"/>
        </w:rPr>
        <w:t>4</w:t>
      </w:r>
      <w:r>
        <w:rPr>
          <w:sz w:val="22"/>
          <w:szCs w:val="22"/>
          <w:lang w:val="pt-BR"/>
        </w:rPr>
        <w:t xml:space="preserve"> · HCl (N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H</w:t>
      </w:r>
      <w:r>
        <w:rPr>
          <w:sz w:val="22"/>
          <w:szCs w:val="22"/>
          <w:vertAlign w:val="subscript"/>
          <w:lang w:val="pt-BR"/>
        </w:rPr>
        <w:t>5</w:t>
      </w:r>
      <w:r>
        <w:rPr>
          <w:sz w:val="22"/>
          <w:szCs w:val="22"/>
          <w:lang w:val="pt-BR"/>
        </w:rPr>
        <w:t>Cl) ; N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H</w:t>
      </w:r>
      <w:r>
        <w:rPr>
          <w:sz w:val="22"/>
          <w:szCs w:val="22"/>
          <w:vertAlign w:val="subscript"/>
          <w:lang w:val="pt-BR"/>
        </w:rPr>
        <w:t>4</w:t>
      </w:r>
      <w:r>
        <w:rPr>
          <w:sz w:val="22"/>
          <w:szCs w:val="22"/>
          <w:lang w:val="pt-BR"/>
        </w:rPr>
        <w:t xml:space="preserve"> · H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SO</w:t>
      </w:r>
      <w:r>
        <w:rPr>
          <w:sz w:val="22"/>
          <w:szCs w:val="22"/>
          <w:vertAlign w:val="subscript"/>
          <w:lang w:val="pt-BR"/>
        </w:rPr>
        <w:t>4</w:t>
      </w:r>
      <w:r>
        <w:rPr>
          <w:sz w:val="22"/>
          <w:szCs w:val="22"/>
          <w:lang w:val="pt-BR"/>
        </w:rPr>
        <w:t xml:space="preserve"> (N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H</w:t>
      </w:r>
      <w:r>
        <w:rPr>
          <w:sz w:val="22"/>
          <w:szCs w:val="22"/>
          <w:vertAlign w:val="subscript"/>
          <w:lang w:val="pt-BR"/>
        </w:rPr>
        <w:t>6</w:t>
      </w:r>
      <w:r>
        <w:rPr>
          <w:sz w:val="22"/>
          <w:szCs w:val="22"/>
          <w:lang w:val="pt-BR"/>
        </w:rPr>
        <w:t>SO</w:t>
      </w:r>
      <w:r>
        <w:rPr>
          <w:sz w:val="22"/>
          <w:szCs w:val="22"/>
          <w:vertAlign w:val="subscript"/>
          <w:lang w:val="pt-BR"/>
        </w:rPr>
        <w:t>4</w:t>
      </w:r>
      <w:r>
        <w:rPr>
          <w:sz w:val="22"/>
          <w:szCs w:val="22"/>
          <w:lang w:val="pt-BR"/>
        </w:rPr>
        <w:t>)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  <w:lang w:val="pt-BR"/>
        </w:rPr>
        <w:tab/>
      </w:r>
      <w:r>
        <w:rPr>
          <w:sz w:val="22"/>
          <w:szCs w:val="22"/>
        </w:rPr>
        <w:t>При взаимодействии с 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выделяется большое количество тепла</w:t>
      </w:r>
    </w:p>
    <w:p w:rsidR="00C47668" w:rsidRDefault="00C47668">
      <w:pPr>
        <w:jc w:val="both"/>
        <w:rPr>
          <w:b/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 xml:space="preserve">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=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  ∆H</w:t>
      </w:r>
      <w:r>
        <w:rPr>
          <w:b/>
          <w:sz w:val="22"/>
          <w:szCs w:val="22"/>
          <w:vertAlign w:val="superscript"/>
          <w:lang w:val="pt-BR"/>
        </w:rPr>
        <w:t>0</w:t>
      </w:r>
      <w:r>
        <w:rPr>
          <w:b/>
          <w:sz w:val="22"/>
          <w:szCs w:val="22"/>
          <w:lang w:val="pt-BR"/>
        </w:rPr>
        <w:t xml:space="preserve"> = – 621,5 </w:t>
      </w:r>
      <w:r>
        <w:rPr>
          <w:b/>
          <w:sz w:val="22"/>
          <w:szCs w:val="22"/>
        </w:rPr>
        <w:t>кДж</w:t>
      </w:r>
      <w:r>
        <w:rPr>
          <w:b/>
          <w:sz w:val="22"/>
          <w:szCs w:val="22"/>
          <w:lang w:val="pt-BR"/>
        </w:rPr>
        <w:t>/</w:t>
      </w:r>
      <w:r>
        <w:rPr>
          <w:b/>
          <w:sz w:val="22"/>
          <w:szCs w:val="22"/>
        </w:rPr>
        <w:t>моль</w:t>
      </w:r>
      <w:r>
        <w:rPr>
          <w:sz w:val="22"/>
          <w:szCs w:val="22"/>
          <w:lang w:val="pt-BR"/>
        </w:rPr>
        <w:tab/>
      </w:r>
    </w:p>
    <w:p w:rsidR="00C47668" w:rsidRDefault="00C47668">
      <w:pPr>
        <w:jc w:val="center"/>
        <w:rPr>
          <w:sz w:val="22"/>
          <w:szCs w:val="22"/>
          <w:lang w:val="pt-BR"/>
        </w:rPr>
      </w:pPr>
    </w:p>
    <w:p w:rsidR="00C47668" w:rsidRDefault="00C47668">
      <w:pPr>
        <w:jc w:val="center"/>
        <w:rPr>
          <w:sz w:val="22"/>
          <w:szCs w:val="22"/>
        </w:rPr>
      </w:pPr>
      <w:r>
        <w:rPr>
          <w:sz w:val="22"/>
          <w:szCs w:val="22"/>
          <w:lang w:val="pt-BR"/>
        </w:rPr>
        <w:tab/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и его производные – сильные восстановители</w:t>
      </w: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en-US"/>
        </w:rPr>
        <w:t>I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+ 4</w:t>
      </w:r>
      <w:r>
        <w:rPr>
          <w:b/>
          <w:sz w:val="22"/>
          <w:szCs w:val="22"/>
          <w:lang w:val="en-US"/>
        </w:rPr>
        <w:t>HI</w:t>
      </w:r>
    </w:p>
    <w:p w:rsidR="00C47668" w:rsidRDefault="00C47668">
      <w:pPr>
        <w:jc w:val="center"/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>при действии сильных восстановителей может быть окислителем, при нагревании диспропорционирует, проявляет окислительно – восстановительную двойственность.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Zn + 4HCl = ZnCl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+ 2NH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Cl</w:t>
      </w:r>
    </w:p>
    <w:p w:rsidR="00C47668" w:rsidRDefault="00C47668">
      <w:pPr>
        <w:jc w:val="center"/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lang w:val="pt-BR"/>
        </w:rPr>
        <w:t>3N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=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+ 4NH</w:t>
      </w:r>
      <w:r>
        <w:rPr>
          <w:b/>
          <w:sz w:val="22"/>
          <w:szCs w:val="22"/>
          <w:vertAlign w:val="subscript"/>
          <w:lang w:val="pt-BR"/>
        </w:rPr>
        <w:t>3</w:t>
      </w:r>
    </w:p>
    <w:p w:rsidR="00C47668" w:rsidRDefault="00C47668">
      <w:pPr>
        <w:jc w:val="center"/>
        <w:rPr>
          <w:sz w:val="22"/>
          <w:szCs w:val="22"/>
          <w:lang w:val="pt-BR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  <w:lang w:val="pt-BR"/>
        </w:rPr>
        <w:tab/>
      </w:r>
      <w:r>
        <w:rPr>
          <w:sz w:val="22"/>
          <w:szCs w:val="22"/>
        </w:rPr>
        <w:t xml:space="preserve">Для 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характерны реакции присоединения за счет донорно-акцепторного взаимодействия – входит во многие комплексные соединения в качестве лигандов, реагирует с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>, с кислотами, образуя соли аммония и гидразиния.</w:t>
      </w:r>
    </w:p>
    <w:p w:rsidR="00C47668" w:rsidRDefault="00C47668">
      <w:pPr>
        <w:jc w:val="both"/>
        <w:rPr>
          <w:b/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=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5</w:t>
      </w:r>
      <w:r>
        <w:rPr>
          <w:b/>
          <w:sz w:val="22"/>
          <w:szCs w:val="22"/>
          <w:vertAlign w:val="superscript"/>
          <w:lang w:val="pt-BR"/>
        </w:rPr>
        <w:t>+</w:t>
      </w:r>
      <w:r>
        <w:rPr>
          <w:b/>
          <w:sz w:val="22"/>
          <w:szCs w:val="22"/>
          <w:lang w:val="pt-BR"/>
        </w:rPr>
        <w:t xml:space="preserve"> + OH</w:t>
      </w:r>
      <w:r>
        <w:rPr>
          <w:b/>
          <w:sz w:val="22"/>
          <w:szCs w:val="22"/>
          <w:vertAlign w:val="superscript"/>
          <w:lang w:val="pt-BR"/>
        </w:rPr>
        <w:t>–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HCl = [N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5</w:t>
      </w:r>
      <w:r>
        <w:rPr>
          <w:b/>
          <w:sz w:val="22"/>
          <w:szCs w:val="22"/>
          <w:lang w:val="pt-BR"/>
        </w:rPr>
        <w:t>]Cl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+ 2HCl = [N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6</w:t>
      </w:r>
      <w:r>
        <w:rPr>
          <w:b/>
          <w:sz w:val="22"/>
          <w:szCs w:val="22"/>
          <w:lang w:val="pt-BR"/>
        </w:rPr>
        <w:t>]Cl</w:t>
      </w:r>
      <w:r>
        <w:rPr>
          <w:b/>
          <w:sz w:val="22"/>
          <w:szCs w:val="22"/>
          <w:vertAlign w:val="subscript"/>
          <w:lang w:val="pt-BR"/>
        </w:rPr>
        <w:t>2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= [N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6</w:t>
      </w:r>
      <w:r>
        <w:rPr>
          <w:b/>
          <w:sz w:val="22"/>
          <w:szCs w:val="22"/>
          <w:lang w:val="pt-BR"/>
        </w:rPr>
        <w:t>]SO</w:t>
      </w:r>
      <w:r>
        <w:rPr>
          <w:b/>
          <w:sz w:val="22"/>
          <w:szCs w:val="22"/>
          <w:vertAlign w:val="subscript"/>
          <w:lang w:val="pt-BR"/>
        </w:rPr>
        <w:t>4</w:t>
      </w:r>
    </w:p>
    <w:p w:rsidR="00C47668" w:rsidRDefault="00C47668">
      <w:pPr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lang w:val="en-US"/>
        </w:rPr>
        <w:t>ZnCl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+ 2 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= [</w:t>
      </w:r>
      <w:r>
        <w:rPr>
          <w:b/>
          <w:sz w:val="22"/>
          <w:szCs w:val="22"/>
          <w:lang w:val="en-US"/>
        </w:rPr>
        <w:t>Zn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]</w:t>
      </w:r>
      <w:r>
        <w:rPr>
          <w:b/>
          <w:sz w:val="22"/>
          <w:szCs w:val="22"/>
          <w:lang w:val="en-US"/>
        </w:rPr>
        <w:t>Cl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jc w:val="center"/>
        <w:rPr>
          <w:sz w:val="22"/>
          <w:szCs w:val="22"/>
          <w:vertAlign w:val="subscript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Гидразин более сильный восстановитель, чем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 xml:space="preserve">3 </w:t>
      </w:r>
      <w:r>
        <w:rPr>
          <w:sz w:val="22"/>
          <w:szCs w:val="22"/>
        </w:rPr>
        <w:t>и окисляется</w:t>
      </w: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</w:rPr>
        <w:t xml:space="preserve">чаще всего до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.</w:t>
      </w: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sz w:val="22"/>
          <w:szCs w:val="22"/>
          <w:lang w:val="pt-BR"/>
        </w:rPr>
      </w:pPr>
      <w:r>
        <w:rPr>
          <w:b/>
          <w:bCs/>
          <w:sz w:val="22"/>
          <w:szCs w:val="22"/>
          <w:lang w:val="pt-BR"/>
        </w:rPr>
        <w:t>5N</w:t>
      </w:r>
      <w:r>
        <w:rPr>
          <w:b/>
          <w:bCs/>
          <w:sz w:val="22"/>
          <w:szCs w:val="22"/>
          <w:vertAlign w:val="subscript"/>
          <w:lang w:val="pt-BR"/>
        </w:rPr>
        <w:t>2</w:t>
      </w:r>
      <w:r>
        <w:rPr>
          <w:b/>
          <w:bCs/>
          <w:sz w:val="22"/>
          <w:szCs w:val="22"/>
          <w:lang w:val="pt-BR"/>
        </w:rPr>
        <w:t>H</w:t>
      </w:r>
      <w:r>
        <w:rPr>
          <w:b/>
          <w:bCs/>
          <w:sz w:val="22"/>
          <w:szCs w:val="22"/>
          <w:vertAlign w:val="subscript"/>
          <w:lang w:val="pt-BR"/>
        </w:rPr>
        <w:t>4</w:t>
      </w:r>
      <w:r>
        <w:rPr>
          <w:b/>
          <w:bCs/>
          <w:sz w:val="22"/>
          <w:szCs w:val="22"/>
          <w:lang w:val="pt-BR"/>
        </w:rPr>
        <w:t xml:space="preserve"> + 4KMnO</w:t>
      </w:r>
      <w:r>
        <w:rPr>
          <w:b/>
          <w:bCs/>
          <w:sz w:val="22"/>
          <w:szCs w:val="22"/>
          <w:vertAlign w:val="subscript"/>
          <w:lang w:val="pt-BR"/>
        </w:rPr>
        <w:t>4</w:t>
      </w:r>
      <w:r>
        <w:rPr>
          <w:b/>
          <w:bCs/>
          <w:sz w:val="22"/>
          <w:szCs w:val="22"/>
          <w:lang w:val="pt-BR"/>
        </w:rPr>
        <w:t xml:space="preserve"> + 6H</w:t>
      </w:r>
      <w:r>
        <w:rPr>
          <w:b/>
          <w:bCs/>
          <w:sz w:val="22"/>
          <w:szCs w:val="22"/>
          <w:vertAlign w:val="subscript"/>
          <w:lang w:val="pt-BR"/>
        </w:rPr>
        <w:t>2</w:t>
      </w:r>
      <w:r>
        <w:rPr>
          <w:b/>
          <w:bCs/>
          <w:sz w:val="22"/>
          <w:szCs w:val="22"/>
          <w:lang w:val="pt-BR"/>
        </w:rPr>
        <w:t>SO</w:t>
      </w:r>
      <w:r>
        <w:rPr>
          <w:b/>
          <w:bCs/>
          <w:sz w:val="22"/>
          <w:szCs w:val="22"/>
          <w:vertAlign w:val="subscript"/>
          <w:lang w:val="pt-BR"/>
        </w:rPr>
        <w:t>4</w:t>
      </w:r>
      <w:r>
        <w:rPr>
          <w:b/>
          <w:bCs/>
          <w:sz w:val="22"/>
          <w:szCs w:val="22"/>
          <w:lang w:val="pt-BR"/>
        </w:rPr>
        <w:t xml:space="preserve"> = 5N</w:t>
      </w:r>
      <w:r>
        <w:rPr>
          <w:b/>
          <w:bCs/>
          <w:sz w:val="22"/>
          <w:szCs w:val="22"/>
          <w:vertAlign w:val="subscript"/>
          <w:lang w:val="pt-BR"/>
        </w:rPr>
        <w:t>2</w:t>
      </w:r>
      <w:r>
        <w:rPr>
          <w:b/>
          <w:bCs/>
          <w:sz w:val="22"/>
          <w:szCs w:val="22"/>
          <w:lang w:val="pt-BR"/>
        </w:rPr>
        <w:t xml:space="preserve"> + 4MnSO</w:t>
      </w:r>
      <w:r>
        <w:rPr>
          <w:b/>
          <w:bCs/>
          <w:sz w:val="22"/>
          <w:szCs w:val="22"/>
          <w:vertAlign w:val="subscript"/>
          <w:lang w:val="pt-BR"/>
        </w:rPr>
        <w:t>4</w:t>
      </w:r>
      <w:r>
        <w:rPr>
          <w:b/>
          <w:bCs/>
          <w:sz w:val="22"/>
          <w:szCs w:val="22"/>
          <w:lang w:val="pt-BR"/>
        </w:rPr>
        <w:t xml:space="preserve"> + 2K</w:t>
      </w:r>
      <w:r>
        <w:rPr>
          <w:b/>
          <w:bCs/>
          <w:sz w:val="22"/>
          <w:szCs w:val="22"/>
          <w:vertAlign w:val="subscript"/>
          <w:lang w:val="pt-BR"/>
        </w:rPr>
        <w:t>2</w:t>
      </w:r>
      <w:r>
        <w:rPr>
          <w:b/>
          <w:bCs/>
          <w:sz w:val="22"/>
          <w:szCs w:val="22"/>
          <w:lang w:val="pt-BR"/>
        </w:rPr>
        <w:t>SO</w:t>
      </w:r>
      <w:r>
        <w:rPr>
          <w:b/>
          <w:bCs/>
          <w:sz w:val="22"/>
          <w:szCs w:val="22"/>
          <w:vertAlign w:val="subscript"/>
          <w:lang w:val="pt-BR"/>
        </w:rPr>
        <w:t>4</w:t>
      </w:r>
      <w:r>
        <w:rPr>
          <w:b/>
          <w:bCs/>
          <w:sz w:val="22"/>
          <w:szCs w:val="22"/>
          <w:lang w:val="pt-BR"/>
        </w:rPr>
        <w:t xml:space="preserve"> + 16H</w:t>
      </w:r>
      <w:r>
        <w:rPr>
          <w:b/>
          <w:bCs/>
          <w:sz w:val="22"/>
          <w:szCs w:val="22"/>
          <w:vertAlign w:val="subscript"/>
          <w:lang w:val="pt-BR"/>
        </w:rPr>
        <w:t>2</w:t>
      </w:r>
      <w:r>
        <w:rPr>
          <w:b/>
          <w:bCs/>
          <w:sz w:val="22"/>
          <w:szCs w:val="22"/>
          <w:lang w:val="pt-BR"/>
        </w:rPr>
        <w:t>O</w:t>
      </w:r>
    </w:p>
    <w:p w:rsidR="00C47668" w:rsidRDefault="00C47668">
      <w:pPr>
        <w:ind w:firstLine="360"/>
        <w:jc w:val="both"/>
        <w:rPr>
          <w:sz w:val="22"/>
          <w:szCs w:val="22"/>
          <w:lang w:val="pt-BR"/>
        </w:rPr>
      </w:pP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  <w:lang w:val="pt-BR"/>
        </w:rPr>
        <w:tab/>
      </w:r>
      <w:r>
        <w:rPr>
          <w:b/>
          <w:sz w:val="22"/>
          <w:szCs w:val="22"/>
        </w:rPr>
        <w:t>Гидроксиламин</w:t>
      </w:r>
      <w:r>
        <w:rPr>
          <w:sz w:val="22"/>
          <w:szCs w:val="22"/>
        </w:rPr>
        <w:t xml:space="preserve"> 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OH</w:t>
      </w:r>
      <w:r>
        <w:rPr>
          <w:sz w:val="22"/>
          <w:szCs w:val="22"/>
        </w:rPr>
        <w:t xml:space="preserve">, производное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в котором один водорода при взаимодействии с водой дает гидрат гидроксиламина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OH</w:t>
      </w:r>
      <w:r>
        <w:rPr>
          <w:sz w:val="22"/>
          <w:szCs w:val="22"/>
        </w:rPr>
        <w:t xml:space="preserve"> ·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. 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Гидроксиламин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OH</w:t>
      </w:r>
      <w:r>
        <w:rPr>
          <w:sz w:val="22"/>
          <w:szCs w:val="22"/>
        </w:rPr>
        <w:t xml:space="preserve"> – слабое основание за счёт азота, проявляет свойства донора электронной пары, участвует в реакциях присоединения.</w:t>
      </w: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OH +HCl = ( NH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>OH)Cl  ( NH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OH •HCl)</w:t>
      </w:r>
    </w:p>
    <w:p w:rsidR="00C47668" w:rsidRDefault="00C47668">
      <w:pPr>
        <w:ind w:firstLine="360"/>
        <w:jc w:val="center"/>
        <w:rPr>
          <w:b/>
          <w:sz w:val="22"/>
          <w:szCs w:val="22"/>
          <w:lang w:val="en-US"/>
        </w:rPr>
      </w:pPr>
    </w:p>
    <w:p w:rsidR="00C47668" w:rsidRDefault="00C47668">
      <w:pPr>
        <w:ind w:firstLine="360"/>
        <w:rPr>
          <w:b/>
          <w:sz w:val="22"/>
          <w:szCs w:val="22"/>
        </w:rPr>
      </w:pPr>
      <w:r>
        <w:rPr>
          <w:sz w:val="22"/>
          <w:szCs w:val="22"/>
        </w:rPr>
        <w:t>Соли гидроксиламина (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  <w:lang w:val="en-US"/>
        </w:rPr>
        <w:t>OH</w:t>
      </w:r>
      <w:r>
        <w:rPr>
          <w:sz w:val="22"/>
          <w:szCs w:val="22"/>
        </w:rPr>
        <w:t>)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</w:rPr>
        <w:t>, (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  <w:lang w:val="en-US"/>
        </w:rPr>
        <w:t>OH</w:t>
      </w:r>
      <w:r>
        <w:rPr>
          <w:sz w:val="22"/>
          <w:szCs w:val="22"/>
        </w:rPr>
        <w:t>)</w:t>
      </w:r>
      <w:r>
        <w:rPr>
          <w:sz w:val="22"/>
          <w:szCs w:val="22"/>
          <w:lang w:val="en-US"/>
        </w:rPr>
        <w:t>HSO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 - восстановители.</w:t>
      </w:r>
      <w:r>
        <w:rPr>
          <w:b/>
          <w:sz w:val="22"/>
          <w:szCs w:val="22"/>
        </w:rPr>
        <w:t xml:space="preserve"> 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Для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OH</w:t>
      </w:r>
      <w:r>
        <w:rPr>
          <w:sz w:val="22"/>
          <w:szCs w:val="22"/>
        </w:rPr>
        <w:t xml:space="preserve"> характерны свойства восстановителя и окислителя он может восстанавливаться до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, а также может окисляться до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>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В щелочной среде наиболее характерны свойства восстановителя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OH + J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KOH = KJ +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OH + KMnO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=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MnSO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K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sz w:val="22"/>
          <w:szCs w:val="22"/>
          <w:lang w:val="pt-BR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>В кислой среде чаще всего он восстановитель, но може быть и окислителем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OH +FeSO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= (NH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Fe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(SO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both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 xml:space="preserve">                    </w:t>
      </w:r>
    </w:p>
    <w:p w:rsidR="00C47668" w:rsidRDefault="006017E2">
      <w:pPr>
        <w:jc w:val="both"/>
        <w:rPr>
          <w:b/>
          <w:sz w:val="20"/>
          <w:szCs w:val="20"/>
          <w:lang w:val="pt-BR"/>
        </w:rPr>
      </w:pPr>
      <w:r>
        <w:rPr>
          <w:b/>
          <w:noProof/>
          <w:sz w:val="20"/>
          <w:szCs w:val="20"/>
        </w:rPr>
        <w:pict>
          <v:shape id="_x0000_s1269" type="#_x0000_t88" style="position:absolute;left:0;text-align:left;margin-left:63pt;margin-top:1.7pt;width:8.95pt;height:42.75pt;z-index:251651584"/>
        </w:pict>
      </w:r>
      <w:r w:rsidR="00C47668">
        <w:rPr>
          <w:b/>
          <w:sz w:val="20"/>
          <w:szCs w:val="20"/>
          <w:lang w:val="pt-BR"/>
        </w:rPr>
        <w:t xml:space="preserve">       NH</w:t>
      </w:r>
      <w:r w:rsidR="00C47668">
        <w:rPr>
          <w:b/>
          <w:sz w:val="20"/>
          <w:szCs w:val="20"/>
          <w:vertAlign w:val="subscript"/>
          <w:lang w:val="pt-BR"/>
        </w:rPr>
        <w:t>3</w:t>
      </w:r>
    </w:p>
    <w:p w:rsidR="00C47668" w:rsidRDefault="00C47668">
      <w:pPr>
        <w:jc w:val="both"/>
        <w:rPr>
          <w:b/>
          <w:sz w:val="20"/>
          <w:szCs w:val="20"/>
          <w:lang w:val="pt-BR"/>
        </w:rPr>
      </w:pPr>
      <w:r>
        <w:rPr>
          <w:b/>
          <w:sz w:val="20"/>
          <w:szCs w:val="20"/>
          <w:lang w:val="pt-BR"/>
        </w:rPr>
        <w:t xml:space="preserve">       N</w:t>
      </w:r>
      <w:r>
        <w:rPr>
          <w:b/>
          <w:sz w:val="20"/>
          <w:szCs w:val="20"/>
          <w:vertAlign w:val="subscript"/>
          <w:lang w:val="pt-BR"/>
        </w:rPr>
        <w:t>2</w:t>
      </w:r>
      <w:r>
        <w:rPr>
          <w:b/>
          <w:sz w:val="20"/>
          <w:szCs w:val="20"/>
          <w:lang w:val="pt-BR"/>
        </w:rPr>
        <w:t>H</w:t>
      </w:r>
      <w:r>
        <w:rPr>
          <w:b/>
          <w:sz w:val="20"/>
          <w:szCs w:val="20"/>
          <w:vertAlign w:val="subscript"/>
          <w:lang w:val="pt-BR"/>
        </w:rPr>
        <w:t>4</w:t>
      </w:r>
      <w:r>
        <w:rPr>
          <w:b/>
          <w:sz w:val="20"/>
          <w:szCs w:val="20"/>
          <w:lang w:val="pt-BR"/>
        </w:rPr>
        <w:t xml:space="preserve">                   + KMnO</w:t>
      </w:r>
      <w:r>
        <w:rPr>
          <w:b/>
          <w:sz w:val="20"/>
          <w:szCs w:val="20"/>
          <w:vertAlign w:val="subscript"/>
          <w:lang w:val="pt-BR"/>
        </w:rPr>
        <w:t>4</w:t>
      </w:r>
      <w:r>
        <w:rPr>
          <w:b/>
          <w:sz w:val="20"/>
          <w:szCs w:val="20"/>
          <w:lang w:val="pt-BR"/>
        </w:rPr>
        <w:t xml:space="preserve"> + H</w:t>
      </w:r>
      <w:r>
        <w:rPr>
          <w:b/>
          <w:sz w:val="20"/>
          <w:szCs w:val="20"/>
          <w:vertAlign w:val="subscript"/>
          <w:lang w:val="pt-BR"/>
        </w:rPr>
        <w:t>2</w:t>
      </w:r>
      <w:r>
        <w:rPr>
          <w:b/>
          <w:sz w:val="20"/>
          <w:szCs w:val="20"/>
          <w:lang w:val="pt-BR"/>
        </w:rPr>
        <w:t>SO</w:t>
      </w:r>
      <w:r>
        <w:rPr>
          <w:b/>
          <w:sz w:val="20"/>
          <w:szCs w:val="20"/>
          <w:vertAlign w:val="subscript"/>
          <w:lang w:val="pt-BR"/>
        </w:rPr>
        <w:t>4</w:t>
      </w:r>
      <w:r>
        <w:rPr>
          <w:b/>
          <w:sz w:val="20"/>
          <w:szCs w:val="20"/>
          <w:lang w:val="pt-BR"/>
        </w:rPr>
        <w:t xml:space="preserve"> = N</w:t>
      </w:r>
      <w:r>
        <w:rPr>
          <w:b/>
          <w:sz w:val="20"/>
          <w:szCs w:val="20"/>
          <w:vertAlign w:val="subscript"/>
          <w:lang w:val="pt-BR"/>
        </w:rPr>
        <w:t>2</w:t>
      </w:r>
      <w:r>
        <w:rPr>
          <w:b/>
          <w:sz w:val="20"/>
          <w:szCs w:val="20"/>
          <w:lang w:val="pt-BR"/>
        </w:rPr>
        <w:t xml:space="preserve"> + K</w:t>
      </w:r>
      <w:r>
        <w:rPr>
          <w:b/>
          <w:sz w:val="20"/>
          <w:szCs w:val="20"/>
          <w:vertAlign w:val="subscript"/>
          <w:lang w:val="pt-BR"/>
        </w:rPr>
        <w:t>2</w:t>
      </w:r>
      <w:r>
        <w:rPr>
          <w:b/>
          <w:sz w:val="20"/>
          <w:szCs w:val="20"/>
          <w:lang w:val="pt-BR"/>
        </w:rPr>
        <w:t>SO</w:t>
      </w:r>
      <w:r>
        <w:rPr>
          <w:b/>
          <w:sz w:val="20"/>
          <w:szCs w:val="20"/>
          <w:vertAlign w:val="subscript"/>
          <w:lang w:val="pt-BR"/>
        </w:rPr>
        <w:t>4</w:t>
      </w:r>
      <w:r>
        <w:rPr>
          <w:b/>
          <w:sz w:val="20"/>
          <w:szCs w:val="20"/>
          <w:lang w:val="pt-BR"/>
        </w:rPr>
        <w:t xml:space="preserve"> + MnSO</w:t>
      </w:r>
      <w:r>
        <w:rPr>
          <w:b/>
          <w:sz w:val="20"/>
          <w:szCs w:val="20"/>
          <w:vertAlign w:val="subscript"/>
          <w:lang w:val="pt-BR"/>
        </w:rPr>
        <w:t>4</w:t>
      </w:r>
      <w:r>
        <w:rPr>
          <w:b/>
          <w:sz w:val="20"/>
          <w:szCs w:val="20"/>
          <w:lang w:val="pt-BR"/>
        </w:rPr>
        <w:t xml:space="preserve"> + H</w:t>
      </w:r>
      <w:r>
        <w:rPr>
          <w:b/>
          <w:sz w:val="20"/>
          <w:szCs w:val="20"/>
          <w:vertAlign w:val="subscript"/>
          <w:lang w:val="pt-BR"/>
        </w:rPr>
        <w:t>2</w:t>
      </w:r>
      <w:r>
        <w:rPr>
          <w:b/>
          <w:sz w:val="20"/>
          <w:szCs w:val="20"/>
          <w:lang w:val="pt-BR"/>
        </w:rPr>
        <w:t>O</w:t>
      </w:r>
    </w:p>
    <w:p w:rsidR="00C47668" w:rsidRDefault="00C47668">
      <w:pPr>
        <w:jc w:val="both"/>
        <w:rPr>
          <w:b/>
          <w:sz w:val="20"/>
          <w:szCs w:val="20"/>
        </w:rPr>
      </w:pPr>
      <w:r>
        <w:rPr>
          <w:b/>
          <w:sz w:val="20"/>
          <w:szCs w:val="20"/>
          <w:lang w:val="pt-BR"/>
        </w:rPr>
        <w:t xml:space="preserve">       </w:t>
      </w:r>
      <w:r>
        <w:rPr>
          <w:b/>
          <w:sz w:val="20"/>
          <w:szCs w:val="20"/>
          <w:lang w:val="en-US"/>
        </w:rPr>
        <w:t>HN</w:t>
      </w:r>
      <w:r>
        <w:rPr>
          <w:b/>
          <w:sz w:val="20"/>
          <w:szCs w:val="20"/>
          <w:vertAlign w:val="subscript"/>
        </w:rPr>
        <w:t>3</w:t>
      </w:r>
      <w:r>
        <w:rPr>
          <w:b/>
          <w:sz w:val="20"/>
          <w:szCs w:val="20"/>
        </w:rPr>
        <w:t xml:space="preserve">, </w:t>
      </w:r>
    </w:p>
    <w:p w:rsidR="00C47668" w:rsidRDefault="00C47668">
      <w:pPr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</w:t>
      </w:r>
      <w:r>
        <w:rPr>
          <w:b/>
          <w:sz w:val="20"/>
          <w:szCs w:val="20"/>
          <w:lang w:val="en-US"/>
        </w:rPr>
        <w:t>NH</w:t>
      </w:r>
      <w:r>
        <w:rPr>
          <w:b/>
          <w:sz w:val="20"/>
          <w:szCs w:val="20"/>
          <w:vertAlign w:val="subscript"/>
        </w:rPr>
        <w:t>2</w:t>
      </w:r>
      <w:r>
        <w:rPr>
          <w:b/>
          <w:sz w:val="20"/>
          <w:szCs w:val="20"/>
          <w:lang w:val="en-US"/>
        </w:rPr>
        <w:t>OH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Получение: восстановление азотной кислоты атомарным водородом при электролизе раствора</w:t>
      </w: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firstLine="360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       </w:t>
      </w:r>
      <w:r>
        <w:rPr>
          <w:b/>
          <w:sz w:val="22"/>
          <w:szCs w:val="22"/>
          <w:lang w:val="en-US"/>
        </w:rPr>
        <w:t>HNO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+ 6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perscript"/>
        </w:rPr>
        <w:t>+</w:t>
      </w:r>
      <w:r>
        <w:rPr>
          <w:b/>
          <w:sz w:val="22"/>
          <w:szCs w:val="22"/>
        </w:rPr>
        <w:t xml:space="preserve"> + 6</w:t>
      </w:r>
      <w:r>
        <w:rPr>
          <w:b/>
          <w:sz w:val="22"/>
          <w:szCs w:val="22"/>
          <w:lang w:val="en-US"/>
        </w:rPr>
        <w:t>e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OH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firstLine="360"/>
        <w:jc w:val="both"/>
        <w:rPr>
          <w:b/>
          <w:bCs/>
          <w:sz w:val="22"/>
          <w:szCs w:val="22"/>
        </w:rPr>
      </w:pPr>
      <w:r>
        <w:rPr>
          <w:sz w:val="22"/>
          <w:szCs w:val="22"/>
        </w:rPr>
        <w:t xml:space="preserve">При взаимодействии с </w:t>
      </w: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можно получить </w:t>
      </w:r>
      <w:r>
        <w:rPr>
          <w:b/>
          <w:bCs/>
          <w:sz w:val="22"/>
          <w:szCs w:val="22"/>
        </w:rPr>
        <w:t xml:space="preserve">азотистоводородную кислоту </w:t>
      </w:r>
      <w:r>
        <w:rPr>
          <w:b/>
          <w:bCs/>
          <w:sz w:val="22"/>
          <w:szCs w:val="22"/>
          <w:lang w:val="en-US"/>
        </w:rPr>
        <w:t>HN</w:t>
      </w:r>
      <w:r>
        <w:rPr>
          <w:b/>
          <w:bCs/>
          <w:sz w:val="22"/>
          <w:szCs w:val="22"/>
          <w:vertAlign w:val="subscript"/>
        </w:rPr>
        <w:t>3</w:t>
      </w:r>
      <w:r>
        <w:rPr>
          <w:b/>
          <w:bCs/>
          <w:sz w:val="22"/>
          <w:szCs w:val="22"/>
        </w:rPr>
        <w:t>.</w:t>
      </w: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firstLine="708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HNO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 =  </w:t>
      </w:r>
      <w:r>
        <w:rPr>
          <w:b/>
          <w:sz w:val="22"/>
          <w:szCs w:val="22"/>
          <w:lang w:val="en-US"/>
        </w:rPr>
        <w:t>HN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ind w:firstLine="708"/>
        <w:jc w:val="center"/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</w:t>
      </w:r>
      <w:r>
        <w:rPr>
          <w:sz w:val="22"/>
          <w:szCs w:val="22"/>
          <w:lang w:val="en-US"/>
        </w:rPr>
        <w:t>HN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непрочная жидкость; ее соли (азиды) также непрочные соединения 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Степень окисления азота в азид- ионе –1/3, а азидиона – 1.</w:t>
      </w:r>
    </w:p>
    <w:p w:rsidR="00C47668" w:rsidRDefault="00C47668">
      <w:pPr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На самом деле у азота </w:t>
      </w: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</w:rPr>
        <w:t xml:space="preserve"> – 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perscript"/>
        </w:rPr>
        <w:t>-3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perscript"/>
        </w:rPr>
        <w:t>+5</w:t>
      </w:r>
      <w:r>
        <w:rPr>
          <w:b/>
          <w:sz w:val="22"/>
          <w:szCs w:val="22"/>
        </w:rPr>
        <w:t xml:space="preserve"> ≡ 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perscript"/>
        </w:rPr>
        <w:t>-3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vertAlign w:val="superscript"/>
        </w:rPr>
        <w:cr/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  <w:lang w:val="pt-BR"/>
        </w:rPr>
        <w:t>[ :N</w:t>
      </w:r>
      <w:r>
        <w:rPr>
          <w:b/>
          <w:sz w:val="22"/>
          <w:szCs w:val="22"/>
          <w:vertAlign w:val="superscript"/>
          <w:lang w:val="pt-BR"/>
        </w:rPr>
        <w:t>–</w:t>
      </w:r>
      <w:r>
        <w:rPr>
          <w:b/>
          <w:sz w:val="22"/>
          <w:szCs w:val="22"/>
          <w:lang w:val="pt-BR"/>
        </w:rPr>
        <w:t xml:space="preserve"> = N</w:t>
      </w:r>
      <w:r>
        <w:rPr>
          <w:b/>
          <w:sz w:val="22"/>
          <w:szCs w:val="22"/>
          <w:vertAlign w:val="superscript"/>
          <w:lang w:val="pt-BR"/>
        </w:rPr>
        <w:t>+</w:t>
      </w:r>
      <w:r>
        <w:rPr>
          <w:b/>
          <w:sz w:val="22"/>
          <w:szCs w:val="22"/>
          <w:lang w:val="pt-BR"/>
        </w:rPr>
        <w:t xml:space="preserve"> = N</w:t>
      </w:r>
      <w:r>
        <w:rPr>
          <w:b/>
          <w:sz w:val="22"/>
          <w:szCs w:val="22"/>
          <w:vertAlign w:val="superscript"/>
          <w:lang w:val="pt-BR"/>
        </w:rPr>
        <w:t>–</w:t>
      </w:r>
      <w:r>
        <w:rPr>
          <w:b/>
          <w:sz w:val="22"/>
          <w:szCs w:val="22"/>
          <w:lang w:val="pt-BR"/>
        </w:rPr>
        <w:t>:]</w:t>
      </w:r>
      <w:r>
        <w:rPr>
          <w:b/>
          <w:sz w:val="22"/>
          <w:szCs w:val="22"/>
          <w:vertAlign w:val="superscript"/>
          <w:lang w:val="pt-BR"/>
        </w:rPr>
        <w:t>–1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  <w:lang w:val="pt-BR"/>
        </w:rPr>
        <w:tab/>
      </w:r>
      <w:r>
        <w:rPr>
          <w:b/>
          <w:sz w:val="22"/>
          <w:szCs w:val="22"/>
          <w:lang w:val="pt-BR"/>
        </w:rPr>
        <w:tab/>
        <w:t>[ N ≡ N = N ]</w:t>
      </w:r>
      <w:r>
        <w:rPr>
          <w:b/>
          <w:sz w:val="22"/>
          <w:szCs w:val="22"/>
          <w:vertAlign w:val="superscript"/>
          <w:lang w:val="pt-BR"/>
        </w:rPr>
        <w:t>–1</w:t>
      </w:r>
    </w:p>
    <w:p w:rsidR="00C47668" w:rsidRDefault="00C47668">
      <w:pPr>
        <w:jc w:val="center"/>
        <w:rPr>
          <w:b/>
          <w:sz w:val="22"/>
          <w:szCs w:val="22"/>
          <w:vertAlign w:val="superscript"/>
        </w:rPr>
      </w:pPr>
      <w:r>
        <w:rPr>
          <w:b/>
          <w:sz w:val="22"/>
          <w:szCs w:val="22"/>
          <w:vertAlign w:val="superscript"/>
          <w:lang w:val="pt-BR"/>
        </w:rPr>
        <w:t>· ·</w:t>
      </w:r>
      <w:r>
        <w:rPr>
          <w:b/>
          <w:sz w:val="22"/>
          <w:szCs w:val="22"/>
          <w:vertAlign w:val="superscript"/>
          <w:lang w:val="pt-BR"/>
        </w:rPr>
        <w:tab/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vertAlign w:val="superscript"/>
          <w:lang w:val="pt-BR"/>
        </w:rPr>
        <w:tab/>
        <w:t xml:space="preserve"> </w:t>
      </w:r>
      <w:r>
        <w:rPr>
          <w:b/>
          <w:sz w:val="22"/>
          <w:szCs w:val="22"/>
          <w:lang w:val="pt-BR"/>
        </w:rPr>
        <w:t xml:space="preserve">  </w:t>
      </w:r>
      <w:r>
        <w:rPr>
          <w:b/>
          <w:sz w:val="22"/>
          <w:szCs w:val="22"/>
          <w:vertAlign w:val="superscript"/>
          <w:lang w:val="pt-BR"/>
        </w:rPr>
        <w:t>· ·</w:t>
      </w:r>
    </w:p>
    <w:p w:rsidR="00C47668" w:rsidRDefault="00C47668">
      <w:pPr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lang w:val="pt-BR"/>
        </w:rPr>
        <w:t>2HN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+ 2Na = 2NaN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+H</w:t>
      </w:r>
      <w:r>
        <w:rPr>
          <w:b/>
          <w:sz w:val="22"/>
          <w:szCs w:val="22"/>
          <w:vertAlign w:val="subscript"/>
          <w:lang w:val="pt-BR"/>
        </w:rPr>
        <w:t>2</w:t>
      </w:r>
    </w:p>
    <w:p w:rsidR="00C47668" w:rsidRDefault="00C47668">
      <w:pPr>
        <w:jc w:val="center"/>
        <w:rPr>
          <w:b/>
          <w:sz w:val="22"/>
          <w:szCs w:val="22"/>
          <w:vertAlign w:val="subscript"/>
        </w:rPr>
      </w:pPr>
    </w:p>
    <w:p w:rsidR="00C47668" w:rsidRDefault="00C47668">
      <w:pPr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NaN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= 2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</w:rPr>
        <w:t xml:space="preserve"> + 3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jc w:val="center"/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Азотистоводородная кислота слабая (</w:t>
      </w:r>
      <w:r>
        <w:rPr>
          <w:position w:val="-14"/>
          <w:sz w:val="22"/>
          <w:szCs w:val="22"/>
        </w:rPr>
        <w:object w:dxaOrig="540" w:dyaOrig="380">
          <v:shape id="_x0000_i1257" type="#_x0000_t75" style="width:27pt;height:18.75pt" o:ole="">
            <v:imagedata r:id="rId435" o:title=""/>
          </v:shape>
          <o:OLEObject Type="Embed" ProgID="Equation.3" ShapeID="_x0000_i1257" DrawAspect="Content" ObjectID="_1471089916" r:id="rId436"/>
        </w:object>
      </w:r>
      <w:r>
        <w:rPr>
          <w:sz w:val="22"/>
          <w:szCs w:val="22"/>
        </w:rPr>
        <w:t>= 10</w:t>
      </w:r>
      <w:r>
        <w:rPr>
          <w:sz w:val="22"/>
          <w:szCs w:val="22"/>
          <w:vertAlign w:val="superscript"/>
        </w:rPr>
        <w:t>–5</w:t>
      </w:r>
      <w:r>
        <w:rPr>
          <w:sz w:val="22"/>
          <w:szCs w:val="22"/>
        </w:rPr>
        <w:t xml:space="preserve">). Соли азиды – растворимы в воде кроме азидов  </w:t>
      </w:r>
      <w:r>
        <w:rPr>
          <w:sz w:val="22"/>
          <w:szCs w:val="22"/>
          <w:lang w:val="en-US"/>
        </w:rPr>
        <w:t>Ag</w:t>
      </w:r>
      <w:r>
        <w:rPr>
          <w:sz w:val="22"/>
          <w:szCs w:val="22"/>
        </w:rPr>
        <w:t xml:space="preserve"> (</w:t>
      </w:r>
      <w:r>
        <w:rPr>
          <w:sz w:val="22"/>
          <w:szCs w:val="22"/>
          <w:lang w:val="en-US"/>
        </w:rPr>
        <w:t>I</w:t>
      </w:r>
      <w:r>
        <w:rPr>
          <w:sz w:val="22"/>
          <w:szCs w:val="22"/>
        </w:rPr>
        <w:t xml:space="preserve">), </w:t>
      </w:r>
      <w:r>
        <w:rPr>
          <w:sz w:val="22"/>
          <w:szCs w:val="22"/>
          <w:lang w:val="en-US"/>
        </w:rPr>
        <w:t>Pb</w:t>
      </w:r>
      <w:r>
        <w:rPr>
          <w:sz w:val="22"/>
          <w:szCs w:val="22"/>
        </w:rPr>
        <w:t xml:space="preserve"> (</w:t>
      </w:r>
      <w:r>
        <w:rPr>
          <w:sz w:val="22"/>
          <w:szCs w:val="22"/>
          <w:lang w:val="en-US"/>
        </w:rPr>
        <w:t>II</w:t>
      </w:r>
      <w:r>
        <w:rPr>
          <w:sz w:val="22"/>
          <w:szCs w:val="22"/>
        </w:rPr>
        <w:t xml:space="preserve">)) </w:t>
      </w:r>
      <w:r>
        <w:rPr>
          <w:sz w:val="22"/>
          <w:szCs w:val="22"/>
          <w:lang w:val="en-US"/>
        </w:rPr>
        <w:t>Hg</w:t>
      </w:r>
      <w:r>
        <w:rPr>
          <w:sz w:val="22"/>
          <w:szCs w:val="22"/>
          <w:vertAlign w:val="superscript"/>
        </w:rPr>
        <w:t>2+</w:t>
      </w:r>
      <w:r>
        <w:rPr>
          <w:sz w:val="22"/>
          <w:szCs w:val="22"/>
        </w:rPr>
        <w:t xml:space="preserve">, взрывчаты, за исключением солей щелочных металлов (взрывчат только </w:t>
      </w:r>
      <w:r>
        <w:rPr>
          <w:sz w:val="22"/>
          <w:szCs w:val="22"/>
          <w:lang w:val="en-US"/>
        </w:rPr>
        <w:t>LiN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(азиды меди и ртути взрываются при комнатной температуре).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t>HN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окислитель –   смесь </w:t>
      </w:r>
      <w:r>
        <w:rPr>
          <w:sz w:val="22"/>
          <w:szCs w:val="22"/>
          <w:lang w:val="en-US"/>
        </w:rPr>
        <w:t>HN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HCl</w:t>
      </w:r>
      <w:r>
        <w:rPr>
          <w:sz w:val="22"/>
          <w:szCs w:val="22"/>
        </w:rPr>
        <w:t xml:space="preserve"> по окислительным свойствам аналогична царской водке, что обусловлено образованием атомарного хлора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lang w:val="pt-BR"/>
        </w:rPr>
        <w:t>4H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HN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= 3NH</w:t>
      </w:r>
      <w:r>
        <w:rPr>
          <w:b/>
          <w:sz w:val="22"/>
          <w:szCs w:val="22"/>
          <w:vertAlign w:val="subscript"/>
          <w:lang w:val="pt-BR"/>
        </w:rPr>
        <w:t>3</w:t>
      </w:r>
    </w:p>
    <w:p w:rsidR="00C47668" w:rsidRDefault="00C47668">
      <w:pPr>
        <w:jc w:val="center"/>
        <w:rPr>
          <w:b/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lang w:val="pt-BR"/>
        </w:rPr>
        <w:t>HN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+ 2HCl = 2Cl +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NH</w:t>
      </w:r>
      <w:r>
        <w:rPr>
          <w:b/>
          <w:sz w:val="22"/>
          <w:szCs w:val="22"/>
          <w:vertAlign w:val="subscript"/>
          <w:lang w:val="pt-BR"/>
        </w:rPr>
        <w:t>3</w:t>
      </w:r>
    </w:p>
    <w:p w:rsidR="00C47668" w:rsidRDefault="00C47668">
      <w:pPr>
        <w:jc w:val="center"/>
        <w:rPr>
          <w:sz w:val="22"/>
          <w:szCs w:val="22"/>
          <w:lang w:val="pt-BR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  <w:lang w:val="pt-BR"/>
        </w:rPr>
        <w:tab/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>Сильными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окислителями</w:t>
      </w:r>
      <w:r>
        <w:rPr>
          <w:sz w:val="22"/>
          <w:szCs w:val="22"/>
          <w:lang w:val="pt-BR"/>
        </w:rPr>
        <w:t xml:space="preserve"> HN</w:t>
      </w:r>
      <w:r>
        <w:rPr>
          <w:sz w:val="22"/>
          <w:szCs w:val="22"/>
          <w:vertAlign w:val="subscript"/>
          <w:lang w:val="pt-BR"/>
        </w:rPr>
        <w:t>3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окисляется</w:t>
      </w:r>
      <w:r>
        <w:rPr>
          <w:sz w:val="22"/>
          <w:szCs w:val="22"/>
          <w:lang w:val="pt-BR"/>
        </w:rPr>
        <w:t>.</w:t>
      </w:r>
    </w:p>
    <w:p w:rsidR="00C47668" w:rsidRDefault="00C47668">
      <w:pPr>
        <w:jc w:val="both"/>
        <w:rPr>
          <w:sz w:val="22"/>
          <w:szCs w:val="22"/>
          <w:lang w:val="pt-BR"/>
        </w:rPr>
      </w:pP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10HN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+ 2KMnO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+ 3H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= 15N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+ 2MnSO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K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+ 8H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both"/>
        <w:rPr>
          <w:b/>
          <w:sz w:val="22"/>
          <w:szCs w:val="22"/>
          <w:lang w:val="pt-BR"/>
        </w:rPr>
      </w:pP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  <w:vertAlign w:val="superscript"/>
        </w:rPr>
        <w:t>–</w:t>
      </w:r>
      <w:r>
        <w:rPr>
          <w:b/>
          <w:sz w:val="22"/>
          <w:szCs w:val="22"/>
        </w:rPr>
        <w:t xml:space="preserve"> – 2</w:t>
      </w:r>
      <w:r>
        <w:rPr>
          <w:b/>
          <w:sz w:val="22"/>
          <w:szCs w:val="22"/>
          <w:lang w:val="en-US"/>
        </w:rPr>
        <w:t>e</w:t>
      </w:r>
      <w:r>
        <w:rPr>
          <w:b/>
          <w:sz w:val="22"/>
          <w:szCs w:val="22"/>
        </w:rPr>
        <w:t xml:space="preserve"> = 3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vertAlign w:val="superscript"/>
        </w:rPr>
        <w:t>º</w:t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ab/>
        <w:t>| 5</w:t>
      </w: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Mn</w:t>
      </w:r>
      <w:r>
        <w:rPr>
          <w:b/>
          <w:sz w:val="22"/>
          <w:szCs w:val="22"/>
          <w:vertAlign w:val="superscript"/>
        </w:rPr>
        <w:t>+7</w:t>
      </w:r>
      <w:r>
        <w:rPr>
          <w:b/>
          <w:sz w:val="22"/>
          <w:szCs w:val="22"/>
        </w:rPr>
        <w:t xml:space="preserve"> +5</w:t>
      </w:r>
      <w:r>
        <w:rPr>
          <w:b/>
          <w:sz w:val="22"/>
          <w:szCs w:val="22"/>
          <w:lang w:val="en-US"/>
        </w:rPr>
        <w:t>e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Mn</w:t>
      </w:r>
      <w:r>
        <w:rPr>
          <w:b/>
          <w:sz w:val="22"/>
          <w:szCs w:val="22"/>
          <w:vertAlign w:val="superscript"/>
        </w:rPr>
        <w:t>+2</w:t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ab/>
        <w:t>| 2</w:t>
      </w:r>
    </w:p>
    <w:p w:rsidR="00C47668" w:rsidRDefault="00C47668">
      <w:pPr>
        <w:jc w:val="center"/>
        <w:rPr>
          <w:b/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</w:rPr>
      </w:pPr>
    </w:p>
    <w:p w:rsidR="00C47668" w:rsidRDefault="00C47668">
      <w:pPr>
        <w:pStyle w:val="1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Кислородные соединения азота</w:t>
      </w:r>
    </w:p>
    <w:p w:rsidR="00C47668" w:rsidRDefault="00C47668"/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b/>
          <w:sz w:val="22"/>
          <w:szCs w:val="22"/>
        </w:rPr>
        <w:t>В кислородных соединениях</w:t>
      </w:r>
      <w:r>
        <w:rPr>
          <w:sz w:val="22"/>
          <w:szCs w:val="22"/>
        </w:rPr>
        <w:t xml:space="preserve"> азот проявляет степень окисления от +1 до +5.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lang w:val="pt-BR"/>
        </w:rPr>
        <w:t>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;    NO ;   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;   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; 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;  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5</w:t>
      </w:r>
    </w:p>
    <w:p w:rsidR="00C47668" w:rsidRDefault="00C47668">
      <w:pPr>
        <w:jc w:val="center"/>
        <w:rPr>
          <w:b/>
          <w:sz w:val="22"/>
          <w:szCs w:val="22"/>
          <w:vertAlign w:val="subscript"/>
          <w:lang w:val="pt-BR"/>
        </w:rPr>
      </w:pPr>
    </w:p>
    <w:p w:rsidR="00C47668" w:rsidRDefault="00C47668">
      <w:pPr>
        <w:jc w:val="center"/>
        <w:rPr>
          <w:b/>
          <w:sz w:val="22"/>
          <w:szCs w:val="22"/>
          <w:vertAlign w:val="subscript"/>
          <w:lang w:val="pt-BR"/>
        </w:rPr>
      </w:pP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Оксиды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NO</w:t>
      </w:r>
      <w:r>
        <w:rPr>
          <w:sz w:val="22"/>
          <w:szCs w:val="22"/>
        </w:rPr>
        <w:t xml:space="preserve"> – несолеобразующие, остальные солеобразующие.</w:t>
      </w:r>
    </w:p>
    <w:p w:rsidR="00C47668" w:rsidRDefault="00C47668">
      <w:pPr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tab/>
        <w:t>Оксид азота (</w:t>
      </w:r>
      <w:r>
        <w:rPr>
          <w:sz w:val="22"/>
          <w:szCs w:val="22"/>
          <w:lang w:val="en-US"/>
        </w:rPr>
        <w:t>I</w:t>
      </w:r>
      <w:r>
        <w:rPr>
          <w:sz w:val="22"/>
          <w:szCs w:val="22"/>
        </w:rPr>
        <w:t>) и оксид азота (</w:t>
      </w:r>
      <w:r>
        <w:rPr>
          <w:sz w:val="22"/>
          <w:szCs w:val="22"/>
          <w:lang w:val="en-US"/>
        </w:rPr>
        <w:t>II</w:t>
      </w:r>
      <w:r>
        <w:rPr>
          <w:sz w:val="22"/>
          <w:szCs w:val="22"/>
        </w:rPr>
        <w:t>) – бесцветные газы, оксид азота (</w:t>
      </w:r>
      <w:r>
        <w:rPr>
          <w:sz w:val="22"/>
          <w:szCs w:val="22"/>
          <w:lang w:val="en-US"/>
        </w:rPr>
        <w:t>III</w:t>
      </w:r>
      <w:r>
        <w:rPr>
          <w:sz w:val="22"/>
          <w:szCs w:val="22"/>
        </w:rPr>
        <w:t>) – синяя жидкость, (</w:t>
      </w:r>
      <w:r>
        <w:rPr>
          <w:sz w:val="22"/>
          <w:szCs w:val="22"/>
          <w:lang w:val="en-US"/>
        </w:rPr>
        <w:t>IV</w:t>
      </w:r>
      <w:r>
        <w:rPr>
          <w:sz w:val="22"/>
          <w:szCs w:val="22"/>
        </w:rPr>
        <w:t>) – бурый газ, (</w:t>
      </w:r>
      <w:r>
        <w:rPr>
          <w:sz w:val="22"/>
          <w:szCs w:val="22"/>
          <w:lang w:val="en-US"/>
        </w:rPr>
        <w:t>V</w:t>
      </w:r>
      <w:r>
        <w:rPr>
          <w:sz w:val="22"/>
          <w:szCs w:val="22"/>
        </w:rPr>
        <w:t>) – прозрачные бесцветные кристаллы.</w:t>
      </w:r>
    </w:p>
    <w:p w:rsidR="00C47668" w:rsidRDefault="00C47668">
      <w:pPr>
        <w:jc w:val="both"/>
        <w:rPr>
          <w:sz w:val="22"/>
          <w:szCs w:val="22"/>
          <w:lang w:val="en-US"/>
        </w:rPr>
      </w:pPr>
    </w:p>
    <w:p w:rsidR="00C47668" w:rsidRDefault="00C47668">
      <w:pPr>
        <w:jc w:val="both"/>
        <w:rPr>
          <w:b/>
          <w:sz w:val="22"/>
          <w:szCs w:val="22"/>
        </w:rPr>
      </w:pPr>
      <w:r>
        <w:rPr>
          <w:sz w:val="22"/>
          <w:szCs w:val="22"/>
        </w:rPr>
        <w:tab/>
        <w:t xml:space="preserve">Кроме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, все они чрезвычайно ядовиты. Закись азота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обладает весьма своеобразным  физиологическим  действием, за которые ее часто называют веселящим газом. Вот как описывают действия закиси азота английский химик Хэмфри Дэви, который с помощью этого газа устраивал специальные сеансы:</w:t>
      </w:r>
      <w:r>
        <w:rPr>
          <w:sz w:val="22"/>
          <w:szCs w:val="22"/>
        </w:rPr>
        <w:tab/>
        <w:t xml:space="preserve">«Одни джентльмены прыгали по столам и стульям, у других развязывались языки, третьи обнаружили чрезвычайную склонность к потасовке». Вдыхание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вызывает потерю болевых ощущений и поэтому применяется в медицине как анестезирующее средство. </w:t>
      </w:r>
    </w:p>
    <w:p w:rsidR="00C47668" w:rsidRDefault="00C47668">
      <w:pPr>
        <w:jc w:val="center"/>
        <w:rPr>
          <w:sz w:val="22"/>
          <w:szCs w:val="22"/>
          <w:vertAlign w:val="subscript"/>
        </w:rPr>
      </w:pPr>
    </w:p>
    <w:p w:rsidR="00C47668" w:rsidRDefault="006017E2">
      <w:pPr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258" type="#_x0000_t75" style="width:315pt;height:6in">
            <v:imagedata r:id="rId437" o:title="" gain="1.5625" blacklevel="-6554f"/>
          </v:shape>
        </w:pic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  <w:lang w:val="en-US"/>
        </w:rPr>
      </w:pPr>
    </w:p>
    <w:p w:rsidR="00C47668" w:rsidRDefault="00C47668">
      <w:pPr>
        <w:jc w:val="both"/>
        <w:rPr>
          <w:sz w:val="22"/>
          <w:szCs w:val="22"/>
          <w:lang w:val="en-US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МВС предполагает в   молекуле</w:t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наличие ионов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perscript"/>
        </w:rPr>
        <w:t>–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  <w:lang w:val="en-US"/>
        </w:rPr>
        <w:t>sp</w:t>
      </w:r>
      <w:r>
        <w:rPr>
          <w:sz w:val="22"/>
          <w:szCs w:val="22"/>
        </w:rPr>
        <w:t>-гибридизация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</w:p>
    <w:tbl>
      <w:tblPr>
        <w:tblpPr w:leftFromText="180" w:rightFromText="180" w:vertAnchor="text" w:horzAnchor="page" w:tblpX="3673" w:tblpY="-7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0"/>
        <w:gridCol w:w="540"/>
        <w:gridCol w:w="561"/>
        <w:gridCol w:w="519"/>
      </w:tblGrid>
      <w:tr w:rsidR="00C47668">
        <w:tc>
          <w:tcPr>
            <w:tcW w:w="540" w:type="dxa"/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↑</w:t>
            </w:r>
          </w:p>
        </w:tc>
        <w:tc>
          <w:tcPr>
            <w:tcW w:w="540" w:type="dxa"/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↑</w:t>
            </w:r>
          </w:p>
        </w:tc>
        <w:tc>
          <w:tcPr>
            <w:tcW w:w="561" w:type="dxa"/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↑</w:t>
            </w:r>
          </w:p>
        </w:tc>
        <w:tc>
          <w:tcPr>
            <w:tcW w:w="519" w:type="dxa"/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↑</w:t>
            </w:r>
          </w:p>
        </w:tc>
      </w:tr>
    </w:tbl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  <w:lang w:val="en-US"/>
        </w:rPr>
        <w:t>N</w:t>
      </w:r>
    </w:p>
    <w:tbl>
      <w:tblPr>
        <w:tblpPr w:leftFromText="180" w:rightFromText="180" w:vertAnchor="text" w:horzAnchor="page" w:tblpX="3673" w:tblpY="27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0"/>
        <w:gridCol w:w="540"/>
        <w:gridCol w:w="561"/>
        <w:gridCol w:w="519"/>
      </w:tblGrid>
      <w:tr w:rsidR="00C47668">
        <w:tc>
          <w:tcPr>
            <w:tcW w:w="540" w:type="dxa"/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↑↓</w:t>
            </w:r>
          </w:p>
        </w:tc>
        <w:tc>
          <w:tcPr>
            <w:tcW w:w="540" w:type="dxa"/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↑↓</w:t>
            </w:r>
          </w:p>
        </w:tc>
        <w:tc>
          <w:tcPr>
            <w:tcW w:w="561" w:type="dxa"/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↓</w:t>
            </w:r>
          </w:p>
        </w:tc>
        <w:tc>
          <w:tcPr>
            <w:tcW w:w="519" w:type="dxa"/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↓</w:t>
            </w:r>
          </w:p>
        </w:tc>
      </w:tr>
    </w:tbl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  <w:lang w:val="en-US"/>
        </w:rPr>
        <w:t xml:space="preserve">             </w:t>
      </w:r>
      <w:r>
        <w:rPr>
          <w:sz w:val="22"/>
          <w:szCs w:val="22"/>
          <w:vertAlign w:val="superscript"/>
        </w:rPr>
        <w:t>–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</w:rPr>
        <w:tab/>
        <w:t xml:space="preserve"> </w:t>
      </w:r>
    </w:p>
    <w:tbl>
      <w:tblPr>
        <w:tblpPr w:leftFromText="180" w:rightFromText="180" w:vertAnchor="text" w:horzAnchor="page" w:tblpX="3673" w:tblpY="26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0"/>
        <w:gridCol w:w="540"/>
        <w:gridCol w:w="561"/>
        <w:gridCol w:w="519"/>
      </w:tblGrid>
      <w:tr w:rsidR="00C47668">
        <w:tc>
          <w:tcPr>
            <w:tcW w:w="540" w:type="dxa"/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↑↓</w:t>
            </w:r>
          </w:p>
        </w:tc>
        <w:tc>
          <w:tcPr>
            <w:tcW w:w="540" w:type="dxa"/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↑↓</w:t>
            </w:r>
          </w:p>
        </w:tc>
        <w:tc>
          <w:tcPr>
            <w:tcW w:w="561" w:type="dxa"/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↓</w:t>
            </w:r>
          </w:p>
        </w:tc>
        <w:tc>
          <w:tcPr>
            <w:tcW w:w="519" w:type="dxa"/>
          </w:tcPr>
          <w:p w:rsidR="00C47668" w:rsidRDefault="00C4766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↓</w:t>
            </w:r>
          </w:p>
        </w:tc>
      </w:tr>
    </w:tbl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tab/>
      </w:r>
      <w:r>
        <w:rPr>
          <w:sz w:val="22"/>
          <w:szCs w:val="22"/>
          <w:lang w:val="en-US"/>
        </w:rPr>
        <w:t xml:space="preserve">              </w:t>
      </w:r>
      <w:r>
        <w:rPr>
          <w:sz w:val="22"/>
          <w:szCs w:val="22"/>
        </w:rPr>
        <w:t>O</w:t>
      </w:r>
      <w:r>
        <w:rPr>
          <w:sz w:val="22"/>
          <w:szCs w:val="22"/>
        </w:rPr>
        <w:tab/>
      </w:r>
    </w:p>
    <w:p w:rsidR="00C47668" w:rsidRDefault="00C47668">
      <w:pPr>
        <w:jc w:val="both"/>
        <w:rPr>
          <w:sz w:val="22"/>
          <w:szCs w:val="22"/>
          <w:lang w:val="en-US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За счет </w:t>
      </w:r>
      <w:r>
        <w:rPr>
          <w:sz w:val="22"/>
          <w:szCs w:val="22"/>
          <w:lang w:val="en-US"/>
        </w:rPr>
        <w:t>sp</w:t>
      </w:r>
      <w:r>
        <w:rPr>
          <w:sz w:val="22"/>
          <w:szCs w:val="22"/>
        </w:rPr>
        <w:t xml:space="preserve">-гибридизации ион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дает 2σ связи: одну с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perscript"/>
        </w:rPr>
        <w:t>–</w:t>
      </w:r>
      <w:r>
        <w:rPr>
          <w:sz w:val="22"/>
          <w:szCs w:val="22"/>
        </w:rPr>
        <w:t xml:space="preserve"> и другую с атомом кислорода. Эти связи направлены под углом 180º друг к другу и молекула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линейна. Структуру молекулы определяет направленность σ связей. Оставшиеся у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два </w:t>
      </w:r>
      <w:r>
        <w:rPr>
          <w:sz w:val="22"/>
          <w:szCs w:val="22"/>
          <w:lang w:val="en-US"/>
        </w:rPr>
        <w:t>p</w:t>
      </w:r>
      <w:r>
        <w:rPr>
          <w:sz w:val="22"/>
          <w:szCs w:val="22"/>
        </w:rPr>
        <w:t xml:space="preserve">-электрона образуют еще по одной π-связи: одну с ионом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perscript"/>
        </w:rPr>
        <w:t>–</w:t>
      </w:r>
      <w:r>
        <w:rPr>
          <w:sz w:val="22"/>
          <w:szCs w:val="22"/>
        </w:rPr>
        <w:t xml:space="preserve"> и другую с атомом кислорода. Отсюда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имеет строение</w:t>
      </w:r>
    </w:p>
    <w:p w:rsidR="00C47668" w:rsidRDefault="00C47668">
      <w:pPr>
        <w:jc w:val="center"/>
        <w:rPr>
          <w:sz w:val="22"/>
          <w:szCs w:val="22"/>
          <w:vertAlign w:val="subscript"/>
        </w:rPr>
      </w:pPr>
      <w:r>
        <w:rPr>
          <w:sz w:val="22"/>
          <w:szCs w:val="22"/>
          <w:vertAlign w:val="subscript"/>
        </w:rPr>
        <w:t>σ          σ</w:t>
      </w:r>
    </w:p>
    <w:p w:rsidR="00C47668" w:rsidRDefault="00C47668">
      <w:pPr>
        <w:jc w:val="center"/>
        <w:rPr>
          <w:sz w:val="22"/>
          <w:szCs w:val="22"/>
        </w:rPr>
      </w:pPr>
      <w:r>
        <w:rPr>
          <w:b/>
          <w:sz w:val="22"/>
          <w:szCs w:val="22"/>
        </w:rPr>
        <w:t>: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perscript"/>
        </w:rPr>
        <w:t>–</w:t>
      </w:r>
      <w:r>
        <w:rPr>
          <w:sz w:val="22"/>
          <w:szCs w:val="22"/>
        </w:rPr>
        <w:t xml:space="preserve"> =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= 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</w:t>
      </w:r>
      <w:r>
        <w:rPr>
          <w:b/>
          <w:sz w:val="22"/>
          <w:szCs w:val="22"/>
        </w:rPr>
        <w:t>:</w:t>
      </w:r>
    </w:p>
    <w:p w:rsidR="00C47668" w:rsidRDefault="00C47668">
      <w:pPr>
        <w:jc w:val="center"/>
        <w:rPr>
          <w:sz w:val="22"/>
          <w:szCs w:val="22"/>
        </w:rPr>
      </w:pPr>
      <w:r>
        <w:rPr>
          <w:sz w:val="22"/>
          <w:szCs w:val="22"/>
          <w:vertAlign w:val="superscript"/>
        </w:rPr>
        <w:t>· ·                    · ·</w:t>
      </w:r>
    </w:p>
    <w:p w:rsidR="00C47668" w:rsidRDefault="00C47668">
      <w:pPr>
        <w:jc w:val="center"/>
        <w:rPr>
          <w:sz w:val="22"/>
          <w:szCs w:val="22"/>
          <w:lang w:val="en-US"/>
        </w:rPr>
      </w:pPr>
    </w:p>
    <w:p w:rsidR="00C47668" w:rsidRDefault="00C47668">
      <w:pPr>
        <w:jc w:val="center"/>
        <w:rPr>
          <w:sz w:val="22"/>
          <w:szCs w:val="22"/>
          <w:lang w:val="en-US"/>
        </w:rPr>
      </w:pPr>
    </w:p>
    <w:p w:rsidR="00C47668" w:rsidRDefault="00C47668">
      <w:pPr>
        <w:jc w:val="center"/>
        <w:rPr>
          <w:sz w:val="22"/>
          <w:szCs w:val="22"/>
          <w:lang w:val="en-US"/>
        </w:rPr>
      </w:pPr>
    </w:p>
    <w:p w:rsidR="00C47668" w:rsidRDefault="006017E2">
      <w:pPr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259" type="#_x0000_t75" style="width:261.75pt;height:100.5pt">
            <v:imagedata r:id="rId438" o:title=""/>
          </v:shape>
        </w:pic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Склонность </w:t>
      </w:r>
      <w:r>
        <w:rPr>
          <w:sz w:val="22"/>
          <w:szCs w:val="22"/>
          <w:lang w:val="en-US"/>
        </w:rPr>
        <w:t>NO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к димеризации – следствие нечетного числа электронов в молекуле (парамагнитна).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>С оксидами азота связаны серьезные экологические проблемы. Увеличение их концентрации в атмосфере приводит к образованию азотной кислоты и соответсвенно кислотных дождей.</w:t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взаимодействует с водой, образует неустойчивую азотистую кислоту </w:t>
      </w: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, которая существует только в разбавленных растворах, так как легко разлагается </w:t>
      </w:r>
    </w:p>
    <w:p w:rsidR="00C47668" w:rsidRDefault="00C47668">
      <w:pPr>
        <w:ind w:firstLine="708"/>
        <w:jc w:val="both"/>
        <w:rPr>
          <w:sz w:val="22"/>
          <w:szCs w:val="22"/>
        </w:rPr>
      </w:pPr>
    </w:p>
    <w:p w:rsidR="00C47668" w:rsidRDefault="00C47668">
      <w:pPr>
        <w:ind w:firstLine="708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HNO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>.</w:t>
      </w:r>
    </w:p>
    <w:p w:rsidR="00C47668" w:rsidRDefault="00C47668">
      <w:pPr>
        <w:ind w:firstLine="708"/>
        <w:jc w:val="center"/>
        <w:rPr>
          <w:sz w:val="22"/>
          <w:szCs w:val="22"/>
        </w:rPr>
      </w:pP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 xml:space="preserve">2 </w:t>
      </w:r>
      <w:r>
        <w:rPr>
          <w:sz w:val="22"/>
          <w:szCs w:val="22"/>
        </w:rPr>
        <w:t xml:space="preserve">может быть более сильным восстановителем, чем </w:t>
      </w: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, о чём свидетельствуют значения стандартных электродных потенциалов.</w:t>
      </w:r>
    </w:p>
    <w:p w:rsidR="00C47668" w:rsidRDefault="00C47668">
      <w:pPr>
        <w:ind w:firstLine="708"/>
        <w:jc w:val="both"/>
        <w:rPr>
          <w:sz w:val="22"/>
          <w:szCs w:val="22"/>
        </w:rPr>
      </w:pPr>
    </w:p>
    <w:p w:rsidR="00C47668" w:rsidRDefault="00C47668">
      <w:pPr>
        <w:ind w:firstLine="708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HNO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+ 2 Н</w:t>
      </w:r>
      <w:r>
        <w:rPr>
          <w:b/>
          <w:sz w:val="22"/>
          <w:szCs w:val="22"/>
          <w:vertAlign w:val="superscript"/>
        </w:rPr>
        <w:t>+</w:t>
      </w:r>
      <w:r>
        <w:rPr>
          <w:b/>
          <w:sz w:val="22"/>
          <w:szCs w:val="22"/>
        </w:rPr>
        <w:t xml:space="preserve"> + 2е = </w:t>
      </w:r>
      <w:r>
        <w:rPr>
          <w:b/>
          <w:sz w:val="22"/>
          <w:szCs w:val="22"/>
          <w:lang w:val="en-US"/>
        </w:rPr>
        <w:t>HNO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 xml:space="preserve"> + 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     Е</w:t>
      </w:r>
      <w:r>
        <w:rPr>
          <w:b/>
          <w:sz w:val="22"/>
          <w:szCs w:val="22"/>
          <w:vertAlign w:val="superscript"/>
        </w:rPr>
        <w:t>0</w:t>
      </w:r>
      <w:r>
        <w:rPr>
          <w:b/>
          <w:sz w:val="22"/>
          <w:szCs w:val="22"/>
        </w:rPr>
        <w:t xml:space="preserve"> = + 0,93 В</w:t>
      </w:r>
    </w:p>
    <w:p w:rsidR="00C47668" w:rsidRDefault="00C47668">
      <w:pPr>
        <w:ind w:firstLine="708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  <w:lang w:val="pt-BR"/>
        </w:rPr>
        <w:t>HNO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</w:t>
      </w:r>
      <w:r>
        <w:rPr>
          <w:b/>
          <w:sz w:val="22"/>
          <w:szCs w:val="22"/>
        </w:rPr>
        <w:t>Н</w:t>
      </w:r>
      <w:r>
        <w:rPr>
          <w:b/>
          <w:sz w:val="22"/>
          <w:szCs w:val="22"/>
          <w:vertAlign w:val="superscript"/>
          <w:lang w:val="pt-BR"/>
        </w:rPr>
        <w:t>+</w:t>
      </w:r>
      <w:r>
        <w:rPr>
          <w:b/>
          <w:sz w:val="22"/>
          <w:szCs w:val="22"/>
          <w:lang w:val="pt-BR"/>
        </w:rPr>
        <w:t xml:space="preserve"> + 1</w:t>
      </w:r>
      <w:r>
        <w:rPr>
          <w:b/>
          <w:sz w:val="22"/>
          <w:szCs w:val="22"/>
        </w:rPr>
        <w:t>е</w:t>
      </w:r>
      <w:r>
        <w:rPr>
          <w:b/>
          <w:sz w:val="22"/>
          <w:szCs w:val="22"/>
          <w:lang w:val="pt-BR"/>
        </w:rPr>
        <w:t xml:space="preserve"> = NO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O             </w:t>
      </w:r>
      <w:r>
        <w:rPr>
          <w:b/>
          <w:sz w:val="22"/>
          <w:szCs w:val="22"/>
        </w:rPr>
        <w:t>Е</w:t>
      </w:r>
      <w:r>
        <w:rPr>
          <w:b/>
          <w:sz w:val="22"/>
          <w:szCs w:val="22"/>
          <w:vertAlign w:val="superscript"/>
          <w:lang w:val="pt-BR"/>
        </w:rPr>
        <w:t>0</w:t>
      </w:r>
      <w:r>
        <w:rPr>
          <w:b/>
          <w:sz w:val="22"/>
          <w:szCs w:val="22"/>
          <w:lang w:val="pt-BR"/>
        </w:rPr>
        <w:t xml:space="preserve"> = + 1,10 </w:t>
      </w:r>
      <w:r>
        <w:rPr>
          <w:b/>
          <w:sz w:val="22"/>
          <w:szCs w:val="22"/>
        </w:rPr>
        <w:t>В</w:t>
      </w:r>
    </w:p>
    <w:p w:rsidR="00C47668" w:rsidRDefault="00C47668">
      <w:pPr>
        <w:ind w:firstLine="708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pt-BR"/>
        </w:rPr>
        <w:t xml:space="preserve">   </w:t>
      </w:r>
      <w:r>
        <w:rPr>
          <w:b/>
          <w:sz w:val="22"/>
          <w:szCs w:val="22"/>
          <w:lang w:val="en-US"/>
        </w:rPr>
        <w:t>HNO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+ 1</w:t>
      </w:r>
      <w:r>
        <w:rPr>
          <w:b/>
          <w:sz w:val="22"/>
          <w:szCs w:val="22"/>
          <w:lang w:val="en-US"/>
        </w:rPr>
        <w:t>e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NO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perscript"/>
        </w:rPr>
        <w:t xml:space="preserve">+                                        </w:t>
      </w:r>
      <w:r>
        <w:rPr>
          <w:b/>
          <w:sz w:val="22"/>
          <w:szCs w:val="22"/>
        </w:rPr>
        <w:t>Е</w:t>
      </w:r>
      <w:r>
        <w:rPr>
          <w:b/>
          <w:sz w:val="22"/>
          <w:szCs w:val="22"/>
          <w:vertAlign w:val="superscript"/>
        </w:rPr>
        <w:t>0</w:t>
      </w:r>
      <w:r>
        <w:rPr>
          <w:b/>
          <w:sz w:val="22"/>
          <w:szCs w:val="22"/>
        </w:rPr>
        <w:t xml:space="preserve"> = +</w:t>
      </w:r>
      <w:r>
        <w:rPr>
          <w:b/>
          <w:sz w:val="22"/>
          <w:szCs w:val="22"/>
          <w:vertAlign w:val="superscript"/>
        </w:rPr>
        <w:t xml:space="preserve"> </w:t>
      </w:r>
      <w:r>
        <w:rPr>
          <w:b/>
          <w:sz w:val="22"/>
          <w:szCs w:val="22"/>
        </w:rPr>
        <w:t>1,085 В</w:t>
      </w:r>
    </w:p>
    <w:p w:rsidR="00C47668" w:rsidRDefault="00C47668">
      <w:pPr>
        <w:ind w:firstLine="708"/>
        <w:jc w:val="center"/>
        <w:rPr>
          <w:sz w:val="22"/>
          <w:szCs w:val="22"/>
        </w:rPr>
      </w:pP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Ее соли нитриты – устойчивы. </w:t>
      </w: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- кислота средней силы (К ≈ 5 · 10</w:t>
      </w:r>
      <w:r>
        <w:rPr>
          <w:sz w:val="22"/>
          <w:szCs w:val="22"/>
          <w:vertAlign w:val="superscript"/>
        </w:rPr>
        <w:t>–4</w:t>
      </w:r>
      <w:r>
        <w:rPr>
          <w:sz w:val="22"/>
          <w:szCs w:val="22"/>
        </w:rPr>
        <w:t xml:space="preserve">). Наряду с кислотной диссоциацией в незначительной степени идет диссоциация с образованием </w:t>
      </w:r>
      <w:r>
        <w:rPr>
          <w:sz w:val="22"/>
          <w:szCs w:val="22"/>
          <w:lang w:val="en-US"/>
        </w:rPr>
        <w:t>NO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OH</w:t>
      </w:r>
      <w:r>
        <w:rPr>
          <w:sz w:val="22"/>
          <w:szCs w:val="22"/>
          <w:vertAlign w:val="superscript"/>
        </w:rPr>
        <w:t>–</w:t>
      </w:r>
      <w:r>
        <w:rPr>
          <w:sz w:val="22"/>
          <w:szCs w:val="22"/>
        </w:rPr>
        <w:t>.</w:t>
      </w:r>
    </w:p>
    <w:p w:rsidR="00C47668" w:rsidRDefault="00C47668">
      <w:pPr>
        <w:ind w:firstLine="708"/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t>Степень окисления азота в нитритах промежуточная (+3), поэтому в реакциях он может вести себя и как окислитель, и как восстановитель, т.е. обладает окислительно-восстановительной двойственностью.</w:t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Сильные окислители переводят </w:t>
      </w:r>
      <w:r>
        <w:rPr>
          <w:sz w:val="22"/>
          <w:szCs w:val="22"/>
          <w:lang w:val="en-US"/>
        </w:rPr>
        <w:t>NO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vertAlign w:val="superscript"/>
        </w:rPr>
        <w:t xml:space="preserve">– </w:t>
      </w:r>
      <w:r>
        <w:rPr>
          <w:sz w:val="22"/>
          <w:szCs w:val="22"/>
        </w:rPr>
        <w:t xml:space="preserve">в </w:t>
      </w:r>
      <w:r>
        <w:rPr>
          <w:sz w:val="22"/>
          <w:szCs w:val="22"/>
          <w:lang w:val="en-US"/>
        </w:rPr>
        <w:t>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  <w:vertAlign w:val="superscript"/>
        </w:rPr>
        <w:t>–</w:t>
      </w:r>
      <w:r>
        <w:rPr>
          <w:sz w:val="22"/>
          <w:szCs w:val="22"/>
        </w:rPr>
        <w:t>.</w:t>
      </w:r>
    </w:p>
    <w:p w:rsidR="00C47668" w:rsidRDefault="00C47668">
      <w:pPr>
        <w:ind w:firstLine="708"/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5NaNO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+ 2KMnO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+ 3H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= 5NaNO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+ 2MnSO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K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+ 3H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both"/>
        <w:rPr>
          <w:b/>
          <w:sz w:val="22"/>
          <w:szCs w:val="22"/>
          <w:lang w:val="pt-BR"/>
        </w:rPr>
      </w:pPr>
    </w:p>
    <w:p w:rsidR="00C47668" w:rsidRDefault="00C47668">
      <w:pPr>
        <w:jc w:val="center"/>
        <w:rPr>
          <w:sz w:val="22"/>
          <w:szCs w:val="22"/>
        </w:rPr>
      </w:pPr>
      <w:r>
        <w:rPr>
          <w:b/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 xml:space="preserve">Сильные восстановители обычно восстанавливают </w:t>
      </w: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до </w:t>
      </w:r>
      <w:r>
        <w:rPr>
          <w:sz w:val="22"/>
          <w:szCs w:val="22"/>
          <w:lang w:val="en-US"/>
        </w:rPr>
        <w:t>NO</w:t>
      </w:r>
      <w:r>
        <w:rPr>
          <w:sz w:val="22"/>
          <w:szCs w:val="22"/>
        </w:rPr>
        <w:t>.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ind w:firstLine="708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2NaNO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+ 2KI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= 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+2NO + I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K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</w:p>
    <w:p w:rsidR="00C47668" w:rsidRDefault="00C47668">
      <w:pPr>
        <w:jc w:val="center"/>
        <w:rPr>
          <w:sz w:val="22"/>
          <w:szCs w:val="22"/>
        </w:rPr>
      </w:pPr>
      <w:r>
        <w:rPr>
          <w:b/>
          <w:sz w:val="22"/>
          <w:szCs w:val="22"/>
          <w:lang w:val="pt-BR"/>
        </w:rPr>
        <w:t xml:space="preserve">  </w:t>
      </w:r>
      <w:r>
        <w:rPr>
          <w:sz w:val="22"/>
          <w:szCs w:val="22"/>
        </w:rPr>
        <w:t>Может происходить также процесс диспропорционирования, одновременного увеличения и уменьшения степени окисления атомов одного и того же элемента.</w:t>
      </w:r>
    </w:p>
    <w:p w:rsidR="00C47668" w:rsidRDefault="00C47668">
      <w:pPr>
        <w:jc w:val="both"/>
        <w:rPr>
          <w:b/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3</w:t>
      </w:r>
      <w:r>
        <w:rPr>
          <w:b/>
          <w:sz w:val="22"/>
          <w:szCs w:val="22"/>
          <w:lang w:val="en-US"/>
        </w:rPr>
        <w:t>HNO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HNO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en-US"/>
        </w:rPr>
        <w:t>NO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Нитриты обладают токсичностью: переводят гемоглобин в метгемоглобин, не способный переносить кислород и они служат причиной образования в продуктах питания нитрозааминов </w:t>
      </w:r>
      <w:r>
        <w:rPr>
          <w:sz w:val="22"/>
          <w:szCs w:val="22"/>
          <w:lang w:val="en-US"/>
        </w:rPr>
        <w:t>R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</w:rPr>
        <w:t>–</w:t>
      </w:r>
      <w:r>
        <w:rPr>
          <w:sz w:val="22"/>
          <w:szCs w:val="22"/>
          <w:lang w:val="en-US"/>
        </w:rPr>
        <w:t>NO</w:t>
      </w:r>
      <w:r>
        <w:rPr>
          <w:sz w:val="22"/>
          <w:szCs w:val="22"/>
        </w:rPr>
        <w:t xml:space="preserve"> – канцерогенных веществ.</w:t>
      </w:r>
    </w:p>
    <w:p w:rsidR="00C47668" w:rsidRDefault="00C47668">
      <w:pPr>
        <w:jc w:val="center"/>
        <w:rPr>
          <w:b/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</w:rPr>
        <w:t xml:space="preserve">Важнейшее соединение азота – </w:t>
      </w:r>
      <w:r>
        <w:rPr>
          <w:b/>
          <w:sz w:val="22"/>
          <w:szCs w:val="22"/>
          <w:lang w:val="en-US"/>
        </w:rPr>
        <w:t>HNO</w:t>
      </w:r>
      <w:r>
        <w:rPr>
          <w:b/>
          <w:sz w:val="22"/>
          <w:szCs w:val="22"/>
          <w:vertAlign w:val="subscript"/>
        </w:rPr>
        <w:t>3</w:t>
      </w:r>
    </w:p>
    <w:p w:rsidR="00C47668" w:rsidRDefault="00C47668">
      <w:pPr>
        <w:jc w:val="center"/>
        <w:rPr>
          <w:b/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>Азотная кислота – важнейший продукт основной химической промышленности. Идет на приготовление взрывчатых веществ, лекарственных веществ, красителей, пластических масс, искусственных волокон и др. материалов.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бесцветная жидкость с резким удушливым запахом, дымящая на воздухе. В небольших количествах образуется при грозовых разрядах и присутствует в дождевой воде.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→ 2NO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2NO + 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→ 2NO</w:t>
      </w:r>
      <w:r>
        <w:rPr>
          <w:b/>
          <w:sz w:val="22"/>
          <w:szCs w:val="22"/>
          <w:vertAlign w:val="subscript"/>
          <w:lang w:val="pt-BR"/>
        </w:rPr>
        <w:t>2</w:t>
      </w:r>
    </w:p>
    <w:p w:rsidR="00C47668" w:rsidRDefault="00C47668">
      <w:pPr>
        <w:ind w:firstLine="708"/>
        <w:jc w:val="both"/>
        <w:rPr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 xml:space="preserve">             4NO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→ 4HNO</w:t>
      </w:r>
      <w:r>
        <w:rPr>
          <w:b/>
          <w:sz w:val="22"/>
          <w:szCs w:val="22"/>
          <w:vertAlign w:val="subscript"/>
          <w:lang w:val="pt-BR"/>
        </w:rPr>
        <w:t>3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  <w:lang w:val="pt-BR"/>
        </w:rPr>
        <w:t xml:space="preserve">  </w:t>
      </w:r>
      <w:r>
        <w:rPr>
          <w:sz w:val="22"/>
          <w:szCs w:val="22"/>
        </w:rPr>
        <w:t xml:space="preserve">Высококонцентрированная </w:t>
      </w: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имеет обычно бурую окраску вследствие происходящего на свету или при нагревании процесса разложения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4</w:t>
      </w:r>
      <w:r>
        <w:rPr>
          <w:b/>
          <w:sz w:val="22"/>
          <w:szCs w:val="22"/>
          <w:lang w:val="en-US"/>
        </w:rPr>
        <w:t>HNO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= 4</w:t>
      </w:r>
      <w:r>
        <w:rPr>
          <w:b/>
          <w:sz w:val="22"/>
          <w:szCs w:val="22"/>
          <w:lang w:val="en-US"/>
        </w:rPr>
        <w:t>NO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jc w:val="center"/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 </w:t>
      </w: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очень опасное вещество. </w:t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Важнейшее химическое свойство </w:t>
      </w: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состоит в том, что она является сильным окислителем и поэтому взаимодействует почти со всеми металлами кроме </w:t>
      </w:r>
      <w:r>
        <w:rPr>
          <w:sz w:val="22"/>
          <w:szCs w:val="22"/>
          <w:lang w:val="en-US"/>
        </w:rPr>
        <w:t>Au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Pt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Rh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Ir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Ti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Ta</w:t>
      </w:r>
      <w:r>
        <w:rPr>
          <w:sz w:val="22"/>
          <w:szCs w:val="22"/>
        </w:rPr>
        <w:t xml:space="preserve">, металлы 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Fe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Co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Ni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Cr</w:t>
      </w:r>
      <w:r>
        <w:rPr>
          <w:sz w:val="22"/>
          <w:szCs w:val="22"/>
        </w:rPr>
        <w:t xml:space="preserve"> она «пассивирует». Кислота же в зависимости от концентрации и активности металла может восстанавливаться до соединений:</w:t>
      </w:r>
    </w:p>
    <w:p w:rsidR="00C47668" w:rsidRDefault="00C47668">
      <w:pPr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vertAlign w:val="subscript"/>
        </w:rPr>
        <w:t xml:space="preserve">                 </w:t>
      </w:r>
      <w:r>
        <w:rPr>
          <w:b/>
          <w:sz w:val="22"/>
          <w:szCs w:val="22"/>
          <w:vertAlign w:val="subscript"/>
          <w:lang w:val="pt-BR"/>
        </w:rPr>
        <w:t>+4                      +3                 +2             +1                 0                -3            -3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→ HNO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→ NO →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→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→ NH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(NH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)</w:t>
      </w:r>
    </w:p>
    <w:p w:rsidR="00C47668" w:rsidRDefault="00C47668">
      <w:pPr>
        <w:jc w:val="center"/>
        <w:rPr>
          <w:sz w:val="22"/>
          <w:szCs w:val="22"/>
          <w:lang w:val="pt-BR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>и также образуется соль азотной кислоты.</w:t>
      </w:r>
    </w:p>
    <w:p w:rsidR="00C47668" w:rsidRDefault="00C47668">
      <w:pPr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tab/>
        <w:t xml:space="preserve">Как правило, при взаимодействии азотной кислоты с металлами не происходит выделения водорода. При действии </w:t>
      </w: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на активные металлы может получаться водород. Однако атомарный водород в момент выделения обладает сильными восстановительными свойствами, а азотная кислота – сильный окислитель. Поэтому водород окисляется до воды.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</w:t>
      </w:r>
    </w:p>
    <w:p w:rsidR="00C47668" w:rsidRDefault="00C47668">
      <w:pPr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Свойства концентрированной и разбавленной </w:t>
      </w:r>
      <w:r>
        <w:rPr>
          <w:b/>
          <w:bCs/>
          <w:sz w:val="22"/>
          <w:szCs w:val="22"/>
          <w:lang w:val="en-US"/>
        </w:rPr>
        <w:t>HNO</w:t>
      </w:r>
      <w:r>
        <w:rPr>
          <w:b/>
          <w:bCs/>
          <w:sz w:val="22"/>
          <w:szCs w:val="22"/>
          <w:vertAlign w:val="subscript"/>
        </w:rPr>
        <w:t>3</w:t>
      </w:r>
    </w:p>
    <w:p w:rsidR="00C47668" w:rsidRDefault="00C47668">
      <w:pPr>
        <w:jc w:val="center"/>
        <w:rPr>
          <w:b/>
          <w:bCs/>
          <w:sz w:val="22"/>
          <w:szCs w:val="22"/>
        </w:rPr>
      </w:pPr>
    </w:p>
    <w:p w:rsidR="00C47668" w:rsidRDefault="00C47668">
      <w:pPr>
        <w:numPr>
          <w:ilvl w:val="0"/>
          <w:numId w:val="25"/>
        </w:numPr>
        <w:tabs>
          <w:tab w:val="clear" w:pos="720"/>
          <w:tab w:val="num" w:pos="180"/>
        </w:tabs>
        <w:ind w:left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Действие концентрированной </w:t>
      </w: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на малоактивные металлы (</w:t>
      </w:r>
      <w:r>
        <w:rPr>
          <w:sz w:val="22"/>
          <w:szCs w:val="22"/>
          <w:lang w:val="en-US"/>
        </w:rPr>
        <w:t>Cu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Hg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Ag</w:t>
      </w:r>
      <w:r>
        <w:rPr>
          <w:sz w:val="22"/>
          <w:szCs w:val="22"/>
        </w:rPr>
        <w:t>)</w:t>
      </w:r>
    </w:p>
    <w:p w:rsidR="00C47668" w:rsidRDefault="00C47668">
      <w:pPr>
        <w:ind w:left="708"/>
        <w:jc w:val="center"/>
        <w:rPr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Cu + 4 HNO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= Cu(NO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↑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O </w:t>
      </w:r>
    </w:p>
    <w:p w:rsidR="00C47668" w:rsidRDefault="00C47668">
      <w:pPr>
        <w:jc w:val="both"/>
        <w:rPr>
          <w:sz w:val="22"/>
          <w:szCs w:val="22"/>
          <w:lang w:val="pt-BR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2) Действие разбавленной </w:t>
      </w: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на малоактивные металлы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3Cu + 8 HNO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= 3Cu(NO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+ 2NO↑ + 4H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>3) Действие концентрированной кислоты на активные металлы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4Ca + 10HNO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= 4Ca(NO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O↑ + 5H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4) Действие разбавленной </w:t>
      </w: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на активные металлы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4Ca + 10 HNO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= 4Ca(NO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NH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+ 3H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Одна из наиболее сильных кислот, характерны все реакции кислот: реагирует с основными оксидами, основаниями, амфотерными оксидами, амфотерными гидроксидами. Специфичное свойство – ярко выраженная окислительная. В зависимости от условий (концентрации, природы восстановителя, температуры)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  <w:lang w:val="pt-BR"/>
        </w:rPr>
        <w:t>HNO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может принимать от 1 до 8 электронов.</w:t>
      </w: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Ряд соединений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</w:rPr>
        <w:t xml:space="preserve"> с различными степенями  окисления: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; 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;  NH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OH ; 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;  NO ; 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;  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; 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5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vertAlign w:val="superscript"/>
          <w:lang w:val="pt-BR"/>
        </w:rPr>
        <w:t>–</w:t>
      </w:r>
      <w:r>
        <w:rPr>
          <w:b/>
          <w:sz w:val="22"/>
          <w:szCs w:val="22"/>
          <w:lang w:val="pt-BR"/>
        </w:rPr>
        <w:t xml:space="preserve"> + 2H</w:t>
      </w:r>
      <w:r>
        <w:rPr>
          <w:b/>
          <w:sz w:val="22"/>
          <w:szCs w:val="22"/>
          <w:vertAlign w:val="superscript"/>
          <w:lang w:val="pt-BR"/>
        </w:rPr>
        <w:t>+</w:t>
      </w:r>
      <w:r>
        <w:rPr>
          <w:b/>
          <w:sz w:val="22"/>
          <w:szCs w:val="22"/>
          <w:lang w:val="pt-BR"/>
        </w:rPr>
        <w:t xml:space="preserve"> + 1e = 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vertAlign w:val="superscript"/>
          <w:lang w:val="pt-BR"/>
        </w:rPr>
        <w:t>–</w:t>
      </w:r>
      <w:r>
        <w:rPr>
          <w:b/>
          <w:sz w:val="22"/>
          <w:szCs w:val="22"/>
          <w:lang w:val="pt-BR"/>
        </w:rPr>
        <w:t xml:space="preserve"> + 4H</w:t>
      </w:r>
      <w:r>
        <w:rPr>
          <w:b/>
          <w:sz w:val="22"/>
          <w:szCs w:val="22"/>
          <w:vertAlign w:val="superscript"/>
          <w:lang w:val="pt-BR"/>
        </w:rPr>
        <w:t>+</w:t>
      </w:r>
      <w:r>
        <w:rPr>
          <w:b/>
          <w:sz w:val="22"/>
          <w:szCs w:val="22"/>
          <w:lang w:val="pt-BR"/>
        </w:rPr>
        <w:t xml:space="preserve"> + 3e = NO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2NO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vertAlign w:val="superscript"/>
          <w:lang w:val="pt-BR"/>
        </w:rPr>
        <w:t>–</w:t>
      </w:r>
      <w:r>
        <w:rPr>
          <w:b/>
          <w:sz w:val="22"/>
          <w:szCs w:val="22"/>
          <w:lang w:val="pt-BR"/>
        </w:rPr>
        <w:t xml:space="preserve"> +10H</w:t>
      </w:r>
      <w:r>
        <w:rPr>
          <w:b/>
          <w:sz w:val="22"/>
          <w:szCs w:val="22"/>
          <w:vertAlign w:val="superscript"/>
          <w:lang w:val="pt-BR"/>
        </w:rPr>
        <w:t>+</w:t>
      </w:r>
      <w:r>
        <w:rPr>
          <w:b/>
          <w:sz w:val="22"/>
          <w:szCs w:val="22"/>
          <w:lang w:val="pt-BR"/>
        </w:rPr>
        <w:t xml:space="preserve"> + 8e =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+ 5H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2NO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vertAlign w:val="superscript"/>
          <w:lang w:val="pt-BR"/>
        </w:rPr>
        <w:t>–</w:t>
      </w:r>
      <w:r>
        <w:rPr>
          <w:b/>
          <w:sz w:val="22"/>
          <w:szCs w:val="22"/>
          <w:lang w:val="pt-BR"/>
        </w:rPr>
        <w:t xml:space="preserve"> +12H</w:t>
      </w:r>
      <w:r>
        <w:rPr>
          <w:b/>
          <w:sz w:val="22"/>
          <w:szCs w:val="22"/>
          <w:vertAlign w:val="superscript"/>
          <w:lang w:val="pt-BR"/>
        </w:rPr>
        <w:t>+</w:t>
      </w:r>
      <w:r>
        <w:rPr>
          <w:b/>
          <w:sz w:val="22"/>
          <w:szCs w:val="22"/>
          <w:lang w:val="pt-BR"/>
        </w:rPr>
        <w:t xml:space="preserve"> + 10e =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+ 6H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NO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  <w:vertAlign w:val="superscript"/>
        </w:rPr>
        <w:t>–</w:t>
      </w:r>
      <w:r>
        <w:rPr>
          <w:b/>
          <w:sz w:val="22"/>
          <w:szCs w:val="22"/>
        </w:rPr>
        <w:t xml:space="preserve"> + 10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perscript"/>
        </w:rPr>
        <w:t>+</w:t>
      </w:r>
      <w:r>
        <w:rPr>
          <w:b/>
          <w:sz w:val="22"/>
          <w:szCs w:val="22"/>
        </w:rPr>
        <w:t xml:space="preserve"> + 8</w:t>
      </w:r>
      <w:r>
        <w:rPr>
          <w:b/>
          <w:sz w:val="22"/>
          <w:szCs w:val="22"/>
          <w:lang w:val="en-US"/>
        </w:rPr>
        <w:t>e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  <w:vertAlign w:val="superscript"/>
        </w:rPr>
        <w:t>–</w:t>
      </w:r>
      <w:r>
        <w:rPr>
          <w:b/>
          <w:sz w:val="22"/>
          <w:szCs w:val="22"/>
        </w:rPr>
        <w:t xml:space="preserve"> + 3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jc w:val="center"/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Образование продуктов зависит от концентрации, чем выше концентрация, тем менее глубоко она восстанавливается. Реагирует со всеми металлами, кроме </w:t>
      </w:r>
      <w:r>
        <w:rPr>
          <w:sz w:val="22"/>
          <w:szCs w:val="22"/>
          <w:lang w:val="en-US"/>
        </w:rPr>
        <w:t>Au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Pt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W</w:t>
      </w:r>
      <w:r>
        <w:rPr>
          <w:sz w:val="22"/>
          <w:szCs w:val="22"/>
        </w:rPr>
        <w:t xml:space="preserve">. Концентрированная </w:t>
      </w: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не взаимодействует при обычных условиях с </w:t>
      </w:r>
      <w:r>
        <w:rPr>
          <w:sz w:val="22"/>
          <w:szCs w:val="22"/>
          <w:lang w:val="en-US"/>
        </w:rPr>
        <w:t>Fe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Cr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</w:rPr>
        <w:t>, которым она пассивирует, но при очень сильном нагревании реагирует с этими металлами.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Большинство неметаллов и сложных веществ восстанавливается </w:t>
      </w: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до </w:t>
      </w:r>
      <w:r>
        <w:rPr>
          <w:sz w:val="22"/>
          <w:szCs w:val="22"/>
          <w:lang w:val="en-US"/>
        </w:rPr>
        <w:t>NO</w:t>
      </w:r>
      <w:r>
        <w:rPr>
          <w:sz w:val="22"/>
          <w:szCs w:val="22"/>
        </w:rPr>
        <w:t xml:space="preserve"> (реже </w:t>
      </w:r>
      <w:r>
        <w:rPr>
          <w:sz w:val="22"/>
          <w:szCs w:val="22"/>
          <w:lang w:val="en-US"/>
        </w:rPr>
        <w:t>NO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).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3P + 5HNO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= 3H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PO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+ 5NO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S + HNO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=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+ 2NO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smartTag w:uri="urn:schemas-microsoft-com:office:smarttags" w:element="metricconverter">
        <w:smartTagPr>
          <w:attr w:name="ProductID" w:val="3C"/>
        </w:smartTagPr>
        <w:r>
          <w:rPr>
            <w:b/>
            <w:sz w:val="22"/>
            <w:szCs w:val="22"/>
            <w:lang w:val="pt-BR"/>
          </w:rPr>
          <w:t>3C</w:t>
        </w:r>
      </w:smartTag>
      <w:r>
        <w:rPr>
          <w:b/>
          <w:sz w:val="22"/>
          <w:szCs w:val="22"/>
          <w:lang w:val="pt-BR"/>
        </w:rPr>
        <w:t xml:space="preserve"> + 4HNO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= 3CO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+ 4NO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ZnS + 8HNO</w:t>
      </w:r>
      <w:r>
        <w:rPr>
          <w:b/>
          <w:sz w:val="22"/>
          <w:szCs w:val="22"/>
          <w:vertAlign w:val="subscript"/>
          <w:lang w:val="pt-BR"/>
        </w:rPr>
        <w:t>3 k</w:t>
      </w:r>
      <w:r>
        <w:rPr>
          <w:b/>
          <w:sz w:val="22"/>
          <w:szCs w:val="22"/>
          <w:lang w:val="pt-BR"/>
        </w:rPr>
        <w:t xml:space="preserve"> = ZnSO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+ 8NO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+ 4H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6HCl + 2HNO</w:t>
      </w:r>
      <w:r>
        <w:rPr>
          <w:b/>
          <w:sz w:val="22"/>
          <w:szCs w:val="22"/>
          <w:vertAlign w:val="subscript"/>
          <w:lang w:val="pt-BR"/>
        </w:rPr>
        <w:t>3 k</w:t>
      </w:r>
      <w:r>
        <w:rPr>
          <w:b/>
          <w:sz w:val="22"/>
          <w:szCs w:val="22"/>
          <w:lang w:val="pt-BR"/>
        </w:rPr>
        <w:t xml:space="preserve"> =3Cl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+ 2NO + 4H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O </w:t>
      </w:r>
      <w:r>
        <w:rPr>
          <w:sz w:val="22"/>
          <w:szCs w:val="22"/>
          <w:lang w:val="pt-BR"/>
        </w:rPr>
        <w:tab/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Запись окислительно-восстановительной реакции с участием </w:t>
      </w: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обычно условна, т.к. образуется смесь азотсодержащих соединений, а указывают тот продукт восстановления, который образовался в большем количестве.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Золото и платиновые металлы растворяются в «царской водке» – смеси 3 объемов концентрированной соляной кислоты и 1 объема концентрированной азотной кислоты, которая обладает сильнейшим окислительным свойством, растворяет «царя металлов» – золото.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   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Au + HNO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+4HCl = H[AuCl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] + NO↑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ind w:firstLine="720"/>
        <w:jc w:val="both"/>
        <w:rPr>
          <w:sz w:val="22"/>
          <w:szCs w:val="22"/>
          <w:lang w:val="en-US"/>
        </w:rPr>
      </w:pPr>
    </w:p>
    <w:p w:rsidR="00C47668" w:rsidRDefault="00C47668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сильная одноосновная кислота, образует только средние соли -нитраты, которые получают действием ее на металлы, оксиды, гидроксиды или карбонаты. Все нитраты хорошо растворимы в воде. Их растворы обладают незначительными окислительными свойствами. 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>При нагревании нитраты разлагаются; нитраты щелочных металлов превращаются в нитриты и выделяется кислород.</w:t>
      </w:r>
    </w:p>
    <w:p w:rsidR="00C47668" w:rsidRDefault="00C47668">
      <w:pPr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KNO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= 2</w:t>
      </w:r>
      <w:r>
        <w:rPr>
          <w:b/>
          <w:sz w:val="22"/>
          <w:szCs w:val="22"/>
          <w:lang w:val="en-US"/>
        </w:rPr>
        <w:t>KNO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jc w:val="center"/>
        <w:rPr>
          <w:sz w:val="22"/>
          <w:szCs w:val="22"/>
        </w:rPr>
      </w:pPr>
    </w:p>
    <w:p w:rsidR="00C47668" w:rsidRDefault="00C47668">
      <w:pPr>
        <w:jc w:val="both"/>
        <w:rPr>
          <w:b/>
          <w:sz w:val="22"/>
          <w:szCs w:val="22"/>
          <w:vertAlign w:val="superscript"/>
        </w:rPr>
      </w:pPr>
      <w:r>
        <w:rPr>
          <w:sz w:val="22"/>
          <w:szCs w:val="22"/>
        </w:rPr>
        <w:t xml:space="preserve">Состав других продуктов зависит от положения металла в РСЭП.        </w:t>
      </w:r>
      <w:r>
        <w:rPr>
          <w:b/>
          <w:sz w:val="22"/>
          <w:szCs w:val="22"/>
          <w:vertAlign w:val="superscript"/>
        </w:rPr>
        <w:t xml:space="preserve">                                  </w:t>
      </w:r>
    </w:p>
    <w:p w:rsidR="00C47668" w:rsidRDefault="00C47668">
      <w:pPr>
        <w:rPr>
          <w:b/>
          <w:sz w:val="20"/>
          <w:szCs w:val="20"/>
        </w:rPr>
      </w:pPr>
      <w:r>
        <w:rPr>
          <w:b/>
          <w:sz w:val="22"/>
          <w:szCs w:val="22"/>
          <w:vertAlign w:val="superscript"/>
        </w:rPr>
        <w:t xml:space="preserve">                                      Левее </w:t>
      </w:r>
      <w:r>
        <w:rPr>
          <w:b/>
          <w:sz w:val="22"/>
          <w:szCs w:val="22"/>
          <w:vertAlign w:val="superscript"/>
          <w:lang w:val="en-US"/>
        </w:rPr>
        <w:t>Mg</w:t>
      </w:r>
      <w:r>
        <w:rPr>
          <w:b/>
          <w:sz w:val="22"/>
          <w:szCs w:val="22"/>
        </w:rPr>
        <w:t xml:space="preserve">  =  </w:t>
      </w:r>
      <w:r>
        <w:rPr>
          <w:b/>
          <w:sz w:val="22"/>
          <w:szCs w:val="22"/>
          <w:lang w:val="en-US"/>
        </w:rPr>
        <w:t>MeNO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         </w:t>
      </w:r>
      <w:r>
        <w:rPr>
          <w:bCs/>
          <w:sz w:val="20"/>
          <w:szCs w:val="20"/>
        </w:rPr>
        <w:t>до магния</w:t>
      </w:r>
    </w:p>
    <w:p w:rsidR="00C47668" w:rsidRDefault="00C47668">
      <w:pPr>
        <w:rPr>
          <w:sz w:val="20"/>
          <w:szCs w:val="20"/>
          <w:lang w:val="pt-BR"/>
        </w:rPr>
      </w:pP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  <w:lang w:val="pt-BR"/>
        </w:rPr>
        <w:t>MeNO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 =  </w:t>
      </w:r>
      <w:r>
        <w:rPr>
          <w:b/>
          <w:sz w:val="18"/>
          <w:szCs w:val="18"/>
          <w:lang w:val="pt-BR"/>
        </w:rPr>
        <w:t>Mg – Cu</w:t>
      </w:r>
      <w:r>
        <w:rPr>
          <w:b/>
          <w:sz w:val="22"/>
          <w:szCs w:val="22"/>
          <w:lang w:val="pt-BR"/>
        </w:rPr>
        <w:t xml:space="preserve">     =  MeO + 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 </w:t>
      </w:r>
      <w:r>
        <w:rPr>
          <w:sz w:val="20"/>
          <w:szCs w:val="20"/>
        </w:rPr>
        <w:t>правее</w:t>
      </w:r>
      <w:r>
        <w:rPr>
          <w:sz w:val="20"/>
          <w:szCs w:val="20"/>
          <w:lang w:val="pt-BR"/>
        </w:rPr>
        <w:t xml:space="preserve"> </w:t>
      </w:r>
      <w:r>
        <w:rPr>
          <w:sz w:val="20"/>
          <w:szCs w:val="20"/>
        </w:rPr>
        <w:t>магния</w:t>
      </w:r>
      <w:r>
        <w:rPr>
          <w:sz w:val="20"/>
          <w:szCs w:val="20"/>
          <w:lang w:val="pt-BR"/>
        </w:rPr>
        <w:t xml:space="preserve">. </w:t>
      </w:r>
    </w:p>
    <w:p w:rsidR="00C47668" w:rsidRDefault="00C47668">
      <w:pPr>
        <w:rPr>
          <w:b/>
          <w:sz w:val="20"/>
          <w:szCs w:val="20"/>
          <w:vertAlign w:val="subscript"/>
        </w:rPr>
      </w:pPr>
      <w:r>
        <w:rPr>
          <w:b/>
          <w:sz w:val="22"/>
          <w:szCs w:val="22"/>
          <w:vertAlign w:val="subscript"/>
          <w:lang w:val="pt-BR"/>
        </w:rPr>
        <w:t xml:space="preserve">                                       </w:t>
      </w:r>
      <w:r>
        <w:rPr>
          <w:b/>
          <w:sz w:val="22"/>
          <w:szCs w:val="22"/>
          <w:vertAlign w:val="subscript"/>
        </w:rPr>
        <w:t xml:space="preserve">правее </w:t>
      </w:r>
      <w:r>
        <w:rPr>
          <w:b/>
          <w:sz w:val="22"/>
          <w:szCs w:val="22"/>
          <w:vertAlign w:val="subscript"/>
          <w:lang w:val="en-US"/>
        </w:rPr>
        <w:t>Cu</w:t>
      </w:r>
      <w:r>
        <w:rPr>
          <w:b/>
          <w:sz w:val="22"/>
          <w:szCs w:val="22"/>
          <w:vertAlign w:val="subscript"/>
        </w:rPr>
        <w:t xml:space="preserve">  </w:t>
      </w:r>
      <w:r>
        <w:rPr>
          <w:b/>
          <w:sz w:val="22"/>
          <w:szCs w:val="22"/>
        </w:rPr>
        <w:t xml:space="preserve">=  </w:t>
      </w:r>
      <w:r>
        <w:rPr>
          <w:b/>
          <w:sz w:val="22"/>
          <w:szCs w:val="22"/>
          <w:lang w:val="en-US"/>
        </w:rPr>
        <w:t>Me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NO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  </w:t>
      </w:r>
      <w:r>
        <w:rPr>
          <w:sz w:val="20"/>
          <w:szCs w:val="20"/>
        </w:rPr>
        <w:t>менее активных металлов</w:t>
      </w:r>
    </w:p>
    <w:p w:rsidR="00C47668" w:rsidRDefault="00C47668">
      <w:pPr>
        <w:pStyle w:val="2"/>
        <w:rPr>
          <w:bCs w:val="0"/>
          <w:sz w:val="22"/>
          <w:szCs w:val="22"/>
        </w:rPr>
      </w:pPr>
      <w:r>
        <w:rPr>
          <w:bCs w:val="0"/>
          <w:sz w:val="22"/>
          <w:szCs w:val="22"/>
        </w:rPr>
        <w:t>Нитраты аммония разлагаются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NO</w:t>
      </w:r>
      <w:r>
        <w:rPr>
          <w:b/>
          <w:sz w:val="22"/>
          <w:szCs w:val="22"/>
          <w:vertAlign w:val="subscript"/>
          <w:lang w:val="pt-BR"/>
        </w:rPr>
        <w:t xml:space="preserve">3 </w:t>
      </w:r>
      <w:r>
        <w:rPr>
          <w:b/>
          <w:sz w:val="22"/>
          <w:szCs w:val="22"/>
          <w:lang w:val="pt-BR"/>
        </w:rPr>
        <w:t>→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NO</w:t>
      </w:r>
      <w:r>
        <w:rPr>
          <w:b/>
          <w:sz w:val="22"/>
          <w:szCs w:val="22"/>
          <w:vertAlign w:val="subscript"/>
          <w:lang w:val="pt-BR"/>
        </w:rPr>
        <w:t xml:space="preserve">3 </w:t>
      </w:r>
      <w:r>
        <w:rPr>
          <w:b/>
          <w:sz w:val="22"/>
          <w:szCs w:val="22"/>
          <w:lang w:val="pt-BR"/>
        </w:rPr>
        <w:t>→ N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NO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both"/>
        <w:rPr>
          <w:sz w:val="22"/>
          <w:szCs w:val="22"/>
          <w:lang w:val="pt-BR"/>
        </w:rPr>
      </w:pPr>
    </w:p>
    <w:p w:rsidR="00C47668" w:rsidRDefault="00C47668">
      <w:pPr>
        <w:ind w:firstLine="720"/>
        <w:jc w:val="both"/>
        <w:rPr>
          <w:sz w:val="22"/>
          <w:szCs w:val="22"/>
          <w:vertAlign w:val="subscript"/>
        </w:rPr>
      </w:pPr>
      <w:r>
        <w:rPr>
          <w:sz w:val="22"/>
          <w:szCs w:val="22"/>
        </w:rPr>
        <w:t xml:space="preserve">Нитриты не разлагаются, кроме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  <w:lang w:val="en-US"/>
        </w:rPr>
        <w:t>NO</w:t>
      </w:r>
      <w:r>
        <w:rPr>
          <w:sz w:val="22"/>
          <w:szCs w:val="22"/>
          <w:vertAlign w:val="subscript"/>
        </w:rPr>
        <w:t>2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  <w:lang w:val="en-US"/>
        </w:rPr>
        <w:t>NO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→ 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</w:rPr>
        <w:t xml:space="preserve">Получение азотной кислоты </w:t>
      </w:r>
    </w:p>
    <w:p w:rsidR="00C47668" w:rsidRDefault="00C47668">
      <w:pPr>
        <w:jc w:val="both"/>
        <w:rPr>
          <w:b/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b/>
          <w:sz w:val="22"/>
          <w:szCs w:val="22"/>
        </w:rPr>
        <w:t xml:space="preserve">   </w:t>
      </w:r>
      <w:r>
        <w:rPr>
          <w:b/>
          <w:sz w:val="22"/>
          <w:szCs w:val="22"/>
          <w:lang w:val="en-US"/>
        </w:rPr>
        <w:t>t</w:t>
      </w:r>
    </w:p>
    <w:p w:rsidR="00C47668" w:rsidRDefault="00C47668">
      <w:pPr>
        <w:jc w:val="center"/>
        <w:rPr>
          <w:b/>
          <w:bCs/>
          <w:sz w:val="22"/>
          <w:szCs w:val="22"/>
        </w:rPr>
      </w:pPr>
      <w:r>
        <w:rPr>
          <w:sz w:val="22"/>
          <w:szCs w:val="22"/>
        </w:rPr>
        <w:t xml:space="preserve">В лабораторных условиях – </w:t>
      </w:r>
      <w:r>
        <w:rPr>
          <w:b/>
          <w:bCs/>
          <w:sz w:val="20"/>
          <w:szCs w:val="20"/>
          <w:lang w:val="en-US"/>
        </w:rPr>
        <w:t>KNO</w:t>
      </w:r>
      <w:r>
        <w:rPr>
          <w:b/>
          <w:bCs/>
          <w:sz w:val="20"/>
          <w:szCs w:val="20"/>
          <w:vertAlign w:val="subscript"/>
        </w:rPr>
        <w:t>3тв</w:t>
      </w:r>
      <w:r>
        <w:rPr>
          <w:b/>
          <w:bCs/>
          <w:sz w:val="20"/>
          <w:szCs w:val="20"/>
        </w:rPr>
        <w:t xml:space="preserve"> + </w:t>
      </w:r>
      <w:r>
        <w:rPr>
          <w:b/>
          <w:bCs/>
          <w:sz w:val="20"/>
          <w:szCs w:val="20"/>
          <w:lang w:val="en-US"/>
        </w:rPr>
        <w:t>H</w:t>
      </w:r>
      <w:r>
        <w:rPr>
          <w:b/>
          <w:bCs/>
          <w:sz w:val="20"/>
          <w:szCs w:val="20"/>
          <w:vertAlign w:val="subscript"/>
        </w:rPr>
        <w:t>2</w:t>
      </w:r>
      <w:r>
        <w:rPr>
          <w:b/>
          <w:bCs/>
          <w:sz w:val="20"/>
          <w:szCs w:val="20"/>
          <w:lang w:val="en-US"/>
        </w:rPr>
        <w:t>SO</w:t>
      </w:r>
      <w:r>
        <w:rPr>
          <w:b/>
          <w:bCs/>
          <w:sz w:val="20"/>
          <w:szCs w:val="20"/>
          <w:vertAlign w:val="subscript"/>
        </w:rPr>
        <w:t>4</w:t>
      </w:r>
      <w:r>
        <w:rPr>
          <w:b/>
          <w:bCs/>
          <w:sz w:val="20"/>
          <w:szCs w:val="20"/>
        </w:rPr>
        <w:t xml:space="preserve"> </w:t>
      </w:r>
      <w:r>
        <w:rPr>
          <w:b/>
          <w:bCs/>
          <w:sz w:val="20"/>
          <w:szCs w:val="20"/>
          <w:vertAlign w:val="subscript"/>
          <w:lang w:val="en-US"/>
        </w:rPr>
        <w:t>k</w:t>
      </w:r>
      <w:r>
        <w:rPr>
          <w:b/>
          <w:bCs/>
          <w:sz w:val="20"/>
          <w:szCs w:val="20"/>
        </w:rPr>
        <w:t xml:space="preserve"> = </w:t>
      </w:r>
      <w:r>
        <w:rPr>
          <w:b/>
          <w:bCs/>
          <w:sz w:val="20"/>
          <w:szCs w:val="20"/>
          <w:lang w:val="en-US"/>
        </w:rPr>
        <w:t>KHSO</w:t>
      </w:r>
      <w:r>
        <w:rPr>
          <w:b/>
          <w:bCs/>
          <w:sz w:val="20"/>
          <w:szCs w:val="20"/>
          <w:vertAlign w:val="subscript"/>
        </w:rPr>
        <w:t>4</w:t>
      </w:r>
      <w:r>
        <w:rPr>
          <w:b/>
          <w:bCs/>
          <w:sz w:val="20"/>
          <w:szCs w:val="20"/>
        </w:rPr>
        <w:t xml:space="preserve"> + </w:t>
      </w:r>
      <w:r>
        <w:rPr>
          <w:b/>
          <w:bCs/>
          <w:sz w:val="20"/>
          <w:szCs w:val="20"/>
          <w:lang w:val="en-US"/>
        </w:rPr>
        <w:t>HNO</w:t>
      </w:r>
      <w:r>
        <w:rPr>
          <w:b/>
          <w:bCs/>
          <w:sz w:val="20"/>
          <w:szCs w:val="20"/>
          <w:vertAlign w:val="subscript"/>
        </w:rPr>
        <w:t>3</w:t>
      </w:r>
      <w:r>
        <w:rPr>
          <w:b/>
          <w:bCs/>
          <w:sz w:val="22"/>
          <w:szCs w:val="22"/>
        </w:rPr>
        <w:t xml:space="preserve"> ↑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В промышленности: аммиачный или контактный способ.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Каталитическое окисление в контактном аппарате (катализатор – платинородиевые сетки) </w:t>
      </w:r>
    </w:p>
    <w:p w:rsidR="00C47668" w:rsidRDefault="00C47668">
      <w:pPr>
        <w:rPr>
          <w:b/>
          <w:sz w:val="22"/>
          <w:szCs w:val="22"/>
          <w:vertAlign w:val="subscript"/>
          <w:lang w:val="en-US"/>
        </w:rPr>
      </w:pPr>
      <w:r>
        <w:rPr>
          <w:b/>
          <w:sz w:val="22"/>
          <w:szCs w:val="22"/>
          <w:vertAlign w:val="subscript"/>
        </w:rPr>
        <w:t xml:space="preserve">                                                      </w:t>
      </w:r>
      <w:r>
        <w:rPr>
          <w:b/>
          <w:sz w:val="22"/>
          <w:szCs w:val="22"/>
          <w:vertAlign w:val="subscript"/>
          <w:lang w:val="en-US"/>
        </w:rPr>
        <w:t>t,k</w:t>
      </w:r>
    </w:p>
    <w:p w:rsidR="00C47668" w:rsidRDefault="00C47668">
      <w:pPr>
        <w:rPr>
          <w:b/>
          <w:sz w:val="22"/>
          <w:szCs w:val="22"/>
          <w:lang w:val="en-US"/>
        </w:rPr>
      </w:pPr>
      <w:r>
        <w:rPr>
          <w:bCs/>
          <w:sz w:val="22"/>
          <w:szCs w:val="22"/>
          <w:lang w:val="en-US"/>
        </w:rPr>
        <w:t xml:space="preserve">       1)</w:t>
      </w:r>
      <w:r>
        <w:rPr>
          <w:sz w:val="22"/>
          <w:szCs w:val="22"/>
          <w:lang w:val="en-US"/>
        </w:rPr>
        <w:t xml:space="preserve">   </w:t>
      </w:r>
      <w:r>
        <w:rPr>
          <w:b/>
          <w:sz w:val="22"/>
          <w:szCs w:val="22"/>
          <w:lang w:val="en-US"/>
        </w:rPr>
        <w:t>4NH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+ 5O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 xml:space="preserve"> → 4NO + 6H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jc w:val="center"/>
        <w:rPr>
          <w:b/>
          <w:sz w:val="22"/>
          <w:szCs w:val="22"/>
          <w:lang w:val="en-US"/>
        </w:rPr>
      </w:pPr>
    </w:p>
    <w:p w:rsidR="00C47668" w:rsidRDefault="00C47668">
      <w:pPr>
        <w:numPr>
          <w:ilvl w:val="0"/>
          <w:numId w:val="25"/>
        </w:numPr>
        <w:jc w:val="center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NO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→ </w:t>
      </w:r>
      <w:r>
        <w:rPr>
          <w:b/>
          <w:sz w:val="22"/>
          <w:szCs w:val="22"/>
          <w:lang w:val="en-US"/>
        </w:rPr>
        <w:t>NO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при обычной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</w:rPr>
        <w:t xml:space="preserve"> и повышенном </w:t>
      </w:r>
      <w:r>
        <w:rPr>
          <w:sz w:val="22"/>
          <w:szCs w:val="22"/>
          <w:lang w:val="en-US"/>
        </w:rPr>
        <w:t>P</w:t>
      </w:r>
      <w:r>
        <w:rPr>
          <w:sz w:val="22"/>
          <w:szCs w:val="22"/>
        </w:rPr>
        <w:t xml:space="preserve"> ≈ 600 – 1100 кПа</w:t>
      </w:r>
    </w:p>
    <w:p w:rsidR="00C47668" w:rsidRDefault="00C47668">
      <w:pPr>
        <w:ind w:left="360"/>
        <w:rPr>
          <w:b/>
          <w:sz w:val="22"/>
          <w:szCs w:val="22"/>
        </w:rPr>
      </w:pPr>
    </w:p>
    <w:p w:rsidR="00C47668" w:rsidRDefault="00C47668">
      <w:pPr>
        <w:rPr>
          <w:b/>
          <w:sz w:val="22"/>
          <w:szCs w:val="22"/>
          <w:lang w:val="pt-BR"/>
        </w:rPr>
      </w:pPr>
      <w:r>
        <w:rPr>
          <w:bCs/>
          <w:sz w:val="22"/>
          <w:szCs w:val="22"/>
          <w:lang w:val="en-US"/>
        </w:rPr>
        <w:t xml:space="preserve">       </w:t>
      </w:r>
      <w:r>
        <w:rPr>
          <w:bCs/>
          <w:sz w:val="22"/>
          <w:szCs w:val="22"/>
          <w:lang w:val="pt-BR"/>
        </w:rPr>
        <w:t>3)</w:t>
      </w:r>
      <w:r>
        <w:rPr>
          <w:b/>
          <w:sz w:val="22"/>
          <w:szCs w:val="22"/>
          <w:lang w:val="pt-BR"/>
        </w:rPr>
        <w:tab/>
        <w:t>4NO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→ 4HNO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    </w:t>
      </w:r>
      <w:r>
        <w:rPr>
          <w:b/>
          <w:sz w:val="22"/>
          <w:szCs w:val="22"/>
          <w:lang w:val="en-US"/>
        </w:rPr>
        <w:t xml:space="preserve">ω </w:t>
      </w:r>
      <w:r>
        <w:rPr>
          <w:b/>
          <w:sz w:val="22"/>
          <w:szCs w:val="22"/>
          <w:lang w:val="pt-BR"/>
        </w:rPr>
        <w:t>(50 – 60%)</w:t>
      </w:r>
    </w:p>
    <w:p w:rsidR="00C47668" w:rsidRDefault="00C47668">
      <w:pPr>
        <w:jc w:val="center"/>
        <w:rPr>
          <w:sz w:val="22"/>
          <w:szCs w:val="22"/>
          <w:lang w:val="pt-BR"/>
        </w:rPr>
      </w:pPr>
    </w:p>
    <w:p w:rsidR="00C47668" w:rsidRDefault="00C47668">
      <w:pPr>
        <w:jc w:val="center"/>
        <w:rPr>
          <w:sz w:val="22"/>
          <w:szCs w:val="22"/>
          <w:lang w:val="pt-BR"/>
        </w:rPr>
      </w:pP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Соли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</w:rPr>
        <w:t>азотной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</w:rPr>
        <w:t>кислоты</w:t>
      </w:r>
      <w:r>
        <w:rPr>
          <w:b/>
          <w:sz w:val="22"/>
          <w:szCs w:val="22"/>
          <w:lang w:val="pt-BR"/>
        </w:rPr>
        <w:t>.</w:t>
      </w:r>
      <w:r>
        <w:rPr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</w:rPr>
        <w:t>Азотные удобрения</w:t>
      </w:r>
    </w:p>
    <w:p w:rsidR="00C47668" w:rsidRDefault="00C47668">
      <w:pPr>
        <w:jc w:val="center"/>
        <w:rPr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 xml:space="preserve">Нитраты – практически все хорошо растворимы в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, поэтому природные месторождения редки. Основное количество получают искусственным путем на химических заводах, из </w:t>
      </w: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и гидроксидов.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Получают: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  <w:t>1) Взаимодействием с металлами, основаниями, амфотерными основаниями щелочами, нерастворимыми основаниями, аммиаком или его водным раствором, с некоторыми солями.</w:t>
      </w:r>
    </w:p>
    <w:p w:rsidR="00C47668" w:rsidRDefault="00C47668">
      <w:pPr>
        <w:jc w:val="both"/>
        <w:rPr>
          <w:sz w:val="22"/>
          <w:szCs w:val="22"/>
          <w:lang w:val="pt-BR"/>
        </w:rPr>
      </w:pPr>
      <w:r>
        <w:rPr>
          <w:sz w:val="22"/>
          <w:szCs w:val="22"/>
        </w:rPr>
        <w:tab/>
      </w:r>
      <w:r>
        <w:rPr>
          <w:sz w:val="22"/>
          <w:szCs w:val="22"/>
          <w:lang w:val="pt-BR"/>
        </w:rPr>
        <w:t>2) NO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с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растворами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щелочей</w:t>
      </w:r>
    </w:p>
    <w:p w:rsidR="00C47668" w:rsidRDefault="00C47668">
      <w:pPr>
        <w:jc w:val="both"/>
        <w:rPr>
          <w:sz w:val="22"/>
          <w:szCs w:val="22"/>
          <w:lang w:val="pt-BR"/>
        </w:rPr>
      </w:pP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2Ca(OH)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= Ca(NO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Ca(NO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sz w:val="22"/>
          <w:szCs w:val="22"/>
          <w:lang w:val="pt-BR"/>
        </w:rPr>
      </w:pPr>
    </w:p>
    <w:p w:rsidR="00C47668" w:rsidRDefault="00C47668">
      <w:pPr>
        <w:ind w:firstLine="708"/>
        <w:jc w:val="both"/>
        <w:rPr>
          <w:sz w:val="22"/>
          <w:szCs w:val="22"/>
          <w:vertAlign w:val="subscript"/>
        </w:rPr>
      </w:pPr>
      <w:r>
        <w:rPr>
          <w:sz w:val="22"/>
          <w:szCs w:val="22"/>
        </w:rPr>
        <w:t xml:space="preserve">В </w:t>
      </w:r>
      <w:r>
        <w:rPr>
          <w:sz w:val="22"/>
          <w:szCs w:val="22"/>
          <w:u w:val="single"/>
        </w:rPr>
        <w:t>кислой</w:t>
      </w:r>
      <w:r>
        <w:rPr>
          <w:sz w:val="22"/>
          <w:szCs w:val="22"/>
        </w:rPr>
        <w:t xml:space="preserve"> среде нитраты проявляют окислительные свойства подобно разбавленной </w:t>
      </w:r>
      <w:r>
        <w:rPr>
          <w:sz w:val="22"/>
          <w:szCs w:val="22"/>
          <w:lang w:val="en-US"/>
        </w:rPr>
        <w:t>HNO</w:t>
      </w:r>
      <w:r>
        <w:rPr>
          <w:sz w:val="22"/>
          <w:szCs w:val="22"/>
          <w:vertAlign w:val="subscript"/>
        </w:rPr>
        <w:t>3</w:t>
      </w:r>
    </w:p>
    <w:p w:rsidR="00C47668" w:rsidRDefault="00C47668">
      <w:pPr>
        <w:ind w:firstLine="708"/>
        <w:jc w:val="both"/>
        <w:rPr>
          <w:sz w:val="22"/>
          <w:szCs w:val="22"/>
        </w:rPr>
      </w:pPr>
    </w:p>
    <w:p w:rsidR="00C47668" w:rsidRDefault="00C47668">
      <w:pPr>
        <w:ind w:firstLine="708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3FeCl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KNO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+ 4HCl = 3FeCl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KCl + NO↑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ind w:firstLine="708"/>
        <w:jc w:val="center"/>
        <w:rPr>
          <w:sz w:val="22"/>
          <w:szCs w:val="22"/>
          <w:lang w:val="pt-BR"/>
        </w:rPr>
      </w:pP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</w:t>
      </w:r>
      <w:r>
        <w:rPr>
          <w:sz w:val="22"/>
          <w:szCs w:val="22"/>
          <w:u w:val="single"/>
        </w:rPr>
        <w:t>щелочной</w:t>
      </w:r>
      <w:r>
        <w:rPr>
          <w:sz w:val="22"/>
          <w:szCs w:val="22"/>
        </w:rPr>
        <w:t xml:space="preserve"> окисляют активные металлы (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Zn</w:t>
      </w:r>
      <w:r>
        <w:rPr>
          <w:sz w:val="22"/>
          <w:szCs w:val="22"/>
        </w:rPr>
        <w:t>)</w:t>
      </w:r>
    </w:p>
    <w:p w:rsidR="00C47668" w:rsidRDefault="00C47668">
      <w:pPr>
        <w:ind w:firstLine="708"/>
        <w:jc w:val="both"/>
        <w:rPr>
          <w:sz w:val="22"/>
          <w:szCs w:val="22"/>
        </w:rPr>
      </w:pPr>
    </w:p>
    <w:p w:rsidR="00C47668" w:rsidRDefault="00C47668">
      <w:pPr>
        <w:ind w:firstLine="708"/>
        <w:jc w:val="center"/>
        <w:rPr>
          <w:b/>
          <w:sz w:val="22"/>
          <w:szCs w:val="22"/>
          <w:lang w:val="pl-PL"/>
        </w:rPr>
      </w:pPr>
      <w:r>
        <w:rPr>
          <w:b/>
          <w:sz w:val="22"/>
          <w:szCs w:val="22"/>
          <w:lang w:val="pl-PL"/>
        </w:rPr>
        <w:t>4Zn + NaNO</w:t>
      </w:r>
      <w:r>
        <w:rPr>
          <w:b/>
          <w:sz w:val="22"/>
          <w:szCs w:val="22"/>
          <w:vertAlign w:val="subscript"/>
          <w:lang w:val="pl-PL"/>
        </w:rPr>
        <w:t>3</w:t>
      </w:r>
      <w:r>
        <w:rPr>
          <w:b/>
          <w:sz w:val="22"/>
          <w:szCs w:val="22"/>
          <w:lang w:val="pl-PL"/>
        </w:rPr>
        <w:t xml:space="preserve"> + 7NaOH + 6H</w:t>
      </w:r>
      <w:r>
        <w:rPr>
          <w:b/>
          <w:sz w:val="22"/>
          <w:szCs w:val="22"/>
          <w:vertAlign w:val="subscript"/>
          <w:lang w:val="pl-PL"/>
        </w:rPr>
        <w:t>2</w:t>
      </w:r>
      <w:r>
        <w:rPr>
          <w:b/>
          <w:sz w:val="22"/>
          <w:szCs w:val="22"/>
          <w:lang w:val="pl-PL"/>
        </w:rPr>
        <w:t>O = 4Na</w:t>
      </w:r>
      <w:r>
        <w:rPr>
          <w:b/>
          <w:sz w:val="22"/>
          <w:szCs w:val="22"/>
          <w:vertAlign w:val="subscript"/>
          <w:lang w:val="pl-PL"/>
        </w:rPr>
        <w:t>2</w:t>
      </w:r>
      <w:r>
        <w:rPr>
          <w:b/>
          <w:sz w:val="22"/>
          <w:szCs w:val="22"/>
          <w:lang w:val="pl-PL"/>
        </w:rPr>
        <w:t>[Zn(OH)</w:t>
      </w:r>
      <w:r>
        <w:rPr>
          <w:b/>
          <w:sz w:val="22"/>
          <w:szCs w:val="22"/>
          <w:vertAlign w:val="subscript"/>
          <w:lang w:val="pl-PL"/>
        </w:rPr>
        <w:t>4</w:t>
      </w:r>
      <w:r>
        <w:rPr>
          <w:b/>
          <w:sz w:val="22"/>
          <w:szCs w:val="22"/>
          <w:lang w:val="pl-PL"/>
        </w:rPr>
        <w:t>] + NH</w:t>
      </w:r>
      <w:r>
        <w:rPr>
          <w:b/>
          <w:sz w:val="22"/>
          <w:szCs w:val="22"/>
          <w:vertAlign w:val="subscript"/>
          <w:lang w:val="pl-PL"/>
        </w:rPr>
        <w:t>3</w:t>
      </w:r>
      <w:r>
        <w:rPr>
          <w:b/>
          <w:sz w:val="22"/>
          <w:szCs w:val="22"/>
          <w:lang w:val="pl-PL"/>
        </w:rPr>
        <w:t>↑</w:t>
      </w:r>
    </w:p>
    <w:p w:rsidR="00C47668" w:rsidRDefault="00C47668">
      <w:pPr>
        <w:ind w:firstLine="708"/>
        <w:jc w:val="center"/>
        <w:rPr>
          <w:sz w:val="22"/>
          <w:szCs w:val="22"/>
          <w:lang w:val="pl-PL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>Наиболее сильные окислительные свойства нитраты проявляют при сплавлении</w:t>
      </w:r>
    </w:p>
    <w:p w:rsidR="00C47668" w:rsidRDefault="00C47668">
      <w:pPr>
        <w:jc w:val="both"/>
        <w:rPr>
          <w:sz w:val="22"/>
          <w:szCs w:val="22"/>
          <w:lang w:val="en-US"/>
        </w:rPr>
      </w:pPr>
      <w:r>
        <w:rPr>
          <w:sz w:val="22"/>
          <w:szCs w:val="22"/>
          <w:lang w:val="en-US"/>
        </w:rPr>
        <w:t xml:space="preserve">                                                    t</w:t>
      </w:r>
    </w:p>
    <w:p w:rsidR="00C47668" w:rsidRDefault="00C47668">
      <w:pPr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Cr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+ 3NaNO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+ 4KOH = 3K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CrO</w:t>
      </w:r>
      <w:r>
        <w:rPr>
          <w:b/>
          <w:sz w:val="22"/>
          <w:szCs w:val="22"/>
          <w:vertAlign w:val="subscript"/>
          <w:lang w:val="en-US"/>
        </w:rPr>
        <w:t>4</w:t>
      </w:r>
      <w:r>
        <w:rPr>
          <w:b/>
          <w:sz w:val="22"/>
          <w:szCs w:val="22"/>
          <w:lang w:val="en-US"/>
        </w:rPr>
        <w:t xml:space="preserve"> + 3NaNO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 xml:space="preserve"> + 2H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O↑</w:t>
      </w:r>
    </w:p>
    <w:p w:rsidR="00C47668" w:rsidRDefault="00C47668">
      <w:pPr>
        <w:jc w:val="center"/>
        <w:rPr>
          <w:sz w:val="22"/>
          <w:szCs w:val="22"/>
          <w:lang w:val="en-US"/>
        </w:rPr>
      </w:pP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Наиболее важные азотные удобрения:</w:t>
      </w:r>
    </w:p>
    <w:p w:rsidR="00C47668" w:rsidRDefault="00C47668">
      <w:pPr>
        <w:jc w:val="center"/>
        <w:rPr>
          <w:b/>
          <w:sz w:val="22"/>
          <w:szCs w:val="22"/>
        </w:rPr>
      </w:pP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Нитраты натрия, калия, аммония и кальция применяются главным образом </w:t>
      </w:r>
      <w:r>
        <w:rPr>
          <w:sz w:val="22"/>
          <w:szCs w:val="22"/>
          <w:u w:val="single"/>
        </w:rPr>
        <w:t>как минеральные азотные удобрения</w:t>
      </w:r>
      <w:r>
        <w:rPr>
          <w:sz w:val="22"/>
          <w:szCs w:val="22"/>
        </w:rPr>
        <w:t xml:space="preserve"> и называются </w:t>
      </w:r>
      <w:r>
        <w:rPr>
          <w:sz w:val="22"/>
          <w:szCs w:val="22"/>
          <w:u w:val="single"/>
        </w:rPr>
        <w:t>селитрами</w:t>
      </w:r>
      <w:r>
        <w:rPr>
          <w:sz w:val="22"/>
          <w:szCs w:val="22"/>
        </w:rPr>
        <w:t>.</w:t>
      </w:r>
    </w:p>
    <w:p w:rsidR="00C47668" w:rsidRDefault="00C47668">
      <w:pPr>
        <w:jc w:val="both"/>
        <w:rPr>
          <w:b/>
          <w:sz w:val="22"/>
          <w:szCs w:val="22"/>
        </w:rPr>
      </w:pPr>
      <w:r>
        <w:rPr>
          <w:sz w:val="22"/>
          <w:szCs w:val="22"/>
        </w:rPr>
        <w:tab/>
      </w:r>
    </w:p>
    <w:p w:rsidR="00C47668" w:rsidRDefault="006017E2">
      <w:pPr>
        <w:jc w:val="both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pict>
          <v:shape id="_x0000_s1268" type="#_x0000_t88" style="position:absolute;left:0;text-align:left;margin-left:54pt;margin-top:1.7pt;width:9pt;height:54pt;z-index:251650560"/>
        </w:pict>
      </w:r>
      <w:r w:rsidR="00C47668">
        <w:rPr>
          <w:b/>
          <w:sz w:val="22"/>
          <w:szCs w:val="22"/>
          <w:lang w:val="en-US"/>
        </w:rPr>
        <w:t>NH</w:t>
      </w:r>
      <w:r w:rsidR="00C47668">
        <w:rPr>
          <w:b/>
          <w:sz w:val="22"/>
          <w:szCs w:val="22"/>
          <w:vertAlign w:val="subscript"/>
        </w:rPr>
        <w:t>4</w:t>
      </w:r>
      <w:r w:rsidR="00C47668">
        <w:rPr>
          <w:b/>
          <w:sz w:val="22"/>
          <w:szCs w:val="22"/>
          <w:lang w:val="en-US"/>
        </w:rPr>
        <w:t>NO</w:t>
      </w:r>
      <w:r w:rsidR="00C47668">
        <w:rPr>
          <w:b/>
          <w:sz w:val="22"/>
          <w:szCs w:val="22"/>
          <w:vertAlign w:val="subscript"/>
        </w:rPr>
        <w:t>3</w:t>
      </w:r>
      <w:r w:rsidR="00C47668">
        <w:rPr>
          <w:b/>
          <w:sz w:val="22"/>
          <w:szCs w:val="22"/>
        </w:rPr>
        <w:t xml:space="preserve"> </w:t>
      </w:r>
      <w:r w:rsidR="00C47668">
        <w:rPr>
          <w:b/>
          <w:sz w:val="22"/>
          <w:szCs w:val="22"/>
        </w:rPr>
        <w:tab/>
      </w:r>
      <w:r w:rsidR="00C47668">
        <w:rPr>
          <w:b/>
          <w:sz w:val="22"/>
          <w:szCs w:val="22"/>
        </w:rPr>
        <w:tab/>
        <w:t xml:space="preserve">               (</w:t>
      </w:r>
      <w:r w:rsidR="00C47668">
        <w:rPr>
          <w:b/>
          <w:sz w:val="22"/>
          <w:szCs w:val="22"/>
          <w:lang w:val="en-US"/>
        </w:rPr>
        <w:t>NH</w:t>
      </w:r>
      <w:r w:rsidR="00C47668">
        <w:rPr>
          <w:b/>
          <w:sz w:val="22"/>
          <w:szCs w:val="22"/>
          <w:vertAlign w:val="subscript"/>
        </w:rPr>
        <w:t>4</w:t>
      </w:r>
      <w:r w:rsidR="00C47668">
        <w:rPr>
          <w:b/>
          <w:sz w:val="22"/>
          <w:szCs w:val="22"/>
        </w:rPr>
        <w:t>)</w:t>
      </w:r>
      <w:r w:rsidR="00C47668">
        <w:rPr>
          <w:b/>
          <w:sz w:val="22"/>
          <w:szCs w:val="22"/>
          <w:vertAlign w:val="subscript"/>
        </w:rPr>
        <w:t>2</w:t>
      </w:r>
      <w:r w:rsidR="00C47668">
        <w:rPr>
          <w:b/>
          <w:sz w:val="22"/>
          <w:szCs w:val="22"/>
          <w:lang w:val="en-US"/>
        </w:rPr>
        <w:t>SO</w:t>
      </w:r>
      <w:r w:rsidR="00C47668">
        <w:rPr>
          <w:b/>
          <w:sz w:val="22"/>
          <w:szCs w:val="22"/>
          <w:vertAlign w:val="subscript"/>
        </w:rPr>
        <w:t>4</w:t>
      </w:r>
      <w:r w:rsidR="00C47668">
        <w:rPr>
          <w:b/>
          <w:sz w:val="22"/>
          <w:szCs w:val="22"/>
        </w:rPr>
        <w:t xml:space="preserve"> сульфат аммония</w:t>
      </w:r>
    </w:p>
    <w:p w:rsidR="00C47668" w:rsidRDefault="00C47668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KNO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ab/>
        <w:t xml:space="preserve">            селитры              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•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аммиачная вода</w:t>
      </w:r>
    </w:p>
    <w:p w:rsidR="00C47668" w:rsidRDefault="00C47668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NaNO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 xml:space="preserve">                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PO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 аммофос</w:t>
      </w:r>
    </w:p>
    <w:p w:rsidR="00C47668" w:rsidRDefault="00C47668">
      <w:pPr>
        <w:jc w:val="both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Ca(NO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ab/>
      </w:r>
      <w:r>
        <w:rPr>
          <w:b/>
          <w:sz w:val="22"/>
          <w:szCs w:val="22"/>
          <w:lang w:val="pt-BR"/>
        </w:rPr>
        <w:tab/>
        <w:t xml:space="preserve">               (NH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HPO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</w:rPr>
        <w:t>диаммофос</w:t>
      </w:r>
    </w:p>
    <w:p w:rsidR="00C47668" w:rsidRDefault="00C47668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  <w:lang w:val="pt-BR"/>
        </w:rPr>
        <w:tab/>
      </w:r>
      <w:r>
        <w:rPr>
          <w:b/>
          <w:sz w:val="22"/>
          <w:szCs w:val="22"/>
          <w:lang w:val="pt-BR"/>
        </w:rPr>
        <w:tab/>
      </w:r>
      <w:r>
        <w:rPr>
          <w:b/>
          <w:sz w:val="22"/>
          <w:szCs w:val="22"/>
          <w:lang w:val="pt-BR"/>
        </w:rPr>
        <w:tab/>
      </w:r>
      <w:r>
        <w:rPr>
          <w:b/>
          <w:sz w:val="22"/>
          <w:szCs w:val="22"/>
        </w:rPr>
        <w:t xml:space="preserve">               </w:t>
      </w:r>
      <w:r>
        <w:rPr>
          <w:b/>
          <w:sz w:val="22"/>
          <w:szCs w:val="22"/>
          <w:lang w:val="en-US"/>
        </w:rPr>
        <w:t>CO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мочевина, карбамид</w:t>
      </w:r>
    </w:p>
    <w:p w:rsidR="00C47668" w:rsidRDefault="00C47668">
      <w:pPr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Питательная ценность удобрения растворяется по </w:t>
      </w:r>
      <w:r>
        <w:rPr>
          <w:sz w:val="22"/>
          <w:szCs w:val="22"/>
          <w:lang w:val="en-US"/>
        </w:rPr>
        <w:t>ω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</w:rPr>
        <w:t>) в нем.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мочевине </w:t>
      </w:r>
      <w:r>
        <w:rPr>
          <w:sz w:val="22"/>
          <w:szCs w:val="22"/>
          <w:lang w:val="en-US"/>
        </w:rPr>
        <w:t>ω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</w:rPr>
        <w:t>) = (2•14)/ (12 + 16 + 28 + 4)= 28/60 = 0,47 (47%).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  <w:lang w:val="en-US"/>
        </w:rPr>
        <w:t>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азот в нитратной и аммиачной форме (35%), (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– наиболее ценное удобрение, так как азота больше всего в хорошо усвояемой форме.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К азотным удобрениям, как источникам азотного питания растений для повышения урожайности относят также органические удобрения (навоз, компост и др.), а также зеленые удобрения (люпин).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</w:p>
    <w:p w:rsidR="00C47668" w:rsidRDefault="00C47668">
      <w:pPr>
        <w:spacing w:line="360" w:lineRule="auto"/>
        <w:ind w:firstLine="540"/>
        <w:jc w:val="center"/>
        <w:rPr>
          <w:sz w:val="22"/>
          <w:szCs w:val="22"/>
        </w:rPr>
      </w:pPr>
      <w:r>
        <w:rPr>
          <w:b/>
          <w:sz w:val="22"/>
          <w:szCs w:val="22"/>
        </w:rPr>
        <w:t>3. Химия фосфора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b/>
          <w:bCs/>
          <w:sz w:val="22"/>
          <w:szCs w:val="22"/>
        </w:rPr>
        <w:t>Фосфор</w:t>
      </w:r>
      <w:r>
        <w:rPr>
          <w:sz w:val="22"/>
          <w:szCs w:val="22"/>
        </w:rPr>
        <w:t xml:space="preserve"> (лат. </w:t>
      </w:r>
      <w:r>
        <w:rPr>
          <w:sz w:val="22"/>
          <w:szCs w:val="22"/>
          <w:lang w:val="en-US"/>
        </w:rPr>
        <w:t>Phosphorus</w:t>
      </w:r>
      <w:r>
        <w:rPr>
          <w:sz w:val="22"/>
          <w:szCs w:val="22"/>
        </w:rPr>
        <w:t>) - один из наиболее распространенных элементов в земной коре. В свободном состоянии в природе не встречается  из-за высокой химической активности. В связанном виде входит в состав около 200 минералов, главным образом апатитов 3</w:t>
      </w:r>
      <w:r>
        <w:rPr>
          <w:sz w:val="22"/>
          <w:szCs w:val="22"/>
          <w:lang w:val="en-US"/>
        </w:rPr>
        <w:t>Ca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PO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*</w:t>
      </w:r>
      <w:r>
        <w:rPr>
          <w:sz w:val="22"/>
          <w:szCs w:val="22"/>
          <w:lang w:val="en-US"/>
        </w:rPr>
        <w:t>C</w:t>
      </w:r>
      <w:r>
        <w:rPr>
          <w:sz w:val="22"/>
          <w:szCs w:val="22"/>
        </w:rPr>
        <w:t>аХ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(Х=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OH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и фосфоритов </w:t>
      </w:r>
      <w:r>
        <w:rPr>
          <w:sz w:val="22"/>
          <w:szCs w:val="22"/>
          <w:lang w:val="en-US"/>
        </w:rPr>
        <w:t>Ca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PO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Известно 11 аллотропных модификаций фосфора, наиболее изучен белый, красный и черный фосфор. </w:t>
      </w:r>
      <w:r>
        <w:rPr>
          <w:b/>
          <w:bCs/>
          <w:sz w:val="22"/>
          <w:szCs w:val="22"/>
        </w:rPr>
        <w:t>Белый фосфор</w:t>
      </w:r>
      <w:r>
        <w:rPr>
          <w:sz w:val="22"/>
          <w:szCs w:val="22"/>
        </w:rPr>
        <w:t xml:space="preserve"> имеет молекулярную формулу </w:t>
      </w:r>
      <w:r>
        <w:rPr>
          <w:sz w:val="22"/>
          <w:szCs w:val="22"/>
          <w:lang w:val="en-US"/>
        </w:rPr>
        <w:t>P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и   представляет правильный тетраэдр с углом между связями в 60</w:t>
      </w:r>
      <w:r>
        <w:rPr>
          <w:sz w:val="22"/>
          <w:szCs w:val="22"/>
          <w:vertAlign w:val="superscript"/>
        </w:rPr>
        <w:t>О</w:t>
      </w:r>
      <w:r>
        <w:rPr>
          <w:sz w:val="22"/>
          <w:szCs w:val="22"/>
        </w:rPr>
        <w:t>.</w:t>
      </w:r>
      <w:r>
        <w:rPr>
          <w:sz w:val="22"/>
          <w:szCs w:val="22"/>
        </w:rPr>
        <w:tab/>
        <w:t xml:space="preserve">                                                         </w:t>
      </w:r>
      <w:r w:rsidR="006017E2">
        <w:rPr>
          <w:noProof/>
          <w:sz w:val="22"/>
          <w:szCs w:val="22"/>
        </w:rPr>
        <w:pict>
          <v:shape id="_x0000_s1266" type="#_x0000_t75" style="position:absolute;margin-left:90pt;margin-top:5.35pt;width:109.2pt;height:82.1pt;z-index:251609600;mso-position-horizontal-relative:char;mso-position-vertical-relative:line" o:allowoverlap="f">
            <v:imagedata r:id="rId439" o:title=""/>
          </v:shape>
        </w:pict>
      </w:r>
      <w:r w:rsidR="006017E2">
        <w:rPr>
          <w:sz w:val="22"/>
          <w:szCs w:val="22"/>
        </w:rPr>
        <w:pict>
          <v:shape id="_x0000_i1260" type="#_x0000_t75" style="width:109.5pt;height:82.5pt">
            <v:imagedata croptop="-65520f" cropbottom="65520f"/>
          </v:shape>
        </w:pic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sz w:val="22"/>
          <w:szCs w:val="22"/>
        </w:rPr>
        <w:tab/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Белый фосфор очень ядовит. Смертельная доза для человека составляет </w:t>
      </w:r>
      <w:smartTag w:uri="urn:schemas-microsoft-com:office:smarttags" w:element="metricconverter">
        <w:smartTagPr>
          <w:attr w:name="ProductID" w:val="0,15 г"/>
        </w:smartTagPr>
        <w:r>
          <w:rPr>
            <w:sz w:val="22"/>
            <w:szCs w:val="22"/>
          </w:rPr>
          <w:t>0,15 г</w:t>
        </w:r>
      </w:smartTag>
      <w:r>
        <w:rPr>
          <w:sz w:val="22"/>
          <w:szCs w:val="22"/>
        </w:rPr>
        <w:t>. Уже при комнатной температуре белый фосфор легко испаряется и его пары окисляются. Энергия этих реакций переходит частично в световую, что является причиной свечения белого фосфора в темноте.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Он легко загорается (возможно самовоспламенение). Обращаться с ним надо крайне осторожно. Хранить необходимо под водой.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b/>
          <w:bCs/>
          <w:sz w:val="22"/>
          <w:szCs w:val="22"/>
        </w:rPr>
        <w:t>Красный фосфор</w:t>
      </w:r>
      <w:r>
        <w:rPr>
          <w:sz w:val="22"/>
          <w:szCs w:val="22"/>
        </w:rPr>
        <w:t xml:space="preserve"> получают при длительном нагревании белого фосфора при температуре 280-340 </w:t>
      </w:r>
      <w:r>
        <w:rPr>
          <w:sz w:val="22"/>
          <w:szCs w:val="22"/>
          <w:vertAlign w:val="superscript"/>
        </w:rPr>
        <w:t>О</w:t>
      </w:r>
      <w:r>
        <w:rPr>
          <w:sz w:val="22"/>
          <w:szCs w:val="22"/>
        </w:rPr>
        <w:t>С под давлением и без доступа воздуха. Это темно-красное мелкокристаллическое мало-летучее вещество.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>Содержание фосфора в человеческом организме составляет около 1 % от его массы.</w:t>
      </w:r>
    </w:p>
    <w:p w:rsidR="00C47668" w:rsidRDefault="00C47668">
      <w:pPr>
        <w:ind w:firstLine="540"/>
        <w:rPr>
          <w:sz w:val="22"/>
          <w:szCs w:val="22"/>
        </w:rPr>
      </w:pPr>
      <w:r>
        <w:rPr>
          <w:sz w:val="22"/>
          <w:szCs w:val="22"/>
        </w:rPr>
        <w:t xml:space="preserve">  280 - 340</w:t>
      </w:r>
      <w:r>
        <w:rPr>
          <w:sz w:val="22"/>
          <w:szCs w:val="22"/>
        </w:rPr>
        <w:sym w:font="Symbol" w:char="F0B0"/>
      </w:r>
      <w:r>
        <w:rPr>
          <w:sz w:val="22"/>
          <w:szCs w:val="22"/>
        </w:rPr>
        <w:t xml:space="preserve"> С                             200</w:t>
      </w:r>
      <w:r>
        <w:rPr>
          <w:sz w:val="22"/>
          <w:szCs w:val="22"/>
        </w:rPr>
        <w:sym w:font="Symbol" w:char="F0B0"/>
      </w:r>
      <w:r>
        <w:rPr>
          <w:sz w:val="22"/>
          <w:szCs w:val="22"/>
        </w:rPr>
        <w:t xml:space="preserve"> С</w:t>
      </w:r>
    </w:p>
    <w:p w:rsidR="00C47668" w:rsidRDefault="00C47668">
      <w:pPr>
        <w:ind w:firstLine="540"/>
        <w:rPr>
          <w:sz w:val="22"/>
          <w:szCs w:val="22"/>
        </w:rPr>
      </w:pPr>
      <w:r>
        <w:rPr>
          <w:sz w:val="22"/>
          <w:szCs w:val="22"/>
          <w:lang w:val="en-US"/>
        </w:rPr>
        <w:t>P</w:t>
      </w:r>
      <w:r>
        <w:rPr>
          <w:sz w:val="22"/>
          <w:szCs w:val="22"/>
          <w:vertAlign w:val="subscript"/>
        </w:rPr>
        <w:t>бел</w:t>
      </w:r>
      <w:r>
        <w:rPr>
          <w:sz w:val="22"/>
          <w:szCs w:val="22"/>
        </w:rPr>
        <w:t xml:space="preserve">  </w:t>
      </w:r>
      <w:r>
        <w:rPr>
          <w:b/>
          <w:sz w:val="22"/>
          <w:szCs w:val="22"/>
        </w:rPr>
        <w:t>→</w:t>
      </w:r>
      <w:r>
        <w:rPr>
          <w:sz w:val="22"/>
          <w:szCs w:val="22"/>
        </w:rPr>
        <w:t xml:space="preserve">  Р</w:t>
      </w:r>
      <w:r>
        <w:rPr>
          <w:sz w:val="22"/>
          <w:szCs w:val="22"/>
          <w:vertAlign w:val="subscript"/>
        </w:rPr>
        <w:t xml:space="preserve">красн </w:t>
      </w:r>
      <w:r>
        <w:rPr>
          <w:sz w:val="22"/>
          <w:szCs w:val="22"/>
        </w:rPr>
        <w:t xml:space="preserve">                      </w:t>
      </w:r>
      <w:r>
        <w:rPr>
          <w:sz w:val="22"/>
          <w:szCs w:val="22"/>
          <w:lang w:val="en-US"/>
        </w:rPr>
        <w:t>P</w:t>
      </w:r>
      <w:r>
        <w:rPr>
          <w:sz w:val="22"/>
          <w:szCs w:val="22"/>
          <w:vertAlign w:val="subscript"/>
        </w:rPr>
        <w:t xml:space="preserve">бел   </w:t>
      </w:r>
      <w:r>
        <w:rPr>
          <w:b/>
          <w:sz w:val="22"/>
          <w:szCs w:val="22"/>
        </w:rPr>
        <w:t>→</w:t>
      </w:r>
      <w:r>
        <w:rPr>
          <w:sz w:val="22"/>
          <w:szCs w:val="22"/>
        </w:rPr>
        <w:t xml:space="preserve"> Р</w:t>
      </w:r>
      <w:r>
        <w:rPr>
          <w:sz w:val="22"/>
          <w:szCs w:val="22"/>
          <w:vertAlign w:val="subscript"/>
        </w:rPr>
        <w:t>черн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Красный фосфор почти не ядовит и менее огнеопасен, чем белый. Самовозгорание не происходит, однако зажечь его легко и горение протекает очень бурно.  </w:t>
      </w:r>
    </w:p>
    <w:p w:rsidR="00C47668" w:rsidRDefault="006017E2">
      <w:pPr>
        <w:ind w:firstLine="540"/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261" type="#_x0000_t75" style="width:303pt;height:78pt;mso-position-horizontal-relative:char;mso-position-vertical-relative:line">
            <v:imagedata r:id="rId440" o:title=""/>
          </v:shape>
        </w:pic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- в основе полимеры, получаются размыканием тетраэдра </w:t>
      </w:r>
      <w:r>
        <w:rPr>
          <w:sz w:val="22"/>
          <w:szCs w:val="22"/>
          <w:lang w:val="en-US"/>
        </w:rPr>
        <w:t>P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Наиболее устойчивой формой фосфора является </w:t>
      </w:r>
      <w:r>
        <w:rPr>
          <w:b/>
          <w:bCs/>
          <w:sz w:val="22"/>
          <w:szCs w:val="22"/>
        </w:rPr>
        <w:t>черный фосфор</w:t>
      </w:r>
      <w:r>
        <w:rPr>
          <w:sz w:val="22"/>
          <w:szCs w:val="22"/>
        </w:rPr>
        <w:t xml:space="preserve">. По внешнему виду и свойствам напоминает графит, жирный на ощупь, разделяется на чешуйки, проводит электрический ток. Не ядовит, химически наименее малоактивен, воспламеняется только при температуре 490 </w:t>
      </w:r>
      <w:r>
        <w:rPr>
          <w:sz w:val="22"/>
          <w:szCs w:val="22"/>
          <w:vertAlign w:val="superscript"/>
        </w:rPr>
        <w:t>О</w:t>
      </w:r>
      <w:r>
        <w:rPr>
          <w:sz w:val="22"/>
          <w:szCs w:val="22"/>
        </w:rPr>
        <w:t>С.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Хотя фосфор является электронным аналогом азота, но наличие в валентном электронном слое атома свободных </w:t>
      </w:r>
      <w:r>
        <w:rPr>
          <w:sz w:val="22"/>
          <w:szCs w:val="22"/>
          <w:lang w:val="en-US"/>
        </w:rPr>
        <w:t>d</w:t>
      </w:r>
      <w:r>
        <w:rPr>
          <w:sz w:val="22"/>
          <w:szCs w:val="22"/>
        </w:rPr>
        <w:t xml:space="preserve"> - орбиталей делает соединения фосфора не похожими на соединения азота.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Различие между соединениями азота и фосфора связано с образованием донорно-акцепторных π-связей между атомами фосфора и донорами электронных пар, особенно кислородом. Поэтому при переходе от N к </w:t>
      </w:r>
      <w:r>
        <w:rPr>
          <w:sz w:val="22"/>
          <w:szCs w:val="22"/>
          <w:lang w:val="en-US"/>
        </w:rPr>
        <w:t>P</w:t>
      </w:r>
      <w:r>
        <w:rPr>
          <w:sz w:val="22"/>
          <w:szCs w:val="22"/>
        </w:rPr>
        <w:t xml:space="preserve"> прочность связей Э-Н вследствие увеличения размера атома снижается, однако связи Э-О значительно упрочнятся.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Образование донорно-акцепторных связей объясняет интенсивное взаимодействие фосфора с кислородом, устойчивость и многообразие кислородных соединений фосфора.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Наиболее устойчивая степень окисления +5. В этой степени  окисления соединения фосфора не проявляют окислительные свойства из-за ее стабильности, в отличии от азота. Т.к. имеются свободные 3</w:t>
      </w:r>
      <w:r>
        <w:rPr>
          <w:sz w:val="22"/>
          <w:szCs w:val="22"/>
          <w:lang w:val="en-GB"/>
        </w:rPr>
        <w:t>d</w:t>
      </w:r>
      <w:r>
        <w:rPr>
          <w:sz w:val="22"/>
          <w:szCs w:val="22"/>
        </w:rPr>
        <w:t xml:space="preserve"> – орбитали, то по сравнению с азотом валентных возможностей больше и максимальная валентность фосфора может быть 5, редко 6.</w:t>
      </w:r>
    </w:p>
    <w:p w:rsidR="00C47668" w:rsidRDefault="00C47668">
      <w:pPr>
        <w:ind w:firstLine="18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Получение:</w:t>
      </w:r>
    </w:p>
    <w:p w:rsidR="00C47668" w:rsidRDefault="00C47668">
      <w:pPr>
        <w:numPr>
          <w:ilvl w:val="0"/>
          <w:numId w:val="13"/>
        </w:numPr>
        <w:ind w:left="0" w:firstLine="180"/>
        <w:jc w:val="center"/>
        <w:rPr>
          <w:sz w:val="22"/>
          <w:szCs w:val="22"/>
        </w:rPr>
      </w:pPr>
      <w:r>
        <w:rPr>
          <w:sz w:val="22"/>
          <w:szCs w:val="22"/>
        </w:rPr>
        <w:t>Из фосфоритной муки сплавлением с углеродом и оксидом кремния</w:t>
      </w:r>
    </w:p>
    <w:p w:rsidR="00C47668" w:rsidRDefault="00C47668">
      <w:pPr>
        <w:ind w:firstLine="180"/>
        <w:jc w:val="center"/>
        <w:rPr>
          <w:sz w:val="22"/>
          <w:szCs w:val="22"/>
          <w:lang w:val="pl-PL"/>
        </w:rPr>
      </w:pPr>
      <w:r>
        <w:rPr>
          <w:b/>
          <w:sz w:val="22"/>
          <w:szCs w:val="22"/>
          <w:lang w:val="pl-PL"/>
        </w:rPr>
        <w:t>Ca</w:t>
      </w:r>
      <w:r>
        <w:rPr>
          <w:b/>
          <w:sz w:val="22"/>
          <w:szCs w:val="22"/>
          <w:vertAlign w:val="subscript"/>
          <w:lang w:val="pl-PL"/>
        </w:rPr>
        <w:t>3</w:t>
      </w:r>
      <w:r>
        <w:rPr>
          <w:b/>
          <w:sz w:val="22"/>
          <w:szCs w:val="22"/>
          <w:lang w:val="pl-PL"/>
        </w:rPr>
        <w:t>(PO</w:t>
      </w:r>
      <w:r>
        <w:rPr>
          <w:b/>
          <w:sz w:val="22"/>
          <w:szCs w:val="22"/>
          <w:vertAlign w:val="subscript"/>
          <w:lang w:val="pl-PL"/>
        </w:rPr>
        <w:t>4</w:t>
      </w:r>
      <w:r>
        <w:rPr>
          <w:b/>
          <w:sz w:val="22"/>
          <w:szCs w:val="22"/>
          <w:lang w:val="pl-PL"/>
        </w:rPr>
        <w:t>)</w:t>
      </w:r>
      <w:r>
        <w:rPr>
          <w:b/>
          <w:sz w:val="22"/>
          <w:szCs w:val="22"/>
          <w:vertAlign w:val="subscript"/>
          <w:lang w:val="pl-PL"/>
        </w:rPr>
        <w:t>2</w:t>
      </w:r>
      <w:r>
        <w:rPr>
          <w:b/>
          <w:sz w:val="22"/>
          <w:szCs w:val="22"/>
          <w:lang w:val="pl-PL"/>
        </w:rPr>
        <w:t xml:space="preserve"> + C +SiO</w:t>
      </w:r>
      <w:r>
        <w:rPr>
          <w:b/>
          <w:sz w:val="22"/>
          <w:szCs w:val="22"/>
          <w:vertAlign w:val="subscript"/>
          <w:lang w:val="pl-PL"/>
        </w:rPr>
        <w:t>2</w:t>
      </w:r>
      <w:r>
        <w:rPr>
          <w:b/>
          <w:sz w:val="22"/>
          <w:szCs w:val="22"/>
          <w:lang w:val="pl-PL"/>
        </w:rPr>
        <w:t xml:space="preserve"> → P</w:t>
      </w:r>
      <w:r>
        <w:rPr>
          <w:b/>
          <w:sz w:val="22"/>
          <w:szCs w:val="22"/>
          <w:vertAlign w:val="subscript"/>
          <w:lang w:val="pl-PL"/>
        </w:rPr>
        <w:t>4</w:t>
      </w:r>
      <w:r>
        <w:rPr>
          <w:b/>
          <w:sz w:val="22"/>
          <w:szCs w:val="22"/>
          <w:lang w:val="pl-PL"/>
        </w:rPr>
        <w:t xml:space="preserve"> + CaSiO</w:t>
      </w:r>
      <w:r>
        <w:rPr>
          <w:b/>
          <w:sz w:val="22"/>
          <w:szCs w:val="22"/>
          <w:vertAlign w:val="subscript"/>
          <w:lang w:val="pl-PL"/>
        </w:rPr>
        <w:t>3</w:t>
      </w:r>
      <w:r>
        <w:rPr>
          <w:b/>
          <w:sz w:val="22"/>
          <w:szCs w:val="22"/>
          <w:lang w:val="pl-PL"/>
        </w:rPr>
        <w:t xml:space="preserve"> + CO</w:t>
      </w:r>
    </w:p>
    <w:p w:rsidR="00C47668" w:rsidRDefault="00C47668">
      <w:pPr>
        <w:numPr>
          <w:ilvl w:val="0"/>
          <w:numId w:val="13"/>
        </w:numPr>
        <w:ind w:left="360" w:firstLine="180"/>
        <w:rPr>
          <w:sz w:val="22"/>
          <w:szCs w:val="22"/>
        </w:rPr>
      </w:pPr>
      <w:r>
        <w:rPr>
          <w:sz w:val="22"/>
          <w:szCs w:val="22"/>
        </w:rPr>
        <w:t xml:space="preserve">   Из фосфата Са, при температуре выше 1500</w:t>
      </w:r>
      <w:r>
        <w:rPr>
          <w:sz w:val="22"/>
          <w:szCs w:val="22"/>
          <w:vertAlign w:val="superscript"/>
        </w:rPr>
        <w:t>о</w:t>
      </w:r>
      <w:r>
        <w:rPr>
          <w:sz w:val="22"/>
          <w:szCs w:val="22"/>
        </w:rPr>
        <w:t>С</w:t>
      </w:r>
    </w:p>
    <w:p w:rsidR="00C47668" w:rsidRDefault="00C47668">
      <w:pPr>
        <w:ind w:firstLine="18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pl-PL"/>
        </w:rPr>
        <w:t>Ca</w:t>
      </w:r>
      <w:r>
        <w:rPr>
          <w:b/>
          <w:sz w:val="22"/>
          <w:szCs w:val="22"/>
          <w:vertAlign w:val="subscript"/>
          <w:lang w:val="pl-PL"/>
        </w:rPr>
        <w:t>3</w:t>
      </w:r>
      <w:r>
        <w:rPr>
          <w:b/>
          <w:sz w:val="22"/>
          <w:szCs w:val="22"/>
          <w:lang w:val="pl-PL"/>
        </w:rPr>
        <w:t>(PO</w:t>
      </w:r>
      <w:r>
        <w:rPr>
          <w:b/>
          <w:sz w:val="22"/>
          <w:szCs w:val="22"/>
          <w:vertAlign w:val="subscript"/>
          <w:lang w:val="pl-PL"/>
        </w:rPr>
        <w:t>4</w:t>
      </w:r>
      <w:r>
        <w:rPr>
          <w:b/>
          <w:sz w:val="22"/>
          <w:szCs w:val="22"/>
          <w:lang w:val="pl-PL"/>
        </w:rPr>
        <w:t>)</w:t>
      </w:r>
      <w:r>
        <w:rPr>
          <w:b/>
          <w:sz w:val="22"/>
          <w:szCs w:val="22"/>
          <w:vertAlign w:val="subscript"/>
          <w:lang w:val="pl-PL"/>
        </w:rPr>
        <w:t>2</w:t>
      </w:r>
      <w:r>
        <w:rPr>
          <w:b/>
          <w:sz w:val="22"/>
          <w:szCs w:val="22"/>
          <w:lang w:val="pl-PL"/>
        </w:rPr>
        <w:t xml:space="preserve"> + C → CaO + P</w:t>
      </w:r>
      <w:r>
        <w:rPr>
          <w:b/>
          <w:sz w:val="22"/>
          <w:szCs w:val="22"/>
          <w:vertAlign w:val="subscript"/>
          <w:lang w:val="pl-PL"/>
        </w:rPr>
        <w:t>4</w:t>
      </w:r>
      <w:r>
        <w:rPr>
          <w:b/>
          <w:sz w:val="22"/>
          <w:szCs w:val="22"/>
          <w:lang w:val="pl-PL"/>
        </w:rPr>
        <w:t xml:space="preserve"> + CO</w:t>
      </w:r>
    </w:p>
    <w:p w:rsidR="00C47668" w:rsidRDefault="00C47668">
      <w:pPr>
        <w:ind w:firstLine="180"/>
        <w:jc w:val="center"/>
        <w:rPr>
          <w:sz w:val="22"/>
          <w:szCs w:val="22"/>
        </w:rPr>
      </w:pPr>
    </w:p>
    <w:p w:rsidR="00C47668" w:rsidRDefault="00C47668">
      <w:pPr>
        <w:ind w:firstLine="18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Химические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</w:rPr>
        <w:t>свойства</w:t>
      </w:r>
      <w:r>
        <w:rPr>
          <w:b/>
          <w:sz w:val="22"/>
          <w:szCs w:val="22"/>
          <w:lang w:val="pt-BR"/>
        </w:rPr>
        <w:t>:</w:t>
      </w:r>
    </w:p>
    <w:p w:rsidR="00C47668" w:rsidRDefault="00C47668">
      <w:pPr>
        <w:ind w:firstLine="180"/>
        <w:jc w:val="center"/>
        <w:rPr>
          <w:b/>
          <w:sz w:val="22"/>
          <w:szCs w:val="22"/>
        </w:rPr>
      </w:pPr>
    </w:p>
    <w:p w:rsidR="00C47668" w:rsidRDefault="00C47668">
      <w:pPr>
        <w:ind w:firstLine="18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P + 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= P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3</w:t>
      </w:r>
    </w:p>
    <w:p w:rsidR="00C47668" w:rsidRDefault="00C47668">
      <w:pPr>
        <w:ind w:firstLine="180"/>
        <w:jc w:val="center"/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lang w:val="pt-BR"/>
        </w:rPr>
        <w:t>P + 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= P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5</w:t>
      </w:r>
    </w:p>
    <w:p w:rsidR="00C47668" w:rsidRDefault="00C47668">
      <w:pPr>
        <w:ind w:firstLine="18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P + S = P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</w:t>
      </w:r>
      <w:r>
        <w:rPr>
          <w:b/>
          <w:sz w:val="22"/>
          <w:szCs w:val="22"/>
          <w:vertAlign w:val="subscript"/>
          <w:lang w:val="pt-BR"/>
        </w:rPr>
        <w:t>3</w:t>
      </w:r>
    </w:p>
    <w:p w:rsidR="00C47668" w:rsidRDefault="00C47668">
      <w:pPr>
        <w:ind w:firstLine="18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GB"/>
        </w:rPr>
        <w:t>P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GB"/>
        </w:rPr>
        <w:t>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GB"/>
        </w:rPr>
        <w:t>PCl</w:t>
      </w:r>
      <w:r>
        <w:rPr>
          <w:b/>
          <w:sz w:val="22"/>
          <w:szCs w:val="22"/>
          <w:vertAlign w:val="subscript"/>
        </w:rPr>
        <w:t>3</w:t>
      </w:r>
    </w:p>
    <w:p w:rsidR="00C47668" w:rsidRDefault="00C47668">
      <w:pPr>
        <w:ind w:firstLine="18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GB"/>
        </w:rPr>
        <w:t>P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GB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не идет</w:t>
      </w:r>
    </w:p>
    <w:p w:rsidR="00C47668" w:rsidRDefault="00C47668">
      <w:pPr>
        <w:ind w:firstLine="180"/>
        <w:jc w:val="center"/>
        <w:rPr>
          <w:b/>
          <w:sz w:val="22"/>
          <w:szCs w:val="22"/>
        </w:rPr>
      </w:pPr>
    </w:p>
    <w:p w:rsidR="00C47668" w:rsidRDefault="00C47668">
      <w:pPr>
        <w:ind w:firstLine="18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</w:rPr>
        <w:t>Реагирует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</w:rPr>
        <w:t>с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</w:rPr>
        <w:t>кислотами</w:t>
      </w:r>
    </w:p>
    <w:p w:rsidR="00C47668" w:rsidRDefault="00C47668">
      <w:pPr>
        <w:ind w:firstLine="18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P + HNO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= H PO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NO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ind w:firstLine="18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P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= 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PO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SO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ind w:firstLine="18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</w:rPr>
        <w:t>Реагирует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</w:rPr>
        <w:t>со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</w:rPr>
        <w:t>щелочами</w:t>
      </w:r>
    </w:p>
    <w:p w:rsidR="00C47668" w:rsidRDefault="00C47668">
      <w:pPr>
        <w:ind w:firstLine="180"/>
        <w:jc w:val="center"/>
        <w:rPr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P + KOH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= KH</w:t>
      </w:r>
      <w:r>
        <w:rPr>
          <w:b/>
          <w:sz w:val="22"/>
          <w:szCs w:val="22"/>
          <w:vertAlign w:val="subscript"/>
          <w:lang w:val="pt-BR"/>
        </w:rPr>
        <w:t xml:space="preserve"> 2</w:t>
      </w:r>
      <w:r>
        <w:rPr>
          <w:b/>
          <w:sz w:val="22"/>
          <w:szCs w:val="22"/>
          <w:lang w:val="pt-BR"/>
        </w:rPr>
        <w:t>PO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PH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↑</w:t>
      </w:r>
    </w:p>
    <w:p w:rsidR="00C47668" w:rsidRDefault="00C47668">
      <w:pPr>
        <w:jc w:val="both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 xml:space="preserve">        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Соединения: В отличие от азота фосфор непосредственно не реагирует с водородом. Гидрид фосфора (РН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) фосфин получают гидролизом фосфида кальция.</w:t>
      </w:r>
    </w:p>
    <w:p w:rsidR="00C47668" w:rsidRDefault="00C47668">
      <w:pPr>
        <w:ind w:firstLine="54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Са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Р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>+ 6Н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О </w:t>
      </w:r>
      <w:r>
        <w:rPr>
          <w:b/>
          <w:sz w:val="22"/>
          <w:szCs w:val="22"/>
        </w:rPr>
        <w:sym w:font="Symbol" w:char="F0AE"/>
      </w:r>
      <w:r>
        <w:rPr>
          <w:b/>
          <w:sz w:val="22"/>
          <w:szCs w:val="22"/>
        </w:rPr>
        <w:t xml:space="preserve"> 3Са(ОН)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>+ 2РН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↑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Фосфин </w:t>
      </w:r>
      <w:r>
        <w:rPr>
          <w:sz w:val="22"/>
          <w:szCs w:val="22"/>
        </w:rPr>
        <w:t xml:space="preserve">– бесцветный ядовитый газ с запахом гнилой рыбы. Самовоспламеняется на воздухе </w:t>
      </w:r>
    </w:p>
    <w:p w:rsidR="00C47668" w:rsidRDefault="00C47668">
      <w:pPr>
        <w:ind w:firstLine="540"/>
        <w:jc w:val="center"/>
        <w:rPr>
          <w:sz w:val="22"/>
          <w:szCs w:val="22"/>
        </w:rPr>
      </w:pPr>
      <w:r>
        <w:rPr>
          <w:b/>
          <w:sz w:val="22"/>
          <w:szCs w:val="22"/>
        </w:rPr>
        <w:t>2РН</w:t>
      </w:r>
      <w:r>
        <w:rPr>
          <w:b/>
          <w:sz w:val="22"/>
          <w:szCs w:val="22"/>
          <w:vertAlign w:val="subscript"/>
        </w:rPr>
        <w:t xml:space="preserve">3 </w:t>
      </w:r>
      <w:r>
        <w:rPr>
          <w:b/>
          <w:sz w:val="22"/>
          <w:szCs w:val="22"/>
        </w:rPr>
        <w:t>+ 4О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sym w:font="Symbol" w:char="F0AE"/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  <w:lang w:val="en-GB"/>
        </w:rPr>
        <w:t>P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GB"/>
        </w:rPr>
        <w:t>O</w:t>
      </w:r>
      <w:r>
        <w:rPr>
          <w:b/>
          <w:sz w:val="22"/>
          <w:szCs w:val="22"/>
          <w:vertAlign w:val="subscript"/>
        </w:rPr>
        <w:t xml:space="preserve">5  </w:t>
      </w:r>
      <w:r>
        <w:rPr>
          <w:b/>
          <w:sz w:val="22"/>
          <w:szCs w:val="22"/>
        </w:rPr>
        <w:t>+ 2Н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Мало растворим в воде и в отличие от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не реагирует с ней.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С очень сильными бескислородными кислотами образует соли фосфония аналогично аммиаку.</w:t>
      </w:r>
    </w:p>
    <w:p w:rsidR="00C47668" w:rsidRDefault="00C47668">
      <w:pPr>
        <w:ind w:firstLine="54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РН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HI</w:t>
      </w:r>
      <w:r>
        <w:rPr>
          <w:b/>
          <w:sz w:val="22"/>
          <w:szCs w:val="22"/>
        </w:rPr>
        <w:t xml:space="preserve">= </w:t>
      </w:r>
      <w:r>
        <w:rPr>
          <w:b/>
          <w:sz w:val="22"/>
          <w:szCs w:val="22"/>
          <w:lang w:val="en-US"/>
        </w:rPr>
        <w:t>PH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  <w:lang w:val="en-US"/>
        </w:rPr>
        <w:t>I</w:t>
      </w:r>
    </w:p>
    <w:p w:rsidR="00C47668" w:rsidRDefault="00C47668">
      <w:pPr>
        <w:ind w:left="1416"/>
        <w:jc w:val="center"/>
        <w:rPr>
          <w:sz w:val="22"/>
          <w:szCs w:val="22"/>
        </w:rPr>
      </w:pPr>
      <w:r>
        <w:rPr>
          <w:bCs/>
          <w:sz w:val="22"/>
          <w:szCs w:val="22"/>
        </w:rPr>
        <w:t>иодид фосфония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b/>
          <w:sz w:val="22"/>
          <w:szCs w:val="22"/>
        </w:rPr>
        <w:t>Дифосфин</w:t>
      </w:r>
      <w:r>
        <w:rPr>
          <w:sz w:val="22"/>
          <w:szCs w:val="22"/>
        </w:rPr>
        <w:t xml:space="preserve"> (аналог гидразина) (Р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Н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) – представляет собой жидкость, самовоспламеняющуюся на воздухе.</w:t>
      </w: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center"/>
        <w:rPr>
          <w:sz w:val="22"/>
          <w:szCs w:val="22"/>
          <w:lang w:val="en-US"/>
        </w:rPr>
      </w:pPr>
      <w:r>
        <w:rPr>
          <w:b/>
          <w:sz w:val="22"/>
          <w:szCs w:val="22"/>
        </w:rPr>
        <w:t>Кислородные соединения фосфора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При недостатке воздуха или медленном окислении белого фосфора получают ядовитый фосфористый ангидрид Р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точнее (Р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6</w:t>
      </w:r>
      <w:r>
        <w:rPr>
          <w:sz w:val="22"/>
          <w:szCs w:val="22"/>
        </w:rPr>
        <w:t>), а при избытке воздуха или в кислороде фосфорный ангидрид Р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10</w:t>
      </w:r>
      <w:r>
        <w:rPr>
          <w:sz w:val="22"/>
          <w:szCs w:val="22"/>
        </w:rPr>
        <w:t>.</w:t>
      </w:r>
    </w:p>
    <w:p w:rsidR="00C47668" w:rsidRDefault="00C47668">
      <w:pPr>
        <w:ind w:firstLine="540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</w:rPr>
        <w:t>4Р + 3О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= 2Р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>3</w:t>
      </w:r>
    </w:p>
    <w:p w:rsidR="00C47668" w:rsidRDefault="00C47668">
      <w:pPr>
        <w:ind w:firstLine="540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</w:rPr>
        <w:t>4Р + 5О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= 2Р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>5</w:t>
      </w:r>
    </w:p>
    <w:p w:rsidR="00C47668" w:rsidRDefault="00C47668">
      <w:pPr>
        <w:ind w:firstLine="540"/>
        <w:jc w:val="both"/>
        <w:rPr>
          <w:b/>
          <w:sz w:val="22"/>
          <w:szCs w:val="22"/>
        </w:rPr>
      </w:pPr>
      <w:r>
        <w:rPr>
          <w:sz w:val="22"/>
          <w:szCs w:val="22"/>
        </w:rPr>
        <w:t>в воде растворяется с образованием ортофо</w:t>
      </w:r>
      <w:r>
        <w:rPr>
          <w:sz w:val="22"/>
          <w:szCs w:val="22"/>
          <w:lang w:val="en-GB"/>
        </w:rPr>
        <w:t>c</w:t>
      </w:r>
      <w:r>
        <w:rPr>
          <w:sz w:val="22"/>
          <w:szCs w:val="22"/>
        </w:rPr>
        <w:t>фористой  кислоты</w:t>
      </w:r>
    </w:p>
    <w:p w:rsidR="00C47668" w:rsidRDefault="00C47668">
      <w:pPr>
        <w:jc w:val="center"/>
        <w:rPr>
          <w:sz w:val="22"/>
          <w:szCs w:val="22"/>
          <w:vertAlign w:val="subscript"/>
        </w:rPr>
      </w:pPr>
      <w:r>
        <w:rPr>
          <w:b/>
          <w:sz w:val="22"/>
          <w:szCs w:val="22"/>
        </w:rPr>
        <w:t>Р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+ 3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 = 2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  <w:vertAlign w:val="subscript"/>
        </w:rPr>
        <w:softHyphen/>
      </w:r>
      <w:r>
        <w:rPr>
          <w:b/>
          <w:sz w:val="22"/>
          <w:szCs w:val="22"/>
        </w:rPr>
        <w:t>РО</w:t>
      </w:r>
      <w:r>
        <w:rPr>
          <w:b/>
          <w:sz w:val="22"/>
          <w:szCs w:val="22"/>
          <w:vertAlign w:val="subscript"/>
        </w:rPr>
        <w:t>3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[</w:t>
      </w:r>
      <w:r>
        <w:rPr>
          <w:sz w:val="22"/>
          <w:szCs w:val="22"/>
          <w:lang w:val="en-US"/>
        </w:rPr>
        <w:t>HPO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] 2-х основная средней силы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Н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РО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фосфористая кислота, максимум двухосновная, т.к. атом водорода, связанный непосредственно с фосфором, не способен к замещению, ее изображают нередко формулой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[НРО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] средней силы, соли – фосфиты.</w:t>
      </w:r>
    </w:p>
    <w:p w:rsidR="00C47668" w:rsidRDefault="00C47668">
      <w:pPr>
        <w:ind w:firstLine="540"/>
        <w:jc w:val="center"/>
        <w:rPr>
          <w:b/>
          <w:sz w:val="22"/>
          <w:szCs w:val="22"/>
          <w:vertAlign w:val="superscript"/>
        </w:rPr>
      </w:pPr>
      <w:r>
        <w:rPr>
          <w:b/>
          <w:sz w:val="22"/>
          <w:szCs w:val="22"/>
        </w:rPr>
        <w:t>2Н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РО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= Н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Р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>7</w:t>
      </w:r>
      <w:r>
        <w:rPr>
          <w:b/>
          <w:sz w:val="22"/>
          <w:szCs w:val="22"/>
        </w:rPr>
        <w:t xml:space="preserve"> + 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0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>К(Н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Р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>7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 xml:space="preserve"> </w:t>
      </w:r>
      <w:r>
        <w:rPr>
          <w:b/>
          <w:sz w:val="22"/>
          <w:szCs w:val="22"/>
        </w:rPr>
        <w:t>= 3*10</w:t>
      </w:r>
      <w:r>
        <w:rPr>
          <w:b/>
          <w:sz w:val="22"/>
          <w:szCs w:val="22"/>
          <w:vertAlign w:val="superscript"/>
        </w:rPr>
        <w:t>-2</w:t>
      </w:r>
    </w:p>
    <w:p w:rsidR="00C47668" w:rsidRDefault="006017E2">
      <w:pPr>
        <w:ind w:firstLine="540"/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262" type="#_x0000_t75" style="width:75pt;height:106.5pt">
            <v:imagedata r:id="rId441" o:title=""/>
          </v:shape>
        </w:pic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Фосфористый ангидрид белое кристаллическое вещество, очень ядовитое. На воздухе при нагревании он окисляется в оксид фосфора (</w:t>
      </w:r>
      <w:r>
        <w:rPr>
          <w:sz w:val="22"/>
          <w:szCs w:val="22"/>
          <w:lang w:val="en-US"/>
        </w:rPr>
        <w:t>V</w:t>
      </w:r>
      <w:r>
        <w:rPr>
          <w:sz w:val="22"/>
          <w:szCs w:val="22"/>
        </w:rPr>
        <w:t>) – белые кристаллы.</w:t>
      </w:r>
    </w:p>
    <w:p w:rsidR="00C47668" w:rsidRDefault="00C47668">
      <w:pPr>
        <w:ind w:firstLine="540"/>
        <w:jc w:val="center"/>
        <w:rPr>
          <w:b/>
          <w:sz w:val="22"/>
          <w:szCs w:val="22"/>
          <w:vertAlign w:val="subscript"/>
        </w:rPr>
      </w:pPr>
      <w:r>
        <w:rPr>
          <w:sz w:val="22"/>
          <w:szCs w:val="22"/>
        </w:rPr>
        <w:tab/>
      </w:r>
      <w:r>
        <w:rPr>
          <w:sz w:val="22"/>
          <w:szCs w:val="22"/>
        </w:rPr>
        <w:tab/>
      </w:r>
      <w:r>
        <w:rPr>
          <w:b/>
          <w:sz w:val="22"/>
          <w:szCs w:val="22"/>
        </w:rPr>
        <w:t>Р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 xml:space="preserve">3 </w:t>
      </w:r>
      <w:r>
        <w:rPr>
          <w:b/>
          <w:sz w:val="22"/>
          <w:szCs w:val="22"/>
        </w:rPr>
        <w:t>+ О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sym w:font="Symbol" w:char="F0AE"/>
      </w:r>
      <w:r>
        <w:rPr>
          <w:b/>
          <w:sz w:val="22"/>
          <w:szCs w:val="22"/>
        </w:rPr>
        <w:t>Р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>5</w:t>
      </w:r>
    </w:p>
    <w:p w:rsidR="00C47668" w:rsidRDefault="00C47668">
      <w:pPr>
        <w:ind w:firstLine="540"/>
        <w:jc w:val="center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Р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5</w:t>
      </w:r>
      <w:r>
        <w:rPr>
          <w:sz w:val="22"/>
          <w:szCs w:val="22"/>
        </w:rPr>
        <w:t xml:space="preserve"> не может быть получен дегидратацией фосфорных кислот из-за высокой экзотермичности реакции его с водой. На этом основано применение Р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5</w:t>
      </w:r>
      <w:r>
        <w:rPr>
          <w:sz w:val="22"/>
          <w:szCs w:val="22"/>
        </w:rPr>
        <w:t xml:space="preserve"> как осушителя, водоотнимающего средства, в этом отношении он превосходит все вещества. Он отнимает от сложных веществ даже связанную воду.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В зависимости от соотношения числа молекул воды и оксида фосфора (</w:t>
      </w:r>
      <w:r>
        <w:rPr>
          <w:sz w:val="22"/>
          <w:szCs w:val="22"/>
          <w:lang w:val="en-US"/>
        </w:rPr>
        <w:t>V</w:t>
      </w:r>
      <w:r>
        <w:rPr>
          <w:sz w:val="22"/>
          <w:szCs w:val="22"/>
        </w:rPr>
        <w:t>) Р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5</w:t>
      </w:r>
      <w:r>
        <w:rPr>
          <w:sz w:val="22"/>
          <w:szCs w:val="22"/>
        </w:rPr>
        <w:t xml:space="preserve"> образует несколько типов фосфорных кислот.</w:t>
      </w: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Р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>5</w:t>
      </w:r>
      <w:r>
        <w:rPr>
          <w:b/>
          <w:sz w:val="22"/>
          <w:szCs w:val="22"/>
        </w:rPr>
        <w:t xml:space="preserve"> + 3Н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 = 2Н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РО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  <w:vertAlign w:val="subscript"/>
        </w:rPr>
        <w:tab/>
      </w:r>
      <w:r>
        <w:rPr>
          <w:b/>
          <w:sz w:val="22"/>
          <w:szCs w:val="22"/>
          <w:vertAlign w:val="subscript"/>
        </w:rPr>
        <w:tab/>
      </w:r>
      <w:r>
        <w:rPr>
          <w:b/>
          <w:sz w:val="22"/>
          <w:szCs w:val="22"/>
        </w:rPr>
        <w:t>К</w:t>
      </w:r>
      <w:r>
        <w:rPr>
          <w:b/>
          <w:sz w:val="22"/>
          <w:szCs w:val="22"/>
          <w:vertAlign w:val="subscript"/>
        </w:rPr>
        <w:t>Н3РО4</w:t>
      </w:r>
      <w:r>
        <w:rPr>
          <w:b/>
          <w:sz w:val="22"/>
          <w:szCs w:val="22"/>
        </w:rPr>
        <w:t>=7,5*10</w:t>
      </w:r>
      <w:r>
        <w:rPr>
          <w:b/>
          <w:sz w:val="22"/>
          <w:szCs w:val="22"/>
          <w:vertAlign w:val="superscript"/>
        </w:rPr>
        <w:t>-3</w:t>
      </w:r>
      <w:r>
        <w:rPr>
          <w:b/>
          <w:sz w:val="22"/>
          <w:szCs w:val="22"/>
          <w:vertAlign w:val="subscript"/>
        </w:rPr>
        <w:t xml:space="preserve"> </w:t>
      </w:r>
      <w:r>
        <w:rPr>
          <w:b/>
          <w:sz w:val="22"/>
          <w:szCs w:val="22"/>
        </w:rPr>
        <w:t xml:space="preserve"> </w:t>
      </w:r>
      <w:r>
        <w:rPr>
          <w:bCs/>
          <w:sz w:val="22"/>
          <w:szCs w:val="22"/>
        </w:rPr>
        <w:t>средней силы кислота</w:t>
      </w:r>
    </w:p>
    <w:p w:rsidR="00C47668" w:rsidRDefault="006017E2">
      <w:pPr>
        <w:ind w:firstLine="540"/>
        <w:jc w:val="center"/>
        <w:rPr>
          <w:sz w:val="22"/>
          <w:szCs w:val="22"/>
        </w:rPr>
      </w:pPr>
      <w:r>
        <w:rPr>
          <w:sz w:val="22"/>
          <w:szCs w:val="22"/>
          <w:vertAlign w:val="subscript"/>
        </w:rPr>
        <w:pict>
          <v:shape id="_x0000_i1263" type="#_x0000_t75" style="width:83.25pt;height:90.75pt">
            <v:imagedata r:id="rId442" o:title=""/>
          </v:shape>
        </w:pic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Ион РО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  <w:vertAlign w:val="superscript"/>
        </w:rPr>
        <w:t>3-</w:t>
      </w:r>
      <w:r>
        <w:rPr>
          <w:sz w:val="22"/>
          <w:szCs w:val="22"/>
        </w:rPr>
        <w:t xml:space="preserve"> имеет тетраэдрическую конфигурацию вследствие </w:t>
      </w:r>
      <w:r>
        <w:rPr>
          <w:sz w:val="22"/>
          <w:szCs w:val="22"/>
          <w:lang w:val="en-US"/>
        </w:rPr>
        <w:t>sp</w:t>
      </w:r>
      <w:r>
        <w:rPr>
          <w:sz w:val="22"/>
          <w:szCs w:val="22"/>
          <w:vertAlign w:val="superscript"/>
        </w:rPr>
        <w:t>3</w:t>
      </w:r>
      <w:r>
        <w:rPr>
          <w:sz w:val="22"/>
          <w:szCs w:val="22"/>
        </w:rPr>
        <w:t xml:space="preserve"> гибридизации атомных орбиталей.</w:t>
      </w:r>
    </w:p>
    <w:p w:rsidR="00C47668" w:rsidRDefault="00C47668">
      <w:pPr>
        <w:pStyle w:val="a3"/>
        <w:spacing w:line="240" w:lineRule="auto"/>
        <w:ind w:firstLine="0"/>
      </w:pPr>
      <w:r>
        <w:t>При упаривании ортофосфорной кислоты образуется дифосфорная (пирофосфорная) кислота.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>Дифосфорная кислота более сильная, чем ортофосфорная, она четырехосновная.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При недостатке воды образуется полимерная </w:t>
      </w:r>
      <w:r>
        <w:rPr>
          <w:b/>
          <w:bCs/>
          <w:sz w:val="22"/>
          <w:szCs w:val="22"/>
        </w:rPr>
        <w:t>метафосфорная</w:t>
      </w:r>
      <w:r>
        <w:rPr>
          <w:sz w:val="22"/>
          <w:szCs w:val="22"/>
        </w:rPr>
        <w:t xml:space="preserve"> кислота, в виде стеклообразной массы, хорошо растворимой в воде.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</w:t>
      </w:r>
    </w:p>
    <w:p w:rsidR="00C47668" w:rsidRDefault="00C47668">
      <w:pPr>
        <w:ind w:firstLine="540"/>
        <w:jc w:val="center"/>
        <w:rPr>
          <w:b/>
          <w:sz w:val="22"/>
          <w:szCs w:val="22"/>
          <w:vertAlign w:val="superscript"/>
        </w:rPr>
      </w:pP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</w:rPr>
        <w:t xml:space="preserve"> Р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>5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</w:rPr>
        <w:t xml:space="preserve"> 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 = 2 (НРО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lang w:val="en-US"/>
        </w:rPr>
        <w:t>n</w:t>
      </w:r>
      <w:r>
        <w:rPr>
          <w:b/>
          <w:sz w:val="22"/>
          <w:szCs w:val="22"/>
        </w:rPr>
        <w:tab/>
        <w:t xml:space="preserve">   К = 1,6*10</w:t>
      </w:r>
      <w:r>
        <w:rPr>
          <w:b/>
          <w:sz w:val="22"/>
          <w:szCs w:val="22"/>
          <w:vertAlign w:val="superscript"/>
        </w:rPr>
        <w:t>-3</w:t>
      </w:r>
    </w:p>
    <w:p w:rsidR="00C47668" w:rsidRDefault="00C47668">
      <w:pPr>
        <w:ind w:firstLine="708"/>
        <w:jc w:val="center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где </w:t>
      </w:r>
      <w:r>
        <w:rPr>
          <w:bCs/>
          <w:sz w:val="22"/>
          <w:szCs w:val="22"/>
          <w:lang w:val="en-US"/>
        </w:rPr>
        <w:t>n</w:t>
      </w:r>
      <w:r>
        <w:rPr>
          <w:bCs/>
          <w:sz w:val="22"/>
          <w:szCs w:val="22"/>
        </w:rPr>
        <w:t xml:space="preserve"> – от 3 до 8.</w:t>
      </w:r>
      <w:r>
        <w:rPr>
          <w:bCs/>
          <w:sz w:val="22"/>
          <w:szCs w:val="22"/>
        </w:rPr>
        <w:tab/>
      </w:r>
      <w:r>
        <w:rPr>
          <w:bCs/>
          <w:sz w:val="22"/>
          <w:szCs w:val="22"/>
        </w:rPr>
        <w:tab/>
      </w:r>
      <w:r>
        <w:rPr>
          <w:bCs/>
          <w:sz w:val="22"/>
          <w:szCs w:val="22"/>
        </w:rPr>
        <w:tab/>
        <w:t>средней силы</w:t>
      </w:r>
    </w:p>
    <w:p w:rsidR="00C47668" w:rsidRDefault="00C47668">
      <w:pPr>
        <w:pStyle w:val="20"/>
        <w:spacing w:line="240" w:lineRule="auto"/>
        <w:rPr>
          <w:b w:val="0"/>
        </w:rPr>
      </w:pPr>
      <w:r>
        <w:rPr>
          <w:b w:val="0"/>
        </w:rPr>
        <w:t>Из кислот в степени окисления +5 наибольшее применение находит ортофосфорная кислота. Она не ядовита и поэтому применяется в пищевой промышленности для приготовления сиропов. Поскольку она трехосновная, то образует средние и кислые соли.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  <w:lang w:val="en-US"/>
        </w:rPr>
        <w:t>PO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– ортофосфат натрия,</w:t>
      </w:r>
      <w:r>
        <w:rPr>
          <w:sz w:val="22"/>
          <w:szCs w:val="22"/>
          <w:vertAlign w:val="subscript"/>
        </w:rPr>
        <w:tab/>
        <w:t xml:space="preserve"> 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HPO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- гидроортофосфат натрия,</w:t>
      </w:r>
      <w:r>
        <w:rPr>
          <w:sz w:val="22"/>
          <w:szCs w:val="22"/>
          <w:vertAlign w:val="subscript"/>
        </w:rPr>
        <w:tab/>
        <w:t xml:space="preserve"> </w:t>
      </w:r>
      <w:r>
        <w:rPr>
          <w:sz w:val="22"/>
          <w:szCs w:val="22"/>
          <w:lang w:val="en-US"/>
        </w:rPr>
        <w:t>NaH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PO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– дигидроортофосфат натрия.</w:t>
      </w:r>
      <w:r>
        <w:rPr>
          <w:sz w:val="22"/>
          <w:szCs w:val="22"/>
          <w:vertAlign w:val="subscript"/>
        </w:rPr>
        <w:tab/>
      </w:r>
      <w:r>
        <w:rPr>
          <w:sz w:val="22"/>
          <w:szCs w:val="22"/>
        </w:rPr>
        <w:t>Первичные фосфаты обычно хорошо растворимы в   воде, почти все вторичные и третичные растворимы мало.</w:t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Соли фосфорной кислоты находят широкое применение в сельском хозяйстве как важнейшие минеральные удобрения, содержащие фосфор в связанном виде. Фосфор необходим для нормального развития растений. Фосфорные удобрения составляют половину всех производимых минеральных удобрений. Наиболее распространены: </w:t>
      </w:r>
    </w:p>
    <w:p w:rsidR="00C47668" w:rsidRDefault="00C47668">
      <w:pPr>
        <w:ind w:firstLine="708"/>
        <w:rPr>
          <w:bCs/>
          <w:sz w:val="22"/>
          <w:szCs w:val="22"/>
        </w:rPr>
      </w:pPr>
      <w:r>
        <w:rPr>
          <w:b/>
          <w:sz w:val="22"/>
          <w:szCs w:val="22"/>
          <w:lang w:val="pl-PL"/>
        </w:rPr>
        <w:t>Ca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pl-PL"/>
        </w:rPr>
        <w:t>PO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</w:t>
      </w:r>
      <w:r>
        <w:rPr>
          <w:bCs/>
          <w:sz w:val="22"/>
          <w:szCs w:val="22"/>
        </w:rPr>
        <w:t>– фосфоритная мука</w:t>
      </w:r>
    </w:p>
    <w:p w:rsidR="00C47668" w:rsidRDefault="00C47668">
      <w:pPr>
        <w:ind w:firstLine="708"/>
        <w:rPr>
          <w:b/>
          <w:sz w:val="22"/>
          <w:szCs w:val="22"/>
        </w:rPr>
      </w:pPr>
      <w:r>
        <w:rPr>
          <w:b/>
          <w:sz w:val="22"/>
          <w:szCs w:val="22"/>
        </w:rPr>
        <w:t>Са(Н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РО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>+ Са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– </w:t>
      </w:r>
      <w:r>
        <w:rPr>
          <w:bCs/>
          <w:sz w:val="22"/>
          <w:szCs w:val="22"/>
        </w:rPr>
        <w:t>простой суперфосфат</w:t>
      </w:r>
      <w:r>
        <w:rPr>
          <w:b/>
          <w:sz w:val="22"/>
          <w:szCs w:val="22"/>
        </w:rPr>
        <w:t xml:space="preserve"> </w:t>
      </w:r>
    </w:p>
    <w:p w:rsidR="00C47668" w:rsidRDefault="00C47668">
      <w:pPr>
        <w:ind w:firstLine="708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Са(Н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РО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) – </w:t>
      </w:r>
      <w:r>
        <w:rPr>
          <w:bCs/>
          <w:sz w:val="22"/>
          <w:szCs w:val="22"/>
        </w:rPr>
        <w:t>двойной суперфосфат</w:t>
      </w:r>
      <w:r>
        <w:rPr>
          <w:b/>
          <w:sz w:val="22"/>
          <w:szCs w:val="22"/>
        </w:rPr>
        <w:t xml:space="preserve"> </w:t>
      </w:r>
    </w:p>
    <w:p w:rsidR="00C47668" w:rsidRDefault="00C47668">
      <w:pPr>
        <w:ind w:firstLine="708"/>
        <w:rPr>
          <w:b/>
          <w:sz w:val="22"/>
          <w:szCs w:val="22"/>
        </w:rPr>
      </w:pPr>
      <w:r>
        <w:rPr>
          <w:b/>
          <w:sz w:val="22"/>
          <w:szCs w:val="22"/>
        </w:rPr>
        <w:t>СаНРО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- </w:t>
      </w:r>
      <w:r>
        <w:rPr>
          <w:bCs/>
          <w:sz w:val="22"/>
          <w:szCs w:val="22"/>
        </w:rPr>
        <w:t>преципитат</w:t>
      </w:r>
    </w:p>
    <w:p w:rsidR="00C47668" w:rsidRDefault="00C47668">
      <w:pPr>
        <w:ind w:firstLine="708"/>
        <w:rPr>
          <w:bCs/>
          <w:sz w:val="22"/>
          <w:szCs w:val="22"/>
        </w:rPr>
      </w:pP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PO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, (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HPO</w:t>
      </w:r>
      <w:r>
        <w:rPr>
          <w:b/>
          <w:sz w:val="22"/>
          <w:szCs w:val="22"/>
          <w:vertAlign w:val="subscript"/>
        </w:rPr>
        <w:t xml:space="preserve">4 </w:t>
      </w:r>
      <w:r>
        <w:rPr>
          <w:b/>
          <w:sz w:val="22"/>
          <w:szCs w:val="22"/>
        </w:rPr>
        <w:t xml:space="preserve">– </w:t>
      </w:r>
      <w:r>
        <w:rPr>
          <w:bCs/>
          <w:sz w:val="22"/>
          <w:szCs w:val="22"/>
        </w:rPr>
        <w:t>аммофос, комбинированное удобрение.</w:t>
      </w:r>
    </w:p>
    <w:p w:rsidR="00C47668" w:rsidRDefault="00C47668">
      <w:pPr>
        <w:pStyle w:val="3"/>
        <w:jc w:val="center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Получение удобрений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</w:t>
      </w:r>
      <w:r>
        <w:rPr>
          <w:b/>
          <w:sz w:val="22"/>
          <w:szCs w:val="22"/>
        </w:rPr>
        <w:t>Суперфосфат</w:t>
      </w:r>
      <w:r>
        <w:rPr>
          <w:sz w:val="22"/>
          <w:szCs w:val="22"/>
        </w:rPr>
        <w:t xml:space="preserve"> – эту смесь солей кальция получают обработкой фосфоритов или апатитов рассчитанным количеством технической серной кислоты.</w:t>
      </w:r>
    </w:p>
    <w:p w:rsidR="00C47668" w:rsidRDefault="00C47668">
      <w:pPr>
        <w:ind w:firstLine="708"/>
        <w:jc w:val="center"/>
        <w:rPr>
          <w:sz w:val="22"/>
          <w:szCs w:val="22"/>
          <w:vertAlign w:val="subscript"/>
        </w:rPr>
      </w:pPr>
      <w:r>
        <w:rPr>
          <w:b/>
          <w:sz w:val="22"/>
          <w:szCs w:val="22"/>
        </w:rPr>
        <w:t>Са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(РО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+ 2Н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 xml:space="preserve">4 </w:t>
      </w:r>
      <w:r>
        <w:rPr>
          <w:b/>
          <w:sz w:val="22"/>
          <w:szCs w:val="22"/>
        </w:rPr>
        <w:t xml:space="preserve"> =  Са(Н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РО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+ 2Са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  <w:vertAlign w:val="subscript"/>
        </w:rPr>
        <w:tab/>
      </w:r>
      <w:r>
        <w:rPr>
          <w:bCs/>
          <w:sz w:val="22"/>
          <w:szCs w:val="22"/>
        </w:rPr>
        <w:sym w:font="Symbol" w:char="F028"/>
      </w:r>
      <w:r>
        <w:rPr>
          <w:bCs/>
          <w:sz w:val="22"/>
          <w:szCs w:val="22"/>
        </w:rPr>
        <w:t>Р</w:t>
      </w:r>
      <w:r>
        <w:rPr>
          <w:bCs/>
          <w:sz w:val="22"/>
          <w:szCs w:val="22"/>
          <w:vertAlign w:val="subscript"/>
        </w:rPr>
        <w:t>2</w:t>
      </w:r>
      <w:r>
        <w:rPr>
          <w:bCs/>
          <w:sz w:val="22"/>
          <w:szCs w:val="22"/>
        </w:rPr>
        <w:t>О</w:t>
      </w:r>
      <w:r>
        <w:rPr>
          <w:bCs/>
          <w:sz w:val="22"/>
          <w:szCs w:val="22"/>
          <w:vertAlign w:val="subscript"/>
        </w:rPr>
        <w:t xml:space="preserve">5 </w:t>
      </w:r>
      <w:r>
        <w:rPr>
          <w:bCs/>
          <w:sz w:val="22"/>
          <w:szCs w:val="22"/>
        </w:rPr>
        <w:sym w:font="Symbol" w:char="F0BB"/>
      </w:r>
      <w:r>
        <w:rPr>
          <w:bCs/>
          <w:sz w:val="22"/>
          <w:szCs w:val="22"/>
        </w:rPr>
        <w:t xml:space="preserve"> 20%)</w:t>
      </w:r>
    </w:p>
    <w:p w:rsidR="00C47668" w:rsidRDefault="00C47668">
      <w:pPr>
        <w:pStyle w:val="20"/>
        <w:spacing w:line="240" w:lineRule="auto"/>
        <w:rPr>
          <w:b w:val="0"/>
        </w:rPr>
      </w:pPr>
      <w:r>
        <w:rPr>
          <w:b w:val="0"/>
        </w:rPr>
        <w:t>Полезная часть суперфосфата – растворимый в воде дигидрофосфат кальция, хорошо усваиваемый растениями. Сульфат кальция является балластом.  Поэтому выгоднее получать двойной суперфосфат.</w:t>
      </w:r>
    </w:p>
    <w:p w:rsidR="00C47668" w:rsidRDefault="00C47668">
      <w:pPr>
        <w:ind w:firstLine="708"/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t>Для этого сначала получают фосфорную кислоту</w:t>
      </w:r>
    </w:p>
    <w:p w:rsidR="00C47668" w:rsidRDefault="00C47668">
      <w:pPr>
        <w:ind w:firstLine="708"/>
        <w:jc w:val="both"/>
        <w:rPr>
          <w:sz w:val="22"/>
          <w:szCs w:val="22"/>
          <w:lang w:val="en-US"/>
        </w:rPr>
      </w:pPr>
    </w:p>
    <w:p w:rsidR="00C47668" w:rsidRDefault="00C47668">
      <w:pPr>
        <w:ind w:firstLine="708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</w:rPr>
        <w:t>Са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(РО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+ 3Н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= 3</w:t>
      </w:r>
      <w:r>
        <w:rPr>
          <w:b/>
          <w:sz w:val="22"/>
          <w:szCs w:val="22"/>
          <w:lang w:val="en-US"/>
        </w:rPr>
        <w:t>CaSO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↓ + 2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  <w:lang w:val="en-US"/>
        </w:rPr>
        <w:t>PO</w:t>
      </w:r>
      <w:r>
        <w:rPr>
          <w:b/>
          <w:sz w:val="22"/>
          <w:szCs w:val="22"/>
          <w:vertAlign w:val="subscript"/>
        </w:rPr>
        <w:t>4</w:t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>а затем удобрения</w:t>
      </w:r>
    </w:p>
    <w:p w:rsidR="00C47668" w:rsidRDefault="00C47668">
      <w:pPr>
        <w:ind w:firstLine="708"/>
        <w:jc w:val="both"/>
        <w:rPr>
          <w:sz w:val="22"/>
          <w:szCs w:val="22"/>
        </w:rPr>
      </w:pPr>
    </w:p>
    <w:p w:rsidR="00C47668" w:rsidRDefault="00C47668">
      <w:pPr>
        <w:ind w:firstLine="708"/>
        <w:rPr>
          <w:sz w:val="22"/>
          <w:szCs w:val="22"/>
        </w:rPr>
      </w:pPr>
      <w:r>
        <w:rPr>
          <w:b/>
          <w:sz w:val="22"/>
          <w:szCs w:val="22"/>
        </w:rPr>
        <w:t xml:space="preserve">        Са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(РО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+ 4Н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  <w:lang w:val="en-US"/>
        </w:rPr>
        <w:t>PO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 =  3</w:t>
      </w:r>
      <w:r>
        <w:rPr>
          <w:b/>
          <w:sz w:val="22"/>
          <w:szCs w:val="22"/>
          <w:lang w:val="en-US"/>
        </w:rPr>
        <w:t>Ca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PO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 - концентрированное фосфорное удобрение.</w:t>
      </w:r>
    </w:p>
    <w:p w:rsidR="00C47668" w:rsidRDefault="00C47668">
      <w:pPr>
        <w:ind w:firstLine="708"/>
        <w:jc w:val="both"/>
        <w:rPr>
          <w:sz w:val="22"/>
          <w:szCs w:val="22"/>
          <w:lang w:val="en-US"/>
        </w:rPr>
      </w:pPr>
      <w:r>
        <w:rPr>
          <w:sz w:val="22"/>
          <w:szCs w:val="22"/>
        </w:rPr>
        <w:t xml:space="preserve">Кроме суперфосфата хорошим фосфорным удобрением кислых почв служит </w:t>
      </w:r>
      <w:r>
        <w:rPr>
          <w:b/>
          <w:bCs/>
          <w:sz w:val="22"/>
          <w:szCs w:val="22"/>
        </w:rPr>
        <w:t>преципитат</w:t>
      </w:r>
      <w:r>
        <w:rPr>
          <w:sz w:val="22"/>
          <w:szCs w:val="22"/>
        </w:rPr>
        <w:t>. Его получают нейтрализацией фосфорной кислоты  известью.</w:t>
      </w:r>
    </w:p>
    <w:p w:rsidR="00C47668" w:rsidRDefault="00C47668">
      <w:pPr>
        <w:ind w:firstLine="708"/>
        <w:jc w:val="both"/>
        <w:rPr>
          <w:sz w:val="22"/>
          <w:szCs w:val="22"/>
          <w:lang w:val="en-US"/>
        </w:rPr>
      </w:pPr>
    </w:p>
    <w:p w:rsidR="00C47668" w:rsidRDefault="00C47668">
      <w:pPr>
        <w:ind w:firstLine="708"/>
        <w:jc w:val="center"/>
        <w:rPr>
          <w:sz w:val="22"/>
          <w:szCs w:val="22"/>
        </w:rPr>
      </w:pPr>
      <w:r>
        <w:rPr>
          <w:b/>
          <w:sz w:val="22"/>
          <w:szCs w:val="22"/>
        </w:rPr>
        <w:t>Н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РО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+ Са(ОН)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= СаНРО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↓ + 2Н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>гидрофосфат кальция нерастворим в воде, но растворяется в почвенных кислотах.</w:t>
      </w:r>
      <w:r>
        <w:rPr>
          <w:sz w:val="22"/>
          <w:szCs w:val="22"/>
        </w:rPr>
        <w:tab/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b/>
          <w:bCs/>
          <w:sz w:val="22"/>
          <w:szCs w:val="22"/>
        </w:rPr>
        <w:t>А</w:t>
      </w:r>
      <w:r>
        <w:rPr>
          <w:b/>
          <w:sz w:val="22"/>
          <w:szCs w:val="22"/>
        </w:rPr>
        <w:t xml:space="preserve">ммофос – </w:t>
      </w:r>
      <w:r>
        <w:rPr>
          <w:bCs/>
          <w:sz w:val="22"/>
          <w:szCs w:val="22"/>
        </w:rPr>
        <w:t>комбинированное удобрение, включает азот и фосфор.</w:t>
      </w:r>
      <w:r>
        <w:rPr>
          <w:sz w:val="22"/>
          <w:szCs w:val="22"/>
        </w:rPr>
        <w:tab/>
      </w: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  <w:lang w:val="en-US"/>
        </w:rPr>
        <w:t>PO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PO</w:t>
      </w:r>
      <w:r>
        <w:rPr>
          <w:b/>
          <w:sz w:val="22"/>
          <w:szCs w:val="22"/>
          <w:vertAlign w:val="subscript"/>
        </w:rPr>
        <w:t>4</w:t>
      </w:r>
    </w:p>
    <w:p w:rsidR="00C47668" w:rsidRDefault="00C47668">
      <w:pPr>
        <w:ind w:firstLine="708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  <w:lang w:val="en-US"/>
        </w:rPr>
        <w:t>PO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= (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HPO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ab/>
      </w:r>
    </w:p>
    <w:p w:rsidR="00C47668" w:rsidRDefault="00C47668">
      <w:pPr>
        <w:ind w:firstLine="708"/>
        <w:jc w:val="center"/>
        <w:rPr>
          <w:b/>
          <w:sz w:val="22"/>
          <w:szCs w:val="22"/>
        </w:rPr>
      </w:pPr>
    </w:p>
    <w:p w:rsidR="00C47668" w:rsidRDefault="00C47668">
      <w:pPr>
        <w:ind w:firstLine="708"/>
        <w:jc w:val="center"/>
        <w:rPr>
          <w:b/>
          <w:sz w:val="22"/>
          <w:szCs w:val="22"/>
        </w:rPr>
      </w:pPr>
    </w:p>
    <w:p w:rsidR="00C47668" w:rsidRDefault="00C47668">
      <w:pPr>
        <w:ind w:firstLine="708"/>
        <w:jc w:val="center"/>
        <w:rPr>
          <w:b/>
          <w:sz w:val="22"/>
          <w:szCs w:val="22"/>
        </w:rPr>
      </w:pPr>
    </w:p>
    <w:p w:rsidR="00C47668" w:rsidRDefault="00C47668">
      <w:pPr>
        <w:ind w:firstLine="708"/>
        <w:jc w:val="center"/>
        <w:rPr>
          <w:b/>
          <w:sz w:val="22"/>
          <w:szCs w:val="22"/>
        </w:rPr>
      </w:pPr>
    </w:p>
    <w:p w:rsidR="00C47668" w:rsidRDefault="00C47668">
      <w:pPr>
        <w:ind w:firstLine="708"/>
        <w:jc w:val="center"/>
        <w:rPr>
          <w:bCs/>
          <w:sz w:val="22"/>
          <w:szCs w:val="22"/>
        </w:rPr>
      </w:pPr>
      <w:r>
        <w:rPr>
          <w:b/>
          <w:sz w:val="22"/>
          <w:szCs w:val="22"/>
        </w:rPr>
        <w:tab/>
      </w:r>
      <w:r>
        <w:rPr>
          <w:bCs/>
          <w:sz w:val="22"/>
          <w:szCs w:val="22"/>
        </w:rPr>
        <w:t xml:space="preserve"> </w:t>
      </w:r>
    </w:p>
    <w:p w:rsidR="00C47668" w:rsidRDefault="00C47668">
      <w:pPr>
        <w:pStyle w:val="20"/>
        <w:spacing w:line="240" w:lineRule="auto"/>
      </w:pPr>
      <w:r>
        <w:t xml:space="preserve">    Кислородсодержащие кислоты фосфора делят на 2 группы:</w:t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>1) со связью Р-Н  и    2) без нее.</w:t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Со связью Р-Н менее устойчивы (энергия Р-О &gt; энергии связи Р-Н), поэтому легко окисляется кислородом. </w:t>
      </w:r>
    </w:p>
    <w:p w:rsidR="00C47668" w:rsidRDefault="00C47668">
      <w:pPr>
        <w:ind w:firstLine="708"/>
        <w:jc w:val="center"/>
        <w:rPr>
          <w:sz w:val="22"/>
          <w:szCs w:val="22"/>
        </w:rPr>
      </w:pPr>
      <w:r>
        <w:rPr>
          <w:b/>
          <w:bCs/>
          <w:sz w:val="22"/>
          <w:szCs w:val="22"/>
        </w:rPr>
        <w:t>Фосфорноватистая Н</w:t>
      </w:r>
      <w:r>
        <w:rPr>
          <w:b/>
          <w:bCs/>
          <w:sz w:val="22"/>
          <w:szCs w:val="22"/>
          <w:vertAlign w:val="subscript"/>
        </w:rPr>
        <w:t>3</w:t>
      </w:r>
      <w:r>
        <w:rPr>
          <w:b/>
          <w:bCs/>
          <w:sz w:val="22"/>
          <w:szCs w:val="22"/>
        </w:rPr>
        <w:t>Р</w:t>
      </w:r>
      <w:r>
        <w:rPr>
          <w:b/>
          <w:bCs/>
          <w:sz w:val="22"/>
          <w:szCs w:val="22"/>
          <w:vertAlign w:val="superscript"/>
        </w:rPr>
        <w:t>+1</w:t>
      </w:r>
      <w:r>
        <w:rPr>
          <w:b/>
          <w:bCs/>
          <w:sz w:val="22"/>
          <w:szCs w:val="22"/>
        </w:rPr>
        <w:t>О</w:t>
      </w:r>
      <w:r>
        <w:rPr>
          <w:b/>
          <w:bCs/>
          <w:sz w:val="22"/>
          <w:szCs w:val="22"/>
          <w:vertAlign w:val="subscript"/>
        </w:rPr>
        <w:t>2</w:t>
      </w: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</w:rPr>
        <w:t xml:space="preserve">– </w:t>
      </w:r>
      <w:r>
        <w:rPr>
          <w:sz w:val="22"/>
          <w:szCs w:val="22"/>
          <w:u w:val="single"/>
        </w:rPr>
        <w:t>одноосновная</w:t>
      </w:r>
      <w:r>
        <w:rPr>
          <w:sz w:val="22"/>
          <w:szCs w:val="22"/>
        </w:rPr>
        <w:t>, не имеющая ангидрида (довольно сильная  К = 8,5*10</w:t>
      </w:r>
      <w:r>
        <w:rPr>
          <w:sz w:val="22"/>
          <w:szCs w:val="22"/>
          <w:vertAlign w:val="superscript"/>
        </w:rPr>
        <w:t>-2</w:t>
      </w:r>
      <w:r>
        <w:rPr>
          <w:sz w:val="22"/>
          <w:szCs w:val="22"/>
        </w:rPr>
        <w:t>).</w:t>
      </w:r>
    </w:p>
    <w:p w:rsidR="00C47668" w:rsidRDefault="006017E2">
      <w:pPr>
        <w:ind w:firstLine="708"/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264" type="#_x0000_t75" style="width:75pt;height:67.5pt">
            <v:imagedata r:id="rId443" o:title=""/>
          </v:shape>
        </w:pict>
      </w:r>
      <w:r w:rsidR="00C47668">
        <w:rPr>
          <w:sz w:val="22"/>
          <w:szCs w:val="22"/>
        </w:rPr>
        <w:t xml:space="preserve">                                           </w:t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>Соли – гипофосфиты – хорошо растворимы в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О.</w:t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>Гипофосфиты и Н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РО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энергичные восстановители (особенно в кислой среде).</w:t>
      </w:r>
    </w:p>
    <w:p w:rsidR="00C47668" w:rsidRDefault="00C47668">
      <w:pPr>
        <w:ind w:firstLine="708"/>
        <w:jc w:val="both"/>
        <w:rPr>
          <w:b/>
          <w:sz w:val="22"/>
          <w:szCs w:val="22"/>
        </w:rPr>
      </w:pPr>
      <w:r>
        <w:rPr>
          <w:b/>
          <w:bCs/>
          <w:sz w:val="22"/>
          <w:szCs w:val="22"/>
        </w:rPr>
        <w:t>Ортофосфористая Н</w:t>
      </w:r>
      <w:r>
        <w:rPr>
          <w:b/>
          <w:bCs/>
          <w:sz w:val="22"/>
          <w:szCs w:val="22"/>
          <w:vertAlign w:val="subscript"/>
        </w:rPr>
        <w:t>3</w:t>
      </w:r>
      <w:r>
        <w:rPr>
          <w:b/>
          <w:bCs/>
          <w:sz w:val="22"/>
          <w:szCs w:val="22"/>
          <w:vertAlign w:val="superscript"/>
        </w:rPr>
        <w:t>+3</w:t>
      </w:r>
      <w:r>
        <w:rPr>
          <w:b/>
          <w:bCs/>
          <w:sz w:val="22"/>
          <w:szCs w:val="22"/>
        </w:rPr>
        <w:t xml:space="preserve"> РО</w:t>
      </w:r>
      <w:r>
        <w:rPr>
          <w:b/>
          <w:bCs/>
          <w:sz w:val="22"/>
          <w:szCs w:val="22"/>
          <w:vertAlign w:val="subscript"/>
        </w:rPr>
        <w:t>3</w:t>
      </w:r>
      <w:r>
        <w:rPr>
          <w:b/>
          <w:bCs/>
          <w:sz w:val="22"/>
          <w:szCs w:val="22"/>
        </w:rPr>
        <w:t xml:space="preserve"> – Н</w:t>
      </w:r>
      <w:r>
        <w:rPr>
          <w:b/>
          <w:bCs/>
          <w:sz w:val="22"/>
          <w:szCs w:val="22"/>
          <w:vertAlign w:val="subscript"/>
        </w:rPr>
        <w:t>2</w:t>
      </w:r>
      <w:r>
        <w:rPr>
          <w:b/>
          <w:bCs/>
          <w:sz w:val="22"/>
          <w:szCs w:val="22"/>
        </w:rPr>
        <w:t>[</w:t>
      </w:r>
      <w:r>
        <w:rPr>
          <w:b/>
          <w:bCs/>
          <w:sz w:val="22"/>
          <w:szCs w:val="22"/>
          <w:lang w:val="en-US"/>
        </w:rPr>
        <w:t>HPO</w:t>
      </w:r>
      <w:r>
        <w:rPr>
          <w:b/>
          <w:bCs/>
          <w:sz w:val="22"/>
          <w:szCs w:val="22"/>
          <w:vertAlign w:val="subscript"/>
        </w:rPr>
        <w:t>3</w:t>
      </w:r>
      <w:r>
        <w:rPr>
          <w:b/>
          <w:bCs/>
          <w:sz w:val="22"/>
          <w:szCs w:val="22"/>
        </w:rPr>
        <w:t>]</w:t>
      </w:r>
      <w:r>
        <w:rPr>
          <w:sz w:val="22"/>
          <w:szCs w:val="22"/>
        </w:rPr>
        <w:t xml:space="preserve"> – </w:t>
      </w:r>
      <w:r>
        <w:rPr>
          <w:sz w:val="22"/>
          <w:szCs w:val="22"/>
          <w:u w:val="single"/>
        </w:rPr>
        <w:t>двухосновная</w:t>
      </w:r>
      <w:r>
        <w:rPr>
          <w:sz w:val="22"/>
          <w:szCs w:val="22"/>
        </w:rPr>
        <w:t>, образуется при взаимодействии Р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6</w:t>
      </w:r>
      <w:r>
        <w:rPr>
          <w:sz w:val="22"/>
          <w:szCs w:val="22"/>
        </w:rPr>
        <w:t xml:space="preserve"> с холодной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О. Это кристаллическое вещество, кислота средней силы  К= 8·10</w:t>
      </w:r>
      <w:r>
        <w:rPr>
          <w:sz w:val="22"/>
          <w:szCs w:val="22"/>
          <w:vertAlign w:val="superscript"/>
        </w:rPr>
        <w:t>-3</w:t>
      </w:r>
      <w:r>
        <w:rPr>
          <w:sz w:val="22"/>
          <w:szCs w:val="22"/>
        </w:rPr>
        <w:t>.</w:t>
      </w:r>
    </w:p>
    <w:p w:rsidR="00C47668" w:rsidRDefault="006017E2">
      <w:pPr>
        <w:ind w:firstLine="708"/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265" type="#_x0000_t75" style="width:272.25pt;height:89.25pt">
            <v:imagedata r:id="rId444" o:title="" gain="1.5625" blacklevel="-3932f"/>
          </v:shape>
        </w:pict>
      </w:r>
    </w:p>
    <w:p w:rsidR="00C47668" w:rsidRDefault="00C47668">
      <w:pPr>
        <w:ind w:firstLine="708"/>
        <w:jc w:val="both"/>
        <w:rPr>
          <w:sz w:val="22"/>
          <w:szCs w:val="22"/>
        </w:rPr>
      </w:pP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>При нагревании Н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РО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диспропорционирует. </w:t>
      </w:r>
    </w:p>
    <w:p w:rsidR="00C47668" w:rsidRDefault="00C47668">
      <w:pPr>
        <w:ind w:firstLine="708"/>
        <w:jc w:val="both"/>
        <w:rPr>
          <w:sz w:val="22"/>
          <w:szCs w:val="22"/>
        </w:rPr>
      </w:pPr>
    </w:p>
    <w:p w:rsidR="00C47668" w:rsidRDefault="00C47668">
      <w:pPr>
        <w:ind w:firstLine="708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4Н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РО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sym w:font="Symbol" w:char="F0AE"/>
      </w:r>
      <w:r>
        <w:rPr>
          <w:b/>
          <w:sz w:val="22"/>
          <w:szCs w:val="22"/>
        </w:rPr>
        <w:t xml:space="preserve"> 3Н</w:t>
      </w:r>
      <w:r>
        <w:rPr>
          <w:b/>
          <w:sz w:val="22"/>
          <w:szCs w:val="22"/>
          <w:vertAlign w:val="subscript"/>
        </w:rPr>
        <w:t xml:space="preserve">3 </w:t>
      </w:r>
      <w:r>
        <w:rPr>
          <w:b/>
          <w:sz w:val="22"/>
          <w:szCs w:val="22"/>
        </w:rPr>
        <w:t>РО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+  РН</w:t>
      </w:r>
      <w:r>
        <w:rPr>
          <w:b/>
          <w:sz w:val="22"/>
          <w:szCs w:val="22"/>
          <w:vertAlign w:val="subscript"/>
        </w:rPr>
        <w:t>3</w:t>
      </w:r>
    </w:p>
    <w:p w:rsidR="00C47668" w:rsidRDefault="00C47668">
      <w:pPr>
        <w:ind w:firstLine="708"/>
        <w:jc w:val="both"/>
        <w:rPr>
          <w:b/>
          <w:bCs/>
          <w:sz w:val="22"/>
          <w:szCs w:val="22"/>
        </w:rPr>
      </w:pPr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Пирофосфористая - Н</w:t>
      </w:r>
      <w:r>
        <w:rPr>
          <w:b/>
          <w:bCs/>
          <w:sz w:val="22"/>
          <w:szCs w:val="22"/>
          <w:vertAlign w:val="subscript"/>
        </w:rPr>
        <w:t>4</w:t>
      </w:r>
      <w:r>
        <w:rPr>
          <w:b/>
          <w:bCs/>
          <w:sz w:val="22"/>
          <w:szCs w:val="22"/>
        </w:rPr>
        <w:t xml:space="preserve"> Р</w:t>
      </w:r>
      <w:r>
        <w:rPr>
          <w:b/>
          <w:bCs/>
          <w:sz w:val="22"/>
          <w:szCs w:val="22"/>
          <w:vertAlign w:val="subscript"/>
        </w:rPr>
        <w:t>2</w:t>
      </w:r>
      <w:r>
        <w:rPr>
          <w:b/>
          <w:bCs/>
          <w:sz w:val="22"/>
          <w:szCs w:val="22"/>
        </w:rPr>
        <w:t>О</w:t>
      </w:r>
      <w:r>
        <w:rPr>
          <w:b/>
          <w:bCs/>
          <w:sz w:val="22"/>
          <w:szCs w:val="22"/>
          <w:vertAlign w:val="subscript"/>
        </w:rPr>
        <w:t>5</w:t>
      </w:r>
      <w:r>
        <w:rPr>
          <w:b/>
          <w:bCs/>
          <w:sz w:val="22"/>
          <w:szCs w:val="22"/>
        </w:rPr>
        <w:t>.</w:t>
      </w:r>
    </w:p>
    <w:p w:rsidR="00C47668" w:rsidRDefault="00C47668">
      <w:pPr>
        <w:ind w:firstLine="708"/>
        <w:rPr>
          <w:sz w:val="22"/>
          <w:szCs w:val="22"/>
        </w:rPr>
      </w:pPr>
      <w:r>
        <w:rPr>
          <w:b/>
          <w:bCs/>
          <w:sz w:val="22"/>
          <w:szCs w:val="22"/>
        </w:rPr>
        <w:t>Фосфорноватая кислота</w:t>
      </w:r>
      <w:r>
        <w:rPr>
          <w:b/>
          <w:bCs/>
          <w:sz w:val="22"/>
          <w:szCs w:val="22"/>
        </w:rPr>
        <w:tab/>
        <w:t xml:space="preserve"> Н</w:t>
      </w:r>
      <w:r>
        <w:rPr>
          <w:b/>
          <w:bCs/>
          <w:sz w:val="22"/>
          <w:szCs w:val="22"/>
          <w:vertAlign w:val="subscript"/>
        </w:rPr>
        <w:t>4</w:t>
      </w:r>
      <w:r>
        <w:rPr>
          <w:b/>
          <w:bCs/>
          <w:sz w:val="22"/>
          <w:szCs w:val="22"/>
        </w:rPr>
        <w:t>Р</w:t>
      </w:r>
      <w:r>
        <w:rPr>
          <w:b/>
          <w:bCs/>
          <w:sz w:val="22"/>
          <w:szCs w:val="22"/>
          <w:vertAlign w:val="subscript"/>
        </w:rPr>
        <w:t>2</w:t>
      </w:r>
      <w:r>
        <w:rPr>
          <w:b/>
          <w:bCs/>
          <w:sz w:val="22"/>
          <w:szCs w:val="22"/>
        </w:rPr>
        <w:t>О</w:t>
      </w:r>
      <w:r>
        <w:rPr>
          <w:b/>
          <w:bCs/>
          <w:sz w:val="22"/>
          <w:szCs w:val="22"/>
          <w:vertAlign w:val="subscript"/>
        </w:rPr>
        <w:t>6</w:t>
      </w:r>
      <w:r>
        <w:rPr>
          <w:sz w:val="22"/>
          <w:szCs w:val="22"/>
        </w:rPr>
        <w:t xml:space="preserve"> –четырехосновная, средней силы  (К =6,1·10-</w:t>
      </w:r>
      <w:r>
        <w:rPr>
          <w:sz w:val="22"/>
          <w:szCs w:val="22"/>
          <w:vertAlign w:val="superscript"/>
        </w:rPr>
        <w:t>3</w:t>
      </w:r>
      <w:r>
        <w:rPr>
          <w:sz w:val="22"/>
          <w:szCs w:val="22"/>
        </w:rPr>
        <w:t xml:space="preserve">),    ангидрид её не известен. </w:t>
      </w:r>
    </w:p>
    <w:p w:rsidR="00C47668" w:rsidRDefault="006017E2">
      <w:pPr>
        <w:ind w:firstLine="708"/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266" type="#_x0000_t75" style="width:85.5pt;height:111.75pt">
            <v:imagedata r:id="rId445" o:title=""/>
          </v:shape>
        </w:pict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>Известно соединение Р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, но оно при взаимодействии с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 дает Н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РО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и Н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РО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, т.е. диспропорционирует подобно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>4</w:t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b/>
          <w:bCs/>
          <w:sz w:val="22"/>
          <w:szCs w:val="22"/>
        </w:rPr>
        <w:t>Фосфористофосфорная Н</w:t>
      </w:r>
      <w:r>
        <w:rPr>
          <w:b/>
          <w:bCs/>
          <w:sz w:val="22"/>
          <w:szCs w:val="22"/>
          <w:vertAlign w:val="subscript"/>
        </w:rPr>
        <w:t>4</w:t>
      </w:r>
      <w:r>
        <w:rPr>
          <w:b/>
          <w:bCs/>
          <w:sz w:val="22"/>
          <w:szCs w:val="22"/>
        </w:rPr>
        <w:t>Р</w:t>
      </w:r>
      <w:r>
        <w:rPr>
          <w:b/>
          <w:bCs/>
          <w:sz w:val="22"/>
          <w:szCs w:val="22"/>
          <w:vertAlign w:val="subscript"/>
        </w:rPr>
        <w:t>2</w:t>
      </w:r>
      <w:r>
        <w:rPr>
          <w:b/>
          <w:bCs/>
          <w:sz w:val="22"/>
          <w:szCs w:val="22"/>
        </w:rPr>
        <w:t>О</w:t>
      </w:r>
      <w:r>
        <w:rPr>
          <w:b/>
          <w:bCs/>
          <w:sz w:val="22"/>
          <w:szCs w:val="22"/>
          <w:vertAlign w:val="subscript"/>
        </w:rPr>
        <w:t>6</w:t>
      </w:r>
      <w:r>
        <w:rPr>
          <w:sz w:val="22"/>
          <w:szCs w:val="22"/>
        </w:rPr>
        <w:t xml:space="preserve"> - трехосновная тот же состав, что и фосфорноватая, но отличается строением.</w:t>
      </w:r>
    </w:p>
    <w:p w:rsidR="00C47668" w:rsidRDefault="006017E2">
      <w:pPr>
        <w:ind w:firstLine="708"/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267" type="#_x0000_t75" style="width:261.75pt;height:126.75pt">
            <v:imagedata r:id="rId446" o:title=""/>
          </v:shape>
        </w:pict>
      </w:r>
    </w:p>
    <w:p w:rsidR="00C47668" w:rsidRDefault="00C47668">
      <w:pPr>
        <w:ind w:firstLine="708"/>
        <w:jc w:val="both"/>
        <w:rPr>
          <w:sz w:val="22"/>
          <w:szCs w:val="22"/>
        </w:rPr>
      </w:pPr>
    </w:p>
    <w:p w:rsidR="00C47668" w:rsidRDefault="00C47668">
      <w:pPr>
        <w:pStyle w:val="a3"/>
        <w:spacing w:line="240" w:lineRule="auto"/>
        <w:ind w:left="540" w:firstLine="0"/>
        <w:rPr>
          <w:b/>
          <w:bCs/>
        </w:rPr>
      </w:pPr>
    </w:p>
    <w:p w:rsidR="00C47668" w:rsidRDefault="00C47668">
      <w:pPr>
        <w:pStyle w:val="a3"/>
        <w:numPr>
          <w:ilvl w:val="0"/>
          <w:numId w:val="13"/>
        </w:numPr>
        <w:spacing w:line="240" w:lineRule="auto"/>
        <w:jc w:val="center"/>
        <w:rPr>
          <w:b/>
          <w:bCs/>
        </w:rPr>
      </w:pPr>
      <w:r>
        <w:rPr>
          <w:b/>
          <w:bCs/>
        </w:rPr>
        <w:t>Биогенная роль</w:t>
      </w:r>
    </w:p>
    <w:p w:rsidR="00C47668" w:rsidRDefault="00C47668">
      <w:pPr>
        <w:pStyle w:val="a3"/>
        <w:spacing w:line="240" w:lineRule="auto"/>
        <w:ind w:left="540" w:firstLine="0"/>
        <w:jc w:val="center"/>
        <w:rPr>
          <w:b/>
          <w:bCs/>
        </w:rPr>
      </w:pPr>
    </w:p>
    <w:p w:rsidR="00C47668" w:rsidRDefault="00C47668">
      <w:pPr>
        <w:pStyle w:val="a3"/>
        <w:spacing w:line="240" w:lineRule="auto"/>
      </w:pPr>
      <w:r>
        <w:t xml:space="preserve"> </w:t>
      </w:r>
      <w:r>
        <w:rPr>
          <w:b/>
          <w:bCs/>
        </w:rPr>
        <w:t xml:space="preserve">Азот </w:t>
      </w:r>
      <w:r>
        <w:t>в живом веществе 3·10%, т.е. мы живем в азотной атмосфере, умеренно обогащенной кислородом и в очень малых количествах другими  элементами.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Термин «азот» означает безжизненный. Это название он получил за свою инертность к реакциям с другими элементами. В то же время известно, что без азота трудно представить себе жизнь на земле и что азот и жизнь - понятия неотделимые.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В биосфере азот образуется при бактериальном брожении белковых веществ, а также в результате разложения азотсодержащих веществ, входящих в состав горных парод.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Характерно, что растения и животные потребляют не свободный, а связанный азот, находящийся в почве в форме азотнокислых и аммиачных солей.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Функции перевода свободного азота в связанный выполняют азотофиксирующие бактерии, которые, поглощая азот воздуха, используют его для  синтеза белков и других органических соединений.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Азотные соединения, особенно нитраты, загрязняют биосферу, вредны для организма и могут быть причиной отравления человека. Азот в почве находится в форме недоступных растениям органических веществ, которые разлагаются бактериями на простые соединения </w:t>
      </w:r>
      <w:r>
        <w:rPr>
          <w:sz w:val="22"/>
          <w:szCs w:val="22"/>
          <w:lang w:val="en-US"/>
        </w:rPr>
        <w:t>NH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,  СО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,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О, соли. Процесс выделения аммиака называют аммонизацией. Аммиак  с кислотами почвы образуют соли, усвояемые растениями.</w:t>
      </w:r>
    </w:p>
    <w:p w:rsidR="00C47668" w:rsidRDefault="00C47668">
      <w:pPr>
        <w:ind w:firstLine="540"/>
        <w:jc w:val="both"/>
        <w:rPr>
          <w:b/>
          <w:sz w:val="22"/>
          <w:szCs w:val="22"/>
        </w:rPr>
      </w:pPr>
      <w:r>
        <w:rPr>
          <w:sz w:val="22"/>
          <w:szCs w:val="22"/>
        </w:rPr>
        <w:t>Атмосферный азот фиксируется  клубеньковыми бактериями,  живущими на корнях бобовых растений. Эти бактерии усваивают азот воздуха, создают из него азотные вещества, используемые растениями для синтеза белков.</w:t>
      </w:r>
    </w:p>
    <w:p w:rsidR="00C47668" w:rsidRDefault="00C47668">
      <w:pPr>
        <w:ind w:firstLine="708"/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Фосфор </w:t>
      </w:r>
      <w:r>
        <w:rPr>
          <w:sz w:val="22"/>
          <w:szCs w:val="22"/>
        </w:rPr>
        <w:t>– принадлежит к относительно распространенным элементам земной коры. Кларк его 8·10</w:t>
      </w:r>
      <w:r>
        <w:rPr>
          <w:sz w:val="22"/>
          <w:szCs w:val="22"/>
          <w:vertAlign w:val="superscript"/>
        </w:rPr>
        <w:t>-2</w:t>
      </w:r>
      <w:r>
        <w:rPr>
          <w:sz w:val="22"/>
          <w:szCs w:val="22"/>
        </w:rPr>
        <w:t xml:space="preserve">%. Ферсман назвал его элементом жизни и мысли. В организме животных, растений и человека фосфора содержится от сотых-десятых до целых процентов. Наибольшее его количество концентрируется в костной ткани (у человека в костях содержится 5,05 %, в зубной эмали – 17 % фосфора). Относительно много фосфора в тканях мозга и мышцах. Фосфор в организмах обеспечивает энергетические процессы. При недостатке фосфора в организме (ниже 0,1 %) у животных развивается заболевания костей.            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</w:t>
      </w:r>
      <w:r>
        <w:rPr>
          <w:b/>
          <w:bCs/>
          <w:sz w:val="22"/>
          <w:szCs w:val="22"/>
        </w:rPr>
        <w:t>Мышьяк</w:t>
      </w:r>
      <w:r>
        <w:rPr>
          <w:sz w:val="22"/>
          <w:szCs w:val="22"/>
        </w:rPr>
        <w:t xml:space="preserve"> – в разных случаях и видах  выступает как яд и как целительное средство. История дает немало случаев использования мышьяка  в качестве яда для отравления противников.  Симптомы мышьякового отравления –металлический  вкус во рту, рвота, боли в животе: при сильном отравлении –судороги, паралич, смерть.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то же время мышьяк </w:t>
      </w:r>
      <w:r>
        <w:rPr>
          <w:sz w:val="22"/>
          <w:szCs w:val="22"/>
        </w:rPr>
        <w:sym w:font="Symbol" w:char="F0BE"/>
      </w:r>
      <w:r>
        <w:rPr>
          <w:sz w:val="22"/>
          <w:szCs w:val="22"/>
        </w:rPr>
        <w:t xml:space="preserve"> важнейший компонент многих лекарств. В небольших количествах соли мышьяковой  и мышьяковистой кислот улучшают питание животных, усиливают процессы ассимиляции и усвоения  азота и фосфора.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На основе мышьяка страны НАТО изготавливают смертоносное оружие.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Ортоарсенаты используются в сельском хозяйстве как инсектициды.</w:t>
      </w:r>
    </w:p>
    <w:p w:rsidR="00C47668" w:rsidRDefault="00C47668">
      <w:pPr>
        <w:ind w:firstLine="54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</w:rPr>
        <w:t>НА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</w:t>
      </w:r>
      <w:r>
        <w:rPr>
          <w:b/>
          <w:sz w:val="22"/>
          <w:szCs w:val="22"/>
          <w:lang w:val="pt-BR"/>
        </w:rPr>
        <w:t xml:space="preserve"> , Na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AsO</w:t>
      </w:r>
      <w:r>
        <w:rPr>
          <w:b/>
          <w:sz w:val="22"/>
          <w:szCs w:val="22"/>
          <w:vertAlign w:val="subscript"/>
          <w:lang w:val="pt-BR"/>
        </w:rPr>
        <w:t>4</w:t>
      </w:r>
    </w:p>
    <w:p w:rsidR="00C47668" w:rsidRDefault="00C47668">
      <w:pPr>
        <w:spacing w:line="360" w:lineRule="auto"/>
        <w:ind w:firstLine="540"/>
        <w:jc w:val="center"/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lang w:val="pt-BR"/>
        </w:rPr>
        <w:t>CaH</w:t>
      </w:r>
      <w:r>
        <w:rPr>
          <w:b/>
          <w:sz w:val="22"/>
          <w:szCs w:val="22"/>
        </w:rPr>
        <w:t>А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 , </w:t>
      </w:r>
      <w:r>
        <w:rPr>
          <w:b/>
          <w:sz w:val="22"/>
          <w:szCs w:val="22"/>
          <w:lang w:val="en-US"/>
        </w:rPr>
        <w:t>Са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(AsO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)</w:t>
      </w:r>
      <w:r>
        <w:rPr>
          <w:b/>
          <w:sz w:val="22"/>
          <w:szCs w:val="22"/>
          <w:vertAlign w:val="subscript"/>
          <w:lang w:val="pt-BR"/>
        </w:rPr>
        <w:t>2</w:t>
      </w:r>
    </w:p>
    <w:p w:rsidR="00C47668" w:rsidRDefault="00C47668">
      <w:pPr>
        <w:jc w:val="center"/>
        <w:rPr>
          <w:b/>
          <w:sz w:val="22"/>
          <w:szCs w:val="32"/>
          <w:lang w:val="be-BY"/>
        </w:rPr>
      </w:pPr>
    </w:p>
    <w:p w:rsidR="00C47668" w:rsidRDefault="00C47668">
      <w:pPr>
        <w:jc w:val="center"/>
        <w:rPr>
          <w:b/>
          <w:sz w:val="22"/>
          <w:szCs w:val="32"/>
          <w:lang w:val="be-BY"/>
        </w:rPr>
      </w:pPr>
      <w:r>
        <w:rPr>
          <w:b/>
          <w:sz w:val="22"/>
          <w:szCs w:val="32"/>
          <w:lang w:val="be-BY"/>
        </w:rPr>
        <w:t>ЛЕКЦИЯ 6</w:t>
      </w:r>
    </w:p>
    <w:p w:rsidR="00C47668" w:rsidRDefault="00C47668">
      <w:pPr>
        <w:jc w:val="center"/>
        <w:rPr>
          <w:b/>
          <w:sz w:val="22"/>
          <w:szCs w:val="32"/>
          <w:lang w:val="be-BY"/>
        </w:rPr>
      </w:pPr>
    </w:p>
    <w:p w:rsidR="00C47668" w:rsidRDefault="00C47668">
      <w:pPr>
        <w:jc w:val="center"/>
        <w:rPr>
          <w:sz w:val="22"/>
          <w:szCs w:val="22"/>
        </w:rPr>
      </w:pPr>
      <w:r>
        <w:rPr>
          <w:b/>
          <w:sz w:val="22"/>
          <w:szCs w:val="32"/>
          <w:lang w:val="be-BY"/>
        </w:rPr>
        <w:t>Тема</w:t>
      </w:r>
      <w:r>
        <w:rPr>
          <w:b/>
          <w:sz w:val="22"/>
          <w:szCs w:val="32"/>
        </w:rPr>
        <w:t xml:space="preserve">:  </w:t>
      </w:r>
      <w:r>
        <w:rPr>
          <w:b/>
          <w:sz w:val="22"/>
          <w:szCs w:val="32"/>
          <w:lang w:val="be-BY"/>
        </w:rPr>
        <w:t xml:space="preserve">р - Элементы </w:t>
      </w:r>
      <w:r>
        <w:rPr>
          <w:b/>
          <w:sz w:val="22"/>
          <w:szCs w:val="32"/>
          <w:lang w:val="en-US"/>
        </w:rPr>
        <w:t>VI</w:t>
      </w:r>
      <w:r>
        <w:rPr>
          <w:b/>
          <w:sz w:val="22"/>
          <w:szCs w:val="32"/>
        </w:rPr>
        <w:t xml:space="preserve">  группы</w:t>
      </w:r>
      <w:r>
        <w:t xml:space="preserve">                         </w:t>
      </w:r>
    </w:p>
    <w:p w:rsidR="00C47668" w:rsidRDefault="00C47668">
      <w:pPr>
        <w:ind w:left="540"/>
        <w:jc w:val="both"/>
        <w:rPr>
          <w:b/>
          <w:bCs/>
        </w:rPr>
      </w:pPr>
      <w:r>
        <w:rPr>
          <w:b/>
          <w:bCs/>
        </w:rPr>
        <w:t xml:space="preserve">1.Общая характеристика элементов </w:t>
      </w:r>
      <w:r>
        <w:rPr>
          <w:b/>
          <w:bCs/>
          <w:lang w:val="en-US"/>
        </w:rPr>
        <w:t>VI</w:t>
      </w:r>
      <w:r>
        <w:rPr>
          <w:b/>
          <w:bCs/>
        </w:rPr>
        <w:t>-</w:t>
      </w:r>
      <w:r>
        <w:rPr>
          <w:b/>
          <w:bCs/>
          <w:lang w:val="en-US"/>
        </w:rPr>
        <w:t>A</w:t>
      </w:r>
      <w:r>
        <w:rPr>
          <w:b/>
          <w:bCs/>
        </w:rPr>
        <w:t xml:space="preserve"> группы</w:t>
      </w:r>
    </w:p>
    <w:p w:rsidR="00C47668" w:rsidRDefault="00C47668">
      <w:pPr>
        <w:ind w:left="540"/>
        <w:jc w:val="both"/>
        <w:rPr>
          <w:b/>
          <w:bCs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Элементы </w:t>
      </w:r>
      <w:r>
        <w:rPr>
          <w:sz w:val="22"/>
          <w:szCs w:val="22"/>
          <w:lang w:val="en-US"/>
        </w:rPr>
        <w:t>VI</w:t>
      </w:r>
      <w:r>
        <w:rPr>
          <w:sz w:val="22"/>
          <w:szCs w:val="22"/>
        </w:rPr>
        <w:t>-</w:t>
      </w:r>
      <w:r>
        <w:rPr>
          <w:sz w:val="22"/>
          <w:szCs w:val="22"/>
          <w:lang w:val="en-US"/>
        </w:rPr>
        <w:t>A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be-BY"/>
        </w:rPr>
        <w:t xml:space="preserve">группы </w:t>
      </w:r>
      <w:r>
        <w:rPr>
          <w:sz w:val="22"/>
          <w:szCs w:val="22"/>
        </w:rPr>
        <w:t>- это кислород, сера, селен, теллур и радиоактивный ме</w:t>
      </w:r>
      <w:r>
        <w:rPr>
          <w:sz w:val="22"/>
          <w:szCs w:val="22"/>
        </w:rPr>
        <w:softHyphen/>
        <w:t>талл по</w:t>
      </w:r>
      <w:r>
        <w:rPr>
          <w:sz w:val="22"/>
          <w:szCs w:val="22"/>
        </w:rPr>
        <w:softHyphen/>
        <w:t>лоний. Кислород и сера – неметаллы. Полоний металл серебристо бе</w:t>
      </w:r>
      <w:r>
        <w:rPr>
          <w:sz w:val="22"/>
          <w:szCs w:val="22"/>
        </w:rPr>
        <w:softHyphen/>
        <w:t>лого цвета, напоминаю</w:t>
      </w:r>
      <w:r>
        <w:rPr>
          <w:sz w:val="22"/>
          <w:szCs w:val="22"/>
        </w:rPr>
        <w:softHyphen/>
        <w:t>щий по физическим свойствам свинец, селен и теллур, зани</w:t>
      </w:r>
      <w:r>
        <w:rPr>
          <w:sz w:val="22"/>
          <w:szCs w:val="22"/>
        </w:rPr>
        <w:softHyphen/>
        <w:t>мающие промежуточное положе</w:t>
      </w:r>
      <w:r>
        <w:rPr>
          <w:sz w:val="22"/>
          <w:szCs w:val="22"/>
        </w:rPr>
        <w:softHyphen/>
        <w:t>ние, являются полупроводниками. Ки</w:t>
      </w:r>
      <w:r>
        <w:rPr>
          <w:sz w:val="22"/>
          <w:szCs w:val="22"/>
        </w:rPr>
        <w:softHyphen/>
        <w:t>слород, сера, селен, теллур – имеют неметаллический характер, называются «халько</w:t>
      </w:r>
      <w:r>
        <w:rPr>
          <w:sz w:val="22"/>
          <w:szCs w:val="22"/>
        </w:rPr>
        <w:softHyphen/>
        <w:t>гены», т.е.  образующие руды.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На внешнем уровне атомов этих элементов содержится 6 электронов: </w:t>
      </w:r>
      <w:r>
        <w:rPr>
          <w:b/>
          <w:bCs/>
          <w:sz w:val="22"/>
          <w:szCs w:val="22"/>
          <w:lang w:val="en-US"/>
        </w:rPr>
        <w:t>ns</w:t>
      </w:r>
      <w:r>
        <w:rPr>
          <w:b/>
          <w:bCs/>
          <w:sz w:val="22"/>
          <w:szCs w:val="22"/>
          <w:vertAlign w:val="superscript"/>
        </w:rPr>
        <w:t xml:space="preserve">2  </w:t>
      </w:r>
      <w:r>
        <w:rPr>
          <w:b/>
          <w:bCs/>
          <w:sz w:val="22"/>
          <w:szCs w:val="22"/>
          <w:lang w:val="en-US"/>
        </w:rPr>
        <w:t>np</w:t>
      </w:r>
      <w:r>
        <w:rPr>
          <w:b/>
          <w:bCs/>
          <w:sz w:val="22"/>
          <w:szCs w:val="22"/>
          <w:vertAlign w:val="superscript"/>
        </w:rPr>
        <w:t>4</w:t>
      </w:r>
      <w:r>
        <w:rPr>
          <w:sz w:val="22"/>
          <w:szCs w:val="22"/>
          <w:vertAlign w:val="superscript"/>
        </w:rPr>
        <w:t xml:space="preserve"> </w:t>
      </w:r>
      <w:r>
        <w:rPr>
          <w:sz w:val="22"/>
          <w:szCs w:val="22"/>
        </w:rPr>
        <w:t xml:space="preserve">. В атомах элементов </w:t>
      </w:r>
      <w:r>
        <w:rPr>
          <w:sz w:val="22"/>
          <w:szCs w:val="22"/>
          <w:lang w:val="en-US"/>
        </w:rPr>
        <w:t>Se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Te</w:t>
      </w:r>
      <w:r>
        <w:rPr>
          <w:sz w:val="22"/>
          <w:szCs w:val="22"/>
        </w:rPr>
        <w:t xml:space="preserve">  и </w:t>
      </w:r>
      <w:r>
        <w:rPr>
          <w:sz w:val="22"/>
          <w:szCs w:val="22"/>
          <w:lang w:val="en-US"/>
        </w:rPr>
        <w:t>Po</w:t>
      </w:r>
      <w:r>
        <w:rPr>
          <w:sz w:val="22"/>
          <w:szCs w:val="22"/>
        </w:rPr>
        <w:t xml:space="preserve"> электроны внешнего уровня экранируются от ядра десятью </w:t>
      </w:r>
      <w:r>
        <w:rPr>
          <w:sz w:val="22"/>
          <w:szCs w:val="22"/>
          <w:lang w:val="en-US"/>
        </w:rPr>
        <w:t>d</w:t>
      </w:r>
      <w:r>
        <w:rPr>
          <w:sz w:val="22"/>
          <w:szCs w:val="22"/>
        </w:rPr>
        <w:t>-электро</w:t>
      </w:r>
      <w:r>
        <w:rPr>
          <w:sz w:val="22"/>
          <w:szCs w:val="22"/>
        </w:rPr>
        <w:softHyphen/>
        <w:t>нами предвнешнего уровня, что ослабляет их связь с ядром и способ</w:t>
      </w:r>
      <w:r>
        <w:rPr>
          <w:sz w:val="22"/>
          <w:szCs w:val="22"/>
        </w:rPr>
        <w:softHyphen/>
        <w:t>ствует проявлению ме</w:t>
      </w:r>
      <w:r>
        <w:rPr>
          <w:sz w:val="22"/>
          <w:szCs w:val="22"/>
        </w:rPr>
        <w:softHyphen/>
        <w:t xml:space="preserve">таллических свойств этих элементов. 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Особенность строения атома кислорода – отсутствие </w:t>
      </w:r>
      <w:r>
        <w:rPr>
          <w:sz w:val="22"/>
          <w:szCs w:val="22"/>
          <w:lang w:val="en-US"/>
        </w:rPr>
        <w:t>d</w:t>
      </w:r>
      <w:r>
        <w:rPr>
          <w:sz w:val="22"/>
          <w:szCs w:val="22"/>
        </w:rPr>
        <w:t>-по</w:t>
      </w:r>
      <w:r>
        <w:rPr>
          <w:sz w:val="22"/>
          <w:szCs w:val="22"/>
        </w:rPr>
        <w:softHyphen/>
        <w:t>дуровня, поэтому ва</w:t>
      </w:r>
      <w:r>
        <w:rPr>
          <w:sz w:val="22"/>
          <w:szCs w:val="22"/>
        </w:rPr>
        <w:softHyphen/>
        <w:t>лентность кислорода равна 2, но за счёт неподелённых электронных пар кисло</w:t>
      </w:r>
      <w:r>
        <w:rPr>
          <w:sz w:val="22"/>
          <w:szCs w:val="22"/>
        </w:rPr>
        <w:softHyphen/>
        <w:t>род может быть донором электронных пар.</w:t>
      </w:r>
    </w:p>
    <w:p w:rsidR="00C47668" w:rsidRDefault="006017E2">
      <w:pPr>
        <w:ind w:firstLine="360"/>
        <w:jc w:val="both"/>
        <w:rPr>
          <w:sz w:val="22"/>
          <w:vertAlign w:val="subscript"/>
        </w:rPr>
      </w:pPr>
      <w:r>
        <w:rPr>
          <w:noProof/>
          <w:sz w:val="22"/>
        </w:rPr>
        <w:pict>
          <v:shape id="_x0000_s1278" type="#_x0000_t75" style="position:absolute;left:0;text-align:left;margin-left:90pt;margin-top:8.2pt;width:234pt;height:117pt;z-index:-251661824">
            <v:imagedata r:id="rId447" o:title=""/>
          </v:shape>
        </w:pict>
      </w:r>
    </w:p>
    <w:p w:rsidR="00C47668" w:rsidRDefault="00C47668">
      <w:pPr>
        <w:rPr>
          <w:sz w:val="22"/>
        </w:rPr>
      </w:pPr>
      <w:r>
        <w:rPr>
          <w:sz w:val="22"/>
          <w:vertAlign w:val="subscript"/>
        </w:rPr>
        <w:t>8</w:t>
      </w:r>
      <w:r>
        <w:rPr>
          <w:sz w:val="22"/>
          <w:lang w:val="en-US"/>
        </w:rPr>
        <w:t>O</w:t>
      </w:r>
      <w:r>
        <w:rPr>
          <w:sz w:val="22"/>
        </w:rPr>
        <w:t>[</w:t>
      </w:r>
      <w:r>
        <w:rPr>
          <w:sz w:val="22"/>
          <w:lang w:val="en-US"/>
        </w:rPr>
        <w:t>He</w:t>
      </w:r>
      <w:r>
        <w:rPr>
          <w:sz w:val="22"/>
        </w:rPr>
        <w:t>]     2</w:t>
      </w:r>
      <w:r>
        <w:rPr>
          <w:sz w:val="22"/>
          <w:lang w:val="en-US"/>
        </w:rPr>
        <w:t>s</w:t>
      </w:r>
      <w:r>
        <w:rPr>
          <w:sz w:val="22"/>
          <w:vertAlign w:val="superscript"/>
        </w:rPr>
        <w:t>2</w:t>
      </w:r>
      <w:r>
        <w:rPr>
          <w:sz w:val="22"/>
        </w:rPr>
        <w:t>2</w:t>
      </w:r>
      <w:r>
        <w:rPr>
          <w:sz w:val="22"/>
          <w:lang w:val="en-US"/>
        </w:rPr>
        <w:t>p</w:t>
      </w:r>
      <w:r>
        <w:rPr>
          <w:sz w:val="22"/>
          <w:vertAlign w:val="superscript"/>
        </w:rPr>
        <w:t>4</w:t>
      </w:r>
      <w:r>
        <w:rPr>
          <w:sz w:val="22"/>
        </w:rPr>
        <w:t xml:space="preserve">                                                                                                       </w:t>
      </w:r>
    </w:p>
    <w:p w:rsidR="00C47668" w:rsidRDefault="00C47668">
      <w:pPr>
        <w:tabs>
          <w:tab w:val="left" w:pos="2355"/>
        </w:tabs>
        <w:rPr>
          <w:sz w:val="22"/>
        </w:rPr>
      </w:pPr>
      <w:r>
        <w:rPr>
          <w:sz w:val="22"/>
        </w:rPr>
        <w:tab/>
      </w:r>
    </w:p>
    <w:p w:rsidR="00C47668" w:rsidRDefault="006017E2">
      <w:pPr>
        <w:rPr>
          <w:sz w:val="22"/>
        </w:rPr>
      </w:pPr>
      <w:r>
        <w:rPr>
          <w:noProof/>
          <w:sz w:val="22"/>
        </w:rPr>
        <w:pict>
          <v:shape id="_x0000_s1277" type="#_x0000_t202" style="position:absolute;margin-left:427.5pt;margin-top:2.1pt;width:76.5pt;height:33.95pt;z-index:-251662848" stroked="f">
            <v:textbox>
              <w:txbxContent>
                <w:p w:rsidR="00C47668" w:rsidRDefault="00C47668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(II, IV, VI)</w:t>
                  </w:r>
                </w:p>
              </w:txbxContent>
            </v:textbox>
          </v:shape>
        </w:pict>
      </w:r>
      <w:r w:rsidR="00C47668">
        <w:rPr>
          <w:sz w:val="22"/>
          <w:vertAlign w:val="subscript"/>
        </w:rPr>
        <w:t>16</w:t>
      </w:r>
      <w:r w:rsidR="00C47668">
        <w:rPr>
          <w:sz w:val="22"/>
          <w:lang w:val="en-US"/>
        </w:rPr>
        <w:t>S</w:t>
      </w:r>
      <w:r w:rsidR="00C47668">
        <w:rPr>
          <w:sz w:val="22"/>
        </w:rPr>
        <w:t>[</w:t>
      </w:r>
      <w:r w:rsidR="00C47668">
        <w:rPr>
          <w:sz w:val="22"/>
          <w:lang w:val="en-US"/>
        </w:rPr>
        <w:t>Ne</w:t>
      </w:r>
      <w:r w:rsidR="00C47668">
        <w:rPr>
          <w:sz w:val="22"/>
        </w:rPr>
        <w:t>]    3</w:t>
      </w:r>
      <w:r w:rsidR="00C47668">
        <w:rPr>
          <w:sz w:val="22"/>
          <w:lang w:val="en-US"/>
        </w:rPr>
        <w:t>s</w:t>
      </w:r>
      <w:r w:rsidR="00C47668">
        <w:rPr>
          <w:sz w:val="22"/>
          <w:vertAlign w:val="superscript"/>
        </w:rPr>
        <w:t>2</w:t>
      </w:r>
      <w:r w:rsidR="00C47668">
        <w:rPr>
          <w:sz w:val="22"/>
        </w:rPr>
        <w:t>3</w:t>
      </w:r>
      <w:r w:rsidR="00C47668">
        <w:rPr>
          <w:sz w:val="22"/>
          <w:lang w:val="en-US"/>
        </w:rPr>
        <w:t>p</w:t>
      </w:r>
      <w:r w:rsidR="00C47668">
        <w:rPr>
          <w:sz w:val="22"/>
          <w:vertAlign w:val="superscript"/>
        </w:rPr>
        <w:t>4</w:t>
      </w:r>
      <w:r w:rsidR="00C47668">
        <w:rPr>
          <w:sz w:val="22"/>
        </w:rPr>
        <w:t xml:space="preserve">           </w:t>
      </w: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  <w:szCs w:val="28"/>
        </w:rPr>
      </w:pPr>
    </w:p>
    <w:p w:rsidR="00C47668" w:rsidRDefault="00C47668">
      <w:pPr>
        <w:rPr>
          <w:sz w:val="22"/>
          <w:szCs w:val="28"/>
        </w:rPr>
      </w:pPr>
    </w:p>
    <w:p w:rsidR="00C47668" w:rsidRDefault="006017E2">
      <w:pPr>
        <w:ind w:firstLine="540"/>
        <w:jc w:val="both"/>
        <w:rPr>
          <w:sz w:val="22"/>
          <w:szCs w:val="22"/>
        </w:rPr>
      </w:pPr>
      <w:r>
        <w:rPr>
          <w:noProof/>
          <w:sz w:val="22"/>
        </w:rPr>
        <w:pict>
          <v:shape id="_x0000_s1279" type="#_x0000_t75" style="position:absolute;left:0;text-align:left;margin-left:252pt;margin-top:7.65pt;width:69pt;height:25.5pt;z-index:-251660800">
            <v:imagedata r:id="rId448" o:title=""/>
          </v:shape>
        </w:pict>
      </w: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6017E2">
      <w:pPr>
        <w:ind w:firstLine="540"/>
        <w:jc w:val="both"/>
        <w:rPr>
          <w:sz w:val="22"/>
          <w:szCs w:val="22"/>
        </w:rPr>
      </w:pPr>
      <w:r>
        <w:rPr>
          <w:noProof/>
          <w:sz w:val="22"/>
        </w:rPr>
        <w:pict>
          <v:shape id="_x0000_s1281" type="#_x0000_t75" style="position:absolute;left:0;text-align:left;margin-left:27pt;margin-top:-.25pt;width:239.25pt;height:94.5pt;z-index:-251658752">
            <v:imagedata r:id="rId449" o:title=""/>
          </v:shape>
        </w:pict>
      </w:r>
      <w:r>
        <w:rPr>
          <w:noProof/>
          <w:sz w:val="22"/>
        </w:rPr>
        <w:pict>
          <v:shape id="_x0000_s1280" type="#_x0000_t75" style="position:absolute;left:0;text-align:left;margin-left:0;margin-top:-.25pt;width:26.25pt;height:1in;z-index:-251659776">
            <v:imagedata r:id="rId450" o:title=""/>
          </v:shape>
        </w:pict>
      </w:r>
    </w:p>
    <w:p w:rsidR="00C47668" w:rsidRDefault="006017E2">
      <w:pPr>
        <w:ind w:firstLine="360"/>
        <w:jc w:val="both"/>
        <w:rPr>
          <w:sz w:val="22"/>
          <w:szCs w:val="22"/>
        </w:rPr>
      </w:pPr>
      <w:r>
        <w:rPr>
          <w:noProof/>
          <w:sz w:val="22"/>
        </w:rPr>
        <w:pict>
          <v:shape id="_x0000_s1282" type="#_x0000_t75" style="position:absolute;left:0;text-align:left;margin-left:279pt;margin-top:5.35pt;width:30pt;height:70.5pt;z-index:-251657728">
            <v:imagedata r:id="rId451" o:title=""/>
          </v:shape>
        </w:pict>
      </w: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ind w:firstLine="540"/>
        <w:jc w:val="both"/>
        <w:rPr>
          <w:spacing w:val="-6"/>
          <w:sz w:val="22"/>
          <w:szCs w:val="22"/>
        </w:rPr>
      </w:pPr>
      <w:r>
        <w:rPr>
          <w:spacing w:val="-6"/>
          <w:sz w:val="22"/>
          <w:szCs w:val="22"/>
        </w:rPr>
        <w:t xml:space="preserve">У серы и остальных халькогенов возможен переход </w:t>
      </w:r>
      <w:r>
        <w:rPr>
          <w:spacing w:val="-6"/>
          <w:sz w:val="22"/>
          <w:szCs w:val="22"/>
          <w:lang w:val="en-US"/>
        </w:rPr>
        <w:t>p</w:t>
      </w:r>
      <w:r>
        <w:rPr>
          <w:spacing w:val="-6"/>
          <w:sz w:val="22"/>
          <w:szCs w:val="22"/>
        </w:rPr>
        <w:t xml:space="preserve"> и </w:t>
      </w:r>
      <w:r>
        <w:rPr>
          <w:spacing w:val="-6"/>
          <w:sz w:val="22"/>
          <w:szCs w:val="22"/>
          <w:lang w:val="en-US"/>
        </w:rPr>
        <w:t>s</w:t>
      </w:r>
      <w:r>
        <w:rPr>
          <w:spacing w:val="-6"/>
          <w:sz w:val="22"/>
          <w:szCs w:val="22"/>
        </w:rPr>
        <w:t xml:space="preserve">-электронов в </w:t>
      </w:r>
      <w:r>
        <w:rPr>
          <w:spacing w:val="-6"/>
          <w:sz w:val="22"/>
          <w:szCs w:val="22"/>
          <w:lang w:val="en-US"/>
        </w:rPr>
        <w:t>d</w:t>
      </w:r>
      <w:r>
        <w:rPr>
          <w:spacing w:val="-6"/>
          <w:sz w:val="22"/>
          <w:szCs w:val="22"/>
        </w:rPr>
        <w:t>–со</w:t>
      </w:r>
      <w:r>
        <w:rPr>
          <w:spacing w:val="-6"/>
          <w:sz w:val="22"/>
          <w:szCs w:val="22"/>
        </w:rPr>
        <w:softHyphen/>
        <w:t>стояние. По</w:t>
      </w:r>
      <w:r>
        <w:rPr>
          <w:spacing w:val="-6"/>
          <w:sz w:val="22"/>
          <w:szCs w:val="22"/>
        </w:rPr>
        <w:softHyphen/>
        <w:t>этому валентность их может быть 2,4,6.</w:t>
      </w:r>
    </w:p>
    <w:p w:rsidR="00C47668" w:rsidRDefault="00C47668">
      <w:pPr>
        <w:ind w:firstLine="540"/>
        <w:jc w:val="both"/>
        <w:rPr>
          <w:spacing w:val="-6"/>
          <w:sz w:val="22"/>
          <w:szCs w:val="22"/>
        </w:rPr>
      </w:pPr>
    </w:p>
    <w:p w:rsidR="00C47668" w:rsidRDefault="00C47668">
      <w:pPr>
        <w:ind w:firstLine="540"/>
        <w:jc w:val="both"/>
        <w:rPr>
          <w:spacing w:val="-6"/>
          <w:sz w:val="22"/>
          <w:szCs w:val="22"/>
        </w:rPr>
      </w:pPr>
    </w:p>
    <w:p w:rsidR="00C47668" w:rsidRDefault="006017E2">
      <w:pPr>
        <w:rPr>
          <w:sz w:val="22"/>
        </w:rPr>
      </w:pPr>
      <w:r>
        <w:rPr>
          <w:sz w:val="22"/>
        </w:rPr>
        <w:pict>
          <v:shape id="_x0000_i1268" type="#_x0000_t75" style="width:332.25pt;height:114.75pt">
            <v:imagedata r:id="rId452" o:title="" gain="93623f" blacklevel="-5898f"/>
          </v:shape>
        </w:pict>
      </w: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b/>
          <w:sz w:val="22"/>
          <w:szCs w:val="22"/>
          <w:u w:val="single"/>
        </w:rPr>
      </w:pPr>
      <w:r>
        <w:rPr>
          <w:sz w:val="22"/>
          <w:szCs w:val="22"/>
        </w:rPr>
        <w:t>У теллура радиус атома больше, чем у полония за счёт лантаноидного сжатия, т. к. по</w:t>
      </w:r>
      <w:r>
        <w:rPr>
          <w:sz w:val="22"/>
          <w:szCs w:val="22"/>
        </w:rPr>
        <w:softHyphen/>
        <w:t xml:space="preserve">лоний стоит за лантаном. У  </w:t>
      </w:r>
      <w:r>
        <w:rPr>
          <w:sz w:val="22"/>
          <w:szCs w:val="22"/>
          <w:lang w:val="en-US"/>
        </w:rPr>
        <w:t>Po</w:t>
      </w:r>
      <w:r>
        <w:rPr>
          <w:sz w:val="22"/>
          <w:szCs w:val="22"/>
        </w:rPr>
        <w:t xml:space="preserve"> нет радиуса иона, т.к. это радиоактивный элемент. Электро</w:t>
      </w:r>
      <w:r>
        <w:rPr>
          <w:sz w:val="22"/>
          <w:szCs w:val="22"/>
        </w:rPr>
        <w:softHyphen/>
        <w:t xml:space="preserve">отрицательность элементов группы больше, чем у элементов </w:t>
      </w:r>
      <w:r>
        <w:rPr>
          <w:sz w:val="22"/>
          <w:szCs w:val="22"/>
          <w:lang w:val="en-US"/>
        </w:rPr>
        <w:t>V</w:t>
      </w:r>
      <w:r>
        <w:rPr>
          <w:sz w:val="22"/>
          <w:szCs w:val="22"/>
        </w:rPr>
        <w:t>-</w:t>
      </w:r>
      <w:r>
        <w:rPr>
          <w:sz w:val="22"/>
          <w:szCs w:val="22"/>
          <w:lang w:val="en-US"/>
        </w:rPr>
        <w:t>A</w:t>
      </w:r>
      <w:r>
        <w:rPr>
          <w:sz w:val="22"/>
          <w:szCs w:val="22"/>
        </w:rPr>
        <w:t xml:space="preserve"> гр., от кислорода к тел</w:t>
      </w:r>
      <w:r>
        <w:rPr>
          <w:sz w:val="22"/>
          <w:szCs w:val="22"/>
        </w:rPr>
        <w:softHyphen/>
        <w:t>луру закономерно уменьшается. Неметаллические свойства ослабевают с увеличением по</w:t>
      </w:r>
      <w:r>
        <w:rPr>
          <w:sz w:val="22"/>
          <w:szCs w:val="22"/>
        </w:rPr>
        <w:softHyphen/>
        <w:t xml:space="preserve">рядкового номера элементов. Нет монотонного изменения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  <w:vertAlign w:val="superscript"/>
        </w:rPr>
        <w:t>0</w:t>
      </w:r>
      <w:r>
        <w:rPr>
          <w:sz w:val="22"/>
          <w:szCs w:val="22"/>
          <w:lang w:val="en-US"/>
        </w:rPr>
        <w:t>C</w:t>
      </w:r>
      <w:r>
        <w:rPr>
          <w:sz w:val="22"/>
          <w:szCs w:val="22"/>
        </w:rPr>
        <w:t xml:space="preserve"> плавления - обусловлено особенно</w:t>
      </w:r>
      <w:r>
        <w:rPr>
          <w:sz w:val="22"/>
          <w:szCs w:val="22"/>
        </w:rPr>
        <w:softHyphen/>
        <w:t>стями кристаллической решётки.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С увеличением порядкового номера халькогенов понижается окислительная активность нейтральных атомов и растёт восстановительная активность отрицательных ионов.</w:t>
      </w: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rPr>
          <w:b/>
          <w:sz w:val="22"/>
          <w:szCs w:val="22"/>
          <w:u w:val="single"/>
        </w:rPr>
      </w:pPr>
    </w:p>
    <w:p w:rsidR="00C47668" w:rsidRDefault="00C47668">
      <w:pPr>
        <w:ind w:firstLine="540"/>
        <w:rPr>
          <w:sz w:val="22"/>
          <w:szCs w:val="28"/>
        </w:rPr>
      </w:pPr>
      <w:r>
        <w:rPr>
          <w:b/>
          <w:sz w:val="22"/>
          <w:szCs w:val="22"/>
          <w:u w:val="single"/>
        </w:rPr>
        <w:t>Водородные соединения (гидриды).</w:t>
      </w:r>
      <w:r>
        <w:rPr>
          <w:sz w:val="22"/>
          <w:szCs w:val="22"/>
        </w:rPr>
        <w:t xml:space="preserve"> 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При обычных условиях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 – жидкость, остальных –газы. Все гидриды обладают восстано</w:t>
      </w:r>
      <w:r>
        <w:rPr>
          <w:sz w:val="22"/>
          <w:szCs w:val="22"/>
        </w:rPr>
        <w:softHyphen/>
        <w:t xml:space="preserve">вительными свойствами.  </w:t>
      </w: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6017E2">
      <w:pPr>
        <w:rPr>
          <w:sz w:val="22"/>
          <w:szCs w:val="22"/>
          <w:u w:val="single"/>
        </w:rPr>
      </w:pPr>
      <w:r>
        <w:rPr>
          <w:noProof/>
          <w:sz w:val="22"/>
        </w:rPr>
        <w:pict>
          <v:shape id="_x0000_s1284" type="#_x0000_t75" style="position:absolute;margin-left:225pt;margin-top:3.4pt;width:84pt;height:120.75pt;z-index:-251655680">
            <v:imagedata r:id="rId453" o:title=""/>
          </v:shape>
        </w:pict>
      </w:r>
      <w:r>
        <w:rPr>
          <w:noProof/>
          <w:sz w:val="22"/>
        </w:rPr>
        <w:pict>
          <v:shape id="_x0000_s1283" type="#_x0000_t75" style="position:absolute;margin-left:.3pt;margin-top:0;width:217.5pt;height:120pt;z-index:-251656704">
            <v:imagedata r:id="rId454" o:title=""/>
          </v:shape>
        </w:pict>
      </w: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6017E2">
      <w:pPr>
        <w:rPr>
          <w:sz w:val="22"/>
        </w:rPr>
      </w:pPr>
      <w:r>
        <w:rPr>
          <w:noProof/>
          <w:sz w:val="22"/>
        </w:rPr>
        <w:pict>
          <v:shape id="_x0000_s1286" type="#_x0000_t75" style="position:absolute;margin-left:252pt;margin-top:11.9pt;width:62.25pt;height:118.5pt;z-index:-251653632">
            <v:imagedata r:id="rId455" o:title=""/>
          </v:shape>
        </w:pict>
      </w:r>
      <w:r>
        <w:rPr>
          <w:noProof/>
          <w:sz w:val="22"/>
        </w:rPr>
        <w:pict>
          <v:shape id="_x0000_s1285" type="#_x0000_t75" style="position:absolute;margin-left:-9pt;margin-top:2.9pt;width:254.25pt;height:2in;z-index:-251654656">
            <v:imagedata r:id="rId456" o:title=""/>
          </v:shape>
        </w:pict>
      </w: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tabs>
          <w:tab w:val="left" w:pos="2040"/>
        </w:tabs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ab/>
      </w: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6017E2">
      <w:pPr>
        <w:ind w:firstLine="540"/>
        <w:jc w:val="both"/>
        <w:rPr>
          <w:sz w:val="22"/>
          <w:szCs w:val="22"/>
        </w:rPr>
      </w:pPr>
      <w:r>
        <w:rPr>
          <w:noProof/>
          <w:sz w:val="22"/>
        </w:rPr>
        <w:pict>
          <v:shape id="_x0000_s1337" type="#_x0000_t202" style="position:absolute;left:0;text-align:left;margin-left:90pt;margin-top:9.5pt;width:18pt;height:18pt;z-index:-251616768" filled="f" stroked="f">
            <v:textbox style="mso-next-textbox:#_x0000_s1337" inset="2.5mm,0,,0">
              <w:txbxContent>
                <w:p w:rsidR="00C47668" w:rsidRDefault="00C47668">
                  <w:pPr>
                    <w:rPr>
                      <w:sz w:val="16"/>
                      <w:szCs w:val="16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  <w:sz w:val="22"/>
        </w:rPr>
        <w:pict>
          <v:shape id="_x0000_s1287" type="#_x0000_t75" style="position:absolute;left:0;text-align:left;margin-left:0;margin-top:4.15pt;width:213pt;height:112.5pt;z-index:-251652608">
            <v:imagedata r:id="rId457" o:title=""/>
          </v:shape>
        </w:pict>
      </w: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6017E2">
      <w:pPr>
        <w:ind w:firstLine="540"/>
        <w:jc w:val="both"/>
        <w:rPr>
          <w:sz w:val="22"/>
          <w:szCs w:val="22"/>
        </w:rPr>
      </w:pPr>
      <w:r>
        <w:rPr>
          <w:noProof/>
          <w:sz w:val="22"/>
        </w:rPr>
        <w:pict>
          <v:shape id="_x0000_s1288" type="#_x0000_t75" style="position:absolute;left:0;text-align:left;margin-left:225pt;margin-top:2.2pt;width:1in;height:69pt;z-index:-251651584">
            <v:imagedata r:id="rId458" o:title=""/>
          </v:shape>
        </w:pict>
      </w: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Все оксиды ЭО</w:t>
      </w:r>
      <w:r>
        <w:rPr>
          <w:sz w:val="22"/>
          <w:szCs w:val="22"/>
          <w:vertAlign w:val="subscript"/>
        </w:rPr>
        <w:t xml:space="preserve">2 </w:t>
      </w:r>
      <w:r>
        <w:rPr>
          <w:sz w:val="22"/>
          <w:szCs w:val="22"/>
        </w:rPr>
        <w:t>и ЭО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кислотные, им соответствуют кислоты.</w:t>
      </w:r>
    </w:p>
    <w:p w:rsidR="00C47668" w:rsidRDefault="006017E2">
      <w:pPr>
        <w:rPr>
          <w:sz w:val="22"/>
        </w:rPr>
      </w:pPr>
      <w:r>
        <w:rPr>
          <w:noProof/>
          <w:sz w:val="22"/>
        </w:rPr>
        <w:pict>
          <v:shape id="_x0000_s1289" type="#_x0000_t75" style="position:absolute;margin-left:18pt;margin-top:2.2pt;width:276pt;height:87.75pt;z-index:-251650560">
            <v:imagedata r:id="rId459" o:title=""/>
          </v:shape>
        </w:pict>
      </w: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6017E2">
      <w:pPr>
        <w:rPr>
          <w:sz w:val="22"/>
        </w:rPr>
      </w:pPr>
      <w:r>
        <w:rPr>
          <w:noProof/>
          <w:sz w:val="22"/>
        </w:rPr>
        <w:pict>
          <v:shape id="_x0000_s1290" type="#_x0000_t75" style="position:absolute;margin-left:54pt;margin-top:1.45pt;width:198pt;height:185.4pt;z-index:-251649536">
            <v:imagedata r:id="rId460" o:title="STA41587"/>
          </v:shape>
        </w:pict>
      </w:r>
    </w:p>
    <w:p w:rsidR="00C47668" w:rsidRDefault="00C47668">
      <w:pPr>
        <w:rPr>
          <w:sz w:val="22"/>
        </w:rPr>
      </w:pPr>
    </w:p>
    <w:p w:rsidR="00C47668" w:rsidRDefault="00C47668">
      <w:pPr>
        <w:tabs>
          <w:tab w:val="left" w:pos="1230"/>
        </w:tabs>
        <w:rPr>
          <w:sz w:val="22"/>
        </w:rPr>
      </w:pPr>
      <w:r>
        <w:rPr>
          <w:sz w:val="22"/>
        </w:rPr>
        <w:tab/>
      </w: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</w:rPr>
      </w:pPr>
      <w:r>
        <w:rPr>
          <w:sz w:val="22"/>
          <w:szCs w:val="22"/>
        </w:rPr>
        <w:t>Чем меньше угол, тем меньше полярность,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О – самая полярная </w:t>
      </w:r>
      <w:r>
        <w:rPr>
          <w:sz w:val="22"/>
        </w:rPr>
        <w:t xml:space="preserve"> </w:t>
      </w:r>
    </w:p>
    <w:p w:rsidR="00C47668" w:rsidRDefault="00C47668">
      <w:pPr>
        <w:jc w:val="center"/>
        <w:rPr>
          <w:sz w:val="22"/>
        </w:rPr>
      </w:pPr>
      <w:r>
        <w:rPr>
          <w:b/>
          <w:bCs/>
          <w:sz w:val="22"/>
          <w:szCs w:val="22"/>
        </w:rPr>
        <w:t>2.  Химия кислорода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</w:rPr>
        <w:t xml:space="preserve">   </w:t>
      </w:r>
      <w:r w:rsidR="006017E2">
        <w:rPr>
          <w:noProof/>
          <w:sz w:val="22"/>
        </w:rPr>
        <w:pict>
          <v:shape id="_x0000_s1291" type="#_x0000_t202" style="position:absolute;left:0;text-align:left;margin-left:487pt;margin-top:-117pt;width:27pt;height:56.8pt;z-index:251667968;mso-position-horizontal-relative:text;mso-position-vertical-relative:text" stroked="f">
            <v:textbox style="mso-next-textbox:#_x0000_s1291">
              <w:txbxContent>
                <w:p w:rsidR="00C47668" w:rsidRDefault="00C47668"/>
              </w:txbxContent>
            </v:textbox>
          </v:shape>
        </w:pict>
      </w:r>
      <w:r>
        <w:rPr>
          <w:sz w:val="22"/>
          <w:szCs w:val="22"/>
        </w:rPr>
        <w:t>По электроотрицательности кислород уступает только фтору, степень окисления его в большинстве соединений равна –2, но может проявить +2 и +4, а также +1 и –1 в соедине</w:t>
      </w:r>
      <w:r>
        <w:rPr>
          <w:sz w:val="22"/>
          <w:szCs w:val="22"/>
        </w:rPr>
        <w:softHyphen/>
        <w:t>ниях со связью –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>-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>-. Подобно фтору образует соединения почти со всеми элементами (кроме гелия, неона и аргона).</w:t>
      </w:r>
    </w:p>
    <w:p w:rsidR="00C47668" w:rsidRDefault="006017E2">
      <w:pPr>
        <w:ind w:firstLine="540"/>
        <w:jc w:val="both"/>
        <w:rPr>
          <w:sz w:val="22"/>
          <w:szCs w:val="22"/>
        </w:rPr>
      </w:pPr>
      <w:r>
        <w:rPr>
          <w:noProof/>
          <w:sz w:val="22"/>
        </w:rPr>
        <w:pict>
          <v:shape id="_x0000_s1292" type="#_x0000_t75" style="position:absolute;left:0;text-align:left;margin-left:99pt;margin-top:43.55pt;width:126pt;height:62.4pt;z-index:-251647488">
            <v:imagedata r:id="rId461" o:title=""/>
          </v:shape>
        </w:pict>
      </w:r>
      <w:r w:rsidR="00C47668">
        <w:rPr>
          <w:sz w:val="22"/>
          <w:szCs w:val="22"/>
        </w:rPr>
        <w:t>Две аллотропные модификации: молекулярный кислород и озон. Наиболее устойчива молекула О</w:t>
      </w:r>
      <w:r w:rsidR="00C47668">
        <w:rPr>
          <w:sz w:val="22"/>
          <w:szCs w:val="22"/>
          <w:vertAlign w:val="subscript"/>
        </w:rPr>
        <w:t>2</w:t>
      </w:r>
      <w:r w:rsidR="00C47668">
        <w:rPr>
          <w:sz w:val="22"/>
          <w:szCs w:val="22"/>
        </w:rPr>
        <w:t>. Однозначного решения в изображении электронной структуры молекулы О</w:t>
      </w:r>
      <w:r w:rsidR="00C47668">
        <w:rPr>
          <w:sz w:val="22"/>
          <w:szCs w:val="22"/>
          <w:vertAlign w:val="subscript"/>
        </w:rPr>
        <w:t>2</w:t>
      </w:r>
      <w:r w:rsidR="00C47668">
        <w:rPr>
          <w:sz w:val="22"/>
          <w:szCs w:val="22"/>
        </w:rPr>
        <w:t xml:space="preserve"> еще не найдено. (По методу ВС).</w:t>
      </w:r>
    </w:p>
    <w:p w:rsidR="00C47668" w:rsidRDefault="00C47668">
      <w:pPr>
        <w:tabs>
          <w:tab w:val="left" w:pos="4425"/>
        </w:tabs>
        <w:jc w:val="center"/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tabs>
          <w:tab w:val="left" w:pos="5175"/>
        </w:tabs>
        <w:rPr>
          <w:sz w:val="22"/>
        </w:rPr>
      </w:pPr>
      <w:r>
        <w:rPr>
          <w:sz w:val="22"/>
        </w:rPr>
        <w:tab/>
      </w: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Однако жидкий кислород – обладает парамагнитными свойствами, втягива</w:t>
      </w:r>
      <w:r>
        <w:rPr>
          <w:sz w:val="22"/>
          <w:szCs w:val="22"/>
        </w:rPr>
        <w:softHyphen/>
        <w:t>ется в магнитное поле, значит, у него есть неспареные электроны. Учитывая па</w:t>
      </w:r>
      <w:r>
        <w:rPr>
          <w:sz w:val="22"/>
          <w:szCs w:val="22"/>
        </w:rPr>
        <w:softHyphen/>
        <w:t>рамагнетизм молекулы 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можно изобразить  строение так:</w:t>
      </w:r>
    </w:p>
    <w:p w:rsidR="00C47668" w:rsidRDefault="006017E2">
      <w:pPr>
        <w:ind w:firstLine="540"/>
        <w:jc w:val="both"/>
        <w:rPr>
          <w:sz w:val="22"/>
          <w:szCs w:val="22"/>
          <w:vertAlign w:val="superscript"/>
        </w:rPr>
      </w:pPr>
      <w:r>
        <w:rPr>
          <w:noProof/>
          <w:sz w:val="22"/>
        </w:rPr>
        <w:pict>
          <v:shape id="_x0000_s1293" type="#_x0000_t75" style="position:absolute;left:0;text-align:left;margin-left:27.2pt;margin-top:-3.1pt;width:57.75pt;height:36.75pt;z-index:-251646464">
            <v:imagedata r:id="rId462" o:title=""/>
          </v:shape>
        </w:pict>
      </w:r>
    </w:p>
    <w:p w:rsidR="00C47668" w:rsidRDefault="00C47668">
      <w:pPr>
        <w:tabs>
          <w:tab w:val="left" w:pos="1980"/>
        </w:tabs>
        <w:rPr>
          <w:sz w:val="22"/>
        </w:rPr>
      </w:pPr>
    </w:p>
    <w:p w:rsidR="00C47668" w:rsidRDefault="00C47668">
      <w:pPr>
        <w:tabs>
          <w:tab w:val="left" w:pos="1980"/>
        </w:tabs>
        <w:rPr>
          <w:sz w:val="22"/>
        </w:rPr>
      </w:pPr>
      <w:r>
        <w:rPr>
          <w:b/>
          <w:sz w:val="22"/>
          <w:szCs w:val="28"/>
        </w:rPr>
        <w:t xml:space="preserve">- </w:t>
      </w:r>
      <w:r>
        <w:rPr>
          <w:sz w:val="22"/>
        </w:rPr>
        <w:t>длинна связи  между неспаренными электронами</w:t>
      </w:r>
      <w:r>
        <w:rPr>
          <w:sz w:val="22"/>
          <w:szCs w:val="28"/>
        </w:rPr>
        <w:t xml:space="preserve"> </w:t>
      </w:r>
      <w:r>
        <w:rPr>
          <w:sz w:val="22"/>
        </w:rPr>
        <w:t>неодинакова.</w:t>
      </w:r>
    </w:p>
    <w:p w:rsidR="00C47668" w:rsidRDefault="006017E2">
      <w:pPr>
        <w:spacing w:line="360" w:lineRule="auto"/>
        <w:ind w:firstLine="540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294" type="#_x0000_t75" style="position:absolute;left:0;text-align:left;margin-left:27pt;margin-top:18pt;width:281.25pt;height:256.5pt;z-index:-251645440">
            <v:imagedata r:id="rId463" o:title="04"/>
          </v:shape>
        </w:pict>
      </w:r>
      <w:r w:rsidR="00C47668">
        <w:rPr>
          <w:sz w:val="22"/>
          <w:szCs w:val="22"/>
        </w:rPr>
        <w:t>Более правильно объясняет строение молекулы О</w:t>
      </w:r>
      <w:r w:rsidR="00C47668">
        <w:rPr>
          <w:sz w:val="22"/>
          <w:szCs w:val="22"/>
          <w:vertAlign w:val="subscript"/>
        </w:rPr>
        <w:t>2</w:t>
      </w:r>
      <w:r w:rsidR="00C47668">
        <w:rPr>
          <w:sz w:val="22"/>
          <w:szCs w:val="22"/>
        </w:rPr>
        <w:t xml:space="preserve"> ММО:</w:t>
      </w:r>
    </w:p>
    <w:p w:rsidR="00C47668" w:rsidRDefault="00C47668">
      <w:pPr>
        <w:spacing w:line="360" w:lineRule="auto"/>
        <w:ind w:firstLine="540"/>
        <w:rPr>
          <w:sz w:val="22"/>
          <w:szCs w:val="22"/>
          <w:lang w:val="be-BY"/>
        </w:rPr>
      </w:pPr>
    </w:p>
    <w:p w:rsidR="00C47668" w:rsidRDefault="00C47668">
      <w:pPr>
        <w:tabs>
          <w:tab w:val="left" w:pos="1980"/>
        </w:tabs>
        <w:rPr>
          <w:sz w:val="22"/>
          <w:lang w:val="be-BY"/>
        </w:rPr>
      </w:pPr>
    </w:p>
    <w:p w:rsidR="00C47668" w:rsidRDefault="00C47668">
      <w:pPr>
        <w:rPr>
          <w:sz w:val="22"/>
          <w:lang w:val="be-BY"/>
        </w:rPr>
      </w:pPr>
    </w:p>
    <w:p w:rsidR="00C47668" w:rsidRDefault="00C47668">
      <w:pPr>
        <w:rPr>
          <w:sz w:val="22"/>
          <w:lang w:val="be-BY"/>
        </w:rPr>
      </w:pPr>
    </w:p>
    <w:p w:rsidR="00C47668" w:rsidRDefault="00C47668">
      <w:pPr>
        <w:rPr>
          <w:sz w:val="22"/>
          <w:lang w:val="be-BY"/>
        </w:rPr>
      </w:pPr>
    </w:p>
    <w:p w:rsidR="00C47668" w:rsidRDefault="00C47668">
      <w:pPr>
        <w:rPr>
          <w:sz w:val="22"/>
          <w:lang w:val="be-BY"/>
        </w:rPr>
      </w:pPr>
    </w:p>
    <w:p w:rsidR="00C47668" w:rsidRDefault="00C47668">
      <w:pPr>
        <w:rPr>
          <w:sz w:val="22"/>
          <w:lang w:val="be-BY"/>
        </w:rPr>
      </w:pPr>
    </w:p>
    <w:p w:rsidR="00C47668" w:rsidRDefault="00C47668">
      <w:pPr>
        <w:rPr>
          <w:sz w:val="22"/>
          <w:lang w:val="be-BY"/>
        </w:rPr>
      </w:pPr>
    </w:p>
    <w:p w:rsidR="00C47668" w:rsidRDefault="00C47668">
      <w:pPr>
        <w:rPr>
          <w:sz w:val="22"/>
          <w:lang w:val="be-BY"/>
        </w:rPr>
      </w:pPr>
    </w:p>
    <w:p w:rsidR="00C47668" w:rsidRDefault="00C47668">
      <w:pPr>
        <w:rPr>
          <w:sz w:val="22"/>
          <w:lang w:val="be-BY"/>
        </w:rPr>
      </w:pPr>
    </w:p>
    <w:p w:rsidR="00C47668" w:rsidRDefault="00C47668">
      <w:pPr>
        <w:rPr>
          <w:sz w:val="22"/>
          <w:lang w:val="be-BY"/>
        </w:rPr>
      </w:pPr>
    </w:p>
    <w:p w:rsidR="00C47668" w:rsidRDefault="00C47668">
      <w:pPr>
        <w:rPr>
          <w:sz w:val="22"/>
          <w:lang w:val="be-BY"/>
        </w:rPr>
      </w:pPr>
    </w:p>
    <w:p w:rsidR="00C47668" w:rsidRDefault="00C47668">
      <w:pPr>
        <w:rPr>
          <w:sz w:val="22"/>
          <w:lang w:val="be-BY"/>
        </w:rPr>
      </w:pPr>
      <w:r>
        <w:rPr>
          <w:sz w:val="22"/>
          <w:lang w:val="be-BY"/>
        </w:rPr>
        <w:tab/>
      </w:r>
      <w:r>
        <w:rPr>
          <w:sz w:val="22"/>
          <w:lang w:val="be-BY"/>
        </w:rPr>
        <w:tab/>
      </w:r>
    </w:p>
    <w:p w:rsidR="00C47668" w:rsidRDefault="00C47668">
      <w:pPr>
        <w:jc w:val="right"/>
        <w:rPr>
          <w:sz w:val="22"/>
          <w:lang w:val="be-BY"/>
        </w:rPr>
      </w:pPr>
    </w:p>
    <w:p w:rsidR="00C47668" w:rsidRDefault="00C47668">
      <w:pPr>
        <w:rPr>
          <w:sz w:val="22"/>
          <w:lang w:val="be-BY"/>
        </w:rPr>
      </w:pPr>
    </w:p>
    <w:p w:rsidR="00C47668" w:rsidRDefault="00C47668">
      <w:pPr>
        <w:jc w:val="center"/>
        <w:rPr>
          <w:sz w:val="22"/>
          <w:lang w:val="be-BY"/>
        </w:rPr>
      </w:pPr>
    </w:p>
    <w:p w:rsidR="00C47668" w:rsidRDefault="00C47668">
      <w:pPr>
        <w:rPr>
          <w:sz w:val="22"/>
          <w:lang w:val="be-BY"/>
        </w:rPr>
      </w:pPr>
    </w:p>
    <w:p w:rsidR="00C47668" w:rsidRDefault="00C47668">
      <w:pPr>
        <w:rPr>
          <w:sz w:val="22"/>
          <w:lang w:val="be-BY"/>
        </w:rPr>
      </w:pPr>
    </w:p>
    <w:p w:rsidR="00C47668" w:rsidRDefault="00C47668">
      <w:pPr>
        <w:tabs>
          <w:tab w:val="left" w:pos="3735"/>
        </w:tabs>
        <w:rPr>
          <w:sz w:val="22"/>
          <w:lang w:val="be-BY"/>
        </w:rPr>
      </w:pPr>
      <w:r>
        <w:rPr>
          <w:sz w:val="22"/>
          <w:lang w:val="be-BY"/>
        </w:rPr>
        <w:tab/>
      </w:r>
    </w:p>
    <w:p w:rsidR="00C47668" w:rsidRDefault="00C47668">
      <w:pPr>
        <w:tabs>
          <w:tab w:val="left" w:pos="1635"/>
        </w:tabs>
        <w:rPr>
          <w:sz w:val="22"/>
          <w:lang w:val="be-BY"/>
        </w:rPr>
      </w:pPr>
      <w:r>
        <w:rPr>
          <w:sz w:val="22"/>
          <w:lang w:val="be-BY"/>
        </w:rPr>
        <w:tab/>
      </w:r>
    </w:p>
    <w:p w:rsidR="00C47668" w:rsidRDefault="006017E2">
      <w:pPr>
        <w:tabs>
          <w:tab w:val="left" w:pos="8055"/>
        </w:tabs>
        <w:ind w:firstLine="540"/>
        <w:jc w:val="both"/>
        <w:rPr>
          <w:sz w:val="22"/>
          <w:szCs w:val="22"/>
        </w:rPr>
      </w:pPr>
      <w:r>
        <w:rPr>
          <w:noProof/>
          <w:sz w:val="22"/>
        </w:rPr>
        <w:object w:dxaOrig="1440" w:dyaOrig="1440">
          <v:shape id="_x0000_s1297" type="#_x0000_t75" style="position:absolute;left:0;text-align:left;margin-left:117pt;margin-top:.7pt;width:99pt;height:35.2pt;z-index:-251642368">
            <v:imagedata r:id="rId464" o:title=""/>
          </v:shape>
          <o:OLEObject Type="Embed" ProgID="Equation.3" ShapeID="_x0000_s1297" DrawAspect="Content" ObjectID="_1471089917" r:id="rId465"/>
        </w:object>
      </w:r>
    </w:p>
    <w:p w:rsidR="00C47668" w:rsidRDefault="00C47668">
      <w:pPr>
        <w:tabs>
          <w:tab w:val="left" w:pos="8055"/>
        </w:tabs>
        <w:ind w:firstLine="540"/>
        <w:jc w:val="both"/>
        <w:rPr>
          <w:sz w:val="22"/>
          <w:szCs w:val="22"/>
        </w:rPr>
      </w:pPr>
    </w:p>
    <w:p w:rsidR="00C47668" w:rsidRDefault="00C47668">
      <w:pPr>
        <w:tabs>
          <w:tab w:val="left" w:pos="8055"/>
        </w:tabs>
        <w:ind w:firstLine="540"/>
        <w:jc w:val="both"/>
        <w:rPr>
          <w:sz w:val="22"/>
          <w:szCs w:val="22"/>
        </w:rPr>
      </w:pPr>
    </w:p>
    <w:p w:rsidR="00C47668" w:rsidRDefault="00C47668">
      <w:pPr>
        <w:tabs>
          <w:tab w:val="left" w:pos="8055"/>
        </w:tabs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Два неспаренных электрона на π - разрыхляющих орбиталях обуславливают парамагнетизм молекулы кислорода.</w:t>
      </w:r>
    </w:p>
    <w:p w:rsidR="00C47668" w:rsidRDefault="00C47668">
      <w:pPr>
        <w:tabs>
          <w:tab w:val="left" w:pos="8055"/>
        </w:tabs>
        <w:ind w:firstLine="540"/>
        <w:jc w:val="both"/>
        <w:rPr>
          <w:sz w:val="22"/>
          <w:szCs w:val="22"/>
        </w:rPr>
      </w:pPr>
    </w:p>
    <w:p w:rsidR="00C47668" w:rsidRDefault="00C47668">
      <w:pPr>
        <w:tabs>
          <w:tab w:val="left" w:pos="8055"/>
        </w:tabs>
        <w:ind w:firstLine="540"/>
        <w:jc w:val="both"/>
        <w:rPr>
          <w:sz w:val="22"/>
          <w:szCs w:val="22"/>
        </w:rPr>
      </w:pPr>
    </w:p>
    <w:p w:rsidR="00C47668" w:rsidRDefault="006017E2">
      <w:pPr>
        <w:tabs>
          <w:tab w:val="left" w:pos="8055"/>
        </w:tabs>
        <w:ind w:firstLine="540"/>
        <w:jc w:val="both"/>
        <w:rPr>
          <w:sz w:val="22"/>
          <w:szCs w:val="22"/>
        </w:rPr>
      </w:pPr>
      <w:r>
        <w:rPr>
          <w:noProof/>
          <w:sz w:val="22"/>
        </w:rPr>
        <w:object w:dxaOrig="1440" w:dyaOrig="1440">
          <v:shape id="_x0000_s1295" type="#_x0000_t75" style="position:absolute;left:0;text-align:left;margin-left:198pt;margin-top:-18pt;width:87.75pt;height:27.75pt;z-index:-251644416">
            <v:imagedata r:id="rId466" o:title=""/>
          </v:shape>
          <o:OLEObject Type="Embed" ProgID="Equation.3" ShapeID="_x0000_s1295" DrawAspect="Content" ObjectID="_1471089918" r:id="rId467"/>
        </w:object>
      </w:r>
      <w:r>
        <w:rPr>
          <w:noProof/>
          <w:sz w:val="22"/>
          <w:vertAlign w:val="subscript"/>
        </w:rPr>
        <w:object w:dxaOrig="1440" w:dyaOrig="1440">
          <v:shape id="_x0000_s1296" type="#_x0000_t75" style="position:absolute;left:0;text-align:left;margin-left:18pt;margin-top:-18pt;width:104.25pt;height:28.5pt;z-index:-251643392">
            <v:imagedata r:id="rId468" o:title=""/>
          </v:shape>
          <o:OLEObject Type="Embed" ProgID="Equation.3" ShapeID="_x0000_s1296" DrawAspect="Content" ObjectID="_1471089919" r:id="rId469"/>
        </w:object>
      </w:r>
    </w:p>
    <w:p w:rsidR="00C47668" w:rsidRDefault="006017E2">
      <w:pPr>
        <w:tabs>
          <w:tab w:val="left" w:pos="8055"/>
        </w:tabs>
        <w:ind w:firstLine="540"/>
        <w:jc w:val="both"/>
        <w:rPr>
          <w:sz w:val="22"/>
          <w:szCs w:val="22"/>
        </w:rPr>
      </w:pPr>
      <w:r>
        <w:rPr>
          <w:noProof/>
          <w:sz w:val="22"/>
        </w:rPr>
        <w:object w:dxaOrig="1440" w:dyaOrig="1440">
          <v:shape id="_x0000_s1298" type="#_x0000_t75" style="position:absolute;left:0;text-align:left;margin-left:189pt;margin-top:7.55pt;width:99pt;height:32.2pt;z-index:-251641344">
            <v:imagedata r:id="rId470" o:title=""/>
          </v:shape>
          <o:OLEObject Type="Embed" ProgID="Equation.3" ShapeID="_x0000_s1298" DrawAspect="Content" ObjectID="_1471089920" r:id="rId471"/>
        </w:object>
      </w:r>
    </w:p>
    <w:p w:rsidR="00C47668" w:rsidRDefault="006017E2">
      <w:pPr>
        <w:tabs>
          <w:tab w:val="left" w:pos="8055"/>
        </w:tabs>
        <w:ind w:firstLine="540"/>
        <w:jc w:val="both"/>
        <w:rPr>
          <w:sz w:val="22"/>
          <w:szCs w:val="22"/>
        </w:rPr>
      </w:pPr>
      <w:r>
        <w:rPr>
          <w:noProof/>
          <w:sz w:val="22"/>
        </w:rPr>
        <w:object w:dxaOrig="1440" w:dyaOrig="1440">
          <v:shape id="_x0000_s1299" type="#_x0000_t75" style="position:absolute;left:0;text-align:left;margin-left:36pt;margin-top:3.9pt;width:99pt;height:34.5pt;z-index:-251640320">
            <v:imagedata r:id="rId472" o:title=""/>
          </v:shape>
          <o:OLEObject Type="Embed" ProgID="Equation.3" ShapeID="_x0000_s1299" DrawAspect="Content" ObjectID="_1471089921" r:id="rId473"/>
        </w:object>
      </w:r>
    </w:p>
    <w:p w:rsidR="00C47668" w:rsidRDefault="00C47668">
      <w:pPr>
        <w:tabs>
          <w:tab w:val="left" w:pos="8055"/>
        </w:tabs>
        <w:ind w:firstLine="540"/>
        <w:jc w:val="both"/>
        <w:rPr>
          <w:sz w:val="22"/>
          <w:szCs w:val="22"/>
        </w:rPr>
      </w:pPr>
    </w:p>
    <w:p w:rsidR="00C47668" w:rsidRDefault="006017E2">
      <w:pPr>
        <w:tabs>
          <w:tab w:val="left" w:pos="8055"/>
        </w:tabs>
        <w:ind w:firstLine="540"/>
        <w:jc w:val="both"/>
        <w:rPr>
          <w:sz w:val="22"/>
          <w:szCs w:val="22"/>
        </w:rPr>
      </w:pPr>
      <w:r>
        <w:rPr>
          <w:noProof/>
          <w:sz w:val="22"/>
        </w:rPr>
        <w:object w:dxaOrig="1440" w:dyaOrig="1440">
          <v:shape id="_x0000_s1300" type="#_x0000_t75" style="position:absolute;left:0;text-align:left;margin-left:189pt;margin-top:5.6pt;width:99pt;height:32.2pt;z-index:-251639296">
            <v:imagedata r:id="rId474" o:title=""/>
          </v:shape>
          <o:OLEObject Type="Embed" ProgID="Equation.3" ShapeID="_x0000_s1300" DrawAspect="Content" ObjectID="_1471089922" r:id="rId475"/>
        </w:object>
      </w:r>
    </w:p>
    <w:p w:rsidR="00C47668" w:rsidRDefault="00C47668">
      <w:pPr>
        <w:tabs>
          <w:tab w:val="left" w:pos="8055"/>
        </w:tabs>
        <w:ind w:firstLine="540"/>
        <w:jc w:val="both"/>
        <w:rPr>
          <w:sz w:val="22"/>
          <w:szCs w:val="22"/>
        </w:rPr>
      </w:pPr>
    </w:p>
    <w:p w:rsidR="00C47668" w:rsidRDefault="00C47668">
      <w:pPr>
        <w:tabs>
          <w:tab w:val="left" w:pos="8055"/>
        </w:tabs>
        <w:ind w:firstLine="540"/>
        <w:jc w:val="both"/>
        <w:rPr>
          <w:sz w:val="22"/>
          <w:szCs w:val="22"/>
        </w:rPr>
      </w:pPr>
    </w:p>
    <w:p w:rsidR="00C47668" w:rsidRDefault="00C47668">
      <w:pPr>
        <w:tabs>
          <w:tab w:val="left" w:pos="8055"/>
        </w:tabs>
        <w:ind w:firstLine="540"/>
        <w:jc w:val="both"/>
        <w:rPr>
          <w:sz w:val="22"/>
          <w:szCs w:val="22"/>
        </w:rPr>
      </w:pPr>
    </w:p>
    <w:p w:rsidR="00C47668" w:rsidRDefault="00C47668">
      <w:pPr>
        <w:tabs>
          <w:tab w:val="left" w:pos="8055"/>
        </w:tabs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Для молекулярных ионов:                                                               </w:t>
      </w:r>
    </w:p>
    <w:p w:rsidR="00C47668" w:rsidRDefault="00C47668">
      <w:pPr>
        <w:rPr>
          <w:sz w:val="22"/>
          <w:vertAlign w:val="superscript"/>
        </w:rPr>
      </w:pPr>
      <w:r>
        <w:rPr>
          <w:sz w:val="22"/>
        </w:rPr>
        <w:t xml:space="preserve">                                       О</w:t>
      </w:r>
      <w:r>
        <w:rPr>
          <w:sz w:val="22"/>
          <w:vertAlign w:val="subscript"/>
        </w:rPr>
        <w:t>2</w:t>
      </w:r>
      <w:r>
        <w:rPr>
          <w:sz w:val="22"/>
          <w:vertAlign w:val="superscript"/>
        </w:rPr>
        <w:t>+</w:t>
      </w:r>
      <w:r>
        <w:rPr>
          <w:sz w:val="22"/>
        </w:rPr>
        <w:t>,         О</w:t>
      </w:r>
      <w:r>
        <w:rPr>
          <w:sz w:val="22"/>
          <w:vertAlign w:val="subscript"/>
        </w:rPr>
        <w:t>2</w:t>
      </w:r>
      <w:r>
        <w:rPr>
          <w:sz w:val="22"/>
          <w:szCs w:val="28"/>
          <w:vertAlign w:val="superscript"/>
        </w:rPr>
        <w:t>0</w:t>
      </w:r>
      <w:r>
        <w:rPr>
          <w:sz w:val="22"/>
        </w:rPr>
        <w:t>,         О</w:t>
      </w:r>
      <w:r>
        <w:rPr>
          <w:sz w:val="22"/>
          <w:vertAlign w:val="subscript"/>
        </w:rPr>
        <w:t>2</w:t>
      </w:r>
      <w:r>
        <w:rPr>
          <w:sz w:val="22"/>
          <w:vertAlign w:val="superscript"/>
        </w:rPr>
        <w:t>-</w:t>
      </w:r>
      <w:r>
        <w:rPr>
          <w:sz w:val="22"/>
        </w:rPr>
        <w:t>,           О</w:t>
      </w:r>
      <w:r>
        <w:rPr>
          <w:sz w:val="22"/>
          <w:vertAlign w:val="subscript"/>
        </w:rPr>
        <w:t>2</w:t>
      </w:r>
      <w:r>
        <w:rPr>
          <w:sz w:val="22"/>
          <w:vertAlign w:val="superscript"/>
        </w:rPr>
        <w:t>-2</w:t>
      </w:r>
    </w:p>
    <w:p w:rsidR="00C47668" w:rsidRDefault="00C47668">
      <w:pPr>
        <w:tabs>
          <w:tab w:val="left" w:pos="1635"/>
        </w:tabs>
        <w:rPr>
          <w:sz w:val="22"/>
        </w:rPr>
      </w:pPr>
      <w:r>
        <w:rPr>
          <w:sz w:val="22"/>
        </w:rPr>
        <w:t xml:space="preserve">N </w:t>
      </w:r>
      <w:r>
        <w:rPr>
          <w:sz w:val="22"/>
          <w:szCs w:val="20"/>
        </w:rPr>
        <w:t>(кратность</w:t>
      </w:r>
      <w:r>
        <w:rPr>
          <w:sz w:val="22"/>
        </w:rPr>
        <w:t xml:space="preserve"> </w:t>
      </w:r>
      <w:r>
        <w:rPr>
          <w:sz w:val="22"/>
          <w:szCs w:val="20"/>
        </w:rPr>
        <w:t>связи)</w:t>
      </w:r>
      <w:r>
        <w:rPr>
          <w:sz w:val="22"/>
        </w:rPr>
        <w:t xml:space="preserve">     2,5             2           1,5             1</w:t>
      </w:r>
    </w:p>
    <w:p w:rsidR="00C47668" w:rsidRDefault="00C47668">
      <w:pPr>
        <w:pStyle w:val="1"/>
        <w:spacing w:line="240" w:lineRule="auto"/>
        <w:jc w:val="left"/>
        <w:rPr>
          <w:sz w:val="22"/>
          <w:szCs w:val="22"/>
        </w:rPr>
      </w:pPr>
      <w:r>
        <w:rPr>
          <w:sz w:val="22"/>
          <w:szCs w:val="22"/>
        </w:rPr>
        <w:t>т.е. положительный молекулярный ион 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- самый прочный</w:t>
      </w:r>
    </w:p>
    <w:p w:rsidR="00C47668" w:rsidRDefault="00C47668">
      <w:pPr>
        <w:tabs>
          <w:tab w:val="left" w:pos="1635"/>
        </w:tabs>
        <w:jc w:val="center"/>
        <w:rPr>
          <w:sz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При заполнении одной π·2</w:t>
      </w:r>
      <w:r>
        <w:rPr>
          <w:sz w:val="22"/>
          <w:szCs w:val="22"/>
          <w:lang w:val="en-US"/>
        </w:rPr>
        <w:t>p</w:t>
      </w:r>
      <w:r>
        <w:rPr>
          <w:sz w:val="22"/>
          <w:szCs w:val="22"/>
          <w:vertAlign w:val="subscript"/>
        </w:rPr>
        <w:t>у</w:t>
      </w:r>
      <w:r>
        <w:rPr>
          <w:sz w:val="22"/>
          <w:szCs w:val="22"/>
        </w:rPr>
        <w:t xml:space="preserve"> орбитали образуются надпероксиды со связью  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>==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>, имеющей кратность 1,5.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>+ ē → О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vertAlign w:val="superscript"/>
        </w:rPr>
        <w:t>-</w:t>
      </w:r>
    </w:p>
    <w:p w:rsidR="00C47668" w:rsidRDefault="00C47668">
      <w:pPr>
        <w:spacing w:line="360" w:lineRule="auto"/>
        <w:jc w:val="center"/>
        <w:rPr>
          <w:sz w:val="22"/>
          <w:szCs w:val="22"/>
        </w:rPr>
      </w:pPr>
      <w:r>
        <w:rPr>
          <w:b/>
          <w:sz w:val="22"/>
          <w:szCs w:val="22"/>
          <w:lang w:val="pl-PL"/>
        </w:rPr>
        <w:t>Na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pl-PL"/>
        </w:rPr>
        <w:t>O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pl-PL"/>
        </w:rPr>
        <w:t>Na</w:t>
      </w:r>
      <w:r>
        <w:rPr>
          <w:b/>
          <w:sz w:val="22"/>
          <w:szCs w:val="22"/>
          <w:vertAlign w:val="superscript"/>
        </w:rPr>
        <w:t>+</w:t>
      </w:r>
      <w:r>
        <w:rPr>
          <w:b/>
          <w:sz w:val="22"/>
          <w:szCs w:val="22"/>
          <w:lang w:val="pl-PL"/>
        </w:rPr>
        <w:t>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vertAlign w:val="superscript"/>
        </w:rPr>
        <w:t>-</w:t>
      </w:r>
      <w:r>
        <w:rPr>
          <w:sz w:val="22"/>
          <w:szCs w:val="22"/>
          <w:vertAlign w:val="subscript"/>
        </w:rPr>
        <w:t xml:space="preserve">  </w:t>
      </w:r>
      <w:r>
        <w:rPr>
          <w:sz w:val="22"/>
          <w:szCs w:val="22"/>
        </w:rPr>
        <w:t>надпероксид.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При заполнении обеих   π*2</w:t>
      </w:r>
      <w:r>
        <w:rPr>
          <w:sz w:val="22"/>
          <w:szCs w:val="22"/>
          <w:lang w:val="en-US"/>
        </w:rPr>
        <w:t>p</w:t>
      </w:r>
      <w:r>
        <w:rPr>
          <w:sz w:val="22"/>
          <w:szCs w:val="22"/>
        </w:rPr>
        <w:t xml:space="preserve"> орбиталей происходит образование пероксидов с одинарной слабой связью </w:t>
      </w:r>
      <w:r>
        <w:rPr>
          <w:b/>
          <w:sz w:val="22"/>
          <w:szCs w:val="22"/>
        </w:rPr>
        <w:t>:О−О:</w:t>
      </w:r>
      <w:r>
        <w:rPr>
          <w:sz w:val="22"/>
          <w:szCs w:val="22"/>
        </w:rPr>
        <w:t xml:space="preserve">   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:О≡О: + 2ē → [:</w:t>
      </w:r>
      <w:r>
        <w:rPr>
          <w:b/>
          <w:sz w:val="22"/>
          <w:szCs w:val="22"/>
          <w:lang w:val="pl-PL"/>
        </w:rPr>
        <w:t>O</w:t>
      </w:r>
      <w:r>
        <w:rPr>
          <w:b/>
          <w:sz w:val="22"/>
          <w:szCs w:val="22"/>
        </w:rPr>
        <w:t xml:space="preserve"> – </w:t>
      </w:r>
      <w:r>
        <w:rPr>
          <w:b/>
          <w:sz w:val="22"/>
          <w:szCs w:val="22"/>
          <w:lang w:val="pl-PL"/>
        </w:rPr>
        <w:t>O</w:t>
      </w:r>
      <w:r>
        <w:rPr>
          <w:b/>
          <w:sz w:val="22"/>
          <w:szCs w:val="22"/>
        </w:rPr>
        <w:t xml:space="preserve"> :]</w:t>
      </w:r>
      <w:r>
        <w:rPr>
          <w:b/>
          <w:sz w:val="22"/>
          <w:szCs w:val="22"/>
          <w:vertAlign w:val="superscript"/>
        </w:rPr>
        <w:t>2-</w:t>
      </w:r>
    </w:p>
    <w:p w:rsidR="00C47668" w:rsidRDefault="00C47668">
      <w:pPr>
        <w:spacing w:line="360" w:lineRule="auto"/>
        <w:jc w:val="center"/>
        <w:rPr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pl-PL"/>
        </w:rPr>
        <w:t>Na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pl-PL"/>
        </w:rPr>
        <w:t>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pl-PL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vertAlign w:val="superscript"/>
        </w:rPr>
        <w:t>+</w:t>
      </w:r>
      <w:r>
        <w:rPr>
          <w:b/>
          <w:sz w:val="22"/>
          <w:szCs w:val="22"/>
          <w:lang w:val="pl-PL"/>
        </w:rPr>
        <w:t>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vertAlign w:val="superscript"/>
        </w:rPr>
        <w:t xml:space="preserve">-2 </w:t>
      </w:r>
      <w:r>
        <w:rPr>
          <w:sz w:val="22"/>
          <w:szCs w:val="22"/>
        </w:rPr>
        <w:t>- пероксид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После заполнения 2х π</w:t>
      </w:r>
      <w:r>
        <w:rPr>
          <w:sz w:val="22"/>
          <w:szCs w:val="22"/>
          <w:vertAlign w:val="superscript"/>
        </w:rPr>
        <w:t>*</w:t>
      </w:r>
      <w:r>
        <w:rPr>
          <w:sz w:val="22"/>
          <w:szCs w:val="22"/>
        </w:rPr>
        <w:t>2</w:t>
      </w:r>
      <w:r>
        <w:rPr>
          <w:sz w:val="22"/>
          <w:szCs w:val="22"/>
          <w:lang w:val="en-US"/>
        </w:rPr>
        <w:t>p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be-BY"/>
        </w:rPr>
        <w:t>σ</w:t>
      </w:r>
      <w:r>
        <w:rPr>
          <w:sz w:val="22"/>
          <w:szCs w:val="22"/>
          <w:vertAlign w:val="superscript"/>
          <w:lang w:val="be-BY"/>
        </w:rPr>
        <w:t>*</w:t>
      </w:r>
      <w:r>
        <w:rPr>
          <w:sz w:val="22"/>
          <w:szCs w:val="22"/>
        </w:rPr>
        <w:t>2</w:t>
      </w:r>
      <w:r>
        <w:rPr>
          <w:sz w:val="22"/>
          <w:szCs w:val="22"/>
          <w:lang w:val="en-US"/>
        </w:rPr>
        <w:t>p</w:t>
      </w:r>
      <w:r>
        <w:rPr>
          <w:sz w:val="22"/>
          <w:szCs w:val="22"/>
        </w:rPr>
        <w:t xml:space="preserve"> орбиталей четырьмя электронами связи молекулы 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разрываются и образуются оксиды  со степенями окисления-2.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vertAlign w:val="superscript"/>
        </w:rPr>
      </w:pPr>
      <w:r>
        <w:rPr>
          <w:b/>
          <w:sz w:val="22"/>
          <w:szCs w:val="22"/>
        </w:rPr>
        <w:t>:О≡О: + 4ē → 2О</w:t>
      </w:r>
      <w:r>
        <w:rPr>
          <w:b/>
          <w:sz w:val="22"/>
          <w:szCs w:val="22"/>
          <w:vertAlign w:val="superscript"/>
        </w:rPr>
        <w:t>-2</w:t>
      </w:r>
    </w:p>
    <w:p w:rsidR="00C47668" w:rsidRDefault="00C47668">
      <w:pPr>
        <w:spacing w:line="360" w:lineRule="auto"/>
        <w:jc w:val="center"/>
        <w:rPr>
          <w:sz w:val="22"/>
          <w:szCs w:val="22"/>
        </w:rPr>
      </w:pP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>+ 4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</w:rPr>
        <w:t xml:space="preserve"> → 2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оксид.</w:t>
      </w:r>
    </w:p>
    <w:p w:rsidR="00C47668" w:rsidRDefault="00C47668">
      <w:pPr>
        <w:jc w:val="center"/>
        <w:rPr>
          <w:b/>
          <w:bCs/>
          <w:sz w:val="22"/>
          <w:vertAlign w:val="subscript"/>
        </w:rPr>
      </w:pPr>
      <w:r>
        <w:rPr>
          <w:b/>
          <w:bCs/>
          <w:sz w:val="22"/>
        </w:rPr>
        <w:t>Лабораторные способы получения О</w:t>
      </w:r>
      <w:r>
        <w:rPr>
          <w:b/>
          <w:bCs/>
          <w:sz w:val="22"/>
          <w:vertAlign w:val="subscript"/>
        </w:rPr>
        <w:t>2</w:t>
      </w:r>
    </w:p>
    <w:p w:rsidR="00C47668" w:rsidRDefault="00C47668">
      <w:pPr>
        <w:rPr>
          <w:sz w:val="22"/>
          <w:szCs w:val="22"/>
        </w:rPr>
      </w:pPr>
      <w:r>
        <w:rPr>
          <w:sz w:val="22"/>
          <w:szCs w:val="22"/>
        </w:rPr>
        <w:t>1.Термическое разложение солей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</w:rPr>
        <w:t xml:space="preserve">2 </w:t>
      </w:r>
      <w:r>
        <w:rPr>
          <w:b/>
          <w:sz w:val="22"/>
          <w:szCs w:val="22"/>
          <w:lang w:val="pl-PL"/>
        </w:rPr>
        <w:t>KNO</w:t>
      </w:r>
      <w:r>
        <w:rPr>
          <w:b/>
          <w:sz w:val="22"/>
          <w:szCs w:val="22"/>
          <w:vertAlign w:val="subscript"/>
        </w:rPr>
        <w:t xml:space="preserve">3  </w:t>
      </w:r>
      <w:r>
        <w:rPr>
          <w:b/>
          <w:sz w:val="22"/>
          <w:szCs w:val="22"/>
        </w:rPr>
        <w:t xml:space="preserve">= 2 </w:t>
      </w:r>
      <w:r>
        <w:rPr>
          <w:b/>
          <w:sz w:val="22"/>
          <w:szCs w:val="22"/>
          <w:lang w:val="pl-PL"/>
        </w:rPr>
        <w:t>KNO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 xml:space="preserve">+ </w:t>
      </w:r>
      <w:r>
        <w:rPr>
          <w:b/>
          <w:sz w:val="22"/>
          <w:szCs w:val="22"/>
          <w:lang w:val="pl-PL"/>
        </w:rPr>
        <w:t>O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vertAlign w:val="subscript"/>
          <w:lang w:val="pl-PL"/>
        </w:rPr>
      </w:pPr>
      <w:r>
        <w:rPr>
          <w:b/>
          <w:sz w:val="22"/>
          <w:szCs w:val="22"/>
          <w:lang w:val="pl-PL"/>
        </w:rPr>
        <w:t>2  K</w:t>
      </w:r>
      <w:r>
        <w:rPr>
          <w:b/>
          <w:sz w:val="22"/>
          <w:szCs w:val="22"/>
        </w:rPr>
        <w:t>С</w:t>
      </w:r>
      <w:r>
        <w:rPr>
          <w:b/>
          <w:sz w:val="22"/>
          <w:szCs w:val="22"/>
          <w:lang w:val="pl-PL"/>
        </w:rPr>
        <w:t>lO</w:t>
      </w:r>
      <w:r>
        <w:rPr>
          <w:b/>
          <w:sz w:val="22"/>
          <w:szCs w:val="22"/>
          <w:vertAlign w:val="subscript"/>
          <w:lang w:val="pl-PL"/>
        </w:rPr>
        <w:t xml:space="preserve">3 </w:t>
      </w:r>
      <w:r>
        <w:rPr>
          <w:b/>
          <w:sz w:val="22"/>
          <w:szCs w:val="22"/>
          <w:lang w:val="pl-PL"/>
        </w:rPr>
        <w:t xml:space="preserve"> = 2 KCl + 3 O</w:t>
      </w:r>
      <w:r>
        <w:rPr>
          <w:b/>
          <w:sz w:val="22"/>
          <w:szCs w:val="22"/>
          <w:vertAlign w:val="subscript"/>
          <w:lang w:val="pl-PL"/>
        </w:rPr>
        <w:t>2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vertAlign w:val="subscript"/>
          <w:lang w:val="pl-PL"/>
        </w:rPr>
      </w:pPr>
      <w:r>
        <w:rPr>
          <w:b/>
          <w:sz w:val="22"/>
          <w:szCs w:val="22"/>
          <w:lang w:val="pl-PL"/>
        </w:rPr>
        <w:t>2 KMnO</w:t>
      </w:r>
      <w:r>
        <w:rPr>
          <w:b/>
          <w:sz w:val="22"/>
          <w:szCs w:val="22"/>
          <w:vertAlign w:val="subscript"/>
          <w:lang w:val="pl-PL"/>
        </w:rPr>
        <w:t>4</w:t>
      </w:r>
      <w:r>
        <w:rPr>
          <w:b/>
          <w:sz w:val="22"/>
          <w:szCs w:val="22"/>
          <w:lang w:val="pl-PL"/>
        </w:rPr>
        <w:t xml:space="preserve"> = K</w:t>
      </w:r>
      <w:r>
        <w:rPr>
          <w:b/>
          <w:sz w:val="22"/>
          <w:szCs w:val="22"/>
          <w:vertAlign w:val="subscript"/>
          <w:lang w:val="pl-PL"/>
        </w:rPr>
        <w:t>2</w:t>
      </w:r>
      <w:r>
        <w:rPr>
          <w:b/>
          <w:sz w:val="22"/>
          <w:szCs w:val="22"/>
          <w:lang w:val="pl-PL"/>
        </w:rPr>
        <w:t xml:space="preserve"> MnO</w:t>
      </w:r>
      <w:r>
        <w:rPr>
          <w:b/>
          <w:sz w:val="22"/>
          <w:szCs w:val="22"/>
          <w:vertAlign w:val="subscript"/>
          <w:lang w:val="pl-PL"/>
        </w:rPr>
        <w:t>4</w:t>
      </w:r>
      <w:r>
        <w:rPr>
          <w:b/>
          <w:sz w:val="22"/>
          <w:szCs w:val="22"/>
          <w:lang w:val="pl-PL"/>
        </w:rPr>
        <w:t xml:space="preserve"> + MnO</w:t>
      </w:r>
      <w:r>
        <w:rPr>
          <w:b/>
          <w:sz w:val="22"/>
          <w:szCs w:val="22"/>
          <w:vertAlign w:val="subscript"/>
          <w:lang w:val="pl-PL"/>
        </w:rPr>
        <w:t>2</w:t>
      </w:r>
      <w:r>
        <w:rPr>
          <w:b/>
          <w:sz w:val="22"/>
          <w:szCs w:val="22"/>
          <w:lang w:val="pl-PL"/>
        </w:rPr>
        <w:t xml:space="preserve"> + O</w:t>
      </w:r>
      <w:r>
        <w:rPr>
          <w:b/>
          <w:sz w:val="22"/>
          <w:szCs w:val="22"/>
          <w:vertAlign w:val="subscript"/>
          <w:lang w:val="pl-PL"/>
        </w:rPr>
        <w:t>2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lang w:val="pl-PL"/>
        </w:rPr>
        <w:t>BaO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pl-PL"/>
        </w:rPr>
        <w:t>BaO</w:t>
      </w:r>
      <w:r>
        <w:rPr>
          <w:b/>
          <w:sz w:val="22"/>
          <w:szCs w:val="22"/>
        </w:rPr>
        <w:t xml:space="preserve"> + ½ </w:t>
      </w:r>
      <w:r>
        <w:rPr>
          <w:b/>
          <w:sz w:val="22"/>
          <w:szCs w:val="22"/>
          <w:lang w:val="pl-PL"/>
        </w:rPr>
        <w:t>O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spacing w:line="360" w:lineRule="auto"/>
        <w:jc w:val="center"/>
        <w:rPr>
          <w:b/>
          <w:bCs/>
          <w:sz w:val="22"/>
          <w:vertAlign w:val="subscript"/>
        </w:rPr>
      </w:pPr>
      <w:r>
        <w:rPr>
          <w:b/>
          <w:bCs/>
          <w:sz w:val="22"/>
        </w:rPr>
        <w:t>Промышленные способы получения О</w:t>
      </w:r>
      <w:r>
        <w:rPr>
          <w:b/>
          <w:bCs/>
          <w:sz w:val="22"/>
          <w:vertAlign w:val="subscript"/>
        </w:rPr>
        <w:t>2</w:t>
      </w:r>
    </w:p>
    <w:p w:rsidR="00C47668" w:rsidRDefault="00C47668">
      <w:pPr>
        <w:spacing w:line="360" w:lineRule="auto"/>
        <w:rPr>
          <w:sz w:val="22"/>
        </w:rPr>
      </w:pPr>
      <w:r>
        <w:rPr>
          <w:sz w:val="22"/>
          <w:szCs w:val="22"/>
        </w:rPr>
        <w:t>1. Сжижение воздуха     (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  <w:vertAlign w:val="subscript"/>
        </w:rPr>
        <w:t>кип</w:t>
      </w:r>
      <w:r>
        <w:rPr>
          <w:sz w:val="22"/>
          <w:szCs w:val="22"/>
        </w:rPr>
        <w:t>(</w:t>
      </w:r>
      <w:r>
        <w:rPr>
          <w:sz w:val="22"/>
          <w:szCs w:val="22"/>
          <w:lang w:val="pl-PL"/>
        </w:rPr>
        <w:t>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)= -183</w:t>
      </w:r>
      <w:r>
        <w:rPr>
          <w:sz w:val="22"/>
          <w:szCs w:val="22"/>
          <w:vertAlign w:val="superscript"/>
          <w:lang w:val="en-US"/>
        </w:rPr>
        <w:t>o</w:t>
      </w:r>
      <w:r>
        <w:rPr>
          <w:sz w:val="22"/>
          <w:szCs w:val="22"/>
          <w:lang w:val="en-US"/>
        </w:rPr>
        <w:t>C</w:t>
      </w:r>
      <w:r>
        <w:rPr>
          <w:sz w:val="22"/>
          <w:szCs w:val="22"/>
        </w:rPr>
        <w:t xml:space="preserve">),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  <w:vertAlign w:val="subscript"/>
        </w:rPr>
        <w:t>кип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)=</w:t>
      </w: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</w:rPr>
        <w:t>- 196</w:t>
      </w:r>
      <w:r>
        <w:rPr>
          <w:sz w:val="22"/>
          <w:szCs w:val="22"/>
          <w:vertAlign w:val="superscript"/>
          <w:lang w:val="en-US"/>
        </w:rPr>
        <w:t>o</w:t>
      </w:r>
      <w:r>
        <w:rPr>
          <w:sz w:val="22"/>
          <w:szCs w:val="22"/>
          <w:lang w:val="en-US"/>
        </w:rPr>
        <w:t>C</w:t>
      </w:r>
      <w:r>
        <w:rPr>
          <w:sz w:val="22"/>
          <w:szCs w:val="22"/>
        </w:rPr>
        <w:t>)</w:t>
      </w:r>
    </w:p>
    <w:p w:rsidR="00C47668" w:rsidRDefault="00C47668">
      <w:pPr>
        <w:rPr>
          <w:sz w:val="22"/>
          <w:szCs w:val="22"/>
        </w:rPr>
      </w:pPr>
      <w:r>
        <w:rPr>
          <w:sz w:val="22"/>
          <w:szCs w:val="22"/>
        </w:rPr>
        <w:t xml:space="preserve">2.Электролизом водных растворов щелочей, который сводится  к электролизу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</w:t>
      </w:r>
    </w:p>
    <w:p w:rsidR="00C47668" w:rsidRDefault="006017E2">
      <w:pPr>
        <w:spacing w:line="360" w:lineRule="auto"/>
        <w:jc w:val="center"/>
        <w:rPr>
          <w:sz w:val="22"/>
          <w:szCs w:val="22"/>
        </w:rPr>
      </w:pPr>
      <w:r>
        <w:rPr>
          <w:noProof/>
          <w:sz w:val="22"/>
        </w:rPr>
        <w:pict>
          <v:shape id="_x0000_s1302" type="#_x0000_t75" style="position:absolute;left:0;text-align:left;margin-left:24.95pt;margin-top:.3pt;width:257.25pt;height:75.75pt;z-index:-251638272">
            <v:imagedata r:id="rId476" o:title=""/>
          </v:shape>
        </w:pict>
      </w: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spacing w:line="360" w:lineRule="auto"/>
        <w:jc w:val="center"/>
        <w:rPr>
          <w:b/>
          <w:sz w:val="22"/>
        </w:rPr>
      </w:pPr>
    </w:p>
    <w:p w:rsidR="00C47668" w:rsidRDefault="00C47668">
      <w:pPr>
        <w:spacing w:line="360" w:lineRule="auto"/>
        <w:jc w:val="center"/>
        <w:rPr>
          <w:b/>
          <w:sz w:val="22"/>
        </w:rPr>
      </w:pPr>
    </w:p>
    <w:p w:rsidR="00C47668" w:rsidRDefault="00C47668">
      <w:pPr>
        <w:spacing w:line="360" w:lineRule="auto"/>
        <w:jc w:val="center"/>
        <w:rPr>
          <w:b/>
          <w:sz w:val="22"/>
          <w:vertAlign w:val="subscript"/>
        </w:rPr>
      </w:pPr>
      <w:r>
        <w:rPr>
          <w:b/>
          <w:sz w:val="22"/>
        </w:rPr>
        <w:t>Химические свойства О</w:t>
      </w:r>
      <w:r>
        <w:rPr>
          <w:b/>
          <w:sz w:val="22"/>
          <w:vertAlign w:val="subscript"/>
        </w:rPr>
        <w:t>2</w:t>
      </w:r>
    </w:p>
    <w:p w:rsidR="00C47668" w:rsidRDefault="00C47668">
      <w:pPr>
        <w:spacing w:line="360" w:lineRule="auto"/>
        <w:rPr>
          <w:sz w:val="22"/>
          <w:szCs w:val="22"/>
        </w:rPr>
      </w:pPr>
      <w:r>
        <w:rPr>
          <w:sz w:val="22"/>
          <w:szCs w:val="22"/>
        </w:rPr>
        <w:t>1.Плохо растворим в воде</w:t>
      </w:r>
    </w:p>
    <w:p w:rsidR="00C47668" w:rsidRDefault="00C47668">
      <w:pPr>
        <w:spacing w:line="360" w:lineRule="auto"/>
        <w:rPr>
          <w:sz w:val="22"/>
          <w:szCs w:val="22"/>
        </w:rPr>
      </w:pPr>
      <w:r>
        <w:rPr>
          <w:sz w:val="22"/>
          <w:szCs w:val="22"/>
        </w:rPr>
        <w:t>2. Реагирует с большинством металлов и неметаллов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2Са + О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 = 2СаО</w:t>
      </w:r>
    </w:p>
    <w:p w:rsidR="00C47668" w:rsidRDefault="006017E2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pict>
          <v:shape id="_x0000_s1303" style="position:absolute;left:0;text-align:left;margin-left:117pt;margin-top:10.95pt;width:32.9pt;height:8.95pt;z-index:251679232;mso-position-horizontal:absolute;mso-position-vertical:absolute" coordsize="652,1" path="m,l652,e" filled="f">
            <v:stroke endarrow="block"/>
            <v:path arrowok="t"/>
          </v:shape>
        </w:pict>
      </w:r>
      <w:r w:rsidR="00C47668">
        <w:rPr>
          <w:b/>
          <w:sz w:val="22"/>
          <w:szCs w:val="22"/>
        </w:rPr>
        <w:t>О</w:t>
      </w:r>
      <w:r w:rsidR="00C47668">
        <w:rPr>
          <w:b/>
          <w:sz w:val="22"/>
          <w:szCs w:val="22"/>
          <w:vertAlign w:val="subscript"/>
        </w:rPr>
        <w:t>2</w:t>
      </w:r>
      <w:r w:rsidR="00C47668">
        <w:rPr>
          <w:b/>
          <w:sz w:val="22"/>
          <w:szCs w:val="22"/>
        </w:rPr>
        <w:t xml:space="preserve"> + </w:t>
      </w:r>
      <w:r w:rsidR="00C47668">
        <w:rPr>
          <w:b/>
          <w:sz w:val="22"/>
          <w:szCs w:val="22"/>
          <w:lang w:val="en-US"/>
        </w:rPr>
        <w:t>N</w:t>
      </w:r>
      <w:r w:rsidR="00C47668">
        <w:rPr>
          <w:b/>
          <w:sz w:val="22"/>
          <w:szCs w:val="22"/>
          <w:vertAlign w:val="subscript"/>
        </w:rPr>
        <w:t xml:space="preserve">2     </w:t>
      </w:r>
      <w:r w:rsidR="00C47668">
        <w:rPr>
          <w:b/>
          <w:sz w:val="22"/>
          <w:szCs w:val="22"/>
          <w:vertAlign w:val="superscript"/>
        </w:rPr>
        <w:t>эл. разряд</w:t>
      </w:r>
      <w:r w:rsidR="00C47668">
        <w:rPr>
          <w:b/>
          <w:sz w:val="22"/>
          <w:szCs w:val="22"/>
        </w:rPr>
        <w:t xml:space="preserve">   2 </w:t>
      </w:r>
      <w:r w:rsidR="00C47668">
        <w:rPr>
          <w:b/>
          <w:sz w:val="22"/>
          <w:szCs w:val="22"/>
          <w:lang w:val="en-US"/>
        </w:rPr>
        <w:t>NO</w:t>
      </w:r>
      <w:r w:rsidR="00C47668">
        <w:rPr>
          <w:sz w:val="22"/>
          <w:szCs w:val="22"/>
        </w:rPr>
        <w:t>(</w:t>
      </w:r>
      <w:r w:rsidR="00C47668">
        <w:rPr>
          <w:sz w:val="22"/>
          <w:szCs w:val="22"/>
          <w:lang w:val="en-US"/>
        </w:rPr>
        <w:t>t</w:t>
      </w:r>
      <w:r w:rsidR="00C47668">
        <w:rPr>
          <w:sz w:val="22"/>
          <w:szCs w:val="22"/>
        </w:rPr>
        <w:t xml:space="preserve"> ≈ 3000</w:t>
      </w:r>
      <w:r w:rsidR="00C47668">
        <w:rPr>
          <w:sz w:val="22"/>
          <w:szCs w:val="22"/>
          <w:vertAlign w:val="superscript"/>
          <w:lang w:val="en-US"/>
        </w:rPr>
        <w:t>o</w:t>
      </w:r>
      <w:r w:rsidR="00C47668">
        <w:rPr>
          <w:sz w:val="22"/>
          <w:szCs w:val="22"/>
          <w:lang w:val="en-US"/>
        </w:rPr>
        <w:t>C</w:t>
      </w:r>
      <w:r w:rsidR="00C47668">
        <w:rPr>
          <w:sz w:val="22"/>
          <w:szCs w:val="22"/>
        </w:rPr>
        <w:t>)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4P + O</w:t>
      </w:r>
      <w:r>
        <w:rPr>
          <w:b/>
          <w:sz w:val="22"/>
          <w:szCs w:val="22"/>
          <w:vertAlign w:val="subscript"/>
          <w:lang w:val="pt-BR"/>
        </w:rPr>
        <w:t xml:space="preserve">2  </w:t>
      </w:r>
      <w:r>
        <w:rPr>
          <w:b/>
          <w:sz w:val="22"/>
          <w:szCs w:val="22"/>
          <w:lang w:val="pt-BR"/>
        </w:rPr>
        <w:t>= 2P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5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 + O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 xml:space="preserve"> = SO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pl-PL"/>
        </w:rPr>
        <w:t>ZnS</w:t>
      </w:r>
      <w:r>
        <w:rPr>
          <w:b/>
          <w:sz w:val="22"/>
          <w:szCs w:val="22"/>
        </w:rPr>
        <w:t xml:space="preserve"> + 3</w:t>
      </w:r>
      <w:r>
        <w:rPr>
          <w:b/>
          <w:sz w:val="22"/>
          <w:szCs w:val="22"/>
          <w:lang w:val="pl-PL"/>
        </w:rPr>
        <w:t>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 = 2</w:t>
      </w:r>
      <w:r>
        <w:rPr>
          <w:b/>
          <w:sz w:val="22"/>
          <w:szCs w:val="22"/>
          <w:lang w:val="pl-PL"/>
        </w:rPr>
        <w:t>ZnO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pl-PL"/>
        </w:rPr>
        <w:t>SO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pl-PL"/>
        </w:rPr>
        <w:t>CH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 + </w:t>
      </w:r>
      <w:r>
        <w:rPr>
          <w:b/>
          <w:sz w:val="22"/>
          <w:szCs w:val="22"/>
          <w:lang w:val="pl-PL"/>
        </w:rPr>
        <w:t>O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t xml:space="preserve">= </w:t>
      </w:r>
      <w:r>
        <w:rPr>
          <w:b/>
          <w:sz w:val="22"/>
          <w:szCs w:val="22"/>
          <w:lang w:val="pl-PL"/>
        </w:rPr>
        <w:t>CO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 + </w:t>
      </w:r>
      <w:r>
        <w:rPr>
          <w:b/>
          <w:sz w:val="22"/>
          <w:szCs w:val="22"/>
          <w:lang w:val="pl-PL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pl-PL"/>
        </w:rPr>
        <w:t>O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pl-PL"/>
        </w:rPr>
        <w:t>K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pl-PL"/>
        </w:rPr>
        <w:t>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pl-PL"/>
        </w:rPr>
        <w:t>K</w:t>
      </w:r>
      <w:r>
        <w:rPr>
          <w:b/>
          <w:sz w:val="22"/>
          <w:szCs w:val="22"/>
        </w:rPr>
        <w:t>[</w:t>
      </w:r>
      <w:r>
        <w:rPr>
          <w:b/>
          <w:sz w:val="22"/>
          <w:szCs w:val="22"/>
          <w:lang w:val="pl-PL"/>
        </w:rPr>
        <w:t>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]</w:t>
      </w:r>
      <w:r>
        <w:rPr>
          <w:b/>
          <w:sz w:val="22"/>
          <w:szCs w:val="22"/>
          <w:vertAlign w:val="superscript"/>
        </w:rPr>
        <w:t>-</w:t>
      </w:r>
      <w:r>
        <w:rPr>
          <w:b/>
          <w:sz w:val="22"/>
          <w:szCs w:val="22"/>
        </w:rPr>
        <w:t xml:space="preserve">  - </w:t>
      </w:r>
      <w:r>
        <w:rPr>
          <w:sz w:val="22"/>
          <w:szCs w:val="22"/>
        </w:rPr>
        <w:t>надпероксид калия</w:t>
      </w:r>
    </w:p>
    <w:p w:rsidR="00C47668" w:rsidRDefault="006017E2">
      <w:pPr>
        <w:spacing w:line="360" w:lineRule="auto"/>
        <w:jc w:val="center"/>
        <w:rPr>
          <w:sz w:val="22"/>
          <w:szCs w:val="22"/>
        </w:rPr>
      </w:pPr>
      <w:r>
        <w:rPr>
          <w:noProof/>
          <w:sz w:val="22"/>
        </w:rPr>
        <w:pict>
          <v:shape id="_x0000_s1304" type="#_x0000_t75" style="position:absolute;left:0;text-align:left;margin-left:0;margin-top:17.25pt;width:307.5pt;height:108pt;z-index:-251636224">
            <v:imagedata r:id="rId477" o:title=""/>
          </v:shape>
        </w:pict>
      </w:r>
      <w:r w:rsidR="00C47668">
        <w:rPr>
          <w:b/>
          <w:sz w:val="22"/>
          <w:szCs w:val="22"/>
        </w:rPr>
        <w:t>2</w:t>
      </w:r>
      <w:r w:rsidR="00C47668">
        <w:rPr>
          <w:b/>
          <w:sz w:val="22"/>
          <w:szCs w:val="22"/>
          <w:lang w:val="pl-PL"/>
        </w:rPr>
        <w:t>Na</w:t>
      </w:r>
      <w:r w:rsidR="00C47668">
        <w:rPr>
          <w:b/>
          <w:sz w:val="22"/>
          <w:szCs w:val="22"/>
        </w:rPr>
        <w:t xml:space="preserve"> + </w:t>
      </w:r>
      <w:r w:rsidR="00C47668">
        <w:rPr>
          <w:b/>
          <w:sz w:val="22"/>
          <w:szCs w:val="22"/>
          <w:lang w:val="pl-PL"/>
        </w:rPr>
        <w:t>O</w:t>
      </w:r>
      <w:r w:rsidR="00C47668">
        <w:rPr>
          <w:b/>
          <w:sz w:val="22"/>
          <w:szCs w:val="22"/>
          <w:vertAlign w:val="subscript"/>
        </w:rPr>
        <w:t>2</w:t>
      </w:r>
      <w:r w:rsidR="00C47668">
        <w:rPr>
          <w:b/>
          <w:sz w:val="22"/>
          <w:szCs w:val="22"/>
        </w:rPr>
        <w:t xml:space="preserve"> = </w:t>
      </w:r>
      <w:r w:rsidR="00C47668">
        <w:rPr>
          <w:b/>
          <w:sz w:val="22"/>
          <w:szCs w:val="22"/>
          <w:lang w:val="pl-PL"/>
        </w:rPr>
        <w:t>Na</w:t>
      </w:r>
      <w:r w:rsidR="00C47668">
        <w:rPr>
          <w:b/>
          <w:sz w:val="22"/>
          <w:szCs w:val="22"/>
          <w:vertAlign w:val="subscript"/>
        </w:rPr>
        <w:t>2</w:t>
      </w:r>
      <w:r w:rsidR="00C47668">
        <w:rPr>
          <w:b/>
          <w:sz w:val="22"/>
          <w:szCs w:val="22"/>
          <w:lang w:val="pl-PL"/>
        </w:rPr>
        <w:t>O</w:t>
      </w:r>
      <w:r w:rsidR="00C47668">
        <w:rPr>
          <w:b/>
          <w:sz w:val="22"/>
          <w:szCs w:val="22"/>
          <w:vertAlign w:val="subscript"/>
        </w:rPr>
        <w:t xml:space="preserve">2  </w:t>
      </w:r>
      <w:r w:rsidR="00C47668">
        <w:rPr>
          <w:sz w:val="22"/>
          <w:szCs w:val="22"/>
        </w:rPr>
        <w:t>- пероксид натрия</w:t>
      </w:r>
    </w:p>
    <w:p w:rsidR="00C47668" w:rsidRDefault="00C47668">
      <w:pPr>
        <w:spacing w:line="360" w:lineRule="auto"/>
        <w:jc w:val="center"/>
        <w:rPr>
          <w:sz w:val="22"/>
          <w:szCs w:val="22"/>
        </w:rPr>
      </w:pP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</w:p>
    <w:p w:rsidR="00C47668" w:rsidRDefault="00C47668">
      <w:pPr>
        <w:jc w:val="center"/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ind w:firstLine="540"/>
        <w:rPr>
          <w:sz w:val="22"/>
          <w:szCs w:val="22"/>
        </w:rPr>
      </w:pPr>
    </w:p>
    <w:p w:rsidR="00C47668" w:rsidRDefault="00C47668">
      <w:pPr>
        <w:ind w:firstLine="540"/>
        <w:rPr>
          <w:sz w:val="22"/>
          <w:szCs w:val="22"/>
        </w:rPr>
      </w:pPr>
      <w:r>
        <w:rPr>
          <w:sz w:val="22"/>
          <w:szCs w:val="22"/>
        </w:rPr>
        <w:t xml:space="preserve">Чем  сильнее выражены основные свойства, тем меньше значение энергии Гиббса для реакции с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</w:p>
    <w:p w:rsidR="00C47668" w:rsidRDefault="00C47668">
      <w:pPr>
        <w:ind w:firstLine="540"/>
        <w:rPr>
          <w:sz w:val="22"/>
          <w:szCs w:val="22"/>
        </w:rPr>
      </w:pPr>
    </w:p>
    <w:p w:rsidR="00C47668" w:rsidRDefault="00C47668">
      <w:pPr>
        <w:spacing w:line="360" w:lineRule="auto"/>
        <w:jc w:val="center"/>
        <w:rPr>
          <w:sz w:val="22"/>
          <w:szCs w:val="22"/>
        </w:rPr>
      </w:pPr>
      <w:r>
        <w:rPr>
          <w:b/>
          <w:sz w:val="22"/>
          <w:szCs w:val="22"/>
          <w:lang w:val="pt-BR"/>
        </w:rPr>
        <w:t>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O </w:t>
      </w:r>
      <w:r>
        <w:rPr>
          <w:b/>
          <w:sz w:val="22"/>
          <w:szCs w:val="22"/>
          <w:vertAlign w:val="subscript"/>
          <w:lang w:val="pt-BR"/>
        </w:rPr>
        <w:t xml:space="preserve"> </w:t>
      </w:r>
      <w:r>
        <w:rPr>
          <w:b/>
          <w:sz w:val="22"/>
          <w:szCs w:val="22"/>
          <w:lang w:val="pt-BR"/>
        </w:rPr>
        <w:t>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= 2 NaOH</w:t>
      </w:r>
      <w:r>
        <w:rPr>
          <w:sz w:val="22"/>
          <w:szCs w:val="22"/>
          <w:lang w:val="pt-BR"/>
        </w:rPr>
        <w:t xml:space="preserve">                  ∆G = -147 </w:t>
      </w:r>
      <w:r>
        <w:rPr>
          <w:sz w:val="22"/>
          <w:szCs w:val="22"/>
        </w:rPr>
        <w:t>кДж</w:t>
      </w:r>
      <w:r>
        <w:rPr>
          <w:sz w:val="22"/>
          <w:szCs w:val="22"/>
          <w:lang w:val="pt-BR"/>
        </w:rPr>
        <w:t>/</w:t>
      </w:r>
      <w:r>
        <w:rPr>
          <w:sz w:val="22"/>
          <w:szCs w:val="22"/>
        </w:rPr>
        <w:t>моль</w:t>
      </w:r>
    </w:p>
    <w:p w:rsidR="00C47668" w:rsidRDefault="00C47668">
      <w:pPr>
        <w:spacing w:line="360" w:lineRule="auto"/>
        <w:jc w:val="center"/>
        <w:rPr>
          <w:sz w:val="22"/>
          <w:lang w:val="pt-BR"/>
        </w:rPr>
      </w:pPr>
    </w:p>
    <w:p w:rsidR="00C47668" w:rsidRDefault="00C47668">
      <w:pPr>
        <w:tabs>
          <w:tab w:val="left" w:pos="1710"/>
        </w:tabs>
        <w:spacing w:line="360" w:lineRule="auto"/>
        <w:jc w:val="center"/>
        <w:rPr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MgO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= Mg(OH)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vertAlign w:val="subscript"/>
          <w:lang w:val="pt-BR"/>
        </w:rPr>
        <w:t xml:space="preserve">                         </w:t>
      </w:r>
      <w:r>
        <w:rPr>
          <w:sz w:val="22"/>
          <w:szCs w:val="22"/>
          <w:lang w:val="pt-BR"/>
        </w:rPr>
        <w:t xml:space="preserve">∆G = - 17 </w:t>
      </w:r>
      <w:r>
        <w:rPr>
          <w:sz w:val="22"/>
          <w:szCs w:val="22"/>
        </w:rPr>
        <w:t>кДж</w:t>
      </w:r>
      <w:r>
        <w:rPr>
          <w:sz w:val="22"/>
          <w:szCs w:val="22"/>
          <w:lang w:val="pt-BR"/>
        </w:rPr>
        <w:t>/</w:t>
      </w:r>
      <w:r>
        <w:rPr>
          <w:sz w:val="22"/>
          <w:szCs w:val="22"/>
        </w:rPr>
        <w:t>моль</w:t>
      </w:r>
    </w:p>
    <w:p w:rsidR="00C47668" w:rsidRDefault="00C47668">
      <w:pPr>
        <w:tabs>
          <w:tab w:val="left" w:pos="1710"/>
        </w:tabs>
        <w:spacing w:line="360" w:lineRule="auto"/>
        <w:jc w:val="center"/>
        <w:rPr>
          <w:sz w:val="22"/>
          <w:szCs w:val="22"/>
          <w:vertAlign w:val="subscript"/>
          <w:lang w:val="pt-BR"/>
        </w:rPr>
      </w:pPr>
    </w:p>
    <w:p w:rsidR="00C47668" w:rsidRDefault="00C47668">
      <w:pPr>
        <w:ind w:firstLine="540"/>
        <w:rPr>
          <w:sz w:val="22"/>
          <w:szCs w:val="22"/>
        </w:rPr>
      </w:pPr>
      <w:r>
        <w:rPr>
          <w:b/>
          <w:sz w:val="22"/>
          <w:szCs w:val="22"/>
          <w:lang w:val="pt-BR"/>
        </w:rPr>
        <w:t>Al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 xml:space="preserve">3 </w:t>
      </w:r>
      <w:r>
        <w:rPr>
          <w:b/>
          <w:sz w:val="22"/>
          <w:szCs w:val="22"/>
          <w:lang w:val="pt-BR"/>
        </w:rPr>
        <w:t>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= Al(OH)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sz w:val="22"/>
          <w:szCs w:val="22"/>
          <w:lang w:val="pt-BR"/>
        </w:rPr>
        <w:t xml:space="preserve">                 ∆G = - 7  </w:t>
      </w:r>
      <w:r>
        <w:rPr>
          <w:sz w:val="22"/>
          <w:szCs w:val="22"/>
        </w:rPr>
        <w:t>кДж</w:t>
      </w:r>
      <w:r>
        <w:rPr>
          <w:sz w:val="22"/>
          <w:szCs w:val="22"/>
          <w:lang w:val="pt-BR"/>
        </w:rPr>
        <w:t>/</w:t>
      </w:r>
      <w:r>
        <w:rPr>
          <w:sz w:val="22"/>
          <w:szCs w:val="22"/>
        </w:rPr>
        <w:t>моль</w:t>
      </w:r>
    </w:p>
    <w:p w:rsidR="00C47668" w:rsidRDefault="00C47668">
      <w:pPr>
        <w:ind w:firstLine="540"/>
        <w:rPr>
          <w:sz w:val="22"/>
          <w:szCs w:val="22"/>
        </w:rPr>
      </w:pPr>
    </w:p>
    <w:p w:rsidR="00C47668" w:rsidRDefault="006017E2">
      <w:pPr>
        <w:ind w:firstLine="540"/>
        <w:rPr>
          <w:sz w:val="22"/>
          <w:szCs w:val="22"/>
        </w:rPr>
      </w:pPr>
      <w:r>
        <w:rPr>
          <w:noProof/>
          <w:sz w:val="22"/>
        </w:rPr>
        <w:pict>
          <v:shape id="_x0000_s1305" type="#_x0000_t75" style="position:absolute;left:0;text-align:left;margin-left:36pt;margin-top:0;width:3in;height:153.75pt;z-index:-251635200">
            <v:imagedata r:id="rId478" o:title=""/>
          </v:shape>
        </w:pict>
      </w:r>
    </w:p>
    <w:p w:rsidR="00C47668" w:rsidRDefault="00C47668">
      <w:pPr>
        <w:ind w:firstLine="540"/>
        <w:rPr>
          <w:sz w:val="22"/>
          <w:szCs w:val="22"/>
        </w:rPr>
      </w:pPr>
    </w:p>
    <w:p w:rsidR="00C47668" w:rsidRDefault="00C47668">
      <w:pPr>
        <w:ind w:firstLine="540"/>
        <w:rPr>
          <w:sz w:val="22"/>
          <w:szCs w:val="22"/>
          <w:lang w:val="pt-BR"/>
        </w:rPr>
      </w:pPr>
    </w:p>
    <w:p w:rsidR="00C47668" w:rsidRDefault="00C47668">
      <w:pPr>
        <w:ind w:firstLine="540"/>
        <w:rPr>
          <w:sz w:val="22"/>
          <w:szCs w:val="22"/>
          <w:lang w:val="pt-BR"/>
        </w:rPr>
      </w:pPr>
    </w:p>
    <w:p w:rsidR="00C47668" w:rsidRDefault="00C47668">
      <w:pPr>
        <w:rPr>
          <w:sz w:val="22"/>
          <w:lang w:val="pt-BR"/>
        </w:rPr>
      </w:pPr>
    </w:p>
    <w:p w:rsidR="00C47668" w:rsidRDefault="00C47668">
      <w:pPr>
        <w:rPr>
          <w:sz w:val="22"/>
          <w:lang w:val="pt-BR"/>
        </w:rPr>
      </w:pPr>
    </w:p>
    <w:p w:rsidR="00C47668" w:rsidRDefault="00C47668">
      <w:pPr>
        <w:rPr>
          <w:sz w:val="22"/>
          <w:lang w:val="pt-BR"/>
        </w:rPr>
      </w:pPr>
    </w:p>
    <w:p w:rsidR="00C47668" w:rsidRDefault="00C47668">
      <w:pPr>
        <w:rPr>
          <w:sz w:val="22"/>
          <w:lang w:val="pt-BR"/>
        </w:rPr>
      </w:pPr>
    </w:p>
    <w:p w:rsidR="00C47668" w:rsidRDefault="00C47668">
      <w:pPr>
        <w:rPr>
          <w:sz w:val="22"/>
          <w:lang w:val="pt-BR"/>
        </w:rPr>
      </w:pPr>
    </w:p>
    <w:p w:rsidR="00C47668" w:rsidRDefault="00C47668">
      <w:pPr>
        <w:rPr>
          <w:sz w:val="22"/>
          <w:lang w:val="pt-BR"/>
        </w:rPr>
      </w:pPr>
    </w:p>
    <w:p w:rsidR="00C47668" w:rsidRDefault="00C47668">
      <w:pPr>
        <w:rPr>
          <w:sz w:val="22"/>
          <w:lang w:val="pt-BR"/>
        </w:rPr>
      </w:pPr>
    </w:p>
    <w:p w:rsidR="00C47668" w:rsidRDefault="00C47668">
      <w:pPr>
        <w:rPr>
          <w:sz w:val="22"/>
          <w:lang w:val="pt-BR"/>
        </w:rPr>
      </w:pPr>
    </w:p>
    <w:p w:rsidR="00C47668" w:rsidRDefault="00C47668">
      <w:pPr>
        <w:rPr>
          <w:sz w:val="22"/>
          <w:lang w:val="pt-BR"/>
        </w:rPr>
      </w:pPr>
    </w:p>
    <w:p w:rsidR="00C47668" w:rsidRDefault="00C47668">
      <w:pPr>
        <w:spacing w:line="360" w:lineRule="auto"/>
        <w:jc w:val="center"/>
        <w:rPr>
          <w:b/>
          <w:sz w:val="22"/>
        </w:rPr>
      </w:pPr>
    </w:p>
    <w:p w:rsidR="00C47668" w:rsidRDefault="00C47668">
      <w:pPr>
        <w:spacing w:line="360" w:lineRule="auto"/>
        <w:jc w:val="center"/>
        <w:rPr>
          <w:b/>
          <w:sz w:val="22"/>
          <w:vertAlign w:val="subscript"/>
        </w:rPr>
      </w:pPr>
      <w:r>
        <w:rPr>
          <w:b/>
          <w:sz w:val="22"/>
        </w:rPr>
        <w:t>Молекула озона О</w:t>
      </w:r>
      <w:r>
        <w:rPr>
          <w:b/>
          <w:sz w:val="22"/>
          <w:vertAlign w:val="subscript"/>
        </w:rPr>
        <w:t>3.</w:t>
      </w:r>
    </w:p>
    <w:p w:rsidR="00C47668" w:rsidRDefault="00C47668">
      <w:pPr>
        <w:ind w:firstLine="539"/>
        <w:jc w:val="both"/>
        <w:rPr>
          <w:sz w:val="22"/>
          <w:szCs w:val="22"/>
        </w:rPr>
      </w:pP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голубоватый газ с сильным запахом, означает «пахучий»: в сосновых лесах его много, у морского побережья, после грозы. Образуется из 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под действием УФ излучения и при грозовых разрядах:</w:t>
      </w:r>
    </w:p>
    <w:p w:rsidR="00C47668" w:rsidRDefault="006017E2">
      <w:pPr>
        <w:ind w:firstLine="539"/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pict>
          <v:polyline id="_x0000_s1306" style="position:absolute;left:0;text-align:left;z-index:251682304;mso-position-horizontal:absolute;mso-position-vertical:absolute" points="117pt,12.3pt,136.7pt,11.65pt" coordsize="394,13" filled="f">
            <v:stroke endarrow="block"/>
            <v:path arrowok="t"/>
          </v:polyline>
        </w:pict>
      </w:r>
      <w:r w:rsidR="00C47668">
        <w:rPr>
          <w:b/>
          <w:sz w:val="22"/>
          <w:szCs w:val="22"/>
        </w:rPr>
        <w:t>3О</w:t>
      </w:r>
      <w:r w:rsidR="00C47668">
        <w:rPr>
          <w:b/>
          <w:sz w:val="22"/>
          <w:szCs w:val="22"/>
          <w:vertAlign w:val="subscript"/>
        </w:rPr>
        <w:t xml:space="preserve">2   </w:t>
      </w:r>
      <w:r w:rsidR="00C47668">
        <w:rPr>
          <w:b/>
          <w:sz w:val="22"/>
          <w:szCs w:val="22"/>
          <w:vertAlign w:val="superscript"/>
          <w:lang w:val="en-US"/>
        </w:rPr>
        <w:t>hν</w:t>
      </w:r>
      <w:r w:rsidR="00C47668">
        <w:rPr>
          <w:b/>
          <w:sz w:val="22"/>
          <w:szCs w:val="22"/>
        </w:rPr>
        <w:t xml:space="preserve">     2О</w:t>
      </w:r>
      <w:r w:rsidR="00C47668">
        <w:rPr>
          <w:b/>
          <w:sz w:val="22"/>
          <w:szCs w:val="22"/>
          <w:vertAlign w:val="subscript"/>
        </w:rPr>
        <w:t>3</w:t>
      </w:r>
      <w:r w:rsidR="00C47668">
        <w:rPr>
          <w:b/>
          <w:sz w:val="22"/>
          <w:szCs w:val="22"/>
        </w:rPr>
        <w:t xml:space="preserve">   ∆</w:t>
      </w:r>
      <w:r w:rsidR="00C47668">
        <w:rPr>
          <w:b/>
          <w:sz w:val="22"/>
          <w:szCs w:val="22"/>
          <w:lang w:val="en-US"/>
        </w:rPr>
        <w:t>G</w:t>
      </w:r>
      <w:r w:rsidR="00C47668">
        <w:rPr>
          <w:b/>
          <w:sz w:val="22"/>
          <w:szCs w:val="22"/>
        </w:rPr>
        <w:t xml:space="preserve"> = - 323 кДж</w:t>
      </w:r>
    </w:p>
    <w:p w:rsidR="00C47668" w:rsidRDefault="00C47668">
      <w:pPr>
        <w:ind w:firstLine="539"/>
        <w:jc w:val="both"/>
        <w:rPr>
          <w:sz w:val="22"/>
          <w:szCs w:val="22"/>
        </w:rPr>
      </w:pPr>
    </w:p>
    <w:p w:rsidR="00C47668" w:rsidRDefault="00C47668">
      <w:pPr>
        <w:ind w:firstLine="539"/>
        <w:jc w:val="both"/>
        <w:rPr>
          <w:sz w:val="22"/>
          <w:szCs w:val="22"/>
        </w:rPr>
      </w:pPr>
      <w:r>
        <w:rPr>
          <w:sz w:val="22"/>
          <w:szCs w:val="22"/>
        </w:rPr>
        <w:t>Озон – сильнейший окислитель, окислительная способность обусловлена нестойкостью его мо</w:t>
      </w:r>
      <w:r>
        <w:rPr>
          <w:sz w:val="22"/>
          <w:szCs w:val="22"/>
        </w:rPr>
        <w:softHyphen/>
        <w:t>лекул, которые при обычной температуре распадаются с образованием атомарного кислорода, который ак</w:t>
      </w:r>
      <w:r>
        <w:rPr>
          <w:sz w:val="22"/>
          <w:szCs w:val="22"/>
        </w:rPr>
        <w:softHyphen/>
        <w:t>тивнее молекулы кислорода 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, на этом и основано окислительное действие его</w:t>
      </w:r>
      <w:r w:rsidR="006017E2">
        <w:rPr>
          <w:noProof/>
          <w:sz w:val="22"/>
          <w:szCs w:val="22"/>
        </w:rPr>
        <w:pict>
          <v:line id="_x0000_s1307" style="position:absolute;left:0;text-align:left;z-index:251683328;mso-position-horizontal-relative:text;mso-position-vertical-relative:text" from="45pt,-32.85pt" to="45pt,-32.85pt"/>
        </w:pict>
      </w:r>
      <w:r>
        <w:rPr>
          <w:sz w:val="22"/>
          <w:szCs w:val="22"/>
        </w:rPr>
        <w:t>.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 </w:t>
      </w:r>
      <w:r>
        <w:rPr>
          <w:b/>
          <w:sz w:val="22"/>
          <w:lang w:val="pt-BR"/>
        </w:rPr>
        <w:t>↔</w:t>
      </w:r>
      <w:r>
        <w:rPr>
          <w:b/>
          <w:sz w:val="22"/>
          <w:szCs w:val="22"/>
          <w:lang w:val="pt-BR"/>
        </w:rPr>
        <w:t xml:space="preserve">  O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 xml:space="preserve">+ O     </w:t>
      </w:r>
      <w:r>
        <w:rPr>
          <w:b/>
          <w:sz w:val="22"/>
          <w:szCs w:val="22"/>
          <w:lang w:val="en-US"/>
        </w:rPr>
        <w:t>Δ</w:t>
      </w:r>
      <w:r>
        <w:rPr>
          <w:b/>
          <w:sz w:val="22"/>
          <w:szCs w:val="22"/>
          <w:lang w:val="pt-BR"/>
        </w:rPr>
        <w:t xml:space="preserve">H=-142 </w:t>
      </w:r>
      <w:r>
        <w:rPr>
          <w:b/>
          <w:sz w:val="22"/>
          <w:szCs w:val="22"/>
        </w:rPr>
        <w:t>кДж</w:t>
      </w:r>
      <w:r>
        <w:rPr>
          <w:b/>
          <w:sz w:val="22"/>
          <w:szCs w:val="22"/>
          <w:lang w:val="pt-BR"/>
        </w:rPr>
        <w:t>/</w:t>
      </w:r>
      <w:r>
        <w:rPr>
          <w:b/>
          <w:sz w:val="22"/>
          <w:szCs w:val="22"/>
        </w:rPr>
        <w:t>моль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Окисляет почти все металлы, действуют на неметаллы, обесцвечивает краси</w:t>
      </w:r>
      <w:r>
        <w:rPr>
          <w:sz w:val="22"/>
          <w:szCs w:val="22"/>
        </w:rPr>
        <w:softHyphen/>
        <w:t>тели, убивает микробы. При высоких концентрациях – яд. (Один кислород имеет с.о. равную +4).Молекула имеет угловое строение.</w:t>
      </w: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6017E2">
      <w:pPr>
        <w:ind w:firstLine="540"/>
        <w:jc w:val="both"/>
        <w:rPr>
          <w:sz w:val="22"/>
          <w:szCs w:val="22"/>
        </w:rPr>
      </w:pPr>
      <w:r>
        <w:rPr>
          <w:b/>
          <w:noProof/>
          <w:sz w:val="20"/>
        </w:rPr>
        <w:pict>
          <v:shape id="_x0000_s1322" type="#_x0000_t75" style="position:absolute;left:0;text-align:left;margin-left:99pt;margin-top:0;width:106.5pt;height:45.75pt;z-index:-251619840">
            <v:imagedata r:id="rId479" o:title=""/>
          </v:shape>
        </w:pict>
      </w: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6017E2">
      <w:pPr>
        <w:ind w:firstLine="540"/>
        <w:jc w:val="both"/>
        <w:rPr>
          <w:sz w:val="22"/>
          <w:szCs w:val="22"/>
        </w:rPr>
      </w:pPr>
      <w:r>
        <w:rPr>
          <w:noProof/>
          <w:sz w:val="22"/>
        </w:rPr>
        <w:pict>
          <v:shape id="_x0000_s1308" type="#_x0000_t75" style="position:absolute;left:0;text-align:left;margin-left:54pt;margin-top:2.7pt;width:217.5pt;height:42.75pt;z-index:-251632128">
            <v:imagedata r:id="rId480" o:title=""/>
          </v:shape>
        </w:pict>
      </w:r>
    </w:p>
    <w:p w:rsidR="00C47668" w:rsidRDefault="00C47668">
      <w:pPr>
        <w:tabs>
          <w:tab w:val="left" w:pos="1830"/>
        </w:tabs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jc w:val="center"/>
        <w:rPr>
          <w:sz w:val="22"/>
        </w:rPr>
      </w:pPr>
    </w:p>
    <w:p w:rsidR="00C47668" w:rsidRDefault="006017E2">
      <w:pPr>
        <w:rPr>
          <w:sz w:val="22"/>
        </w:rPr>
      </w:pPr>
      <w:r>
        <w:rPr>
          <w:noProof/>
          <w:sz w:val="22"/>
        </w:rPr>
        <w:pict>
          <v:shape id="_x0000_s1309" type="#_x0000_t75" style="position:absolute;margin-left:63pt;margin-top:-9pt;width:199.5pt;height:91.5pt;z-index:-251631104">
            <v:imagedata r:id="rId481" o:title="Безымянный56" croptop="14932f"/>
          </v:shape>
        </w:pict>
      </w: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rPr>
          <w:sz w:val="22"/>
        </w:rPr>
      </w:pPr>
    </w:p>
    <w:p w:rsidR="00C47668" w:rsidRDefault="00C47668">
      <w:pPr>
        <w:pStyle w:val="3"/>
        <w:ind w:firstLine="540"/>
        <w:jc w:val="both"/>
        <w:rPr>
          <w:rFonts w:ascii="Times New Roman" w:hAnsi="Times New Roman" w:cs="Times New Roman"/>
          <w:b w:val="0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Связь трехцентровая</w:t>
      </w:r>
      <w:r>
        <w:rPr>
          <w:rFonts w:ascii="Times New Roman" w:hAnsi="Times New Roman" w:cs="Times New Roman"/>
          <w:b w:val="0"/>
          <w:sz w:val="22"/>
          <w:szCs w:val="22"/>
        </w:rPr>
        <w:t xml:space="preserve"> ( центральный атом О</w:t>
      </w:r>
      <w:r>
        <w:rPr>
          <w:rFonts w:ascii="Times New Roman" w:hAnsi="Times New Roman" w:cs="Times New Roman"/>
          <w:b w:val="0"/>
          <w:sz w:val="22"/>
          <w:szCs w:val="22"/>
          <w:vertAlign w:val="superscript"/>
        </w:rPr>
        <w:t>+4</w:t>
      </w:r>
      <w:r>
        <w:rPr>
          <w:rFonts w:ascii="Times New Roman" w:hAnsi="Times New Roman" w:cs="Times New Roman"/>
          <w:b w:val="0"/>
          <w:sz w:val="22"/>
          <w:szCs w:val="22"/>
        </w:rPr>
        <w:t xml:space="preserve"> находится в </w:t>
      </w:r>
      <w:r>
        <w:rPr>
          <w:rFonts w:ascii="Times New Roman" w:hAnsi="Times New Roman" w:cs="Times New Roman"/>
          <w:b w:val="0"/>
          <w:sz w:val="22"/>
          <w:szCs w:val="22"/>
          <w:lang w:val="en-US"/>
        </w:rPr>
        <w:t>sp</w:t>
      </w:r>
      <w:r>
        <w:rPr>
          <w:rFonts w:ascii="Times New Roman" w:hAnsi="Times New Roman" w:cs="Times New Roman"/>
          <w:b w:val="0"/>
          <w:sz w:val="22"/>
          <w:szCs w:val="22"/>
          <w:vertAlign w:val="superscript"/>
        </w:rPr>
        <w:t>2</w:t>
      </w:r>
      <w:r>
        <w:rPr>
          <w:rFonts w:ascii="Times New Roman" w:hAnsi="Times New Roman" w:cs="Times New Roman"/>
          <w:b w:val="0"/>
          <w:sz w:val="22"/>
          <w:szCs w:val="22"/>
        </w:rPr>
        <w:t>-гибридизации, связи его с двумя край</w:t>
      </w:r>
      <w:r>
        <w:rPr>
          <w:rFonts w:ascii="Times New Roman" w:hAnsi="Times New Roman" w:cs="Times New Roman"/>
          <w:b w:val="0"/>
          <w:sz w:val="22"/>
          <w:szCs w:val="22"/>
        </w:rPr>
        <w:softHyphen/>
        <w:t>ними атомами кислорода неравноценны, одна двойная, одна одинарная).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Две </w:t>
      </w:r>
      <w:r>
        <w:rPr>
          <w:sz w:val="22"/>
          <w:szCs w:val="22"/>
          <w:lang w:val="en-US"/>
        </w:rPr>
        <w:t>sp</w:t>
      </w:r>
      <w:r>
        <w:rPr>
          <w:sz w:val="22"/>
          <w:szCs w:val="22"/>
          <w:vertAlign w:val="superscript"/>
        </w:rPr>
        <w:t>2</w:t>
      </w:r>
      <w:r>
        <w:rPr>
          <w:sz w:val="22"/>
          <w:szCs w:val="22"/>
        </w:rPr>
        <w:t>- гибридные орбитали образуют σ-связи, а 3-я гибридная орбиталь располо</w:t>
      </w:r>
      <w:r>
        <w:rPr>
          <w:sz w:val="22"/>
          <w:szCs w:val="22"/>
        </w:rPr>
        <w:softHyphen/>
        <w:t xml:space="preserve">жена перпендикулярно плоскости молекулы, образуя 3х-центровую 2х-электронную связь с крайними атомами кислорода. Предполагается что центральный </w:t>
      </w:r>
      <w:r>
        <w:rPr>
          <w:sz w:val="22"/>
          <w:szCs w:val="22"/>
          <w:lang w:val="en-US"/>
        </w:rPr>
        <w:t>a</w:t>
      </w:r>
      <w:r>
        <w:rPr>
          <w:sz w:val="22"/>
          <w:szCs w:val="22"/>
        </w:rPr>
        <w:t>том кислорода находится в  возбу</w:t>
      </w:r>
      <w:r>
        <w:rPr>
          <w:sz w:val="22"/>
          <w:szCs w:val="22"/>
        </w:rPr>
        <w:softHyphen/>
        <w:t>жденном состоянии и по донорно-акцепторному механизму пара электронов помещается на пустую орбиталь.</w:t>
      </w:r>
    </w:p>
    <w:p w:rsidR="00C47668" w:rsidRDefault="006017E2">
      <w:pPr>
        <w:ind w:firstLine="540"/>
        <w:jc w:val="center"/>
        <w:rPr>
          <w:sz w:val="22"/>
          <w:szCs w:val="22"/>
          <w:lang w:val="fr-FR"/>
        </w:rPr>
      </w:pPr>
      <w:r>
        <w:rPr>
          <w:sz w:val="22"/>
          <w:szCs w:val="22"/>
          <w:lang w:val="fr-FR"/>
        </w:rPr>
        <w:pict>
          <v:shape id="_x0000_i1275" type="#_x0000_t75" style="width:174pt;height:46.5pt">
            <v:imagedata r:id="rId482" o:title=""/>
          </v:shape>
        </w:pic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Качественная реакция на озон, крахмальная бумага, смоченная раствором </w:t>
      </w:r>
      <w:r>
        <w:rPr>
          <w:sz w:val="22"/>
          <w:szCs w:val="22"/>
          <w:lang w:val="en-US"/>
        </w:rPr>
        <w:t>KI</w:t>
      </w:r>
      <w:r>
        <w:rPr>
          <w:sz w:val="22"/>
          <w:szCs w:val="22"/>
        </w:rPr>
        <w:t xml:space="preserve"> синеет в присутствии озона в результате выделения </w:t>
      </w:r>
      <w:r>
        <w:rPr>
          <w:sz w:val="22"/>
          <w:szCs w:val="22"/>
          <w:lang w:val="en-US"/>
        </w:rPr>
        <w:t>I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,озон более сильный окислитель, чем 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с ним эта реакция не протекает.</w:t>
      </w:r>
    </w:p>
    <w:p w:rsidR="00C47668" w:rsidRDefault="006017E2">
      <w:pPr>
        <w:ind w:firstLine="540"/>
        <w:jc w:val="center"/>
        <w:rPr>
          <w:sz w:val="22"/>
          <w:szCs w:val="22"/>
          <w:vertAlign w:val="superscript"/>
          <w:lang w:val="fr-FR"/>
        </w:rPr>
      </w:pPr>
      <w:r>
        <w:rPr>
          <w:sz w:val="22"/>
          <w:szCs w:val="22"/>
          <w:vertAlign w:val="superscript"/>
          <w:lang w:val="fr-FR"/>
        </w:rPr>
        <w:pict>
          <v:shape id="_x0000_i1276" type="#_x0000_t75" style="width:191.25pt;height:60.75pt">
            <v:imagedata r:id="rId483" o:title=""/>
          </v:shape>
        </w:pic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Земля окружена слоем  озона, располагающегося на высоте </w:t>
      </w:r>
      <w:smartTag w:uri="urn:schemas-microsoft-com:office:smarttags" w:element="metricconverter">
        <w:smartTagPr>
          <w:attr w:name="ProductID" w:val="25 км"/>
        </w:smartTagPr>
        <w:r>
          <w:rPr>
            <w:sz w:val="22"/>
            <w:szCs w:val="22"/>
          </w:rPr>
          <w:t>25 км</w:t>
        </w:r>
      </w:smartTag>
      <w:r>
        <w:rPr>
          <w:sz w:val="22"/>
          <w:szCs w:val="22"/>
        </w:rPr>
        <w:t xml:space="preserve"> от её поверх</w:t>
      </w:r>
      <w:r>
        <w:rPr>
          <w:sz w:val="22"/>
          <w:szCs w:val="22"/>
        </w:rPr>
        <w:softHyphen/>
        <w:t>ности. Он образуется за счёт поглощения кислородом ультрафиолетового излучения Солнца. Озоновый слой ограничивает поток ультрафиолетового излучения, падающего на землю. Увеличение интенсивности ультрафиолетового излучения, дости</w:t>
      </w:r>
      <w:r>
        <w:rPr>
          <w:sz w:val="22"/>
          <w:szCs w:val="22"/>
        </w:rPr>
        <w:softHyphen/>
        <w:t>гающего Землю, могло бы привести к возрастанию заболеваний раком  кожи. Вызывает беспокойство возможное разрушение озонового слоя выхлопными газами реактивных самолётов. Сейчас этот вопрос актуален и широко освещается в печати.</w:t>
      </w:r>
    </w:p>
    <w:p w:rsidR="00C47668" w:rsidRDefault="00C47668">
      <w:pPr>
        <w:jc w:val="center"/>
        <w:rPr>
          <w:sz w:val="22"/>
        </w:rPr>
      </w:pPr>
      <w:r>
        <w:rPr>
          <w:b/>
          <w:sz w:val="22"/>
        </w:rPr>
        <w:t>Химичесие свойства О</w:t>
      </w:r>
      <w:r>
        <w:rPr>
          <w:b/>
          <w:sz w:val="22"/>
          <w:vertAlign w:val="subscript"/>
        </w:rPr>
        <w:t>3</w:t>
      </w:r>
    </w:p>
    <w:p w:rsidR="00C47668" w:rsidRDefault="00C47668">
      <w:pPr>
        <w:numPr>
          <w:ilvl w:val="0"/>
          <w:numId w:val="8"/>
        </w:numPr>
        <w:tabs>
          <w:tab w:val="clear" w:pos="720"/>
          <w:tab w:val="num" w:pos="180"/>
        </w:tabs>
        <w:spacing w:line="360" w:lineRule="auto"/>
        <w:ind w:left="360" w:firstLine="0"/>
        <w:rPr>
          <w:sz w:val="22"/>
          <w:szCs w:val="22"/>
        </w:rPr>
      </w:pPr>
      <w:r>
        <w:rPr>
          <w:sz w:val="22"/>
          <w:szCs w:val="22"/>
        </w:rPr>
        <w:t>С Металлами</w:t>
      </w:r>
    </w:p>
    <w:p w:rsidR="00C47668" w:rsidRDefault="00C47668">
      <w:pPr>
        <w:tabs>
          <w:tab w:val="num" w:pos="180"/>
        </w:tabs>
        <w:spacing w:line="360" w:lineRule="auto"/>
        <w:ind w:left="36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Al + O</w:t>
      </w:r>
      <w:r>
        <w:rPr>
          <w:b/>
          <w:sz w:val="22"/>
          <w:szCs w:val="22"/>
          <w:vertAlign w:val="subscript"/>
          <w:lang w:val="en-US"/>
        </w:rPr>
        <w:t xml:space="preserve">3  </w:t>
      </w:r>
      <w:r>
        <w:rPr>
          <w:b/>
          <w:sz w:val="22"/>
          <w:szCs w:val="22"/>
          <w:lang w:val="en-US"/>
        </w:rPr>
        <w:t>→ Al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O</w:t>
      </w:r>
      <w:r>
        <w:rPr>
          <w:b/>
          <w:sz w:val="22"/>
          <w:szCs w:val="22"/>
          <w:vertAlign w:val="subscript"/>
          <w:lang w:val="en-US"/>
        </w:rPr>
        <w:t>2</w:t>
      </w:r>
    </w:p>
    <w:p w:rsidR="00C47668" w:rsidRDefault="00C47668">
      <w:pPr>
        <w:tabs>
          <w:tab w:val="num" w:pos="180"/>
        </w:tabs>
        <w:spacing w:line="360" w:lineRule="auto"/>
        <w:ind w:left="360"/>
        <w:rPr>
          <w:sz w:val="22"/>
          <w:szCs w:val="22"/>
        </w:rPr>
      </w:pPr>
      <w:r>
        <w:rPr>
          <w:sz w:val="22"/>
          <w:szCs w:val="22"/>
        </w:rPr>
        <w:t>2.  Со сложными веществами</w:t>
      </w:r>
    </w:p>
    <w:p w:rsidR="00C47668" w:rsidRDefault="00C47668">
      <w:pPr>
        <w:tabs>
          <w:tab w:val="num" w:pos="180"/>
        </w:tabs>
        <w:spacing w:line="360" w:lineRule="auto"/>
        <w:ind w:left="36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PbS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3  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PbSO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tabs>
          <w:tab w:val="num" w:pos="180"/>
        </w:tabs>
        <w:spacing w:line="360" w:lineRule="auto"/>
        <w:ind w:left="360"/>
        <w:rPr>
          <w:sz w:val="22"/>
          <w:szCs w:val="22"/>
        </w:rPr>
      </w:pPr>
      <w:r>
        <w:rPr>
          <w:sz w:val="22"/>
          <w:szCs w:val="22"/>
        </w:rPr>
        <w:t>3.  Со щелочами</w:t>
      </w:r>
    </w:p>
    <w:p w:rsidR="00C47668" w:rsidRDefault="00C47668">
      <w:pPr>
        <w:tabs>
          <w:tab w:val="num" w:pos="180"/>
        </w:tabs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2 </w:t>
      </w:r>
      <w:r>
        <w:rPr>
          <w:b/>
          <w:sz w:val="22"/>
          <w:szCs w:val="22"/>
          <w:lang w:val="en-US"/>
        </w:rPr>
        <w:t>KOH</w:t>
      </w:r>
      <w:r>
        <w:rPr>
          <w:b/>
          <w:sz w:val="22"/>
          <w:szCs w:val="22"/>
        </w:rPr>
        <w:t xml:space="preserve"> + 7/3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3 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en-US"/>
        </w:rPr>
        <w:t>KO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tabs>
          <w:tab w:val="num" w:pos="0"/>
        </w:tabs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озонид калия</w:t>
      </w:r>
    </w:p>
    <w:p w:rsidR="00C47668" w:rsidRDefault="00C47668">
      <w:pPr>
        <w:tabs>
          <w:tab w:val="num" w:pos="0"/>
        </w:tabs>
        <w:ind w:firstLine="540"/>
        <w:rPr>
          <w:sz w:val="22"/>
          <w:szCs w:val="22"/>
        </w:rPr>
      </w:pPr>
      <w:r>
        <w:rPr>
          <w:sz w:val="22"/>
          <w:szCs w:val="22"/>
        </w:rPr>
        <w:t xml:space="preserve">Кроме степени окисления +4, кислород может проявлять степень окисления +2 в соединении со фтором 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perscript"/>
        </w:rPr>
        <w:t>+2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  <w:vertAlign w:val="subscript"/>
        </w:rPr>
        <w:t xml:space="preserve">2 </w:t>
      </w:r>
      <w:r>
        <w:rPr>
          <w:sz w:val="22"/>
          <w:szCs w:val="22"/>
        </w:rPr>
        <w:t xml:space="preserve"> и  +1 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vertAlign w:val="superscript"/>
        </w:rPr>
        <w:t>+1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  <w:vertAlign w:val="subscript"/>
        </w:rPr>
        <w:t>2</w:t>
      </w:r>
    </w:p>
    <w:p w:rsidR="00C47668" w:rsidRDefault="00C47668">
      <w:pPr>
        <w:pStyle w:val="1"/>
        <w:tabs>
          <w:tab w:val="num" w:pos="0"/>
          <w:tab w:val="left" w:pos="1710"/>
          <w:tab w:val="center" w:pos="4677"/>
        </w:tabs>
        <w:spacing w:line="240" w:lineRule="auto"/>
        <w:jc w:val="center"/>
        <w:rPr>
          <w:b/>
          <w:sz w:val="22"/>
          <w:szCs w:val="22"/>
          <w:vertAlign w:val="superscript"/>
          <w:lang w:val="pt-BR"/>
        </w:rPr>
      </w:pPr>
      <w:r>
        <w:rPr>
          <w:b/>
          <w:sz w:val="22"/>
          <w:szCs w:val="22"/>
          <w:lang w:val="pt-BR"/>
        </w:rPr>
        <w:t>2 F</w:t>
      </w:r>
      <w:r>
        <w:rPr>
          <w:b/>
          <w:sz w:val="22"/>
          <w:szCs w:val="22"/>
          <w:vertAlign w:val="subscript"/>
          <w:lang w:val="pt-BR"/>
        </w:rPr>
        <w:t xml:space="preserve">2   </w:t>
      </w:r>
      <w:r>
        <w:rPr>
          <w:b/>
          <w:sz w:val="22"/>
          <w:szCs w:val="22"/>
          <w:lang w:val="pt-BR"/>
        </w:rPr>
        <w:t>+ 2 NaOH →  2NaF + O</w:t>
      </w:r>
      <w:r>
        <w:rPr>
          <w:b/>
          <w:sz w:val="22"/>
          <w:szCs w:val="22"/>
          <w:vertAlign w:val="superscript"/>
          <w:lang w:val="pt-BR"/>
        </w:rPr>
        <w:t>+2</w:t>
      </w:r>
      <w:r>
        <w:rPr>
          <w:b/>
          <w:sz w:val="22"/>
          <w:szCs w:val="22"/>
          <w:lang w:val="pt-BR"/>
        </w:rPr>
        <w:t>F</w:t>
      </w:r>
      <w:r>
        <w:rPr>
          <w:b/>
          <w:sz w:val="22"/>
          <w:szCs w:val="22"/>
          <w:vertAlign w:val="subscript"/>
          <w:lang w:val="pt-BR"/>
        </w:rPr>
        <w:t xml:space="preserve">2  </w:t>
      </w:r>
      <w:r>
        <w:rPr>
          <w:b/>
          <w:sz w:val="22"/>
          <w:szCs w:val="22"/>
          <w:lang w:val="pt-BR"/>
        </w:rPr>
        <w:t>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perscript"/>
          <w:lang w:val="pt-BR"/>
        </w:rPr>
        <w:t>-2</w:t>
      </w:r>
    </w:p>
    <w:p w:rsidR="00C47668" w:rsidRDefault="00C47668">
      <w:pPr>
        <w:jc w:val="center"/>
        <w:rPr>
          <w:b/>
          <w:sz w:val="22"/>
          <w:lang w:val="pt-BR"/>
        </w:rPr>
      </w:pPr>
    </w:p>
    <w:p w:rsidR="00C47668" w:rsidRDefault="00C47668">
      <w:pPr>
        <w:jc w:val="center"/>
        <w:rPr>
          <w:b/>
          <w:sz w:val="22"/>
          <w:vertAlign w:val="subscript"/>
        </w:rPr>
      </w:pPr>
      <w:r>
        <w:rPr>
          <w:b/>
          <w:sz w:val="22"/>
        </w:rPr>
        <w:t>Окислительно-восстановительная  двойственность пероксида водорода Н</w:t>
      </w:r>
      <w:r>
        <w:rPr>
          <w:b/>
          <w:sz w:val="22"/>
          <w:vertAlign w:val="subscript"/>
        </w:rPr>
        <w:t>2</w:t>
      </w:r>
      <w:r>
        <w:rPr>
          <w:b/>
          <w:sz w:val="22"/>
        </w:rPr>
        <w:t>О</w:t>
      </w:r>
      <w:r>
        <w:rPr>
          <w:b/>
          <w:sz w:val="22"/>
          <w:vertAlign w:val="subscript"/>
        </w:rPr>
        <w:t>2</w:t>
      </w:r>
    </w:p>
    <w:p w:rsidR="00C47668" w:rsidRDefault="00C47668">
      <w:pPr>
        <w:jc w:val="center"/>
        <w:rPr>
          <w:b/>
          <w:sz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Степень окисления кислорода равна -1, т.е. имеет промежуточное значение между степенью окисления кислорода в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 (-2) и в молекуле кислорода (0)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.</w:t>
      </w:r>
    </w:p>
    <w:p w:rsidR="00C47668" w:rsidRDefault="006017E2">
      <w:pPr>
        <w:spacing w:line="360" w:lineRule="auto"/>
        <w:rPr>
          <w:sz w:val="22"/>
          <w:vertAlign w:val="superscript"/>
        </w:rPr>
      </w:pPr>
      <w:r>
        <w:rPr>
          <w:noProof/>
          <w:sz w:val="22"/>
          <w:vertAlign w:val="superscript"/>
        </w:rPr>
        <w:pict>
          <v:shapetype id="_x0000_t87" coordsize="21600,21600" o:spt="87" adj="1800,10800" path="m21600,qx10800@0l10800@2qy0@11,10800@3l10800@1qy21600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21600,0;0,10800;21600,21600" textboxrect="13963,@4,21600,@5"/>
            <v:handles>
              <v:h position="center,#0" yrange="0,@8"/>
              <v:h position="topLeft,#1" yrange="@9,@10"/>
            </v:handles>
          </v:shapetype>
          <v:shape id="_x0000_s1311" type="#_x0000_t87" style="position:absolute;margin-left:108pt;margin-top:-16.55pt;width:9pt;height:63pt;rotation:270;z-index:251687424"/>
        </w:pict>
      </w:r>
      <w:r>
        <w:rPr>
          <w:noProof/>
          <w:sz w:val="22"/>
          <w:vertAlign w:val="superscript"/>
        </w:rPr>
        <w:pict>
          <v:shape id="_x0000_s1310" type="#_x0000_t87" style="position:absolute;margin-left:45pt;margin-top:-.5pt;width:18pt;height:36pt;rotation:270;z-index:251686400"/>
        </w:pict>
      </w:r>
      <w:r>
        <w:rPr>
          <w:noProof/>
          <w:sz w:val="22"/>
          <w:vertAlign w:val="superscript"/>
        </w:rPr>
        <w:pict>
          <v:shape id="_x0000_s1312" type="#_x0000_t87" style="position:absolute;margin-left:189pt;margin-top:-3pt;width:9pt;height:45pt;rotation:270;z-index:251688448"/>
        </w:pict>
      </w:r>
      <w:r w:rsidR="00C47668">
        <w:rPr>
          <w:sz w:val="22"/>
        </w:rPr>
        <w:t xml:space="preserve">              Н</w:t>
      </w:r>
      <w:r w:rsidR="00C47668">
        <w:rPr>
          <w:sz w:val="22"/>
          <w:vertAlign w:val="subscript"/>
        </w:rPr>
        <w:t>2</w:t>
      </w:r>
      <w:r w:rsidR="00C47668">
        <w:rPr>
          <w:sz w:val="22"/>
        </w:rPr>
        <w:t>О</w:t>
      </w:r>
      <w:r w:rsidR="00C47668">
        <w:rPr>
          <w:sz w:val="22"/>
          <w:vertAlign w:val="superscript"/>
        </w:rPr>
        <w:t>-2</w:t>
      </w:r>
      <w:r w:rsidR="00C47668">
        <w:rPr>
          <w:sz w:val="22"/>
        </w:rPr>
        <w:t>,       Н</w:t>
      </w:r>
      <w:r w:rsidR="00C47668">
        <w:rPr>
          <w:sz w:val="22"/>
          <w:vertAlign w:val="subscript"/>
        </w:rPr>
        <w:t>2</w:t>
      </w:r>
      <w:r w:rsidR="00C47668">
        <w:rPr>
          <w:sz w:val="22"/>
        </w:rPr>
        <w:t>О</w:t>
      </w:r>
      <w:r w:rsidR="00C47668">
        <w:rPr>
          <w:sz w:val="22"/>
          <w:vertAlign w:val="subscript"/>
        </w:rPr>
        <w:t>2</w:t>
      </w:r>
      <w:r w:rsidR="00C47668">
        <w:rPr>
          <w:sz w:val="22"/>
          <w:vertAlign w:val="superscript"/>
        </w:rPr>
        <w:t>-1</w:t>
      </w:r>
      <w:r w:rsidR="00C47668">
        <w:rPr>
          <w:sz w:val="22"/>
        </w:rPr>
        <w:t>, О</w:t>
      </w:r>
      <w:r w:rsidR="00C47668">
        <w:rPr>
          <w:sz w:val="22"/>
          <w:vertAlign w:val="subscript"/>
        </w:rPr>
        <w:t>2</w:t>
      </w:r>
      <w:r w:rsidR="00C47668">
        <w:rPr>
          <w:sz w:val="22"/>
        </w:rPr>
        <w:t>,                 О</w:t>
      </w:r>
      <w:r w:rsidR="00C47668">
        <w:rPr>
          <w:sz w:val="22"/>
          <w:vertAlign w:val="superscript"/>
        </w:rPr>
        <w:t>+2</w:t>
      </w:r>
      <w:r w:rsidR="00C47668">
        <w:rPr>
          <w:sz w:val="22"/>
          <w:lang w:val="en-US"/>
        </w:rPr>
        <w:t>F</w:t>
      </w:r>
      <w:r w:rsidR="00C47668">
        <w:rPr>
          <w:sz w:val="22"/>
          <w:vertAlign w:val="subscript"/>
        </w:rPr>
        <w:t>2</w:t>
      </w:r>
      <w:r w:rsidR="00C47668">
        <w:rPr>
          <w:sz w:val="22"/>
          <w:vertAlign w:val="superscript"/>
        </w:rPr>
        <w:t>-</w:t>
      </w:r>
    </w:p>
    <w:p w:rsidR="00C47668" w:rsidRDefault="00C47668">
      <w:pPr>
        <w:spacing w:line="360" w:lineRule="auto"/>
        <w:rPr>
          <w:sz w:val="22"/>
          <w:vertAlign w:val="superscript"/>
        </w:rPr>
      </w:pPr>
      <w:r>
        <w:rPr>
          <w:sz w:val="22"/>
          <w:vertAlign w:val="superscript"/>
        </w:rPr>
        <w:t xml:space="preserve">          </w:t>
      </w:r>
    </w:p>
    <w:p w:rsidR="00C47668" w:rsidRDefault="00C47668">
      <w:pPr>
        <w:spacing w:line="360" w:lineRule="auto"/>
        <w:rPr>
          <w:sz w:val="22"/>
          <w:vertAlign w:val="superscript"/>
        </w:rPr>
      </w:pPr>
      <w:r>
        <w:rPr>
          <w:sz w:val="22"/>
          <w:vertAlign w:val="superscript"/>
        </w:rPr>
        <w:t xml:space="preserve">                   восстановитель      двойственность                      окислитель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>т.е.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проявляет свойства и окислителя и восстановителя. С сильными восстановителями выступает в роли окислителя.</w:t>
      </w:r>
    </w:p>
    <w:p w:rsidR="00C47668" w:rsidRDefault="00C47668">
      <w:pPr>
        <w:jc w:val="center"/>
        <w:rPr>
          <w:sz w:val="22"/>
          <w:szCs w:val="22"/>
        </w:rPr>
      </w:pPr>
    </w:p>
    <w:p w:rsidR="00C47668" w:rsidRDefault="00C47668">
      <w:pPr>
        <w:jc w:val="center"/>
        <w:rPr>
          <w:sz w:val="22"/>
          <w:szCs w:val="22"/>
        </w:rPr>
      </w:pPr>
    </w:p>
    <w:p w:rsidR="00C47668" w:rsidRDefault="006017E2">
      <w:pPr>
        <w:jc w:val="center"/>
        <w:rPr>
          <w:sz w:val="22"/>
          <w:szCs w:val="22"/>
          <w:lang w:val="fr-FR"/>
        </w:rPr>
      </w:pPr>
      <w:r>
        <w:rPr>
          <w:sz w:val="22"/>
          <w:szCs w:val="22"/>
          <w:lang w:val="fr-FR"/>
        </w:rPr>
        <w:pict>
          <v:shape id="_x0000_i1277" type="#_x0000_t75" style="width:138pt;height:65.25pt">
            <v:imagedata r:id="rId484" o:title=""/>
          </v:shape>
        </w:pict>
      </w:r>
    </w:p>
    <w:p w:rsidR="00C47668" w:rsidRDefault="00C47668">
      <w:pPr>
        <w:spacing w:line="360" w:lineRule="auto"/>
        <w:rPr>
          <w:sz w:val="22"/>
          <w:vertAlign w:val="superscript"/>
          <w:lang w:val="fr-FR"/>
        </w:rPr>
      </w:pPr>
    </w:p>
    <w:p w:rsidR="00C47668" w:rsidRDefault="006017E2">
      <w:pPr>
        <w:ind w:firstLine="540"/>
        <w:jc w:val="center"/>
        <w:rPr>
          <w:sz w:val="22"/>
          <w:szCs w:val="22"/>
          <w:lang w:val="fr-FR"/>
        </w:rPr>
      </w:pPr>
      <w:r>
        <w:rPr>
          <w:sz w:val="22"/>
          <w:szCs w:val="22"/>
          <w:lang w:val="fr-FR"/>
        </w:rPr>
        <w:pict>
          <v:shape id="_x0000_i1278" type="#_x0000_t75" style="width:179.25pt;height:68.25pt">
            <v:imagedata r:id="rId485" o:title=""/>
          </v:shape>
        </w:pict>
      </w:r>
    </w:p>
    <w:p w:rsidR="00C47668" w:rsidRDefault="006017E2">
      <w:pPr>
        <w:jc w:val="center"/>
        <w:rPr>
          <w:sz w:val="22"/>
          <w:lang w:val="en-US"/>
        </w:rPr>
      </w:pPr>
      <w:r>
        <w:rPr>
          <w:sz w:val="22"/>
          <w:lang w:val="en-US"/>
        </w:rPr>
        <w:pict>
          <v:shape id="_x0000_i1279" type="#_x0000_t75" style="width:237pt;height:68.25pt">
            <v:imagedata r:id="rId486" o:title=""/>
          </v:shape>
        </w:pict>
      </w:r>
    </w:p>
    <w:p w:rsidR="00C47668" w:rsidRDefault="006017E2">
      <w:pPr>
        <w:jc w:val="center"/>
        <w:rPr>
          <w:sz w:val="22"/>
          <w:lang w:val="en-US"/>
        </w:rPr>
      </w:pPr>
      <w:r>
        <w:rPr>
          <w:sz w:val="22"/>
          <w:lang w:val="en-US"/>
        </w:rPr>
        <w:pict>
          <v:shape id="_x0000_i1280" type="#_x0000_t75" style="width:243.75pt;height:71.25pt">
            <v:imagedata r:id="rId487" o:title=""/>
          </v:shape>
        </w:pict>
      </w:r>
    </w:p>
    <w:p w:rsidR="00C47668" w:rsidRDefault="006017E2">
      <w:pPr>
        <w:jc w:val="center"/>
        <w:rPr>
          <w:sz w:val="22"/>
          <w:lang w:val="en-US"/>
        </w:rPr>
      </w:pPr>
      <w:r>
        <w:rPr>
          <w:sz w:val="22"/>
          <w:lang w:val="en-US"/>
        </w:rPr>
        <w:pict>
          <v:shape id="_x0000_i1281" type="#_x0000_t75" style="width:303pt;height:36.75pt">
            <v:imagedata r:id="rId488" o:title=""/>
          </v:shape>
        </w:pict>
      </w:r>
    </w:p>
    <w:p w:rsidR="00C47668" w:rsidRDefault="00C47668">
      <w:pPr>
        <w:ind w:firstLine="540"/>
        <w:rPr>
          <w:sz w:val="22"/>
          <w:szCs w:val="22"/>
          <w:vertAlign w:val="superscript"/>
          <w:lang w:val="fr-FR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Производные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надкислоты и надоснования (пероксосоединения). Обязательно наличие пероксидной цепочки (− О – О−). Надкислоты получаются при замещении водорода в молекуле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на кислотные радикалы.</w:t>
      </w: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6017E2">
      <w:pPr>
        <w:ind w:firstLine="540"/>
        <w:jc w:val="center"/>
        <w:rPr>
          <w:sz w:val="22"/>
          <w:szCs w:val="22"/>
          <w:lang w:val="fr-FR"/>
        </w:rPr>
      </w:pPr>
      <w:r>
        <w:rPr>
          <w:sz w:val="22"/>
          <w:szCs w:val="22"/>
          <w:lang w:val="fr-FR"/>
        </w:rPr>
        <w:pict>
          <v:shape id="_x0000_i1282" type="#_x0000_t75" style="width:261.75pt;height:120pt">
            <v:imagedata r:id="rId489" o:title=""/>
          </v:shape>
        </w:pict>
      </w: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При замене одного  атома водорода на металл получаем надоснования К−О−ОН, можно рассматривать как кислые соли пероксида водорода называют гидропероксидами. КО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Н.</w:t>
      </w:r>
    </w:p>
    <w:p w:rsidR="00C47668" w:rsidRDefault="00C47668">
      <w:pPr>
        <w:ind w:firstLine="540"/>
        <w:rPr>
          <w:sz w:val="22"/>
          <w:szCs w:val="22"/>
        </w:rPr>
      </w:pPr>
      <w:r>
        <w:rPr>
          <w:sz w:val="22"/>
          <w:szCs w:val="22"/>
        </w:rPr>
        <w:t xml:space="preserve">Важнейшее применение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и К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  <w:r>
        <w:rPr>
          <w:sz w:val="22"/>
          <w:szCs w:val="22"/>
          <w:vertAlign w:val="subscript"/>
        </w:rPr>
        <w:t xml:space="preserve">2 </w:t>
      </w:r>
      <w:r>
        <w:rPr>
          <w:sz w:val="22"/>
          <w:szCs w:val="22"/>
        </w:rPr>
        <w:t>основано на реакции регенерации кислорода.</w:t>
      </w:r>
    </w:p>
    <w:p w:rsidR="00C47668" w:rsidRDefault="00C47668">
      <w:pPr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</w:rPr>
        <w:t>2Э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t>+ 2СО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t>= 2Э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СО</w:t>
      </w:r>
      <w:r>
        <w:rPr>
          <w:b/>
          <w:sz w:val="22"/>
          <w:szCs w:val="22"/>
          <w:vertAlign w:val="subscript"/>
        </w:rPr>
        <w:t xml:space="preserve">3 </w:t>
      </w:r>
      <w:r>
        <w:rPr>
          <w:b/>
          <w:sz w:val="22"/>
          <w:szCs w:val="22"/>
        </w:rPr>
        <w:t>+ О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jc w:val="center"/>
        <w:rPr>
          <w:b/>
          <w:sz w:val="22"/>
          <w:szCs w:val="22"/>
        </w:rPr>
      </w:pPr>
    </w:p>
    <w:p w:rsidR="00C47668" w:rsidRDefault="00C47668">
      <w:pPr>
        <w:ind w:firstLine="540"/>
        <w:rPr>
          <w:sz w:val="22"/>
          <w:szCs w:val="22"/>
        </w:rPr>
      </w:pPr>
      <w:r>
        <w:rPr>
          <w:sz w:val="22"/>
          <w:szCs w:val="22"/>
        </w:rPr>
        <w:t>Пероксиды используют как источники кислорода для дыхания в автономных системах (подводные лодки, летательные аппараты, батискафы).</w:t>
      </w:r>
    </w:p>
    <w:p w:rsidR="00C47668" w:rsidRDefault="00C47668">
      <w:pPr>
        <w:jc w:val="center"/>
        <w:rPr>
          <w:b/>
          <w:sz w:val="22"/>
        </w:rPr>
      </w:pPr>
    </w:p>
    <w:p w:rsidR="00C47668" w:rsidRDefault="00C47668">
      <w:pPr>
        <w:jc w:val="center"/>
        <w:rPr>
          <w:b/>
          <w:sz w:val="22"/>
        </w:rPr>
      </w:pPr>
    </w:p>
    <w:p w:rsidR="00C47668" w:rsidRDefault="00C47668">
      <w:pPr>
        <w:jc w:val="center"/>
        <w:rPr>
          <w:b/>
          <w:sz w:val="22"/>
        </w:rPr>
      </w:pPr>
    </w:p>
    <w:p w:rsidR="00C47668" w:rsidRDefault="00C47668">
      <w:pPr>
        <w:numPr>
          <w:ilvl w:val="0"/>
          <w:numId w:val="8"/>
        </w:numPr>
        <w:jc w:val="center"/>
        <w:rPr>
          <w:b/>
          <w:sz w:val="22"/>
        </w:rPr>
      </w:pPr>
      <w:r>
        <w:rPr>
          <w:b/>
          <w:sz w:val="22"/>
        </w:rPr>
        <w:t>Химия серы</w:t>
      </w:r>
    </w:p>
    <w:p w:rsidR="00C47668" w:rsidRDefault="00C47668">
      <w:pPr>
        <w:jc w:val="center"/>
        <w:rPr>
          <w:b/>
          <w:sz w:val="22"/>
        </w:rPr>
      </w:pPr>
    </w:p>
    <w:p w:rsidR="00C47668" w:rsidRDefault="006017E2">
      <w:pPr>
        <w:jc w:val="center"/>
        <w:rPr>
          <w:b/>
          <w:sz w:val="22"/>
          <w:szCs w:val="28"/>
          <w:vertAlign w:val="superscript"/>
        </w:rPr>
      </w:pPr>
      <w:r>
        <w:rPr>
          <w:b/>
          <w:noProof/>
          <w:sz w:val="22"/>
          <w:szCs w:val="28"/>
          <w:vertAlign w:val="subscript"/>
        </w:rPr>
        <w:pict>
          <v:shape id="_x0000_s1313" type="#_x0000_t202" style="position:absolute;left:0;text-align:left;margin-left:441.15pt;margin-top:.55pt;width:36pt;height:27pt;z-index:251689472" stroked="f">
            <v:textbox>
              <w:txbxContent>
                <w:p w:rsidR="00C47668" w:rsidRDefault="00C47668">
                  <w:pPr>
                    <w:rPr>
                      <w:b/>
                      <w:lang w:val="en-US"/>
                    </w:rPr>
                  </w:pPr>
                  <w:r>
                    <w:rPr>
                      <w:b/>
                      <w:lang w:val="en-US"/>
                    </w:rPr>
                    <w:t>(II)</w:t>
                  </w:r>
                </w:p>
              </w:txbxContent>
            </v:textbox>
          </v:shape>
        </w:pict>
      </w:r>
      <w:r w:rsidR="00C47668">
        <w:rPr>
          <w:b/>
          <w:sz w:val="22"/>
          <w:szCs w:val="28"/>
          <w:vertAlign w:val="subscript"/>
        </w:rPr>
        <w:t>16</w:t>
      </w:r>
      <w:r w:rsidR="00C47668">
        <w:rPr>
          <w:b/>
          <w:sz w:val="22"/>
          <w:szCs w:val="28"/>
          <w:lang w:val="en-US"/>
        </w:rPr>
        <w:t>S</w:t>
      </w:r>
      <w:r w:rsidR="00C47668">
        <w:rPr>
          <w:b/>
          <w:sz w:val="22"/>
          <w:szCs w:val="28"/>
        </w:rPr>
        <w:t xml:space="preserve">    [</w:t>
      </w:r>
      <w:r w:rsidR="00C47668">
        <w:rPr>
          <w:b/>
          <w:sz w:val="22"/>
          <w:szCs w:val="28"/>
          <w:lang w:val="en-US"/>
        </w:rPr>
        <w:t>Ne</w:t>
      </w:r>
      <w:r w:rsidR="00C47668">
        <w:rPr>
          <w:b/>
          <w:sz w:val="22"/>
          <w:szCs w:val="28"/>
        </w:rPr>
        <w:t>]  3</w:t>
      </w:r>
      <w:r w:rsidR="00C47668">
        <w:rPr>
          <w:b/>
          <w:sz w:val="22"/>
          <w:szCs w:val="28"/>
          <w:lang w:val="en-US"/>
        </w:rPr>
        <w:t>s</w:t>
      </w:r>
      <w:r w:rsidR="00C47668">
        <w:rPr>
          <w:b/>
          <w:sz w:val="22"/>
          <w:szCs w:val="28"/>
          <w:vertAlign w:val="superscript"/>
        </w:rPr>
        <w:t>2</w:t>
      </w:r>
      <w:r w:rsidR="00C47668">
        <w:rPr>
          <w:b/>
          <w:sz w:val="22"/>
          <w:szCs w:val="28"/>
        </w:rPr>
        <w:t>3</w:t>
      </w:r>
      <w:r w:rsidR="00C47668">
        <w:rPr>
          <w:b/>
          <w:sz w:val="22"/>
          <w:szCs w:val="28"/>
          <w:lang w:val="en-US"/>
        </w:rPr>
        <w:t>p</w:t>
      </w:r>
      <w:r w:rsidR="00C47668">
        <w:rPr>
          <w:b/>
          <w:sz w:val="22"/>
          <w:szCs w:val="28"/>
          <w:vertAlign w:val="superscript"/>
        </w:rPr>
        <w:t>4</w:t>
      </w:r>
    </w:p>
    <w:p w:rsidR="00C47668" w:rsidRDefault="00C47668">
      <w:pPr>
        <w:jc w:val="center"/>
        <w:rPr>
          <w:b/>
          <w:sz w:val="22"/>
          <w:szCs w:val="28"/>
          <w:vertAlign w:val="superscript"/>
        </w:rPr>
      </w:pPr>
    </w:p>
    <w:p w:rsidR="00C47668" w:rsidRDefault="00C47668">
      <w:pPr>
        <w:jc w:val="center"/>
        <w:rPr>
          <w:b/>
          <w:sz w:val="22"/>
          <w:szCs w:val="28"/>
        </w:rPr>
      </w:pPr>
    </w:p>
    <w:p w:rsidR="00C47668" w:rsidRDefault="006017E2">
      <w:pPr>
        <w:jc w:val="center"/>
        <w:rPr>
          <w:sz w:val="22"/>
          <w:szCs w:val="22"/>
          <w:lang w:val="fr-FR"/>
        </w:rPr>
      </w:pPr>
      <w:r>
        <w:rPr>
          <w:sz w:val="22"/>
          <w:szCs w:val="22"/>
        </w:rPr>
        <w:pict>
          <v:shape id="_x0000_i1283" type="#_x0000_t75" style="width:293.25pt;height:84.75pt">
            <v:imagedata r:id="rId490" o:title=""/>
          </v:shape>
        </w:pict>
      </w:r>
    </w:p>
    <w:p w:rsidR="00C47668" w:rsidRDefault="006017E2">
      <w:pPr>
        <w:jc w:val="center"/>
        <w:rPr>
          <w:sz w:val="22"/>
          <w:szCs w:val="22"/>
          <w:lang w:val="fr-FR"/>
        </w:rPr>
      </w:pPr>
      <w:r>
        <w:rPr>
          <w:sz w:val="22"/>
          <w:szCs w:val="22"/>
          <w:lang w:val="fr-FR"/>
        </w:rPr>
        <w:pict>
          <v:shape id="_x0000_i1284" type="#_x0000_t75" style="width:222.75pt;height:89.25pt">
            <v:imagedata r:id="rId491" o:title=""/>
          </v:shape>
        </w:pict>
      </w: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Существует в нескольких аллотропных формах: 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• </w:t>
      </w:r>
      <w:r>
        <w:rPr>
          <w:b/>
          <w:bCs/>
          <w:sz w:val="22"/>
          <w:szCs w:val="22"/>
        </w:rPr>
        <w:t>жёлтая ромбическая сера</w:t>
      </w:r>
      <w:r>
        <w:rPr>
          <w:sz w:val="22"/>
          <w:szCs w:val="22"/>
        </w:rPr>
        <w:t xml:space="preserve"> (α-сера), при комнатной температуре стабильна.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• </w:t>
      </w:r>
      <w:r>
        <w:rPr>
          <w:b/>
          <w:bCs/>
          <w:sz w:val="22"/>
          <w:szCs w:val="22"/>
        </w:rPr>
        <w:t>моноклинная</w:t>
      </w:r>
      <w:r>
        <w:rPr>
          <w:sz w:val="22"/>
          <w:szCs w:val="22"/>
        </w:rPr>
        <w:t xml:space="preserve"> (β-сера), состоит из молекул 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bscript"/>
        </w:rPr>
        <w:t>8</w:t>
      </w:r>
      <w:r>
        <w:rPr>
          <w:sz w:val="22"/>
          <w:szCs w:val="22"/>
        </w:rPr>
        <w:t>, которая имеет циклическое «зубчатое» строение.</w:t>
      </w:r>
    </w:p>
    <w:p w:rsidR="00C47668" w:rsidRDefault="00C47668">
      <w:pPr>
        <w:jc w:val="both"/>
        <w:rPr>
          <w:sz w:val="22"/>
          <w:szCs w:val="22"/>
          <w:lang w:val="fr-FR"/>
        </w:rPr>
      </w:pPr>
      <w:r>
        <w:rPr>
          <w:sz w:val="22"/>
          <w:szCs w:val="22"/>
        </w:rPr>
        <w:t xml:space="preserve">• </w:t>
      </w:r>
      <w:r>
        <w:rPr>
          <w:b/>
          <w:bCs/>
          <w:sz w:val="22"/>
          <w:szCs w:val="22"/>
        </w:rPr>
        <w:t>пластическая сера</w:t>
      </w:r>
    </w:p>
    <w:p w:rsidR="00C47668" w:rsidRDefault="006017E2">
      <w:pPr>
        <w:jc w:val="center"/>
        <w:rPr>
          <w:sz w:val="22"/>
          <w:szCs w:val="22"/>
          <w:lang w:val="fr-FR"/>
        </w:rPr>
      </w:pPr>
      <w:r>
        <w:rPr>
          <w:sz w:val="22"/>
          <w:szCs w:val="22"/>
          <w:lang w:val="fr-FR"/>
        </w:rPr>
        <w:pict>
          <v:shape id="_x0000_i1285" type="#_x0000_t75" style="width:211.5pt;height:54.75pt">
            <v:imagedata r:id="rId492" o:title=""/>
          </v:shape>
        </w:pict>
      </w:r>
    </w:p>
    <w:p w:rsidR="00C47668" w:rsidRDefault="006017E2">
      <w:pPr>
        <w:ind w:firstLine="540"/>
        <w:jc w:val="center"/>
        <w:rPr>
          <w:sz w:val="22"/>
          <w:szCs w:val="22"/>
          <w:lang w:val="fr-FR"/>
        </w:rPr>
      </w:pPr>
      <w:r>
        <w:rPr>
          <w:sz w:val="22"/>
          <w:szCs w:val="22"/>
          <w:lang w:val="fr-FR"/>
        </w:rPr>
        <w:pict>
          <v:shape id="_x0000_i1286" type="#_x0000_t75" style="width:264pt;height:96.75pt">
            <v:imagedata r:id="rId493" o:title=""/>
          </v:shape>
        </w:pic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При плавлении ромбической серы  цепочки разбиваются и 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bscript"/>
        </w:rPr>
        <w:t>8</w:t>
      </w:r>
      <w:r>
        <w:rPr>
          <w:sz w:val="22"/>
          <w:szCs w:val="22"/>
        </w:rPr>
        <w:t xml:space="preserve"> связывается в 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bscript"/>
        </w:rPr>
        <w:t>6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</w:rPr>
        <w:t>∞</w:t>
      </w: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</w:rPr>
        <w:t>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Если расплавить ромбическую серу  при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</w:rPr>
        <w:t xml:space="preserve"> до 119</w:t>
      </w:r>
      <w:r>
        <w:rPr>
          <w:sz w:val="22"/>
          <w:szCs w:val="22"/>
          <w:vertAlign w:val="superscript"/>
        </w:rPr>
        <w:t>º</w:t>
      </w:r>
      <w:r>
        <w:rPr>
          <w:sz w:val="22"/>
          <w:szCs w:val="22"/>
        </w:rPr>
        <w:t xml:space="preserve">С, то это легко подвижная жидкость. При повышении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</w:rPr>
        <w:t xml:space="preserve"> до 200</w:t>
      </w:r>
      <w:r>
        <w:rPr>
          <w:sz w:val="22"/>
          <w:szCs w:val="22"/>
          <w:vertAlign w:val="superscript"/>
        </w:rPr>
        <w:t>º</w:t>
      </w:r>
      <w:r>
        <w:rPr>
          <w:sz w:val="22"/>
          <w:szCs w:val="22"/>
        </w:rPr>
        <w:t xml:space="preserve">С вязкость резко повышается и образуется смола. Это связано с разрывом 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bscript"/>
        </w:rPr>
        <w:t xml:space="preserve">8 </w:t>
      </w:r>
      <w:r>
        <w:rPr>
          <w:sz w:val="22"/>
          <w:szCs w:val="22"/>
        </w:rPr>
        <w:t xml:space="preserve">и образованием цепочек пластической серы, которые скручиваются друг с другом. При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</w:rPr>
        <w:t>&gt;250</w:t>
      </w:r>
      <w:r>
        <w:rPr>
          <w:sz w:val="22"/>
          <w:szCs w:val="22"/>
          <w:vertAlign w:val="superscript"/>
        </w:rPr>
        <w:t>º</w:t>
      </w:r>
      <w:r>
        <w:rPr>
          <w:sz w:val="22"/>
          <w:szCs w:val="22"/>
          <w:lang w:val="en-US"/>
        </w:rPr>
        <w:t>C</w:t>
      </w:r>
      <w:r>
        <w:rPr>
          <w:sz w:val="22"/>
          <w:szCs w:val="22"/>
        </w:rPr>
        <w:t xml:space="preserve"> цепочки пластической серы рвутся и опять образуется легко подвижная жидкость, состоящая из колец 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. Т. о. при нагревании состав молекул меняется.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</w:rPr>
        <w:t xml:space="preserve"> = 444</w:t>
      </w:r>
      <w:r>
        <w:rPr>
          <w:sz w:val="22"/>
          <w:szCs w:val="22"/>
          <w:vertAlign w:val="superscript"/>
        </w:rPr>
        <w:t>º</w:t>
      </w:r>
      <w:r>
        <w:rPr>
          <w:sz w:val="22"/>
          <w:szCs w:val="22"/>
          <w:lang w:val="en-US"/>
        </w:rPr>
        <w:t>C</w:t>
      </w:r>
      <w:r>
        <w:rPr>
          <w:sz w:val="22"/>
          <w:szCs w:val="22"/>
        </w:rPr>
        <w:t xml:space="preserve"> – закипает. Сера -  типичный неметалл. В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 не растворима. Взаимодействуют почти со всеми элементами: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lang w:val="pt-BR"/>
        </w:rPr>
        <w:t>S + C = CS</w:t>
      </w:r>
      <w:r>
        <w:rPr>
          <w:b/>
          <w:sz w:val="22"/>
          <w:szCs w:val="22"/>
          <w:vertAlign w:val="subscript"/>
          <w:lang w:val="pt-BR"/>
        </w:rPr>
        <w:t>2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lang w:val="pt-BR"/>
        </w:rPr>
        <w:t>S + F</w:t>
      </w:r>
      <w:r>
        <w:rPr>
          <w:b/>
          <w:sz w:val="22"/>
          <w:szCs w:val="22"/>
          <w:vertAlign w:val="subscript"/>
          <w:lang w:val="pt-BR"/>
        </w:rPr>
        <w:t xml:space="preserve">2  </w:t>
      </w:r>
      <w:r>
        <w:rPr>
          <w:b/>
          <w:sz w:val="22"/>
          <w:szCs w:val="22"/>
          <w:lang w:val="pt-BR"/>
        </w:rPr>
        <w:t>= SF</w:t>
      </w:r>
      <w:r>
        <w:rPr>
          <w:b/>
          <w:sz w:val="22"/>
          <w:szCs w:val="22"/>
          <w:vertAlign w:val="subscript"/>
          <w:lang w:val="pt-BR"/>
        </w:rPr>
        <w:t>6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S + Fe  = FeS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S + Na = 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S + H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>=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</w:t>
      </w:r>
    </w:p>
    <w:p w:rsidR="00C47668" w:rsidRDefault="00C47668">
      <w:pPr>
        <w:spacing w:line="360" w:lineRule="auto"/>
        <w:jc w:val="center"/>
        <w:rPr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S + HNO</w:t>
      </w:r>
      <w:r>
        <w:rPr>
          <w:b/>
          <w:sz w:val="22"/>
          <w:szCs w:val="22"/>
          <w:vertAlign w:val="subscript"/>
          <w:lang w:val="pt-BR"/>
        </w:rPr>
        <w:t>3(</w:t>
      </w:r>
      <w:r>
        <w:rPr>
          <w:b/>
          <w:sz w:val="22"/>
          <w:szCs w:val="22"/>
          <w:vertAlign w:val="subscript"/>
        </w:rPr>
        <w:t>конц</w:t>
      </w:r>
      <w:r>
        <w:rPr>
          <w:b/>
          <w:sz w:val="22"/>
          <w:szCs w:val="22"/>
          <w:vertAlign w:val="subscript"/>
          <w:lang w:val="pt-BR"/>
        </w:rPr>
        <w:t xml:space="preserve">.)  </w:t>
      </w:r>
      <w:r>
        <w:rPr>
          <w:b/>
          <w:sz w:val="22"/>
          <w:szCs w:val="22"/>
          <w:lang w:val="pt-BR"/>
        </w:rPr>
        <w:t>=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 </w:t>
      </w:r>
      <w:r>
        <w:rPr>
          <w:b/>
          <w:sz w:val="22"/>
          <w:szCs w:val="22"/>
          <w:lang w:val="pt-BR"/>
        </w:rPr>
        <w:t>+ NO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>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sz w:val="22"/>
          <w:szCs w:val="22"/>
          <w:lang w:val="pt-BR"/>
        </w:rPr>
        <w:t xml:space="preserve">      </w:t>
      </w:r>
    </w:p>
    <w:p w:rsidR="00C47668" w:rsidRDefault="00C47668">
      <w:pPr>
        <w:jc w:val="center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NaOH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 xml:space="preserve">3  </w:t>
      </w:r>
      <w:r>
        <w:rPr>
          <w:b/>
          <w:sz w:val="22"/>
          <w:szCs w:val="22"/>
        </w:rPr>
        <w:t xml:space="preserve">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 </w:t>
      </w:r>
      <w:r>
        <w:rPr>
          <w:sz w:val="22"/>
          <w:szCs w:val="20"/>
        </w:rPr>
        <w:t>с концентрированными раство</w:t>
      </w:r>
      <w:r>
        <w:rPr>
          <w:sz w:val="22"/>
          <w:szCs w:val="20"/>
        </w:rPr>
        <w:softHyphen/>
        <w:t xml:space="preserve">рами щелочей  при </w:t>
      </w:r>
      <w:r>
        <w:rPr>
          <w:sz w:val="22"/>
          <w:szCs w:val="20"/>
          <w:lang w:val="en-US"/>
        </w:rPr>
        <w:t>t</w:t>
      </w:r>
      <w:r>
        <w:rPr>
          <w:sz w:val="22"/>
          <w:szCs w:val="20"/>
        </w:rPr>
        <w:t xml:space="preserve"> </w:t>
      </w:r>
      <w:r>
        <w:rPr>
          <w:sz w:val="22"/>
          <w:szCs w:val="20"/>
          <w:lang w:val="en-US"/>
        </w:rPr>
        <w:t>S</w:t>
      </w:r>
      <w:r>
        <w:rPr>
          <w:sz w:val="22"/>
          <w:szCs w:val="20"/>
        </w:rPr>
        <w:t xml:space="preserve"> – диспропорционирует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b/>
          <w:bCs/>
          <w:sz w:val="22"/>
          <w:szCs w:val="22"/>
        </w:rPr>
        <w:t xml:space="preserve">Сероводород </w:t>
      </w:r>
      <w:r>
        <w:rPr>
          <w:b/>
          <w:bCs/>
          <w:sz w:val="22"/>
          <w:szCs w:val="22"/>
          <w:lang w:val="en-US"/>
        </w:rPr>
        <w:t>H</w:t>
      </w:r>
      <w:r>
        <w:rPr>
          <w:b/>
          <w:bCs/>
          <w:sz w:val="22"/>
          <w:szCs w:val="22"/>
          <w:vertAlign w:val="subscript"/>
        </w:rPr>
        <w:t>2</w:t>
      </w:r>
      <w:r>
        <w:rPr>
          <w:b/>
          <w:bCs/>
          <w:sz w:val="22"/>
          <w:szCs w:val="22"/>
          <w:lang w:val="en-US"/>
        </w:rPr>
        <w:t>S</w:t>
      </w:r>
      <w:r>
        <w:rPr>
          <w:sz w:val="22"/>
          <w:szCs w:val="22"/>
        </w:rPr>
        <w:t xml:space="preserve"> – газ, образуется при действии гнилостных бактерий на серусодержащие белки, поэтому его запах ассоциируется с запахом тухлых яиц. Вдыхание чистого сероводорода может привести  к мгновенной смерти; даже его 0,01%-ное содержание  в воздухе опасно для человека, т. к. он может накапливаться в организме, соединяясь с железом , входящим в состав гемоглобина, образуя сульфид - </w:t>
      </w:r>
      <w:r>
        <w:rPr>
          <w:sz w:val="22"/>
          <w:szCs w:val="22"/>
          <w:lang w:val="en-US"/>
        </w:rPr>
        <w:t>FeS</w:t>
      </w:r>
      <w:r>
        <w:rPr>
          <w:sz w:val="22"/>
          <w:szCs w:val="22"/>
        </w:rPr>
        <w:t xml:space="preserve">. Это приводит к тяжелому кислородному голоданию и удушью. Причём окраска крови становится чёрно-зелёной. </w:t>
      </w:r>
    </w:p>
    <w:p w:rsidR="00C47668" w:rsidRDefault="006017E2">
      <w:pPr>
        <w:jc w:val="both"/>
        <w:rPr>
          <w:sz w:val="22"/>
          <w:szCs w:val="22"/>
        </w:rPr>
      </w:pPr>
      <w:r>
        <w:rPr>
          <w:noProof/>
          <w:sz w:val="22"/>
        </w:rPr>
        <w:pict>
          <v:shape id="_x0000_s1314" type="#_x0000_t75" style="position:absolute;left:0;text-align:left;margin-left:5.65pt;margin-top:0;width:194.25pt;height:43.5pt;z-index:251690496" o:allowoverlap="f">
            <v:imagedata r:id="rId494" o:title=""/>
            <w10:wrap type="square"/>
          </v:shape>
        </w:pict>
      </w:r>
      <w:r w:rsidR="00C47668">
        <w:rPr>
          <w:sz w:val="22"/>
          <w:szCs w:val="22"/>
        </w:rPr>
        <w:t xml:space="preserve">В </w:t>
      </w:r>
      <w:r w:rsidR="00C47668">
        <w:rPr>
          <w:sz w:val="22"/>
          <w:szCs w:val="22"/>
          <w:lang w:val="en-US"/>
        </w:rPr>
        <w:t>H</w:t>
      </w:r>
      <w:r w:rsidR="00C47668">
        <w:rPr>
          <w:sz w:val="22"/>
          <w:szCs w:val="22"/>
          <w:vertAlign w:val="subscript"/>
        </w:rPr>
        <w:t>2</w:t>
      </w:r>
      <w:r w:rsidR="00C47668">
        <w:rPr>
          <w:sz w:val="22"/>
          <w:szCs w:val="22"/>
          <w:lang w:val="en-US"/>
        </w:rPr>
        <w:t>S</w:t>
      </w:r>
      <w:r w:rsidR="00C47668">
        <w:rPr>
          <w:sz w:val="22"/>
          <w:szCs w:val="22"/>
        </w:rPr>
        <w:t xml:space="preserve"> угол отталкивания меньше, чем у Н</w:t>
      </w:r>
      <w:r w:rsidR="00C47668">
        <w:rPr>
          <w:sz w:val="22"/>
          <w:szCs w:val="22"/>
          <w:vertAlign w:val="subscript"/>
        </w:rPr>
        <w:t>2</w:t>
      </w:r>
      <w:r w:rsidR="00C47668">
        <w:rPr>
          <w:sz w:val="22"/>
          <w:szCs w:val="22"/>
        </w:rPr>
        <w:t>О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>Сера менее электроотрицательна, чем кислород, связь слабее поляризована.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</w:rPr>
        <w:t xml:space="preserve"> в лаборатории получают действуя на суфиды кислотой</w:t>
      </w:r>
    </w:p>
    <w:p w:rsidR="00C47668" w:rsidRDefault="00C47668">
      <w:pPr>
        <w:jc w:val="center"/>
        <w:rPr>
          <w:b/>
          <w:sz w:val="22"/>
          <w:szCs w:val="22"/>
          <w:lang w:val="en-US"/>
        </w:rPr>
      </w:pPr>
      <w:smartTag w:uri="urn:schemas-microsoft-com:office:smarttags" w:element="place">
        <w:r>
          <w:rPr>
            <w:b/>
            <w:sz w:val="22"/>
            <w:szCs w:val="22"/>
            <w:lang w:val="en-US"/>
          </w:rPr>
          <w:t>FeS</w:t>
        </w:r>
      </w:smartTag>
      <w:r>
        <w:rPr>
          <w:b/>
          <w:sz w:val="22"/>
          <w:szCs w:val="22"/>
          <w:lang w:val="en-US"/>
        </w:rPr>
        <w:t xml:space="preserve"> + 2HCl → FeCl</w:t>
      </w:r>
      <w:r>
        <w:rPr>
          <w:b/>
          <w:sz w:val="22"/>
          <w:szCs w:val="22"/>
          <w:vertAlign w:val="subscript"/>
          <w:lang w:val="en-US"/>
        </w:rPr>
        <w:t xml:space="preserve">2  </w:t>
      </w:r>
      <w:r>
        <w:rPr>
          <w:b/>
          <w:sz w:val="22"/>
          <w:szCs w:val="22"/>
          <w:lang w:val="en-US"/>
        </w:rPr>
        <w:t>+ 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S↑</w:t>
      </w:r>
    </w:p>
    <w:p w:rsidR="00C47668" w:rsidRDefault="006017E2">
      <w:pPr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287" type="#_x0000_t75" style="width:259.5pt;height:63.75pt">
            <v:imagedata r:id="rId495" o:title=""/>
          </v:shape>
        </w:pict>
      </w:r>
    </w:p>
    <w:p w:rsidR="00C47668" w:rsidRDefault="00C47668">
      <w:pPr>
        <w:rPr>
          <w:sz w:val="22"/>
          <w:szCs w:val="22"/>
        </w:rPr>
      </w:pPr>
      <w:r>
        <w:rPr>
          <w:sz w:val="22"/>
          <w:szCs w:val="22"/>
        </w:rPr>
        <w:t>Различно реагируют с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</w:t>
      </w:r>
    </w:p>
    <w:p w:rsidR="00C47668" w:rsidRDefault="00C47668">
      <w:pPr>
        <w:spacing w:line="360" w:lineRule="auto"/>
        <w:jc w:val="center"/>
        <w:rPr>
          <w:sz w:val="22"/>
          <w:szCs w:val="22"/>
          <w:lang w:val="pt-BR"/>
        </w:rPr>
      </w:pPr>
      <w:r>
        <w:rPr>
          <w:sz w:val="22"/>
          <w:szCs w:val="22"/>
        </w:rPr>
        <w:t xml:space="preserve">Основн. </w:t>
      </w:r>
      <w:r>
        <w:rPr>
          <w:b/>
          <w:sz w:val="22"/>
          <w:szCs w:val="22"/>
          <w:lang w:val="pt-BR"/>
        </w:rPr>
        <w:t>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→ NaHS + NaOH</w:t>
      </w:r>
      <w:r>
        <w:rPr>
          <w:sz w:val="22"/>
          <w:szCs w:val="22"/>
          <w:lang w:val="pt-BR"/>
        </w:rPr>
        <w:t xml:space="preserve"> (</w:t>
      </w:r>
      <w:r>
        <w:rPr>
          <w:sz w:val="22"/>
          <w:szCs w:val="22"/>
        </w:rPr>
        <w:t>гидролиз</w:t>
      </w:r>
      <w:r>
        <w:rPr>
          <w:sz w:val="22"/>
          <w:szCs w:val="22"/>
          <w:lang w:val="pt-BR"/>
        </w:rPr>
        <w:t>)</w:t>
      </w:r>
    </w:p>
    <w:p w:rsidR="00C47668" w:rsidRDefault="00C47668">
      <w:pPr>
        <w:spacing w:line="360" w:lineRule="auto"/>
        <w:jc w:val="center"/>
        <w:rPr>
          <w:sz w:val="22"/>
          <w:szCs w:val="22"/>
          <w:lang w:val="pt-BR"/>
        </w:rPr>
      </w:pPr>
      <w:r>
        <w:rPr>
          <w:sz w:val="22"/>
          <w:szCs w:val="22"/>
        </w:rPr>
        <w:t>Амф</w:t>
      </w:r>
      <w:r>
        <w:rPr>
          <w:sz w:val="22"/>
          <w:szCs w:val="22"/>
          <w:lang w:val="pt-BR"/>
        </w:rPr>
        <w:t xml:space="preserve">. </w:t>
      </w:r>
      <w:r>
        <w:rPr>
          <w:b/>
          <w:sz w:val="22"/>
          <w:szCs w:val="22"/>
          <w:lang w:val="pt-BR"/>
        </w:rPr>
        <w:t>Al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</w:t>
      </w:r>
      <w:r>
        <w:rPr>
          <w:b/>
          <w:sz w:val="22"/>
          <w:szCs w:val="22"/>
          <w:vertAlign w:val="subscript"/>
          <w:lang w:val="pt-BR"/>
        </w:rPr>
        <w:t xml:space="preserve">3  </w:t>
      </w:r>
      <w:r>
        <w:rPr>
          <w:b/>
          <w:sz w:val="22"/>
          <w:szCs w:val="22"/>
          <w:lang w:val="pt-BR"/>
        </w:rPr>
        <w:t>+ 6H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→ Al(OH)</w:t>
      </w:r>
      <w:r>
        <w:rPr>
          <w:b/>
          <w:sz w:val="22"/>
          <w:szCs w:val="22"/>
          <w:vertAlign w:val="subscript"/>
          <w:lang w:val="pt-BR"/>
        </w:rPr>
        <w:t xml:space="preserve">3  </w:t>
      </w:r>
      <w:r>
        <w:rPr>
          <w:b/>
          <w:sz w:val="22"/>
          <w:szCs w:val="22"/>
          <w:lang w:val="pt-BR"/>
        </w:rPr>
        <w:t>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S↑</w:t>
      </w:r>
    </w:p>
    <w:p w:rsidR="00C47668" w:rsidRDefault="00C47668">
      <w:pPr>
        <w:spacing w:line="360" w:lineRule="auto"/>
        <w:jc w:val="center"/>
        <w:rPr>
          <w:sz w:val="22"/>
          <w:szCs w:val="22"/>
          <w:lang w:val="pt-BR"/>
        </w:rPr>
      </w:pPr>
      <w:r>
        <w:rPr>
          <w:sz w:val="22"/>
          <w:szCs w:val="22"/>
        </w:rPr>
        <w:t>Кисл</w:t>
      </w:r>
      <w:r>
        <w:rPr>
          <w:sz w:val="22"/>
          <w:szCs w:val="22"/>
          <w:lang w:val="pt-BR"/>
        </w:rPr>
        <w:t>.</w:t>
      </w:r>
      <w:r>
        <w:rPr>
          <w:b/>
          <w:sz w:val="22"/>
          <w:szCs w:val="22"/>
          <w:lang w:val="pt-BR"/>
        </w:rPr>
        <w:t>SiS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>+ 3H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→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SiO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↓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S↑</w:t>
      </w:r>
    </w:p>
    <w:p w:rsidR="00C47668" w:rsidRDefault="00C47668">
      <w:pPr>
        <w:jc w:val="both"/>
        <w:rPr>
          <w:sz w:val="22"/>
          <w:szCs w:val="22"/>
        </w:rPr>
      </w:pPr>
      <w:r>
        <w:rPr>
          <w:sz w:val="22"/>
          <w:szCs w:val="22"/>
        </w:rPr>
        <w:t>Растворимы в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 сульфиды щёлочных и щелочноземельных металлов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NaOH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</w:rPr>
        <w:t xml:space="preserve"> →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rPr>
          <w:sz w:val="22"/>
          <w:szCs w:val="22"/>
        </w:rPr>
      </w:pPr>
      <w:r>
        <w:rPr>
          <w:sz w:val="22"/>
          <w:szCs w:val="22"/>
        </w:rPr>
        <w:t>Нерастворимые сульфиды можно получить взаимодействием соответствующей соли с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</w:t>
      </w:r>
    </w:p>
    <w:p w:rsidR="00C47668" w:rsidRDefault="00C47668">
      <w:pPr>
        <w:rPr>
          <w:sz w:val="22"/>
          <w:szCs w:val="22"/>
        </w:rPr>
      </w:pPr>
    </w:p>
    <w:p w:rsidR="00C47668" w:rsidRDefault="00C47668">
      <w:pPr>
        <w:jc w:val="center"/>
        <w:rPr>
          <w:sz w:val="22"/>
          <w:szCs w:val="28"/>
        </w:rPr>
      </w:pPr>
      <w:r>
        <w:rPr>
          <w:b/>
          <w:sz w:val="22"/>
          <w:szCs w:val="22"/>
          <w:lang w:val="pt-BR"/>
        </w:rPr>
        <w:t>MnSO</w:t>
      </w:r>
      <w:r>
        <w:rPr>
          <w:b/>
          <w:sz w:val="22"/>
          <w:szCs w:val="22"/>
          <w:vertAlign w:val="subscript"/>
        </w:rPr>
        <w:t xml:space="preserve">4 </w:t>
      </w:r>
      <w:r>
        <w:rPr>
          <w:b/>
          <w:sz w:val="22"/>
          <w:szCs w:val="22"/>
        </w:rPr>
        <w:t xml:space="preserve">+ </w:t>
      </w: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pt-BR"/>
        </w:rPr>
        <w:t>S</w:t>
      </w:r>
      <w:r>
        <w:rPr>
          <w:b/>
          <w:sz w:val="22"/>
          <w:szCs w:val="22"/>
        </w:rPr>
        <w:t xml:space="preserve"> → </w:t>
      </w:r>
      <w:r>
        <w:rPr>
          <w:b/>
          <w:sz w:val="22"/>
          <w:szCs w:val="22"/>
          <w:lang w:val="pt-BR"/>
        </w:rPr>
        <w:t>MnS</w:t>
      </w:r>
      <w:r>
        <w:rPr>
          <w:b/>
          <w:sz w:val="22"/>
          <w:szCs w:val="22"/>
        </w:rPr>
        <w:t xml:space="preserve">↓ + </w:t>
      </w: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   </w:t>
      </w:r>
      <w:r>
        <w:rPr>
          <w:sz w:val="22"/>
          <w:szCs w:val="22"/>
          <w:lang w:val="pt-BR"/>
        </w:rPr>
        <w:t>CuS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pt-BR"/>
        </w:rPr>
        <w:t>PbS</w:t>
      </w:r>
      <w:r>
        <w:rPr>
          <w:sz w:val="22"/>
          <w:szCs w:val="22"/>
        </w:rPr>
        <w:t xml:space="preserve">- чёрные  </w:t>
      </w:r>
      <w:r>
        <w:rPr>
          <w:sz w:val="22"/>
          <w:szCs w:val="22"/>
          <w:lang w:val="pt-BR"/>
        </w:rPr>
        <w:t>ZnS</w:t>
      </w:r>
      <w:r>
        <w:rPr>
          <w:sz w:val="22"/>
          <w:szCs w:val="22"/>
        </w:rPr>
        <w:t xml:space="preserve"> –белый</w:t>
      </w:r>
    </w:p>
    <w:p w:rsidR="00C47668" w:rsidRDefault="00C47668">
      <w:pPr>
        <w:rPr>
          <w:sz w:val="22"/>
          <w:szCs w:val="28"/>
          <w:vertAlign w:val="superscript"/>
        </w:rPr>
      </w:pPr>
      <w:r>
        <w:rPr>
          <w:sz w:val="22"/>
          <w:szCs w:val="28"/>
          <w:vertAlign w:val="superscript"/>
        </w:rPr>
        <w:t xml:space="preserve">                                               телесный</w:t>
      </w:r>
    </w:p>
    <w:p w:rsidR="00C47668" w:rsidRDefault="00C47668">
      <w:pPr>
        <w:ind w:left="-177"/>
        <w:rPr>
          <w:sz w:val="22"/>
          <w:szCs w:val="22"/>
        </w:rPr>
      </w:pPr>
      <w:r>
        <w:rPr>
          <w:sz w:val="22"/>
          <w:szCs w:val="22"/>
        </w:rPr>
        <w:t xml:space="preserve">       1. Есть сульфиды , которые можно перевести в растворимое состояние действием кислот            </w:t>
      </w:r>
    </w:p>
    <w:p w:rsidR="00C47668" w:rsidRDefault="00C47668">
      <w:pPr>
        <w:jc w:val="center"/>
        <w:rPr>
          <w:sz w:val="22"/>
          <w:szCs w:val="22"/>
        </w:rPr>
      </w:pPr>
      <w:smartTag w:uri="urn:schemas-microsoft-com:office:smarttags" w:element="place">
        <w:r>
          <w:rPr>
            <w:b/>
            <w:sz w:val="22"/>
            <w:szCs w:val="22"/>
            <w:lang w:val="en-US"/>
          </w:rPr>
          <w:t>FeS</w:t>
        </w:r>
      </w:smartTag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en-US"/>
        </w:rPr>
        <w:t>HCl</w:t>
      </w:r>
      <w:r>
        <w:rPr>
          <w:b/>
          <w:sz w:val="22"/>
          <w:szCs w:val="22"/>
        </w:rPr>
        <w:t xml:space="preserve">  → </w:t>
      </w:r>
      <w:r>
        <w:rPr>
          <w:b/>
          <w:sz w:val="22"/>
          <w:szCs w:val="22"/>
          <w:lang w:val="en-US"/>
        </w:rPr>
        <w:t>FeCl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 xml:space="preserve">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</w:t>
      </w:r>
    </w:p>
    <w:p w:rsidR="00C47668" w:rsidRDefault="00C47668">
      <w:pPr>
        <w:ind w:left="-180"/>
        <w:rPr>
          <w:sz w:val="22"/>
          <w:szCs w:val="22"/>
        </w:rPr>
      </w:pPr>
      <w:r>
        <w:rPr>
          <w:sz w:val="22"/>
          <w:szCs w:val="22"/>
        </w:rPr>
        <w:t xml:space="preserve">       2. Которые нерастворимы в разбавленных кислотах, но реагируют с окислителями                                               </w:t>
      </w:r>
    </w:p>
    <w:p w:rsidR="00C47668" w:rsidRDefault="00C47668">
      <w:pPr>
        <w:jc w:val="center"/>
        <w:rPr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CuS + HNO</w:t>
      </w:r>
      <w:r>
        <w:rPr>
          <w:b/>
          <w:sz w:val="22"/>
          <w:szCs w:val="22"/>
          <w:vertAlign w:val="subscript"/>
          <w:lang w:val="pt-BR"/>
        </w:rPr>
        <w:t xml:space="preserve">3 </w:t>
      </w:r>
      <w:r>
        <w:rPr>
          <w:b/>
          <w:sz w:val="22"/>
          <w:szCs w:val="22"/>
          <w:lang w:val="pt-BR"/>
        </w:rPr>
        <w:t>→ CuSO</w:t>
      </w:r>
      <w:r>
        <w:rPr>
          <w:b/>
          <w:sz w:val="22"/>
          <w:szCs w:val="22"/>
          <w:vertAlign w:val="subscript"/>
          <w:lang w:val="pt-BR"/>
        </w:rPr>
        <w:t xml:space="preserve">4 </w:t>
      </w:r>
      <w:r>
        <w:rPr>
          <w:b/>
          <w:sz w:val="22"/>
          <w:szCs w:val="22"/>
          <w:lang w:val="pt-BR"/>
        </w:rPr>
        <w:t>+ NO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>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tabs>
          <w:tab w:val="num" w:pos="360"/>
        </w:tabs>
        <w:ind w:left="360" w:hanging="360"/>
        <w:rPr>
          <w:sz w:val="22"/>
          <w:szCs w:val="22"/>
          <w:vertAlign w:val="superscript"/>
        </w:rPr>
      </w:pPr>
      <w:r>
        <w:rPr>
          <w:sz w:val="22"/>
          <w:szCs w:val="22"/>
          <w:vertAlign w:val="superscript"/>
        </w:rPr>
        <w:t xml:space="preserve">                                         вост.             ок.</w:t>
      </w:r>
    </w:p>
    <w:p w:rsidR="00C47668" w:rsidRDefault="00C47668">
      <w:pPr>
        <w:spacing w:line="360" w:lineRule="auto"/>
        <w:rPr>
          <w:sz w:val="22"/>
          <w:szCs w:val="22"/>
        </w:rPr>
      </w:pPr>
      <w:r>
        <w:rPr>
          <w:sz w:val="22"/>
          <w:szCs w:val="22"/>
        </w:rPr>
        <w:t xml:space="preserve">   3. Растворяются в растворах сульфидов щелочных металлов</w:t>
      </w:r>
    </w:p>
    <w:p w:rsidR="00C47668" w:rsidRDefault="00C47668">
      <w:pPr>
        <w:tabs>
          <w:tab w:val="num" w:pos="360"/>
        </w:tabs>
        <w:spacing w:line="360" w:lineRule="auto"/>
        <w:ind w:left="357" w:hanging="357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lang w:val="en-US"/>
        </w:rPr>
        <w:t>As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  <w:vertAlign w:val="subscript"/>
        </w:rPr>
        <w:t xml:space="preserve">3  </w:t>
      </w:r>
      <w:r>
        <w:rPr>
          <w:b/>
          <w:sz w:val="22"/>
          <w:szCs w:val="22"/>
        </w:rPr>
        <w:t>+ 3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</w:rPr>
        <w:t xml:space="preserve"> = 2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  <w:lang w:val="en-US"/>
        </w:rPr>
        <w:t>AsS</w:t>
      </w:r>
      <w:r>
        <w:rPr>
          <w:b/>
          <w:sz w:val="22"/>
          <w:szCs w:val="22"/>
          <w:vertAlign w:val="subscript"/>
        </w:rPr>
        <w:t>3</w:t>
      </w:r>
    </w:p>
    <w:p w:rsidR="00C47668" w:rsidRDefault="00C47668">
      <w:pPr>
        <w:tabs>
          <w:tab w:val="num" w:pos="360"/>
        </w:tabs>
        <w:ind w:left="360" w:hanging="360"/>
        <w:rPr>
          <w:sz w:val="22"/>
          <w:szCs w:val="22"/>
        </w:rPr>
      </w:pP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</w:rPr>
        <w:t xml:space="preserve"> и сульфиды - сильные восстановители.</w:t>
      </w:r>
    </w:p>
    <w:p w:rsidR="00C47668" w:rsidRDefault="00C47668">
      <w:pPr>
        <w:tabs>
          <w:tab w:val="num" w:pos="360"/>
        </w:tabs>
        <w:spacing w:line="360" w:lineRule="auto"/>
        <w:ind w:left="357" w:hanging="360"/>
        <w:rPr>
          <w:sz w:val="22"/>
          <w:szCs w:val="22"/>
        </w:rPr>
      </w:pPr>
      <w:r>
        <w:rPr>
          <w:sz w:val="22"/>
          <w:szCs w:val="22"/>
        </w:rPr>
        <w:t xml:space="preserve">   4.Сплавление различных по природе сульфидов</w:t>
      </w:r>
    </w:p>
    <w:p w:rsidR="00C47668" w:rsidRDefault="00C47668">
      <w:pPr>
        <w:spacing w:line="360" w:lineRule="auto"/>
        <w:ind w:left="357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CS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CS</w:t>
      </w:r>
      <w:r>
        <w:rPr>
          <w:b/>
          <w:sz w:val="22"/>
          <w:szCs w:val="22"/>
          <w:vertAlign w:val="subscript"/>
        </w:rPr>
        <w:t xml:space="preserve">3 </w:t>
      </w:r>
      <w:r>
        <w:rPr>
          <w:sz w:val="22"/>
          <w:szCs w:val="22"/>
        </w:rPr>
        <w:t>– тиокарбонат натрия</w:t>
      </w:r>
    </w:p>
    <w:p w:rsidR="00C47668" w:rsidRDefault="006017E2">
      <w:pPr>
        <w:ind w:firstLine="540"/>
        <w:jc w:val="both"/>
        <w:rPr>
          <w:sz w:val="22"/>
          <w:szCs w:val="28"/>
        </w:rPr>
      </w:pPr>
      <w:r>
        <w:rPr>
          <w:noProof/>
          <w:sz w:val="22"/>
          <w:szCs w:val="22"/>
        </w:rPr>
        <w:pict>
          <v:line id="_x0000_s1315" style="position:absolute;left:0;text-align:left;z-index:251691520" from="54pt,-18pt" to="54pt,-18pt"/>
        </w:pict>
      </w:r>
      <w:r w:rsidR="00C47668">
        <w:rPr>
          <w:sz w:val="22"/>
          <w:szCs w:val="22"/>
          <w:lang w:val="en-US"/>
        </w:rPr>
        <w:t>H</w:t>
      </w:r>
      <w:r w:rsidR="00C47668">
        <w:rPr>
          <w:sz w:val="22"/>
          <w:szCs w:val="22"/>
          <w:vertAlign w:val="subscript"/>
        </w:rPr>
        <w:t>2</w:t>
      </w:r>
      <w:r w:rsidR="00C47668">
        <w:rPr>
          <w:sz w:val="22"/>
          <w:szCs w:val="22"/>
          <w:lang w:val="en-US"/>
        </w:rPr>
        <w:t>S</w:t>
      </w:r>
      <w:r w:rsidR="00C47668">
        <w:rPr>
          <w:sz w:val="22"/>
          <w:szCs w:val="22"/>
        </w:rPr>
        <w:t xml:space="preserve"> хорошо растворим в спирте, несколько хуже в воде, придавая раствору слабокислый характер. Водный раствор называется  сероводородной кислотой, двухосновна.</w:t>
      </w:r>
    </w:p>
    <w:p w:rsidR="00C47668" w:rsidRDefault="00C47668">
      <w:pPr>
        <w:ind w:left="360"/>
        <w:jc w:val="center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</w:rPr>
        <w:t xml:space="preserve"> ↔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perscript"/>
        </w:rPr>
        <w:t xml:space="preserve">+ </w:t>
      </w:r>
      <w:r>
        <w:rPr>
          <w:b/>
          <w:sz w:val="22"/>
          <w:szCs w:val="22"/>
        </w:rPr>
        <w:t xml:space="preserve">+ </w:t>
      </w:r>
      <w:r>
        <w:rPr>
          <w:b/>
          <w:sz w:val="22"/>
          <w:szCs w:val="22"/>
          <w:lang w:val="en-US"/>
        </w:rPr>
        <w:t>HS</w:t>
      </w:r>
      <w:r>
        <w:rPr>
          <w:b/>
          <w:sz w:val="22"/>
          <w:szCs w:val="22"/>
          <w:vertAlign w:val="superscript"/>
        </w:rPr>
        <w:t>-</w:t>
      </w:r>
      <w:r>
        <w:rPr>
          <w:b/>
          <w:sz w:val="22"/>
          <w:szCs w:val="22"/>
        </w:rPr>
        <w:t xml:space="preserve"> ↔ 2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perscript"/>
        </w:rPr>
        <w:t>+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  <w:vertAlign w:val="superscript"/>
        </w:rPr>
        <w:t>-2</w:t>
      </w:r>
      <w:r>
        <w:rPr>
          <w:sz w:val="22"/>
          <w:szCs w:val="22"/>
          <w:vertAlign w:val="superscript"/>
        </w:rPr>
        <w:t xml:space="preserve">      </w:t>
      </w:r>
      <w:r>
        <w:rPr>
          <w:sz w:val="22"/>
          <w:szCs w:val="22"/>
        </w:rPr>
        <w:t>слабая кислота.</w:t>
      </w:r>
    </w:p>
    <w:p w:rsidR="00C47668" w:rsidRDefault="00C47668">
      <w:pPr>
        <w:ind w:left="360"/>
        <w:rPr>
          <w:sz w:val="22"/>
          <w:szCs w:val="22"/>
        </w:rPr>
      </w:pPr>
      <w:r>
        <w:rPr>
          <w:sz w:val="22"/>
          <w:szCs w:val="22"/>
        </w:rPr>
        <w:t xml:space="preserve">                  К</w:t>
      </w:r>
      <w:r>
        <w:rPr>
          <w:sz w:val="22"/>
          <w:szCs w:val="22"/>
          <w:vertAlign w:val="subscript"/>
        </w:rPr>
        <w:t>1</w:t>
      </w:r>
      <w:r>
        <w:rPr>
          <w:sz w:val="22"/>
          <w:szCs w:val="22"/>
        </w:rPr>
        <w:t>=6∙10</w:t>
      </w:r>
      <w:r>
        <w:rPr>
          <w:sz w:val="22"/>
          <w:szCs w:val="22"/>
          <w:vertAlign w:val="superscript"/>
        </w:rPr>
        <w:t>-8</w:t>
      </w:r>
      <w:r>
        <w:rPr>
          <w:sz w:val="22"/>
          <w:szCs w:val="22"/>
        </w:rPr>
        <w:t xml:space="preserve">     К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=1∙10</w:t>
      </w:r>
      <w:r>
        <w:rPr>
          <w:sz w:val="22"/>
          <w:szCs w:val="22"/>
          <w:vertAlign w:val="superscript"/>
        </w:rPr>
        <w:t>-14</w:t>
      </w:r>
    </w:p>
    <w:p w:rsidR="00C47668" w:rsidRDefault="00C47668">
      <w:pPr>
        <w:rPr>
          <w:sz w:val="22"/>
          <w:szCs w:val="22"/>
        </w:rPr>
      </w:pPr>
      <w:r>
        <w:rPr>
          <w:sz w:val="22"/>
          <w:szCs w:val="22"/>
        </w:rPr>
        <w:t>Образует средние (сульфиды) и кислые (гидросульфиды) соли.</w:t>
      </w:r>
    </w:p>
    <w:p w:rsidR="00C47668" w:rsidRDefault="00C47668">
      <w:pPr>
        <w:ind w:firstLine="540"/>
        <w:rPr>
          <w:sz w:val="22"/>
          <w:szCs w:val="22"/>
        </w:rPr>
      </w:pP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</w:rPr>
        <w:t xml:space="preserve"> и сульфиды могут окислятся до 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  <w:vertAlign w:val="superscript"/>
        </w:rPr>
        <w:t>2-</w:t>
      </w:r>
    </w:p>
    <w:p w:rsidR="00C47668" w:rsidRDefault="00C47668">
      <w:pPr>
        <w:spacing w:line="360" w:lineRule="auto"/>
        <w:ind w:left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 + Br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>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→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</w:t>
      </w:r>
      <w:r>
        <w:rPr>
          <w:b/>
          <w:sz w:val="22"/>
          <w:szCs w:val="22"/>
          <w:lang w:val="pt-BR"/>
        </w:rPr>
        <w:t>+ HBr</w:t>
      </w:r>
    </w:p>
    <w:p w:rsidR="00C47668" w:rsidRDefault="00C47668">
      <w:pPr>
        <w:spacing w:line="360" w:lineRule="auto"/>
        <w:ind w:left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</w:t>
      </w:r>
      <w:r>
        <w:rPr>
          <w:b/>
          <w:sz w:val="22"/>
          <w:szCs w:val="22"/>
          <w:lang w:val="pt-BR"/>
        </w:rPr>
        <w:t>→ S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ind w:left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 + O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>→ S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 + O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>→ SO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</w:t>
      </w:r>
      <w:r>
        <w:rPr>
          <w:b/>
          <w:sz w:val="22"/>
          <w:szCs w:val="22"/>
          <w:vertAlign w:val="superscript"/>
          <w:lang w:val="pt-BR"/>
        </w:rPr>
        <w:t xml:space="preserve">-2 </w:t>
      </w:r>
      <w:r>
        <w:rPr>
          <w:b/>
          <w:sz w:val="22"/>
          <w:szCs w:val="22"/>
          <w:lang w:val="pt-BR"/>
        </w:rPr>
        <w:t>+ I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>→ HI</w:t>
      </w:r>
      <w:r>
        <w:rPr>
          <w:b/>
          <w:sz w:val="22"/>
          <w:szCs w:val="22"/>
          <w:vertAlign w:val="superscript"/>
          <w:lang w:val="pt-BR"/>
        </w:rPr>
        <w:t>-</w:t>
      </w:r>
      <w:r>
        <w:rPr>
          <w:b/>
          <w:sz w:val="22"/>
          <w:szCs w:val="22"/>
          <w:lang w:val="pt-BR"/>
        </w:rPr>
        <w:t xml:space="preserve"> + S</w:t>
      </w:r>
      <w:r>
        <w:rPr>
          <w:b/>
          <w:sz w:val="22"/>
          <w:szCs w:val="22"/>
          <w:vertAlign w:val="superscript"/>
          <w:lang w:val="pt-BR"/>
        </w:rPr>
        <w:t>0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 + HNO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vertAlign w:val="subscript"/>
        </w:rPr>
        <w:t>конц</w:t>
      </w:r>
      <w:r>
        <w:rPr>
          <w:b/>
          <w:sz w:val="22"/>
          <w:szCs w:val="22"/>
          <w:vertAlign w:val="subscript"/>
          <w:lang w:val="pt-BR"/>
        </w:rPr>
        <w:t xml:space="preserve"> </w:t>
      </w:r>
      <w:r>
        <w:rPr>
          <w:b/>
          <w:sz w:val="22"/>
          <w:szCs w:val="22"/>
          <w:lang w:val="pt-BR"/>
        </w:rPr>
        <w:t>→ S</w:t>
      </w:r>
      <w:r>
        <w:rPr>
          <w:b/>
          <w:sz w:val="22"/>
          <w:szCs w:val="22"/>
          <w:vertAlign w:val="superscript"/>
          <w:lang w:val="pt-BR"/>
        </w:rPr>
        <w:t>0</w:t>
      </w:r>
      <w:r>
        <w:rPr>
          <w:b/>
          <w:sz w:val="22"/>
          <w:szCs w:val="22"/>
          <w:lang w:val="pt-BR"/>
        </w:rPr>
        <w:t>↓ + 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b/>
          <w:sz w:val="22"/>
        </w:rPr>
      </w:pPr>
      <w:r>
        <w:rPr>
          <w:b/>
          <w:sz w:val="22"/>
        </w:rPr>
        <w:t>Сульфаны (полисульфиды водорода)</w:t>
      </w:r>
    </w:p>
    <w:p w:rsidR="00C47668" w:rsidRDefault="00C47668">
      <w:pPr>
        <w:ind w:firstLine="540"/>
        <w:jc w:val="both"/>
        <w:rPr>
          <w:sz w:val="22"/>
          <w:szCs w:val="22"/>
          <w:u w:val="single"/>
        </w:rPr>
      </w:pPr>
      <w:r>
        <w:rPr>
          <w:sz w:val="22"/>
          <w:szCs w:val="22"/>
        </w:rPr>
        <w:t xml:space="preserve">Т. к. связь 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</w:rPr>
        <w:t>−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</w:rPr>
        <w:t xml:space="preserve"> прочна, то существуют полисульфиды водорода (сульфаны)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и т. д. В воде проявляют свойства более сильных кислот, чем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</w:rPr>
        <w:t>, поэтому гидролизуются меньше. А их соли полисульфиды используются, как пестициды</w:t>
      </w:r>
      <w:r>
        <w:rPr>
          <w:sz w:val="22"/>
          <w:szCs w:val="22"/>
          <w:u w:val="single"/>
        </w:rPr>
        <w:t xml:space="preserve">. </w:t>
      </w:r>
    </w:p>
    <w:p w:rsidR="00C47668" w:rsidRDefault="00C47668">
      <w:pPr>
        <w:tabs>
          <w:tab w:val="left" w:pos="2040"/>
        </w:tabs>
        <w:jc w:val="center"/>
        <w:rPr>
          <w:sz w:val="22"/>
        </w:rPr>
      </w:pP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  <w:vertAlign w:val="subscript"/>
          <w:lang w:val="en-US"/>
        </w:rPr>
        <w:t>X</w:t>
      </w:r>
      <w:r>
        <w:rPr>
          <w:b/>
          <w:sz w:val="22"/>
          <w:szCs w:val="22"/>
        </w:rPr>
        <w:t xml:space="preserve">  </w:t>
      </w:r>
      <w:r>
        <w:rPr>
          <w:b/>
          <w:sz w:val="22"/>
          <w:szCs w:val="22"/>
          <w:lang w:val="en-US"/>
        </w:rPr>
        <w:t>X</w:t>
      </w:r>
      <w:r>
        <w:rPr>
          <w:b/>
          <w:sz w:val="22"/>
          <w:szCs w:val="22"/>
        </w:rPr>
        <w:t>=1÷8</w:t>
      </w:r>
      <w:r>
        <w:rPr>
          <w:sz w:val="22"/>
          <w:szCs w:val="22"/>
        </w:rPr>
        <w:t xml:space="preserve">                     </w:t>
      </w:r>
    </w:p>
    <w:p w:rsidR="00C47668" w:rsidRDefault="00C47668">
      <w:pPr>
        <w:tabs>
          <w:tab w:val="left" w:pos="2475"/>
        </w:tabs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lang w:val="pl-PL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pl-PL"/>
        </w:rPr>
        <w:t>S</w:t>
      </w:r>
      <w:r>
        <w:rPr>
          <w:b/>
          <w:sz w:val="22"/>
          <w:szCs w:val="22"/>
        </w:rPr>
        <w:t>+</w:t>
      </w:r>
      <w:r>
        <w:rPr>
          <w:b/>
          <w:sz w:val="22"/>
          <w:szCs w:val="22"/>
          <w:lang w:val="pl-PL"/>
        </w:rPr>
        <w:t>S</w:t>
      </w:r>
      <w:r>
        <w:rPr>
          <w:b/>
          <w:sz w:val="22"/>
          <w:szCs w:val="22"/>
        </w:rPr>
        <w:t>=</w:t>
      </w:r>
      <w:r>
        <w:rPr>
          <w:b/>
          <w:sz w:val="22"/>
          <w:szCs w:val="22"/>
          <w:lang w:val="pl-PL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pl-PL"/>
        </w:rPr>
        <w:t>S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tabs>
          <w:tab w:val="left" w:pos="2475"/>
        </w:tabs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lang w:val="pl-PL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pl-PL"/>
        </w:rPr>
        <w:t>S</w:t>
      </w:r>
      <w:r>
        <w:rPr>
          <w:b/>
          <w:sz w:val="22"/>
          <w:szCs w:val="22"/>
        </w:rPr>
        <w:t>+2</w:t>
      </w:r>
      <w:r>
        <w:rPr>
          <w:b/>
          <w:sz w:val="22"/>
          <w:szCs w:val="22"/>
          <w:lang w:val="pl-PL"/>
        </w:rPr>
        <w:t>S</w:t>
      </w:r>
      <w:r>
        <w:rPr>
          <w:b/>
          <w:sz w:val="22"/>
          <w:szCs w:val="22"/>
        </w:rPr>
        <w:t>=</w:t>
      </w:r>
      <w:r>
        <w:rPr>
          <w:b/>
          <w:sz w:val="22"/>
          <w:szCs w:val="22"/>
          <w:lang w:val="pl-PL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pl-PL"/>
        </w:rPr>
        <w:t>S</w:t>
      </w:r>
      <w:r>
        <w:rPr>
          <w:b/>
          <w:sz w:val="22"/>
          <w:szCs w:val="22"/>
          <w:vertAlign w:val="subscript"/>
        </w:rPr>
        <w:t>3</w:t>
      </w:r>
    </w:p>
    <w:p w:rsidR="00C47668" w:rsidRDefault="00C47668">
      <w:pPr>
        <w:tabs>
          <w:tab w:val="left" w:pos="2475"/>
        </w:tabs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Они имеют зигзагообразные цепи. Сульфаны – это жёлтые, вязкие жидкости с резким запахом, растворимые в растворах  щелочей с  образованием   поли-сульфидов</w:t>
      </w:r>
      <w:r>
        <w:rPr>
          <w:sz w:val="22"/>
          <w:szCs w:val="22"/>
          <w:u w:val="single"/>
        </w:rPr>
        <w:t xml:space="preserve"> </w:t>
      </w:r>
      <w:r>
        <w:rPr>
          <w:sz w:val="22"/>
          <w:szCs w:val="22"/>
        </w:rPr>
        <w:t>щёлочных металлов.</w:t>
      </w:r>
    </w:p>
    <w:p w:rsidR="00C47668" w:rsidRDefault="006017E2">
      <w:pPr>
        <w:tabs>
          <w:tab w:val="left" w:pos="2475"/>
        </w:tabs>
        <w:ind w:firstLine="540"/>
        <w:jc w:val="center"/>
        <w:rPr>
          <w:sz w:val="22"/>
        </w:rPr>
      </w:pPr>
      <w:r>
        <w:rPr>
          <w:sz w:val="22"/>
        </w:rPr>
        <w:pict>
          <v:shape id="_x0000_i1288" type="#_x0000_t75" style="width:177pt;height:42.75pt">
            <v:imagedata r:id="rId496" o:title=""/>
          </v:shape>
        </w:pict>
      </w:r>
    </w:p>
    <w:p w:rsidR="00C47668" w:rsidRDefault="006017E2">
      <w:pPr>
        <w:rPr>
          <w:sz w:val="22"/>
        </w:rPr>
      </w:pPr>
      <w:r>
        <w:rPr>
          <w:noProof/>
          <w:sz w:val="22"/>
        </w:rPr>
        <w:pict>
          <v:shape id="_x0000_s1316" type="#_x0000_t75" style="position:absolute;margin-left:63pt;margin-top:8.1pt;width:188.25pt;height:15pt;z-index:-251623936">
            <v:imagedata r:id="rId497" o:title=""/>
          </v:shape>
        </w:pict>
      </w:r>
    </w:p>
    <w:p w:rsidR="00C47668" w:rsidRDefault="00C47668">
      <w:pPr>
        <w:rPr>
          <w:sz w:val="22"/>
        </w:rPr>
      </w:pPr>
    </w:p>
    <w:p w:rsidR="00C47668" w:rsidRDefault="006017E2">
      <w:pPr>
        <w:jc w:val="center"/>
        <w:rPr>
          <w:sz w:val="22"/>
        </w:rPr>
      </w:pPr>
      <w:r>
        <w:rPr>
          <w:sz w:val="22"/>
        </w:rPr>
        <w:pict>
          <v:shape id="_x0000_i1289" type="#_x0000_t75" style="width:4in;height:99.75pt">
            <v:imagedata r:id="rId498" o:title=""/>
          </v:shape>
        </w:pict>
      </w:r>
    </w:p>
    <w:p w:rsidR="00C47668" w:rsidRDefault="00C47668">
      <w:pPr>
        <w:jc w:val="center"/>
        <w:rPr>
          <w:sz w:val="22"/>
        </w:rPr>
      </w:pPr>
    </w:p>
    <w:p w:rsidR="00C47668" w:rsidRDefault="00C47668">
      <w:pPr>
        <w:ind w:firstLine="540"/>
        <w:jc w:val="both"/>
        <w:rPr>
          <w:sz w:val="22"/>
          <w:szCs w:val="22"/>
          <w:u w:val="single"/>
          <w:lang w:val="en-US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  <w:u w:val="single"/>
        </w:rPr>
        <w:t>Диоксид серы</w:t>
      </w:r>
      <w:r>
        <w:rPr>
          <w:sz w:val="22"/>
          <w:szCs w:val="22"/>
        </w:rPr>
        <w:t xml:space="preserve"> (сернистый газ) 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бесцветный газ, с резким запахом, хорошо растворим в  воде, менее токсичен , чем сероводород. Водный раствор  называется сернистой кислотой, которая не существует в свободном виде.</w:t>
      </w:r>
    </w:p>
    <w:p w:rsidR="00C47668" w:rsidRDefault="00C47668">
      <w:pPr>
        <w:ind w:firstLine="540"/>
        <w:jc w:val="center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jc w:val="center"/>
        <w:rPr>
          <w:sz w:val="22"/>
        </w:rPr>
      </w:pPr>
      <w:r>
        <w:rPr>
          <w:sz w:val="22"/>
        </w:rPr>
        <w:t xml:space="preserve">        </w:t>
      </w:r>
    </w:p>
    <w:p w:rsidR="00C47668" w:rsidRDefault="00C47668">
      <w:pPr>
        <w:jc w:val="center"/>
        <w:rPr>
          <w:b/>
          <w:sz w:val="22"/>
          <w:szCs w:val="28"/>
          <w:lang w:val="de-DE"/>
        </w:rPr>
      </w:pPr>
      <w:r>
        <w:rPr>
          <w:b/>
          <w:sz w:val="22"/>
          <w:szCs w:val="22"/>
          <w:lang w:val="de-DE"/>
        </w:rPr>
        <w:t>SO</w:t>
      </w:r>
      <w:r>
        <w:rPr>
          <w:b/>
          <w:sz w:val="22"/>
          <w:szCs w:val="22"/>
          <w:vertAlign w:val="subscript"/>
          <w:lang w:val="de-DE"/>
        </w:rPr>
        <w:t>2</w:t>
      </w:r>
      <w:r>
        <w:rPr>
          <w:b/>
          <w:sz w:val="22"/>
          <w:szCs w:val="22"/>
          <w:lang w:val="de-DE"/>
        </w:rPr>
        <w:t xml:space="preserve"> + H</w:t>
      </w:r>
      <w:r>
        <w:rPr>
          <w:b/>
          <w:sz w:val="22"/>
          <w:szCs w:val="22"/>
          <w:vertAlign w:val="subscript"/>
          <w:lang w:val="de-DE"/>
        </w:rPr>
        <w:t>2</w:t>
      </w:r>
      <w:r>
        <w:rPr>
          <w:b/>
          <w:sz w:val="22"/>
          <w:szCs w:val="22"/>
          <w:lang w:val="de-DE"/>
        </w:rPr>
        <w:t>O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  <w:lang w:val="de-DE"/>
        </w:rPr>
        <w:t>↔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  <w:lang w:val="de-DE"/>
        </w:rPr>
        <w:t>H</w:t>
      </w:r>
      <w:r>
        <w:rPr>
          <w:b/>
          <w:sz w:val="22"/>
          <w:szCs w:val="22"/>
          <w:vertAlign w:val="superscript"/>
          <w:lang w:val="de-DE"/>
        </w:rPr>
        <w:t>+</w:t>
      </w:r>
      <w:r>
        <w:rPr>
          <w:b/>
          <w:sz w:val="22"/>
          <w:szCs w:val="22"/>
          <w:lang w:val="de-DE"/>
        </w:rPr>
        <w:t>+HSO</w:t>
      </w:r>
      <w:r>
        <w:rPr>
          <w:b/>
          <w:sz w:val="22"/>
          <w:szCs w:val="36"/>
          <w:vertAlign w:val="superscript"/>
          <w:lang w:val="de-DE"/>
        </w:rPr>
        <w:t>-</w:t>
      </w:r>
      <w:r>
        <w:rPr>
          <w:b/>
          <w:sz w:val="22"/>
          <w:szCs w:val="22"/>
          <w:vertAlign w:val="subscript"/>
          <w:lang w:val="de-DE"/>
        </w:rPr>
        <w:t>3</w:t>
      </w:r>
      <w:r>
        <w:rPr>
          <w:b/>
          <w:sz w:val="22"/>
          <w:szCs w:val="22"/>
          <w:vertAlign w:val="subscript"/>
          <w:lang w:val="pt-BR"/>
        </w:rPr>
        <w:t xml:space="preserve">  </w:t>
      </w:r>
      <w:r>
        <w:rPr>
          <w:b/>
          <w:sz w:val="22"/>
          <w:szCs w:val="22"/>
          <w:lang w:val="de-DE"/>
        </w:rPr>
        <w:t>↔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  <w:lang w:val="de-DE"/>
        </w:rPr>
        <w:t>2H</w:t>
      </w:r>
      <w:r>
        <w:rPr>
          <w:b/>
          <w:sz w:val="22"/>
          <w:szCs w:val="22"/>
          <w:vertAlign w:val="superscript"/>
          <w:lang w:val="de-DE"/>
        </w:rPr>
        <w:t>+</w:t>
      </w:r>
      <w:r>
        <w:rPr>
          <w:b/>
          <w:sz w:val="22"/>
          <w:szCs w:val="22"/>
          <w:lang w:val="de-DE"/>
        </w:rPr>
        <w:t>+SO</w:t>
      </w:r>
      <w:r>
        <w:rPr>
          <w:b/>
          <w:sz w:val="22"/>
          <w:szCs w:val="22"/>
          <w:vertAlign w:val="subscript"/>
          <w:lang w:val="de-DE"/>
        </w:rPr>
        <w:t>3</w:t>
      </w:r>
      <w:r>
        <w:rPr>
          <w:b/>
          <w:sz w:val="22"/>
          <w:szCs w:val="22"/>
          <w:vertAlign w:val="superscript"/>
          <w:lang w:val="de-DE"/>
        </w:rPr>
        <w:t>2-</w:t>
      </w:r>
    </w:p>
    <w:p w:rsidR="00C47668" w:rsidRDefault="00C47668">
      <w:pPr>
        <w:jc w:val="center"/>
        <w:rPr>
          <w:sz w:val="22"/>
          <w:szCs w:val="22"/>
        </w:rPr>
      </w:pPr>
      <w:r>
        <w:rPr>
          <w:sz w:val="22"/>
          <w:szCs w:val="22"/>
          <w:lang w:val="de-DE"/>
        </w:rPr>
        <w:t xml:space="preserve">                          </w:t>
      </w:r>
      <w:r>
        <w:rPr>
          <w:sz w:val="22"/>
          <w:szCs w:val="22"/>
        </w:rPr>
        <w:t>К</w:t>
      </w:r>
      <w:r>
        <w:rPr>
          <w:sz w:val="22"/>
          <w:szCs w:val="22"/>
          <w:vertAlign w:val="subscript"/>
        </w:rPr>
        <w:t xml:space="preserve">1 </w:t>
      </w:r>
      <w:r>
        <w:rPr>
          <w:sz w:val="22"/>
          <w:szCs w:val="22"/>
        </w:rPr>
        <w:t>= 2∙10</w:t>
      </w:r>
      <w:r>
        <w:rPr>
          <w:sz w:val="22"/>
          <w:szCs w:val="22"/>
          <w:vertAlign w:val="superscript"/>
        </w:rPr>
        <w:t>-2</w:t>
      </w:r>
      <w:r>
        <w:rPr>
          <w:sz w:val="22"/>
          <w:szCs w:val="22"/>
        </w:rPr>
        <w:t xml:space="preserve"> ;       К</w:t>
      </w:r>
      <w:r>
        <w:rPr>
          <w:sz w:val="22"/>
          <w:szCs w:val="22"/>
          <w:vertAlign w:val="subscript"/>
        </w:rPr>
        <w:t xml:space="preserve">2 </w:t>
      </w:r>
      <w:r>
        <w:rPr>
          <w:sz w:val="22"/>
          <w:szCs w:val="22"/>
        </w:rPr>
        <w:t>= 6∙10</w:t>
      </w:r>
      <w:r>
        <w:rPr>
          <w:sz w:val="22"/>
          <w:szCs w:val="22"/>
          <w:vertAlign w:val="superscript"/>
        </w:rPr>
        <w:t>-8</w:t>
      </w:r>
      <w:r>
        <w:rPr>
          <w:sz w:val="22"/>
          <w:szCs w:val="22"/>
        </w:rPr>
        <w:t xml:space="preserve">. </w:t>
      </w:r>
    </w:p>
    <w:p w:rsidR="00C47668" w:rsidRDefault="00C47668">
      <w:pPr>
        <w:ind w:firstLine="540"/>
        <w:rPr>
          <w:sz w:val="22"/>
          <w:szCs w:val="22"/>
        </w:rPr>
      </w:pPr>
      <w:r>
        <w:rPr>
          <w:sz w:val="22"/>
          <w:szCs w:val="22"/>
        </w:rPr>
        <w:t>Кислота средней силы.Образует средние соли сульфиты, кислые – гидросульфиты.</w:t>
      </w:r>
    </w:p>
    <w:p w:rsidR="00C47668" w:rsidRDefault="00C47668">
      <w:pPr>
        <w:ind w:firstLine="540"/>
        <w:rPr>
          <w:sz w:val="22"/>
          <w:szCs w:val="22"/>
        </w:rPr>
      </w:pPr>
      <w:r>
        <w:rPr>
          <w:sz w:val="22"/>
          <w:szCs w:val="22"/>
        </w:rPr>
        <w:t>При нагревании сульфиты диспропорционируют:</w:t>
      </w:r>
    </w:p>
    <w:p w:rsidR="00C47668" w:rsidRDefault="006017E2">
      <w:pPr>
        <w:ind w:firstLine="540"/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290" type="#_x0000_t75" style="width:198.75pt;height:81.75pt">
            <v:imagedata r:id="rId499" o:title=""/>
          </v:shape>
        </w:pic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sz w:val="22"/>
          <w:szCs w:val="22"/>
        </w:rPr>
        <w:t>сернистый газ, ангидрид сернистой кислоты (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). Один из основных источников загрязнения атмосферы, менее токсичен, чем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</w:rPr>
        <w:t xml:space="preserve">. </w:t>
      </w:r>
    </w:p>
    <w:p w:rsidR="00C47668" w:rsidRDefault="00C47668">
      <w:pPr>
        <w:ind w:firstLine="540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sz w:val="22"/>
          <w:szCs w:val="22"/>
        </w:rPr>
        <w:t xml:space="preserve">– бесцветный газ с резким запахом. </w:t>
      </w:r>
    </w:p>
    <w:p w:rsidR="00C47668" w:rsidRDefault="006017E2">
      <w:pPr>
        <w:spacing w:line="360" w:lineRule="auto"/>
        <w:jc w:val="center"/>
        <w:rPr>
          <w:b/>
          <w:sz w:val="22"/>
          <w:szCs w:val="22"/>
          <w:u w:val="single"/>
        </w:rPr>
      </w:pPr>
      <w:r>
        <w:rPr>
          <w:noProof/>
          <w:sz w:val="22"/>
          <w:szCs w:val="22"/>
        </w:rPr>
        <w:pict>
          <v:shape id="_x0000_s1318" type="#_x0000_t202" style="position:absolute;left:0;text-align:left;margin-left:189pt;margin-top:12.35pt;width:36pt;height:27pt;z-index:-251622912" stroked="f">
            <v:textbox style="mso-next-textbox:#_x0000_s1318">
              <w:txbxContent>
                <w:p w:rsidR="00C47668" w:rsidRDefault="00C47668">
                  <w:pPr>
                    <w:rPr>
                      <w:sz w:val="16"/>
                      <w:szCs w:val="16"/>
                      <w:lang w:val="en-US"/>
                    </w:rPr>
                  </w:pPr>
                  <w:smartTag w:uri="urn:schemas-microsoft-com:office:smarttags" w:element="metricconverter">
                    <w:smartTagPr>
                      <w:attr w:name="ProductID" w:val="2500C"/>
                    </w:smartTagPr>
                    <w:r>
                      <w:rPr>
                        <w:sz w:val="12"/>
                        <w:szCs w:val="12"/>
                        <w:lang w:val="en-US"/>
                      </w:rPr>
                      <w:t>250</w:t>
                    </w:r>
                    <w:r>
                      <w:rPr>
                        <w:sz w:val="12"/>
                        <w:szCs w:val="12"/>
                        <w:vertAlign w:val="superscript"/>
                        <w:lang w:val="en-US"/>
                      </w:rPr>
                      <w:t>0</w:t>
                    </w:r>
                    <w:r>
                      <w:rPr>
                        <w:sz w:val="12"/>
                        <w:szCs w:val="12"/>
                        <w:lang w:val="en-US"/>
                      </w:rPr>
                      <w:t>C</w:t>
                    </w:r>
                  </w:smartTag>
                </w:p>
              </w:txbxContent>
            </v:textbox>
          </v:shape>
        </w:pict>
      </w:r>
      <w:r w:rsidR="00C47668">
        <w:rPr>
          <w:b/>
          <w:sz w:val="22"/>
          <w:szCs w:val="22"/>
          <w:u w:val="single"/>
        </w:rPr>
        <w:t xml:space="preserve">Получение </w:t>
      </w:r>
      <w:r w:rsidR="00C47668">
        <w:rPr>
          <w:b/>
          <w:sz w:val="22"/>
          <w:szCs w:val="22"/>
          <w:u w:val="single"/>
          <w:lang w:val="pl-PL"/>
        </w:rPr>
        <w:t>SO</w:t>
      </w:r>
      <w:r w:rsidR="00C47668">
        <w:rPr>
          <w:b/>
          <w:sz w:val="22"/>
          <w:szCs w:val="22"/>
          <w:u w:val="single"/>
          <w:vertAlign w:val="subscript"/>
        </w:rPr>
        <w:t>2</w:t>
      </w:r>
    </w:p>
    <w:p w:rsidR="00C47668" w:rsidRDefault="00C47668">
      <w:pPr>
        <w:spacing w:line="360" w:lineRule="auto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При сгорании серы  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pl-PL"/>
        </w:rPr>
        <w:t>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pl-PL"/>
        </w:rPr>
        <w:t>SO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↑</w:t>
      </w:r>
    </w:p>
    <w:p w:rsidR="00C47668" w:rsidRDefault="00C47668">
      <w:pPr>
        <w:spacing w:line="360" w:lineRule="auto"/>
        <w:jc w:val="center"/>
        <w:rPr>
          <w:sz w:val="22"/>
          <w:szCs w:val="22"/>
          <w:lang w:val="pt-BR"/>
        </w:rPr>
      </w:pPr>
      <w:r>
        <w:rPr>
          <w:sz w:val="22"/>
          <w:szCs w:val="22"/>
        </w:rPr>
        <w:t>при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сгорании</w:t>
      </w:r>
      <w:r>
        <w:rPr>
          <w:sz w:val="22"/>
          <w:szCs w:val="22"/>
          <w:lang w:val="pt-BR"/>
        </w:rPr>
        <w:t xml:space="preserve"> H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S  </w:t>
      </w:r>
      <w:r>
        <w:rPr>
          <w:b/>
          <w:sz w:val="22"/>
          <w:szCs w:val="22"/>
          <w:lang w:val="pt-BR"/>
        </w:rPr>
        <w:t>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 + 3O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>→ 2SO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↑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rPr>
          <w:sz w:val="22"/>
          <w:szCs w:val="22"/>
          <w:vertAlign w:val="subscript"/>
          <w:lang w:val="pt-BR"/>
        </w:rPr>
      </w:pPr>
      <w:r>
        <w:rPr>
          <w:sz w:val="22"/>
          <w:szCs w:val="22"/>
        </w:rPr>
        <w:t xml:space="preserve">              при взаимодействии металлов с конц. </w:t>
      </w:r>
      <w:r>
        <w:rPr>
          <w:sz w:val="22"/>
          <w:szCs w:val="22"/>
          <w:lang w:val="pt-BR"/>
        </w:rPr>
        <w:t>H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SO</w:t>
      </w:r>
      <w:r>
        <w:rPr>
          <w:sz w:val="22"/>
          <w:szCs w:val="22"/>
          <w:vertAlign w:val="subscript"/>
          <w:lang w:val="pt-BR"/>
        </w:rPr>
        <w:t xml:space="preserve">4 </w:t>
      </w:r>
      <w:r>
        <w:rPr>
          <w:b/>
          <w:sz w:val="22"/>
          <w:szCs w:val="22"/>
          <w:lang w:val="pt-BR"/>
        </w:rPr>
        <w:t>:</w:t>
      </w:r>
      <w:r>
        <w:rPr>
          <w:sz w:val="22"/>
          <w:szCs w:val="22"/>
          <w:vertAlign w:val="subscript"/>
          <w:lang w:val="pt-BR"/>
        </w:rPr>
        <w:t xml:space="preserve">    </w:t>
      </w:r>
    </w:p>
    <w:p w:rsidR="00C47668" w:rsidRDefault="00C47668">
      <w:pPr>
        <w:spacing w:line="360" w:lineRule="auto"/>
        <w:jc w:val="center"/>
        <w:rPr>
          <w:sz w:val="22"/>
          <w:szCs w:val="22"/>
          <w:u w:val="single"/>
          <w:lang w:val="pt-BR"/>
        </w:rPr>
      </w:pPr>
      <w:r>
        <w:rPr>
          <w:b/>
          <w:sz w:val="22"/>
          <w:szCs w:val="22"/>
          <w:lang w:val="pt-BR"/>
        </w:rPr>
        <w:t>Cu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 k</w:t>
      </w:r>
      <w:r>
        <w:rPr>
          <w:b/>
          <w:sz w:val="22"/>
          <w:szCs w:val="22"/>
          <w:vertAlign w:val="subscript"/>
        </w:rPr>
        <w:t>онц</w:t>
      </w:r>
      <w:r>
        <w:rPr>
          <w:b/>
          <w:sz w:val="22"/>
          <w:szCs w:val="22"/>
          <w:vertAlign w:val="subscript"/>
          <w:lang w:val="pt-BR"/>
        </w:rPr>
        <w:t xml:space="preserve"> </w:t>
      </w:r>
      <w:r>
        <w:rPr>
          <w:b/>
          <w:sz w:val="22"/>
          <w:szCs w:val="22"/>
          <w:lang w:val="pt-BR"/>
        </w:rPr>
        <w:t>= CuSO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SO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↑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jc w:val="center"/>
        <w:rPr>
          <w:sz w:val="22"/>
          <w:szCs w:val="22"/>
          <w:lang w:val="pt-BR"/>
        </w:rPr>
      </w:pPr>
      <w:r>
        <w:rPr>
          <w:sz w:val="22"/>
          <w:szCs w:val="22"/>
        </w:rPr>
        <w:t>при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обжиге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сульфидов</w:t>
      </w:r>
      <w:r>
        <w:rPr>
          <w:sz w:val="22"/>
          <w:szCs w:val="22"/>
          <w:lang w:val="pt-BR"/>
        </w:rPr>
        <w:t xml:space="preserve">       </w:t>
      </w:r>
      <w:r>
        <w:rPr>
          <w:b/>
          <w:sz w:val="22"/>
          <w:szCs w:val="22"/>
          <w:lang w:val="pt-BR"/>
        </w:rPr>
        <w:t>2CuS + 3O</w:t>
      </w:r>
      <w:r>
        <w:rPr>
          <w:b/>
          <w:sz w:val="22"/>
          <w:szCs w:val="22"/>
          <w:vertAlign w:val="subscript"/>
          <w:lang w:val="pt-BR"/>
        </w:rPr>
        <w:t xml:space="preserve">2  </w:t>
      </w:r>
      <w:r>
        <w:rPr>
          <w:b/>
          <w:sz w:val="22"/>
          <w:szCs w:val="22"/>
          <w:lang w:val="pt-BR"/>
        </w:rPr>
        <w:t>= 2CuO + 2SO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↑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sz w:val="22"/>
          <w:szCs w:val="22"/>
        </w:rPr>
        <w:t xml:space="preserve">или дисульфида железа     </w:t>
      </w:r>
      <w:r>
        <w:rPr>
          <w:b/>
          <w:sz w:val="22"/>
          <w:szCs w:val="22"/>
        </w:rPr>
        <w:t>4</w:t>
      </w:r>
      <w:r>
        <w:rPr>
          <w:b/>
          <w:sz w:val="22"/>
          <w:szCs w:val="22"/>
          <w:lang w:val="en-US"/>
        </w:rPr>
        <w:t>FeS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+ 11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>= 2</w:t>
      </w:r>
      <w:r>
        <w:rPr>
          <w:b/>
          <w:sz w:val="22"/>
          <w:szCs w:val="22"/>
          <w:lang w:val="en-US"/>
        </w:rPr>
        <w:t>Fe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+ 8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↑</w:t>
      </w:r>
    </w:p>
    <w:p w:rsidR="00C47668" w:rsidRDefault="00C47668">
      <w:pPr>
        <w:jc w:val="center"/>
        <w:rPr>
          <w:b/>
          <w:sz w:val="22"/>
          <w:szCs w:val="28"/>
          <w:u w:val="single"/>
        </w:rPr>
      </w:pPr>
      <w:r>
        <w:rPr>
          <w:b/>
          <w:sz w:val="22"/>
          <w:szCs w:val="22"/>
          <w:u w:val="single"/>
        </w:rPr>
        <w:t xml:space="preserve">Химические свойства </w:t>
      </w:r>
      <w:r>
        <w:rPr>
          <w:b/>
          <w:sz w:val="22"/>
          <w:szCs w:val="22"/>
          <w:u w:val="single"/>
          <w:lang w:val="pl-PL"/>
        </w:rPr>
        <w:t>SO</w:t>
      </w:r>
      <w:r>
        <w:rPr>
          <w:b/>
          <w:sz w:val="22"/>
          <w:szCs w:val="22"/>
          <w:u w:val="single"/>
          <w:vertAlign w:val="subscript"/>
        </w:rPr>
        <w:t>2</w:t>
      </w:r>
    </w:p>
    <w:p w:rsidR="00C47668" w:rsidRDefault="00C47668">
      <w:pPr>
        <w:rPr>
          <w:sz w:val="22"/>
          <w:szCs w:val="22"/>
        </w:rPr>
      </w:pPr>
    </w:p>
    <w:p w:rsidR="00C47668" w:rsidRDefault="00C47668">
      <w:pPr>
        <w:jc w:val="center"/>
        <w:rPr>
          <w:sz w:val="22"/>
          <w:szCs w:val="22"/>
        </w:rPr>
      </w:pPr>
      <w:r>
        <w:rPr>
          <w:sz w:val="22"/>
          <w:szCs w:val="22"/>
        </w:rPr>
        <w:t>1) Реакции без изменения степени окисления (типичный кислотный оксид)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 xml:space="preserve"> SO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>+ Ca(OH)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  <w:vertAlign w:val="subscript"/>
          <w:lang w:val="pt-BR"/>
        </w:rPr>
        <w:t xml:space="preserve"> </w:t>
      </w:r>
      <w:r>
        <w:rPr>
          <w:b/>
          <w:sz w:val="22"/>
          <w:szCs w:val="22"/>
          <w:lang w:val="pt-BR"/>
        </w:rPr>
        <w:t xml:space="preserve"> → CaSO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O    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 xml:space="preserve"> SO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+ 2NaOH → 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 xml:space="preserve">                             SO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 xml:space="preserve"> + NaOH → NaHSO</w:t>
      </w:r>
      <w:r>
        <w:rPr>
          <w:b/>
          <w:sz w:val="22"/>
          <w:szCs w:val="22"/>
          <w:vertAlign w:val="subscript"/>
          <w:lang w:val="en-US"/>
        </w:rPr>
        <w:t>3</w:t>
      </w:r>
    </w:p>
    <w:p w:rsidR="00C47668" w:rsidRDefault="00C47668">
      <w:pPr>
        <w:jc w:val="center"/>
        <w:rPr>
          <w:b/>
          <w:sz w:val="22"/>
          <w:szCs w:val="22"/>
          <w:vertAlign w:val="subscript"/>
          <w:lang w:val="en-US"/>
        </w:rPr>
      </w:pP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SO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 xml:space="preserve"> +  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 → 2 NaHSO</w:t>
      </w:r>
      <w:r>
        <w:rPr>
          <w:b/>
          <w:sz w:val="22"/>
          <w:szCs w:val="22"/>
          <w:vertAlign w:val="subscript"/>
          <w:lang w:val="en-US"/>
        </w:rPr>
        <w:t>3</w:t>
      </w:r>
    </w:p>
    <w:p w:rsidR="00C47668" w:rsidRDefault="00C47668">
      <w:pPr>
        <w:jc w:val="center"/>
        <w:rPr>
          <w:b/>
          <w:sz w:val="22"/>
          <w:szCs w:val="22"/>
          <w:lang w:val="en-US"/>
        </w:rPr>
      </w:pPr>
    </w:p>
    <w:p w:rsidR="00C47668" w:rsidRDefault="00C47668">
      <w:pPr>
        <w:numPr>
          <w:ilvl w:val="0"/>
          <w:numId w:val="10"/>
        </w:numPr>
        <w:jc w:val="center"/>
        <w:rPr>
          <w:sz w:val="22"/>
          <w:szCs w:val="22"/>
        </w:rPr>
      </w:pPr>
      <w:r>
        <w:rPr>
          <w:sz w:val="22"/>
          <w:szCs w:val="22"/>
        </w:rPr>
        <w:t>реакции с понижением степени окисления</w:t>
      </w:r>
    </w:p>
    <w:p w:rsidR="00C47668" w:rsidRDefault="00C47668">
      <w:pPr>
        <w:ind w:left="765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</w:rPr>
        <w:t xml:space="preserve"> → 3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</w:rPr>
        <w:t xml:space="preserve">↓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jc w:val="center"/>
        <w:rPr>
          <w:sz w:val="22"/>
          <w:szCs w:val="22"/>
          <w:lang w:val="en-US"/>
        </w:rPr>
      </w:pPr>
    </w:p>
    <w:p w:rsidR="00C47668" w:rsidRDefault="00C47668">
      <w:pPr>
        <w:jc w:val="center"/>
        <w:rPr>
          <w:sz w:val="22"/>
          <w:szCs w:val="22"/>
        </w:rPr>
      </w:pPr>
      <w:r>
        <w:rPr>
          <w:sz w:val="22"/>
          <w:szCs w:val="22"/>
        </w:rPr>
        <w:t>3)  реакции с повышением степени окисления</w:t>
      </w:r>
    </w:p>
    <w:p w:rsidR="00C47668" w:rsidRDefault="00C47668">
      <w:pPr>
        <w:rPr>
          <w:b/>
          <w:sz w:val="22"/>
          <w:szCs w:val="22"/>
        </w:rPr>
      </w:pPr>
      <w:r>
        <w:rPr>
          <w:b/>
          <w:sz w:val="22"/>
          <w:szCs w:val="22"/>
          <w:vertAlign w:val="subscript"/>
        </w:rPr>
        <w:t xml:space="preserve">                                              +4                                                         +6</w:t>
      </w:r>
    </w:p>
    <w:p w:rsidR="00C47668" w:rsidRDefault="00C47668">
      <w:pPr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→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en-US"/>
        </w:rPr>
        <w:t>HCl</w:t>
      </w:r>
    </w:p>
    <w:p w:rsidR="00C47668" w:rsidRDefault="00C47668">
      <w:pPr>
        <w:jc w:val="center"/>
        <w:rPr>
          <w:b/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</w:rPr>
      </w:pPr>
      <w:r>
        <w:rPr>
          <w:sz w:val="22"/>
          <w:szCs w:val="22"/>
        </w:rPr>
        <w:t xml:space="preserve"> В ряду соединений серы </w:t>
      </w:r>
      <w:r>
        <w:rPr>
          <w:b/>
          <w:bCs/>
          <w:sz w:val="22"/>
          <w:szCs w:val="22"/>
          <w:lang w:val="en-US"/>
        </w:rPr>
        <w:t>H</w:t>
      </w:r>
      <w:r>
        <w:rPr>
          <w:b/>
          <w:bCs/>
          <w:sz w:val="22"/>
          <w:szCs w:val="22"/>
          <w:vertAlign w:val="subscript"/>
        </w:rPr>
        <w:t>2</w:t>
      </w:r>
      <w:r>
        <w:rPr>
          <w:b/>
          <w:bCs/>
          <w:sz w:val="22"/>
          <w:szCs w:val="22"/>
          <w:lang w:val="en-US"/>
        </w:rPr>
        <w:t>S</w:t>
      </w:r>
      <w:r>
        <w:rPr>
          <w:b/>
          <w:bCs/>
          <w:sz w:val="22"/>
          <w:szCs w:val="22"/>
          <w:vertAlign w:val="superscript"/>
        </w:rPr>
        <w:t>-2</w:t>
      </w:r>
      <w:r>
        <w:rPr>
          <w:b/>
          <w:bCs/>
          <w:sz w:val="22"/>
          <w:szCs w:val="22"/>
        </w:rPr>
        <w:t xml:space="preserve">, </w:t>
      </w:r>
      <w:r>
        <w:rPr>
          <w:b/>
          <w:bCs/>
          <w:sz w:val="22"/>
          <w:szCs w:val="22"/>
          <w:lang w:val="en-US"/>
        </w:rPr>
        <w:t>S</w:t>
      </w:r>
      <w:r>
        <w:rPr>
          <w:b/>
          <w:bCs/>
          <w:sz w:val="22"/>
          <w:szCs w:val="22"/>
          <w:vertAlign w:val="superscript"/>
        </w:rPr>
        <w:t>0</w:t>
      </w:r>
      <w:r>
        <w:rPr>
          <w:b/>
          <w:bCs/>
          <w:sz w:val="22"/>
          <w:szCs w:val="22"/>
          <w:vertAlign w:val="subscript"/>
        </w:rPr>
        <w:t>8</w:t>
      </w:r>
      <w:r>
        <w:rPr>
          <w:b/>
          <w:bCs/>
          <w:sz w:val="22"/>
          <w:szCs w:val="22"/>
        </w:rPr>
        <w:t xml:space="preserve">, </w:t>
      </w:r>
      <w:r>
        <w:rPr>
          <w:b/>
          <w:bCs/>
          <w:sz w:val="22"/>
          <w:szCs w:val="22"/>
          <w:lang w:val="en-US"/>
        </w:rPr>
        <w:t>S</w:t>
      </w:r>
      <w:r>
        <w:rPr>
          <w:b/>
          <w:bCs/>
          <w:sz w:val="22"/>
          <w:szCs w:val="22"/>
          <w:vertAlign w:val="superscript"/>
        </w:rPr>
        <w:t>+4</w:t>
      </w:r>
      <w:r>
        <w:rPr>
          <w:b/>
          <w:bCs/>
          <w:sz w:val="22"/>
          <w:szCs w:val="22"/>
          <w:lang w:val="en-US"/>
        </w:rPr>
        <w:t>O</w:t>
      </w:r>
      <w:r>
        <w:rPr>
          <w:b/>
          <w:bCs/>
          <w:sz w:val="22"/>
          <w:szCs w:val="22"/>
          <w:vertAlign w:val="subscript"/>
        </w:rPr>
        <w:t>2</w:t>
      </w:r>
      <w:r>
        <w:rPr>
          <w:b/>
          <w:bCs/>
          <w:sz w:val="22"/>
          <w:szCs w:val="22"/>
        </w:rPr>
        <w:t xml:space="preserve">, </w:t>
      </w:r>
      <w:r>
        <w:rPr>
          <w:b/>
          <w:bCs/>
          <w:sz w:val="22"/>
          <w:szCs w:val="22"/>
          <w:lang w:val="en-US"/>
        </w:rPr>
        <w:t>S</w:t>
      </w:r>
      <w:r>
        <w:rPr>
          <w:b/>
          <w:bCs/>
          <w:sz w:val="22"/>
          <w:szCs w:val="22"/>
          <w:vertAlign w:val="superscript"/>
        </w:rPr>
        <w:t>+6</w:t>
      </w:r>
      <w:r>
        <w:rPr>
          <w:b/>
          <w:bCs/>
          <w:sz w:val="22"/>
          <w:szCs w:val="22"/>
          <w:lang w:val="en-US"/>
        </w:rPr>
        <w:t>O</w:t>
      </w:r>
      <w:r>
        <w:rPr>
          <w:b/>
          <w:bCs/>
          <w:sz w:val="22"/>
          <w:szCs w:val="22"/>
          <w:vertAlign w:val="subscript"/>
        </w:rPr>
        <w:t>3</w:t>
      </w: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</w:rPr>
        <w:t xml:space="preserve">-  если </w:t>
      </w:r>
      <w:r>
        <w:rPr>
          <w:sz w:val="22"/>
        </w:rPr>
        <w:t>сера  в промежуточной степени окисления, то обладает окислительно-восстанови</w:t>
      </w:r>
      <w:r>
        <w:rPr>
          <w:sz w:val="22"/>
        </w:rPr>
        <w:softHyphen/>
        <w:t xml:space="preserve">тельной двойственностью. </w:t>
      </w:r>
    </w:p>
    <w:p w:rsidR="00C47668" w:rsidRDefault="00C47668">
      <w:pPr>
        <w:spacing w:line="360" w:lineRule="auto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>SO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 -  </w:t>
      </w:r>
      <w:r>
        <w:rPr>
          <w:sz w:val="22"/>
          <w:szCs w:val="22"/>
        </w:rPr>
        <w:t>окислитель</w:t>
      </w:r>
      <w:r>
        <w:rPr>
          <w:sz w:val="22"/>
          <w:szCs w:val="22"/>
          <w:lang w:val="pt-BR"/>
        </w:rPr>
        <w:t xml:space="preserve">:              </w:t>
      </w:r>
    </w:p>
    <w:p w:rsidR="00C47668" w:rsidRDefault="00C47668">
      <w:pPr>
        <w:spacing w:line="360" w:lineRule="auto"/>
        <w:jc w:val="center"/>
        <w:rPr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>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 → S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  <w:lang w:val="en-US"/>
        </w:rPr>
        <w:t xml:space="preserve">2 </w:t>
      </w:r>
      <w:r>
        <w:rPr>
          <w:b/>
          <w:sz w:val="22"/>
          <w:szCs w:val="22"/>
          <w:lang w:val="en-US"/>
        </w:rPr>
        <w:t>+ C → S + CO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↑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  <w:lang w:val="en-US"/>
        </w:rPr>
        <w:t xml:space="preserve">2 </w:t>
      </w:r>
      <w:r>
        <w:rPr>
          <w:b/>
          <w:sz w:val="22"/>
          <w:szCs w:val="22"/>
          <w:lang w:val="en-US"/>
        </w:rPr>
        <w:t>+ 2CO → S + 2CO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↑</w:t>
      </w:r>
    </w:p>
    <w:p w:rsidR="00C47668" w:rsidRDefault="00C47668">
      <w:pPr>
        <w:rPr>
          <w:sz w:val="22"/>
          <w:szCs w:val="28"/>
        </w:rPr>
      </w:pP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восстановитель: </w:t>
      </w:r>
      <w:r>
        <w:rPr>
          <w:sz w:val="22"/>
          <w:szCs w:val="28"/>
        </w:rPr>
        <w:t xml:space="preserve">      </w:t>
      </w:r>
    </w:p>
    <w:p w:rsidR="00C47668" w:rsidRDefault="00C47668">
      <w:pPr>
        <w:jc w:val="center"/>
        <w:rPr>
          <w:sz w:val="22"/>
          <w:szCs w:val="28"/>
          <w:vertAlign w:val="subscript"/>
        </w:rPr>
      </w:pPr>
      <w:r>
        <w:rPr>
          <w:sz w:val="22"/>
          <w:szCs w:val="20"/>
          <w:vertAlign w:val="subscript"/>
        </w:rPr>
        <w:t xml:space="preserve">               400-500,</w:t>
      </w:r>
      <w:r>
        <w:rPr>
          <w:sz w:val="22"/>
          <w:szCs w:val="28"/>
          <w:vertAlign w:val="subscript"/>
        </w:rPr>
        <w:t xml:space="preserve"> </w:t>
      </w:r>
      <w:r>
        <w:rPr>
          <w:sz w:val="22"/>
          <w:szCs w:val="18"/>
          <w:lang w:val="en-US"/>
        </w:rPr>
        <w:t>v</w:t>
      </w:r>
      <w:r>
        <w:rPr>
          <w:sz w:val="22"/>
          <w:szCs w:val="18"/>
          <w:vertAlign w:val="subscript"/>
        </w:rPr>
        <w:t>2</w:t>
      </w:r>
      <w:r>
        <w:rPr>
          <w:sz w:val="22"/>
          <w:szCs w:val="18"/>
          <w:lang w:val="en-US"/>
        </w:rPr>
        <w:t>o</w:t>
      </w:r>
      <w:r>
        <w:rPr>
          <w:sz w:val="22"/>
          <w:szCs w:val="18"/>
          <w:vertAlign w:val="subscript"/>
        </w:rPr>
        <w:t>5</w:t>
      </w:r>
    </w:p>
    <w:p w:rsidR="00C47668" w:rsidRDefault="00C47668">
      <w:pPr>
        <w:jc w:val="center"/>
        <w:rPr>
          <w:b/>
          <w:sz w:val="22"/>
          <w:szCs w:val="22"/>
          <w:vertAlign w:val="superscript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 xml:space="preserve">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  ↔    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3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t xml:space="preserve">+ </w:t>
      </w:r>
      <w:r>
        <w:rPr>
          <w:b/>
          <w:sz w:val="22"/>
          <w:szCs w:val="22"/>
          <w:lang w:val="en-US"/>
        </w:rPr>
        <w:t>Br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→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 + 2</w:t>
      </w:r>
      <w:r>
        <w:rPr>
          <w:b/>
          <w:sz w:val="22"/>
          <w:szCs w:val="22"/>
          <w:lang w:val="en-US"/>
        </w:rPr>
        <w:t>HBr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 xml:space="preserve">+ </w:t>
      </w:r>
      <w:r>
        <w:rPr>
          <w:b/>
          <w:sz w:val="22"/>
          <w:szCs w:val="22"/>
          <w:lang w:val="en-US"/>
        </w:rPr>
        <w:t>HNO</w:t>
      </w:r>
      <w:r>
        <w:rPr>
          <w:b/>
          <w:sz w:val="22"/>
          <w:szCs w:val="22"/>
          <w:vertAlign w:val="subscript"/>
        </w:rPr>
        <w:t xml:space="preserve">3 </w:t>
      </w:r>
      <w:r>
        <w:rPr>
          <w:b/>
          <w:sz w:val="22"/>
          <w:szCs w:val="22"/>
          <w:vertAlign w:val="subscript"/>
          <w:lang w:val="en-US"/>
        </w:rPr>
        <w:t>K</w:t>
      </w:r>
      <w:r>
        <w:rPr>
          <w:b/>
          <w:sz w:val="22"/>
          <w:szCs w:val="22"/>
          <w:vertAlign w:val="subscript"/>
        </w:rPr>
        <w:t xml:space="preserve">онц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en-US"/>
        </w:rPr>
        <w:t>NO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↑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lang w:val="en-US"/>
        </w:rPr>
        <w:t>Pb</w:t>
      </w:r>
      <w:r>
        <w:rPr>
          <w:b/>
          <w:sz w:val="22"/>
          <w:szCs w:val="22"/>
          <w:vertAlign w:val="superscript"/>
        </w:rPr>
        <w:t>+4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t xml:space="preserve">→  </w:t>
      </w:r>
      <w:r>
        <w:rPr>
          <w:b/>
          <w:sz w:val="22"/>
          <w:szCs w:val="22"/>
          <w:lang w:val="en-US"/>
        </w:rPr>
        <w:t>Pb</w:t>
      </w:r>
      <w:r>
        <w:rPr>
          <w:b/>
          <w:sz w:val="22"/>
          <w:szCs w:val="22"/>
          <w:vertAlign w:val="superscript"/>
        </w:rPr>
        <w:t>+2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4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vertAlign w:val="subscript"/>
        </w:rPr>
      </w:pP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 xml:space="preserve">2 </w:t>
      </w:r>
      <w:r>
        <w:rPr>
          <w:sz w:val="22"/>
          <w:szCs w:val="22"/>
        </w:rPr>
        <w:t xml:space="preserve">– ангидрид сернистой кислоты, при растворении (40 </w:t>
      </w:r>
      <w:r>
        <w:rPr>
          <w:sz w:val="22"/>
          <w:szCs w:val="22"/>
          <w:lang w:val="en-US"/>
        </w:rPr>
        <w:t>V</w:t>
      </w:r>
      <w:r>
        <w:rPr>
          <w:sz w:val="22"/>
          <w:szCs w:val="22"/>
        </w:rPr>
        <w:t xml:space="preserve">  в 1 </w:t>
      </w:r>
      <w:r>
        <w:rPr>
          <w:sz w:val="22"/>
          <w:szCs w:val="22"/>
          <w:lang w:val="en-US"/>
        </w:rPr>
        <w:t>V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), образует неустойчивую </w:t>
      </w:r>
      <w:r>
        <w:rPr>
          <w:b/>
          <w:sz w:val="22"/>
          <w:szCs w:val="22"/>
        </w:rPr>
        <w:t xml:space="preserve">сернистую кислоту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3</w:t>
      </w:r>
    </w:p>
    <w:p w:rsidR="00C47668" w:rsidRDefault="00C47668">
      <w:pPr>
        <w:jc w:val="center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+Н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О ↔ 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</w:t>
      </w:r>
    </w:p>
    <w:p w:rsidR="00C47668" w:rsidRDefault="00C47668">
      <w:pPr>
        <w:rPr>
          <w:b/>
          <w:sz w:val="22"/>
          <w:szCs w:val="22"/>
          <w:u w:val="single"/>
          <w:lang w:val="pt-BR"/>
        </w:rPr>
      </w:pP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+ SO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 ↔   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  ↔   H</w:t>
      </w:r>
      <w:r>
        <w:rPr>
          <w:b/>
          <w:sz w:val="22"/>
          <w:szCs w:val="22"/>
          <w:vertAlign w:val="superscript"/>
          <w:lang w:val="pt-BR"/>
        </w:rPr>
        <w:t>+</w:t>
      </w:r>
      <w:r>
        <w:rPr>
          <w:b/>
          <w:sz w:val="22"/>
          <w:szCs w:val="22"/>
          <w:lang w:val="pt-BR"/>
        </w:rPr>
        <w:t xml:space="preserve"> + HSO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vertAlign w:val="superscript"/>
          <w:lang w:val="pt-BR"/>
        </w:rPr>
        <w:t xml:space="preserve">-  </w:t>
      </w:r>
      <w:r>
        <w:rPr>
          <w:b/>
          <w:sz w:val="22"/>
          <w:szCs w:val="22"/>
          <w:lang w:val="pt-BR"/>
        </w:rPr>
        <w:t xml:space="preserve"> ↔ 2H</w:t>
      </w:r>
      <w:r>
        <w:rPr>
          <w:b/>
          <w:sz w:val="22"/>
          <w:szCs w:val="22"/>
          <w:vertAlign w:val="superscript"/>
          <w:lang w:val="pt-BR"/>
        </w:rPr>
        <w:t xml:space="preserve">+  </w:t>
      </w:r>
      <w:r>
        <w:rPr>
          <w:b/>
          <w:sz w:val="22"/>
          <w:szCs w:val="22"/>
          <w:lang w:val="pt-BR"/>
        </w:rPr>
        <w:t>+ SO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vertAlign w:val="superscript"/>
          <w:lang w:val="pt-BR"/>
        </w:rPr>
        <w:t>2-</w:t>
      </w:r>
      <w:r>
        <w:rPr>
          <w:b/>
          <w:sz w:val="22"/>
          <w:szCs w:val="22"/>
          <w:u w:val="single"/>
          <w:lang w:val="pt-BR"/>
        </w:rPr>
        <w:t xml:space="preserve">   </w:t>
      </w:r>
    </w:p>
    <w:p w:rsidR="00C47668" w:rsidRDefault="00C47668">
      <w:pPr>
        <w:rPr>
          <w:sz w:val="22"/>
          <w:szCs w:val="22"/>
        </w:rPr>
      </w:pPr>
      <w:r>
        <w:rPr>
          <w:sz w:val="22"/>
          <w:szCs w:val="22"/>
          <w:lang w:val="pt-BR"/>
        </w:rPr>
        <w:t xml:space="preserve">                             </w:t>
      </w:r>
      <w:r>
        <w:rPr>
          <w:sz w:val="22"/>
          <w:szCs w:val="22"/>
        </w:rPr>
        <w:t>К</w:t>
      </w:r>
      <w:r>
        <w:rPr>
          <w:sz w:val="22"/>
          <w:szCs w:val="22"/>
          <w:vertAlign w:val="subscript"/>
        </w:rPr>
        <w:t>1</w:t>
      </w:r>
      <w:r>
        <w:rPr>
          <w:sz w:val="22"/>
          <w:szCs w:val="22"/>
        </w:rPr>
        <w:t>=1,6∙10</w:t>
      </w:r>
      <w:r>
        <w:rPr>
          <w:sz w:val="22"/>
          <w:szCs w:val="22"/>
          <w:vertAlign w:val="superscript"/>
        </w:rPr>
        <w:t>-2</w:t>
      </w:r>
      <w:r>
        <w:rPr>
          <w:sz w:val="22"/>
          <w:szCs w:val="22"/>
        </w:rPr>
        <w:t xml:space="preserve">                    К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=6,1∙10</w:t>
      </w:r>
      <w:r>
        <w:rPr>
          <w:sz w:val="22"/>
          <w:szCs w:val="22"/>
          <w:vertAlign w:val="superscript"/>
        </w:rPr>
        <w:t>-8</w:t>
      </w:r>
      <w:r>
        <w:rPr>
          <w:sz w:val="22"/>
          <w:szCs w:val="22"/>
        </w:rPr>
        <w:t xml:space="preserve">    </w:t>
      </w:r>
    </w:p>
    <w:p w:rsidR="00C47668" w:rsidRDefault="00C47668">
      <w:pPr>
        <w:rPr>
          <w:sz w:val="22"/>
          <w:szCs w:val="22"/>
        </w:rPr>
      </w:pPr>
      <w:r>
        <w:rPr>
          <w:sz w:val="22"/>
          <w:szCs w:val="22"/>
        </w:rPr>
        <w:t xml:space="preserve">  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 xml:space="preserve">3  </w:t>
      </w:r>
      <w:r>
        <w:rPr>
          <w:sz w:val="22"/>
          <w:szCs w:val="22"/>
        </w:rPr>
        <w:t xml:space="preserve">в свободном виде не выделена, также как 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обладает двойственностью, её растворы при нагревании окисляются.</w:t>
      </w:r>
    </w:p>
    <w:p w:rsidR="00C47668" w:rsidRDefault="00C47668">
      <w:pPr>
        <w:spacing w:line="360" w:lineRule="auto"/>
        <w:ind w:left="5761" w:hanging="5761"/>
        <w:jc w:val="center"/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lang w:val="pt-BR"/>
        </w:rPr>
        <w:t>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vertAlign w:val="subscript"/>
          <w:lang w:val="pt-BR"/>
        </w:rPr>
        <w:t xml:space="preserve">2  </w:t>
      </w:r>
      <w:r>
        <w:rPr>
          <w:b/>
          <w:sz w:val="22"/>
          <w:szCs w:val="22"/>
          <w:lang w:val="pt-BR"/>
        </w:rPr>
        <w:t>→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</w:p>
    <w:p w:rsidR="00C47668" w:rsidRDefault="00C47668">
      <w:pPr>
        <w:spacing w:line="360" w:lineRule="auto"/>
        <w:ind w:left="5761" w:hanging="5761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Br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→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+ 2HBr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 → 3S↓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rPr>
          <w:sz w:val="22"/>
          <w:szCs w:val="22"/>
          <w:lang w:val="pt-BR"/>
        </w:rPr>
      </w:pPr>
      <w:r>
        <w:rPr>
          <w:sz w:val="22"/>
          <w:szCs w:val="22"/>
        </w:rPr>
        <w:t>Соли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получают</w:t>
      </w:r>
      <w:r>
        <w:rPr>
          <w:sz w:val="22"/>
          <w:szCs w:val="22"/>
          <w:u w:val="single"/>
          <w:lang w:val="pt-BR"/>
        </w:rPr>
        <w:t>:</w:t>
      </w:r>
      <w:r>
        <w:rPr>
          <w:sz w:val="22"/>
          <w:szCs w:val="22"/>
          <w:lang w:val="pt-BR"/>
        </w:rPr>
        <w:t xml:space="preserve">  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de-DE"/>
        </w:rPr>
      </w:pPr>
      <w:r>
        <w:rPr>
          <w:sz w:val="22"/>
          <w:szCs w:val="22"/>
          <w:lang w:val="de-DE"/>
        </w:rPr>
        <w:t xml:space="preserve">1) </w:t>
      </w:r>
      <w:r>
        <w:rPr>
          <w:b/>
          <w:sz w:val="22"/>
          <w:szCs w:val="22"/>
          <w:lang w:val="de-DE"/>
        </w:rPr>
        <w:t>KOH + SO</w:t>
      </w:r>
      <w:r>
        <w:rPr>
          <w:b/>
          <w:sz w:val="22"/>
          <w:szCs w:val="22"/>
          <w:vertAlign w:val="subscript"/>
          <w:lang w:val="de-DE"/>
        </w:rPr>
        <w:t xml:space="preserve">2  </w:t>
      </w:r>
      <w:r>
        <w:rPr>
          <w:b/>
          <w:sz w:val="22"/>
          <w:szCs w:val="22"/>
          <w:lang w:val="de-DE"/>
        </w:rPr>
        <w:t>→ KHSO</w:t>
      </w:r>
      <w:r>
        <w:rPr>
          <w:b/>
          <w:sz w:val="22"/>
          <w:szCs w:val="22"/>
          <w:vertAlign w:val="subscript"/>
          <w:lang w:val="de-DE"/>
        </w:rPr>
        <w:t>3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de-DE"/>
        </w:rPr>
      </w:pPr>
      <w:r>
        <w:rPr>
          <w:b/>
          <w:sz w:val="22"/>
          <w:szCs w:val="22"/>
          <w:lang w:val="de-DE"/>
        </w:rPr>
        <w:t>2KOH + SO</w:t>
      </w:r>
      <w:r>
        <w:rPr>
          <w:b/>
          <w:sz w:val="22"/>
          <w:szCs w:val="22"/>
          <w:vertAlign w:val="subscript"/>
          <w:lang w:val="de-DE"/>
        </w:rPr>
        <w:t xml:space="preserve">2  </w:t>
      </w:r>
      <w:r>
        <w:rPr>
          <w:b/>
          <w:sz w:val="22"/>
          <w:szCs w:val="22"/>
          <w:lang w:val="de-DE"/>
        </w:rPr>
        <w:t>→ K</w:t>
      </w:r>
      <w:r>
        <w:rPr>
          <w:b/>
          <w:sz w:val="22"/>
          <w:szCs w:val="22"/>
          <w:vertAlign w:val="subscript"/>
          <w:lang w:val="de-DE"/>
        </w:rPr>
        <w:t>2</w:t>
      </w:r>
      <w:r>
        <w:rPr>
          <w:b/>
          <w:sz w:val="22"/>
          <w:szCs w:val="22"/>
          <w:lang w:val="de-DE"/>
        </w:rPr>
        <w:t>SO</w:t>
      </w:r>
      <w:r>
        <w:rPr>
          <w:b/>
          <w:sz w:val="22"/>
          <w:szCs w:val="22"/>
          <w:vertAlign w:val="subscript"/>
          <w:lang w:val="de-DE"/>
        </w:rPr>
        <w:t>3</w:t>
      </w:r>
      <w:r>
        <w:rPr>
          <w:b/>
          <w:sz w:val="22"/>
          <w:szCs w:val="22"/>
          <w:lang w:val="de-DE"/>
        </w:rPr>
        <w:t xml:space="preserve"> + H</w:t>
      </w:r>
      <w:r>
        <w:rPr>
          <w:b/>
          <w:sz w:val="22"/>
          <w:szCs w:val="22"/>
          <w:vertAlign w:val="subscript"/>
          <w:lang w:val="de-DE"/>
        </w:rPr>
        <w:t>2</w:t>
      </w:r>
      <w:r>
        <w:rPr>
          <w:b/>
          <w:sz w:val="22"/>
          <w:szCs w:val="22"/>
          <w:lang w:val="de-DE"/>
        </w:rPr>
        <w:t>O</w:t>
      </w:r>
    </w:p>
    <w:p w:rsidR="00C47668" w:rsidRDefault="00C47668">
      <w:pPr>
        <w:spacing w:line="360" w:lineRule="auto"/>
        <w:jc w:val="center"/>
        <w:rPr>
          <w:sz w:val="22"/>
          <w:szCs w:val="22"/>
          <w:vertAlign w:val="subscript"/>
        </w:rPr>
      </w:pPr>
      <w:r>
        <w:rPr>
          <w:sz w:val="22"/>
          <w:szCs w:val="22"/>
        </w:rPr>
        <w:t xml:space="preserve">2) </w:t>
      </w:r>
      <w:r>
        <w:rPr>
          <w:b/>
          <w:sz w:val="22"/>
          <w:szCs w:val="22"/>
          <w:lang w:val="en-US"/>
        </w:rPr>
        <w:t>CaCl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 xml:space="preserve">3 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CaSO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↓ + </w:t>
      </w:r>
      <w:r>
        <w:rPr>
          <w:b/>
          <w:sz w:val="22"/>
          <w:szCs w:val="22"/>
          <w:lang w:val="en-US"/>
        </w:rPr>
        <w:t>NaCl</w:t>
      </w:r>
    </w:p>
    <w:p w:rsidR="00C47668" w:rsidRDefault="00C47668">
      <w:pPr>
        <w:spacing w:line="360" w:lineRule="auto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3) Пропусканием 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в растворы солей более слабых кислот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С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3 </w:t>
      </w:r>
      <w:r>
        <w:rPr>
          <w:b/>
          <w:sz w:val="22"/>
          <w:szCs w:val="22"/>
        </w:rPr>
        <w:t xml:space="preserve">+ 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CO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↑</w:t>
      </w:r>
    </w:p>
    <w:p w:rsidR="00C47668" w:rsidRDefault="00C47668">
      <w:pPr>
        <w:spacing w:line="360" w:lineRule="auto"/>
        <w:jc w:val="center"/>
        <w:rPr>
          <w:sz w:val="22"/>
          <w:szCs w:val="22"/>
        </w:rPr>
      </w:pPr>
      <w:r>
        <w:rPr>
          <w:sz w:val="22"/>
          <w:szCs w:val="22"/>
        </w:rPr>
        <w:t>средние в кислые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 xml:space="preserve">3 </w:t>
      </w:r>
      <w:r>
        <w:rPr>
          <w:b/>
          <w:sz w:val="22"/>
          <w:szCs w:val="22"/>
        </w:rPr>
        <w:t xml:space="preserve">+ 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  → 2</w:t>
      </w:r>
      <w:r>
        <w:rPr>
          <w:b/>
          <w:sz w:val="22"/>
          <w:szCs w:val="22"/>
          <w:lang w:val="en-US"/>
        </w:rPr>
        <w:t>NaHSO</w:t>
      </w:r>
      <w:r>
        <w:rPr>
          <w:b/>
          <w:sz w:val="22"/>
          <w:szCs w:val="22"/>
          <w:vertAlign w:val="subscript"/>
        </w:rPr>
        <w:t>3</w:t>
      </w:r>
    </w:p>
    <w:p w:rsidR="00C47668" w:rsidRDefault="00C47668">
      <w:pPr>
        <w:spacing w:line="360" w:lineRule="auto"/>
        <w:jc w:val="center"/>
        <w:rPr>
          <w:sz w:val="22"/>
          <w:szCs w:val="22"/>
        </w:rPr>
      </w:pPr>
      <w:r>
        <w:rPr>
          <w:sz w:val="22"/>
          <w:szCs w:val="22"/>
        </w:rPr>
        <w:t>Кислые в средние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NaHSO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NaOH</w:t>
      </w:r>
      <w:r>
        <w:rPr>
          <w:b/>
          <w:sz w:val="22"/>
          <w:szCs w:val="22"/>
        </w:rPr>
        <w:t xml:space="preserve">  →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rPr>
          <w:sz w:val="22"/>
          <w:szCs w:val="22"/>
          <w:vertAlign w:val="subscript"/>
        </w:rPr>
      </w:pPr>
      <w:r>
        <w:rPr>
          <w:sz w:val="22"/>
          <w:szCs w:val="22"/>
        </w:rPr>
        <w:t>Сульфиты и гидросульфиты разлагаются сильными кислотами</w:t>
      </w:r>
    </w:p>
    <w:p w:rsidR="00C47668" w:rsidRDefault="00C47668">
      <w:pPr>
        <w:rPr>
          <w:b/>
          <w:sz w:val="22"/>
          <w:szCs w:val="22"/>
          <w:vertAlign w:val="subscript"/>
          <w:lang w:val="de-DE"/>
        </w:rPr>
      </w:pPr>
      <w:r>
        <w:rPr>
          <w:b/>
          <w:sz w:val="22"/>
          <w:szCs w:val="22"/>
          <w:vertAlign w:val="subscript"/>
        </w:rPr>
        <w:t xml:space="preserve">                                                                                 </w:t>
      </w:r>
      <w:r>
        <w:rPr>
          <w:b/>
          <w:sz w:val="22"/>
          <w:szCs w:val="22"/>
          <w:vertAlign w:val="subscript"/>
          <w:lang w:val="de-DE"/>
        </w:rPr>
        <w:t>t</w:t>
      </w:r>
    </w:p>
    <w:p w:rsidR="00C47668" w:rsidRDefault="00C47668">
      <w:pPr>
        <w:jc w:val="center"/>
        <w:rPr>
          <w:b/>
          <w:sz w:val="22"/>
          <w:szCs w:val="22"/>
          <w:lang w:val="de-DE"/>
        </w:rPr>
      </w:pPr>
      <w:r>
        <w:rPr>
          <w:b/>
          <w:sz w:val="22"/>
          <w:szCs w:val="22"/>
          <w:lang w:val="de-DE"/>
        </w:rPr>
        <w:t>NaHSO</w:t>
      </w:r>
      <w:r>
        <w:rPr>
          <w:b/>
          <w:sz w:val="22"/>
          <w:szCs w:val="22"/>
          <w:vertAlign w:val="subscript"/>
          <w:lang w:val="de-DE"/>
        </w:rPr>
        <w:t>3</w:t>
      </w:r>
      <w:r>
        <w:rPr>
          <w:b/>
          <w:sz w:val="22"/>
          <w:szCs w:val="22"/>
          <w:lang w:val="de-DE"/>
        </w:rPr>
        <w:t xml:space="preserve"> + HCl  → NaCl + H</w:t>
      </w:r>
      <w:r>
        <w:rPr>
          <w:b/>
          <w:sz w:val="22"/>
          <w:szCs w:val="22"/>
          <w:vertAlign w:val="subscript"/>
          <w:lang w:val="de-DE"/>
        </w:rPr>
        <w:t>2</w:t>
      </w:r>
      <w:r>
        <w:rPr>
          <w:b/>
          <w:sz w:val="22"/>
          <w:szCs w:val="22"/>
          <w:lang w:val="de-DE"/>
        </w:rPr>
        <w:t>O + SO</w:t>
      </w:r>
      <w:r>
        <w:rPr>
          <w:b/>
          <w:sz w:val="22"/>
          <w:szCs w:val="22"/>
          <w:vertAlign w:val="subscript"/>
          <w:lang w:val="de-DE"/>
        </w:rPr>
        <w:t>2</w:t>
      </w:r>
      <w:r>
        <w:rPr>
          <w:b/>
          <w:sz w:val="22"/>
          <w:szCs w:val="22"/>
          <w:lang w:val="de-DE"/>
        </w:rPr>
        <w:t>↑</w:t>
      </w:r>
    </w:p>
    <w:p w:rsidR="00C47668" w:rsidRDefault="00C47668">
      <w:pPr>
        <w:rPr>
          <w:b/>
          <w:sz w:val="22"/>
          <w:szCs w:val="22"/>
          <w:vertAlign w:val="subscript"/>
          <w:lang w:val="de-DE"/>
        </w:rPr>
      </w:pPr>
      <w:r>
        <w:rPr>
          <w:b/>
          <w:sz w:val="22"/>
          <w:szCs w:val="22"/>
          <w:vertAlign w:val="subscript"/>
          <w:lang w:val="de-DE"/>
        </w:rPr>
        <w:t xml:space="preserve">                                                                                t</w:t>
      </w:r>
    </w:p>
    <w:p w:rsidR="00C47668" w:rsidRDefault="00C47668">
      <w:pPr>
        <w:jc w:val="center"/>
        <w:rPr>
          <w:b/>
          <w:sz w:val="22"/>
          <w:szCs w:val="22"/>
          <w:lang w:val="de-DE"/>
        </w:rPr>
      </w:pPr>
      <w:r>
        <w:rPr>
          <w:b/>
          <w:sz w:val="22"/>
          <w:szCs w:val="22"/>
          <w:lang w:val="de-DE"/>
        </w:rPr>
        <w:t>K</w:t>
      </w:r>
      <w:r>
        <w:rPr>
          <w:b/>
          <w:sz w:val="22"/>
          <w:szCs w:val="22"/>
          <w:vertAlign w:val="subscript"/>
          <w:lang w:val="de-DE"/>
        </w:rPr>
        <w:t>2</w:t>
      </w:r>
      <w:r>
        <w:rPr>
          <w:b/>
          <w:sz w:val="22"/>
          <w:szCs w:val="22"/>
          <w:lang w:val="de-DE"/>
        </w:rPr>
        <w:t>SO</w:t>
      </w:r>
      <w:r>
        <w:rPr>
          <w:b/>
          <w:sz w:val="22"/>
          <w:szCs w:val="22"/>
          <w:vertAlign w:val="subscript"/>
          <w:lang w:val="de-DE"/>
        </w:rPr>
        <w:t>3</w:t>
      </w:r>
      <w:r>
        <w:rPr>
          <w:b/>
          <w:sz w:val="22"/>
          <w:szCs w:val="22"/>
          <w:lang w:val="de-DE"/>
        </w:rPr>
        <w:t xml:space="preserve"> + H</w:t>
      </w:r>
      <w:r>
        <w:rPr>
          <w:b/>
          <w:sz w:val="22"/>
          <w:szCs w:val="22"/>
          <w:vertAlign w:val="subscript"/>
          <w:lang w:val="de-DE"/>
        </w:rPr>
        <w:t>2</w:t>
      </w:r>
      <w:r>
        <w:rPr>
          <w:b/>
          <w:sz w:val="22"/>
          <w:szCs w:val="22"/>
          <w:lang w:val="de-DE"/>
        </w:rPr>
        <w:t>SO</w:t>
      </w:r>
      <w:r>
        <w:rPr>
          <w:b/>
          <w:sz w:val="22"/>
          <w:szCs w:val="22"/>
          <w:vertAlign w:val="subscript"/>
          <w:lang w:val="de-DE"/>
        </w:rPr>
        <w:t xml:space="preserve">4  </w:t>
      </w:r>
      <w:r>
        <w:rPr>
          <w:b/>
          <w:sz w:val="22"/>
          <w:szCs w:val="22"/>
          <w:lang w:val="de-DE"/>
        </w:rPr>
        <w:t>→ K</w:t>
      </w:r>
      <w:r>
        <w:rPr>
          <w:b/>
          <w:sz w:val="22"/>
          <w:szCs w:val="22"/>
          <w:vertAlign w:val="subscript"/>
          <w:lang w:val="de-DE"/>
        </w:rPr>
        <w:t>2</w:t>
      </w:r>
      <w:r>
        <w:rPr>
          <w:b/>
          <w:sz w:val="22"/>
          <w:szCs w:val="22"/>
          <w:lang w:val="de-DE"/>
        </w:rPr>
        <w:t>SO</w:t>
      </w:r>
      <w:r>
        <w:rPr>
          <w:b/>
          <w:sz w:val="22"/>
          <w:szCs w:val="22"/>
          <w:vertAlign w:val="subscript"/>
          <w:lang w:val="de-DE"/>
        </w:rPr>
        <w:t>4</w:t>
      </w:r>
      <w:r>
        <w:rPr>
          <w:b/>
          <w:sz w:val="22"/>
          <w:szCs w:val="22"/>
          <w:lang w:val="de-DE"/>
        </w:rPr>
        <w:t xml:space="preserve"> + H</w:t>
      </w:r>
      <w:r>
        <w:rPr>
          <w:b/>
          <w:sz w:val="22"/>
          <w:szCs w:val="22"/>
          <w:vertAlign w:val="subscript"/>
          <w:lang w:val="de-DE"/>
        </w:rPr>
        <w:t>2</w:t>
      </w:r>
      <w:r>
        <w:rPr>
          <w:b/>
          <w:sz w:val="22"/>
          <w:szCs w:val="22"/>
          <w:lang w:val="de-DE"/>
        </w:rPr>
        <w:t>O + SO</w:t>
      </w:r>
      <w:r>
        <w:rPr>
          <w:b/>
          <w:sz w:val="22"/>
          <w:szCs w:val="22"/>
          <w:vertAlign w:val="subscript"/>
          <w:lang w:val="de-DE"/>
        </w:rPr>
        <w:t>2</w:t>
      </w:r>
      <w:r>
        <w:rPr>
          <w:b/>
          <w:sz w:val="22"/>
          <w:szCs w:val="22"/>
          <w:lang w:val="de-DE"/>
        </w:rPr>
        <w:t>↑</w:t>
      </w:r>
    </w:p>
    <w:p w:rsidR="00C47668" w:rsidRDefault="00C47668">
      <w:pPr>
        <w:jc w:val="center"/>
        <w:rPr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2Na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3 </w:t>
      </w:r>
      <w:r>
        <w:rPr>
          <w:b/>
          <w:sz w:val="22"/>
          <w:szCs w:val="22"/>
          <w:lang w:val="pt-BR"/>
        </w:rPr>
        <w:t>+ O</w:t>
      </w:r>
      <w:r>
        <w:rPr>
          <w:b/>
          <w:sz w:val="22"/>
          <w:szCs w:val="22"/>
          <w:vertAlign w:val="subscript"/>
          <w:lang w:val="pt-BR"/>
        </w:rPr>
        <w:t xml:space="preserve">2  </w:t>
      </w:r>
      <w:r>
        <w:rPr>
          <w:b/>
          <w:sz w:val="22"/>
          <w:szCs w:val="22"/>
          <w:lang w:val="pt-BR"/>
        </w:rPr>
        <w:t>→ 2Na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</w:p>
    <w:p w:rsidR="00C47668" w:rsidRDefault="00C47668">
      <w:pPr>
        <w:spacing w:line="360" w:lineRule="auto"/>
        <w:jc w:val="center"/>
        <w:rPr>
          <w:sz w:val="22"/>
          <w:szCs w:val="22"/>
          <w:lang w:val="pt-BR"/>
        </w:rPr>
      </w:pPr>
      <w:r>
        <w:rPr>
          <w:sz w:val="22"/>
          <w:szCs w:val="22"/>
        </w:rPr>
        <w:t>Сульфиты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диспропорционируют</w:t>
      </w:r>
      <w:r>
        <w:rPr>
          <w:sz w:val="22"/>
          <w:szCs w:val="22"/>
          <w:lang w:val="pt-BR"/>
        </w:rPr>
        <w:t xml:space="preserve">  </w:t>
      </w:r>
      <w:r>
        <w:rPr>
          <w:b/>
          <w:sz w:val="22"/>
          <w:szCs w:val="22"/>
          <w:lang w:val="pt-BR"/>
        </w:rPr>
        <w:t>4K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3  </w:t>
      </w:r>
      <w:r>
        <w:rPr>
          <w:b/>
          <w:sz w:val="22"/>
          <w:szCs w:val="22"/>
          <w:lang w:val="pt-BR"/>
        </w:rPr>
        <w:t>→ K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 + 3K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</w:p>
    <w:p w:rsidR="00C47668" w:rsidRDefault="00C47668">
      <w:pPr>
        <w:spacing w:line="360" w:lineRule="auto"/>
        <w:jc w:val="center"/>
        <w:rPr>
          <w:sz w:val="22"/>
          <w:szCs w:val="22"/>
        </w:rPr>
      </w:pPr>
      <w:r>
        <w:rPr>
          <w:b/>
          <w:sz w:val="22"/>
          <w:szCs w:val="22"/>
          <w:lang w:val="pt-BR"/>
        </w:rPr>
        <w:t>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S → 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sz w:val="22"/>
          <w:szCs w:val="22"/>
          <w:lang w:val="pt-BR"/>
        </w:rPr>
        <w:t xml:space="preserve"> – </w:t>
      </w:r>
      <w:r>
        <w:rPr>
          <w:sz w:val="22"/>
          <w:szCs w:val="22"/>
        </w:rPr>
        <w:t>тиосульфат</w:t>
      </w:r>
      <w:r>
        <w:rPr>
          <w:sz w:val="22"/>
          <w:szCs w:val="22"/>
          <w:lang w:val="pt-BR"/>
        </w:rPr>
        <w:t>.</w:t>
      </w:r>
    </w:p>
    <w:p w:rsidR="00C47668" w:rsidRDefault="00C47668">
      <w:pPr>
        <w:spacing w:line="360" w:lineRule="auto"/>
        <w:jc w:val="center"/>
        <w:rPr>
          <w:sz w:val="22"/>
          <w:szCs w:val="22"/>
        </w:rPr>
      </w:pPr>
    </w:p>
    <w:p w:rsidR="00C47668" w:rsidRDefault="00C47668">
      <w:pPr>
        <w:spacing w:line="360" w:lineRule="auto"/>
        <w:jc w:val="center"/>
        <w:rPr>
          <w:sz w:val="22"/>
          <w:szCs w:val="22"/>
        </w:rPr>
      </w:pPr>
      <w:r>
        <w:rPr>
          <w:sz w:val="22"/>
          <w:szCs w:val="22"/>
        </w:rPr>
        <w:t>Подвергаются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гидролизу</w:t>
      </w:r>
      <w:r>
        <w:rPr>
          <w:sz w:val="22"/>
          <w:szCs w:val="22"/>
          <w:lang w:val="pt-BR"/>
        </w:rPr>
        <w:t xml:space="preserve"> </w:t>
      </w:r>
    </w:p>
    <w:p w:rsidR="00C47668" w:rsidRDefault="00C47668">
      <w:pPr>
        <w:spacing w:line="360" w:lineRule="auto"/>
        <w:jc w:val="center"/>
        <w:rPr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vertAlign w:val="superscript"/>
          <w:lang w:val="pt-BR"/>
        </w:rPr>
        <w:t>2-</w:t>
      </w:r>
      <w:r>
        <w:rPr>
          <w:b/>
          <w:sz w:val="22"/>
          <w:szCs w:val="22"/>
          <w:lang w:val="pt-BR"/>
        </w:rPr>
        <w:t xml:space="preserve"> + HOH ↔ HSO</w:t>
      </w:r>
      <w:r>
        <w:rPr>
          <w:b/>
          <w:sz w:val="22"/>
          <w:szCs w:val="32"/>
          <w:vertAlign w:val="superscript"/>
          <w:lang w:val="pt-BR"/>
        </w:rPr>
        <w:t>-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OH</w:t>
      </w:r>
      <w:r>
        <w:rPr>
          <w:b/>
          <w:sz w:val="22"/>
          <w:szCs w:val="22"/>
          <w:vertAlign w:val="superscript"/>
          <w:lang w:val="pt-BR"/>
        </w:rPr>
        <w:t>-</w:t>
      </w:r>
    </w:p>
    <w:p w:rsidR="00C47668" w:rsidRDefault="00C47668">
      <w:pPr>
        <w:spacing w:line="360" w:lineRule="auto"/>
        <w:jc w:val="center"/>
        <w:rPr>
          <w:sz w:val="22"/>
          <w:szCs w:val="22"/>
          <w:vertAlign w:val="subscript"/>
          <w:lang w:val="en-US"/>
        </w:rPr>
      </w:pPr>
      <w:r>
        <w:rPr>
          <w:b/>
          <w:sz w:val="22"/>
          <w:szCs w:val="22"/>
        </w:rPr>
        <w:t>К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vertAlign w:val="superscript"/>
          <w:lang w:val="en-US"/>
        </w:rPr>
        <w:t xml:space="preserve">  </w:t>
      </w:r>
      <w:r>
        <w:rPr>
          <w:b/>
          <w:sz w:val="22"/>
          <w:szCs w:val="22"/>
          <w:lang w:val="pt-BR"/>
        </w:rPr>
        <w:t xml:space="preserve"> + HOH ↔ </w:t>
      </w:r>
      <w:r>
        <w:rPr>
          <w:b/>
          <w:sz w:val="22"/>
          <w:szCs w:val="22"/>
        </w:rPr>
        <w:t>К</w:t>
      </w:r>
      <w:r>
        <w:rPr>
          <w:b/>
          <w:sz w:val="22"/>
          <w:szCs w:val="22"/>
          <w:lang w:val="pt-BR"/>
        </w:rPr>
        <w:t>HSO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</w:t>
      </w:r>
      <w:r>
        <w:rPr>
          <w:b/>
          <w:sz w:val="22"/>
          <w:szCs w:val="22"/>
        </w:rPr>
        <w:t>К</w:t>
      </w:r>
      <w:r>
        <w:rPr>
          <w:b/>
          <w:sz w:val="22"/>
          <w:szCs w:val="22"/>
          <w:lang w:val="pt-BR"/>
        </w:rPr>
        <w:t>OH</w:t>
      </w:r>
      <w:r>
        <w:rPr>
          <w:b/>
          <w:sz w:val="22"/>
          <w:szCs w:val="22"/>
          <w:vertAlign w:val="superscript"/>
          <w:lang w:val="en-US"/>
        </w:rPr>
        <w:t xml:space="preserve"> </w:t>
      </w:r>
    </w:p>
    <w:p w:rsidR="00C47668" w:rsidRDefault="00C47668">
      <w:pPr>
        <w:spacing w:line="360" w:lineRule="auto"/>
        <w:jc w:val="center"/>
        <w:rPr>
          <w:sz w:val="22"/>
          <w:szCs w:val="22"/>
          <w:lang w:val="pt-BR"/>
        </w:rPr>
      </w:pP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Триоксид серы (серный ангидрид) 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3</w:t>
      </w:r>
    </w:p>
    <w:p w:rsidR="00C47668" w:rsidRDefault="00C47668">
      <w:pPr>
        <w:ind w:firstLine="540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ангидрид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. Бесцветная жидкость при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16</w:t>
      </w:r>
      <w:r>
        <w:rPr>
          <w:sz w:val="22"/>
          <w:szCs w:val="22"/>
          <w:vertAlign w:val="superscript"/>
        </w:rPr>
        <w:t>0</w:t>
      </w:r>
      <w:r>
        <w:rPr>
          <w:sz w:val="22"/>
          <w:szCs w:val="22"/>
        </w:rPr>
        <w:t xml:space="preserve">С &lt;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</w:rPr>
        <w:t xml:space="preserve"> &lt;42º</w:t>
      </w:r>
      <w:r>
        <w:rPr>
          <w:sz w:val="22"/>
          <w:szCs w:val="22"/>
          <w:lang w:val="en-US"/>
        </w:rPr>
        <w:t>C</w:t>
      </w:r>
      <w:r>
        <w:rPr>
          <w:sz w:val="22"/>
          <w:szCs w:val="22"/>
        </w:rPr>
        <w:t xml:space="preserve">, затвердевает при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</w:rPr>
        <w:t xml:space="preserve"> &lt; 16</w:t>
      </w:r>
      <w:r>
        <w:rPr>
          <w:sz w:val="22"/>
          <w:szCs w:val="22"/>
          <w:vertAlign w:val="superscript"/>
        </w:rPr>
        <w:t>0</w:t>
      </w:r>
      <w:r>
        <w:rPr>
          <w:sz w:val="22"/>
          <w:szCs w:val="22"/>
        </w:rPr>
        <w:t xml:space="preserve">С, в газовой фазе при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</w:rPr>
        <w:t xml:space="preserve"> &gt; 42º</w:t>
      </w:r>
      <w:r>
        <w:rPr>
          <w:sz w:val="22"/>
          <w:szCs w:val="22"/>
          <w:lang w:val="en-US"/>
        </w:rPr>
        <w:t>C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  <w:vertAlign w:val="subscript"/>
        </w:rPr>
        <w:t xml:space="preserve">кип </w:t>
      </w:r>
      <w:r>
        <w:rPr>
          <w:sz w:val="22"/>
          <w:szCs w:val="22"/>
        </w:rPr>
        <w:t xml:space="preserve">= +45ºС, ядовит, молекула имеет </w:t>
      </w:r>
      <w:r>
        <w:rPr>
          <w:sz w:val="22"/>
          <w:szCs w:val="22"/>
          <w:lang w:val="en-US"/>
        </w:rPr>
        <w:t>sp</w:t>
      </w:r>
      <w:r>
        <w:rPr>
          <w:sz w:val="22"/>
          <w:szCs w:val="22"/>
          <w:vertAlign w:val="superscript"/>
        </w:rPr>
        <w:t>2</w:t>
      </w:r>
      <w:r>
        <w:rPr>
          <w:sz w:val="22"/>
          <w:szCs w:val="22"/>
        </w:rPr>
        <w:t xml:space="preserve"> гибридизацию, форму плоского треугольника, угол между связями - 120º.</w:t>
      </w:r>
    </w:p>
    <w:p w:rsidR="00C47668" w:rsidRDefault="006017E2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pict>
          <v:shape id="_x0000_i1291" type="#_x0000_t75" style="width:117pt;height:83.25pt">
            <v:imagedata r:id="rId500" o:title=""/>
          </v:shape>
        </w:pict>
      </w:r>
    </w:p>
    <w:p w:rsidR="00C47668" w:rsidRDefault="00C47668">
      <w:pPr>
        <w:ind w:firstLine="540"/>
        <w:jc w:val="both"/>
        <w:rPr>
          <w:sz w:val="22"/>
          <w:szCs w:val="22"/>
          <w:vertAlign w:val="subscript"/>
        </w:rPr>
      </w:pPr>
      <w:r>
        <w:rPr>
          <w:sz w:val="22"/>
          <w:szCs w:val="22"/>
        </w:rPr>
        <w:t xml:space="preserve">В технике 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получают окислением 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в присутствии  катализатора (</w:t>
      </w:r>
      <w:r>
        <w:rPr>
          <w:sz w:val="22"/>
          <w:szCs w:val="22"/>
          <w:lang w:val="en-US"/>
        </w:rPr>
        <w:t>Pt</w:t>
      </w:r>
      <w:r>
        <w:rPr>
          <w:sz w:val="22"/>
          <w:szCs w:val="22"/>
        </w:rPr>
        <w:t>, оксиды ванадия)</w:t>
      </w:r>
    </w:p>
    <w:p w:rsidR="00C47668" w:rsidRDefault="00C47668">
      <w:pPr>
        <w:rPr>
          <w:sz w:val="22"/>
          <w:szCs w:val="22"/>
          <w:vertAlign w:val="subscript"/>
        </w:rPr>
      </w:pPr>
      <w:r>
        <w:rPr>
          <w:sz w:val="22"/>
          <w:szCs w:val="22"/>
        </w:rPr>
        <w:t xml:space="preserve">                                 </w:t>
      </w:r>
      <w:r>
        <w:rPr>
          <w:sz w:val="22"/>
          <w:szCs w:val="22"/>
          <w:vertAlign w:val="subscript"/>
        </w:rPr>
        <w:t xml:space="preserve">   </w:t>
      </w:r>
      <w:r>
        <w:rPr>
          <w:sz w:val="22"/>
          <w:szCs w:val="22"/>
          <w:vertAlign w:val="subscript"/>
          <w:lang w:val="pl-PL"/>
        </w:rPr>
        <w:t>Pt</w:t>
      </w:r>
    </w:p>
    <w:p w:rsidR="00C47668" w:rsidRDefault="00C47668">
      <w:pPr>
        <w:jc w:val="center"/>
        <w:rPr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pl-PL"/>
        </w:rPr>
        <w:t>SO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 xml:space="preserve">+ </w:t>
      </w:r>
      <w:r>
        <w:rPr>
          <w:b/>
          <w:sz w:val="22"/>
          <w:szCs w:val="22"/>
          <w:lang w:val="pl-PL"/>
        </w:rPr>
        <w:t>O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t>=  2</w:t>
      </w:r>
      <w:r>
        <w:rPr>
          <w:b/>
          <w:sz w:val="22"/>
          <w:szCs w:val="22"/>
          <w:lang w:val="pl-PL"/>
        </w:rPr>
        <w:t>SO</w:t>
      </w:r>
      <w:r>
        <w:rPr>
          <w:b/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 ангидрид серной кислоты</w:t>
      </w:r>
    </w:p>
    <w:p w:rsidR="00C47668" w:rsidRDefault="00C47668">
      <w:p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 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4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водных растворах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– сильная двухосновная кислота. Гидратация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сопровождается выделением большого количества теплоты за счёт образования гидратов:         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</w:t>
      </w:r>
      <w:r>
        <w:rPr>
          <w:b/>
          <w:sz w:val="22"/>
          <w:szCs w:val="22"/>
          <w:lang w:val="pt-BR"/>
        </w:rPr>
        <w:t>∙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</w:t>
      </w:r>
      <w:r>
        <w:rPr>
          <w:b/>
          <w:sz w:val="22"/>
          <w:szCs w:val="22"/>
          <w:lang w:val="pt-BR"/>
        </w:rPr>
        <w:t>∙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</w:t>
      </w:r>
      <w:r>
        <w:rPr>
          <w:b/>
          <w:sz w:val="22"/>
          <w:szCs w:val="22"/>
          <w:lang w:val="pt-BR"/>
        </w:rPr>
        <w:t>∙ 4H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Поэтому смешивать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t>c</w:t>
      </w:r>
      <w:r>
        <w:rPr>
          <w:sz w:val="22"/>
          <w:szCs w:val="22"/>
        </w:rPr>
        <w:t xml:space="preserve"> водой следует очень осторожно.</w:t>
      </w:r>
    </w:p>
    <w:p w:rsidR="00C47668" w:rsidRDefault="00C47668">
      <w:pPr>
        <w:ind w:firstLine="540"/>
        <w:jc w:val="both"/>
        <w:rPr>
          <w:sz w:val="22"/>
          <w:szCs w:val="22"/>
          <w:vertAlign w:val="subscript"/>
        </w:rPr>
      </w:pPr>
      <w:r>
        <w:rPr>
          <w:sz w:val="22"/>
          <w:szCs w:val="22"/>
        </w:rPr>
        <w:t xml:space="preserve">В виде 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только в газовой фазе, хорошо полимеризуется в жидком состоянии циклический триммер, в кристаллические – зигзагообразные цепи. Термически нестоек при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</w:rPr>
        <w:t>&gt;700º разлагается:</w:t>
      </w:r>
      <w:r>
        <w:rPr>
          <w:sz w:val="22"/>
          <w:szCs w:val="22"/>
          <w:vertAlign w:val="subscript"/>
        </w:rPr>
        <w:t xml:space="preserve">       </w:t>
      </w:r>
    </w:p>
    <w:p w:rsidR="00C47668" w:rsidRDefault="00C47668">
      <w:pPr>
        <w:rPr>
          <w:sz w:val="22"/>
          <w:szCs w:val="28"/>
          <w:vertAlign w:val="subscript"/>
        </w:rPr>
      </w:pPr>
      <w:r>
        <w:rPr>
          <w:sz w:val="22"/>
          <w:szCs w:val="28"/>
          <w:vertAlign w:val="subscript"/>
        </w:rPr>
        <w:t xml:space="preserve">                                                                              &gt;700</w:t>
      </w:r>
      <w:r>
        <w:rPr>
          <w:sz w:val="22"/>
          <w:szCs w:val="20"/>
          <w:vertAlign w:val="superscript"/>
        </w:rPr>
        <w:t>0</w:t>
      </w:r>
      <w:r>
        <w:rPr>
          <w:sz w:val="22"/>
          <w:szCs w:val="28"/>
          <w:vertAlign w:val="subscript"/>
        </w:rPr>
        <w:t>С</w:t>
      </w: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 ↔   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rPr>
          <w:sz w:val="22"/>
          <w:szCs w:val="22"/>
        </w:rPr>
      </w:pP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–типичный кислотный оксид, бурно реагирует с водой (Н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О)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3(</w:t>
      </w:r>
      <w:r>
        <w:rPr>
          <w:b/>
          <w:sz w:val="22"/>
          <w:szCs w:val="22"/>
          <w:vertAlign w:val="subscript"/>
        </w:rPr>
        <w:t>кр</w:t>
      </w:r>
      <w:r>
        <w:rPr>
          <w:b/>
          <w:sz w:val="22"/>
          <w:szCs w:val="22"/>
          <w:vertAlign w:val="subscript"/>
          <w:lang w:val="pt-BR"/>
        </w:rPr>
        <w:t xml:space="preserve">) </w:t>
      </w:r>
      <w:r>
        <w:rPr>
          <w:b/>
          <w:sz w:val="22"/>
          <w:szCs w:val="22"/>
          <w:lang w:val="pt-BR"/>
        </w:rPr>
        <w:t>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</w:rPr>
        <w:t>ж</w:t>
      </w:r>
      <w:r>
        <w:rPr>
          <w:b/>
          <w:sz w:val="22"/>
          <w:szCs w:val="22"/>
          <w:vertAlign w:val="subscript"/>
          <w:lang w:val="pt-BR"/>
        </w:rPr>
        <w:t xml:space="preserve"> </w:t>
      </w:r>
      <w:r>
        <w:rPr>
          <w:b/>
          <w:sz w:val="22"/>
          <w:szCs w:val="22"/>
          <w:lang w:val="pt-BR"/>
        </w:rPr>
        <w:t>→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</w:t>
      </w:r>
      <w:r>
        <w:rPr>
          <w:b/>
          <w:sz w:val="22"/>
          <w:szCs w:val="22"/>
          <w:vertAlign w:val="subscript"/>
        </w:rPr>
        <w:t>ж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Ba(OH)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>→ BaSO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↓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CaO → CaSO</w:t>
      </w:r>
      <w:r>
        <w:rPr>
          <w:b/>
          <w:sz w:val="22"/>
          <w:szCs w:val="22"/>
          <w:vertAlign w:val="subscript"/>
          <w:lang w:val="pt-BR"/>
        </w:rPr>
        <w:t>4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NaOH</w:t>
      </w:r>
      <w:r>
        <w:rPr>
          <w:b/>
          <w:sz w:val="22"/>
          <w:szCs w:val="22"/>
          <w:vertAlign w:val="subscript"/>
          <w:lang w:val="pt-BR"/>
        </w:rPr>
        <w:t xml:space="preserve">P </w:t>
      </w:r>
      <w:r>
        <w:rPr>
          <w:b/>
          <w:sz w:val="22"/>
          <w:szCs w:val="22"/>
          <w:lang w:val="pt-BR"/>
        </w:rPr>
        <w:t>→ NaHSO</w:t>
      </w:r>
      <w:r>
        <w:rPr>
          <w:b/>
          <w:sz w:val="22"/>
          <w:szCs w:val="22"/>
          <w:vertAlign w:val="subscript"/>
          <w:lang w:val="pt-BR"/>
        </w:rPr>
        <w:t>4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+ 2NaOH</w:t>
      </w:r>
      <w:r>
        <w:rPr>
          <w:b/>
          <w:sz w:val="22"/>
          <w:szCs w:val="22"/>
          <w:vertAlign w:val="subscript"/>
          <w:lang w:val="pt-BR"/>
        </w:rPr>
        <w:t xml:space="preserve">K </w:t>
      </w:r>
      <w:r>
        <w:rPr>
          <w:b/>
          <w:sz w:val="22"/>
          <w:szCs w:val="22"/>
          <w:lang w:val="pt-BR"/>
        </w:rPr>
        <w:t>→ 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rPr>
          <w:sz w:val="22"/>
          <w:szCs w:val="22"/>
        </w:rPr>
      </w:pP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perscript"/>
        </w:rPr>
        <w:t>+6</w:t>
      </w:r>
      <w:r>
        <w:rPr>
          <w:sz w:val="22"/>
          <w:szCs w:val="22"/>
        </w:rPr>
        <w:t xml:space="preserve"> (высшая) – поэтому сильнейший окислитель 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5</w:t>
      </w:r>
      <w:r>
        <w:rPr>
          <w:b/>
          <w:sz w:val="22"/>
          <w:szCs w:val="22"/>
          <w:lang w:val="pl-PL"/>
        </w:rPr>
        <w:t>SO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pl-PL"/>
        </w:rPr>
        <w:t>P</w:t>
      </w:r>
      <w:r>
        <w:rPr>
          <w:b/>
          <w:sz w:val="22"/>
          <w:szCs w:val="22"/>
        </w:rPr>
        <w:t xml:space="preserve"> → </w:t>
      </w:r>
      <w:r>
        <w:rPr>
          <w:b/>
          <w:sz w:val="22"/>
          <w:szCs w:val="22"/>
          <w:lang w:val="pl-PL"/>
        </w:rPr>
        <w:t>P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pl-PL"/>
        </w:rPr>
        <w:t>O</w:t>
      </w:r>
      <w:r>
        <w:rPr>
          <w:b/>
          <w:sz w:val="22"/>
          <w:szCs w:val="22"/>
          <w:vertAlign w:val="subscript"/>
        </w:rPr>
        <w:t>5</w:t>
      </w:r>
      <w:r>
        <w:rPr>
          <w:b/>
          <w:sz w:val="22"/>
          <w:szCs w:val="22"/>
        </w:rPr>
        <w:t xml:space="preserve"> +  5</w:t>
      </w:r>
      <w:r>
        <w:rPr>
          <w:b/>
          <w:sz w:val="22"/>
          <w:szCs w:val="22"/>
          <w:lang w:val="pl-PL"/>
        </w:rPr>
        <w:t>SO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↑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3</w:t>
      </w:r>
      <w:r>
        <w:rPr>
          <w:b/>
          <w:sz w:val="22"/>
          <w:szCs w:val="22"/>
          <w:lang w:val="pl-PL"/>
        </w:rPr>
        <w:t>SO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pl-PL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pl-PL"/>
        </w:rPr>
        <w:t>S</w:t>
      </w:r>
      <w:r>
        <w:rPr>
          <w:b/>
          <w:sz w:val="22"/>
          <w:szCs w:val="22"/>
        </w:rPr>
        <w:t xml:space="preserve"> → 4</w:t>
      </w:r>
      <w:r>
        <w:rPr>
          <w:b/>
          <w:sz w:val="22"/>
          <w:szCs w:val="22"/>
          <w:lang w:val="pl-PL"/>
        </w:rPr>
        <w:t>SO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↑ + </w:t>
      </w:r>
      <w:r>
        <w:rPr>
          <w:b/>
          <w:sz w:val="22"/>
          <w:szCs w:val="22"/>
          <w:lang w:val="pl-PL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pl-PL"/>
        </w:rPr>
        <w:t>O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  <w:lang w:val="pl-PL"/>
        </w:rPr>
        <w:t>SO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растворяется в безводной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образуя олеум. Вливают серную кислоту тонкой струйкой в воду, а не наоборот. </w:t>
      </w:r>
    </w:p>
    <w:p w:rsidR="00C47668" w:rsidRDefault="00C47668">
      <w:pPr>
        <w:ind w:firstLine="540"/>
        <w:jc w:val="both"/>
        <w:rPr>
          <w:b/>
          <w:sz w:val="22"/>
          <w:lang w:val="en-US"/>
        </w:rPr>
      </w:pPr>
      <w:r>
        <w:rPr>
          <w:sz w:val="22"/>
          <w:szCs w:val="22"/>
        </w:rPr>
        <w:t xml:space="preserve">Концентрированная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поглощает пары воды, поэтому её применяют в качестве осушителя; она отнимает воду и от органических веществ обугливая их. Полиамиды (капрон, нейлон), шёлк быстро разрушаются ею, шерсть более устойчива к её действию.</w:t>
      </w:r>
    </w:p>
    <w:p w:rsidR="00C47668" w:rsidRDefault="00C47668">
      <w:pPr>
        <w:jc w:val="center"/>
        <w:rPr>
          <w:b/>
          <w:sz w:val="22"/>
          <w:lang w:val="en-US"/>
        </w:rPr>
      </w:pPr>
    </w:p>
    <w:p w:rsidR="00C47668" w:rsidRDefault="00C47668">
      <w:pPr>
        <w:jc w:val="center"/>
        <w:rPr>
          <w:b/>
          <w:sz w:val="22"/>
        </w:rPr>
      </w:pPr>
      <w:r>
        <w:rPr>
          <w:b/>
          <w:sz w:val="22"/>
        </w:rPr>
        <w:t xml:space="preserve">Получение </w:t>
      </w:r>
      <w:r>
        <w:rPr>
          <w:b/>
          <w:sz w:val="22"/>
          <w:lang w:val="en-US"/>
        </w:rPr>
        <w:t>H</w:t>
      </w:r>
      <w:r>
        <w:rPr>
          <w:b/>
          <w:sz w:val="22"/>
          <w:vertAlign w:val="subscript"/>
        </w:rPr>
        <w:t>2</w:t>
      </w:r>
      <w:r>
        <w:rPr>
          <w:b/>
          <w:sz w:val="22"/>
          <w:lang w:val="en-US"/>
        </w:rPr>
        <w:t>SO</w:t>
      </w:r>
      <w:r>
        <w:rPr>
          <w:b/>
          <w:sz w:val="22"/>
          <w:vertAlign w:val="subscript"/>
        </w:rPr>
        <w:t>4</w:t>
      </w:r>
      <w:r>
        <w:rPr>
          <w:b/>
          <w:sz w:val="22"/>
        </w:rPr>
        <w:t xml:space="preserve"> </w:t>
      </w:r>
    </w:p>
    <w:p w:rsidR="00C47668" w:rsidRDefault="00C47668">
      <w:pPr>
        <w:ind w:firstLine="540"/>
        <w:jc w:val="both"/>
        <w:rPr>
          <w:sz w:val="22"/>
          <w:szCs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1) константный способ. катализатор – </w:t>
      </w:r>
      <w:r>
        <w:rPr>
          <w:sz w:val="22"/>
          <w:szCs w:val="22"/>
          <w:lang w:val="en-US"/>
        </w:rPr>
        <w:t>Pt</w:t>
      </w:r>
      <w:r>
        <w:rPr>
          <w:sz w:val="22"/>
          <w:szCs w:val="22"/>
        </w:rPr>
        <w:t xml:space="preserve">, кислота получается любой концентрации. 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 поглощается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получается олеум. Конценрацию (98%) получают смешиванием олеума с разбавленной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.</w:t>
      </w:r>
    </w:p>
    <w:p w:rsidR="00C47668" w:rsidRDefault="00C47668">
      <w:pPr>
        <w:jc w:val="both"/>
        <w:rPr>
          <w:sz w:val="22"/>
          <w:szCs w:val="22"/>
          <w:lang w:val="pt-BR"/>
        </w:rPr>
      </w:pPr>
      <w:r>
        <w:rPr>
          <w:sz w:val="22"/>
          <w:szCs w:val="22"/>
        </w:rPr>
        <w:t xml:space="preserve">       Схема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получения</w:t>
      </w:r>
      <w:r>
        <w:rPr>
          <w:sz w:val="22"/>
          <w:szCs w:val="22"/>
          <w:lang w:val="pt-BR"/>
        </w:rPr>
        <w:t>:</w:t>
      </w:r>
    </w:p>
    <w:p w:rsidR="00C47668" w:rsidRDefault="00C47668">
      <w:pPr>
        <w:jc w:val="both"/>
        <w:rPr>
          <w:sz w:val="22"/>
          <w:szCs w:val="22"/>
          <w:lang w:val="pt-BR"/>
        </w:rPr>
      </w:pPr>
    </w:p>
    <w:p w:rsidR="00C47668" w:rsidRDefault="00C47668">
      <w:pPr>
        <w:rPr>
          <w:b/>
          <w:sz w:val="22"/>
          <w:szCs w:val="20"/>
          <w:lang w:val="pt-BR"/>
        </w:rPr>
      </w:pPr>
      <w:r>
        <w:rPr>
          <w:b/>
          <w:sz w:val="22"/>
          <w:szCs w:val="20"/>
          <w:lang w:val="pt-BR"/>
        </w:rPr>
        <w:t xml:space="preserve">                                       O</w:t>
      </w:r>
      <w:r>
        <w:rPr>
          <w:b/>
          <w:sz w:val="22"/>
          <w:szCs w:val="20"/>
          <w:vertAlign w:val="subscript"/>
          <w:lang w:val="pt-BR"/>
        </w:rPr>
        <w:t>2</w:t>
      </w:r>
      <w:r>
        <w:rPr>
          <w:b/>
          <w:sz w:val="22"/>
          <w:szCs w:val="20"/>
          <w:lang w:val="pt-BR"/>
        </w:rPr>
        <w:t xml:space="preserve">        O</w:t>
      </w:r>
      <w:r>
        <w:rPr>
          <w:b/>
          <w:sz w:val="22"/>
          <w:szCs w:val="20"/>
          <w:vertAlign w:val="subscript"/>
          <w:lang w:val="pt-BR"/>
        </w:rPr>
        <w:t xml:space="preserve">2         </w:t>
      </w:r>
      <w:r>
        <w:rPr>
          <w:b/>
          <w:sz w:val="22"/>
          <w:szCs w:val="20"/>
          <w:lang w:val="pt-BR"/>
        </w:rPr>
        <w:t xml:space="preserve"> H</w:t>
      </w:r>
      <w:r>
        <w:rPr>
          <w:b/>
          <w:sz w:val="22"/>
          <w:szCs w:val="20"/>
          <w:vertAlign w:val="subscript"/>
          <w:lang w:val="pt-BR"/>
        </w:rPr>
        <w:t>2</w:t>
      </w:r>
      <w:r>
        <w:rPr>
          <w:b/>
          <w:sz w:val="22"/>
          <w:szCs w:val="20"/>
          <w:lang w:val="pt-BR"/>
        </w:rPr>
        <w:t>O</w:t>
      </w:r>
    </w:p>
    <w:p w:rsidR="00C47668" w:rsidRDefault="00C47668">
      <w:pPr>
        <w:jc w:val="center"/>
        <w:rPr>
          <w:b/>
          <w:sz w:val="22"/>
          <w:szCs w:val="22"/>
          <w:vertAlign w:val="superscript"/>
          <w:lang w:val="pt-BR"/>
        </w:rPr>
      </w:pPr>
      <w:r>
        <w:rPr>
          <w:b/>
          <w:sz w:val="22"/>
          <w:szCs w:val="22"/>
          <w:lang w:val="pt-BR"/>
        </w:rPr>
        <w:t>FeS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>→ SO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>→ SO</w:t>
      </w:r>
      <w:r>
        <w:rPr>
          <w:b/>
          <w:sz w:val="22"/>
          <w:szCs w:val="22"/>
          <w:vertAlign w:val="subscript"/>
          <w:lang w:val="pt-BR"/>
        </w:rPr>
        <w:t xml:space="preserve">3 </w:t>
      </w:r>
      <w:r>
        <w:rPr>
          <w:b/>
          <w:sz w:val="22"/>
          <w:szCs w:val="22"/>
          <w:lang w:val="pt-BR"/>
        </w:rPr>
        <w:t>→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  <w:vertAlign w:val="superscript"/>
        </w:rPr>
        <w:t>катализ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2) нитрозный способ: катализатор – оксиды азота. Конечный продукт содержит 78%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NO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>→ 2</w:t>
      </w:r>
      <w:r>
        <w:rPr>
          <w:b/>
          <w:sz w:val="22"/>
          <w:szCs w:val="22"/>
          <w:lang w:val="en-US"/>
        </w:rPr>
        <w:t>NO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→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NO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</w:p>
    <w:p w:rsidR="00C47668" w:rsidRDefault="00C47668">
      <w:pPr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</w:rPr>
        <w:t>Химические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</w:rPr>
        <w:t>свойства</w:t>
      </w:r>
      <w:r>
        <w:rPr>
          <w:b/>
          <w:sz w:val="22"/>
          <w:szCs w:val="22"/>
          <w:lang w:val="pt-BR"/>
        </w:rPr>
        <w:t xml:space="preserve">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Концентрированная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(ω=93 – 98%) более сильный окислитель (особенно при нагревании), окисляет даже металлы после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; не окисляет </w:t>
      </w:r>
      <w:r>
        <w:rPr>
          <w:sz w:val="22"/>
          <w:szCs w:val="22"/>
          <w:lang w:val="en-US"/>
        </w:rPr>
        <w:t>Fe</w:t>
      </w:r>
      <w:r>
        <w:rPr>
          <w:sz w:val="22"/>
          <w:szCs w:val="22"/>
        </w:rPr>
        <w:t xml:space="preserve">(только при нагревании), </w:t>
      </w:r>
      <w:r>
        <w:rPr>
          <w:sz w:val="22"/>
          <w:szCs w:val="22"/>
          <w:lang w:val="en-US"/>
        </w:rPr>
        <w:t>Au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Pt</w:t>
      </w:r>
      <w:r>
        <w:rPr>
          <w:sz w:val="22"/>
          <w:szCs w:val="22"/>
        </w:rPr>
        <w:t>- новые металлы.</w:t>
      </w:r>
    </w:p>
    <w:p w:rsidR="00C47668" w:rsidRDefault="00C47668">
      <w:pPr>
        <w:ind w:firstLine="540"/>
        <w:jc w:val="both"/>
        <w:rPr>
          <w:b/>
          <w:sz w:val="22"/>
          <w:szCs w:val="22"/>
          <w:vertAlign w:val="subscript"/>
        </w:rPr>
      </w:pPr>
      <w:r>
        <w:rPr>
          <w:sz w:val="22"/>
          <w:szCs w:val="22"/>
        </w:rPr>
        <w:t>В зависимости от концентрации:</w:t>
      </w:r>
    </w:p>
    <w:p w:rsidR="00C47668" w:rsidRDefault="00C47668">
      <w:pPr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vertAlign w:val="subscript"/>
          <w:lang w:val="en-US"/>
        </w:rPr>
        <w:t>t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Ag</w:t>
      </w:r>
      <w:r>
        <w:rPr>
          <w:b/>
          <w:sz w:val="22"/>
          <w:szCs w:val="22"/>
        </w:rPr>
        <w:t xml:space="preserve">, </w:t>
      </w:r>
      <w:r>
        <w:rPr>
          <w:b/>
          <w:sz w:val="22"/>
          <w:szCs w:val="22"/>
          <w:lang w:val="en-US"/>
        </w:rPr>
        <w:t>Cu</w:t>
      </w:r>
      <w:r>
        <w:rPr>
          <w:b/>
          <w:sz w:val="22"/>
          <w:szCs w:val="22"/>
        </w:rPr>
        <w:t xml:space="preserve">) </w:t>
      </w:r>
      <w:r>
        <w:rPr>
          <w:b/>
          <w:sz w:val="22"/>
          <w:szCs w:val="22"/>
          <w:lang w:val="en-US"/>
        </w:rPr>
        <w:t>Zn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 xml:space="preserve">4 </w:t>
      </w:r>
      <w:r>
        <w:rPr>
          <w:b/>
          <w:sz w:val="22"/>
          <w:szCs w:val="22"/>
          <w:vertAlign w:val="subscript"/>
          <w:lang w:val="en-US"/>
        </w:rPr>
        <w:t>K</w:t>
      </w:r>
      <w:r>
        <w:rPr>
          <w:b/>
          <w:sz w:val="22"/>
          <w:szCs w:val="22"/>
          <w:vertAlign w:val="subscript"/>
        </w:rPr>
        <w:t xml:space="preserve">  </w:t>
      </w:r>
      <w:r>
        <w:rPr>
          <w:b/>
          <w:sz w:val="22"/>
          <w:szCs w:val="22"/>
        </w:rPr>
        <w:t xml:space="preserve">→  </w:t>
      </w:r>
      <w:r>
        <w:rPr>
          <w:b/>
          <w:sz w:val="22"/>
          <w:szCs w:val="22"/>
          <w:lang w:val="en-US"/>
        </w:rPr>
        <w:t>ZnSO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↑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jc w:val="center"/>
        <w:rPr>
          <w:b/>
          <w:sz w:val="22"/>
          <w:szCs w:val="22"/>
          <w:vertAlign w:val="superscript"/>
          <w:lang w:val="pt-BR"/>
        </w:rPr>
      </w:pPr>
      <w:r>
        <w:rPr>
          <w:b/>
          <w:sz w:val="22"/>
          <w:szCs w:val="22"/>
          <w:lang w:val="pt-BR"/>
        </w:rPr>
        <w:t>3Zn + 4H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  </w:t>
      </w:r>
      <w:r>
        <w:rPr>
          <w:b/>
          <w:sz w:val="22"/>
          <w:szCs w:val="22"/>
          <w:lang w:val="pt-BR"/>
        </w:rPr>
        <w:t>→  3ZnSO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S↓ + 4H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rPr>
          <w:b/>
          <w:sz w:val="22"/>
          <w:szCs w:val="22"/>
          <w:lang w:val="pt-BR"/>
        </w:rPr>
      </w:pPr>
      <w:r>
        <w:rPr>
          <w:b/>
          <w:sz w:val="22"/>
          <w:szCs w:val="22"/>
          <w:vertAlign w:val="superscript"/>
          <w:lang w:val="pt-BR"/>
        </w:rPr>
        <w:t xml:space="preserve">          </w:t>
      </w:r>
      <w:r>
        <w:rPr>
          <w:b/>
          <w:sz w:val="22"/>
          <w:szCs w:val="22"/>
          <w:vertAlign w:val="superscript"/>
          <w:lang w:val="pt-BR"/>
        </w:rPr>
        <w:tab/>
      </w:r>
      <w:r>
        <w:rPr>
          <w:b/>
          <w:sz w:val="22"/>
          <w:szCs w:val="22"/>
          <w:vertAlign w:val="superscript"/>
          <w:lang w:val="pt-BR"/>
        </w:rPr>
        <w:tab/>
      </w:r>
      <w:r>
        <w:rPr>
          <w:b/>
          <w:sz w:val="22"/>
          <w:szCs w:val="22"/>
          <w:vertAlign w:val="superscript"/>
          <w:lang w:val="pt-BR"/>
        </w:rPr>
        <w:tab/>
        <w:t xml:space="preserve">            </w:t>
      </w:r>
      <w:r>
        <w:rPr>
          <w:b/>
          <w:sz w:val="22"/>
          <w:szCs w:val="22"/>
          <w:vertAlign w:val="superscript"/>
          <w:lang w:val="en-US"/>
        </w:rPr>
        <w:t>ω</w:t>
      </w:r>
      <w:r>
        <w:rPr>
          <w:b/>
          <w:sz w:val="22"/>
          <w:szCs w:val="22"/>
          <w:vertAlign w:val="superscript"/>
          <w:lang w:val="pt-BR"/>
        </w:rPr>
        <w:t>=50%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4Zn + 5H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 </w:t>
      </w:r>
      <w:r>
        <w:rPr>
          <w:b/>
          <w:sz w:val="22"/>
          <w:szCs w:val="22"/>
          <w:lang w:val="pt-BR"/>
        </w:rPr>
        <w:t>→  4ZnSO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S↑ + 4H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ind w:firstLine="540"/>
        <w:rPr>
          <w:sz w:val="22"/>
          <w:szCs w:val="22"/>
          <w:lang w:val="pt-BR"/>
        </w:rPr>
      </w:pPr>
      <w:r>
        <w:rPr>
          <w:sz w:val="22"/>
          <w:szCs w:val="22"/>
        </w:rPr>
        <w:t>Конц</w:t>
      </w:r>
      <w:r>
        <w:rPr>
          <w:sz w:val="22"/>
          <w:szCs w:val="22"/>
          <w:lang w:val="pt-BR"/>
        </w:rPr>
        <w:t>. H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SO</w:t>
      </w:r>
      <w:r>
        <w:rPr>
          <w:sz w:val="22"/>
          <w:szCs w:val="22"/>
          <w:vertAlign w:val="subscript"/>
          <w:lang w:val="pt-BR"/>
        </w:rPr>
        <w:t>4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окисляет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неметаллы</w:t>
      </w:r>
      <w:r>
        <w:rPr>
          <w:sz w:val="22"/>
          <w:szCs w:val="22"/>
          <w:lang w:val="pt-BR"/>
        </w:rPr>
        <w:t>:</w:t>
      </w:r>
    </w:p>
    <w:p w:rsidR="00C47668" w:rsidRDefault="00C47668">
      <w:pPr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vertAlign w:val="subscript"/>
          <w:lang w:val="pt-BR"/>
        </w:rPr>
        <w:t xml:space="preserve">                                                                     t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lang w:val="pt-BR"/>
        </w:rPr>
        <w:t>2P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 </w:t>
      </w:r>
      <w:r>
        <w:rPr>
          <w:b/>
          <w:sz w:val="22"/>
          <w:szCs w:val="22"/>
          <w:lang w:val="pt-BR"/>
        </w:rPr>
        <w:t>→  2H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PO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+ 5SO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↑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vertAlign w:val="subscript"/>
          <w:lang w:val="pt-BR"/>
        </w:rPr>
        <w:t xml:space="preserve"> </w:t>
      </w:r>
      <w:r>
        <w:rPr>
          <w:b/>
          <w:sz w:val="22"/>
          <w:szCs w:val="22"/>
          <w:vertAlign w:val="subscript"/>
          <w:lang w:val="pt-BR"/>
        </w:rPr>
        <w:tab/>
      </w:r>
      <w:r>
        <w:rPr>
          <w:b/>
          <w:sz w:val="22"/>
          <w:szCs w:val="22"/>
          <w:vertAlign w:val="subscript"/>
          <w:lang w:val="pt-BR"/>
        </w:rPr>
        <w:tab/>
      </w:r>
      <w:r>
        <w:rPr>
          <w:b/>
          <w:sz w:val="22"/>
          <w:szCs w:val="22"/>
          <w:vertAlign w:val="subscript"/>
          <w:lang w:val="pt-BR"/>
        </w:rPr>
        <w:tab/>
        <w:t xml:space="preserve">                     t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lang w:val="pt-BR"/>
        </w:rPr>
        <w:t>S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 </w:t>
      </w:r>
      <w:r>
        <w:rPr>
          <w:b/>
          <w:sz w:val="22"/>
          <w:szCs w:val="22"/>
          <w:lang w:val="pt-BR"/>
        </w:rPr>
        <w:t>→ 3SO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↑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ind w:firstLine="540"/>
        <w:rPr>
          <w:sz w:val="22"/>
          <w:szCs w:val="22"/>
          <w:lang w:val="pt-BR"/>
        </w:rPr>
      </w:pPr>
      <w:r>
        <w:rPr>
          <w:sz w:val="22"/>
          <w:szCs w:val="22"/>
        </w:rPr>
        <w:t>При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комнатной</w:t>
      </w:r>
      <w:r>
        <w:rPr>
          <w:sz w:val="22"/>
          <w:szCs w:val="22"/>
          <w:lang w:val="pt-BR"/>
        </w:rPr>
        <w:t xml:space="preserve"> t HI, HBr, H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S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8HI +H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 </w:t>
      </w:r>
      <w:r>
        <w:rPr>
          <w:b/>
          <w:sz w:val="22"/>
          <w:szCs w:val="22"/>
          <w:lang w:val="pt-BR"/>
        </w:rPr>
        <w:t>→ 4I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S↑ + 4H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tabs>
          <w:tab w:val="left" w:pos="4035"/>
        </w:tabs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 </w:t>
      </w:r>
      <w:r>
        <w:rPr>
          <w:b/>
          <w:sz w:val="22"/>
          <w:szCs w:val="22"/>
          <w:lang w:val="pt-BR"/>
        </w:rPr>
        <w:t>→ S + SO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↑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Разбавленная обладает всеми типичными свойствами кислот:</w:t>
      </w:r>
    </w:p>
    <w:p w:rsidR="00C47668" w:rsidRDefault="00C47668">
      <w:pPr>
        <w:numPr>
          <w:ilvl w:val="0"/>
          <w:numId w:val="11"/>
        </w:numPr>
        <w:tabs>
          <w:tab w:val="clear" w:pos="540"/>
          <w:tab w:val="num" w:pos="180"/>
        </w:tabs>
        <w:spacing w:line="360" w:lineRule="auto"/>
        <w:ind w:left="180" w:firstLine="0"/>
        <w:rPr>
          <w:sz w:val="22"/>
          <w:szCs w:val="22"/>
        </w:rPr>
      </w:pPr>
      <w:r>
        <w:rPr>
          <w:sz w:val="22"/>
          <w:szCs w:val="22"/>
        </w:rPr>
        <w:t>Изменяет окраску индикаторов.</w:t>
      </w:r>
    </w:p>
    <w:p w:rsidR="00C47668" w:rsidRDefault="00C47668">
      <w:pPr>
        <w:spacing w:line="360" w:lineRule="auto"/>
        <w:ind w:left="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2)      Реакции с:</w:t>
      </w:r>
    </w:p>
    <w:p w:rsidR="00C47668" w:rsidRDefault="00C47668">
      <w:pPr>
        <w:spacing w:line="360" w:lineRule="auto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 xml:space="preserve">      O</w:t>
      </w:r>
      <w:r>
        <w:rPr>
          <w:sz w:val="22"/>
          <w:szCs w:val="22"/>
        </w:rPr>
        <w:t>сновными</w:t>
      </w:r>
      <w:r>
        <w:rPr>
          <w:sz w:val="22"/>
          <w:szCs w:val="22"/>
          <w:lang w:val="pt-BR"/>
        </w:rPr>
        <w:t xml:space="preserve">  </w:t>
      </w:r>
      <w:r>
        <w:rPr>
          <w:sz w:val="22"/>
          <w:szCs w:val="22"/>
        </w:rPr>
        <w:t>оксидами</w:t>
      </w:r>
      <w:r>
        <w:rPr>
          <w:sz w:val="22"/>
          <w:szCs w:val="22"/>
          <w:lang w:val="pt-BR"/>
        </w:rPr>
        <w:t xml:space="preserve">  </w:t>
      </w:r>
      <w:r>
        <w:rPr>
          <w:b/>
          <w:sz w:val="22"/>
          <w:szCs w:val="22"/>
          <w:lang w:val="pt-BR"/>
        </w:rPr>
        <w:t>CaO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 </w:t>
      </w:r>
      <w:r>
        <w:rPr>
          <w:b/>
          <w:sz w:val="22"/>
          <w:szCs w:val="22"/>
          <w:lang w:val="pt-BR"/>
        </w:rPr>
        <w:t>= CaSO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jc w:val="center"/>
        <w:rPr>
          <w:sz w:val="22"/>
          <w:szCs w:val="22"/>
          <w:lang w:val="pt-BR"/>
        </w:rPr>
      </w:pPr>
      <w:r>
        <w:rPr>
          <w:sz w:val="22"/>
          <w:szCs w:val="22"/>
        </w:rPr>
        <w:t>Амфотерными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оксидами</w:t>
      </w:r>
      <w:r>
        <w:rPr>
          <w:sz w:val="22"/>
          <w:szCs w:val="22"/>
          <w:lang w:val="pt-BR"/>
        </w:rPr>
        <w:t xml:space="preserve">    </w:t>
      </w:r>
      <w:r>
        <w:rPr>
          <w:b/>
          <w:sz w:val="22"/>
          <w:szCs w:val="22"/>
          <w:lang w:val="pt-BR"/>
        </w:rPr>
        <w:t>ZnO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 </w:t>
      </w:r>
      <w:r>
        <w:rPr>
          <w:b/>
          <w:sz w:val="22"/>
          <w:szCs w:val="22"/>
          <w:lang w:val="pt-BR"/>
        </w:rPr>
        <w:t>= ZnSO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rPr>
          <w:b/>
          <w:sz w:val="22"/>
          <w:szCs w:val="22"/>
        </w:rPr>
      </w:pPr>
      <w:r>
        <w:rPr>
          <w:sz w:val="22"/>
          <w:szCs w:val="22"/>
        </w:rPr>
        <w:t xml:space="preserve">       Щёлочами   </w:t>
      </w:r>
      <w:r>
        <w:rPr>
          <w:b/>
          <w:sz w:val="22"/>
          <w:szCs w:val="22"/>
          <w:lang w:val="en-US"/>
        </w:rPr>
        <w:t>KOH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 xml:space="preserve">4 </w:t>
      </w:r>
      <w:r>
        <w:rPr>
          <w:b/>
          <w:sz w:val="22"/>
          <w:szCs w:val="22"/>
        </w:rPr>
        <w:t xml:space="preserve">= </w:t>
      </w:r>
      <w:r>
        <w:rPr>
          <w:b/>
          <w:sz w:val="22"/>
          <w:szCs w:val="22"/>
          <w:lang w:val="en-US"/>
        </w:rPr>
        <w:t>K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spacing w:line="360" w:lineRule="auto"/>
        <w:rPr>
          <w:sz w:val="22"/>
          <w:szCs w:val="22"/>
        </w:rPr>
      </w:pPr>
      <w:r>
        <w:rPr>
          <w:sz w:val="22"/>
          <w:szCs w:val="22"/>
        </w:rPr>
        <w:t xml:space="preserve">       Нерастворимыми основаниями  </w:t>
      </w:r>
    </w:p>
    <w:p w:rsidR="00C47668" w:rsidRDefault="00C47668">
      <w:pPr>
        <w:spacing w:line="360" w:lineRule="auto"/>
        <w:jc w:val="center"/>
        <w:rPr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Cu(OH)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 </w:t>
      </w:r>
      <w:r>
        <w:rPr>
          <w:b/>
          <w:sz w:val="22"/>
          <w:szCs w:val="22"/>
          <w:lang w:val="pt-BR"/>
        </w:rPr>
        <w:t>= CuSO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jc w:val="center"/>
        <w:rPr>
          <w:sz w:val="22"/>
          <w:szCs w:val="22"/>
          <w:lang w:val="pt-BR"/>
        </w:rPr>
      </w:pPr>
      <w:r>
        <w:rPr>
          <w:sz w:val="22"/>
          <w:szCs w:val="22"/>
        </w:rPr>
        <w:t>Солями</w:t>
      </w:r>
      <w:r>
        <w:rPr>
          <w:sz w:val="22"/>
          <w:szCs w:val="22"/>
          <w:lang w:val="pt-BR"/>
        </w:rPr>
        <w:t xml:space="preserve">  </w:t>
      </w:r>
      <w:r>
        <w:rPr>
          <w:b/>
          <w:sz w:val="22"/>
          <w:szCs w:val="22"/>
          <w:lang w:val="pt-BR"/>
        </w:rPr>
        <w:t>K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</w:rPr>
        <w:t>С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 </w:t>
      </w:r>
      <w:r>
        <w:rPr>
          <w:b/>
          <w:sz w:val="22"/>
          <w:szCs w:val="22"/>
          <w:lang w:val="pt-BR"/>
        </w:rPr>
        <w:t>= K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</w:t>
      </w:r>
      <w:r>
        <w:rPr>
          <w:b/>
          <w:sz w:val="22"/>
          <w:szCs w:val="22"/>
        </w:rPr>
        <w:t>СО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de-DE"/>
        </w:rPr>
      </w:pPr>
      <w:r>
        <w:rPr>
          <w:b/>
          <w:sz w:val="22"/>
          <w:szCs w:val="22"/>
          <w:lang w:val="de-DE"/>
        </w:rPr>
        <w:t>K</w:t>
      </w:r>
      <w:r>
        <w:rPr>
          <w:b/>
          <w:sz w:val="22"/>
          <w:szCs w:val="22"/>
          <w:vertAlign w:val="subscript"/>
          <w:lang w:val="de-DE"/>
        </w:rPr>
        <w:t>2</w:t>
      </w:r>
      <w:r>
        <w:rPr>
          <w:b/>
          <w:sz w:val="22"/>
          <w:szCs w:val="22"/>
          <w:lang w:val="de-DE"/>
        </w:rPr>
        <w:t>SiO</w:t>
      </w:r>
      <w:r>
        <w:rPr>
          <w:b/>
          <w:sz w:val="22"/>
          <w:szCs w:val="22"/>
          <w:vertAlign w:val="subscript"/>
          <w:lang w:val="de-DE"/>
        </w:rPr>
        <w:t>3</w:t>
      </w:r>
      <w:r>
        <w:rPr>
          <w:b/>
          <w:sz w:val="22"/>
          <w:szCs w:val="22"/>
          <w:lang w:val="de-DE"/>
        </w:rPr>
        <w:t xml:space="preserve"> + H</w:t>
      </w:r>
      <w:r>
        <w:rPr>
          <w:b/>
          <w:sz w:val="22"/>
          <w:szCs w:val="22"/>
          <w:vertAlign w:val="subscript"/>
          <w:lang w:val="de-DE"/>
        </w:rPr>
        <w:t>2</w:t>
      </w:r>
      <w:r>
        <w:rPr>
          <w:b/>
          <w:sz w:val="22"/>
          <w:szCs w:val="22"/>
          <w:lang w:val="de-DE"/>
        </w:rPr>
        <w:t>SO</w:t>
      </w:r>
      <w:r>
        <w:rPr>
          <w:b/>
          <w:sz w:val="22"/>
          <w:szCs w:val="22"/>
          <w:vertAlign w:val="subscript"/>
          <w:lang w:val="de-DE"/>
        </w:rPr>
        <w:t xml:space="preserve">4  </w:t>
      </w:r>
      <w:r>
        <w:rPr>
          <w:b/>
          <w:sz w:val="22"/>
          <w:szCs w:val="22"/>
          <w:lang w:val="de-DE"/>
        </w:rPr>
        <w:t>= K</w:t>
      </w:r>
      <w:r>
        <w:rPr>
          <w:b/>
          <w:sz w:val="22"/>
          <w:szCs w:val="22"/>
          <w:vertAlign w:val="subscript"/>
          <w:lang w:val="de-DE"/>
        </w:rPr>
        <w:t>2</w:t>
      </w:r>
      <w:r>
        <w:rPr>
          <w:b/>
          <w:sz w:val="22"/>
          <w:szCs w:val="22"/>
          <w:lang w:val="de-DE"/>
        </w:rPr>
        <w:t>SO</w:t>
      </w:r>
      <w:r>
        <w:rPr>
          <w:b/>
          <w:sz w:val="22"/>
          <w:szCs w:val="22"/>
          <w:vertAlign w:val="subscript"/>
          <w:lang w:val="de-DE"/>
        </w:rPr>
        <w:t>4</w:t>
      </w:r>
      <w:r>
        <w:rPr>
          <w:b/>
          <w:sz w:val="22"/>
          <w:szCs w:val="22"/>
          <w:lang w:val="de-DE"/>
        </w:rPr>
        <w:t xml:space="preserve"> + H</w:t>
      </w:r>
      <w:r>
        <w:rPr>
          <w:b/>
          <w:sz w:val="22"/>
          <w:szCs w:val="22"/>
          <w:vertAlign w:val="subscript"/>
          <w:lang w:val="de-DE"/>
        </w:rPr>
        <w:t>2</w:t>
      </w:r>
      <w:r>
        <w:rPr>
          <w:b/>
          <w:sz w:val="22"/>
          <w:szCs w:val="22"/>
          <w:lang w:val="de-DE"/>
        </w:rPr>
        <w:t>SiO</w:t>
      </w:r>
      <w:r>
        <w:rPr>
          <w:b/>
          <w:sz w:val="22"/>
          <w:szCs w:val="22"/>
          <w:vertAlign w:val="subscript"/>
          <w:lang w:val="de-DE"/>
        </w:rPr>
        <w:t>3</w:t>
      </w:r>
      <w:r>
        <w:rPr>
          <w:b/>
          <w:sz w:val="22"/>
          <w:szCs w:val="22"/>
          <w:lang w:val="de-DE"/>
        </w:rPr>
        <w:t>↓</w:t>
      </w:r>
    </w:p>
    <w:p w:rsidR="00C47668" w:rsidRDefault="00C47668">
      <w:pPr>
        <w:spacing w:line="360" w:lineRule="auto"/>
        <w:jc w:val="center"/>
        <w:rPr>
          <w:sz w:val="22"/>
          <w:szCs w:val="22"/>
          <w:lang w:val="de-DE"/>
        </w:rPr>
      </w:pPr>
      <w:r>
        <w:rPr>
          <w:sz w:val="22"/>
          <w:szCs w:val="22"/>
        </w:rPr>
        <w:t>С</w:t>
      </w:r>
      <w:r>
        <w:rPr>
          <w:sz w:val="22"/>
          <w:szCs w:val="22"/>
          <w:lang w:val="de-DE"/>
        </w:rPr>
        <w:t xml:space="preserve"> </w:t>
      </w:r>
      <w:r>
        <w:rPr>
          <w:sz w:val="22"/>
          <w:szCs w:val="22"/>
        </w:rPr>
        <w:t>аммиаком</w:t>
      </w:r>
      <w:r>
        <w:rPr>
          <w:sz w:val="22"/>
          <w:szCs w:val="22"/>
          <w:lang w:val="de-DE"/>
        </w:rPr>
        <w:t xml:space="preserve">  </w:t>
      </w:r>
      <w:r>
        <w:rPr>
          <w:b/>
          <w:sz w:val="22"/>
          <w:szCs w:val="22"/>
          <w:lang w:val="de-DE"/>
        </w:rPr>
        <w:t>2NH</w:t>
      </w:r>
      <w:r>
        <w:rPr>
          <w:b/>
          <w:sz w:val="22"/>
          <w:szCs w:val="22"/>
          <w:vertAlign w:val="subscript"/>
          <w:lang w:val="de-DE"/>
        </w:rPr>
        <w:t>3</w:t>
      </w:r>
      <w:r>
        <w:rPr>
          <w:b/>
          <w:sz w:val="22"/>
          <w:szCs w:val="22"/>
          <w:lang w:val="de-DE"/>
        </w:rPr>
        <w:t xml:space="preserve"> + H</w:t>
      </w:r>
      <w:r>
        <w:rPr>
          <w:b/>
          <w:sz w:val="22"/>
          <w:szCs w:val="22"/>
          <w:vertAlign w:val="subscript"/>
          <w:lang w:val="de-DE"/>
        </w:rPr>
        <w:t>2</w:t>
      </w:r>
      <w:r>
        <w:rPr>
          <w:b/>
          <w:sz w:val="22"/>
          <w:szCs w:val="22"/>
          <w:lang w:val="de-DE"/>
        </w:rPr>
        <w:t>SO</w:t>
      </w:r>
      <w:r>
        <w:rPr>
          <w:b/>
          <w:sz w:val="22"/>
          <w:szCs w:val="22"/>
          <w:vertAlign w:val="subscript"/>
          <w:lang w:val="de-DE"/>
        </w:rPr>
        <w:t xml:space="preserve">4  </w:t>
      </w:r>
      <w:r>
        <w:rPr>
          <w:b/>
          <w:sz w:val="22"/>
          <w:szCs w:val="22"/>
          <w:lang w:val="de-DE"/>
        </w:rPr>
        <w:t>= (NH</w:t>
      </w:r>
      <w:r>
        <w:rPr>
          <w:b/>
          <w:sz w:val="22"/>
          <w:szCs w:val="22"/>
          <w:vertAlign w:val="subscript"/>
          <w:lang w:val="de-DE"/>
        </w:rPr>
        <w:t>4</w:t>
      </w:r>
      <w:r>
        <w:rPr>
          <w:b/>
          <w:sz w:val="22"/>
          <w:szCs w:val="22"/>
          <w:lang w:val="de-DE"/>
        </w:rPr>
        <w:t>)</w:t>
      </w:r>
      <w:r>
        <w:rPr>
          <w:b/>
          <w:sz w:val="22"/>
          <w:szCs w:val="22"/>
          <w:vertAlign w:val="subscript"/>
          <w:lang w:val="de-DE"/>
        </w:rPr>
        <w:t>2</w:t>
      </w:r>
      <w:r>
        <w:rPr>
          <w:b/>
          <w:sz w:val="22"/>
          <w:szCs w:val="22"/>
          <w:lang w:val="de-DE"/>
        </w:rPr>
        <w:t>SO</w:t>
      </w:r>
      <w:r>
        <w:rPr>
          <w:b/>
          <w:sz w:val="22"/>
          <w:szCs w:val="22"/>
          <w:vertAlign w:val="subscript"/>
          <w:lang w:val="de-DE"/>
        </w:rPr>
        <w:t>4</w:t>
      </w:r>
    </w:p>
    <w:p w:rsidR="00C47668" w:rsidRDefault="00C47668">
      <w:pPr>
        <w:spacing w:line="360" w:lineRule="auto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И его водными растворами 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∙Н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О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 xml:space="preserve">4  </w:t>
      </w:r>
      <w:r>
        <w:rPr>
          <w:b/>
          <w:sz w:val="22"/>
          <w:szCs w:val="22"/>
        </w:rPr>
        <w:t xml:space="preserve">= </w:t>
      </w:r>
      <w:r>
        <w:rPr>
          <w:b/>
          <w:sz w:val="22"/>
          <w:szCs w:val="22"/>
          <w:lang w:val="en-US"/>
        </w:rPr>
        <w:t>NH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Н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+ Н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О</w:t>
      </w:r>
    </w:p>
    <w:p w:rsidR="00C47668" w:rsidRDefault="00C47668">
      <w:pPr>
        <w:ind w:firstLine="540"/>
        <w:jc w:val="both"/>
        <w:rPr>
          <w:sz w:val="22"/>
          <w:szCs w:val="22"/>
          <w:vertAlign w:val="superscript"/>
        </w:rPr>
      </w:pPr>
      <w:r>
        <w:rPr>
          <w:sz w:val="22"/>
          <w:szCs w:val="22"/>
        </w:rPr>
        <w:t>При взаимодействии с Ме в РСЭП до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разб.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обладает окислительными свойствами за счёт ионов Н</w:t>
      </w:r>
      <w:r>
        <w:rPr>
          <w:sz w:val="22"/>
          <w:szCs w:val="22"/>
          <w:vertAlign w:val="superscript"/>
        </w:rPr>
        <w:t>+</w:t>
      </w:r>
    </w:p>
    <w:p w:rsidR="00C47668" w:rsidRDefault="00C47668">
      <w:pPr>
        <w:jc w:val="center"/>
        <w:rPr>
          <w:sz w:val="22"/>
          <w:szCs w:val="22"/>
          <w:vertAlign w:val="subscript"/>
          <w:lang w:val="en-US"/>
        </w:rPr>
      </w:pPr>
      <w:r>
        <w:rPr>
          <w:b/>
          <w:sz w:val="22"/>
          <w:szCs w:val="22"/>
          <w:lang w:val="en-US"/>
        </w:rPr>
        <w:t>Fe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 xml:space="preserve">4 </w:t>
      </w:r>
      <w:r>
        <w:rPr>
          <w:b/>
          <w:sz w:val="22"/>
          <w:szCs w:val="22"/>
          <w:vertAlign w:val="subscript"/>
          <w:lang w:val="en-US"/>
        </w:rPr>
        <w:t>p</w:t>
      </w:r>
      <w:r>
        <w:rPr>
          <w:b/>
          <w:sz w:val="22"/>
          <w:szCs w:val="22"/>
          <w:vertAlign w:val="subscript"/>
        </w:rPr>
        <w:t xml:space="preserve">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FeSO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sz w:val="22"/>
          <w:szCs w:val="22"/>
          <w:vertAlign w:val="subscript"/>
        </w:rPr>
        <w:t xml:space="preserve"> </w:t>
      </w:r>
    </w:p>
    <w:p w:rsidR="00C47668" w:rsidRDefault="00C47668">
      <w:pPr>
        <w:jc w:val="center"/>
        <w:rPr>
          <w:sz w:val="22"/>
          <w:szCs w:val="22"/>
        </w:rPr>
      </w:pPr>
      <w:r>
        <w:rPr>
          <w:sz w:val="22"/>
          <w:szCs w:val="22"/>
        </w:rPr>
        <w:t>(у металлов реализуется низшая степень окисления).</w:t>
      </w:r>
    </w:p>
    <w:p w:rsidR="00C47668" w:rsidRDefault="00C47668">
      <w:pPr>
        <w:ind w:firstLine="540"/>
        <w:rPr>
          <w:sz w:val="22"/>
          <w:szCs w:val="22"/>
        </w:rPr>
      </w:pPr>
      <w:r>
        <w:rPr>
          <w:sz w:val="22"/>
          <w:szCs w:val="22"/>
        </w:rPr>
        <w:t>Важное свойство её нелетучесть, поэтому используют для получения летучих кислот путём вытеснения из сухих (крист).</w:t>
      </w:r>
    </w:p>
    <w:p w:rsidR="00C47668" w:rsidRDefault="00C47668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de-DE"/>
        </w:rPr>
        <w:t>KCl</w:t>
      </w:r>
      <w:r>
        <w:rPr>
          <w:b/>
          <w:sz w:val="22"/>
          <w:szCs w:val="22"/>
          <w:vertAlign w:val="subscript"/>
        </w:rPr>
        <w:t>кр.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de-DE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de-DE"/>
        </w:rPr>
        <w:t>SO</w:t>
      </w:r>
      <w:r>
        <w:rPr>
          <w:b/>
          <w:sz w:val="22"/>
          <w:szCs w:val="22"/>
          <w:vertAlign w:val="subscript"/>
        </w:rPr>
        <w:t xml:space="preserve">4 </w:t>
      </w:r>
      <w:r>
        <w:rPr>
          <w:b/>
          <w:sz w:val="22"/>
          <w:szCs w:val="22"/>
          <w:vertAlign w:val="subscript"/>
          <w:lang w:val="de-DE"/>
        </w:rPr>
        <w:t>K</w:t>
      </w:r>
      <w:r>
        <w:rPr>
          <w:b/>
          <w:sz w:val="22"/>
          <w:szCs w:val="22"/>
          <w:vertAlign w:val="subscript"/>
        </w:rPr>
        <w:t xml:space="preserve">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de-DE"/>
        </w:rPr>
        <w:t>KHSO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de-DE"/>
        </w:rPr>
        <w:t>HCl</w:t>
      </w:r>
      <w:r>
        <w:rPr>
          <w:b/>
          <w:sz w:val="22"/>
          <w:szCs w:val="22"/>
        </w:rPr>
        <w:t>↑</w:t>
      </w:r>
    </w:p>
    <w:p w:rsidR="00C47668" w:rsidRDefault="00C47668">
      <w:pPr>
        <w:jc w:val="center"/>
        <w:rPr>
          <w:b/>
          <w:sz w:val="22"/>
        </w:rPr>
      </w:pP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Безводная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 xml:space="preserve">4 </w:t>
      </w:r>
      <w:r>
        <w:rPr>
          <w:sz w:val="22"/>
          <w:szCs w:val="22"/>
        </w:rPr>
        <w:t xml:space="preserve">– вязкая маслянистая жидкость, требует осторожного обращения во избежание разбрызгивания вливать надо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в воду, а не наоборот.</w:t>
      </w:r>
    </w:p>
    <w:p w:rsidR="00C47668" w:rsidRDefault="00C47668">
      <w:pPr>
        <w:jc w:val="both"/>
        <w:rPr>
          <w:sz w:val="22"/>
          <w:szCs w:val="22"/>
        </w:rPr>
      </w:pPr>
      <w:r>
        <w:rPr>
          <w:b/>
          <w:sz w:val="22"/>
          <w:szCs w:val="22"/>
        </w:rPr>
        <w:t>Тиосоединения</w:t>
      </w:r>
      <w:r>
        <w:rPr>
          <w:sz w:val="22"/>
          <w:szCs w:val="22"/>
        </w:rPr>
        <w:t xml:space="preserve">. При замене в сульфат-ионе одного атома кислорода на атом серы образуются тиосульфат –ионы 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  <w:vertAlign w:val="superscript"/>
        </w:rPr>
        <w:t>2-</w:t>
      </w:r>
      <w:r>
        <w:rPr>
          <w:sz w:val="22"/>
          <w:szCs w:val="22"/>
        </w:rPr>
        <w:t>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В лаборатории тиосульфаты получают при кипячении раствора сульфита с порошком серы.</w:t>
      </w:r>
    </w:p>
    <w:p w:rsidR="00C47668" w:rsidRDefault="00C47668">
      <w:pPr>
        <w:ind w:firstLine="540"/>
        <w:jc w:val="both"/>
        <w:rPr>
          <w:sz w:val="22"/>
          <w:szCs w:val="28"/>
        </w:rPr>
      </w:pPr>
      <w:r>
        <w:rPr>
          <w:sz w:val="22"/>
          <w:szCs w:val="22"/>
        </w:rPr>
        <w:t xml:space="preserve">   </w:t>
      </w:r>
      <w:r>
        <w:rPr>
          <w:sz w:val="22"/>
          <w:szCs w:val="28"/>
        </w:rPr>
        <w:t xml:space="preserve">  </w:t>
      </w:r>
    </w:p>
    <w:p w:rsidR="00C47668" w:rsidRDefault="00C47668">
      <w:pPr>
        <w:tabs>
          <w:tab w:val="left" w:pos="3675"/>
        </w:tabs>
        <w:jc w:val="center"/>
        <w:rPr>
          <w:b/>
          <w:sz w:val="22"/>
          <w:szCs w:val="22"/>
          <w:vertAlign w:val="subscript"/>
          <w:lang w:val="en-US"/>
        </w:rPr>
      </w:pP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  <w:vertAlign w:val="superscript"/>
          <w:lang w:val="en-US"/>
        </w:rPr>
        <w:t>+4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S</w:t>
      </w:r>
      <w:r>
        <w:rPr>
          <w:b/>
          <w:sz w:val="22"/>
          <w:szCs w:val="22"/>
          <w:vertAlign w:val="superscript"/>
          <w:lang w:val="en-US"/>
        </w:rPr>
        <w:t>0</w:t>
      </w:r>
      <w:r>
        <w:rPr>
          <w:b/>
          <w:sz w:val="22"/>
          <w:szCs w:val="22"/>
          <w:lang w:val="en-US"/>
        </w:rPr>
        <w:t xml:space="preserve">  = Na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sz w:val="22"/>
          <w:szCs w:val="22"/>
          <w:vertAlign w:val="superscript"/>
          <w:lang w:val="en-US"/>
        </w:rPr>
        <w:t>+6/ -2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  <w:lang w:val="en-US"/>
        </w:rPr>
        <w:t>3</w:t>
      </w:r>
    </w:p>
    <w:p w:rsidR="00C47668" w:rsidRDefault="006017E2">
      <w:pPr>
        <w:tabs>
          <w:tab w:val="left" w:pos="3675"/>
        </w:tabs>
        <w:jc w:val="center"/>
        <w:rPr>
          <w:sz w:val="22"/>
        </w:rPr>
      </w:pPr>
      <w:r>
        <w:rPr>
          <w:sz w:val="22"/>
        </w:rPr>
        <w:pict>
          <v:shape id="_x0000_i1292" type="#_x0000_t75" style="width:201pt;height:71.25pt">
            <v:imagedata r:id="rId501" o:title=""/>
          </v:shape>
        </w:pict>
      </w:r>
    </w:p>
    <w:p w:rsidR="00C47668" w:rsidRDefault="00C47668">
      <w:pPr>
        <w:ind w:firstLine="540"/>
        <w:jc w:val="both"/>
        <w:rPr>
          <w:sz w:val="22"/>
          <w:szCs w:val="22"/>
          <w:vertAlign w:val="subscript"/>
        </w:rPr>
      </w:pPr>
      <w:r>
        <w:rPr>
          <w:sz w:val="22"/>
          <w:szCs w:val="22"/>
        </w:rPr>
        <w:t xml:space="preserve">Тиосерная кислота неустойчива из-за протекания внутримолекулярного окислительно-восстановительного процесса. Поэтому при подкислении тиосульфатов они начинают выделять свободную серу и 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2.</w:t>
      </w:r>
    </w:p>
    <w:p w:rsidR="00C47668" w:rsidRDefault="006017E2">
      <w:pPr>
        <w:ind w:firstLine="540"/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293" type="#_x0000_t75" style="width:90pt;height:52.5pt">
            <v:imagedata r:id="rId502" o:title=""/>
          </v:shape>
        </w:pict>
      </w:r>
    </w:p>
    <w:p w:rsidR="00C47668" w:rsidRDefault="00C47668">
      <w:pPr>
        <w:ind w:firstLine="540"/>
        <w:rPr>
          <w:sz w:val="22"/>
          <w:szCs w:val="22"/>
        </w:rPr>
      </w:pPr>
      <w:r>
        <w:rPr>
          <w:sz w:val="22"/>
          <w:szCs w:val="22"/>
        </w:rPr>
        <w:t>Сильные кислоты вытесняют из</w:t>
      </w:r>
      <w:r>
        <w:rPr>
          <w:sz w:val="22"/>
          <w:szCs w:val="28"/>
        </w:rPr>
        <w:t xml:space="preserve"> </w:t>
      </w:r>
      <w:r>
        <w:rPr>
          <w:sz w:val="22"/>
          <w:szCs w:val="22"/>
        </w:rPr>
        <w:t>тиосульфатов  тиосерную кислоту:</w:t>
      </w:r>
    </w:p>
    <w:p w:rsidR="00C47668" w:rsidRDefault="00C47668">
      <w:pPr>
        <w:spacing w:line="360" w:lineRule="auto"/>
        <w:jc w:val="center"/>
        <w:rPr>
          <w:sz w:val="22"/>
          <w:szCs w:val="28"/>
          <w:lang w:val="pt-BR"/>
        </w:rPr>
      </w:pPr>
      <w:r>
        <w:rPr>
          <w:b/>
          <w:sz w:val="22"/>
          <w:szCs w:val="22"/>
          <w:lang w:val="pt-BR"/>
        </w:rPr>
        <w:t>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+ 2HCl =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 xml:space="preserve">3 </w:t>
      </w:r>
      <w:r>
        <w:rPr>
          <w:b/>
          <w:sz w:val="22"/>
          <w:szCs w:val="22"/>
          <w:lang w:val="pt-BR"/>
        </w:rPr>
        <w:t>+ 2NaCl =H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+ SO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↑+ S↓</w:t>
      </w:r>
    </w:p>
    <w:p w:rsidR="00C47668" w:rsidRDefault="00C47668">
      <w:pPr>
        <w:spacing w:line="360" w:lineRule="auto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+ 2HCl → 2NaCl + SO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↑ + S↓ +H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Наличие в тиосульфатах 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perscript"/>
        </w:rPr>
        <w:t>-2</w:t>
      </w:r>
      <w:r>
        <w:rPr>
          <w:sz w:val="22"/>
          <w:szCs w:val="22"/>
        </w:rPr>
        <w:t xml:space="preserve"> придаёт им восстановительные свойства.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фотографии кристаллогидрат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∙5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(под названием гипосульфит) является основным компонентом для приготовления закрепляющих растворов, т.к. образует с ионами </w:t>
      </w:r>
      <w:r>
        <w:rPr>
          <w:sz w:val="22"/>
          <w:szCs w:val="22"/>
          <w:lang w:val="en-US"/>
        </w:rPr>
        <w:t>Ag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 прочные комплексы [</w:t>
      </w:r>
      <w:r>
        <w:rPr>
          <w:sz w:val="22"/>
          <w:szCs w:val="22"/>
          <w:lang w:val="en-US"/>
        </w:rPr>
        <w:t>Ag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]</w:t>
      </w:r>
      <w:r>
        <w:rPr>
          <w:sz w:val="22"/>
          <w:szCs w:val="22"/>
          <w:vertAlign w:val="superscript"/>
        </w:rPr>
        <w:t>3-</w:t>
      </w:r>
      <w:r>
        <w:rPr>
          <w:sz w:val="22"/>
          <w:szCs w:val="22"/>
        </w:rPr>
        <w:t>, удаляет из фотоэмульсии неизрасходованные галогениды серебра.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b/>
          <w:sz w:val="22"/>
          <w:szCs w:val="22"/>
        </w:rPr>
        <w:t>Пиросульфаты</w:t>
      </w:r>
      <w:r>
        <w:rPr>
          <w:sz w:val="22"/>
          <w:szCs w:val="22"/>
        </w:rPr>
        <w:t xml:space="preserve"> – соли пиросерной кислоты (двусерной)</w:t>
      </w:r>
      <w:r>
        <w:rPr>
          <w:sz w:val="22"/>
          <w:szCs w:val="22"/>
          <w:lang w:val="be-BY"/>
        </w:rPr>
        <w:t xml:space="preserve">,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</w:t>
      </w:r>
      <w:r>
        <w:rPr>
          <w:b/>
          <w:sz w:val="22"/>
          <w:szCs w:val="22"/>
          <w:vertAlign w:val="superscript"/>
        </w:rPr>
        <w:t>+6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7</w:t>
      </w:r>
      <w:r>
        <w:rPr>
          <w:sz w:val="22"/>
          <w:szCs w:val="22"/>
        </w:rPr>
        <w:t>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Это смесь 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, так называемый олеум (смесь полисерных кислот), состав можно представить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∙</w:t>
      </w:r>
      <w:r>
        <w:rPr>
          <w:b/>
          <w:sz w:val="22"/>
          <w:szCs w:val="22"/>
          <w:lang w:val="en-US"/>
        </w:rPr>
        <w:t>xSO</w:t>
      </w:r>
      <w:r>
        <w:rPr>
          <w:b/>
          <w:sz w:val="22"/>
          <w:szCs w:val="22"/>
          <w:vertAlign w:val="subscript"/>
        </w:rPr>
        <w:t>3</w:t>
      </w:r>
      <w:r>
        <w:rPr>
          <w:sz w:val="22"/>
          <w:szCs w:val="22"/>
        </w:rPr>
        <w:t>.</w:t>
      </w:r>
    </w:p>
    <w:p w:rsidR="00C47668" w:rsidRDefault="00C47668">
      <w:pPr>
        <w:jc w:val="center"/>
        <w:rPr>
          <w:sz w:val="22"/>
          <w:szCs w:val="22"/>
        </w:rPr>
      </w:pPr>
    </w:p>
    <w:p w:rsidR="00C47668" w:rsidRDefault="00C47668">
      <w:pPr>
        <w:jc w:val="center"/>
        <w:rPr>
          <w:sz w:val="22"/>
          <w:szCs w:val="22"/>
        </w:rPr>
      </w:pPr>
    </w:p>
    <w:p w:rsidR="00C47668" w:rsidRDefault="00C47668">
      <w:pPr>
        <w:jc w:val="center"/>
        <w:rPr>
          <w:sz w:val="22"/>
          <w:szCs w:val="22"/>
        </w:rPr>
      </w:pPr>
    </w:p>
    <w:p w:rsidR="00C47668" w:rsidRDefault="006017E2">
      <w:pPr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294" type="#_x0000_t75" style="width:272.25pt;height:81pt">
            <v:imagedata r:id="rId503" o:title=""/>
          </v:shape>
        </w:pict>
      </w:r>
    </w:p>
    <w:p w:rsidR="00C47668" w:rsidRDefault="00C47668">
      <w:pPr>
        <w:jc w:val="center"/>
        <w:rPr>
          <w:sz w:val="22"/>
          <w:szCs w:val="22"/>
        </w:rPr>
      </w:pPr>
    </w:p>
    <w:p w:rsidR="00C47668" w:rsidRDefault="00C47668">
      <w:pPr>
        <w:jc w:val="center"/>
        <w:rPr>
          <w:sz w:val="22"/>
          <w:szCs w:val="22"/>
        </w:rPr>
      </w:pPr>
    </w:p>
    <w:p w:rsidR="00C47668" w:rsidRDefault="00C47668">
      <w:pPr>
        <w:jc w:val="center"/>
        <w:rPr>
          <w:sz w:val="22"/>
          <w:szCs w:val="22"/>
        </w:rPr>
      </w:pPr>
    </w:p>
    <w:p w:rsidR="00C47668" w:rsidRDefault="00C47668">
      <w:pPr>
        <w:jc w:val="center"/>
        <w:rPr>
          <w:sz w:val="22"/>
          <w:szCs w:val="22"/>
        </w:rPr>
      </w:pPr>
    </w:p>
    <w:p w:rsidR="00C47668" w:rsidRDefault="006017E2">
      <w:pPr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295" type="#_x0000_t75" style="width:300pt;height:90.75pt">
            <v:imagedata r:id="rId504" o:title=""/>
          </v:shape>
        </w:pict>
      </w:r>
    </w:p>
    <w:p w:rsidR="00C47668" w:rsidRDefault="00C47668">
      <w:pPr>
        <w:rPr>
          <w:b/>
          <w:sz w:val="22"/>
          <w:szCs w:val="22"/>
        </w:rPr>
      </w:pPr>
    </w:p>
    <w:p w:rsidR="00C47668" w:rsidRDefault="00C47668">
      <w:pPr>
        <w:rPr>
          <w:b/>
          <w:sz w:val="22"/>
          <w:szCs w:val="22"/>
        </w:rPr>
      </w:pPr>
    </w:p>
    <w:p w:rsidR="00C47668" w:rsidRDefault="00C47668">
      <w:pPr>
        <w:rPr>
          <w:b/>
          <w:sz w:val="22"/>
          <w:szCs w:val="22"/>
        </w:rPr>
      </w:pPr>
    </w:p>
    <w:p w:rsidR="00C47668" w:rsidRDefault="00C47668">
      <w:pPr>
        <w:rPr>
          <w:b/>
          <w:sz w:val="22"/>
          <w:szCs w:val="22"/>
        </w:rPr>
      </w:pPr>
    </w:p>
    <w:p w:rsidR="00C47668" w:rsidRDefault="00C47668">
      <w:pPr>
        <w:rPr>
          <w:b/>
          <w:sz w:val="22"/>
          <w:szCs w:val="22"/>
        </w:rPr>
      </w:pPr>
    </w:p>
    <w:p w:rsidR="00C47668" w:rsidRDefault="00C47668">
      <w:pPr>
        <w:rPr>
          <w:sz w:val="22"/>
          <w:szCs w:val="22"/>
        </w:rPr>
      </w:pPr>
      <w:r>
        <w:rPr>
          <w:b/>
          <w:sz w:val="22"/>
          <w:szCs w:val="22"/>
        </w:rPr>
        <w:t xml:space="preserve">Пероксосульфаты  </w:t>
      </w:r>
      <w:r>
        <w:rPr>
          <w:sz w:val="22"/>
          <w:szCs w:val="22"/>
        </w:rPr>
        <w:t xml:space="preserve">                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perscript"/>
        </w:rPr>
        <w:t>+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perscript"/>
        </w:rPr>
        <w:t>-2</w:t>
      </w:r>
      <w:r>
        <w:rPr>
          <w:b/>
          <w:sz w:val="22"/>
          <w:szCs w:val="22"/>
          <w:vertAlign w:val="subscript"/>
        </w:rPr>
        <w:t>5</w:t>
      </w:r>
      <w:r>
        <w:rPr>
          <w:sz w:val="22"/>
          <w:szCs w:val="22"/>
        </w:rPr>
        <w:t xml:space="preserve">  (пероксомоносерная)</w:t>
      </w:r>
    </w:p>
    <w:p w:rsidR="00C47668" w:rsidRDefault="00C47668">
      <w:pPr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           (мононадсерная)</w:t>
      </w:r>
    </w:p>
    <w:p w:rsidR="00C47668" w:rsidRDefault="006017E2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pict>
          <v:shape id="_x0000_i1296" type="#_x0000_t75" style="width:242.25pt;height:60.75pt">
            <v:imagedata r:id="rId505" o:title=""/>
          </v:shape>
        </w:pict>
      </w:r>
    </w:p>
    <w:p w:rsidR="00C47668" w:rsidRDefault="00C47668">
      <w:pPr>
        <w:jc w:val="center"/>
        <w:rPr>
          <w:sz w:val="22"/>
          <w:szCs w:val="22"/>
        </w:rPr>
      </w:pPr>
    </w:p>
    <w:p w:rsidR="00C47668" w:rsidRDefault="006017E2">
      <w:pPr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297" type="#_x0000_t75" style="width:3in;height:81.75pt">
            <v:imagedata r:id="rId506" o:title=""/>
          </v:shape>
        </w:pict>
      </w:r>
    </w:p>
    <w:p w:rsidR="00C47668" w:rsidRDefault="00C47668">
      <w:pPr>
        <w:jc w:val="center"/>
        <w:rPr>
          <w:sz w:val="22"/>
          <w:szCs w:val="22"/>
        </w:rPr>
      </w:pPr>
    </w:p>
    <w:p w:rsidR="00C47668" w:rsidRDefault="00C47668">
      <w:pPr>
        <w:jc w:val="center"/>
        <w:rPr>
          <w:sz w:val="22"/>
          <w:szCs w:val="22"/>
        </w:rPr>
      </w:pPr>
    </w:p>
    <w:p w:rsidR="00C47668" w:rsidRDefault="00C47668">
      <w:pPr>
        <w:jc w:val="center"/>
        <w:rPr>
          <w:sz w:val="22"/>
          <w:szCs w:val="22"/>
        </w:rPr>
      </w:pPr>
      <w:r>
        <w:rPr>
          <w:b/>
          <w:sz w:val="22"/>
        </w:rPr>
        <w:t>Применение солей</w:t>
      </w:r>
      <w:r>
        <w:rPr>
          <w:sz w:val="22"/>
          <w:szCs w:val="22"/>
        </w:rPr>
        <w:t xml:space="preserve"> </w:t>
      </w:r>
    </w:p>
    <w:p w:rsidR="00C47668" w:rsidRDefault="00C47668">
      <w:pPr>
        <w:rPr>
          <w:sz w:val="22"/>
          <w:szCs w:val="22"/>
        </w:rPr>
      </w:pP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 xml:space="preserve">4 </w:t>
      </w:r>
      <w:r>
        <w:rPr>
          <w:b/>
          <w:sz w:val="22"/>
          <w:szCs w:val="22"/>
        </w:rPr>
        <w:t>∙ 10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– глауберова соль (в производстве соды, стекла)</w:t>
      </w:r>
    </w:p>
    <w:p w:rsidR="00C47668" w:rsidRDefault="00C47668">
      <w:pPr>
        <w:rPr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CaSO</w:t>
      </w:r>
      <w:r>
        <w:rPr>
          <w:b/>
          <w:sz w:val="22"/>
          <w:szCs w:val="22"/>
          <w:vertAlign w:val="subscript"/>
        </w:rPr>
        <w:t xml:space="preserve">4 </w:t>
      </w:r>
      <w:r>
        <w:rPr>
          <w:b/>
          <w:sz w:val="22"/>
          <w:szCs w:val="22"/>
        </w:rPr>
        <w:t xml:space="preserve">∙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– алебастр (лепка, шины при переломах)</w:t>
      </w:r>
    </w:p>
    <w:p w:rsidR="00C47668" w:rsidRDefault="00C47668">
      <w:pPr>
        <w:rPr>
          <w:sz w:val="22"/>
          <w:szCs w:val="22"/>
        </w:rPr>
      </w:pPr>
      <w:r>
        <w:rPr>
          <w:b/>
          <w:sz w:val="22"/>
          <w:szCs w:val="22"/>
          <w:lang w:val="en-US"/>
        </w:rPr>
        <w:t>MgSO</w:t>
      </w:r>
      <w:r>
        <w:rPr>
          <w:b/>
          <w:sz w:val="22"/>
          <w:szCs w:val="22"/>
          <w:vertAlign w:val="subscript"/>
        </w:rPr>
        <w:t xml:space="preserve">4 </w:t>
      </w:r>
      <w:r>
        <w:rPr>
          <w:b/>
          <w:sz w:val="22"/>
          <w:szCs w:val="22"/>
        </w:rPr>
        <w:t>∙ 7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– (горькая соль) в медицине слабительное.</w:t>
      </w:r>
    </w:p>
    <w:p w:rsidR="00C47668" w:rsidRDefault="00C47668">
      <w:pPr>
        <w:rPr>
          <w:sz w:val="22"/>
          <w:szCs w:val="22"/>
        </w:rPr>
      </w:pPr>
      <w:r>
        <w:rPr>
          <w:b/>
          <w:sz w:val="22"/>
          <w:szCs w:val="22"/>
          <w:lang w:val="en-US"/>
        </w:rPr>
        <w:t>CuSO</w:t>
      </w:r>
      <w:r>
        <w:rPr>
          <w:b/>
          <w:sz w:val="22"/>
          <w:szCs w:val="22"/>
          <w:vertAlign w:val="subscript"/>
        </w:rPr>
        <w:t xml:space="preserve">4 </w:t>
      </w:r>
      <w:r>
        <w:rPr>
          <w:b/>
          <w:sz w:val="22"/>
          <w:szCs w:val="22"/>
        </w:rPr>
        <w:t>∙ 5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– для борьбы с вредителями сельского хозяйства.</w:t>
      </w:r>
    </w:p>
    <w:p w:rsidR="00C47668" w:rsidRDefault="00C47668">
      <w:pPr>
        <w:rPr>
          <w:sz w:val="22"/>
          <w:szCs w:val="22"/>
        </w:rPr>
      </w:pPr>
      <w:r>
        <w:rPr>
          <w:b/>
          <w:sz w:val="22"/>
          <w:szCs w:val="22"/>
          <w:lang w:val="pl-PL"/>
        </w:rPr>
        <w:t>FeSO</w:t>
      </w:r>
      <w:r>
        <w:rPr>
          <w:b/>
          <w:sz w:val="22"/>
          <w:szCs w:val="22"/>
          <w:vertAlign w:val="subscript"/>
        </w:rPr>
        <w:t xml:space="preserve">4 </w:t>
      </w:r>
      <w:r>
        <w:rPr>
          <w:b/>
          <w:sz w:val="22"/>
          <w:szCs w:val="22"/>
        </w:rPr>
        <w:t>∙ 7</w:t>
      </w:r>
      <w:r>
        <w:rPr>
          <w:b/>
          <w:sz w:val="22"/>
          <w:szCs w:val="22"/>
          <w:lang w:val="pl-PL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pl-PL"/>
        </w:rPr>
        <w:t>O</w:t>
      </w:r>
      <w:r>
        <w:rPr>
          <w:sz w:val="22"/>
          <w:szCs w:val="22"/>
        </w:rPr>
        <w:t xml:space="preserve"> – для очистки воды, консервирования (предохранение древесины от гниения)</w:t>
      </w:r>
    </w:p>
    <w:p w:rsidR="00C47668" w:rsidRDefault="00C47668">
      <w:pPr>
        <w:rPr>
          <w:sz w:val="22"/>
          <w:szCs w:val="22"/>
        </w:rPr>
      </w:pPr>
      <w:r>
        <w:rPr>
          <w:b/>
          <w:sz w:val="22"/>
          <w:szCs w:val="22"/>
          <w:lang w:val="en-US"/>
        </w:rPr>
        <w:t>BaSO</w:t>
      </w:r>
      <w:r>
        <w:rPr>
          <w:b/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– медицине рентгеноконтрастное вещество.</w:t>
      </w:r>
    </w:p>
    <w:p w:rsidR="00C47668" w:rsidRDefault="00C47668">
      <w:pPr>
        <w:rPr>
          <w:sz w:val="22"/>
          <w:szCs w:val="28"/>
        </w:rPr>
      </w:pPr>
      <w:r>
        <w:rPr>
          <w:b/>
          <w:sz w:val="22"/>
          <w:szCs w:val="22"/>
          <w:lang w:val="en-US"/>
        </w:rPr>
        <w:t>ZnSO</w:t>
      </w:r>
      <w:r>
        <w:rPr>
          <w:b/>
          <w:sz w:val="22"/>
          <w:szCs w:val="22"/>
          <w:vertAlign w:val="subscript"/>
        </w:rPr>
        <w:t xml:space="preserve">4 </w:t>
      </w:r>
      <w:r>
        <w:rPr>
          <w:b/>
          <w:sz w:val="22"/>
          <w:szCs w:val="22"/>
        </w:rPr>
        <w:t>∙ 7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– цинковый купорос – протрава при крашении тканей</w:t>
      </w:r>
      <w:r>
        <w:rPr>
          <w:sz w:val="22"/>
          <w:szCs w:val="28"/>
        </w:rPr>
        <w:t>.</w:t>
      </w:r>
    </w:p>
    <w:p w:rsidR="00C47668" w:rsidRDefault="006017E2">
      <w:pPr>
        <w:rPr>
          <w:sz w:val="22"/>
          <w:szCs w:val="28"/>
        </w:rPr>
      </w:pPr>
      <w:r>
        <w:rPr>
          <w:sz w:val="22"/>
          <w:szCs w:val="28"/>
        </w:rPr>
        <w:pict>
          <v:shape id="_x0000_i1298" type="#_x0000_t75" style="width:300.75pt;height:34.5pt">
            <v:imagedata r:id="rId507" o:title=""/>
          </v:shape>
        </w:pict>
      </w:r>
    </w:p>
    <w:p w:rsidR="00C47668" w:rsidRDefault="00C47668">
      <w:pPr>
        <w:jc w:val="both"/>
        <w:rPr>
          <w:b/>
          <w:sz w:val="22"/>
          <w:szCs w:val="22"/>
        </w:rPr>
      </w:pPr>
    </w:p>
    <w:p w:rsidR="00C47668" w:rsidRDefault="00C47668">
      <w:pPr>
        <w:ind w:left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4. Биогенная роль</w:t>
      </w:r>
    </w:p>
    <w:p w:rsidR="00C47668" w:rsidRDefault="00C47668">
      <w:pPr>
        <w:ind w:left="360"/>
        <w:jc w:val="center"/>
        <w:rPr>
          <w:b/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Кислород </w:t>
      </w:r>
      <w:r>
        <w:rPr>
          <w:sz w:val="22"/>
          <w:szCs w:val="22"/>
        </w:rPr>
        <w:t>– самый распространенный и самый активный и химически подвижный элемент земной коры. Кислород входит в состав свыше 1200 минералов. Господствуют среди них соли кислородных кислот и оксиды. Кислород образует соединения со всеми химическими элементами (кроме благородных газов) и с большинством из них реагирует непосредственно.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ОН</w:t>
      </w:r>
      <w:r>
        <w:rPr>
          <w:sz w:val="22"/>
          <w:szCs w:val="22"/>
          <w:vertAlign w:val="superscript"/>
        </w:rPr>
        <w:t>-</w:t>
      </w:r>
      <w:r>
        <w:rPr>
          <w:sz w:val="22"/>
          <w:szCs w:val="22"/>
        </w:rPr>
        <w:t xml:space="preserve">- составная часть  воды – составляет 70% живого вещества. 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Кислород входит практически во все жизненно важные молекулы. Исключительно велика его роль в процессах фотосинтеза. Выделяясь при фотосинтезе, он поступает в атмосферу.</w:t>
      </w:r>
    </w:p>
    <w:p w:rsidR="00C47668" w:rsidRDefault="00C47668">
      <w:pPr>
        <w:ind w:firstLine="360"/>
        <w:jc w:val="both"/>
        <w:rPr>
          <w:sz w:val="22"/>
          <w:szCs w:val="28"/>
        </w:rPr>
      </w:pPr>
      <w:r>
        <w:rPr>
          <w:sz w:val="22"/>
          <w:szCs w:val="22"/>
        </w:rPr>
        <w:t xml:space="preserve"> С содержанием кислорода в воздухе, воде и почве связаны многие жизненные процессы. Например «горная болезнь» вызывается недостатком кислорода в высокогорных условиях.</w:t>
      </w:r>
      <w:r>
        <w:rPr>
          <w:sz w:val="22"/>
          <w:szCs w:val="28"/>
        </w:rPr>
        <w:t xml:space="preserve">  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Из рыб наименее требователен к содержанию кислорода карась, который спокойно живёт в заросших прудах, где почти весь кислород расходуется на окисление органических веществ. В то же время карп очень требователен в этом отношении. Ещё больше кислорода  требуют форель и другиевиды рыб горных рек и водоёмов.  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Ежегодно  в мире сжигается 7-8 млрд. т. органического топлива, на что расходуется около 10-12 млрд.т. свободного кислорода  атмосферы. Только один реактивный лайнер при перелете из Америки в Европу за 8 часов расходует 70-75т. кислорода. Примерно такое количество кислорода могут произвести за тоже время 25-50 тыс. га леса. Но советский географ Давитал подсчитал, что даже при 5% ежегодного прироста сжигаемого топлива уже примерно  через 150-180 лет содержание кислорода в атмосфере может снизится до критического для человека предела. 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Уменьшение парциального давления на 1/3 вызывает кислородное голодание, а на 2/3 – смертельный исход.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>Сера</w:t>
      </w:r>
      <w:r>
        <w:rPr>
          <w:sz w:val="22"/>
          <w:szCs w:val="22"/>
        </w:rPr>
        <w:t xml:space="preserve"> – важнейший биофильный элемент, активно захватывается живым веществом, входит в состав белков и других соединений. Сера – относительно распространенный химический элемент. Содержание в земной коре равен 5·10</w:t>
      </w:r>
      <w:r>
        <w:rPr>
          <w:sz w:val="22"/>
          <w:szCs w:val="22"/>
          <w:vertAlign w:val="superscript"/>
        </w:rPr>
        <w:t xml:space="preserve">-2 </w:t>
      </w:r>
      <w:r>
        <w:rPr>
          <w:sz w:val="22"/>
          <w:szCs w:val="22"/>
        </w:rPr>
        <w:t>%. В различных количествах сера входит в состав всех растительных и животных организмов. Особенно её много в белках. Её можно назвать «связывающим веществом» белка, поскольку главной функцией серы является обеспечение полипептидных связей  в молекуле белка. Сульфидная сера содержится в крови многих позвоночных животных. Она – важный компонент многих биологически активных веществ (например, витаминов), гормонов инсулина и катализатора глютатиона. В животных организмах сера обнаружена в нервных тканях, в хрящах и костях, в желчи. Животные усваивают этот элемент в основном в виде аминокислот, но всасываться  из пищеварительного тракта могут и неорганические соединения (сульфаты, сероводород и т. д. )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Все органические соединения серы – суфамидные препараты: сульфидин, сульфазол, сульгин, сульфодимизин, стрептоцид и др. подавляют активность многочисленных микробов. Многие антибиотики также содержат в своём составе серу.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 обесцвечивают многие красители, образуя бесцветные соединения, которые могут снова разлагается при нагревании или на свету, в результате чего окраска восстанавливается. Следовательно, белящее действие их отличается от белящего действия хлора. Обычно 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белят шерсть, шёлк, солому. 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убивает многие микроорганизмы. Поэтому для уничтожения плесневых грибков им окуривают сырые подвалы, погреба, винные бочки и др.Используют при перевозке и хранении фруктов и ягод. 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Ca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HSO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2</w:t>
      </w: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</w:rPr>
        <w:t>– сульфитный щелок – обрабатывают древесину и бумажную массу.</w:t>
      </w:r>
    </w:p>
    <w:p w:rsidR="00C47668" w:rsidRDefault="006017E2">
      <w:pPr>
        <w:ind w:firstLine="360"/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299" type="#_x0000_t75" style="width:255pt;height:52.5pt">
            <v:imagedata r:id="rId508" o:title=""/>
          </v:shape>
        </w:pic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Серный цвет – коллоиднодисперсная сера – используется как инсектицид и фунгицид.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Важнейшее для сельского хозяйства соединение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в огромных количествах расходуется для производства фосфорных удобрений.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Серу используют в медицине, сельском хозяйстве как в свободном так и связанном виде. Молотую серу используют для опыливания растений против вредителей. 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окуривают зернохранилища. Растения усваивают её из растворимых в воде сульфатов. В ветеринарии серные мази используют  для лечения кожных заболеваний. Идёт на изготовление спичек.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производстве резины серу (или её соединения) используют для вулканизации каучука, т. е. поперечного «сшивания» его макромолекул. При введении в каучук максимального количества серы  в результате вулканизации получается эбонит -  жёсткий материал, обладающий электроизоляционными свойствами. Сера используется при изготовления чёрного пороха, сероуглерода,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SO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.</w:t>
      </w:r>
    </w:p>
    <w:p w:rsidR="00C47668" w:rsidRDefault="00C47668">
      <w:pPr>
        <w:ind w:firstLine="540"/>
        <w:jc w:val="both"/>
        <w:rPr>
          <w:sz w:val="22"/>
          <w:szCs w:val="22"/>
        </w:rPr>
      </w:pPr>
      <w:r>
        <w:rPr>
          <w:sz w:val="22"/>
          <w:szCs w:val="22"/>
        </w:rPr>
        <w:t>Селен используют для изготовления выпрямителей и фотоэлементов. Многие селениды и теллуриды применяют как полупроводники. Добавка селена к стеклу и эмали окрашивает их в красный цвет.</w:t>
      </w:r>
    </w:p>
    <w:p w:rsidR="00C47668" w:rsidRDefault="00C47668">
      <w:pPr>
        <w:ind w:firstLine="360"/>
        <w:jc w:val="center"/>
        <w:rPr>
          <w:b/>
          <w:sz w:val="22"/>
          <w:szCs w:val="28"/>
        </w:rPr>
      </w:pPr>
    </w:p>
    <w:p w:rsidR="00C47668" w:rsidRDefault="00C47668">
      <w:pPr>
        <w:ind w:firstLine="360"/>
        <w:jc w:val="center"/>
        <w:rPr>
          <w:b/>
          <w:sz w:val="22"/>
          <w:szCs w:val="28"/>
        </w:rPr>
      </w:pPr>
    </w:p>
    <w:p w:rsidR="00C47668" w:rsidRDefault="00C47668">
      <w:pPr>
        <w:ind w:firstLine="360"/>
        <w:jc w:val="center"/>
        <w:rPr>
          <w:b/>
          <w:sz w:val="22"/>
          <w:szCs w:val="28"/>
        </w:rPr>
      </w:pPr>
      <w:r>
        <w:rPr>
          <w:b/>
          <w:sz w:val="22"/>
          <w:szCs w:val="28"/>
        </w:rPr>
        <w:t>ЛЕКЦИЯ 7</w:t>
      </w:r>
    </w:p>
    <w:p w:rsidR="00C47668" w:rsidRDefault="00C47668">
      <w:pPr>
        <w:ind w:firstLine="360"/>
        <w:jc w:val="center"/>
        <w:rPr>
          <w:b/>
          <w:sz w:val="22"/>
          <w:szCs w:val="28"/>
        </w:rPr>
      </w:pPr>
      <w:r>
        <w:rPr>
          <w:b/>
          <w:sz w:val="22"/>
          <w:szCs w:val="28"/>
        </w:rPr>
        <w:t xml:space="preserve">Тема:  р - Элементы </w:t>
      </w:r>
      <w:r>
        <w:rPr>
          <w:b/>
          <w:sz w:val="22"/>
          <w:szCs w:val="28"/>
          <w:lang w:val="en-US"/>
        </w:rPr>
        <w:t>VII</w:t>
      </w:r>
      <w:r>
        <w:rPr>
          <w:b/>
          <w:sz w:val="22"/>
          <w:szCs w:val="28"/>
        </w:rPr>
        <w:t xml:space="preserve"> группы  (галогены)</w:t>
      </w: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b/>
          <w:sz w:val="22"/>
        </w:rPr>
      </w:pPr>
      <w:r>
        <w:rPr>
          <w:b/>
          <w:sz w:val="22"/>
        </w:rPr>
        <w:t>1.Общая характеристика элементов</w:t>
      </w: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Элементы  фтор, хлор, бром, иод, астат составляют главную подгруппу </w:t>
      </w:r>
      <w:r>
        <w:rPr>
          <w:sz w:val="22"/>
          <w:szCs w:val="28"/>
          <w:lang w:val="en-US"/>
        </w:rPr>
        <w:t>VII</w:t>
      </w:r>
      <w:r>
        <w:rPr>
          <w:sz w:val="22"/>
          <w:szCs w:val="28"/>
        </w:rPr>
        <w:t xml:space="preserve"> группы – </w:t>
      </w:r>
      <w:r>
        <w:rPr>
          <w:sz w:val="22"/>
          <w:szCs w:val="22"/>
        </w:rPr>
        <w:t xml:space="preserve"> семейство </w:t>
      </w:r>
      <w:r>
        <w:rPr>
          <w:b/>
          <w:bCs/>
          <w:sz w:val="22"/>
          <w:szCs w:val="22"/>
        </w:rPr>
        <w:t>галогенов</w:t>
      </w:r>
      <w:r>
        <w:rPr>
          <w:sz w:val="22"/>
          <w:szCs w:val="22"/>
        </w:rPr>
        <w:t xml:space="preserve"> (в переводе с греческого соль рождающие). Объясняется  их способностью образовывать бинарные  соединения типа  </w:t>
      </w:r>
      <w:r>
        <w:rPr>
          <w:sz w:val="22"/>
          <w:szCs w:val="22"/>
          <w:lang w:val="en-US"/>
        </w:rPr>
        <w:t>NaCl</w:t>
      </w:r>
      <w:r>
        <w:rPr>
          <w:sz w:val="22"/>
          <w:szCs w:val="22"/>
        </w:rPr>
        <w:t xml:space="preserve">  за счёт проявления ими окислительных свойств.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На внешнем  уровне  у них  7 электронов  </w:t>
      </w:r>
      <w:r>
        <w:rPr>
          <w:b/>
          <w:bCs/>
          <w:sz w:val="22"/>
          <w:szCs w:val="22"/>
          <w:lang w:val="en-US"/>
        </w:rPr>
        <w:t>ns</w:t>
      </w:r>
      <w:r>
        <w:rPr>
          <w:b/>
          <w:bCs/>
          <w:sz w:val="22"/>
          <w:szCs w:val="22"/>
          <w:vertAlign w:val="superscript"/>
        </w:rPr>
        <w:t>2</w:t>
      </w:r>
      <w:r>
        <w:rPr>
          <w:b/>
          <w:bCs/>
          <w:sz w:val="22"/>
          <w:szCs w:val="22"/>
          <w:lang w:val="en-US"/>
        </w:rPr>
        <w:t>np</w:t>
      </w:r>
      <w:r>
        <w:rPr>
          <w:b/>
          <w:bCs/>
          <w:sz w:val="22"/>
          <w:szCs w:val="22"/>
          <w:vertAlign w:val="superscript"/>
        </w:rPr>
        <w:t>5</w:t>
      </w:r>
      <w:r>
        <w:rPr>
          <w:b/>
          <w:bCs/>
          <w:sz w:val="22"/>
          <w:szCs w:val="22"/>
        </w:rPr>
        <w:t>,</w:t>
      </w:r>
      <w:r>
        <w:rPr>
          <w:sz w:val="22"/>
          <w:szCs w:val="22"/>
        </w:rPr>
        <w:t xml:space="preserve"> электронная конфигурация обусловливает характерную степень окисления всех элементов в их соединениях (-1). В то же время для хлора, брома и иода известны соединения, где их степени окисления имеют положительные значения: +1, +3, +5, +7. </w:t>
      </w:r>
      <w:r w:rsidR="006017E2">
        <w:rPr>
          <w:sz w:val="22"/>
          <w:szCs w:val="22"/>
        </w:rPr>
        <w:pict>
          <v:shape id="_x0000_i1300" type="#_x0000_t75" style="width:283.5pt;height:140.25pt">
            <v:imagedata r:id="rId509" o:title=""/>
          </v:shape>
        </w:pict>
      </w: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До завершения оболочки не достаёт 1 электрона. Поэтому галогены – сильные  окислители. Это типичные неметаллы (за исключением  </w:t>
      </w:r>
      <w:r>
        <w:rPr>
          <w:sz w:val="22"/>
          <w:szCs w:val="22"/>
          <w:lang w:val="en-US"/>
        </w:rPr>
        <w:t>At</w:t>
      </w:r>
      <w:r>
        <w:rPr>
          <w:sz w:val="22"/>
          <w:szCs w:val="22"/>
        </w:rPr>
        <w:t>, и отчасти  иода). Обладают большим сродством к электрону (сродство к электрону – энергия, которая выделяется при присоединении к атому одного электрона).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Легко присоединяют электрон  Э + е</w:t>
      </w:r>
      <w:r>
        <w:rPr>
          <w:sz w:val="22"/>
          <w:szCs w:val="22"/>
          <w:vertAlign w:val="superscript"/>
        </w:rPr>
        <w:t>-</w:t>
      </w:r>
      <w:r>
        <w:rPr>
          <w:sz w:val="22"/>
          <w:szCs w:val="22"/>
        </w:rPr>
        <w:t xml:space="preserve">  = Э</w:t>
      </w:r>
      <w:r>
        <w:rPr>
          <w:sz w:val="22"/>
          <w:szCs w:val="22"/>
          <w:vertAlign w:val="superscript"/>
        </w:rPr>
        <w:t xml:space="preserve">- </w:t>
      </w:r>
      <w:r>
        <w:rPr>
          <w:sz w:val="22"/>
          <w:szCs w:val="22"/>
        </w:rPr>
        <w:t>, достраи</w:t>
      </w:r>
      <w:r>
        <w:rPr>
          <w:sz w:val="22"/>
          <w:szCs w:val="22"/>
        </w:rPr>
        <w:softHyphen/>
        <w:t xml:space="preserve">вая электронную оболочку до устойчивой оболочки атомов ближайших благородных газов. Радиус иона  больше радиуса атома, так как при присоединении электронов  радиус  увеличивается. Окислительная способность (т.е.  способность  присоединять электроны у галогенов уменьшается от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</w:rPr>
        <w:t xml:space="preserve"> к </w:t>
      </w:r>
      <w:r>
        <w:rPr>
          <w:sz w:val="22"/>
          <w:szCs w:val="22"/>
          <w:lang w:val="en-US"/>
        </w:rPr>
        <w:t>At</w:t>
      </w:r>
      <w:r>
        <w:rPr>
          <w:sz w:val="22"/>
          <w:szCs w:val="22"/>
        </w:rPr>
        <w:t>). Поэтому фтор вытесняет все следующие за ним  галогены, у йода и астата по</w:t>
      </w:r>
      <w:r>
        <w:rPr>
          <w:sz w:val="22"/>
          <w:szCs w:val="22"/>
        </w:rPr>
        <w:softHyphen/>
        <w:t>являются металлические признаки.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При обычных условиях галогены существуют в виде простых веществ, состоящих из двухатомных молекул типа На</w:t>
      </w:r>
      <w:r>
        <w:rPr>
          <w:sz w:val="22"/>
          <w:szCs w:val="22"/>
          <w:lang w:val="en-US"/>
        </w:rPr>
        <w:t>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</w:t>
      </w:r>
      <w:r w:rsidR="006017E2">
        <w:rPr>
          <w:noProof/>
          <w:sz w:val="20"/>
          <w:szCs w:val="22"/>
        </w:rPr>
        <w:pict>
          <v:shape id="_x0000_s1335" type="#_x0000_t75" style="position:absolute;left:0;text-align:left;margin-left:90pt;margin-top:26.5pt;width:48pt;height:63pt;z-index:251698688;mso-position-horizontal-relative:text;mso-position-vertical-relative:text" o:allowoverlap="f">
            <v:imagedata r:id="rId510" o:title=""/>
            <w10:wrap type="square"/>
          </v:shape>
        </w:pict>
      </w:r>
      <w:r>
        <w:rPr>
          <w:sz w:val="22"/>
          <w:szCs w:val="22"/>
        </w:rPr>
        <w:t xml:space="preserve">-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  <w:vertAlign w:val="subscript"/>
        </w:rPr>
        <w:t xml:space="preserve">2 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  <w:vertAlign w:val="subscript"/>
        </w:rPr>
        <w:t xml:space="preserve">2 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Br</w:t>
      </w:r>
      <w:r>
        <w:rPr>
          <w:sz w:val="22"/>
          <w:szCs w:val="22"/>
          <w:vertAlign w:val="subscript"/>
        </w:rPr>
        <w:t xml:space="preserve">2 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I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.</w:t>
      </w: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Сила связи Э – Э уменьшается вниз по группе  за исключением связи 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</w:rPr>
        <w:t xml:space="preserve"> –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</w:rPr>
        <w:t xml:space="preserve">, которая неожиданно слабее (причина этого, по-видимому, состоит в более близком расположении неподелённых электронных пар из-за малых размеров атома фтора, отталкивание неподелённых электронных пар ослабляет связь). В 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  <w:vertAlign w:val="subscript"/>
        </w:rPr>
        <w:t xml:space="preserve">2 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Br</w:t>
      </w:r>
      <w:r>
        <w:rPr>
          <w:sz w:val="22"/>
          <w:szCs w:val="22"/>
          <w:vertAlign w:val="subscript"/>
        </w:rPr>
        <w:t xml:space="preserve">2 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I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дативная связь дополнительная, за счёт спаренных </w:t>
      </w:r>
      <w:r>
        <w:rPr>
          <w:sz w:val="22"/>
          <w:szCs w:val="22"/>
          <w:lang w:val="en-US"/>
        </w:rPr>
        <w:t>p</w:t>
      </w:r>
      <w:r>
        <w:rPr>
          <w:sz w:val="22"/>
          <w:szCs w:val="22"/>
        </w:rPr>
        <w:t xml:space="preserve">-электронов одного атома и вакантных </w:t>
      </w:r>
      <w:r>
        <w:rPr>
          <w:sz w:val="22"/>
          <w:szCs w:val="22"/>
          <w:lang w:val="en-US"/>
        </w:rPr>
        <w:t>d</w:t>
      </w:r>
      <w:r>
        <w:rPr>
          <w:sz w:val="22"/>
          <w:szCs w:val="22"/>
        </w:rPr>
        <w:t>-орбиталей  другого.</w:t>
      </w:r>
    </w:p>
    <w:p w:rsidR="00C47668" w:rsidRDefault="006017E2">
      <w:pPr>
        <w:ind w:firstLine="360"/>
        <w:jc w:val="center"/>
        <w:rPr>
          <w:sz w:val="22"/>
          <w:szCs w:val="22"/>
          <w:lang w:val="be-BY"/>
        </w:rPr>
      </w:pPr>
      <w:r>
        <w:rPr>
          <w:sz w:val="22"/>
          <w:szCs w:val="22"/>
          <w:lang w:val="be-BY"/>
        </w:rPr>
        <w:pict>
          <v:shape id="_x0000_i1301" type="#_x0000_t75" style="width:228pt;height:124.5pt">
            <v:imagedata r:id="rId511" o:title=""/>
          </v:shape>
        </w:pict>
      </w:r>
    </w:p>
    <w:p w:rsidR="00C47668" w:rsidRPr="00267994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  <w:lang w:val="be-BY"/>
        </w:rPr>
        <w:t>Аномальное</w:t>
      </w:r>
      <w:r>
        <w:rPr>
          <w:sz w:val="22"/>
          <w:szCs w:val="22"/>
        </w:rPr>
        <w:t xml:space="preserve"> изменение энергии связи связано с различными размерами атомов. Е</w:t>
      </w:r>
      <w:r>
        <w:rPr>
          <w:sz w:val="22"/>
          <w:szCs w:val="22"/>
          <w:vertAlign w:val="subscript"/>
          <w:lang w:val="en-US"/>
        </w:rPr>
        <w:t>F</w:t>
      </w:r>
      <w:r>
        <w:rPr>
          <w:sz w:val="22"/>
          <w:szCs w:val="18"/>
          <w:vertAlign w:val="subscript"/>
          <w:lang w:val="be-BY"/>
        </w:rPr>
        <w:t>2</w:t>
      </w:r>
      <w:r>
        <w:rPr>
          <w:sz w:val="22"/>
          <w:szCs w:val="22"/>
        </w:rPr>
        <w:t xml:space="preserve"> &lt;  </w:t>
      </w:r>
      <w:r>
        <w:rPr>
          <w:sz w:val="22"/>
          <w:szCs w:val="22"/>
          <w:lang w:val="en-US"/>
        </w:rPr>
        <w:t>E</w:t>
      </w:r>
      <w:r>
        <w:rPr>
          <w:sz w:val="22"/>
          <w:szCs w:val="22"/>
          <w:vertAlign w:val="subscript"/>
          <w:lang w:val="en-US"/>
        </w:rPr>
        <w:t>Cl</w:t>
      </w:r>
      <w:r>
        <w:rPr>
          <w:sz w:val="22"/>
          <w:szCs w:val="18"/>
          <w:vertAlign w:val="subscript"/>
          <w:lang w:val="be-BY"/>
        </w:rPr>
        <w:t>2</w:t>
      </w:r>
      <w:r>
        <w:rPr>
          <w:sz w:val="22"/>
          <w:szCs w:val="22"/>
        </w:rPr>
        <w:t xml:space="preserve"> за счёт малых размеров атома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</w:rPr>
        <w:t xml:space="preserve">. На близком расстоянии атомы отталкиваются друг от друга. С одной стороны в молекуле 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действуют силы отталкивания  между неподелёнными электронными  парами, находящихся на близком расстоянии. Самой прочной молекулой является молекула 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. Это связано с тем, что в дополнение к образованию связи по спин-валентному механизму,  происходит добавочное взаимодействие свободных электронных пар одного атома хлора со свободной </w:t>
      </w:r>
      <w:r>
        <w:rPr>
          <w:sz w:val="22"/>
          <w:szCs w:val="22"/>
          <w:lang w:val="en-US"/>
        </w:rPr>
        <w:t>d</w:t>
      </w:r>
      <w:r>
        <w:rPr>
          <w:sz w:val="22"/>
          <w:szCs w:val="22"/>
        </w:rPr>
        <w:t xml:space="preserve"> орбиталью другого - по донорно-акцепторному механизму. Такие дополнительные связи называются </w:t>
      </w:r>
      <w:r>
        <w:rPr>
          <w:b/>
          <w:bCs/>
          <w:sz w:val="22"/>
          <w:szCs w:val="22"/>
        </w:rPr>
        <w:t>дативными</w:t>
      </w:r>
      <w:r>
        <w:rPr>
          <w:sz w:val="22"/>
          <w:szCs w:val="22"/>
        </w:rPr>
        <w:t xml:space="preserve"> и приводят к упрочнению молекулы.</w:t>
      </w:r>
      <w:r w:rsidR="00267994" w:rsidRPr="00267994">
        <w:rPr>
          <w:sz w:val="22"/>
          <w:szCs w:val="22"/>
        </w:rPr>
        <w:t xml:space="preserve"> </w:t>
      </w:r>
      <w:r w:rsidR="006017E2">
        <w:rPr>
          <w:sz w:val="22"/>
          <w:szCs w:val="22"/>
        </w:rPr>
        <w:pict>
          <v:shape id="_x0000_i1302" type="#_x0000_t75" style="width:306pt;height:106.5pt">
            <v:imagedata r:id="rId512" o:title=""/>
          </v:shape>
        </w:pict>
      </w: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Уменьшение энергии связи от 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к </w:t>
      </w:r>
      <w:r>
        <w:rPr>
          <w:sz w:val="22"/>
          <w:szCs w:val="22"/>
          <w:lang w:val="en-US"/>
        </w:rPr>
        <w:t>I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объясняется увеличением расстояний между атомами. Увеличение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  <w:vertAlign w:val="subscript"/>
        </w:rPr>
        <w:t>плавл.</w:t>
      </w:r>
      <w:r>
        <w:rPr>
          <w:sz w:val="22"/>
          <w:szCs w:val="22"/>
        </w:rPr>
        <w:t xml:space="preserve"> связано с тем, что с увеличением  размера атома возрастает поляризуемость молекул и усиливается способность к межмолекулярному взаимодействию, а чем более прочная связь между молекулами, тем более высокая 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  <w:vertAlign w:val="subscript"/>
        </w:rPr>
        <w:t>плавл.</w:t>
      </w:r>
      <w:r>
        <w:rPr>
          <w:sz w:val="22"/>
          <w:szCs w:val="22"/>
        </w:rPr>
        <w:t>.</w:t>
      </w:r>
    </w:p>
    <w:p w:rsidR="00C47668" w:rsidRDefault="00C47668">
      <w:pPr>
        <w:ind w:firstLine="360"/>
        <w:jc w:val="both"/>
        <w:rPr>
          <w:sz w:val="22"/>
        </w:rPr>
      </w:pPr>
      <w:r>
        <w:rPr>
          <w:sz w:val="22"/>
          <w:szCs w:val="22"/>
        </w:rPr>
        <w:t xml:space="preserve">Физические свойства галогенов существенно различаются: так, при нормальных условиях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  зеленовато – жёлтый, трудно сжижаемый газ с резким запахом. Фтор крайне токсичен, при попадании а организм человека вызывает отёк лёгких, разрушение зубов, ногтей, ломкость кровеносных сосудов, повышает хрупкость костей</w:t>
      </w:r>
      <w:r>
        <w:rPr>
          <w:sz w:val="22"/>
        </w:rPr>
        <w:t>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  <w:lang w:val="en-US"/>
        </w:rPr>
        <w:t>Cl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также газ желто – зеленого цвета, но сжижается легко; </w:t>
      </w:r>
      <w:r>
        <w:rPr>
          <w:sz w:val="22"/>
          <w:szCs w:val="22"/>
          <w:lang w:val="en-US"/>
        </w:rPr>
        <w:t>Br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красно- коричневая густая  жидкость со зловонным запахом, ядовит (единственный жидкий при обычных  условиях неметалл). </w:t>
      </w:r>
      <w:r>
        <w:rPr>
          <w:sz w:val="22"/>
          <w:szCs w:val="22"/>
          <w:lang w:val="en-US"/>
        </w:rPr>
        <w:t>I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фиолетовые кристаллы. Для человека смертельная доза 2-</w:t>
      </w:r>
      <w:smartTag w:uri="urn:schemas-microsoft-com:office:smarttags" w:element="metricconverter">
        <w:smartTagPr>
          <w:attr w:name="ProductID" w:val="3 г"/>
        </w:smartTagPr>
        <w:r>
          <w:rPr>
            <w:sz w:val="22"/>
            <w:szCs w:val="22"/>
          </w:rPr>
          <w:t>3 г</w:t>
        </w:r>
      </w:smartTag>
      <w:r>
        <w:rPr>
          <w:sz w:val="22"/>
          <w:szCs w:val="22"/>
        </w:rPr>
        <w:t xml:space="preserve"> йода, но в форме  иодид - ионов безвреден.</w:t>
      </w:r>
    </w:p>
    <w:p w:rsidR="00C47668" w:rsidRDefault="00C47668">
      <w:pPr>
        <w:ind w:firstLine="360"/>
        <w:jc w:val="center"/>
        <w:rPr>
          <w:sz w:val="22"/>
          <w:szCs w:val="28"/>
        </w:rPr>
      </w:pPr>
    </w:p>
    <w:p w:rsidR="00C47668" w:rsidRDefault="00C47668">
      <w:pPr>
        <w:ind w:firstLine="360"/>
        <w:jc w:val="center"/>
        <w:rPr>
          <w:sz w:val="22"/>
          <w:szCs w:val="28"/>
        </w:rPr>
      </w:pPr>
    </w:p>
    <w:p w:rsidR="00C47668" w:rsidRDefault="00C47668">
      <w:pPr>
        <w:ind w:firstLine="360"/>
        <w:jc w:val="center"/>
        <w:rPr>
          <w:sz w:val="22"/>
          <w:szCs w:val="28"/>
        </w:rPr>
      </w:pPr>
    </w:p>
    <w:p w:rsidR="00C47668" w:rsidRDefault="00C47668">
      <w:pPr>
        <w:ind w:firstLine="360"/>
        <w:jc w:val="center"/>
        <w:rPr>
          <w:sz w:val="22"/>
          <w:szCs w:val="28"/>
        </w:rPr>
      </w:pPr>
    </w:p>
    <w:p w:rsidR="00C47668" w:rsidRDefault="00C47668">
      <w:pPr>
        <w:ind w:firstLine="360"/>
        <w:jc w:val="center"/>
        <w:rPr>
          <w:bCs/>
          <w:sz w:val="22"/>
          <w:szCs w:val="28"/>
        </w:rPr>
      </w:pPr>
      <w:r>
        <w:rPr>
          <w:sz w:val="22"/>
          <w:szCs w:val="28"/>
        </w:rPr>
        <w:t xml:space="preserve">Общая характеристика </w:t>
      </w:r>
      <w:r>
        <w:rPr>
          <w:bCs/>
          <w:sz w:val="22"/>
          <w:szCs w:val="28"/>
          <w:lang w:val="en-US"/>
        </w:rPr>
        <w:t>VII</w:t>
      </w:r>
      <w:r>
        <w:rPr>
          <w:bCs/>
          <w:sz w:val="22"/>
          <w:szCs w:val="28"/>
        </w:rPr>
        <w:t xml:space="preserve"> группы</w:t>
      </w:r>
    </w:p>
    <w:p w:rsidR="00C47668" w:rsidRDefault="00C47668">
      <w:pPr>
        <w:ind w:firstLine="360"/>
        <w:jc w:val="center"/>
        <w:rPr>
          <w:sz w:val="22"/>
          <w:szCs w:val="28"/>
        </w:rPr>
      </w:pPr>
    </w:p>
    <w:p w:rsidR="00C47668" w:rsidRDefault="00C47668">
      <w:pPr>
        <w:ind w:firstLine="360"/>
        <w:jc w:val="center"/>
        <w:rPr>
          <w:sz w:val="22"/>
          <w:szCs w:val="28"/>
        </w:rPr>
      </w:pPr>
    </w:p>
    <w:p w:rsidR="00C47668" w:rsidRDefault="006017E2">
      <w:pPr>
        <w:ind w:firstLine="360"/>
        <w:jc w:val="both"/>
        <w:rPr>
          <w:sz w:val="22"/>
          <w:szCs w:val="32"/>
        </w:rPr>
      </w:pPr>
      <w:r>
        <w:rPr>
          <w:sz w:val="22"/>
          <w:szCs w:val="32"/>
        </w:rPr>
        <w:pict>
          <v:shape id="_x0000_i1303" type="#_x0000_t75" style="width:306pt;height:97.5pt">
            <v:imagedata r:id="rId513" o:title=""/>
          </v:shape>
        </w:pic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Галоводороды</w:t>
      </w:r>
      <w:r>
        <w:rPr>
          <w:sz w:val="22"/>
          <w:szCs w:val="22"/>
        </w:rPr>
        <w:t xml:space="preserve"> - </w:t>
      </w:r>
      <w:r>
        <w:rPr>
          <w:sz w:val="22"/>
          <w:szCs w:val="28"/>
        </w:rPr>
        <w:t>летучие водородные  соединения галогенов, хор</w:t>
      </w:r>
      <w:r>
        <w:rPr>
          <w:sz w:val="22"/>
          <w:szCs w:val="22"/>
        </w:rPr>
        <w:t xml:space="preserve">ошо растворимы в воде, ведут себя в водных растворах как кислоты. Сила кислот (способность к диссоциации на ионы) растёт сверху вниз, т. к. уменьшается прочность связи      Н – Э в молекулах от 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</w:rPr>
        <w:t xml:space="preserve"> к </w:t>
      </w:r>
      <w:r>
        <w:rPr>
          <w:sz w:val="22"/>
          <w:szCs w:val="22"/>
          <w:lang w:val="en-US"/>
        </w:rPr>
        <w:t>At</w:t>
      </w:r>
      <w:r>
        <w:rPr>
          <w:sz w:val="22"/>
          <w:szCs w:val="22"/>
        </w:rPr>
        <w:t>.</w:t>
      </w: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b/>
          <w:bCs/>
          <w:sz w:val="22"/>
        </w:rPr>
      </w:pPr>
      <w:r>
        <w:rPr>
          <w:b/>
          <w:bCs/>
          <w:sz w:val="22"/>
        </w:rPr>
        <w:t>2.Особые свойства фтора,</w:t>
      </w:r>
    </w:p>
    <w:p w:rsidR="00C47668" w:rsidRDefault="00C47668">
      <w:pPr>
        <w:ind w:firstLine="360"/>
        <w:jc w:val="center"/>
        <w:rPr>
          <w:b/>
          <w:bCs/>
          <w:sz w:val="22"/>
        </w:rPr>
      </w:pPr>
      <w:r>
        <w:rPr>
          <w:b/>
          <w:bCs/>
          <w:sz w:val="22"/>
        </w:rPr>
        <w:t>как наиболее электроотрицательного элемента</w:t>
      </w:r>
    </w:p>
    <w:p w:rsidR="00C47668" w:rsidRDefault="00C47668">
      <w:pPr>
        <w:ind w:firstLine="360"/>
        <w:jc w:val="center"/>
        <w:rPr>
          <w:b/>
          <w:bCs/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>Фтор</w:t>
      </w:r>
      <w:r>
        <w:rPr>
          <w:sz w:val="22"/>
          <w:szCs w:val="22"/>
        </w:rPr>
        <w:t>. Из всех галогенов у него наименьший радиус.  Относительная электроотрицательность равна 4, это самый электроотрицательный элемент, во всех соединениях имеет степень окисления – 1, остальные галогены от – 1 до + 7.</w:t>
      </w: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</w:p>
    <w:p w:rsidR="00C47668" w:rsidRDefault="006017E2">
      <w:pPr>
        <w:ind w:firstLine="360"/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304" type="#_x0000_t75" style="width:307.5pt;height:70.5pt">
            <v:imagedata r:id="rId514" o:title=""/>
          </v:shape>
        </w:pict>
      </w: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Строение молекулы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по МВС</w:t>
      </w:r>
    </w:p>
    <w:p w:rsidR="00C47668" w:rsidRDefault="00C47668">
      <w:pPr>
        <w:tabs>
          <w:tab w:val="left" w:pos="1140"/>
        </w:tabs>
        <w:ind w:firstLine="360"/>
        <w:jc w:val="center"/>
        <w:rPr>
          <w:sz w:val="22"/>
        </w:rPr>
      </w:pPr>
    </w:p>
    <w:p w:rsidR="00C47668" w:rsidRDefault="006017E2">
      <w:pPr>
        <w:tabs>
          <w:tab w:val="left" w:pos="1140"/>
        </w:tabs>
        <w:ind w:firstLine="360"/>
        <w:rPr>
          <w:sz w:val="22"/>
        </w:rPr>
      </w:pPr>
      <w:r>
        <w:rPr>
          <w:sz w:val="22"/>
        </w:rPr>
        <w:pict>
          <v:shape id="_x0000_i1305" type="#_x0000_t75" style="width:148.5pt;height:63pt">
            <v:imagedata r:id="rId515" o:title=""/>
          </v:shape>
        </w:pict>
      </w:r>
      <w:r w:rsidR="00C47668">
        <w:rPr>
          <w:sz w:val="22"/>
        </w:rPr>
        <w:t xml:space="preserve">                       </w:t>
      </w:r>
      <w:r>
        <w:rPr>
          <w:sz w:val="22"/>
        </w:rPr>
        <w:pict>
          <v:shape id="_x0000_i1306" type="#_x0000_t75" style="width:74.25pt;height:54.75pt">
            <v:imagedata r:id="rId516" o:title=""/>
          </v:shape>
        </w:pict>
      </w:r>
    </w:p>
    <w:p w:rsidR="00C47668" w:rsidRDefault="00C47668">
      <w:pPr>
        <w:tabs>
          <w:tab w:val="left" w:pos="1140"/>
        </w:tabs>
        <w:ind w:firstLine="360"/>
        <w:jc w:val="center"/>
        <w:rPr>
          <w:sz w:val="22"/>
        </w:rPr>
      </w:pPr>
      <w:r>
        <w:rPr>
          <w:sz w:val="22"/>
        </w:rPr>
        <w:t>(обменный механизм)</w:t>
      </w:r>
    </w:p>
    <w:p w:rsidR="00C47668" w:rsidRDefault="00C47668">
      <w:pPr>
        <w:tabs>
          <w:tab w:val="left" w:pos="1140"/>
        </w:tabs>
        <w:ind w:firstLine="360"/>
        <w:jc w:val="center"/>
        <w:rPr>
          <w:sz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Строение молекулы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по ММО</w:t>
      </w:r>
    </w:p>
    <w:p w:rsidR="00C47668" w:rsidRDefault="00C47668">
      <w:pPr>
        <w:tabs>
          <w:tab w:val="left" w:pos="1140"/>
        </w:tabs>
        <w:ind w:firstLine="360"/>
        <w:jc w:val="center"/>
        <w:rPr>
          <w:sz w:val="22"/>
        </w:rPr>
      </w:pPr>
    </w:p>
    <w:p w:rsidR="00C47668" w:rsidRDefault="006017E2">
      <w:pPr>
        <w:tabs>
          <w:tab w:val="left" w:pos="1140"/>
        </w:tabs>
        <w:ind w:firstLine="360"/>
        <w:jc w:val="center"/>
        <w:rPr>
          <w:sz w:val="22"/>
        </w:rPr>
      </w:pPr>
      <w:r>
        <w:rPr>
          <w:sz w:val="22"/>
        </w:rPr>
        <w:pict>
          <v:shape id="_x0000_i1307" type="#_x0000_t75" style="width:264pt;height:243pt">
            <v:imagedata r:id="rId517" o:title=""/>
          </v:shape>
        </w:pic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Исключительная химическая активность фтора обусловлена с одной стороны большой прочностью образуемых им связей, так энергия связи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</w:rPr>
        <w:t xml:space="preserve"> -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</w:rPr>
        <w:t xml:space="preserve"> 566кДж/моль, с другой стороны низкой энергией связи в молекуле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151кДж/моль.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Большая энергия связей Э –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</w:rPr>
        <w:t xml:space="preserve"> является следствием значительной электроотрицательности фтора и малого размера е</w:t>
      </w:r>
      <w:r>
        <w:rPr>
          <w:sz w:val="22"/>
          <w:szCs w:val="22"/>
          <w:lang w:val="be-BY"/>
        </w:rPr>
        <w:t>го</w:t>
      </w:r>
      <w:r>
        <w:rPr>
          <w:sz w:val="22"/>
          <w:szCs w:val="22"/>
        </w:rPr>
        <w:t xml:space="preserve"> атома.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Низкое значение энергии связи в молекуле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, объясняется сильным отталкиванием электронных пар, находящихся на π- орбиталях, обусловленным малой длинной связи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</w:rPr>
        <w:t xml:space="preserve"> –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</w:rPr>
        <w:t xml:space="preserve">. Благодаря малой энергии связи молекулы фтора легко диссоциируют на атомы и энергия активации реакций с элементарным фтором обычно невелика, поэтому процессы с участием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протекают очень быстро.</w:t>
      </w:r>
    </w:p>
    <w:p w:rsidR="00C47668" w:rsidRDefault="00C47668">
      <w:pPr>
        <w:ind w:firstLine="360"/>
        <w:jc w:val="center"/>
        <w:rPr>
          <w:b/>
          <w:sz w:val="22"/>
        </w:rPr>
      </w:pPr>
      <w:r>
        <w:rPr>
          <w:b/>
          <w:sz w:val="22"/>
        </w:rPr>
        <w:t>Нахождение в природе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F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         </w:t>
      </w:r>
      <w:r>
        <w:rPr>
          <w:sz w:val="22"/>
          <w:szCs w:val="22"/>
          <w:lang w:val="en-US"/>
        </w:rPr>
        <w:t>CaF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- плавиковый шпат</w:t>
      </w:r>
    </w:p>
    <w:p w:rsidR="00C47668" w:rsidRDefault="00C47668">
      <w:pPr>
        <w:ind w:firstLine="360"/>
        <w:rPr>
          <w:sz w:val="22"/>
          <w:szCs w:val="22"/>
          <w:vertAlign w:val="subscript"/>
        </w:rPr>
      </w:pPr>
      <w:r>
        <w:rPr>
          <w:sz w:val="22"/>
          <w:szCs w:val="22"/>
        </w:rPr>
        <w:t xml:space="preserve">             </w:t>
      </w:r>
      <w:r>
        <w:rPr>
          <w:sz w:val="22"/>
          <w:szCs w:val="22"/>
          <w:lang w:val="en-US"/>
        </w:rPr>
        <w:t>Na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[</w:t>
      </w:r>
      <w:r>
        <w:rPr>
          <w:sz w:val="22"/>
          <w:szCs w:val="22"/>
          <w:lang w:val="en-US"/>
        </w:rPr>
        <w:t>AlF</w:t>
      </w:r>
      <w:r>
        <w:rPr>
          <w:sz w:val="22"/>
          <w:szCs w:val="22"/>
          <w:vertAlign w:val="subscript"/>
        </w:rPr>
        <w:t>6</w:t>
      </w:r>
      <w:r>
        <w:rPr>
          <w:sz w:val="22"/>
          <w:szCs w:val="22"/>
        </w:rPr>
        <w:t>] – криолит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 xml:space="preserve">             </w:t>
      </w:r>
      <w:r>
        <w:rPr>
          <w:sz w:val="22"/>
          <w:szCs w:val="22"/>
          <w:lang w:val="en-US"/>
        </w:rPr>
        <w:t>Ca</w:t>
      </w:r>
      <w:r>
        <w:rPr>
          <w:sz w:val="22"/>
          <w:szCs w:val="22"/>
          <w:vertAlign w:val="superscript"/>
        </w:rPr>
        <w:t>+2</w:t>
      </w:r>
      <w:r>
        <w:rPr>
          <w:sz w:val="22"/>
          <w:szCs w:val="22"/>
          <w:vertAlign w:val="subscript"/>
        </w:rPr>
        <w:t>5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PO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)</w:t>
      </w:r>
      <w:smartTag w:uri="urn:schemas-microsoft-com:office:smarttags" w:element="metricconverter">
        <w:smartTagPr>
          <w:attr w:name="ProductID" w:val="-33F"/>
        </w:smartTagPr>
        <w:r>
          <w:rPr>
            <w:sz w:val="22"/>
            <w:szCs w:val="22"/>
            <w:vertAlign w:val="superscript"/>
          </w:rPr>
          <w:t>-3</w:t>
        </w:r>
        <w:r>
          <w:rPr>
            <w:sz w:val="22"/>
            <w:szCs w:val="22"/>
            <w:vertAlign w:val="subscript"/>
          </w:rPr>
          <w:t>3</w:t>
        </w:r>
        <w:r>
          <w:rPr>
            <w:sz w:val="22"/>
            <w:szCs w:val="22"/>
            <w:lang w:val="en-US"/>
          </w:rPr>
          <w:t>F</w:t>
        </w:r>
      </w:smartTag>
      <w:r>
        <w:rPr>
          <w:sz w:val="22"/>
          <w:szCs w:val="22"/>
        </w:rPr>
        <w:t xml:space="preserve"> - фтораппатит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Cl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        </w:t>
      </w:r>
      <w:r>
        <w:rPr>
          <w:sz w:val="22"/>
          <w:szCs w:val="22"/>
          <w:lang w:val="en-US"/>
        </w:rPr>
        <w:t>NaCl</w:t>
      </w:r>
      <w:r>
        <w:rPr>
          <w:sz w:val="22"/>
          <w:szCs w:val="22"/>
        </w:rPr>
        <w:t xml:space="preserve"> - поваренная (каменная соль)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 xml:space="preserve">              </w:t>
      </w:r>
      <w:r>
        <w:rPr>
          <w:sz w:val="22"/>
          <w:szCs w:val="22"/>
          <w:lang w:val="en-US"/>
        </w:rPr>
        <w:t>KCl</w:t>
      </w:r>
      <w:r>
        <w:rPr>
          <w:sz w:val="22"/>
          <w:szCs w:val="22"/>
        </w:rPr>
        <w:t>∙</w:t>
      </w:r>
      <w:r>
        <w:rPr>
          <w:sz w:val="22"/>
          <w:szCs w:val="22"/>
          <w:lang w:val="en-US"/>
        </w:rPr>
        <w:t>NaCl</w:t>
      </w:r>
      <w:r>
        <w:rPr>
          <w:sz w:val="22"/>
          <w:szCs w:val="22"/>
        </w:rPr>
        <w:t xml:space="preserve">- сильвинит 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 xml:space="preserve">              </w:t>
      </w:r>
      <w:r>
        <w:rPr>
          <w:sz w:val="22"/>
          <w:szCs w:val="22"/>
          <w:lang w:val="en-US"/>
        </w:rPr>
        <w:t>KCl</w:t>
      </w:r>
      <w:r>
        <w:rPr>
          <w:sz w:val="22"/>
          <w:szCs w:val="22"/>
        </w:rPr>
        <w:t>∙</w:t>
      </w:r>
      <w:r>
        <w:rPr>
          <w:sz w:val="22"/>
          <w:szCs w:val="22"/>
          <w:lang w:val="en-US"/>
        </w:rPr>
        <w:t>MgCl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∙6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- карналит 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Br</w:t>
      </w:r>
      <w:r>
        <w:rPr>
          <w:sz w:val="22"/>
          <w:szCs w:val="22"/>
        </w:rPr>
        <w:t xml:space="preserve">          в нефтяных скважинах 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I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           в морской воде</w:t>
      </w:r>
    </w:p>
    <w:p w:rsidR="00C47668" w:rsidRDefault="00C47668">
      <w:pPr>
        <w:ind w:firstLine="360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b/>
          <w:sz w:val="22"/>
        </w:rPr>
      </w:pPr>
      <w:r>
        <w:rPr>
          <w:b/>
          <w:sz w:val="22"/>
        </w:rPr>
        <w:t>Способы получения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b/>
          <w:sz w:val="22"/>
          <w:szCs w:val="28"/>
          <w:lang w:val="en-US"/>
        </w:rPr>
        <w:t>F</w:t>
      </w:r>
      <w:r>
        <w:rPr>
          <w:b/>
          <w:sz w:val="22"/>
          <w:szCs w:val="28"/>
          <w:vertAlign w:val="subscript"/>
        </w:rPr>
        <w:t xml:space="preserve">2    </w:t>
      </w:r>
      <w:r>
        <w:rPr>
          <w:bCs/>
          <w:sz w:val="22"/>
          <w:szCs w:val="28"/>
        </w:rPr>
        <w:t>- т</w:t>
      </w:r>
      <w:r>
        <w:rPr>
          <w:bCs/>
          <w:sz w:val="22"/>
          <w:szCs w:val="22"/>
        </w:rPr>
        <w:t>олько</w:t>
      </w:r>
      <w:r>
        <w:rPr>
          <w:sz w:val="22"/>
          <w:szCs w:val="22"/>
        </w:rPr>
        <w:t xml:space="preserve"> электролизом расплавов солей (в смеси с </w:t>
      </w:r>
      <w:r>
        <w:rPr>
          <w:sz w:val="22"/>
          <w:szCs w:val="22"/>
          <w:lang w:val="en-US"/>
        </w:rPr>
        <w:t>HF</w:t>
      </w:r>
      <w:r>
        <w:rPr>
          <w:sz w:val="22"/>
          <w:szCs w:val="22"/>
        </w:rPr>
        <w:t xml:space="preserve">) </w:t>
      </w:r>
      <w:r>
        <w:rPr>
          <w:sz w:val="22"/>
          <w:szCs w:val="22"/>
          <w:lang w:val="en-US"/>
        </w:rPr>
        <w:t>KF</w:t>
      </w:r>
      <w:r>
        <w:rPr>
          <w:sz w:val="22"/>
          <w:szCs w:val="22"/>
        </w:rPr>
        <w:t>∙</w:t>
      </w:r>
      <w:r>
        <w:rPr>
          <w:sz w:val="22"/>
          <w:szCs w:val="22"/>
          <w:lang w:val="en-US"/>
        </w:rPr>
        <w:t>HF</w:t>
      </w:r>
    </w:p>
    <w:p w:rsidR="00C47668" w:rsidRDefault="006017E2">
      <w:pPr>
        <w:ind w:firstLine="360"/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308" type="#_x0000_t75" style="width:226.5pt;height:42.75pt">
            <v:imagedata r:id="rId518" o:title=""/>
          </v:shape>
        </w:pic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Электроды из </w:t>
      </w:r>
      <w:r>
        <w:rPr>
          <w:sz w:val="22"/>
          <w:szCs w:val="22"/>
          <w:lang w:val="fr-FR"/>
        </w:rPr>
        <w:t>Ni</w:t>
      </w:r>
      <w:r>
        <w:rPr>
          <w:sz w:val="22"/>
          <w:szCs w:val="22"/>
        </w:rPr>
        <w:t xml:space="preserve">, либо сплавов </w:t>
      </w:r>
      <w:r>
        <w:rPr>
          <w:sz w:val="22"/>
          <w:szCs w:val="22"/>
          <w:lang w:val="fr-FR"/>
        </w:rPr>
        <w:t>Ni</w:t>
      </w:r>
      <w:r>
        <w:rPr>
          <w:sz w:val="22"/>
          <w:szCs w:val="22"/>
        </w:rPr>
        <w:t xml:space="preserve"> с </w:t>
      </w:r>
      <w:r>
        <w:rPr>
          <w:sz w:val="22"/>
          <w:szCs w:val="22"/>
          <w:lang w:val="fr-FR"/>
        </w:rPr>
        <w:t>Fe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fr-FR"/>
        </w:rPr>
        <w:t>Mn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fr-FR"/>
        </w:rPr>
        <w:t>Cu</w:t>
      </w:r>
      <w:r>
        <w:rPr>
          <w:sz w:val="22"/>
          <w:szCs w:val="22"/>
        </w:rPr>
        <w:t xml:space="preserve">, т. к. </w:t>
      </w:r>
      <w:r>
        <w:rPr>
          <w:sz w:val="22"/>
          <w:szCs w:val="22"/>
          <w:lang w:val="fr-FR"/>
        </w:rPr>
        <w:t>F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очень активен и реагирует почти со всеми элементами. </w:t>
      </w:r>
      <w:r>
        <w:rPr>
          <w:sz w:val="22"/>
          <w:szCs w:val="22"/>
          <w:lang w:val="fr-FR"/>
        </w:rPr>
        <w:t>Ni</w:t>
      </w:r>
      <w:r>
        <w:rPr>
          <w:sz w:val="22"/>
          <w:szCs w:val="22"/>
        </w:rPr>
        <w:t xml:space="preserve"> устойчив в атмосфере фтора за счёт образования плёнки </w:t>
      </w:r>
      <w:r>
        <w:rPr>
          <w:sz w:val="22"/>
          <w:szCs w:val="22"/>
          <w:lang w:val="fr-FR"/>
        </w:rPr>
        <w:t>NiF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. Поэтому  </w:t>
      </w: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  <w:lang w:val="fr-FR"/>
        </w:rPr>
        <w:t>F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хранят в баллонах, выполненных на основе  сплавов никеля. 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CoF</w:t>
      </w:r>
      <w:r>
        <w:rPr>
          <w:b/>
          <w:sz w:val="22"/>
          <w:szCs w:val="22"/>
          <w:vertAlign w:val="subscript"/>
        </w:rPr>
        <w:t xml:space="preserve">3  </w:t>
      </w:r>
      <w:r>
        <w:rPr>
          <w:b/>
          <w:sz w:val="22"/>
          <w:szCs w:val="22"/>
        </w:rPr>
        <w:t xml:space="preserve">= </w:t>
      </w:r>
      <w:r>
        <w:rPr>
          <w:b/>
          <w:sz w:val="22"/>
          <w:szCs w:val="22"/>
          <w:lang w:val="en-US"/>
        </w:rPr>
        <w:t>CoF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½</w:t>
      </w:r>
      <w:r>
        <w:rPr>
          <w:b/>
          <w:sz w:val="22"/>
          <w:szCs w:val="22"/>
          <w:lang w:val="en-US"/>
        </w:rPr>
        <w:t>F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</w:t>
      </w: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 в лаборатории разложением фторидов.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b/>
          <w:sz w:val="22"/>
          <w:szCs w:val="28"/>
        </w:rPr>
        <w:t>С</w:t>
      </w:r>
      <w:r>
        <w:rPr>
          <w:b/>
          <w:sz w:val="22"/>
          <w:szCs w:val="28"/>
          <w:lang w:val="en-US"/>
        </w:rPr>
        <w:t>l</w:t>
      </w:r>
      <w:r>
        <w:rPr>
          <w:b/>
          <w:sz w:val="22"/>
          <w:szCs w:val="28"/>
          <w:vertAlign w:val="subscript"/>
        </w:rPr>
        <w:t>2</w:t>
      </w:r>
      <w:r>
        <w:rPr>
          <w:sz w:val="22"/>
          <w:szCs w:val="22"/>
          <w:vertAlign w:val="subscript"/>
        </w:rPr>
        <w:t xml:space="preserve">         </w:t>
      </w:r>
      <w:r>
        <w:rPr>
          <w:sz w:val="22"/>
          <w:szCs w:val="22"/>
        </w:rPr>
        <w:t>в лаборатории действием сильных окислителей на соляную кислоту</w:t>
      </w:r>
    </w:p>
    <w:p w:rsidR="00C47668" w:rsidRDefault="00C47668">
      <w:pPr>
        <w:ind w:firstLine="360"/>
        <w:jc w:val="center"/>
        <w:rPr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2KMnO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+ 16HCl  → 5Cl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>+ 2MnCl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+ 2KCl + 8H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sz w:val="22"/>
          <w:szCs w:val="22"/>
          <w:lang w:val="pt-BR"/>
        </w:rPr>
        <w:t xml:space="preserve"> </w:t>
      </w:r>
    </w:p>
    <w:p w:rsidR="00C47668" w:rsidRDefault="00C47668">
      <w:pPr>
        <w:ind w:firstLine="360"/>
        <w:jc w:val="center"/>
        <w:rPr>
          <w:sz w:val="22"/>
          <w:szCs w:val="22"/>
        </w:rPr>
      </w:pPr>
      <w:r>
        <w:rPr>
          <w:sz w:val="22"/>
          <w:szCs w:val="22"/>
        </w:rPr>
        <w:t>(при обычной температуре)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pt-BR"/>
        </w:rPr>
        <w:t>MnO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+ 4</w:t>
      </w:r>
      <w:r>
        <w:rPr>
          <w:b/>
          <w:sz w:val="22"/>
          <w:szCs w:val="22"/>
          <w:lang w:val="pt-BR"/>
        </w:rPr>
        <w:t>HCl</w:t>
      </w:r>
      <w:r>
        <w:rPr>
          <w:b/>
          <w:sz w:val="22"/>
          <w:szCs w:val="22"/>
        </w:rPr>
        <w:t xml:space="preserve"> → </w:t>
      </w:r>
      <w:r>
        <w:rPr>
          <w:b/>
          <w:sz w:val="22"/>
          <w:szCs w:val="22"/>
          <w:lang w:val="pt-BR"/>
        </w:rPr>
        <w:t>Cl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 xml:space="preserve">+ </w:t>
      </w:r>
      <w:r>
        <w:rPr>
          <w:b/>
          <w:sz w:val="22"/>
          <w:szCs w:val="22"/>
          <w:lang w:val="pt-BR"/>
        </w:rPr>
        <w:t>MnCl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PbO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+ 4HCl → PbCl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>+ Cl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pl-PL"/>
        </w:rPr>
        <w:t>AuCl</w:t>
      </w:r>
      <w:r>
        <w:rPr>
          <w:b/>
          <w:sz w:val="22"/>
          <w:szCs w:val="22"/>
          <w:vertAlign w:val="subscript"/>
        </w:rPr>
        <w:t xml:space="preserve">3  </w:t>
      </w:r>
      <w:r>
        <w:rPr>
          <w:b/>
          <w:sz w:val="22"/>
          <w:szCs w:val="22"/>
        </w:rPr>
        <w:t>→ 2</w:t>
      </w:r>
      <w:r>
        <w:rPr>
          <w:b/>
          <w:sz w:val="22"/>
          <w:szCs w:val="22"/>
          <w:lang w:val="pl-PL"/>
        </w:rPr>
        <w:t>Au</w:t>
      </w:r>
      <w:r>
        <w:rPr>
          <w:b/>
          <w:sz w:val="22"/>
          <w:szCs w:val="22"/>
        </w:rPr>
        <w:t xml:space="preserve"> + 3</w:t>
      </w:r>
      <w:r>
        <w:rPr>
          <w:b/>
          <w:sz w:val="22"/>
          <w:szCs w:val="22"/>
          <w:lang w:val="pl-PL"/>
        </w:rPr>
        <w:t>Cl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  <w:vertAlign w:val="subscript"/>
        </w:rPr>
      </w:pPr>
      <w:r>
        <w:rPr>
          <w:sz w:val="22"/>
          <w:szCs w:val="22"/>
        </w:rPr>
        <w:t xml:space="preserve">Промышленный способ – электролиз водных растворов поваренной соли </w:t>
      </w:r>
      <w:r>
        <w:rPr>
          <w:sz w:val="22"/>
          <w:szCs w:val="22"/>
          <w:lang w:val="en-US"/>
        </w:rPr>
        <w:t>NaCl</w:t>
      </w:r>
    </w:p>
    <w:p w:rsidR="00C47668" w:rsidRDefault="00C47668">
      <w:pPr>
        <w:spacing w:line="360" w:lineRule="auto"/>
        <w:ind w:firstLine="360"/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vertAlign w:val="subscript"/>
        </w:rPr>
        <w:t xml:space="preserve">                                          электролиз</w:t>
      </w:r>
    </w:p>
    <w:p w:rsidR="00C47668" w:rsidRDefault="00C47668">
      <w:pPr>
        <w:spacing w:line="360" w:lineRule="auto"/>
        <w:ind w:firstLine="360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2NaCl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   →     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Cl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+ 2NaOH</w:t>
      </w:r>
    </w:p>
    <w:p w:rsidR="00C47668" w:rsidRDefault="00C47668">
      <w:pPr>
        <w:spacing w:line="360" w:lineRule="auto"/>
        <w:ind w:firstLine="360"/>
        <w:rPr>
          <w:b/>
          <w:sz w:val="22"/>
          <w:szCs w:val="22"/>
          <w:vertAlign w:val="superscript"/>
          <w:lang w:val="pt-BR"/>
        </w:rPr>
      </w:pPr>
      <w:r>
        <w:rPr>
          <w:sz w:val="22"/>
          <w:szCs w:val="22"/>
          <w:lang w:val="pt-BR"/>
        </w:rPr>
        <w:t xml:space="preserve">K ( - )      </w:t>
      </w:r>
      <w:r>
        <w:rPr>
          <w:b/>
          <w:sz w:val="22"/>
          <w:szCs w:val="22"/>
          <w:lang w:val="pt-BR"/>
        </w:rPr>
        <w:t>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+ 2ē =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</w:t>
      </w:r>
      <w:r>
        <w:rPr>
          <w:b/>
          <w:sz w:val="22"/>
          <w:szCs w:val="22"/>
        </w:rPr>
        <w:t>О</w:t>
      </w: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perscript"/>
          <w:lang w:val="pt-BR"/>
        </w:rPr>
        <w:t>-</w:t>
      </w:r>
    </w:p>
    <w:p w:rsidR="00C47668" w:rsidRDefault="00C47668">
      <w:pPr>
        <w:spacing w:line="360" w:lineRule="auto"/>
        <w:ind w:firstLine="360"/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lang w:val="pt-BR"/>
        </w:rPr>
        <w:t xml:space="preserve">        </w:t>
      </w:r>
      <w:r>
        <w:rPr>
          <w:b/>
          <w:sz w:val="22"/>
          <w:szCs w:val="22"/>
          <w:vertAlign w:val="superscript"/>
          <w:lang w:val="pt-BR"/>
        </w:rPr>
        <w:t xml:space="preserve">   </w:t>
      </w:r>
      <w:r>
        <w:rPr>
          <w:sz w:val="22"/>
          <w:szCs w:val="22"/>
        </w:rPr>
        <w:t>А</w:t>
      </w:r>
      <w:r>
        <w:rPr>
          <w:sz w:val="22"/>
          <w:szCs w:val="22"/>
          <w:lang w:val="pt-BR"/>
        </w:rPr>
        <w:t xml:space="preserve"> ( + )       </w:t>
      </w:r>
      <w:r>
        <w:rPr>
          <w:b/>
          <w:sz w:val="22"/>
          <w:szCs w:val="22"/>
          <w:lang w:val="pt-BR"/>
        </w:rPr>
        <w:t>2Cl</w:t>
      </w:r>
      <w:r>
        <w:rPr>
          <w:b/>
          <w:sz w:val="22"/>
          <w:szCs w:val="22"/>
          <w:vertAlign w:val="superscript"/>
          <w:lang w:val="pt-BR"/>
        </w:rPr>
        <w:t>-</w:t>
      </w:r>
      <w:r>
        <w:rPr>
          <w:b/>
          <w:sz w:val="22"/>
          <w:szCs w:val="22"/>
          <w:lang w:val="pt-BR"/>
        </w:rPr>
        <w:t xml:space="preserve"> - 2ē = Cl</w:t>
      </w:r>
      <w:r>
        <w:rPr>
          <w:b/>
          <w:sz w:val="22"/>
          <w:szCs w:val="22"/>
          <w:vertAlign w:val="subscript"/>
          <w:lang w:val="pt-BR"/>
        </w:rPr>
        <w:t xml:space="preserve">2  </w:t>
      </w:r>
    </w:p>
    <w:p w:rsidR="00C47668" w:rsidRDefault="00C47668">
      <w:pPr>
        <w:spacing w:line="360" w:lineRule="auto"/>
        <w:ind w:firstLine="360"/>
        <w:rPr>
          <w:sz w:val="22"/>
          <w:szCs w:val="28"/>
        </w:rPr>
      </w:pPr>
      <w:r>
        <w:rPr>
          <w:b/>
          <w:sz w:val="22"/>
          <w:szCs w:val="28"/>
          <w:lang w:val="pl-PL"/>
        </w:rPr>
        <w:t>Br</w:t>
      </w:r>
      <w:r>
        <w:rPr>
          <w:b/>
          <w:sz w:val="22"/>
          <w:szCs w:val="28"/>
          <w:vertAlign w:val="subscript"/>
        </w:rPr>
        <w:t>2</w:t>
      </w:r>
      <w:r>
        <w:rPr>
          <w:sz w:val="22"/>
          <w:szCs w:val="28"/>
        </w:rPr>
        <w:t xml:space="preserve"> </w:t>
      </w:r>
      <w:r>
        <w:rPr>
          <w:sz w:val="22"/>
          <w:szCs w:val="22"/>
        </w:rPr>
        <w:t>и</w:t>
      </w:r>
      <w:r>
        <w:rPr>
          <w:sz w:val="22"/>
          <w:szCs w:val="28"/>
        </w:rPr>
        <w:t xml:space="preserve"> </w:t>
      </w:r>
      <w:r>
        <w:rPr>
          <w:b/>
          <w:sz w:val="22"/>
          <w:szCs w:val="28"/>
          <w:lang w:val="pl-PL"/>
        </w:rPr>
        <w:t>I</w:t>
      </w:r>
      <w:r>
        <w:rPr>
          <w:b/>
          <w:sz w:val="22"/>
          <w:szCs w:val="28"/>
          <w:vertAlign w:val="subscript"/>
        </w:rPr>
        <w:t>2</w:t>
      </w:r>
      <w:r>
        <w:rPr>
          <w:sz w:val="22"/>
          <w:szCs w:val="28"/>
        </w:rPr>
        <w:t xml:space="preserve"> </w:t>
      </w:r>
      <w:r>
        <w:rPr>
          <w:sz w:val="22"/>
          <w:szCs w:val="22"/>
        </w:rPr>
        <w:t>получаются реакциями замещения</w:t>
      </w:r>
      <w:r>
        <w:rPr>
          <w:sz w:val="22"/>
          <w:szCs w:val="28"/>
        </w:rPr>
        <w:t xml:space="preserve"> 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2KBr + Cl</w:t>
      </w:r>
      <w:r>
        <w:rPr>
          <w:b/>
          <w:sz w:val="22"/>
          <w:szCs w:val="22"/>
          <w:vertAlign w:val="subscript"/>
          <w:lang w:val="pt-BR"/>
        </w:rPr>
        <w:t xml:space="preserve">2  </w:t>
      </w:r>
      <w:r>
        <w:rPr>
          <w:b/>
          <w:sz w:val="22"/>
          <w:szCs w:val="22"/>
          <w:lang w:val="pt-BR"/>
        </w:rPr>
        <w:t>→ 2KCl + Br</w:t>
      </w:r>
      <w:r>
        <w:rPr>
          <w:b/>
          <w:sz w:val="22"/>
          <w:szCs w:val="22"/>
          <w:vertAlign w:val="subscript"/>
          <w:lang w:val="pt-BR"/>
        </w:rPr>
        <w:t>2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Na</w:t>
      </w:r>
      <w:r>
        <w:rPr>
          <w:b/>
          <w:sz w:val="22"/>
          <w:szCs w:val="22"/>
        </w:rPr>
        <w:t>Э</w:t>
      </w:r>
      <w:r>
        <w:rPr>
          <w:b/>
          <w:sz w:val="22"/>
          <w:szCs w:val="22"/>
          <w:lang w:val="pt-BR"/>
        </w:rPr>
        <w:t xml:space="preserve"> + MnO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 </w:t>
      </w:r>
      <w:r>
        <w:rPr>
          <w:b/>
          <w:sz w:val="22"/>
          <w:szCs w:val="22"/>
          <w:lang w:val="pt-BR"/>
        </w:rPr>
        <w:t xml:space="preserve">→ </w:t>
      </w:r>
      <w:r>
        <w:rPr>
          <w:b/>
          <w:sz w:val="22"/>
          <w:szCs w:val="22"/>
        </w:rPr>
        <w:t>Э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+MnSO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(</w:t>
      </w:r>
      <w:r>
        <w:rPr>
          <w:b/>
          <w:sz w:val="22"/>
          <w:szCs w:val="22"/>
        </w:rPr>
        <w:t>Э</w:t>
      </w:r>
      <w:r>
        <w:rPr>
          <w:b/>
          <w:sz w:val="22"/>
          <w:szCs w:val="22"/>
          <w:lang w:val="pt-BR"/>
        </w:rPr>
        <w:t>=Br</w:t>
      </w:r>
      <w:r>
        <w:rPr>
          <w:b/>
          <w:sz w:val="22"/>
          <w:szCs w:val="22"/>
          <w:vertAlign w:val="subscript"/>
          <w:lang w:val="pt-BR"/>
        </w:rPr>
        <w:t>2  ,</w:t>
      </w:r>
      <w:r>
        <w:rPr>
          <w:b/>
          <w:sz w:val="22"/>
          <w:szCs w:val="22"/>
          <w:lang w:val="pt-BR"/>
        </w:rPr>
        <w:t>I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)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lang w:val="pt-BR"/>
        </w:rPr>
        <w:t>NaI + NaNO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 </w:t>
      </w:r>
      <w:r>
        <w:rPr>
          <w:b/>
          <w:sz w:val="22"/>
          <w:szCs w:val="22"/>
          <w:lang w:val="pt-BR"/>
        </w:rPr>
        <w:t>→ I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NO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</w:p>
    <w:p w:rsidR="00C47668" w:rsidRDefault="00C47668">
      <w:pPr>
        <w:ind w:firstLine="360"/>
        <w:jc w:val="center"/>
        <w:rPr>
          <w:b/>
          <w:sz w:val="22"/>
        </w:rPr>
      </w:pPr>
      <w:r>
        <w:rPr>
          <w:b/>
          <w:sz w:val="22"/>
        </w:rPr>
        <w:t>Химические свойства галогенов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>Стандартная энтальпия диссоциации ∆Н &gt; 0 (энергия поглощается)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Э</w:t>
      </w:r>
      <w:r>
        <w:rPr>
          <w:b/>
          <w:sz w:val="22"/>
          <w:szCs w:val="22"/>
          <w:vertAlign w:val="subscript"/>
        </w:rPr>
        <w:t xml:space="preserve">2(г)  </w:t>
      </w:r>
      <w:r>
        <w:rPr>
          <w:b/>
          <w:sz w:val="22"/>
          <w:szCs w:val="22"/>
        </w:rPr>
        <w:t>= 2Э</w:t>
      </w:r>
      <w:r>
        <w:rPr>
          <w:b/>
          <w:sz w:val="22"/>
          <w:szCs w:val="22"/>
          <w:vertAlign w:val="subscript"/>
        </w:rPr>
        <w:t>(г)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Первое сродство к электрону галогена  </w:t>
      </w:r>
      <w:r>
        <w:rPr>
          <w:b/>
          <w:sz w:val="22"/>
          <w:szCs w:val="22"/>
          <w:lang w:val="en-US"/>
        </w:rPr>
        <w:t>X</w:t>
      </w:r>
      <w:r>
        <w:rPr>
          <w:b/>
          <w:sz w:val="22"/>
          <w:szCs w:val="22"/>
          <w:vertAlign w:val="subscript"/>
        </w:rPr>
        <w:t>(г)</w:t>
      </w:r>
      <w:r>
        <w:rPr>
          <w:b/>
          <w:sz w:val="22"/>
          <w:szCs w:val="22"/>
        </w:rPr>
        <w:t xml:space="preserve"> + ē = </w:t>
      </w:r>
      <w:r>
        <w:rPr>
          <w:b/>
          <w:sz w:val="22"/>
          <w:szCs w:val="22"/>
          <w:lang w:val="en-US"/>
        </w:rPr>
        <w:t>X</w:t>
      </w:r>
      <w:r>
        <w:rPr>
          <w:b/>
          <w:sz w:val="22"/>
          <w:szCs w:val="22"/>
          <w:vertAlign w:val="superscript"/>
        </w:rPr>
        <w:t>-</w:t>
      </w:r>
      <w:r>
        <w:rPr>
          <w:b/>
          <w:sz w:val="22"/>
          <w:szCs w:val="22"/>
          <w:vertAlign w:val="subscript"/>
        </w:rPr>
        <w:t>(г)</w:t>
      </w: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</w:rPr>
        <w:t xml:space="preserve"> ∆Н&lt;0      (энергия выделяется).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>Энергия выделяется при образовании галогенида</w:t>
      </w:r>
    </w:p>
    <w:p w:rsidR="00C47668" w:rsidRDefault="00C47668">
      <w:pPr>
        <w:ind w:firstLine="360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lang w:val="en-US"/>
        </w:rPr>
        <w:t>M</w:t>
      </w:r>
      <w:r>
        <w:rPr>
          <w:b/>
          <w:sz w:val="22"/>
          <w:szCs w:val="22"/>
          <w:vertAlign w:val="superscript"/>
        </w:rPr>
        <w:t>+</w:t>
      </w:r>
      <w:r>
        <w:rPr>
          <w:b/>
          <w:sz w:val="22"/>
          <w:szCs w:val="22"/>
          <w:vertAlign w:val="subscript"/>
        </w:rPr>
        <w:t>(г)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X</w:t>
      </w:r>
      <w:r>
        <w:rPr>
          <w:b/>
          <w:sz w:val="22"/>
          <w:szCs w:val="22"/>
          <w:vertAlign w:val="superscript"/>
        </w:rPr>
        <w:t>-</w:t>
      </w:r>
      <w:r>
        <w:rPr>
          <w:b/>
          <w:sz w:val="22"/>
          <w:szCs w:val="22"/>
          <w:vertAlign w:val="subscript"/>
        </w:rPr>
        <w:t xml:space="preserve">(г) </w:t>
      </w:r>
      <w:r>
        <w:rPr>
          <w:b/>
          <w:sz w:val="22"/>
          <w:szCs w:val="22"/>
        </w:rPr>
        <w:t>→</w:t>
      </w:r>
      <w:r>
        <w:rPr>
          <w:b/>
          <w:sz w:val="22"/>
          <w:szCs w:val="22"/>
          <w:lang w:val="en-US"/>
        </w:rPr>
        <w:t>MX</w:t>
      </w:r>
      <w:r>
        <w:rPr>
          <w:b/>
          <w:sz w:val="22"/>
          <w:szCs w:val="22"/>
          <w:vertAlign w:val="subscript"/>
        </w:rPr>
        <w:t>(тв)</w:t>
      </w:r>
    </w:p>
    <w:p w:rsidR="00C47668" w:rsidRDefault="00C47668">
      <w:pPr>
        <w:ind w:firstLine="360"/>
        <w:jc w:val="both"/>
        <w:rPr>
          <w:sz w:val="22"/>
          <w:szCs w:val="28"/>
        </w:rPr>
      </w:pPr>
      <w:r>
        <w:rPr>
          <w:b/>
          <w:bCs/>
          <w:sz w:val="22"/>
          <w:szCs w:val="28"/>
        </w:rPr>
        <w:t xml:space="preserve">  </w:t>
      </w:r>
      <w:r>
        <w:rPr>
          <w:b/>
          <w:bCs/>
          <w:sz w:val="22"/>
          <w:szCs w:val="22"/>
        </w:rPr>
        <w:t>Фтор</w:t>
      </w:r>
      <w:r>
        <w:rPr>
          <w:sz w:val="22"/>
          <w:szCs w:val="22"/>
        </w:rPr>
        <w:t xml:space="preserve"> реагирует со взрывом со всеми металлами и неметаллами, кроме 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N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, Г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при этом во всех соединениях с фтором элементы имеет высшую степень окисления.</w:t>
      </w:r>
    </w:p>
    <w:p w:rsidR="00C47668" w:rsidRDefault="00C47668">
      <w:pPr>
        <w:spacing w:line="360" w:lineRule="auto"/>
        <w:ind w:firstLine="360"/>
        <w:rPr>
          <w:sz w:val="22"/>
          <w:szCs w:val="22"/>
          <w:lang w:val="be-BY"/>
        </w:rPr>
      </w:pPr>
      <w:r>
        <w:rPr>
          <w:sz w:val="22"/>
          <w:szCs w:val="22"/>
        </w:rPr>
        <w:t>Например</w:t>
      </w:r>
      <w:r>
        <w:rPr>
          <w:sz w:val="22"/>
          <w:szCs w:val="22"/>
          <w:lang w:val="be-BY"/>
        </w:rPr>
        <w:t>:</w:t>
      </w: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  <w:vertAlign w:val="subscript"/>
          <w:lang w:val="be-BY"/>
        </w:rPr>
      </w:pPr>
      <w:r>
        <w:rPr>
          <w:b/>
          <w:sz w:val="22"/>
          <w:szCs w:val="22"/>
          <w:lang w:val="pl-PL"/>
        </w:rPr>
        <w:t>SiO</w:t>
      </w:r>
      <w:r>
        <w:rPr>
          <w:b/>
          <w:sz w:val="22"/>
          <w:szCs w:val="22"/>
          <w:vertAlign w:val="subscript"/>
          <w:lang w:val="be-BY"/>
        </w:rPr>
        <w:t>2</w:t>
      </w:r>
      <w:r>
        <w:rPr>
          <w:b/>
          <w:sz w:val="22"/>
          <w:szCs w:val="22"/>
          <w:lang w:val="be-BY"/>
        </w:rPr>
        <w:t xml:space="preserve"> + 2</w:t>
      </w:r>
      <w:r>
        <w:rPr>
          <w:b/>
          <w:sz w:val="22"/>
          <w:szCs w:val="22"/>
          <w:lang w:val="pl-PL"/>
        </w:rPr>
        <w:t>F</w:t>
      </w:r>
      <w:r>
        <w:rPr>
          <w:b/>
          <w:sz w:val="22"/>
          <w:szCs w:val="22"/>
          <w:vertAlign w:val="subscript"/>
          <w:lang w:val="be-BY"/>
        </w:rPr>
        <w:t xml:space="preserve">2  </w:t>
      </w:r>
      <w:r>
        <w:rPr>
          <w:b/>
          <w:sz w:val="22"/>
          <w:szCs w:val="22"/>
          <w:lang w:val="be-BY"/>
        </w:rPr>
        <w:t xml:space="preserve">= </w:t>
      </w:r>
      <w:r>
        <w:rPr>
          <w:b/>
          <w:sz w:val="22"/>
          <w:szCs w:val="22"/>
          <w:lang w:val="pl-PL"/>
        </w:rPr>
        <w:t>Si</w:t>
      </w:r>
      <w:r>
        <w:rPr>
          <w:b/>
          <w:sz w:val="22"/>
          <w:szCs w:val="22"/>
          <w:vertAlign w:val="superscript"/>
        </w:rPr>
        <w:t>+4</w:t>
      </w:r>
      <w:r>
        <w:rPr>
          <w:b/>
          <w:sz w:val="22"/>
          <w:szCs w:val="22"/>
          <w:lang w:val="pl-PL"/>
        </w:rPr>
        <w:t>F</w:t>
      </w:r>
      <w:r>
        <w:rPr>
          <w:b/>
          <w:sz w:val="22"/>
          <w:szCs w:val="22"/>
          <w:vertAlign w:val="subscript"/>
          <w:lang w:val="be-BY"/>
        </w:rPr>
        <w:t>4</w:t>
      </w:r>
      <w:r>
        <w:rPr>
          <w:b/>
          <w:sz w:val="22"/>
          <w:szCs w:val="22"/>
          <w:lang w:val="be-BY"/>
        </w:rPr>
        <w:t xml:space="preserve"> + </w:t>
      </w:r>
      <w:r>
        <w:rPr>
          <w:b/>
          <w:sz w:val="22"/>
          <w:szCs w:val="22"/>
          <w:lang w:val="pl-PL"/>
        </w:rPr>
        <w:t>O</w:t>
      </w:r>
      <w:r>
        <w:rPr>
          <w:b/>
          <w:sz w:val="22"/>
          <w:szCs w:val="22"/>
          <w:vertAlign w:val="subscript"/>
          <w:lang w:val="be-BY"/>
        </w:rPr>
        <w:t>2</w:t>
      </w:r>
      <w:r>
        <w:rPr>
          <w:sz w:val="22"/>
          <w:szCs w:val="22"/>
          <w:lang w:val="be-BY"/>
        </w:rPr>
        <w:t xml:space="preserve"> (во фторе горит </w:t>
      </w:r>
      <w:r>
        <w:rPr>
          <w:sz w:val="22"/>
          <w:szCs w:val="22"/>
          <w:lang w:val="pl-PL"/>
        </w:rPr>
        <w:t>SiO</w:t>
      </w:r>
      <w:r>
        <w:rPr>
          <w:sz w:val="22"/>
          <w:szCs w:val="22"/>
          <w:vertAlign w:val="subscript"/>
          <w:lang w:val="be-BY"/>
        </w:rPr>
        <w:t>2</w:t>
      </w:r>
      <w:r>
        <w:rPr>
          <w:sz w:val="22"/>
          <w:szCs w:val="22"/>
          <w:lang w:val="be-BY"/>
        </w:rPr>
        <w:t xml:space="preserve">, </w:t>
      </w:r>
      <w:r>
        <w:rPr>
          <w:sz w:val="22"/>
          <w:szCs w:val="22"/>
          <w:lang w:val="pl-PL"/>
        </w:rPr>
        <w:t>H</w:t>
      </w:r>
      <w:r>
        <w:rPr>
          <w:sz w:val="22"/>
          <w:szCs w:val="22"/>
          <w:vertAlign w:val="subscript"/>
          <w:lang w:val="be-BY"/>
        </w:rPr>
        <w:t>2</w:t>
      </w:r>
      <w:r>
        <w:rPr>
          <w:sz w:val="22"/>
          <w:szCs w:val="22"/>
          <w:lang w:val="pl-PL"/>
        </w:rPr>
        <w:t>O</w:t>
      </w:r>
      <w:r>
        <w:rPr>
          <w:sz w:val="22"/>
          <w:szCs w:val="22"/>
          <w:lang w:val="be-BY"/>
        </w:rPr>
        <w:t>)</w:t>
      </w: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  <w:lang w:val="pt-BR"/>
        </w:rPr>
      </w:pPr>
      <w:r>
        <w:rPr>
          <w:sz w:val="22"/>
          <w:szCs w:val="22"/>
        </w:rPr>
        <w:t xml:space="preserve"> </w:t>
      </w:r>
      <w:r>
        <w:rPr>
          <w:sz w:val="22"/>
          <w:szCs w:val="22"/>
          <w:lang w:val="pt-BR"/>
        </w:rPr>
        <w:t>t</w:t>
      </w:r>
      <w:r>
        <w:rPr>
          <w:sz w:val="22"/>
          <w:szCs w:val="22"/>
          <w:lang w:val="be-BY"/>
        </w:rPr>
        <w:t xml:space="preserve"> </w:t>
      </w:r>
      <w:r>
        <w:rPr>
          <w:sz w:val="22"/>
          <w:szCs w:val="22"/>
          <w:lang w:val="pt-BR"/>
        </w:rPr>
        <w:t>=</w:t>
      </w:r>
      <w:r>
        <w:rPr>
          <w:sz w:val="22"/>
          <w:szCs w:val="22"/>
          <w:lang w:val="be-BY"/>
        </w:rPr>
        <w:t xml:space="preserve"> </w:t>
      </w:r>
      <w:r>
        <w:rPr>
          <w:sz w:val="22"/>
          <w:szCs w:val="22"/>
          <w:lang w:val="pt-BR"/>
        </w:rPr>
        <w:t xml:space="preserve">0º – 90º      </w:t>
      </w:r>
      <w:r>
        <w:rPr>
          <w:b/>
          <w:sz w:val="22"/>
          <w:szCs w:val="22"/>
          <w:lang w:val="be-BY"/>
        </w:rPr>
        <w:t>Н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+ F</w:t>
      </w:r>
      <w:r>
        <w:rPr>
          <w:b/>
          <w:sz w:val="22"/>
          <w:szCs w:val="22"/>
          <w:vertAlign w:val="subscript"/>
          <w:lang w:val="pt-BR"/>
        </w:rPr>
        <w:t xml:space="preserve">2  </w:t>
      </w:r>
      <w:r>
        <w:rPr>
          <w:b/>
          <w:sz w:val="22"/>
          <w:szCs w:val="22"/>
          <w:lang w:val="pt-BR"/>
        </w:rPr>
        <w:t xml:space="preserve">= </w:t>
      </w:r>
      <w:r>
        <w:rPr>
          <w:b/>
          <w:sz w:val="22"/>
          <w:szCs w:val="22"/>
          <w:lang w:val="be-BY"/>
        </w:rPr>
        <w:t>Н</w:t>
      </w:r>
      <w:r>
        <w:rPr>
          <w:b/>
          <w:sz w:val="22"/>
          <w:szCs w:val="22"/>
          <w:vertAlign w:val="superscript"/>
          <w:lang w:val="be-BY"/>
        </w:rPr>
        <w:t>+</w:t>
      </w:r>
      <w:r>
        <w:rPr>
          <w:b/>
          <w:sz w:val="22"/>
          <w:szCs w:val="22"/>
          <w:lang w:val="pt-BR"/>
        </w:rPr>
        <w:t>F + O</w:t>
      </w:r>
      <w:r>
        <w:rPr>
          <w:b/>
          <w:sz w:val="22"/>
          <w:szCs w:val="22"/>
          <w:vertAlign w:val="superscript"/>
          <w:lang w:val="pt-BR"/>
        </w:rPr>
        <w:t>+2</w:t>
      </w:r>
      <w:r>
        <w:rPr>
          <w:b/>
          <w:sz w:val="22"/>
          <w:szCs w:val="22"/>
          <w:lang w:val="pt-BR"/>
        </w:rPr>
        <w:t>F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 (H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O + F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=HF + O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 (O</w:t>
      </w:r>
      <w:r>
        <w:rPr>
          <w:sz w:val="22"/>
          <w:szCs w:val="22"/>
          <w:vertAlign w:val="subscript"/>
          <w:lang w:val="pt-BR"/>
        </w:rPr>
        <w:t>3</w:t>
      </w:r>
      <w:r>
        <w:rPr>
          <w:sz w:val="22"/>
          <w:szCs w:val="22"/>
          <w:lang w:val="pt-BR"/>
        </w:rPr>
        <w:t>)</w:t>
      </w:r>
    </w:p>
    <w:p w:rsidR="00C47668" w:rsidRDefault="006017E2">
      <w:pPr>
        <w:spacing w:line="360" w:lineRule="auto"/>
        <w:ind w:firstLine="360"/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309" type="#_x0000_t75" style="width:257.25pt;height:72.75pt">
            <v:imagedata r:id="rId519" o:title=""/>
          </v:shape>
        </w:pict>
      </w:r>
    </w:p>
    <w:p w:rsidR="00C47668" w:rsidRDefault="00C47668">
      <w:pPr>
        <w:spacing w:line="360" w:lineRule="auto"/>
        <w:ind w:firstLine="360"/>
        <w:rPr>
          <w:b/>
          <w:sz w:val="22"/>
          <w:szCs w:val="22"/>
          <w:lang w:val="de-DE"/>
        </w:rPr>
      </w:pPr>
      <w:r>
        <w:rPr>
          <w:b/>
          <w:sz w:val="22"/>
          <w:szCs w:val="22"/>
          <w:lang w:val="de-DE"/>
        </w:rPr>
        <w:t xml:space="preserve">                    2 Au + 3F</w:t>
      </w:r>
      <w:r>
        <w:rPr>
          <w:b/>
          <w:sz w:val="22"/>
          <w:szCs w:val="22"/>
          <w:vertAlign w:val="subscript"/>
          <w:lang w:val="de-DE"/>
        </w:rPr>
        <w:t xml:space="preserve">2  </w:t>
      </w:r>
      <w:r>
        <w:rPr>
          <w:b/>
          <w:sz w:val="22"/>
          <w:szCs w:val="22"/>
          <w:lang w:val="de-DE"/>
        </w:rPr>
        <w:t>= 2AuF</w:t>
      </w:r>
      <w:r>
        <w:rPr>
          <w:b/>
          <w:sz w:val="22"/>
          <w:szCs w:val="22"/>
          <w:vertAlign w:val="subscript"/>
          <w:lang w:val="de-DE"/>
        </w:rPr>
        <w:t>3</w:t>
      </w:r>
    </w:p>
    <w:p w:rsidR="00C47668" w:rsidRDefault="00C47668">
      <w:pPr>
        <w:spacing w:line="360" w:lineRule="auto"/>
        <w:ind w:firstLine="360"/>
        <w:rPr>
          <w:b/>
          <w:sz w:val="22"/>
          <w:szCs w:val="22"/>
          <w:lang w:val="de-DE"/>
        </w:rPr>
      </w:pPr>
      <w:r>
        <w:rPr>
          <w:b/>
          <w:sz w:val="22"/>
          <w:szCs w:val="22"/>
          <w:lang w:val="de-DE"/>
        </w:rPr>
        <w:t xml:space="preserve">                      5P + 5F</w:t>
      </w:r>
      <w:r>
        <w:rPr>
          <w:b/>
          <w:sz w:val="22"/>
          <w:szCs w:val="22"/>
          <w:vertAlign w:val="subscript"/>
          <w:lang w:val="de-DE"/>
        </w:rPr>
        <w:t xml:space="preserve">2  </w:t>
      </w:r>
      <w:r>
        <w:rPr>
          <w:b/>
          <w:sz w:val="22"/>
          <w:szCs w:val="22"/>
          <w:lang w:val="de-DE"/>
        </w:rPr>
        <w:t>= 2PF</w:t>
      </w:r>
      <w:r>
        <w:rPr>
          <w:b/>
          <w:sz w:val="22"/>
          <w:szCs w:val="22"/>
          <w:vertAlign w:val="subscript"/>
          <w:lang w:val="de-DE"/>
        </w:rPr>
        <w:t>5</w:t>
      </w:r>
    </w:p>
    <w:p w:rsidR="00C47668" w:rsidRDefault="00C47668">
      <w:pPr>
        <w:spacing w:line="360" w:lineRule="auto"/>
        <w:ind w:firstLine="360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de-DE"/>
        </w:rPr>
        <w:t xml:space="preserve">                      2</w:t>
      </w:r>
      <w:r>
        <w:rPr>
          <w:b/>
          <w:sz w:val="22"/>
          <w:szCs w:val="22"/>
          <w:lang w:val="pt-BR"/>
        </w:rPr>
        <w:t>NH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+ 3F</w:t>
      </w:r>
      <w:r>
        <w:rPr>
          <w:b/>
          <w:sz w:val="22"/>
          <w:szCs w:val="22"/>
          <w:vertAlign w:val="subscript"/>
          <w:lang w:val="pt-BR"/>
        </w:rPr>
        <w:t xml:space="preserve">2  </w:t>
      </w:r>
      <w:r>
        <w:rPr>
          <w:b/>
          <w:sz w:val="22"/>
          <w:szCs w:val="22"/>
          <w:lang w:val="pt-BR"/>
        </w:rPr>
        <w:t>= 6HF + N</w:t>
      </w:r>
      <w:r>
        <w:rPr>
          <w:b/>
          <w:sz w:val="22"/>
          <w:szCs w:val="22"/>
          <w:vertAlign w:val="subscript"/>
          <w:lang w:val="pt-BR"/>
        </w:rPr>
        <w:t>2</w:t>
      </w:r>
    </w:p>
    <w:p w:rsidR="00C47668" w:rsidRDefault="00C47668">
      <w:pPr>
        <w:spacing w:line="360" w:lineRule="auto"/>
        <w:ind w:firstLine="360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 xml:space="preserve">                      F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NaOH</w:t>
      </w:r>
      <w:r>
        <w:rPr>
          <w:b/>
          <w:sz w:val="22"/>
          <w:szCs w:val="22"/>
          <w:vertAlign w:val="subscript"/>
          <w:lang w:val="pt-BR"/>
        </w:rPr>
        <w:t xml:space="preserve">P  </w:t>
      </w:r>
      <w:r>
        <w:rPr>
          <w:b/>
          <w:sz w:val="22"/>
          <w:szCs w:val="22"/>
          <w:lang w:val="pt-BR"/>
        </w:rPr>
        <w:t>→ NaF + OF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ind w:firstLine="360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 xml:space="preserve">                      2F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+ 4NaOH</w:t>
      </w:r>
      <w:r>
        <w:rPr>
          <w:b/>
          <w:sz w:val="22"/>
          <w:szCs w:val="22"/>
          <w:vertAlign w:val="subscript"/>
        </w:rPr>
        <w:t>К</w:t>
      </w:r>
      <w:r>
        <w:rPr>
          <w:b/>
          <w:sz w:val="22"/>
          <w:szCs w:val="22"/>
          <w:vertAlign w:val="subscript"/>
          <w:lang w:val="pt-BR"/>
        </w:rPr>
        <w:t xml:space="preserve">  </w:t>
      </w:r>
      <w:r>
        <w:rPr>
          <w:b/>
          <w:sz w:val="22"/>
          <w:szCs w:val="22"/>
          <w:lang w:val="pt-BR"/>
        </w:rPr>
        <w:t>→ 4NaF + 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ind w:firstLine="360"/>
        <w:rPr>
          <w:b/>
          <w:sz w:val="22"/>
          <w:szCs w:val="22"/>
        </w:rPr>
      </w:pPr>
      <w:r>
        <w:rPr>
          <w:sz w:val="22"/>
          <w:szCs w:val="22"/>
          <w:lang w:val="pt-BR"/>
        </w:rPr>
        <w:t xml:space="preserve">                                                                  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pl-PL"/>
        </w:rPr>
        <w:t>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)</w:t>
      </w:r>
    </w:p>
    <w:p w:rsidR="00C47668" w:rsidRDefault="00C47668">
      <w:pPr>
        <w:spacing w:line="360" w:lineRule="auto"/>
        <w:ind w:firstLine="360"/>
        <w:rPr>
          <w:b/>
          <w:sz w:val="22"/>
          <w:szCs w:val="22"/>
          <w:vertAlign w:val="subscript"/>
        </w:rPr>
      </w:pPr>
      <w:r>
        <w:rPr>
          <w:sz w:val="22"/>
          <w:szCs w:val="22"/>
        </w:rPr>
        <w:t xml:space="preserve">                      </w:t>
      </w:r>
      <w:r>
        <w:rPr>
          <w:b/>
          <w:sz w:val="22"/>
          <w:szCs w:val="22"/>
          <w:lang w:val="en-US"/>
        </w:rPr>
        <w:t>F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Xe</w:t>
      </w:r>
      <w:r>
        <w:rPr>
          <w:b/>
          <w:sz w:val="22"/>
          <w:szCs w:val="22"/>
        </w:rPr>
        <w:t xml:space="preserve"> → </w:t>
      </w:r>
      <w:r>
        <w:rPr>
          <w:b/>
          <w:sz w:val="22"/>
          <w:szCs w:val="22"/>
          <w:lang w:val="en-US"/>
        </w:rPr>
        <w:t>XeF</w:t>
      </w:r>
      <w:r>
        <w:rPr>
          <w:b/>
          <w:sz w:val="22"/>
          <w:szCs w:val="22"/>
          <w:vertAlign w:val="subscript"/>
        </w:rPr>
        <w:t>4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ряду 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Br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I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окислительная активность падает, а восстановительная активность увеличивается, поэтому, если протекает реакция,</w:t>
      </w:r>
    </w:p>
    <w:p w:rsidR="00C47668" w:rsidRDefault="00C47668">
      <w:pPr>
        <w:ind w:firstLine="360"/>
        <w:jc w:val="center"/>
        <w:rPr>
          <w:b/>
          <w:sz w:val="22"/>
          <w:vertAlign w:val="superscript"/>
          <w:lang w:val="pt-BR"/>
        </w:rPr>
      </w:pPr>
      <w:r>
        <w:rPr>
          <w:b/>
          <w:sz w:val="22"/>
          <w:lang w:val="pt-BR"/>
        </w:rPr>
        <w:t>Cl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 xml:space="preserve"> + I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 xml:space="preserve"> + H</w:t>
      </w:r>
      <w:r>
        <w:rPr>
          <w:b/>
          <w:sz w:val="22"/>
          <w:vertAlign w:val="subscript"/>
          <w:lang w:val="pt-BR"/>
        </w:rPr>
        <w:t>2</w:t>
      </w:r>
      <w:r>
        <w:rPr>
          <w:b/>
          <w:sz w:val="22"/>
          <w:lang w:val="pt-BR"/>
        </w:rPr>
        <w:t>O→HCl + HIO</w:t>
      </w:r>
      <w:r>
        <w:rPr>
          <w:b/>
          <w:sz w:val="22"/>
          <w:vertAlign w:val="subscript"/>
          <w:lang w:val="pt-BR"/>
        </w:rPr>
        <w:t>3</w:t>
      </w:r>
    </w:p>
    <w:p w:rsidR="00C47668" w:rsidRDefault="00C47668">
      <w:pPr>
        <w:ind w:firstLine="360"/>
        <w:jc w:val="both"/>
        <w:rPr>
          <w:b/>
          <w:sz w:val="22"/>
          <w:szCs w:val="22"/>
          <w:vertAlign w:val="superscript"/>
        </w:rPr>
      </w:pPr>
      <w:r>
        <w:rPr>
          <w:b/>
          <w:sz w:val="22"/>
          <w:szCs w:val="22"/>
          <w:vertAlign w:val="superscript"/>
          <w:lang w:val="pt-BR"/>
        </w:rPr>
        <w:t xml:space="preserve">                        </w:t>
      </w:r>
      <w:r>
        <w:rPr>
          <w:b/>
          <w:sz w:val="22"/>
          <w:szCs w:val="22"/>
          <w:vertAlign w:val="superscript"/>
        </w:rPr>
        <w:t xml:space="preserve">                     </w:t>
      </w:r>
      <w:r>
        <w:rPr>
          <w:b/>
          <w:sz w:val="22"/>
          <w:szCs w:val="22"/>
          <w:vertAlign w:val="superscript"/>
          <w:lang w:val="pt-BR"/>
        </w:rPr>
        <w:t xml:space="preserve"> </w:t>
      </w:r>
      <w:r>
        <w:rPr>
          <w:b/>
          <w:sz w:val="22"/>
          <w:szCs w:val="22"/>
          <w:vertAlign w:val="superscript"/>
        </w:rPr>
        <w:t>ок</w:t>
      </w:r>
      <w:r>
        <w:rPr>
          <w:b/>
          <w:sz w:val="22"/>
          <w:szCs w:val="22"/>
          <w:vertAlign w:val="superscript"/>
          <w:lang w:val="pt-BR"/>
        </w:rPr>
        <w:t xml:space="preserve">.      </w:t>
      </w:r>
      <w:r>
        <w:rPr>
          <w:b/>
          <w:sz w:val="22"/>
          <w:szCs w:val="22"/>
          <w:vertAlign w:val="superscript"/>
        </w:rPr>
        <w:t>восст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хлор выступает в роли окислителя.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>1) Галогены реагируют с неметаллами, образовывая галогениды:</w:t>
      </w:r>
    </w:p>
    <w:p w:rsidR="00C47668" w:rsidRDefault="006017E2">
      <w:pPr>
        <w:ind w:firstLine="360"/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310" type="#_x0000_t75" style="width:162pt;height:51pt">
            <v:imagedata r:id="rId520" o:title=""/>
          </v:shape>
        </w:pic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 xml:space="preserve">2) С металлами, которые приобретают высшую степень окисления: 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pl-PL"/>
        </w:rPr>
        <w:t>Fe</w:t>
      </w:r>
      <w:r>
        <w:rPr>
          <w:b/>
          <w:sz w:val="22"/>
          <w:szCs w:val="22"/>
        </w:rPr>
        <w:t xml:space="preserve"> + 3</w:t>
      </w:r>
      <w:r>
        <w:rPr>
          <w:b/>
          <w:sz w:val="22"/>
          <w:szCs w:val="22"/>
          <w:lang w:val="pl-PL"/>
        </w:rPr>
        <w:t>Cl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>→ 2</w:t>
      </w:r>
      <w:r>
        <w:rPr>
          <w:b/>
          <w:sz w:val="22"/>
          <w:szCs w:val="22"/>
          <w:lang w:val="pl-PL"/>
        </w:rPr>
        <w:t>FeCl</w:t>
      </w:r>
      <w:r>
        <w:rPr>
          <w:b/>
          <w:sz w:val="22"/>
          <w:szCs w:val="22"/>
          <w:vertAlign w:val="subscript"/>
        </w:rPr>
        <w:t>3</w:t>
      </w:r>
    </w:p>
    <w:p w:rsidR="00C47668" w:rsidRDefault="00C47668">
      <w:pPr>
        <w:ind w:firstLine="360"/>
        <w:rPr>
          <w:sz w:val="22"/>
          <w:szCs w:val="28"/>
          <w:vertAlign w:val="subscript"/>
        </w:rPr>
      </w:pPr>
      <w:r>
        <w:rPr>
          <w:sz w:val="22"/>
          <w:szCs w:val="22"/>
        </w:rPr>
        <w:t xml:space="preserve">3) реагируют с </w:t>
      </w:r>
      <w:r>
        <w:rPr>
          <w:sz w:val="22"/>
          <w:szCs w:val="22"/>
          <w:lang w:val="pl-PL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, только </w:t>
      </w:r>
      <w:r>
        <w:rPr>
          <w:sz w:val="22"/>
          <w:szCs w:val="22"/>
          <w:lang w:val="pl-PL"/>
        </w:rPr>
        <w:t>Br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и</w:t>
      </w:r>
      <w:r>
        <w:rPr>
          <w:sz w:val="22"/>
          <w:szCs w:val="22"/>
          <w:vertAlign w:val="subscript"/>
        </w:rPr>
        <w:t xml:space="preserve">   </w:t>
      </w:r>
      <w:r>
        <w:rPr>
          <w:sz w:val="22"/>
          <w:szCs w:val="22"/>
          <w:lang w:val="pl-PL"/>
        </w:rPr>
        <w:t>Cl</w:t>
      </w:r>
      <w:r>
        <w:rPr>
          <w:sz w:val="22"/>
          <w:szCs w:val="22"/>
          <w:vertAlign w:val="subscript"/>
        </w:rPr>
        <w:t>2</w:t>
      </w:r>
    </w:p>
    <w:p w:rsidR="00C47668" w:rsidRDefault="006017E2">
      <w:pPr>
        <w:ind w:firstLine="360"/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311" type="#_x0000_t75" style="width:186pt;height:66.75pt">
            <v:imagedata r:id="rId521" o:title=""/>
          </v:shape>
        </w:pic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>4)</w:t>
      </w:r>
      <w:r>
        <w:rPr>
          <w:sz w:val="22"/>
          <w:szCs w:val="22"/>
          <w:lang w:val="pl-PL"/>
        </w:rPr>
        <w:t>Cl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pl-PL"/>
        </w:rPr>
        <w:t>Br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реагируют с</w:t>
      </w:r>
      <w:r>
        <w:rPr>
          <w:sz w:val="22"/>
          <w:szCs w:val="22"/>
          <w:vertAlign w:val="subscript"/>
        </w:rPr>
        <w:t xml:space="preserve">  </w:t>
      </w:r>
      <w:r>
        <w:rPr>
          <w:sz w:val="22"/>
          <w:szCs w:val="22"/>
          <w:lang w:val="pl-PL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pl-PL"/>
        </w:rPr>
        <w:t>O</w:t>
      </w:r>
      <w:r>
        <w:rPr>
          <w:sz w:val="22"/>
          <w:szCs w:val="22"/>
        </w:rPr>
        <w:t xml:space="preserve">образуя хлорную и бромную воду, а с </w:t>
      </w:r>
      <w:r>
        <w:rPr>
          <w:sz w:val="22"/>
          <w:szCs w:val="22"/>
          <w:lang w:val="en-US"/>
        </w:rPr>
        <w:t>I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реакция практически не протекает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Г</w:t>
      </w:r>
      <w:r>
        <w:rPr>
          <w:b/>
          <w:sz w:val="22"/>
          <w:szCs w:val="22"/>
          <w:lang w:val="en-US"/>
        </w:rPr>
        <w:t>al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>→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</w:rPr>
        <w:t>Г</w:t>
      </w:r>
      <w:r>
        <w:rPr>
          <w:b/>
          <w:sz w:val="22"/>
          <w:szCs w:val="22"/>
          <w:lang w:val="en-US"/>
        </w:rPr>
        <w:t>al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</w:rPr>
        <w:t>Г</w:t>
      </w:r>
      <w:r>
        <w:rPr>
          <w:b/>
          <w:sz w:val="22"/>
          <w:szCs w:val="22"/>
          <w:lang w:val="en-US"/>
        </w:rPr>
        <w:t>alO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>5) Г</w:t>
      </w:r>
      <w:r>
        <w:rPr>
          <w:sz w:val="22"/>
          <w:szCs w:val="22"/>
          <w:lang w:val="en-US"/>
        </w:rPr>
        <w:t>al</w:t>
      </w:r>
      <w:r>
        <w:rPr>
          <w:sz w:val="22"/>
          <w:szCs w:val="22"/>
        </w:rPr>
        <w:t xml:space="preserve"> взаимодействует с растворами щёлочей, продукты зависят от температуры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Cl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+NaOH → NaCl + NaClO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ind w:firstLine="360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vertAlign w:val="subscript"/>
          <w:lang w:val="pt-BR"/>
        </w:rPr>
        <w:t xml:space="preserve">                                                              </w:t>
      </w:r>
    </w:p>
    <w:p w:rsidR="00C47668" w:rsidRDefault="00C47668">
      <w:pPr>
        <w:spacing w:line="360" w:lineRule="auto"/>
        <w:ind w:firstLine="360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vertAlign w:val="subscript"/>
        </w:rPr>
        <w:t xml:space="preserve">                                                       </w:t>
      </w:r>
      <w:r>
        <w:rPr>
          <w:b/>
          <w:sz w:val="22"/>
          <w:szCs w:val="22"/>
          <w:vertAlign w:val="subscript"/>
          <w:lang w:val="pt-BR"/>
        </w:rPr>
        <w:t xml:space="preserve">       t &gt;70ºC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3</w:t>
      </w:r>
      <w:r>
        <w:rPr>
          <w:b/>
          <w:sz w:val="22"/>
          <w:szCs w:val="22"/>
          <w:lang w:val="pl-PL"/>
        </w:rPr>
        <w:t>Cl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t>+ 6</w:t>
      </w:r>
      <w:r>
        <w:rPr>
          <w:b/>
          <w:sz w:val="22"/>
          <w:szCs w:val="22"/>
          <w:lang w:val="pl-PL"/>
        </w:rPr>
        <w:t>NaOH</w:t>
      </w:r>
      <w:r>
        <w:rPr>
          <w:b/>
          <w:sz w:val="22"/>
          <w:szCs w:val="22"/>
        </w:rPr>
        <w:t xml:space="preserve"> → 5</w:t>
      </w:r>
      <w:r>
        <w:rPr>
          <w:b/>
          <w:sz w:val="22"/>
          <w:szCs w:val="22"/>
          <w:lang w:val="pl-PL"/>
        </w:rPr>
        <w:t>NaCl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pl-PL"/>
        </w:rPr>
        <w:t>NaClO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pl-PL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pl-PL"/>
        </w:rPr>
        <w:t>O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 xml:space="preserve"> с </w:t>
      </w:r>
      <w:r>
        <w:rPr>
          <w:sz w:val="22"/>
          <w:szCs w:val="22"/>
          <w:lang w:val="pl-PL"/>
        </w:rPr>
        <w:t>I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один продукт, </w:t>
      </w:r>
      <w:r>
        <w:rPr>
          <w:sz w:val="22"/>
          <w:szCs w:val="22"/>
          <w:lang w:val="pl-PL"/>
        </w:rPr>
        <w:t>NaIO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>, а</w:t>
      </w: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  <w:lang w:val="pl-PL"/>
        </w:rPr>
        <w:t>NaIO</w:t>
      </w:r>
      <w:r>
        <w:rPr>
          <w:sz w:val="22"/>
          <w:szCs w:val="22"/>
        </w:rPr>
        <w:t xml:space="preserve"> – не образуется. 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pl-PL"/>
        </w:rPr>
        <w:t>I</w:t>
      </w:r>
      <w:r>
        <w:rPr>
          <w:b/>
          <w:sz w:val="22"/>
          <w:szCs w:val="22"/>
          <w:vertAlign w:val="subscript"/>
          <w:lang w:val="en-US"/>
        </w:rPr>
        <w:t xml:space="preserve">2 </w:t>
      </w:r>
      <w:r>
        <w:rPr>
          <w:b/>
          <w:sz w:val="22"/>
          <w:szCs w:val="22"/>
          <w:lang w:val="en-US"/>
        </w:rPr>
        <w:t xml:space="preserve">+ </w:t>
      </w:r>
      <w:r>
        <w:rPr>
          <w:b/>
          <w:sz w:val="22"/>
          <w:szCs w:val="22"/>
          <w:lang w:val="pl-PL"/>
        </w:rPr>
        <w:t>NaOH</w:t>
      </w:r>
      <w:r>
        <w:rPr>
          <w:b/>
          <w:sz w:val="22"/>
          <w:szCs w:val="22"/>
          <w:lang w:val="en-US"/>
        </w:rPr>
        <w:t xml:space="preserve"> → </w:t>
      </w:r>
      <w:r>
        <w:rPr>
          <w:b/>
          <w:sz w:val="22"/>
          <w:szCs w:val="22"/>
          <w:lang w:val="pl-PL"/>
        </w:rPr>
        <w:t>NaI</w:t>
      </w:r>
      <w:r>
        <w:rPr>
          <w:b/>
          <w:sz w:val="22"/>
          <w:szCs w:val="22"/>
          <w:lang w:val="en-US"/>
        </w:rPr>
        <w:t xml:space="preserve"> + </w:t>
      </w:r>
      <w:r>
        <w:rPr>
          <w:b/>
          <w:sz w:val="22"/>
          <w:szCs w:val="22"/>
          <w:lang w:val="pl-PL"/>
        </w:rPr>
        <w:t>NaIO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</w:t>
      </w:r>
      <w:r>
        <w:rPr>
          <w:b/>
          <w:sz w:val="22"/>
          <w:szCs w:val="22"/>
          <w:lang w:val="pl-PL"/>
        </w:rPr>
        <w:t>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pl-PL"/>
        </w:rPr>
        <w:t>O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ряду   </w:t>
      </w:r>
      <w:r>
        <w:rPr>
          <w:sz w:val="22"/>
          <w:szCs w:val="22"/>
          <w:lang w:val="pl-PL"/>
        </w:rPr>
        <w:t>Cl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</w:t>
      </w:r>
      <w:r>
        <w:rPr>
          <w:sz w:val="22"/>
          <w:szCs w:val="22"/>
          <w:lang w:val="pl-PL"/>
        </w:rPr>
        <w:t>Br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</w:t>
      </w:r>
      <w:r>
        <w:rPr>
          <w:sz w:val="22"/>
          <w:szCs w:val="22"/>
          <w:lang w:val="pl-PL"/>
        </w:rPr>
        <w:t>I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металлические свойства усиливаются, что связано с увеличением размера атома. Поэтому </w:t>
      </w: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  <w:lang w:val="pl-PL"/>
        </w:rPr>
        <w:t>I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реагируя с концентрированной </w:t>
      </w:r>
      <w:r>
        <w:rPr>
          <w:sz w:val="22"/>
          <w:szCs w:val="22"/>
          <w:lang w:val="pl-PL"/>
        </w:rPr>
        <w:t>HNO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</w:rPr>
        <w:t xml:space="preserve">, образует  катион </w:t>
      </w:r>
      <w:r>
        <w:rPr>
          <w:sz w:val="22"/>
          <w:szCs w:val="22"/>
          <w:vertAlign w:val="subscript"/>
        </w:rPr>
        <w:t xml:space="preserve"> </w:t>
      </w:r>
      <w:r>
        <w:rPr>
          <w:sz w:val="22"/>
          <w:szCs w:val="22"/>
          <w:lang w:val="pl-PL"/>
        </w:rPr>
        <w:t>I</w:t>
      </w:r>
      <w:r>
        <w:rPr>
          <w:sz w:val="22"/>
          <w:szCs w:val="22"/>
          <w:vertAlign w:val="superscript"/>
        </w:rPr>
        <w:t>+</w:t>
      </w:r>
      <w:r>
        <w:rPr>
          <w:sz w:val="22"/>
          <w:szCs w:val="22"/>
        </w:rPr>
        <w:t xml:space="preserve">, или присутствует в кислотном остатке в виде </w:t>
      </w:r>
      <w:r>
        <w:rPr>
          <w:bCs/>
          <w:sz w:val="22"/>
          <w:szCs w:val="22"/>
          <w:lang w:val="pl-PL"/>
        </w:rPr>
        <w:t>IO</w:t>
      </w:r>
      <w:r>
        <w:rPr>
          <w:bCs/>
          <w:sz w:val="22"/>
          <w:szCs w:val="22"/>
          <w:vertAlign w:val="subscript"/>
        </w:rPr>
        <w:t>3</w:t>
      </w:r>
      <w:r>
        <w:rPr>
          <w:bCs/>
          <w:sz w:val="22"/>
          <w:szCs w:val="22"/>
          <w:vertAlign w:val="superscript"/>
        </w:rPr>
        <w:t>-</w:t>
      </w:r>
      <w:r>
        <w:rPr>
          <w:sz w:val="22"/>
          <w:szCs w:val="22"/>
        </w:rPr>
        <w:t>.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pl-PL"/>
        </w:rPr>
      </w:pPr>
      <w:r>
        <w:rPr>
          <w:b/>
          <w:sz w:val="22"/>
          <w:szCs w:val="22"/>
          <w:lang w:val="pl-PL"/>
        </w:rPr>
        <w:t>I</w:t>
      </w:r>
      <w:r>
        <w:rPr>
          <w:b/>
          <w:sz w:val="22"/>
          <w:szCs w:val="22"/>
          <w:vertAlign w:val="subscript"/>
          <w:lang w:val="pl-PL"/>
        </w:rPr>
        <w:t xml:space="preserve">2 </w:t>
      </w:r>
      <w:r>
        <w:rPr>
          <w:b/>
          <w:sz w:val="22"/>
          <w:szCs w:val="22"/>
          <w:lang w:val="pl-PL"/>
        </w:rPr>
        <w:t>+ AgNO</w:t>
      </w:r>
      <w:r>
        <w:rPr>
          <w:b/>
          <w:sz w:val="22"/>
          <w:szCs w:val="22"/>
          <w:vertAlign w:val="subscript"/>
          <w:lang w:val="pl-PL"/>
        </w:rPr>
        <w:t xml:space="preserve">3  </w:t>
      </w:r>
      <w:r>
        <w:rPr>
          <w:b/>
          <w:sz w:val="22"/>
          <w:szCs w:val="22"/>
          <w:lang w:val="pl-PL"/>
        </w:rPr>
        <w:t>→ AgI + INO</w:t>
      </w:r>
      <w:r>
        <w:rPr>
          <w:b/>
          <w:sz w:val="22"/>
          <w:szCs w:val="22"/>
          <w:vertAlign w:val="subscript"/>
          <w:lang w:val="pl-PL"/>
        </w:rPr>
        <w:t>3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pl-PL"/>
        </w:rPr>
        <w:t>I</w:t>
      </w:r>
      <w:r>
        <w:rPr>
          <w:b/>
          <w:sz w:val="22"/>
          <w:szCs w:val="22"/>
          <w:vertAlign w:val="subscript"/>
          <w:lang w:val="pl-PL"/>
        </w:rPr>
        <w:t xml:space="preserve">2 </w:t>
      </w:r>
      <w:r>
        <w:rPr>
          <w:b/>
          <w:sz w:val="22"/>
          <w:szCs w:val="22"/>
          <w:lang w:val="pl-PL"/>
        </w:rPr>
        <w:t>+ HNO</w:t>
      </w:r>
      <w:r>
        <w:rPr>
          <w:b/>
          <w:sz w:val="22"/>
          <w:szCs w:val="22"/>
          <w:vertAlign w:val="subscript"/>
          <w:lang w:val="pl-PL"/>
        </w:rPr>
        <w:t xml:space="preserve">3 </w:t>
      </w:r>
      <w:r>
        <w:rPr>
          <w:b/>
          <w:sz w:val="22"/>
          <w:szCs w:val="22"/>
          <w:vertAlign w:val="subscript"/>
        </w:rPr>
        <w:t>конц</w:t>
      </w:r>
      <w:r>
        <w:rPr>
          <w:b/>
          <w:sz w:val="22"/>
          <w:szCs w:val="22"/>
          <w:vertAlign w:val="subscript"/>
          <w:lang w:val="pl-PL"/>
        </w:rPr>
        <w:t>.</w:t>
      </w:r>
      <w:r>
        <w:rPr>
          <w:b/>
          <w:sz w:val="22"/>
          <w:szCs w:val="22"/>
          <w:lang w:val="pl-PL"/>
        </w:rPr>
        <w:t>→ HIO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pl-PL"/>
        </w:rPr>
        <w:t>NO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pl-PL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pl-PL"/>
        </w:rPr>
        <w:t>O</w:t>
      </w: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</w:rPr>
      </w:pPr>
      <w:r>
        <w:rPr>
          <w:sz w:val="22"/>
          <w:szCs w:val="22"/>
          <w:lang w:val="pl-PL"/>
        </w:rPr>
        <w:t>I</w:t>
      </w:r>
      <w:r>
        <w:rPr>
          <w:sz w:val="22"/>
          <w:szCs w:val="22"/>
        </w:rPr>
        <w:t>С</w:t>
      </w:r>
      <w:r>
        <w:rPr>
          <w:sz w:val="22"/>
          <w:szCs w:val="22"/>
          <w:lang w:val="pl-PL"/>
        </w:rPr>
        <w:t>lO</w:t>
      </w:r>
      <w:r>
        <w:rPr>
          <w:sz w:val="22"/>
          <w:szCs w:val="22"/>
          <w:vertAlign w:val="subscript"/>
        </w:rPr>
        <w:t xml:space="preserve">4 </w:t>
      </w:r>
      <w:r>
        <w:rPr>
          <w:sz w:val="22"/>
          <w:szCs w:val="22"/>
        </w:rPr>
        <w:t>– перхлорат йода, йод в катионной форме неустойчив</w:t>
      </w:r>
    </w:p>
    <w:p w:rsidR="00C47668" w:rsidRDefault="006017E2">
      <w:pPr>
        <w:spacing w:line="360" w:lineRule="auto"/>
        <w:ind w:firstLine="360"/>
        <w:jc w:val="center"/>
        <w:rPr>
          <w:b/>
          <w:sz w:val="22"/>
          <w:szCs w:val="28"/>
        </w:rPr>
      </w:pPr>
      <w:r>
        <w:rPr>
          <w:b/>
          <w:sz w:val="22"/>
          <w:szCs w:val="28"/>
        </w:rPr>
        <w:pict>
          <v:shape id="_x0000_i1312" type="#_x0000_t75" style="width:307.5pt;height:117pt">
            <v:imagedata r:id="rId522" o:title="" gain="93623f" blacklevel="-2621f"/>
          </v:shape>
        </w:pic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 xml:space="preserve">Водные растворы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</w:rPr>
        <w:t>Га</w:t>
      </w:r>
      <w:r>
        <w:rPr>
          <w:sz w:val="22"/>
          <w:szCs w:val="22"/>
          <w:lang w:val="en-US"/>
        </w:rPr>
        <w:t>l</w:t>
      </w:r>
      <w:r>
        <w:rPr>
          <w:sz w:val="22"/>
          <w:szCs w:val="22"/>
        </w:rPr>
        <w:t xml:space="preserve"> – кислоты, сила кислот ↓ увеличивается.</w:t>
      </w:r>
    </w:p>
    <w:p w:rsidR="00C47668" w:rsidRDefault="00C47668">
      <w:pPr>
        <w:ind w:firstLine="360"/>
        <w:rPr>
          <w:sz w:val="22"/>
          <w:szCs w:val="22"/>
        </w:rPr>
      </w:pPr>
    </w:p>
    <w:p w:rsidR="00C47668" w:rsidRDefault="00C47668">
      <w:pPr>
        <w:numPr>
          <w:ilvl w:val="0"/>
          <w:numId w:val="8"/>
        </w:numPr>
        <w:jc w:val="center"/>
        <w:rPr>
          <w:b/>
          <w:sz w:val="22"/>
        </w:rPr>
      </w:pPr>
      <w:r>
        <w:rPr>
          <w:b/>
          <w:sz w:val="22"/>
        </w:rPr>
        <w:t>Способы получения галогеноводородов и их свойства</w:t>
      </w:r>
    </w:p>
    <w:p w:rsidR="00C47668" w:rsidRDefault="00C47668">
      <w:pPr>
        <w:ind w:left="360"/>
        <w:jc w:val="center"/>
        <w:rPr>
          <w:b/>
          <w:sz w:val="22"/>
        </w:rPr>
      </w:pPr>
    </w:p>
    <w:p w:rsidR="00C47668" w:rsidRDefault="00C47668">
      <w:pPr>
        <w:ind w:firstLine="360"/>
        <w:rPr>
          <w:sz w:val="22"/>
          <w:szCs w:val="22"/>
        </w:rPr>
      </w:pPr>
      <w:r>
        <w:rPr>
          <w:b/>
          <w:sz w:val="22"/>
          <w:szCs w:val="28"/>
          <w:lang w:val="en-US"/>
        </w:rPr>
        <w:t>HF</w:t>
      </w:r>
      <w:r>
        <w:rPr>
          <w:b/>
          <w:sz w:val="22"/>
          <w:szCs w:val="28"/>
        </w:rPr>
        <w:t xml:space="preserve">     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+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– не получается из-за высокой </w:t>
      </w:r>
      <w:r>
        <w:rPr>
          <w:sz w:val="22"/>
          <w:szCs w:val="22"/>
          <w:lang w:val="en-US"/>
        </w:rPr>
        <w:t>Q</w:t>
      </w:r>
    </w:p>
    <w:p w:rsidR="00C47668" w:rsidRDefault="00C47668">
      <w:pPr>
        <w:ind w:firstLine="360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</w:rPr>
        <w:t>1)С</w:t>
      </w:r>
      <w:r>
        <w:rPr>
          <w:b/>
          <w:sz w:val="22"/>
          <w:szCs w:val="22"/>
          <w:lang w:val="en-US"/>
        </w:rPr>
        <w:t>aF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 xml:space="preserve">4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CaSO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↓ + 2</w:t>
      </w:r>
      <w:r>
        <w:rPr>
          <w:b/>
          <w:sz w:val="22"/>
          <w:szCs w:val="22"/>
          <w:lang w:val="en-US"/>
        </w:rPr>
        <w:t>HF</w:t>
      </w:r>
      <w:r>
        <w:rPr>
          <w:b/>
          <w:sz w:val="22"/>
          <w:szCs w:val="22"/>
        </w:rPr>
        <w:t>↑</w:t>
      </w:r>
    </w:p>
    <w:p w:rsidR="00C47668" w:rsidRDefault="00C47668">
      <w:pPr>
        <w:ind w:firstLine="360"/>
        <w:rPr>
          <w:b/>
          <w:sz w:val="22"/>
          <w:szCs w:val="22"/>
        </w:rPr>
      </w:pPr>
      <w:r>
        <w:rPr>
          <w:b/>
          <w:sz w:val="22"/>
          <w:szCs w:val="22"/>
          <w:vertAlign w:val="subscript"/>
        </w:rPr>
        <w:t xml:space="preserve">                                                                               </w:t>
      </w:r>
      <w:r>
        <w:rPr>
          <w:b/>
          <w:sz w:val="22"/>
          <w:szCs w:val="22"/>
          <w:vertAlign w:val="subscript"/>
          <w:lang w:val="en-US"/>
        </w:rPr>
        <w:t>t</w:t>
      </w:r>
      <w:r>
        <w:rPr>
          <w:b/>
          <w:sz w:val="22"/>
          <w:szCs w:val="22"/>
          <w:vertAlign w:val="subscript"/>
        </w:rPr>
        <w:t xml:space="preserve">                      </w:t>
      </w:r>
      <w:r>
        <w:rPr>
          <w:b/>
          <w:sz w:val="22"/>
          <w:szCs w:val="22"/>
          <w:vertAlign w:val="superscript"/>
        </w:rPr>
        <w:t>летуча</w:t>
      </w:r>
    </w:p>
    <w:p w:rsidR="00C47668" w:rsidRDefault="00C47668">
      <w:pPr>
        <w:ind w:firstLine="360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</w:rPr>
        <w:t>2)</w:t>
      </w:r>
      <w:r>
        <w:rPr>
          <w:b/>
          <w:sz w:val="22"/>
          <w:szCs w:val="22"/>
          <w:lang w:val="en-US"/>
        </w:rPr>
        <w:t>KHF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KF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HF</w:t>
      </w:r>
    </w:p>
    <w:p w:rsidR="00C47668" w:rsidRDefault="00C47668">
      <w:pPr>
        <w:ind w:firstLine="360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vertAlign w:val="subscript"/>
        </w:rPr>
        <w:t xml:space="preserve">                                                                                </w:t>
      </w:r>
      <w:r>
        <w:rPr>
          <w:b/>
          <w:sz w:val="22"/>
          <w:szCs w:val="22"/>
          <w:vertAlign w:val="subscript"/>
          <w:lang w:val="en-US"/>
        </w:rPr>
        <w:t>hν</w:t>
      </w:r>
    </w:p>
    <w:p w:rsidR="00C47668" w:rsidRDefault="00C47668">
      <w:pPr>
        <w:spacing w:line="360" w:lineRule="auto"/>
        <w:ind w:firstLine="360"/>
        <w:rPr>
          <w:b/>
          <w:sz w:val="22"/>
          <w:szCs w:val="22"/>
        </w:rPr>
      </w:pPr>
      <w:r>
        <w:rPr>
          <w:b/>
          <w:sz w:val="22"/>
          <w:szCs w:val="28"/>
          <w:lang w:val="en-US"/>
        </w:rPr>
        <w:t>HCl</w:t>
      </w:r>
      <w:r>
        <w:rPr>
          <w:b/>
          <w:sz w:val="22"/>
          <w:szCs w:val="28"/>
        </w:rPr>
        <w:t xml:space="preserve">  </w:t>
      </w:r>
      <w:r>
        <w:rPr>
          <w:sz w:val="22"/>
          <w:szCs w:val="28"/>
        </w:rPr>
        <w:t xml:space="preserve">                     </w:t>
      </w:r>
      <w:r>
        <w:rPr>
          <w:b/>
          <w:sz w:val="22"/>
          <w:szCs w:val="22"/>
        </w:rPr>
        <w:t xml:space="preserve">1)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Cl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t>→ 2</w:t>
      </w:r>
      <w:r>
        <w:rPr>
          <w:b/>
          <w:sz w:val="22"/>
          <w:szCs w:val="22"/>
          <w:lang w:val="en-US"/>
        </w:rPr>
        <w:t>HCl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2) </w:t>
      </w:r>
      <w:r>
        <w:rPr>
          <w:b/>
          <w:sz w:val="22"/>
          <w:szCs w:val="22"/>
          <w:lang w:val="en-US"/>
        </w:rPr>
        <w:t>NaCl</w:t>
      </w:r>
      <w:r>
        <w:rPr>
          <w:b/>
          <w:sz w:val="22"/>
          <w:szCs w:val="22"/>
          <w:vertAlign w:val="subscript"/>
        </w:rPr>
        <w:t>к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</w:rPr>
        <w:t xml:space="preserve">4 конц.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NaHSO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HCl</w:t>
      </w:r>
      <w:r>
        <w:rPr>
          <w:b/>
          <w:sz w:val="22"/>
          <w:szCs w:val="22"/>
        </w:rPr>
        <w:t>↑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3) BCl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 → H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>BO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 xml:space="preserve"> + HCl↑</w:t>
      </w:r>
    </w:p>
    <w:p w:rsidR="00C47668" w:rsidRDefault="006017E2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pict>
          <v:shape id="_x0000_i1313" type="#_x0000_t75" style="width:277.5pt;height:67.5pt">
            <v:imagedata r:id="rId523" o:title=""/>
          </v:shape>
        </w:pict>
      </w:r>
    </w:p>
    <w:p w:rsidR="00C47668" w:rsidRDefault="00C47668">
      <w:pPr>
        <w:ind w:firstLine="360"/>
        <w:rPr>
          <w:sz w:val="22"/>
          <w:szCs w:val="22"/>
          <w:lang w:val="pt-BR"/>
        </w:rPr>
      </w:pPr>
      <w:r>
        <w:rPr>
          <w:sz w:val="22"/>
          <w:szCs w:val="22"/>
        </w:rPr>
        <w:t>Протекает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ОВР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NaBr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 </w:t>
      </w:r>
      <w:r>
        <w:rPr>
          <w:b/>
          <w:sz w:val="22"/>
          <w:szCs w:val="22"/>
          <w:lang w:val="pt-BR"/>
        </w:rPr>
        <w:t>→ Br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SO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NaI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 </w:t>
      </w:r>
      <w:r>
        <w:rPr>
          <w:b/>
          <w:sz w:val="22"/>
          <w:szCs w:val="22"/>
          <w:lang w:val="pt-BR"/>
        </w:rPr>
        <w:t>→ I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S + Na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pt-BR"/>
        </w:rPr>
        <w:t xml:space="preserve">         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pl-PL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pl-PL"/>
        </w:rPr>
        <w:t>S</w:t>
      </w:r>
      <w:r>
        <w:rPr>
          <w:b/>
          <w:sz w:val="22"/>
          <w:szCs w:val="22"/>
        </w:rPr>
        <w:t>)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Поэтому </w:t>
      </w:r>
      <w:r>
        <w:rPr>
          <w:sz w:val="22"/>
          <w:szCs w:val="22"/>
          <w:lang w:val="en-US"/>
        </w:rPr>
        <w:t>HBr</w:t>
      </w:r>
      <w:r>
        <w:rPr>
          <w:sz w:val="22"/>
          <w:szCs w:val="22"/>
        </w:rPr>
        <w:t xml:space="preserve"> и </w:t>
      </w:r>
      <w:r>
        <w:rPr>
          <w:sz w:val="22"/>
          <w:szCs w:val="22"/>
          <w:lang w:val="en-US"/>
        </w:rPr>
        <w:t>HI</w:t>
      </w:r>
      <w:r>
        <w:rPr>
          <w:sz w:val="22"/>
          <w:szCs w:val="22"/>
        </w:rPr>
        <w:t xml:space="preserve"> получают гидролизом галогенидов фосфора.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vertAlign w:val="superscript"/>
          <w:lang w:val="pt-BR"/>
        </w:rPr>
      </w:pPr>
      <w:r>
        <w:rPr>
          <w:b/>
          <w:sz w:val="22"/>
          <w:szCs w:val="22"/>
          <w:lang w:val="pt-BR"/>
        </w:rPr>
        <w:t>PBr</w:t>
      </w:r>
      <w:r>
        <w:rPr>
          <w:b/>
          <w:sz w:val="22"/>
          <w:szCs w:val="22"/>
          <w:vertAlign w:val="subscript"/>
          <w:lang w:val="pt-BR"/>
        </w:rPr>
        <w:t>5</w:t>
      </w:r>
      <w:r>
        <w:rPr>
          <w:b/>
          <w:sz w:val="22"/>
          <w:szCs w:val="22"/>
          <w:lang w:val="pt-BR"/>
        </w:rPr>
        <w:t xml:space="preserve"> + 4H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→ 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PO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+ 5HBr</w:t>
      </w:r>
      <w:r>
        <w:rPr>
          <w:b/>
          <w:sz w:val="22"/>
          <w:szCs w:val="22"/>
          <w:vertAlign w:val="superscript"/>
          <w:lang w:val="pt-BR"/>
        </w:rPr>
        <w:t>-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vertAlign w:val="superscript"/>
          <w:lang w:val="pt-BR"/>
        </w:rPr>
      </w:pPr>
      <w:r>
        <w:rPr>
          <w:b/>
          <w:sz w:val="22"/>
          <w:szCs w:val="22"/>
          <w:lang w:val="pt-BR"/>
        </w:rPr>
        <w:t>PBr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→ HBr↑+ 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PO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vertAlign w:val="superscript"/>
          <w:lang w:val="pt-BR"/>
        </w:rPr>
        <w:t>-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PI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+ 3H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→ 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PO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+ 3HI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Безводный </w:t>
      </w:r>
      <w:r>
        <w:rPr>
          <w:sz w:val="22"/>
          <w:szCs w:val="22"/>
          <w:lang w:val="en-US"/>
        </w:rPr>
        <w:t>HF</w:t>
      </w:r>
      <w:r>
        <w:rPr>
          <w:sz w:val="22"/>
          <w:szCs w:val="22"/>
        </w:rPr>
        <w:t xml:space="preserve"> неэлектролит, а в жидком </w:t>
      </w:r>
      <w:r>
        <w:rPr>
          <w:sz w:val="22"/>
          <w:szCs w:val="22"/>
          <w:lang w:val="en-US"/>
        </w:rPr>
        <w:t>HF</w:t>
      </w:r>
      <w:r>
        <w:rPr>
          <w:sz w:val="22"/>
          <w:szCs w:val="22"/>
        </w:rPr>
        <w:t xml:space="preserve"> возможны процессы ионизации.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2HF → H</w:t>
      </w:r>
      <w:r>
        <w:rPr>
          <w:b/>
          <w:sz w:val="22"/>
          <w:szCs w:val="22"/>
          <w:vertAlign w:val="superscript"/>
          <w:lang w:val="pt-BR"/>
        </w:rPr>
        <w:t>+</w:t>
      </w:r>
      <w:r>
        <w:rPr>
          <w:b/>
          <w:sz w:val="22"/>
          <w:szCs w:val="22"/>
          <w:lang w:val="pt-BR"/>
        </w:rPr>
        <w:t xml:space="preserve"> + HF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vertAlign w:val="superscript"/>
          <w:lang w:val="pt-BR"/>
        </w:rPr>
        <w:t>-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vertAlign w:val="superscript"/>
          <w:lang w:val="pt-BR"/>
        </w:rPr>
      </w:pPr>
      <w:r>
        <w:rPr>
          <w:b/>
          <w:sz w:val="22"/>
          <w:szCs w:val="22"/>
          <w:lang w:val="pt-BR"/>
        </w:rPr>
        <w:t>3HF → HF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vertAlign w:val="superscript"/>
          <w:lang w:val="pt-BR"/>
        </w:rPr>
        <w:t>-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F</w:t>
      </w:r>
      <w:r>
        <w:rPr>
          <w:b/>
          <w:sz w:val="22"/>
          <w:szCs w:val="22"/>
          <w:vertAlign w:val="superscript"/>
          <w:lang w:val="pt-BR"/>
        </w:rPr>
        <w:t>+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Жидкий </w:t>
      </w:r>
      <w:r>
        <w:rPr>
          <w:sz w:val="22"/>
          <w:szCs w:val="22"/>
          <w:lang w:val="en-US"/>
        </w:rPr>
        <w:t>HF</w:t>
      </w:r>
      <w:r>
        <w:rPr>
          <w:sz w:val="22"/>
          <w:szCs w:val="22"/>
        </w:rPr>
        <w:t xml:space="preserve"> образует целые цепочки, состоящие из молекул </w:t>
      </w:r>
      <w:r>
        <w:rPr>
          <w:sz w:val="22"/>
          <w:szCs w:val="22"/>
          <w:lang w:val="en-US"/>
        </w:rPr>
        <w:t>HF</w:t>
      </w:r>
      <w:r>
        <w:rPr>
          <w:sz w:val="22"/>
          <w:szCs w:val="22"/>
          <w:vertAlign w:val="superscript"/>
        </w:rPr>
        <w:t>-</w:t>
      </w:r>
      <w:r>
        <w:rPr>
          <w:sz w:val="22"/>
          <w:szCs w:val="22"/>
        </w:rPr>
        <w:t xml:space="preserve"> (6,8)  (</w:t>
      </w:r>
      <w:r>
        <w:rPr>
          <w:sz w:val="22"/>
          <w:szCs w:val="22"/>
          <w:lang w:val="en-US"/>
        </w:rPr>
        <w:t>HF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, (</w:t>
      </w:r>
      <w:r>
        <w:rPr>
          <w:sz w:val="22"/>
          <w:szCs w:val="22"/>
          <w:lang w:val="en-US"/>
        </w:rPr>
        <w:t>HF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6</w:t>
      </w:r>
      <w:r>
        <w:rPr>
          <w:sz w:val="22"/>
          <w:szCs w:val="22"/>
        </w:rPr>
        <w:t>, (</w:t>
      </w:r>
      <w:r>
        <w:rPr>
          <w:sz w:val="22"/>
          <w:szCs w:val="22"/>
          <w:lang w:val="en-US"/>
        </w:rPr>
        <w:t>HF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8</w:t>
      </w:r>
      <w:r>
        <w:rPr>
          <w:sz w:val="22"/>
          <w:szCs w:val="22"/>
        </w:rPr>
        <w:t xml:space="preserve">, только при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</w:rPr>
        <w:t xml:space="preserve"> = 3500ºС возможен разрыв  связи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</w:rPr>
        <w:t xml:space="preserve"> – </w:t>
      </w:r>
      <w:r>
        <w:rPr>
          <w:sz w:val="22"/>
          <w:szCs w:val="22"/>
          <w:lang w:val="en-US"/>
        </w:rPr>
        <w:t>F</w:t>
      </w:r>
      <w:r>
        <w:rPr>
          <w:sz w:val="22"/>
          <w:szCs w:val="22"/>
        </w:rPr>
        <w:t>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Вследствие наличия сильной водородной связи даже в парах молекулы </w:t>
      </w:r>
      <w:r>
        <w:rPr>
          <w:sz w:val="22"/>
          <w:szCs w:val="22"/>
          <w:lang w:val="en-US"/>
        </w:rPr>
        <w:t>HF</w:t>
      </w:r>
      <w:r>
        <w:rPr>
          <w:sz w:val="22"/>
          <w:szCs w:val="22"/>
        </w:rPr>
        <w:t xml:space="preserve"> ассоциированы. </w:t>
      </w:r>
      <w:r>
        <w:rPr>
          <w:sz w:val="22"/>
          <w:szCs w:val="22"/>
          <w:lang w:val="en-US"/>
        </w:rPr>
        <w:t>HF</w:t>
      </w:r>
      <w:r>
        <w:rPr>
          <w:sz w:val="22"/>
          <w:szCs w:val="22"/>
        </w:rPr>
        <w:t xml:space="preserve"> может смешиваться с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О в неограниченном количестве, образуя слабую плавиковую кислоту, при этом между молекулами </w:t>
      </w:r>
      <w:r>
        <w:rPr>
          <w:sz w:val="22"/>
          <w:szCs w:val="22"/>
          <w:lang w:val="en-US"/>
        </w:rPr>
        <w:t>HF</w:t>
      </w:r>
      <w:r>
        <w:rPr>
          <w:sz w:val="22"/>
          <w:szCs w:val="22"/>
        </w:rPr>
        <w:t xml:space="preserve"> и 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 также возникают водородные связи.</w:t>
      </w:r>
    </w:p>
    <w:p w:rsidR="00C47668" w:rsidRDefault="006017E2">
      <w:pPr>
        <w:ind w:firstLine="360"/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314" type="#_x0000_t75" style="width:135pt;height:63pt">
            <v:imagedata r:id="rId524" o:title=""/>
          </v:shape>
        </w:pict>
      </w:r>
    </w:p>
    <w:p w:rsidR="00C47668" w:rsidRDefault="006017E2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pict>
          <v:shape id="_x0000_i1315" type="#_x0000_t75" style="width:204.75pt;height:60.75pt">
            <v:imagedata r:id="rId525" o:title=""/>
          </v:shape>
        </w:pict>
      </w:r>
    </w:p>
    <w:p w:rsidR="00C47668" w:rsidRDefault="00C47668">
      <w:pPr>
        <w:ind w:firstLine="360"/>
        <w:jc w:val="both"/>
        <w:rPr>
          <w:sz w:val="22"/>
          <w:szCs w:val="22"/>
          <w:vertAlign w:val="subscript"/>
        </w:rPr>
      </w:pPr>
      <w:r>
        <w:rPr>
          <w:sz w:val="22"/>
          <w:szCs w:val="22"/>
          <w:lang w:val="pl-PL"/>
        </w:rPr>
        <w:t>HF</w:t>
      </w:r>
      <w:r>
        <w:rPr>
          <w:sz w:val="22"/>
          <w:szCs w:val="22"/>
        </w:rPr>
        <w:t xml:space="preserve"> хранят в сосудах из платины или полиэтилена. В стеклянном сосуде хранить нельзя т. к. в стекле есть </w:t>
      </w:r>
      <w:r>
        <w:rPr>
          <w:sz w:val="22"/>
          <w:szCs w:val="22"/>
          <w:lang w:val="en-US"/>
        </w:rPr>
        <w:t>SiO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, а плавиковая кислота разрушает стекло.</w:t>
      </w: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SiO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>+ 4</w:t>
      </w:r>
      <w:r>
        <w:rPr>
          <w:b/>
          <w:sz w:val="22"/>
          <w:szCs w:val="22"/>
          <w:lang w:val="en-US"/>
        </w:rPr>
        <w:t>HF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SiF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sz w:val="22"/>
          <w:szCs w:val="22"/>
        </w:rPr>
        <w:t xml:space="preserve"> – реакция травления стекла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SiF</w:t>
      </w:r>
      <w:r>
        <w:rPr>
          <w:b/>
          <w:sz w:val="22"/>
          <w:szCs w:val="22"/>
          <w:vertAlign w:val="subscript"/>
        </w:rPr>
        <w:t xml:space="preserve">4 </w:t>
      </w:r>
      <w:r>
        <w:rPr>
          <w:b/>
          <w:sz w:val="22"/>
          <w:szCs w:val="22"/>
        </w:rPr>
        <w:t>+ 2</w:t>
      </w:r>
      <w:r>
        <w:rPr>
          <w:b/>
          <w:sz w:val="22"/>
          <w:szCs w:val="22"/>
          <w:lang w:val="en-US"/>
        </w:rPr>
        <w:t>HF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[</w:t>
      </w:r>
      <w:r>
        <w:rPr>
          <w:b/>
          <w:sz w:val="22"/>
          <w:szCs w:val="22"/>
          <w:lang w:val="en-US"/>
        </w:rPr>
        <w:t>SiF</w:t>
      </w:r>
      <w:r>
        <w:rPr>
          <w:b/>
          <w:sz w:val="22"/>
          <w:szCs w:val="22"/>
          <w:vertAlign w:val="subscript"/>
        </w:rPr>
        <w:t>6</w:t>
      </w:r>
      <w:r>
        <w:rPr>
          <w:b/>
          <w:sz w:val="22"/>
          <w:szCs w:val="22"/>
        </w:rPr>
        <w:t>]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 xml:space="preserve">Для </w:t>
      </w:r>
      <w:r>
        <w:rPr>
          <w:sz w:val="22"/>
          <w:szCs w:val="22"/>
          <w:lang w:val="en-US"/>
        </w:rPr>
        <w:t>HF</w:t>
      </w:r>
      <w:r>
        <w:rPr>
          <w:sz w:val="22"/>
          <w:szCs w:val="22"/>
        </w:rPr>
        <w:t xml:space="preserve"> характерны обычные свойства кислот 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lang w:val="pt-BR"/>
        </w:rPr>
        <w:t>Zn + 2HF = ZnF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+H</w:t>
      </w:r>
      <w:r>
        <w:rPr>
          <w:b/>
          <w:sz w:val="22"/>
          <w:szCs w:val="22"/>
          <w:vertAlign w:val="subscript"/>
          <w:lang w:val="pt-BR"/>
        </w:rPr>
        <w:t>2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3HF + Al(OH)</w:t>
      </w:r>
      <w:r>
        <w:rPr>
          <w:b/>
          <w:sz w:val="22"/>
          <w:szCs w:val="22"/>
          <w:vertAlign w:val="subscript"/>
          <w:lang w:val="pt-BR"/>
        </w:rPr>
        <w:t xml:space="preserve">3  </w:t>
      </w:r>
      <w:r>
        <w:rPr>
          <w:b/>
          <w:sz w:val="22"/>
          <w:szCs w:val="22"/>
          <w:lang w:val="pt-BR"/>
        </w:rPr>
        <w:t>= AlF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+3H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HF + KOH = KHF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lang w:val="pt-BR"/>
        </w:rPr>
        <w:t>NH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+2HF = NH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>HF</w:t>
      </w:r>
      <w:r>
        <w:rPr>
          <w:b/>
          <w:sz w:val="22"/>
          <w:szCs w:val="22"/>
          <w:vertAlign w:val="subscript"/>
          <w:lang w:val="pt-BR"/>
        </w:rPr>
        <w:t>2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>Фториды – в основном нерастворимые соединения. Как и другие бинарные соединения они бывают: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>Основные -   галогениды металлов.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>Амфотерные - с  амфотерными элементами.</w:t>
      </w:r>
    </w:p>
    <w:p w:rsidR="00C47668" w:rsidRDefault="00C47668">
      <w:pPr>
        <w:ind w:firstLine="360"/>
        <w:rPr>
          <w:sz w:val="22"/>
          <w:szCs w:val="28"/>
        </w:rPr>
      </w:pPr>
      <w:r>
        <w:rPr>
          <w:sz w:val="22"/>
          <w:szCs w:val="22"/>
        </w:rPr>
        <w:t>Кислотные -  с неметаллами.</w:t>
      </w:r>
    </w:p>
    <w:p w:rsidR="00C47668" w:rsidRDefault="006017E2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pl-PL"/>
        </w:rPr>
        <w:pict>
          <v:shape id="_x0000_i1316" type="#_x0000_t75" style="width:239.25pt;height:56.25pt">
            <v:imagedata r:id="rId526" o:title=""/>
          </v:shape>
        </w:pict>
      </w:r>
    </w:p>
    <w:p w:rsidR="00C47668" w:rsidRDefault="00C47668">
      <w:pPr>
        <w:ind w:firstLine="360"/>
        <w:jc w:val="center"/>
        <w:rPr>
          <w:b/>
          <w:sz w:val="22"/>
          <w:szCs w:val="22"/>
          <w:vertAlign w:val="superscript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pl-PL"/>
        </w:rPr>
        <w:t>KF</w:t>
      </w:r>
      <w:r>
        <w:rPr>
          <w:b/>
          <w:sz w:val="22"/>
          <w:szCs w:val="22"/>
        </w:rPr>
        <w:t xml:space="preserve"> +</w:t>
      </w:r>
      <w:r>
        <w:rPr>
          <w:b/>
          <w:sz w:val="22"/>
          <w:szCs w:val="22"/>
          <w:lang w:val="pl-PL"/>
        </w:rPr>
        <w:t>SiF</w:t>
      </w:r>
      <w:r>
        <w:rPr>
          <w:b/>
          <w:sz w:val="22"/>
          <w:szCs w:val="22"/>
          <w:vertAlign w:val="subscript"/>
        </w:rPr>
        <w:t xml:space="preserve">4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pl-PL"/>
        </w:rPr>
        <w:t>K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[</w:t>
      </w:r>
      <w:r>
        <w:rPr>
          <w:b/>
          <w:sz w:val="22"/>
          <w:szCs w:val="22"/>
          <w:lang w:val="pl-PL"/>
        </w:rPr>
        <w:t>SiF</w:t>
      </w:r>
      <w:r>
        <w:rPr>
          <w:b/>
          <w:sz w:val="22"/>
          <w:szCs w:val="22"/>
          <w:vertAlign w:val="subscript"/>
        </w:rPr>
        <w:t>6</w:t>
      </w:r>
      <w:r>
        <w:rPr>
          <w:b/>
          <w:sz w:val="22"/>
          <w:szCs w:val="22"/>
        </w:rPr>
        <w:t>]</w:t>
      </w:r>
    </w:p>
    <w:p w:rsidR="00C47668" w:rsidRDefault="00C47668">
      <w:pPr>
        <w:ind w:firstLine="360"/>
        <w:rPr>
          <w:b/>
          <w:sz w:val="22"/>
          <w:szCs w:val="22"/>
          <w:vertAlign w:val="superscript"/>
        </w:rPr>
      </w:pPr>
      <w:r>
        <w:rPr>
          <w:b/>
          <w:sz w:val="22"/>
          <w:szCs w:val="22"/>
          <w:vertAlign w:val="superscript"/>
        </w:rPr>
        <w:t xml:space="preserve">                                                                                                     </w:t>
      </w:r>
    </w:p>
    <w:p w:rsidR="00C47668" w:rsidRDefault="00C47668">
      <w:pPr>
        <w:ind w:firstLine="360"/>
        <w:jc w:val="center"/>
        <w:rPr>
          <w:b/>
          <w:sz w:val="22"/>
          <w:szCs w:val="22"/>
          <w:vertAlign w:val="superscript"/>
        </w:rPr>
      </w:pPr>
      <w:r>
        <w:rPr>
          <w:b/>
          <w:sz w:val="22"/>
          <w:szCs w:val="22"/>
        </w:rPr>
        <w:t>3</w:t>
      </w:r>
      <w:r>
        <w:rPr>
          <w:b/>
          <w:sz w:val="22"/>
          <w:szCs w:val="22"/>
          <w:lang w:val="en-US"/>
        </w:rPr>
        <w:t>NaF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AlF</w:t>
      </w:r>
      <w:r>
        <w:rPr>
          <w:b/>
          <w:sz w:val="22"/>
          <w:szCs w:val="22"/>
          <w:vertAlign w:val="subscript"/>
        </w:rPr>
        <w:t xml:space="preserve">3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Na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[</w:t>
      </w:r>
      <w:r>
        <w:rPr>
          <w:b/>
          <w:sz w:val="22"/>
          <w:szCs w:val="22"/>
          <w:lang w:val="en-US"/>
        </w:rPr>
        <w:t>AlF</w:t>
      </w:r>
      <w:r>
        <w:rPr>
          <w:b/>
          <w:sz w:val="22"/>
          <w:szCs w:val="22"/>
          <w:vertAlign w:val="subscript"/>
        </w:rPr>
        <w:t>6</w:t>
      </w:r>
      <w:r>
        <w:rPr>
          <w:b/>
          <w:sz w:val="22"/>
          <w:szCs w:val="22"/>
        </w:rPr>
        <w:t>]         2</w:t>
      </w:r>
      <w:r>
        <w:rPr>
          <w:b/>
          <w:sz w:val="22"/>
          <w:szCs w:val="22"/>
          <w:lang w:val="en-US"/>
        </w:rPr>
        <w:t>KF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BeF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K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>[</w:t>
      </w:r>
      <w:r>
        <w:rPr>
          <w:b/>
          <w:sz w:val="22"/>
          <w:szCs w:val="22"/>
          <w:lang w:val="en-US"/>
        </w:rPr>
        <w:t>BeF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]</w:t>
      </w:r>
    </w:p>
    <w:p w:rsidR="00C47668" w:rsidRDefault="00C47668">
      <w:pPr>
        <w:ind w:firstLine="360"/>
        <w:rPr>
          <w:b/>
          <w:sz w:val="22"/>
          <w:szCs w:val="22"/>
          <w:vertAlign w:val="superscript"/>
          <w:lang w:val="pt-BR"/>
        </w:rPr>
      </w:pPr>
      <w:r>
        <w:rPr>
          <w:b/>
          <w:sz w:val="22"/>
          <w:szCs w:val="22"/>
          <w:vertAlign w:val="superscript"/>
          <w:lang w:val="pt-BR"/>
        </w:rPr>
        <w:t xml:space="preserve">                O                  K                                                            O           K</w:t>
      </w:r>
    </w:p>
    <w:p w:rsidR="00C47668" w:rsidRDefault="00C47668">
      <w:pPr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3SiF</w:t>
      </w:r>
      <w:r>
        <w:rPr>
          <w:b/>
          <w:sz w:val="22"/>
          <w:szCs w:val="22"/>
          <w:vertAlign w:val="subscript"/>
          <w:lang w:val="pt-BR"/>
        </w:rPr>
        <w:t>4</w:t>
      </w:r>
      <w:r>
        <w:rPr>
          <w:b/>
          <w:sz w:val="22"/>
          <w:szCs w:val="22"/>
          <w:lang w:val="pt-BR"/>
        </w:rPr>
        <w:t xml:space="preserve"> + 2AlF</w:t>
      </w:r>
      <w:r>
        <w:rPr>
          <w:b/>
          <w:sz w:val="22"/>
          <w:szCs w:val="22"/>
          <w:vertAlign w:val="subscript"/>
          <w:lang w:val="pt-BR"/>
        </w:rPr>
        <w:t xml:space="preserve">3 </w:t>
      </w:r>
      <w:r>
        <w:rPr>
          <w:b/>
          <w:sz w:val="22"/>
          <w:szCs w:val="22"/>
          <w:lang w:val="pt-BR"/>
        </w:rPr>
        <w:t>→ Al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[SiF</w:t>
      </w:r>
      <w:r>
        <w:rPr>
          <w:b/>
          <w:sz w:val="22"/>
          <w:szCs w:val="22"/>
          <w:vertAlign w:val="subscript"/>
          <w:lang w:val="pt-BR"/>
        </w:rPr>
        <w:t>6</w:t>
      </w:r>
      <w:r>
        <w:rPr>
          <w:b/>
          <w:sz w:val="22"/>
          <w:szCs w:val="22"/>
          <w:lang w:val="pt-BR"/>
        </w:rPr>
        <w:t>]</w:t>
      </w:r>
      <w:r>
        <w:rPr>
          <w:b/>
          <w:sz w:val="22"/>
          <w:szCs w:val="22"/>
          <w:vertAlign w:val="subscript"/>
          <w:lang w:val="pt-BR"/>
        </w:rPr>
        <w:t>3</w:t>
      </w:r>
    </w:p>
    <w:p w:rsidR="00C47668" w:rsidRDefault="00C47668">
      <w:pPr>
        <w:ind w:firstLine="360"/>
        <w:rPr>
          <w:b/>
          <w:sz w:val="22"/>
          <w:szCs w:val="22"/>
          <w:lang w:val="nl-NL"/>
        </w:rPr>
      </w:pPr>
      <w:r>
        <w:rPr>
          <w:b/>
          <w:sz w:val="22"/>
          <w:szCs w:val="22"/>
          <w:vertAlign w:val="superscript"/>
          <w:lang w:val="pt-BR"/>
        </w:rPr>
        <w:t xml:space="preserve">                                                     </w:t>
      </w:r>
      <w:r>
        <w:rPr>
          <w:b/>
          <w:sz w:val="22"/>
          <w:szCs w:val="22"/>
          <w:vertAlign w:val="superscript"/>
          <w:lang w:val="nl-NL"/>
        </w:rPr>
        <w:t>K                O</w:t>
      </w:r>
    </w:p>
    <w:p w:rsidR="00C47668" w:rsidRDefault="00C47668">
      <w:pPr>
        <w:ind w:firstLine="360"/>
        <w:jc w:val="center"/>
        <w:rPr>
          <w:b/>
          <w:sz w:val="22"/>
          <w:szCs w:val="22"/>
          <w:lang w:val="nl-NL"/>
        </w:rPr>
      </w:pPr>
      <w:r>
        <w:rPr>
          <w:b/>
          <w:sz w:val="22"/>
          <w:szCs w:val="22"/>
          <w:lang w:val="nl-NL"/>
        </w:rPr>
        <w:t xml:space="preserve">2KI + HgI </w:t>
      </w:r>
      <w:r>
        <w:rPr>
          <w:b/>
          <w:sz w:val="22"/>
          <w:szCs w:val="22"/>
          <w:vertAlign w:val="subscript"/>
          <w:lang w:val="nl-NL"/>
        </w:rPr>
        <w:t>2</w:t>
      </w:r>
      <w:r>
        <w:rPr>
          <w:b/>
          <w:sz w:val="22"/>
          <w:szCs w:val="22"/>
          <w:lang w:val="nl-NL"/>
        </w:rPr>
        <w:t>→ K</w:t>
      </w:r>
      <w:r>
        <w:rPr>
          <w:b/>
          <w:sz w:val="22"/>
          <w:szCs w:val="22"/>
          <w:vertAlign w:val="subscript"/>
          <w:lang w:val="nl-NL"/>
        </w:rPr>
        <w:t>2</w:t>
      </w:r>
      <w:r>
        <w:rPr>
          <w:b/>
          <w:sz w:val="22"/>
          <w:szCs w:val="22"/>
          <w:lang w:val="nl-NL"/>
        </w:rPr>
        <w:t>[HgI</w:t>
      </w:r>
      <w:r>
        <w:rPr>
          <w:b/>
          <w:sz w:val="22"/>
          <w:szCs w:val="22"/>
          <w:vertAlign w:val="subscript"/>
          <w:lang w:val="nl-NL"/>
        </w:rPr>
        <w:t>4</w:t>
      </w:r>
      <w:r>
        <w:rPr>
          <w:b/>
          <w:sz w:val="22"/>
          <w:szCs w:val="22"/>
          <w:lang w:val="nl-NL"/>
        </w:rPr>
        <w:t>]            KBr + AlBr</w:t>
      </w:r>
      <w:r>
        <w:rPr>
          <w:b/>
          <w:sz w:val="22"/>
          <w:szCs w:val="22"/>
          <w:vertAlign w:val="subscript"/>
          <w:lang w:val="nl-NL"/>
        </w:rPr>
        <w:t xml:space="preserve">3 </w:t>
      </w:r>
      <w:r>
        <w:rPr>
          <w:b/>
          <w:sz w:val="22"/>
          <w:szCs w:val="22"/>
          <w:lang w:val="nl-NL"/>
        </w:rPr>
        <w:t>→ K[AlBr</w:t>
      </w:r>
      <w:r>
        <w:rPr>
          <w:b/>
          <w:sz w:val="22"/>
          <w:szCs w:val="22"/>
          <w:vertAlign w:val="subscript"/>
          <w:lang w:val="nl-NL"/>
        </w:rPr>
        <w:t>4</w:t>
      </w:r>
      <w:r>
        <w:rPr>
          <w:b/>
          <w:sz w:val="22"/>
          <w:szCs w:val="22"/>
          <w:lang w:val="nl-NL"/>
        </w:rPr>
        <w:t>]</w:t>
      </w:r>
    </w:p>
    <w:p w:rsidR="00C47668" w:rsidRDefault="00C47668">
      <w:pPr>
        <w:ind w:firstLine="360"/>
        <w:rPr>
          <w:b/>
          <w:sz w:val="22"/>
          <w:szCs w:val="22"/>
          <w:vertAlign w:val="superscript"/>
        </w:rPr>
      </w:pPr>
      <w:r>
        <w:rPr>
          <w:b/>
          <w:sz w:val="22"/>
          <w:szCs w:val="22"/>
          <w:vertAlign w:val="superscript"/>
          <w:lang w:val="nl-NL"/>
        </w:rPr>
        <w:t xml:space="preserve">          </w:t>
      </w:r>
      <w:r>
        <w:rPr>
          <w:b/>
          <w:sz w:val="22"/>
          <w:szCs w:val="22"/>
          <w:vertAlign w:val="superscript"/>
        </w:rPr>
        <w:t xml:space="preserve">  </w:t>
      </w:r>
      <w:r>
        <w:rPr>
          <w:b/>
          <w:sz w:val="22"/>
          <w:szCs w:val="22"/>
          <w:vertAlign w:val="superscript"/>
          <w:lang w:val="nl-NL"/>
        </w:rPr>
        <w:t xml:space="preserve"> </w:t>
      </w:r>
      <w:r>
        <w:rPr>
          <w:b/>
          <w:sz w:val="22"/>
          <w:szCs w:val="22"/>
          <w:vertAlign w:val="superscript"/>
        </w:rPr>
        <w:t>К              О</w:t>
      </w:r>
    </w:p>
    <w:p w:rsidR="00C47668" w:rsidRDefault="00C47668">
      <w:pPr>
        <w:ind w:firstLine="360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Для элементов 2-го периода    К.ч. = 4  </w:t>
      </w:r>
    </w:p>
    <w:p w:rsidR="00C47668" w:rsidRDefault="00C47668">
      <w:pPr>
        <w:ind w:firstLine="360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                          3-го периода      К.ч. = 6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Основные фториды гидролизуются, только растворимые в воде: 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NaF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→ </w:t>
      </w:r>
      <w:r>
        <w:rPr>
          <w:b/>
          <w:sz w:val="22"/>
          <w:szCs w:val="22"/>
          <w:lang w:val="en-US"/>
        </w:rPr>
        <w:t>NaHF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NaOH</w:t>
      </w: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</w:rPr>
      </w:pPr>
      <w:r>
        <w:rPr>
          <w:sz w:val="22"/>
          <w:szCs w:val="22"/>
        </w:rPr>
        <w:t>Кислотные гидролизуются с образованием 2-х кислот:</w:t>
      </w:r>
    </w:p>
    <w:p w:rsidR="00C47668" w:rsidRDefault="006017E2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pict>
          <v:shape id="_x0000_i1317" type="#_x0000_t75" style="width:187.5pt;height:60pt">
            <v:imagedata r:id="rId527" o:title=""/>
          </v:shape>
        </w:pict>
      </w:r>
    </w:p>
    <w:p w:rsidR="00C47668" w:rsidRDefault="00C47668">
      <w:pPr>
        <w:ind w:firstLine="360"/>
        <w:jc w:val="center"/>
        <w:rPr>
          <w:sz w:val="22"/>
        </w:rPr>
      </w:pPr>
      <w:r>
        <w:rPr>
          <w:b/>
          <w:sz w:val="22"/>
        </w:rPr>
        <w:t>Свойства Н</w:t>
      </w:r>
      <w:r>
        <w:rPr>
          <w:b/>
          <w:sz w:val="22"/>
          <w:lang w:val="en-US"/>
        </w:rPr>
        <w:t>Cl</w:t>
      </w:r>
      <w:r>
        <w:rPr>
          <w:b/>
          <w:sz w:val="22"/>
        </w:rPr>
        <w:t>, Н</w:t>
      </w:r>
      <w:r>
        <w:rPr>
          <w:b/>
          <w:sz w:val="22"/>
          <w:lang w:val="en-US"/>
        </w:rPr>
        <w:t>Br</w:t>
      </w:r>
      <w:r>
        <w:rPr>
          <w:b/>
          <w:sz w:val="22"/>
        </w:rPr>
        <w:t>, Н</w:t>
      </w:r>
      <w:r>
        <w:rPr>
          <w:b/>
          <w:sz w:val="22"/>
          <w:lang w:val="en-US"/>
        </w:rPr>
        <w:t>I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Водные растворы – сильные кислоты, галогениды – сильные восстановители:</w:t>
      </w:r>
    </w:p>
    <w:p w:rsidR="00C47668" w:rsidRDefault="00C47668">
      <w:pPr>
        <w:ind w:firstLine="360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vertAlign w:val="superscript"/>
        </w:rPr>
        <w:t xml:space="preserve">                                                     </w:t>
      </w:r>
      <w:r>
        <w:rPr>
          <w:b/>
          <w:sz w:val="22"/>
          <w:szCs w:val="22"/>
          <w:vertAlign w:val="superscript"/>
          <w:lang w:val="pt-BR"/>
        </w:rPr>
        <w:t>t</w:t>
      </w:r>
    </w:p>
    <w:p w:rsidR="00C47668" w:rsidRDefault="00C47668">
      <w:pPr>
        <w:ind w:firstLine="360"/>
        <w:jc w:val="center"/>
        <w:rPr>
          <w:b/>
          <w:sz w:val="22"/>
          <w:szCs w:val="22"/>
          <w:vertAlign w:val="superscript"/>
          <w:lang w:val="pt-BR"/>
        </w:rPr>
      </w:pPr>
      <w:r>
        <w:rPr>
          <w:b/>
          <w:sz w:val="22"/>
          <w:szCs w:val="22"/>
          <w:lang w:val="pt-BR"/>
        </w:rPr>
        <w:t>2HCl</w:t>
      </w:r>
      <w:r>
        <w:rPr>
          <w:b/>
          <w:sz w:val="22"/>
          <w:szCs w:val="22"/>
          <w:vertAlign w:val="superscript"/>
          <w:lang w:val="pt-BR"/>
        </w:rPr>
        <w:t>-</w:t>
      </w:r>
      <w:r>
        <w:rPr>
          <w:b/>
          <w:sz w:val="22"/>
          <w:szCs w:val="22"/>
          <w:lang w:val="pt-BR"/>
        </w:rPr>
        <w:t xml:space="preserve"> + 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  ↔ 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  <w:r>
        <w:rPr>
          <w:b/>
          <w:sz w:val="22"/>
          <w:szCs w:val="22"/>
          <w:vertAlign w:val="superscript"/>
          <w:lang w:val="pt-BR"/>
        </w:rPr>
        <w:t>-2</w:t>
      </w:r>
      <w:r>
        <w:rPr>
          <w:b/>
          <w:sz w:val="22"/>
          <w:szCs w:val="22"/>
          <w:lang w:val="pt-BR"/>
        </w:rPr>
        <w:t xml:space="preserve"> + Cl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vertAlign w:val="superscript"/>
          <w:lang w:val="pt-BR"/>
        </w:rPr>
        <w:t>0</w:t>
      </w:r>
      <w:r>
        <w:rPr>
          <w:b/>
          <w:sz w:val="22"/>
          <w:szCs w:val="22"/>
          <w:lang w:val="pt-BR"/>
        </w:rPr>
        <w:t xml:space="preserve">   </w:t>
      </w:r>
      <w:r>
        <w:rPr>
          <w:b/>
          <w:sz w:val="22"/>
          <w:szCs w:val="22"/>
        </w:rPr>
        <w:t>процесс</w:t>
      </w:r>
      <w:r>
        <w:rPr>
          <w:b/>
          <w:sz w:val="22"/>
          <w:szCs w:val="22"/>
          <w:lang w:val="pt-BR"/>
        </w:rPr>
        <w:t xml:space="preserve"> </w:t>
      </w:r>
      <w:r>
        <w:rPr>
          <w:b/>
          <w:sz w:val="22"/>
          <w:szCs w:val="22"/>
        </w:rPr>
        <w:t>Дикона</w:t>
      </w:r>
    </w:p>
    <w:p w:rsidR="00C47668" w:rsidRDefault="00C47668">
      <w:pPr>
        <w:ind w:firstLine="360"/>
        <w:rPr>
          <w:b/>
          <w:sz w:val="22"/>
          <w:szCs w:val="22"/>
          <w:vertAlign w:val="superscript"/>
          <w:lang w:val="pt-BR"/>
        </w:rPr>
      </w:pPr>
      <w:r>
        <w:rPr>
          <w:b/>
          <w:sz w:val="22"/>
          <w:szCs w:val="22"/>
          <w:vertAlign w:val="superscript"/>
          <w:lang w:val="pt-BR"/>
        </w:rPr>
        <w:t xml:space="preserve">                                        </w:t>
      </w:r>
    </w:p>
    <w:p w:rsidR="00C47668" w:rsidRDefault="00C47668">
      <w:pPr>
        <w:ind w:firstLine="360"/>
        <w:jc w:val="both"/>
        <w:rPr>
          <w:sz w:val="22"/>
          <w:szCs w:val="22"/>
          <w:vertAlign w:val="subscript"/>
        </w:rPr>
      </w:pPr>
      <w:r>
        <w:rPr>
          <w:sz w:val="22"/>
          <w:szCs w:val="22"/>
        </w:rPr>
        <w:t xml:space="preserve">при  </w:t>
      </w:r>
      <w:r>
        <w:rPr>
          <w:sz w:val="22"/>
          <w:szCs w:val="22"/>
          <w:lang w:val="en-US"/>
        </w:rPr>
        <w:t>t</w:t>
      </w:r>
      <w:r>
        <w:rPr>
          <w:sz w:val="22"/>
          <w:szCs w:val="22"/>
        </w:rPr>
        <w:t xml:space="preserve"> &lt; 600</w:t>
      </w:r>
      <w:r>
        <w:rPr>
          <w:sz w:val="22"/>
          <w:szCs w:val="22"/>
          <w:vertAlign w:val="superscript"/>
        </w:rPr>
        <w:t>0</w:t>
      </w:r>
      <w:r>
        <w:rPr>
          <w:sz w:val="22"/>
          <w:szCs w:val="22"/>
        </w:rPr>
        <w:t>С  окислитель - кислород, при высоких – хлор, поэтому процесс может протекать в прямом и обратном направлениях.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</w:rPr>
      </w:pPr>
      <w:smartTag w:uri="urn:schemas-microsoft-com:office:smarttags" w:element="place">
        <w:smartTag w:uri="urn:schemas-microsoft-com:office:smarttags" w:element="State">
          <w:r>
            <w:rPr>
              <w:b/>
              <w:sz w:val="22"/>
              <w:szCs w:val="22"/>
              <w:lang w:val="en-US"/>
            </w:rPr>
            <w:t>HI</w:t>
          </w:r>
          <w:r>
            <w:rPr>
              <w:b/>
              <w:sz w:val="22"/>
              <w:szCs w:val="22"/>
              <w:vertAlign w:val="superscript"/>
            </w:rPr>
            <w:t>-</w:t>
          </w:r>
        </w:smartTag>
      </w:smartTag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HI</w:t>
      </w:r>
      <w:r>
        <w:rPr>
          <w:b/>
          <w:sz w:val="22"/>
          <w:szCs w:val="22"/>
          <w:vertAlign w:val="superscript"/>
        </w:rPr>
        <w:t>+5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 +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>Восстановительные свойства НГа</w:t>
      </w:r>
      <w:r>
        <w:rPr>
          <w:sz w:val="22"/>
          <w:szCs w:val="22"/>
          <w:lang w:val="en-US"/>
        </w:rPr>
        <w:t>l</w:t>
      </w:r>
      <w:r>
        <w:rPr>
          <w:sz w:val="22"/>
          <w:szCs w:val="22"/>
        </w:rPr>
        <w:t xml:space="preserve"> проявляются в реакциях с кислотами:</w:t>
      </w:r>
    </w:p>
    <w:p w:rsidR="00C47668" w:rsidRDefault="006017E2">
      <w:pPr>
        <w:ind w:firstLine="360"/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318" type="#_x0000_t75" style="width:109.5pt;height:24pt">
            <v:imagedata r:id="rId528" o:title=""/>
          </v:shape>
        </w:pic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HBr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</w:t>
      </w:r>
      <w:r>
        <w:rPr>
          <w:b/>
          <w:sz w:val="22"/>
          <w:szCs w:val="22"/>
          <w:vertAlign w:val="subscript"/>
        </w:rPr>
        <w:t>к</w:t>
      </w:r>
      <w:r>
        <w:rPr>
          <w:b/>
          <w:sz w:val="22"/>
          <w:szCs w:val="22"/>
          <w:vertAlign w:val="subscript"/>
          <w:lang w:val="pt-BR"/>
        </w:rPr>
        <w:t xml:space="preserve">. </w:t>
      </w:r>
      <w:r>
        <w:rPr>
          <w:b/>
          <w:sz w:val="22"/>
          <w:szCs w:val="22"/>
          <w:lang w:val="pt-BR"/>
        </w:rPr>
        <w:t>→ Br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S +H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ind w:firstLine="360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 xml:space="preserve">                             HI                          I</w:t>
      </w:r>
      <w:r>
        <w:rPr>
          <w:b/>
          <w:sz w:val="22"/>
          <w:szCs w:val="22"/>
          <w:vertAlign w:val="subscript"/>
          <w:lang w:val="pt-BR"/>
        </w:rPr>
        <w:t xml:space="preserve">2     </w:t>
      </w:r>
      <w:r>
        <w:rPr>
          <w:b/>
          <w:sz w:val="22"/>
          <w:szCs w:val="22"/>
          <w:lang w:val="pt-BR"/>
        </w:rPr>
        <w:t>(H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S)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pt-BR"/>
        </w:rPr>
        <w:t>HBr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  <w:lang w:val="pt-BR"/>
        </w:rPr>
        <w:t xml:space="preserve">4 </w:t>
      </w:r>
      <w:r>
        <w:rPr>
          <w:b/>
          <w:sz w:val="22"/>
          <w:szCs w:val="22"/>
          <w:vertAlign w:val="subscript"/>
        </w:rPr>
        <w:t>разб</w:t>
      </w:r>
      <w:r>
        <w:rPr>
          <w:b/>
          <w:sz w:val="22"/>
          <w:szCs w:val="22"/>
          <w:vertAlign w:val="subscript"/>
          <w:lang w:val="pt-BR"/>
        </w:rPr>
        <w:t xml:space="preserve">.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pt-BR"/>
        </w:rPr>
        <w:t>Br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pt-BR"/>
        </w:rPr>
        <w:t>SO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</w:t>
      </w:r>
      <w:r>
        <w:rPr>
          <w:b/>
          <w:sz w:val="22"/>
          <w:szCs w:val="22"/>
          <w:lang w:val="pt-BR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</w:rPr>
        <w:t xml:space="preserve">            </w:t>
      </w:r>
      <w:r>
        <w:rPr>
          <w:b/>
          <w:sz w:val="22"/>
          <w:szCs w:val="22"/>
          <w:lang w:val="pt-BR"/>
        </w:rPr>
        <w:t>I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Для всех этих кислот  характерны реакции с Ме, с основными оксидами, с основаниями и некоторыми солями. Н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</w:rPr>
        <w:t xml:space="preserve"> при взаимодействии с сильными окислителями окисляется до свободного хлора.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PbO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+ 4</w:t>
      </w:r>
      <w:r>
        <w:rPr>
          <w:b/>
          <w:sz w:val="22"/>
          <w:szCs w:val="22"/>
          <w:lang w:val="en-US"/>
        </w:rPr>
        <w:t>HCl</w:t>
      </w:r>
      <w:r>
        <w:rPr>
          <w:b/>
          <w:sz w:val="22"/>
          <w:szCs w:val="22"/>
        </w:rPr>
        <w:t xml:space="preserve"> → </w:t>
      </w:r>
      <w:r>
        <w:rPr>
          <w:b/>
          <w:sz w:val="22"/>
          <w:szCs w:val="22"/>
          <w:lang w:val="en-US"/>
        </w:rPr>
        <w:t>PbCl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ind w:firstLine="360"/>
        <w:jc w:val="center"/>
        <w:rPr>
          <w:b/>
          <w:sz w:val="22"/>
        </w:rPr>
      </w:pPr>
      <w:r>
        <w:rPr>
          <w:b/>
          <w:sz w:val="22"/>
        </w:rPr>
        <w:t>Гидролиз галогенидов</w:t>
      </w:r>
    </w:p>
    <w:p w:rsidR="00C47668" w:rsidRDefault="00C47668">
      <w:pPr>
        <w:ind w:firstLine="360"/>
        <w:jc w:val="center"/>
        <w:rPr>
          <w:b/>
          <w:sz w:val="22"/>
        </w:rPr>
      </w:pP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>Основной галогенид   – с образованием сильного электролита:</w:t>
      </w:r>
    </w:p>
    <w:p w:rsidR="00C47668" w:rsidRDefault="00C47668">
      <w:pPr>
        <w:ind w:firstLine="360"/>
        <w:rPr>
          <w:sz w:val="22"/>
          <w:szCs w:val="22"/>
        </w:rPr>
      </w:pP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MgCl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HOH</w:t>
      </w:r>
      <w:r>
        <w:rPr>
          <w:b/>
          <w:sz w:val="22"/>
          <w:szCs w:val="22"/>
        </w:rPr>
        <w:t xml:space="preserve">  ↔  </w:t>
      </w:r>
      <w:r>
        <w:rPr>
          <w:b/>
          <w:sz w:val="22"/>
          <w:szCs w:val="22"/>
          <w:lang w:val="en-US"/>
        </w:rPr>
        <w:t>MgOHCl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HCl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2KF + HOH → KHF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 xml:space="preserve"> + KOH</w:t>
      </w:r>
    </w:p>
    <w:p w:rsidR="00C47668" w:rsidRDefault="00C47668">
      <w:pPr>
        <w:ind w:firstLine="360"/>
        <w:rPr>
          <w:sz w:val="22"/>
          <w:szCs w:val="22"/>
          <w:lang w:val="en-US"/>
        </w:rPr>
      </w:pP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 xml:space="preserve">Кислотный  галогенид  -  с образованием  2-х  кислот 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PCl</w:t>
      </w:r>
      <w:r>
        <w:rPr>
          <w:b/>
          <w:sz w:val="22"/>
          <w:szCs w:val="22"/>
          <w:vertAlign w:val="subscript"/>
          <w:lang w:val="en-US"/>
        </w:rPr>
        <w:t>5</w:t>
      </w:r>
      <w:r>
        <w:rPr>
          <w:b/>
          <w:sz w:val="22"/>
          <w:szCs w:val="22"/>
          <w:lang w:val="en-US"/>
        </w:rPr>
        <w:t xml:space="preserve"> + 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O → H</w:t>
      </w:r>
      <w:r>
        <w:rPr>
          <w:b/>
          <w:sz w:val="22"/>
          <w:szCs w:val="22"/>
          <w:vertAlign w:val="subscript"/>
          <w:lang w:val="en-US"/>
        </w:rPr>
        <w:t>3</w:t>
      </w:r>
      <w:r>
        <w:rPr>
          <w:b/>
          <w:sz w:val="22"/>
          <w:szCs w:val="22"/>
          <w:lang w:val="en-US"/>
        </w:rPr>
        <w:t>PO</w:t>
      </w:r>
      <w:r>
        <w:rPr>
          <w:b/>
          <w:sz w:val="22"/>
          <w:szCs w:val="22"/>
          <w:vertAlign w:val="subscript"/>
          <w:lang w:val="en-US"/>
        </w:rPr>
        <w:t>4</w:t>
      </w:r>
      <w:r>
        <w:rPr>
          <w:b/>
          <w:sz w:val="22"/>
          <w:szCs w:val="22"/>
          <w:lang w:val="en-US"/>
        </w:rPr>
        <w:t xml:space="preserve"> + HCl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</w:rPr>
      </w:pPr>
    </w:p>
    <w:p w:rsidR="00C47668" w:rsidRDefault="00C47668">
      <w:pPr>
        <w:ind w:firstLine="360"/>
        <w:jc w:val="center"/>
        <w:rPr>
          <w:b/>
          <w:sz w:val="22"/>
        </w:rPr>
      </w:pPr>
      <w:r>
        <w:rPr>
          <w:b/>
          <w:sz w:val="22"/>
        </w:rPr>
        <w:t>4.</w:t>
      </w:r>
      <w:r>
        <w:rPr>
          <w:sz w:val="22"/>
        </w:rPr>
        <w:t xml:space="preserve"> </w:t>
      </w:r>
      <w:r>
        <w:rPr>
          <w:b/>
          <w:sz w:val="22"/>
        </w:rPr>
        <w:t>Кислородсодержащие соединения галогенов</w:t>
      </w:r>
    </w:p>
    <w:p w:rsidR="00C47668" w:rsidRDefault="00C47668">
      <w:pPr>
        <w:ind w:firstLine="360"/>
        <w:rPr>
          <w:b/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Галогены непосредственно с кислородом не взаимодействуют. Это обусловлено небольшой энергией связи Г-О и невозможностью использовать высокие температуры для осуществления реакций окисления, т.к. для них ∆</w:t>
      </w:r>
      <w:r>
        <w:rPr>
          <w:sz w:val="22"/>
          <w:szCs w:val="22"/>
          <w:lang w:val="en-US"/>
        </w:rPr>
        <w:t>S</w:t>
      </w:r>
      <w:r>
        <w:rPr>
          <w:sz w:val="22"/>
          <w:szCs w:val="22"/>
          <w:vertAlign w:val="superscript"/>
        </w:rPr>
        <w:t xml:space="preserve">0 </w:t>
      </w:r>
      <w:r>
        <w:rPr>
          <w:sz w:val="22"/>
          <w:szCs w:val="22"/>
        </w:rPr>
        <w:t>&lt;0, оксиды получают косвенным путём.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При 25ºС сравнительно стабильны следующие кислородные соединения:</w:t>
      </w:r>
    </w:p>
    <w:p w:rsidR="00C47668" w:rsidRDefault="00C47668">
      <w:pPr>
        <w:ind w:firstLine="360"/>
        <w:rPr>
          <w:b/>
          <w:sz w:val="22"/>
          <w:szCs w:val="22"/>
        </w:rPr>
      </w:pPr>
      <w:r>
        <w:rPr>
          <w:b/>
          <w:sz w:val="22"/>
          <w:szCs w:val="22"/>
          <w:vertAlign w:val="subscript"/>
        </w:rPr>
        <w:t xml:space="preserve">                                             +1             +4                 +6               +7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  </w:t>
      </w:r>
      <w:r>
        <w:rPr>
          <w:b/>
          <w:sz w:val="22"/>
          <w:szCs w:val="22"/>
          <w:lang w:val="en-US"/>
        </w:rPr>
        <w:t>ClO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    </w:t>
      </w:r>
      <w:r>
        <w:rPr>
          <w:b/>
          <w:sz w:val="22"/>
          <w:szCs w:val="22"/>
          <w:lang w:val="en-US"/>
        </w:rPr>
        <w:t>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6    </w:t>
      </w:r>
      <w:r>
        <w:rPr>
          <w:b/>
          <w:sz w:val="22"/>
          <w:szCs w:val="22"/>
          <w:lang w:val="en-US"/>
        </w:rPr>
        <w:t>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7</w:t>
      </w:r>
      <w:r>
        <w:rPr>
          <w:b/>
          <w:sz w:val="22"/>
          <w:szCs w:val="22"/>
        </w:rPr>
        <w:t xml:space="preserve"> 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>в соединениях с О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хлор проявляет степени окисления (с. о.):</w:t>
      </w:r>
    </w:p>
    <w:p w:rsidR="00C47668" w:rsidRDefault="00C47668">
      <w:pPr>
        <w:ind w:firstLine="360"/>
        <w:rPr>
          <w:sz w:val="22"/>
          <w:szCs w:val="22"/>
        </w:rPr>
      </w:pPr>
    </w:p>
    <w:p w:rsidR="00C47668" w:rsidRDefault="00C47668">
      <w:pPr>
        <w:ind w:firstLine="360"/>
        <w:rPr>
          <w:sz w:val="22"/>
          <w:szCs w:val="22"/>
        </w:rPr>
      </w:pPr>
    </w:p>
    <w:p w:rsidR="00C47668" w:rsidRDefault="00C47668">
      <w:pPr>
        <w:ind w:firstLine="360"/>
        <w:rPr>
          <w:sz w:val="22"/>
          <w:szCs w:val="22"/>
          <w:lang w:val="pt-BR"/>
        </w:rPr>
      </w:pPr>
      <w:r>
        <w:rPr>
          <w:sz w:val="22"/>
          <w:szCs w:val="22"/>
        </w:rPr>
        <w:t>с</w:t>
      </w:r>
      <w:r>
        <w:rPr>
          <w:sz w:val="22"/>
          <w:szCs w:val="22"/>
          <w:lang w:val="pt-BR"/>
        </w:rPr>
        <w:t xml:space="preserve">. </w:t>
      </w:r>
      <w:r>
        <w:rPr>
          <w:sz w:val="22"/>
          <w:szCs w:val="22"/>
        </w:rPr>
        <w:t>о</w:t>
      </w:r>
      <w:r>
        <w:rPr>
          <w:sz w:val="22"/>
          <w:szCs w:val="22"/>
          <w:lang w:val="pt-BR"/>
        </w:rPr>
        <w:t>.             +1           +3         +4            +5           +6             +7</w:t>
      </w:r>
    </w:p>
    <w:p w:rsidR="00C47668" w:rsidRDefault="00C47668">
      <w:pPr>
        <w:ind w:firstLine="360"/>
        <w:rPr>
          <w:sz w:val="22"/>
          <w:szCs w:val="22"/>
          <w:lang w:val="pt-BR"/>
        </w:rPr>
      </w:pPr>
      <w:r>
        <w:rPr>
          <w:sz w:val="22"/>
          <w:szCs w:val="22"/>
        </w:rPr>
        <w:t>оксид</w:t>
      </w:r>
      <w:r>
        <w:rPr>
          <w:sz w:val="22"/>
          <w:szCs w:val="22"/>
          <w:lang w:val="pt-BR"/>
        </w:rPr>
        <w:t xml:space="preserve">        Cl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O                     ClO</w:t>
      </w:r>
      <w:r>
        <w:rPr>
          <w:sz w:val="22"/>
          <w:szCs w:val="22"/>
          <w:vertAlign w:val="subscript"/>
          <w:lang w:val="pt-BR"/>
        </w:rPr>
        <w:t>2</w:t>
      </w:r>
    </w:p>
    <w:p w:rsidR="00C47668" w:rsidRDefault="00C47668">
      <w:pPr>
        <w:ind w:firstLine="360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 xml:space="preserve">                                               Cl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O</w:t>
      </w:r>
      <w:r>
        <w:rPr>
          <w:sz w:val="22"/>
          <w:szCs w:val="22"/>
          <w:vertAlign w:val="subscript"/>
          <w:lang w:val="pt-BR"/>
        </w:rPr>
        <w:t>4</w:t>
      </w:r>
      <w:r>
        <w:rPr>
          <w:sz w:val="22"/>
          <w:szCs w:val="22"/>
          <w:lang w:val="pt-BR"/>
        </w:rPr>
        <w:t xml:space="preserve">                      Cl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O</w:t>
      </w:r>
      <w:r>
        <w:rPr>
          <w:sz w:val="22"/>
          <w:szCs w:val="22"/>
          <w:vertAlign w:val="subscript"/>
          <w:lang w:val="pt-BR"/>
        </w:rPr>
        <w:t>6</w:t>
      </w:r>
      <w:r>
        <w:rPr>
          <w:sz w:val="22"/>
          <w:szCs w:val="22"/>
          <w:lang w:val="pt-BR"/>
        </w:rPr>
        <w:t xml:space="preserve">        Cl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>O</w:t>
      </w:r>
      <w:r>
        <w:rPr>
          <w:sz w:val="22"/>
          <w:szCs w:val="22"/>
          <w:vertAlign w:val="subscript"/>
          <w:lang w:val="pt-BR"/>
        </w:rPr>
        <w:t>7</w:t>
      </w:r>
      <w:r>
        <w:rPr>
          <w:sz w:val="22"/>
          <w:szCs w:val="22"/>
          <w:lang w:val="pt-BR"/>
        </w:rPr>
        <w:t xml:space="preserve"> </w:t>
      </w:r>
    </w:p>
    <w:p w:rsidR="00C47668" w:rsidRDefault="00C47668">
      <w:pPr>
        <w:ind w:firstLine="360"/>
        <w:rPr>
          <w:sz w:val="22"/>
          <w:szCs w:val="22"/>
          <w:lang w:val="pt-BR"/>
        </w:rPr>
      </w:pPr>
      <w:r>
        <w:rPr>
          <w:sz w:val="22"/>
          <w:szCs w:val="22"/>
        </w:rPr>
        <w:t>кислота</w:t>
      </w:r>
      <w:r>
        <w:rPr>
          <w:sz w:val="22"/>
          <w:szCs w:val="22"/>
          <w:lang w:val="pt-BR"/>
        </w:rPr>
        <w:t xml:space="preserve">   HClO    HClO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      HClO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    HClO</w:t>
      </w:r>
      <w:r>
        <w:rPr>
          <w:sz w:val="22"/>
          <w:szCs w:val="22"/>
          <w:vertAlign w:val="subscript"/>
          <w:lang w:val="pt-BR"/>
        </w:rPr>
        <w:t>3</w:t>
      </w:r>
      <w:r>
        <w:rPr>
          <w:sz w:val="22"/>
          <w:szCs w:val="22"/>
          <w:lang w:val="pt-BR"/>
        </w:rPr>
        <w:t xml:space="preserve">     HClO</w:t>
      </w:r>
      <w:r>
        <w:rPr>
          <w:sz w:val="22"/>
          <w:szCs w:val="22"/>
          <w:vertAlign w:val="subscript"/>
          <w:lang w:val="pt-BR"/>
        </w:rPr>
        <w:t xml:space="preserve">3  </w:t>
      </w:r>
      <w:r>
        <w:rPr>
          <w:sz w:val="22"/>
          <w:szCs w:val="22"/>
          <w:lang w:val="pt-BR"/>
        </w:rPr>
        <w:t xml:space="preserve">    HClO</w:t>
      </w:r>
      <w:r>
        <w:rPr>
          <w:sz w:val="22"/>
          <w:szCs w:val="22"/>
          <w:vertAlign w:val="subscript"/>
          <w:lang w:val="pt-BR"/>
        </w:rPr>
        <w:t>4</w:t>
      </w:r>
      <w:r>
        <w:rPr>
          <w:sz w:val="22"/>
          <w:szCs w:val="22"/>
          <w:lang w:val="pt-BR"/>
        </w:rPr>
        <w:t xml:space="preserve">    </w:t>
      </w:r>
    </w:p>
    <w:p w:rsidR="00C47668" w:rsidRDefault="00C47668">
      <w:pPr>
        <w:ind w:firstLine="360"/>
        <w:rPr>
          <w:sz w:val="22"/>
          <w:szCs w:val="22"/>
          <w:vertAlign w:val="subscript"/>
        </w:rPr>
      </w:pPr>
      <w:r>
        <w:rPr>
          <w:sz w:val="22"/>
          <w:szCs w:val="22"/>
          <w:lang w:val="pt-BR"/>
        </w:rPr>
        <w:t xml:space="preserve">                              </w:t>
      </w:r>
      <w:r>
        <w:rPr>
          <w:sz w:val="22"/>
          <w:szCs w:val="22"/>
          <w:lang w:val="pl-PL"/>
        </w:rPr>
        <w:t xml:space="preserve">                 HClO</w:t>
      </w:r>
      <w:r>
        <w:rPr>
          <w:sz w:val="22"/>
          <w:szCs w:val="22"/>
          <w:vertAlign w:val="subscript"/>
          <w:lang w:val="pl-PL"/>
        </w:rPr>
        <w:t>3</w:t>
      </w:r>
      <w:r>
        <w:rPr>
          <w:sz w:val="22"/>
          <w:szCs w:val="22"/>
        </w:rPr>
        <w:t xml:space="preserve">                    </w:t>
      </w:r>
      <w:r>
        <w:rPr>
          <w:sz w:val="22"/>
          <w:szCs w:val="22"/>
          <w:lang w:val="pl-PL"/>
        </w:rPr>
        <w:t>HClO</w:t>
      </w:r>
      <w:r>
        <w:rPr>
          <w:sz w:val="22"/>
          <w:szCs w:val="22"/>
          <w:vertAlign w:val="subscript"/>
          <w:lang w:val="pl-PL"/>
        </w:rPr>
        <w:t>4</w:t>
      </w:r>
    </w:p>
    <w:p w:rsidR="00C47668" w:rsidRDefault="00C47668">
      <w:pPr>
        <w:ind w:firstLine="360"/>
        <w:rPr>
          <w:sz w:val="22"/>
          <w:szCs w:val="22"/>
          <w:vertAlign w:val="subscript"/>
        </w:rPr>
      </w:pPr>
    </w:p>
    <w:p w:rsidR="00C47668" w:rsidRDefault="006017E2">
      <w:pPr>
        <w:ind w:firstLine="360"/>
        <w:jc w:val="center"/>
        <w:rPr>
          <w:sz w:val="22"/>
          <w:szCs w:val="22"/>
        </w:rPr>
      </w:pPr>
      <w:r>
        <w:rPr>
          <w:sz w:val="22"/>
          <w:szCs w:val="22"/>
          <w:lang w:val="pl-PL"/>
        </w:rPr>
        <w:pict>
          <v:shape id="_x0000_i1319" type="#_x0000_t75" style="width:273pt;height:81.75pt">
            <v:imagedata r:id="rId529" o:title=""/>
          </v:shape>
        </w:pict>
      </w: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Если сопоставить свойства кислот со структурой молекул, то можно отметить следующее: с ростом степени окисления хлора уменьшается число несвязывающих электронных пар и происходит постепенное достраивание кислородного окружения хлора до тетраэдрического.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Увеличение силы кислот </w:t>
      </w:r>
      <w:r>
        <w:rPr>
          <w:sz w:val="22"/>
          <w:szCs w:val="22"/>
          <w:lang w:val="en-US"/>
        </w:rPr>
        <w:t>HClO</w:t>
      </w:r>
      <w:r>
        <w:rPr>
          <w:sz w:val="22"/>
          <w:szCs w:val="22"/>
        </w:rPr>
        <w:t xml:space="preserve"> –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</w:rPr>
        <w:t>С</w:t>
      </w:r>
      <w:r>
        <w:rPr>
          <w:sz w:val="22"/>
          <w:szCs w:val="22"/>
          <w:lang w:val="en-US"/>
        </w:rPr>
        <w:t>lO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 xml:space="preserve"> обусловлено тем, что с ростом числа  кислородных атомов электронные облака всё больше стянуты к центральному атому и    связь Н – О становится всё более полярной.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sz w:val="22"/>
          <w:szCs w:val="22"/>
        </w:rPr>
        <w:t xml:space="preserve">Окислительные свойства уменьшаются, у оксо-анионов             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 xml:space="preserve">      </w:t>
      </w:r>
      <w:r>
        <w:rPr>
          <w:sz w:val="22"/>
          <w:szCs w:val="22"/>
          <w:lang w:val="en-US"/>
        </w:rPr>
        <w:t>ClO</w:t>
      </w:r>
      <w:r>
        <w:rPr>
          <w:sz w:val="22"/>
          <w:szCs w:val="22"/>
          <w:vertAlign w:val="superscript"/>
        </w:rPr>
        <w:t>-</w:t>
      </w:r>
      <w:r>
        <w:rPr>
          <w:sz w:val="22"/>
          <w:szCs w:val="22"/>
        </w:rPr>
        <w:t xml:space="preserve">,  </w:t>
      </w:r>
      <w:r>
        <w:rPr>
          <w:sz w:val="22"/>
          <w:szCs w:val="22"/>
          <w:lang w:val="en-US"/>
        </w:rPr>
        <w:t>ClO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vertAlign w:val="superscript"/>
        </w:rPr>
        <w:t>-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ClO</w:t>
      </w:r>
      <w:r>
        <w:rPr>
          <w:sz w:val="22"/>
          <w:szCs w:val="22"/>
          <w:vertAlign w:val="subscript"/>
        </w:rPr>
        <w:t>3</w:t>
      </w:r>
      <w:r>
        <w:rPr>
          <w:sz w:val="22"/>
          <w:szCs w:val="22"/>
          <w:vertAlign w:val="superscript"/>
        </w:rPr>
        <w:t>-</w:t>
      </w:r>
      <w:r>
        <w:rPr>
          <w:sz w:val="22"/>
          <w:szCs w:val="22"/>
        </w:rPr>
        <w:t xml:space="preserve">, </w:t>
      </w:r>
      <w:r>
        <w:rPr>
          <w:sz w:val="22"/>
          <w:szCs w:val="22"/>
          <w:lang w:val="en-US"/>
        </w:rPr>
        <w:t>ClO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  <w:vertAlign w:val="superscript"/>
        </w:rPr>
        <w:t>-</w:t>
      </w:r>
      <w:r>
        <w:rPr>
          <w:sz w:val="22"/>
          <w:szCs w:val="22"/>
        </w:rPr>
        <w:t xml:space="preserve">  - увеличивается прочность              связи        кислорода с хлором.   </w:t>
      </w:r>
    </w:p>
    <w:p w:rsidR="00C47668" w:rsidRDefault="00C47668">
      <w:pPr>
        <w:ind w:firstLine="360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b/>
          <w:sz w:val="22"/>
        </w:rPr>
      </w:pPr>
      <w:r>
        <w:rPr>
          <w:b/>
          <w:sz w:val="22"/>
        </w:rPr>
        <w:t>Оксикислоты хлора</w:t>
      </w:r>
    </w:p>
    <w:p w:rsidR="00C47668" w:rsidRDefault="006017E2">
      <w:pPr>
        <w:ind w:firstLine="360"/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320" type="#_x0000_t75" style="width:270pt;height:73.5pt">
            <v:imagedata r:id="rId530" o:title=""/>
          </v:shape>
        </w:pic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Возрастание силы кислот связано с увеличением количества кислорода, который оттягивает на себя электронную плотность и прочность связи Н – О ослабевает.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Возрастание устойчивости связано с увеличением степени окисления хлора и большим количеством электронов, принимающих участие в образовании связи. Во всех соединениях </w:t>
      </w:r>
      <w:r>
        <w:rPr>
          <w:sz w:val="22"/>
          <w:szCs w:val="22"/>
          <w:lang w:val="en-US"/>
        </w:rPr>
        <w:t>Cl</w:t>
      </w:r>
      <w:r>
        <w:rPr>
          <w:sz w:val="22"/>
          <w:szCs w:val="22"/>
        </w:rPr>
        <w:t xml:space="preserve"> – в </w:t>
      </w:r>
      <w:r>
        <w:rPr>
          <w:sz w:val="22"/>
          <w:szCs w:val="22"/>
          <w:lang w:val="en-US"/>
        </w:rPr>
        <w:t>sp</w:t>
      </w:r>
      <w:r>
        <w:rPr>
          <w:sz w:val="22"/>
          <w:szCs w:val="22"/>
          <w:vertAlign w:val="superscript"/>
        </w:rPr>
        <w:t>3</w:t>
      </w:r>
      <w:r>
        <w:rPr>
          <w:sz w:val="22"/>
          <w:szCs w:val="22"/>
        </w:rPr>
        <w:t xml:space="preserve"> гибридизации.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>Самая высокая окислительная способность у хлорноватистой кислоты, за счет атомарного кислорода.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</w:p>
    <w:p w:rsidR="00C47668" w:rsidRDefault="00C47668">
      <w:pPr>
        <w:ind w:firstLine="360"/>
        <w:jc w:val="center"/>
        <w:rPr>
          <w:b/>
          <w:sz w:val="22"/>
          <w:szCs w:val="22"/>
          <w:lang w:val="en-US"/>
        </w:rPr>
      </w:pP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</w:rPr>
        <w:t>С</w:t>
      </w:r>
      <w:r>
        <w:rPr>
          <w:b/>
          <w:sz w:val="22"/>
          <w:szCs w:val="22"/>
          <w:lang w:val="en-US"/>
        </w:rPr>
        <w:t>lO = HCl + O</w:t>
      </w:r>
    </w:p>
    <w:p w:rsidR="00C47668" w:rsidRDefault="00C47668">
      <w:pPr>
        <w:ind w:firstLine="360"/>
        <w:jc w:val="both"/>
        <w:rPr>
          <w:sz w:val="22"/>
          <w:szCs w:val="22"/>
          <w:lang w:val="en-US"/>
        </w:rPr>
      </w:pPr>
    </w:p>
    <w:p w:rsidR="00C47668" w:rsidRDefault="006017E2">
      <w:pPr>
        <w:spacing w:line="360" w:lineRule="auto"/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pict>
          <v:shape id="_x0000_i1321" type="#_x0000_t75" style="width:291.75pt;height:233.25pt">
            <v:imagedata r:id="rId531" o:title=""/>
          </v:shape>
        </w:pict>
      </w:r>
    </w:p>
    <w:p w:rsidR="00C47668" w:rsidRDefault="00C47668">
      <w:pPr>
        <w:ind w:firstLine="360"/>
        <w:jc w:val="center"/>
        <w:rPr>
          <w:b/>
          <w:sz w:val="22"/>
          <w:u w:val="single"/>
        </w:rPr>
      </w:pPr>
    </w:p>
    <w:p w:rsidR="00C47668" w:rsidRDefault="00C47668">
      <w:pPr>
        <w:ind w:firstLine="360"/>
        <w:jc w:val="center"/>
        <w:rPr>
          <w:b/>
          <w:sz w:val="22"/>
          <w:u w:val="single"/>
        </w:rPr>
      </w:pPr>
      <w:r>
        <w:rPr>
          <w:b/>
          <w:sz w:val="22"/>
          <w:u w:val="single"/>
        </w:rPr>
        <w:t xml:space="preserve">Реакции разложения </w:t>
      </w:r>
      <w:r>
        <w:rPr>
          <w:b/>
          <w:sz w:val="22"/>
          <w:u w:val="single"/>
          <w:lang w:val="en-US"/>
        </w:rPr>
        <w:t>HClO</w:t>
      </w:r>
    </w:p>
    <w:p w:rsidR="00C47668" w:rsidRDefault="00C47668">
      <w:pPr>
        <w:numPr>
          <w:ilvl w:val="0"/>
          <w:numId w:val="6"/>
        </w:numPr>
        <w:tabs>
          <w:tab w:val="clear" w:pos="720"/>
          <w:tab w:val="num" w:pos="0"/>
        </w:tabs>
        <w:spacing w:line="360" w:lineRule="auto"/>
        <w:ind w:left="0" w:firstLine="36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               </w:t>
      </w:r>
      <w:r>
        <w:rPr>
          <w:b/>
          <w:sz w:val="22"/>
          <w:szCs w:val="22"/>
          <w:lang w:val="en-US"/>
        </w:rPr>
        <w:t>HClO</w:t>
      </w:r>
      <w:r>
        <w:rPr>
          <w:b/>
          <w:sz w:val="22"/>
          <w:szCs w:val="22"/>
        </w:rPr>
        <w:t xml:space="preserve"> →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</w:rPr>
        <w:t>С</w:t>
      </w:r>
      <w:r>
        <w:rPr>
          <w:b/>
          <w:sz w:val="22"/>
          <w:szCs w:val="22"/>
          <w:lang w:val="en-US"/>
        </w:rPr>
        <w:t>l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numPr>
          <w:ilvl w:val="0"/>
          <w:numId w:val="6"/>
        </w:numPr>
        <w:tabs>
          <w:tab w:val="clear" w:pos="720"/>
          <w:tab w:val="num" w:pos="0"/>
        </w:tabs>
        <w:spacing w:line="360" w:lineRule="auto"/>
        <w:ind w:left="0" w:firstLine="36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        2</w:t>
      </w:r>
      <w:r>
        <w:rPr>
          <w:b/>
          <w:sz w:val="22"/>
          <w:szCs w:val="22"/>
          <w:lang w:val="en-US"/>
        </w:rPr>
        <w:t>HCl</w:t>
      </w:r>
      <w:r>
        <w:rPr>
          <w:b/>
          <w:sz w:val="22"/>
          <w:szCs w:val="22"/>
          <w:vertAlign w:val="superscript"/>
        </w:rPr>
        <w:t>+1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→ </w:t>
      </w:r>
      <w:r>
        <w:rPr>
          <w:b/>
          <w:sz w:val="22"/>
          <w:szCs w:val="22"/>
          <w:lang w:val="en-US"/>
        </w:rPr>
        <w:t>HCl</w:t>
      </w:r>
      <w:r>
        <w:rPr>
          <w:b/>
          <w:sz w:val="22"/>
          <w:szCs w:val="22"/>
          <w:vertAlign w:val="superscript"/>
        </w:rPr>
        <w:t>-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HCl</w:t>
      </w:r>
      <w:r>
        <w:rPr>
          <w:b/>
          <w:sz w:val="22"/>
          <w:szCs w:val="22"/>
          <w:vertAlign w:val="superscript"/>
        </w:rPr>
        <w:t>+3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tabs>
          <w:tab w:val="num" w:pos="0"/>
        </w:tabs>
        <w:ind w:firstLine="360"/>
        <w:rPr>
          <w:b/>
          <w:sz w:val="22"/>
          <w:szCs w:val="22"/>
        </w:rPr>
      </w:pPr>
      <w:r>
        <w:rPr>
          <w:b/>
          <w:sz w:val="22"/>
          <w:szCs w:val="22"/>
        </w:rPr>
        <w:t>3.                                     2</w:t>
      </w:r>
      <w:r>
        <w:rPr>
          <w:b/>
          <w:sz w:val="22"/>
          <w:szCs w:val="22"/>
          <w:lang w:val="en-US"/>
        </w:rPr>
        <w:t>HClO</w:t>
      </w:r>
      <w:r>
        <w:rPr>
          <w:b/>
          <w:sz w:val="22"/>
          <w:szCs w:val="22"/>
        </w:rPr>
        <w:t xml:space="preserve"> → </w:t>
      </w:r>
      <w:r>
        <w:rPr>
          <w:b/>
          <w:sz w:val="22"/>
          <w:szCs w:val="22"/>
          <w:lang w:val="en-US"/>
        </w:rPr>
        <w:t>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</w:p>
    <w:p w:rsidR="00C47668" w:rsidRDefault="006017E2">
      <w:pPr>
        <w:tabs>
          <w:tab w:val="num" w:pos="0"/>
        </w:tabs>
        <w:ind w:firstLine="360"/>
        <w:jc w:val="center"/>
        <w:rPr>
          <w:sz w:val="22"/>
          <w:szCs w:val="22"/>
        </w:rPr>
      </w:pPr>
      <w:r>
        <w:rPr>
          <w:sz w:val="22"/>
          <w:szCs w:val="22"/>
        </w:rPr>
        <w:pict>
          <v:shape id="_x0000_i1322" type="#_x0000_t75" style="width:277.5pt;height:41.25pt">
            <v:imagedata r:id="rId532" o:title=""/>
          </v:shape>
        </w:pic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Cl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→ HCl + HClO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lang w:val="pt-BR"/>
        </w:rPr>
        <w:t>ClF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→ HClO + HF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Cl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+KOH</w:t>
      </w:r>
      <w:r>
        <w:rPr>
          <w:b/>
          <w:sz w:val="22"/>
          <w:szCs w:val="22"/>
          <w:vertAlign w:val="subscript"/>
        </w:rPr>
        <w:t>хол</w:t>
      </w:r>
      <w:r>
        <w:rPr>
          <w:b/>
          <w:sz w:val="22"/>
          <w:szCs w:val="22"/>
          <w:lang w:val="pt-BR"/>
        </w:rPr>
        <w:t xml:space="preserve"> → KCl + KClO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ind w:firstLine="360"/>
        <w:rPr>
          <w:b/>
          <w:sz w:val="22"/>
          <w:szCs w:val="22"/>
          <w:vertAlign w:val="subscript"/>
          <w:lang w:val="pt-BR"/>
        </w:rPr>
      </w:pPr>
      <w:r>
        <w:rPr>
          <w:b/>
          <w:sz w:val="22"/>
          <w:szCs w:val="22"/>
          <w:lang w:val="pt-BR"/>
        </w:rPr>
        <w:t xml:space="preserve"> 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Cl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KOH</w:t>
      </w:r>
      <w:r>
        <w:rPr>
          <w:b/>
          <w:sz w:val="22"/>
          <w:szCs w:val="22"/>
          <w:vertAlign w:val="subscript"/>
        </w:rPr>
        <w:t>гор</w:t>
      </w:r>
      <w:r>
        <w:rPr>
          <w:b/>
          <w:sz w:val="22"/>
          <w:szCs w:val="22"/>
          <w:lang w:val="pt-BR"/>
        </w:rPr>
        <w:t xml:space="preserve"> → KCl + KClO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spacing w:line="360" w:lineRule="auto"/>
        <w:ind w:firstLine="360"/>
        <w:rPr>
          <w:b/>
          <w:sz w:val="22"/>
          <w:szCs w:val="22"/>
          <w:vertAlign w:val="subscript"/>
          <w:lang w:val="pt-BR"/>
        </w:rPr>
      </w:pPr>
      <w:r>
        <w:rPr>
          <w:sz w:val="22"/>
          <w:szCs w:val="22"/>
        </w:rPr>
        <w:t>Гипохлорит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калия</w:t>
      </w:r>
      <w:r>
        <w:rPr>
          <w:sz w:val="22"/>
          <w:szCs w:val="28"/>
          <w:lang w:val="pt-BR"/>
        </w:rPr>
        <w:t xml:space="preserve">        </w:t>
      </w:r>
      <w:r>
        <w:rPr>
          <w:b/>
          <w:sz w:val="22"/>
          <w:szCs w:val="22"/>
          <w:lang w:val="pt-BR"/>
        </w:rPr>
        <w:t>KClO → KCl + O</w:t>
      </w:r>
      <w:r>
        <w:rPr>
          <w:b/>
          <w:sz w:val="22"/>
          <w:szCs w:val="22"/>
          <w:vertAlign w:val="subscript"/>
          <w:lang w:val="pt-BR"/>
        </w:rPr>
        <w:t>2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KClO → KCl + KClO</w:t>
      </w:r>
      <w:r>
        <w:rPr>
          <w:b/>
          <w:sz w:val="22"/>
          <w:szCs w:val="22"/>
          <w:vertAlign w:val="subscript"/>
          <w:lang w:val="pt-BR"/>
        </w:rPr>
        <w:t>2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pt-BR"/>
        </w:rPr>
        <w:t xml:space="preserve">                           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pt-BR"/>
        </w:rPr>
        <w:t>KClO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)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(</w:t>
      </w:r>
      <w:r>
        <w:rPr>
          <w:b/>
          <w:sz w:val="22"/>
          <w:szCs w:val="22"/>
          <w:lang w:val="pt-BR"/>
        </w:rPr>
        <w:t>KClO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>)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</w:p>
    <w:p w:rsidR="00C47668" w:rsidRDefault="00C47668">
      <w:pPr>
        <w:spacing w:line="360" w:lineRule="auto"/>
        <w:ind w:firstLine="360"/>
        <w:jc w:val="center"/>
        <w:rPr>
          <w:b/>
          <w:sz w:val="22"/>
          <w:u w:val="single"/>
        </w:rPr>
      </w:pPr>
      <w:r>
        <w:rPr>
          <w:b/>
          <w:sz w:val="22"/>
          <w:u w:val="single"/>
        </w:rPr>
        <w:t>Получение белильной извести.</w:t>
      </w:r>
    </w:p>
    <w:p w:rsidR="00C47668" w:rsidRDefault="00C47668">
      <w:pPr>
        <w:spacing w:line="360" w:lineRule="auto"/>
        <w:ind w:firstLine="360"/>
        <w:rPr>
          <w:sz w:val="22"/>
          <w:szCs w:val="22"/>
        </w:rPr>
      </w:pPr>
      <w:r>
        <w:rPr>
          <w:b/>
          <w:sz w:val="22"/>
          <w:szCs w:val="22"/>
          <w:lang w:val="fr-FR"/>
        </w:rPr>
        <w:t>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fr-FR"/>
        </w:rPr>
        <w:t>Ca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fr-FR"/>
        </w:rPr>
        <w:t>OH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 xml:space="preserve">2 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fr-FR"/>
        </w:rPr>
        <w:t>CaOCl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fr-FR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fr-FR"/>
        </w:rPr>
        <w:t>O</w:t>
      </w:r>
    </w:p>
    <w:p w:rsidR="00C47668" w:rsidRDefault="00C47668">
      <w:pPr>
        <w:tabs>
          <w:tab w:val="num" w:pos="0"/>
        </w:tabs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-</w:t>
      </w:r>
      <w:r w:rsidR="006017E2">
        <w:rPr>
          <w:noProof/>
          <w:sz w:val="22"/>
        </w:rPr>
        <w:pict>
          <v:shape id="_x0000_s1319" type="#_x0000_t75" style="position:absolute;left:0;text-align:left;margin-left:.3pt;margin-top:-.85pt;width:87pt;height:55.5pt;z-index:251694592;mso-position-horizontal-relative:text;mso-position-vertical-relative:text" o:allowoverlap="f">
            <v:imagedata r:id="rId533" o:title=""/>
            <w10:wrap type="square"/>
          </v:shape>
        </w:pict>
      </w:r>
      <w:r>
        <w:rPr>
          <w:sz w:val="22"/>
          <w:szCs w:val="22"/>
        </w:rPr>
        <w:t>очень сильный окислитель даже на воздухе разлагается</w:t>
      </w:r>
    </w:p>
    <w:p w:rsidR="00C47668" w:rsidRDefault="00C47668">
      <w:pPr>
        <w:tabs>
          <w:tab w:val="num" w:pos="0"/>
        </w:tabs>
        <w:ind w:firstLine="360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b/>
          <w:sz w:val="22"/>
          <w:szCs w:val="22"/>
        </w:rPr>
      </w:pP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CaOCl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</w:t>
      </w:r>
      <w:r>
        <w:rPr>
          <w:b/>
          <w:sz w:val="22"/>
          <w:szCs w:val="22"/>
        </w:rPr>
        <w:t>СО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>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→ CaCl</w:t>
      </w:r>
      <w:r>
        <w:rPr>
          <w:b/>
          <w:sz w:val="22"/>
          <w:szCs w:val="22"/>
          <w:vertAlign w:val="subscript"/>
          <w:lang w:val="pt-BR"/>
        </w:rPr>
        <w:t xml:space="preserve">2 </w:t>
      </w:r>
      <w:r>
        <w:rPr>
          <w:b/>
          <w:sz w:val="22"/>
          <w:szCs w:val="22"/>
          <w:lang w:val="pt-BR"/>
        </w:rPr>
        <w:t xml:space="preserve"> + CaCO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 xml:space="preserve"> + O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CaOCl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HCl → CaCl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Cl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ind w:firstLine="360"/>
        <w:rPr>
          <w:sz w:val="22"/>
          <w:szCs w:val="22"/>
          <w:lang w:val="pt-BR"/>
        </w:rPr>
      </w:pPr>
      <w:r>
        <w:rPr>
          <w:sz w:val="22"/>
          <w:szCs w:val="22"/>
          <w:lang w:val="pt-BR"/>
        </w:rPr>
        <w:t>ClO</w:t>
      </w:r>
      <w:r>
        <w:rPr>
          <w:sz w:val="22"/>
          <w:szCs w:val="22"/>
          <w:vertAlign w:val="subscript"/>
          <w:lang w:val="pt-BR"/>
        </w:rPr>
        <w:t>2</w:t>
      </w:r>
      <w:r>
        <w:rPr>
          <w:sz w:val="22"/>
          <w:szCs w:val="22"/>
          <w:lang w:val="pt-BR"/>
        </w:rPr>
        <w:t xml:space="preserve"> – </w:t>
      </w:r>
      <w:r>
        <w:rPr>
          <w:sz w:val="22"/>
          <w:szCs w:val="22"/>
        </w:rPr>
        <w:t>газ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жёлтого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цвета</w:t>
      </w:r>
      <w:r>
        <w:rPr>
          <w:sz w:val="22"/>
          <w:szCs w:val="22"/>
          <w:lang w:val="pt-BR"/>
        </w:rPr>
        <w:t xml:space="preserve">         HClO</w:t>
      </w:r>
      <w:r>
        <w:rPr>
          <w:sz w:val="22"/>
          <w:szCs w:val="22"/>
          <w:vertAlign w:val="subscript"/>
          <w:lang w:val="pt-BR"/>
        </w:rPr>
        <w:t>3</w:t>
      </w:r>
      <w:r>
        <w:rPr>
          <w:sz w:val="22"/>
          <w:szCs w:val="22"/>
          <w:lang w:val="pt-BR"/>
        </w:rPr>
        <w:t xml:space="preserve"> </w:t>
      </w:r>
      <w:r>
        <w:rPr>
          <w:sz w:val="22"/>
          <w:szCs w:val="22"/>
        </w:rPr>
        <w:t>напоминает</w:t>
      </w:r>
      <w:r>
        <w:rPr>
          <w:sz w:val="22"/>
          <w:szCs w:val="22"/>
          <w:lang w:val="pt-BR"/>
        </w:rPr>
        <w:t xml:space="preserve"> HNO</w:t>
      </w:r>
      <w:r>
        <w:rPr>
          <w:sz w:val="22"/>
          <w:szCs w:val="22"/>
          <w:vertAlign w:val="subscript"/>
          <w:lang w:val="pt-BR"/>
        </w:rPr>
        <w:t>3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  <w:lang w:val="pl-PL"/>
        </w:rPr>
        <w:t>KClO</w:t>
      </w:r>
      <w:r>
        <w:rPr>
          <w:sz w:val="22"/>
          <w:szCs w:val="22"/>
          <w:vertAlign w:val="subscript"/>
          <w:lang w:val="pl-PL"/>
        </w:rPr>
        <w:t xml:space="preserve">3 </w:t>
      </w:r>
      <w:r>
        <w:rPr>
          <w:sz w:val="22"/>
          <w:szCs w:val="22"/>
          <w:lang w:val="pl-PL"/>
        </w:rPr>
        <w:t xml:space="preserve">- </w:t>
      </w:r>
      <w:r>
        <w:rPr>
          <w:sz w:val="22"/>
          <w:szCs w:val="22"/>
        </w:rPr>
        <w:t>бертолетова</w:t>
      </w:r>
      <w:r>
        <w:rPr>
          <w:sz w:val="22"/>
          <w:szCs w:val="22"/>
          <w:lang w:val="pl-PL"/>
        </w:rPr>
        <w:t xml:space="preserve"> </w:t>
      </w:r>
      <w:r>
        <w:rPr>
          <w:sz w:val="22"/>
          <w:szCs w:val="22"/>
        </w:rPr>
        <w:t>соль</w:t>
      </w:r>
      <w:r>
        <w:rPr>
          <w:sz w:val="22"/>
          <w:szCs w:val="22"/>
          <w:lang w:val="pl-PL"/>
        </w:rPr>
        <w:t xml:space="preserve">  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  <w:lang w:val="pl-PL"/>
        </w:rPr>
        <w:t xml:space="preserve"> </w:t>
      </w:r>
    </w:p>
    <w:p w:rsidR="00C47668" w:rsidRDefault="006017E2">
      <w:pPr>
        <w:ind w:firstLine="360"/>
        <w:jc w:val="center"/>
        <w:rPr>
          <w:sz w:val="22"/>
          <w:szCs w:val="22"/>
          <w:vertAlign w:val="subscript"/>
        </w:rPr>
      </w:pPr>
      <w:r>
        <w:rPr>
          <w:sz w:val="22"/>
          <w:szCs w:val="22"/>
          <w:vertAlign w:val="subscript"/>
          <w:lang w:val="pl-PL"/>
        </w:rPr>
        <w:pict>
          <v:shape id="_x0000_i1323" type="#_x0000_t75" style="width:215.25pt;height:52.5pt">
            <v:imagedata r:id="rId534" o:title=""/>
          </v:shape>
        </w:pict>
      </w:r>
    </w:p>
    <w:p w:rsidR="00C47668" w:rsidRDefault="00C47668">
      <w:pPr>
        <w:ind w:firstLine="360"/>
        <w:jc w:val="center"/>
        <w:rPr>
          <w:sz w:val="22"/>
          <w:szCs w:val="22"/>
          <w:vertAlign w:val="subscript"/>
        </w:rPr>
      </w:pP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  <w:lang w:val="en-US"/>
        </w:rPr>
        <w:t>Cl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>6</w:t>
      </w:r>
      <w:r>
        <w:rPr>
          <w:sz w:val="22"/>
          <w:szCs w:val="22"/>
        </w:rPr>
        <w:t xml:space="preserve"> - тёмно-красная жидкость, получена</w:t>
      </w:r>
    </w:p>
    <w:p w:rsidR="00C47668" w:rsidRDefault="00C47668">
      <w:pPr>
        <w:ind w:firstLine="360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ClO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3 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6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2</w:t>
      </w:r>
    </w:p>
    <w:p w:rsidR="00C47668" w:rsidRDefault="00C47668">
      <w:pPr>
        <w:ind w:firstLine="360"/>
        <w:jc w:val="center"/>
        <w:rPr>
          <w:b/>
          <w:sz w:val="22"/>
          <w:szCs w:val="22"/>
          <w:vertAlign w:val="subscript"/>
        </w:rPr>
      </w:pP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  <w:lang w:val="en-US"/>
        </w:rPr>
        <w:t>Cl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  <w:lang w:val="en-US"/>
        </w:rPr>
        <w:t>O</w:t>
      </w:r>
      <w:r>
        <w:rPr>
          <w:sz w:val="22"/>
          <w:szCs w:val="22"/>
          <w:vertAlign w:val="subscript"/>
        </w:rPr>
        <w:t xml:space="preserve">7 </w:t>
      </w:r>
      <w:r>
        <w:rPr>
          <w:sz w:val="22"/>
          <w:szCs w:val="22"/>
        </w:rPr>
        <w:t>- маслянистая бесцветная жидкость, получается</w:t>
      </w:r>
    </w:p>
    <w:p w:rsidR="00C47668" w:rsidRDefault="00C47668">
      <w:pPr>
        <w:ind w:firstLine="360"/>
        <w:rPr>
          <w:sz w:val="22"/>
          <w:szCs w:val="22"/>
          <w:vertAlign w:val="subscript"/>
        </w:rPr>
      </w:pPr>
      <w:r>
        <w:rPr>
          <w:sz w:val="22"/>
          <w:szCs w:val="22"/>
        </w:rPr>
        <w:t xml:space="preserve"> обезвоживанием </w:t>
      </w:r>
      <w:r>
        <w:rPr>
          <w:sz w:val="22"/>
          <w:szCs w:val="22"/>
          <w:lang w:val="en-US"/>
        </w:rPr>
        <w:t>H</w:t>
      </w:r>
      <w:r>
        <w:rPr>
          <w:sz w:val="22"/>
          <w:szCs w:val="22"/>
        </w:rPr>
        <w:t>С</w:t>
      </w:r>
      <w:r>
        <w:rPr>
          <w:sz w:val="22"/>
          <w:szCs w:val="22"/>
          <w:lang w:val="en-US"/>
        </w:rPr>
        <w:t>lO</w:t>
      </w:r>
      <w:r>
        <w:rPr>
          <w:sz w:val="22"/>
          <w:szCs w:val="22"/>
          <w:vertAlign w:val="subscript"/>
        </w:rPr>
        <w:t>4</w:t>
      </w:r>
    </w:p>
    <w:p w:rsidR="00C47668" w:rsidRDefault="00C47668">
      <w:pPr>
        <w:ind w:firstLine="360"/>
        <w:rPr>
          <w:sz w:val="22"/>
          <w:szCs w:val="22"/>
        </w:rPr>
      </w:pPr>
    </w:p>
    <w:p w:rsidR="00C47668" w:rsidRDefault="00C47668">
      <w:pPr>
        <w:spacing w:line="360" w:lineRule="auto"/>
        <w:ind w:firstLine="360"/>
        <w:rPr>
          <w:b/>
          <w:sz w:val="22"/>
          <w:szCs w:val="22"/>
        </w:rPr>
      </w:pPr>
      <w:r>
        <w:rPr>
          <w:sz w:val="22"/>
          <w:szCs w:val="22"/>
        </w:rPr>
        <w:t xml:space="preserve">                          </w:t>
      </w:r>
      <w:r>
        <w:rPr>
          <w:b/>
          <w:sz w:val="22"/>
          <w:szCs w:val="22"/>
        </w:rPr>
        <w:t>2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</w:rPr>
        <w:t>С</w:t>
      </w:r>
      <w:r>
        <w:rPr>
          <w:b/>
          <w:sz w:val="22"/>
          <w:szCs w:val="22"/>
          <w:lang w:val="en-US"/>
        </w:rPr>
        <w:t>lO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P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 xml:space="preserve">5  </w:t>
      </w:r>
      <w:r>
        <w:rPr>
          <w:b/>
          <w:sz w:val="22"/>
          <w:szCs w:val="22"/>
        </w:rPr>
        <w:t xml:space="preserve">→ </w:t>
      </w:r>
      <w:r>
        <w:rPr>
          <w:b/>
          <w:sz w:val="22"/>
          <w:szCs w:val="22"/>
          <w:lang w:val="en-US"/>
        </w:rPr>
        <w:t>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7</w:t>
      </w:r>
      <w:r>
        <w:rPr>
          <w:b/>
          <w:sz w:val="22"/>
          <w:szCs w:val="22"/>
        </w:rPr>
        <w:t xml:space="preserve"> + 2</w:t>
      </w:r>
      <w:r>
        <w:rPr>
          <w:b/>
          <w:sz w:val="22"/>
          <w:szCs w:val="22"/>
          <w:lang w:val="en-US"/>
        </w:rPr>
        <w:t>HPO</w:t>
      </w:r>
      <w:r>
        <w:rPr>
          <w:b/>
          <w:sz w:val="22"/>
          <w:szCs w:val="22"/>
          <w:vertAlign w:val="subscript"/>
        </w:rPr>
        <w:t>3</w:t>
      </w: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>Окислительные свойства почти не проявляет</w:t>
      </w:r>
    </w:p>
    <w:p w:rsidR="00C47668" w:rsidRDefault="00C47668">
      <w:pPr>
        <w:ind w:firstLine="360"/>
        <w:rPr>
          <w:sz w:val="22"/>
          <w:szCs w:val="22"/>
        </w:rPr>
      </w:pP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vertAlign w:val="subscript"/>
          <w:lang w:val="en-US"/>
        </w:rPr>
      </w:pPr>
      <w:r>
        <w:rPr>
          <w:b/>
          <w:sz w:val="22"/>
          <w:szCs w:val="22"/>
          <w:lang w:val="en-US"/>
        </w:rPr>
        <w:t>KClO</w:t>
      </w:r>
      <w:r>
        <w:rPr>
          <w:b/>
          <w:sz w:val="22"/>
          <w:szCs w:val="22"/>
          <w:vertAlign w:val="subscript"/>
          <w:lang w:val="en-US"/>
        </w:rPr>
        <w:t>4</w:t>
      </w:r>
      <w:r>
        <w:rPr>
          <w:b/>
          <w:sz w:val="22"/>
          <w:szCs w:val="22"/>
          <w:lang w:val="en-US"/>
        </w:rPr>
        <w:t xml:space="preserve"> + H</w:t>
      </w:r>
      <w:r>
        <w:rPr>
          <w:b/>
          <w:sz w:val="22"/>
          <w:szCs w:val="22"/>
          <w:vertAlign w:val="subscript"/>
          <w:lang w:val="en-US"/>
        </w:rPr>
        <w:t>2</w:t>
      </w:r>
      <w:r>
        <w:rPr>
          <w:b/>
          <w:sz w:val="22"/>
          <w:szCs w:val="22"/>
          <w:lang w:val="en-US"/>
        </w:rPr>
        <w:t>SO</w:t>
      </w:r>
      <w:r>
        <w:rPr>
          <w:b/>
          <w:sz w:val="22"/>
          <w:szCs w:val="22"/>
          <w:vertAlign w:val="subscript"/>
          <w:lang w:val="en-US"/>
        </w:rPr>
        <w:t>4 (</w:t>
      </w:r>
      <w:r>
        <w:rPr>
          <w:b/>
          <w:sz w:val="22"/>
          <w:szCs w:val="22"/>
          <w:vertAlign w:val="subscript"/>
        </w:rPr>
        <w:t>к</w:t>
      </w:r>
      <w:r>
        <w:rPr>
          <w:b/>
          <w:sz w:val="22"/>
          <w:szCs w:val="22"/>
          <w:vertAlign w:val="subscript"/>
          <w:lang w:val="en-US"/>
        </w:rPr>
        <w:t xml:space="preserve">)  </w:t>
      </w:r>
      <w:r>
        <w:rPr>
          <w:b/>
          <w:sz w:val="22"/>
          <w:szCs w:val="22"/>
          <w:lang w:val="en-US"/>
        </w:rPr>
        <w:t>→  HClO</w:t>
      </w:r>
      <w:r>
        <w:rPr>
          <w:b/>
          <w:sz w:val="22"/>
          <w:szCs w:val="22"/>
          <w:vertAlign w:val="subscript"/>
          <w:lang w:val="en-US"/>
        </w:rPr>
        <w:t>4</w:t>
      </w:r>
      <w:r>
        <w:rPr>
          <w:b/>
          <w:sz w:val="22"/>
          <w:szCs w:val="22"/>
          <w:lang w:val="en-US"/>
        </w:rPr>
        <w:t xml:space="preserve"> + KHSO</w:t>
      </w:r>
      <w:r>
        <w:rPr>
          <w:b/>
          <w:sz w:val="22"/>
          <w:szCs w:val="22"/>
          <w:vertAlign w:val="subscript"/>
          <w:lang w:val="en-US"/>
        </w:rPr>
        <w:t>4</w:t>
      </w: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KClO</w:t>
      </w:r>
      <w:r>
        <w:rPr>
          <w:b/>
          <w:sz w:val="22"/>
          <w:szCs w:val="22"/>
          <w:vertAlign w:val="subscript"/>
        </w:rPr>
        <w:t>4</w:t>
      </w:r>
      <w:r>
        <w:rPr>
          <w:b/>
          <w:sz w:val="22"/>
          <w:szCs w:val="22"/>
        </w:rPr>
        <w:t xml:space="preserve"> → </w:t>
      </w:r>
      <w:r>
        <w:rPr>
          <w:b/>
          <w:sz w:val="22"/>
          <w:szCs w:val="22"/>
          <w:lang w:val="en-US"/>
        </w:rPr>
        <w:t>KCl</w:t>
      </w:r>
      <w:r>
        <w:rPr>
          <w:b/>
          <w:sz w:val="22"/>
          <w:szCs w:val="22"/>
        </w:rPr>
        <w:t xml:space="preserve"> 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    разложение</w:t>
      </w:r>
    </w:p>
    <w:p w:rsidR="00C47668" w:rsidRDefault="00C47668">
      <w:pPr>
        <w:spacing w:line="360" w:lineRule="auto"/>
        <w:ind w:firstLine="360"/>
        <w:jc w:val="center"/>
        <w:rPr>
          <w:sz w:val="22"/>
          <w:szCs w:val="22"/>
        </w:rPr>
      </w:pPr>
    </w:p>
    <w:p w:rsidR="00C47668" w:rsidRDefault="006017E2">
      <w:pPr>
        <w:ind w:firstLine="360"/>
        <w:jc w:val="center"/>
        <w:rPr>
          <w:sz w:val="22"/>
          <w:szCs w:val="22"/>
          <w:vertAlign w:val="subscript"/>
        </w:rPr>
      </w:pPr>
      <w:r>
        <w:rPr>
          <w:sz w:val="22"/>
          <w:szCs w:val="22"/>
          <w:vertAlign w:val="subscript"/>
        </w:rPr>
        <w:pict>
          <v:shape id="_x0000_i1324" type="#_x0000_t75" style="width:267.75pt;height:149.25pt">
            <v:imagedata r:id="rId535" o:title=""/>
          </v:shape>
        </w:pict>
      </w:r>
    </w:p>
    <w:p w:rsidR="00C47668" w:rsidRDefault="00C47668">
      <w:pPr>
        <w:ind w:firstLine="360"/>
        <w:jc w:val="center"/>
        <w:rPr>
          <w:sz w:val="22"/>
          <w:szCs w:val="22"/>
          <w:vertAlign w:val="subscript"/>
        </w:rPr>
      </w:pP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</w:rPr>
        <w:t>Самая высокая окислительная способность у хлорноватистой кислоты.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</w:rPr>
        <w:t>С</w:t>
      </w:r>
      <w:r>
        <w:rPr>
          <w:b/>
          <w:sz w:val="22"/>
          <w:szCs w:val="22"/>
          <w:lang w:val="en-US"/>
        </w:rPr>
        <w:t>lO</w:t>
      </w:r>
      <w:r>
        <w:rPr>
          <w:b/>
          <w:sz w:val="22"/>
          <w:szCs w:val="22"/>
        </w:rPr>
        <w:t xml:space="preserve"> = </w:t>
      </w:r>
      <w:r>
        <w:rPr>
          <w:b/>
          <w:sz w:val="22"/>
          <w:szCs w:val="22"/>
          <w:lang w:val="en-US"/>
        </w:rPr>
        <w:t>HCl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</w:p>
    <w:p w:rsidR="00C47668" w:rsidRDefault="00C47668">
      <w:pPr>
        <w:ind w:firstLine="360"/>
        <w:jc w:val="center"/>
        <w:rPr>
          <w:b/>
          <w:sz w:val="22"/>
        </w:rPr>
      </w:pPr>
      <w:r>
        <w:rPr>
          <w:b/>
          <w:sz w:val="22"/>
        </w:rPr>
        <w:t>Кислородсодержащие  кислоты брома и йода</w:t>
      </w: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rPr>
          <w:sz w:val="22"/>
          <w:szCs w:val="22"/>
        </w:rPr>
      </w:pPr>
      <w:r>
        <w:rPr>
          <w:sz w:val="22"/>
          <w:szCs w:val="22"/>
          <w:lang w:val="en-US"/>
        </w:rPr>
        <w:t>H</w:t>
      </w:r>
      <w:r>
        <w:rPr>
          <w:sz w:val="22"/>
          <w:szCs w:val="22"/>
          <w:vertAlign w:val="subscript"/>
        </w:rPr>
        <w:t>5</w:t>
      </w:r>
      <w:r>
        <w:rPr>
          <w:sz w:val="22"/>
          <w:szCs w:val="22"/>
          <w:lang w:val="en-US"/>
        </w:rPr>
        <w:t>IO</w:t>
      </w:r>
      <w:r>
        <w:rPr>
          <w:sz w:val="22"/>
          <w:szCs w:val="22"/>
          <w:vertAlign w:val="subscript"/>
        </w:rPr>
        <w:t>6</w:t>
      </w:r>
      <w:r>
        <w:rPr>
          <w:sz w:val="22"/>
          <w:szCs w:val="22"/>
        </w:rPr>
        <w:t xml:space="preserve">       можно получить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vertAlign w:val="subscript"/>
        </w:rPr>
      </w:pPr>
      <w:r>
        <w:rPr>
          <w:b/>
          <w:sz w:val="22"/>
          <w:szCs w:val="22"/>
          <w:lang w:val="en-US"/>
        </w:rPr>
        <w:t>IF</w:t>
      </w:r>
      <w:r>
        <w:rPr>
          <w:b/>
          <w:sz w:val="22"/>
          <w:szCs w:val="22"/>
          <w:vertAlign w:val="subscript"/>
        </w:rPr>
        <w:t>7</w:t>
      </w:r>
      <w:r>
        <w:rPr>
          <w:b/>
          <w:sz w:val="22"/>
          <w:szCs w:val="22"/>
        </w:rPr>
        <w:t xml:space="preserve"> + 4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→ 7</w:t>
      </w:r>
      <w:r>
        <w:rPr>
          <w:b/>
          <w:sz w:val="22"/>
          <w:szCs w:val="22"/>
          <w:lang w:val="en-US"/>
        </w:rPr>
        <w:t>HF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  <w:vertAlign w:val="subscript"/>
        </w:rPr>
        <w:t>5</w:t>
      </w:r>
      <w:r>
        <w:rPr>
          <w:b/>
          <w:sz w:val="22"/>
          <w:szCs w:val="22"/>
          <w:lang w:val="en-US"/>
        </w:rPr>
        <w:t>IO</w:t>
      </w:r>
      <w:r>
        <w:rPr>
          <w:b/>
          <w:sz w:val="22"/>
          <w:szCs w:val="22"/>
          <w:vertAlign w:val="subscript"/>
        </w:rPr>
        <w:t>6</w:t>
      </w:r>
    </w:p>
    <w:p w:rsidR="00C47668" w:rsidRDefault="006017E2">
      <w:pPr>
        <w:ind w:firstLine="360"/>
        <w:jc w:val="both"/>
        <w:rPr>
          <w:sz w:val="22"/>
          <w:szCs w:val="22"/>
        </w:rPr>
      </w:pPr>
      <w:r>
        <w:rPr>
          <w:b/>
          <w:sz w:val="22"/>
          <w:u w:val="single"/>
        </w:rPr>
        <w:pict>
          <v:shape id="_x0000_i1325" type="#_x0000_t75" style="width:252pt;height:181.5pt">
            <v:imagedata r:id="rId536" o:title=""/>
          </v:shape>
        </w:pict>
      </w:r>
      <w:r w:rsidR="00C47668">
        <w:rPr>
          <w:b/>
          <w:sz w:val="22"/>
          <w:u w:val="single"/>
        </w:rPr>
        <w:t xml:space="preserve"> </w:t>
      </w:r>
    </w:p>
    <w:p w:rsidR="00C47668" w:rsidRDefault="00C47668">
      <w:pPr>
        <w:ind w:firstLine="360"/>
        <w:jc w:val="center"/>
        <w:rPr>
          <w:b/>
          <w:sz w:val="22"/>
        </w:rPr>
      </w:pPr>
    </w:p>
    <w:p w:rsidR="00C47668" w:rsidRDefault="00C47668">
      <w:pPr>
        <w:ind w:firstLine="360"/>
        <w:jc w:val="center"/>
        <w:rPr>
          <w:b/>
          <w:sz w:val="22"/>
        </w:rPr>
      </w:pPr>
      <w:r>
        <w:rPr>
          <w:b/>
          <w:sz w:val="22"/>
        </w:rPr>
        <w:t>5.</w:t>
      </w:r>
      <w:r>
        <w:rPr>
          <w:sz w:val="22"/>
        </w:rPr>
        <w:t xml:space="preserve"> </w:t>
      </w:r>
      <w:r>
        <w:rPr>
          <w:b/>
          <w:sz w:val="22"/>
        </w:rPr>
        <w:t>Биогенная роль   (фтор и йод как микроэле</w:t>
      </w:r>
      <w:r>
        <w:rPr>
          <w:b/>
          <w:sz w:val="22"/>
        </w:rPr>
        <w:softHyphen/>
        <w:t>менты)</w:t>
      </w:r>
    </w:p>
    <w:p w:rsidR="00C47668" w:rsidRDefault="00C47668">
      <w:pPr>
        <w:ind w:firstLine="360"/>
        <w:jc w:val="center"/>
        <w:rPr>
          <w:b/>
          <w:sz w:val="22"/>
        </w:rPr>
      </w:pP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Безводный перхлорат магния </w:t>
      </w:r>
      <w:r>
        <w:rPr>
          <w:sz w:val="22"/>
          <w:szCs w:val="22"/>
          <w:lang w:val="en-US"/>
        </w:rPr>
        <w:t>Mg</w:t>
      </w:r>
      <w:r>
        <w:rPr>
          <w:sz w:val="22"/>
          <w:szCs w:val="22"/>
        </w:rPr>
        <w:t>(</w:t>
      </w:r>
      <w:r>
        <w:rPr>
          <w:sz w:val="22"/>
          <w:szCs w:val="22"/>
          <w:lang w:val="en-US"/>
        </w:rPr>
        <w:t>ClO</w:t>
      </w:r>
      <w:r>
        <w:rPr>
          <w:sz w:val="22"/>
          <w:szCs w:val="22"/>
          <w:vertAlign w:val="subscript"/>
        </w:rPr>
        <w:t>4</w:t>
      </w:r>
      <w:r>
        <w:rPr>
          <w:sz w:val="22"/>
          <w:szCs w:val="22"/>
        </w:rPr>
        <w:t>)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 xml:space="preserve"> жадно поглощает воду, образуя кристаллогидраты. Это один из наиболее сильных осушителей. Техническое название ангидрон. Он удобен тем, что после поглощения воды может быть вновь обезвожен нагреванием.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Действуя хлором на сухой гидроксид кальция получают смесь, называемую хлорной или белильной  известью, которая состоит из гипохлорита и хлорида кальция. </w:t>
      </w:r>
    </w:p>
    <w:p w:rsidR="00C47668" w:rsidRDefault="00C47668">
      <w:pPr>
        <w:spacing w:line="360" w:lineRule="auto"/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2Ca(OH)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+ 2Cl</w:t>
      </w:r>
      <w:r>
        <w:rPr>
          <w:b/>
          <w:sz w:val="22"/>
          <w:szCs w:val="22"/>
          <w:vertAlign w:val="subscript"/>
          <w:lang w:val="pt-BR"/>
        </w:rPr>
        <w:t xml:space="preserve">2  </w:t>
      </w:r>
      <w:r>
        <w:rPr>
          <w:b/>
          <w:sz w:val="22"/>
          <w:szCs w:val="22"/>
          <w:lang w:val="pt-BR"/>
        </w:rPr>
        <w:t>= Ca(ClO)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CaCl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+ 2H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>Гипохлорит кальция используется как дезинфицирующее вещество (хлорная известь). Белильная известь – это белый порошок с резким запахом. Применяется для отбеливания тканей и бумаги, дезинфекции в медицине и дегазации в противохимической обороне.   Окисляет  хлорная известь потому, что входящий в её состав гипохлорит кальция взаимодействует во влажном воздухе с двуокисью углерода.</w:t>
      </w:r>
    </w:p>
    <w:p w:rsidR="00C47668" w:rsidRDefault="00C47668">
      <w:pPr>
        <w:ind w:firstLine="360"/>
        <w:jc w:val="center"/>
        <w:rPr>
          <w:sz w:val="22"/>
          <w:szCs w:val="22"/>
          <w:vertAlign w:val="subscript"/>
        </w:rPr>
      </w:pPr>
      <w:r>
        <w:rPr>
          <w:sz w:val="22"/>
          <w:szCs w:val="22"/>
          <w:vertAlign w:val="subscript"/>
        </w:rPr>
        <w:t>+1 активный хлор обеспечивает  дезинфицирующее св</w:t>
      </w:r>
      <w:r>
        <w:rPr>
          <w:sz w:val="22"/>
          <w:szCs w:val="22"/>
          <w:vertAlign w:val="subscript"/>
          <w:lang w:val="en-US"/>
        </w:rPr>
        <w:t>o</w:t>
      </w:r>
      <w:r>
        <w:rPr>
          <w:sz w:val="22"/>
          <w:szCs w:val="22"/>
          <w:vertAlign w:val="subscript"/>
        </w:rPr>
        <w:t>йство</w:t>
      </w:r>
    </w:p>
    <w:p w:rsidR="00C47668" w:rsidRDefault="00C47668">
      <w:pPr>
        <w:ind w:firstLine="360"/>
        <w:jc w:val="center"/>
        <w:rPr>
          <w:b/>
          <w:sz w:val="22"/>
          <w:szCs w:val="22"/>
          <w:lang w:val="pt-BR"/>
        </w:rPr>
      </w:pPr>
      <w:r>
        <w:rPr>
          <w:b/>
          <w:sz w:val="22"/>
          <w:szCs w:val="22"/>
          <w:lang w:val="pt-BR"/>
        </w:rPr>
        <w:t>Ca(ClO)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CO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 xml:space="preserve"> + H</w:t>
      </w:r>
      <w:r>
        <w:rPr>
          <w:b/>
          <w:sz w:val="22"/>
          <w:szCs w:val="22"/>
          <w:vertAlign w:val="subscript"/>
          <w:lang w:val="pt-BR"/>
        </w:rPr>
        <w:t>2</w:t>
      </w:r>
      <w:r>
        <w:rPr>
          <w:b/>
          <w:sz w:val="22"/>
          <w:szCs w:val="22"/>
          <w:lang w:val="pt-BR"/>
        </w:rPr>
        <w:t>O = 2HClO + CaCO</w:t>
      </w:r>
      <w:r>
        <w:rPr>
          <w:b/>
          <w:sz w:val="22"/>
          <w:szCs w:val="22"/>
          <w:vertAlign w:val="subscript"/>
          <w:lang w:val="pt-BR"/>
        </w:rPr>
        <w:t>3</w:t>
      </w:r>
      <w:r>
        <w:rPr>
          <w:b/>
          <w:sz w:val="22"/>
          <w:szCs w:val="22"/>
          <w:lang w:val="pt-BR"/>
        </w:rPr>
        <w:t>↓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  <w:lang w:val="pt-BR"/>
        </w:rPr>
        <w:t xml:space="preserve">  </w:t>
      </w:r>
      <w:r>
        <w:rPr>
          <w:sz w:val="22"/>
          <w:szCs w:val="22"/>
        </w:rPr>
        <w:t>хлорноватистая кислота далее разлагается с выделением активного кислорода (атомного). Активный кислород обесцвечивает краски (пигменты) и убивает микробы.</w:t>
      </w:r>
    </w:p>
    <w:p w:rsidR="00C47668" w:rsidRDefault="00C47668">
      <w:pPr>
        <w:ind w:firstLine="360"/>
        <w:jc w:val="center"/>
        <w:rPr>
          <w:b/>
          <w:sz w:val="22"/>
          <w:szCs w:val="22"/>
        </w:rPr>
      </w:pPr>
      <w:r>
        <w:rPr>
          <w:b/>
          <w:sz w:val="22"/>
          <w:szCs w:val="22"/>
          <w:lang w:val="en-US"/>
        </w:rPr>
        <w:t>HClO</w:t>
      </w:r>
      <w:r>
        <w:rPr>
          <w:b/>
          <w:sz w:val="22"/>
          <w:szCs w:val="22"/>
        </w:rPr>
        <w:t xml:space="preserve">  = </w:t>
      </w:r>
      <w:r>
        <w:rPr>
          <w:b/>
          <w:sz w:val="22"/>
          <w:szCs w:val="22"/>
          <w:lang w:val="en-US"/>
        </w:rPr>
        <w:t>HCl</w:t>
      </w:r>
      <w:r>
        <w:rPr>
          <w:b/>
          <w:sz w:val="22"/>
          <w:szCs w:val="22"/>
        </w:rPr>
        <w:t xml:space="preserve"> + </w:t>
      </w:r>
      <w:r>
        <w:rPr>
          <w:b/>
          <w:sz w:val="22"/>
          <w:szCs w:val="22"/>
          <w:lang w:val="en-US"/>
        </w:rPr>
        <w:t>O</w:t>
      </w:r>
      <w:r>
        <w:rPr>
          <w:b/>
          <w:sz w:val="22"/>
          <w:szCs w:val="22"/>
        </w:rPr>
        <w:t xml:space="preserve">              </w:t>
      </w:r>
      <w:r>
        <w:rPr>
          <w:b/>
          <w:sz w:val="22"/>
          <w:szCs w:val="22"/>
          <w:lang w:val="en-US"/>
        </w:rPr>
        <w:t>H</w:t>
      </w:r>
      <w:r>
        <w:rPr>
          <w:b/>
          <w:sz w:val="22"/>
          <w:szCs w:val="22"/>
        </w:rPr>
        <w:t xml:space="preserve"> – </w:t>
      </w:r>
      <w:r>
        <w:rPr>
          <w:b/>
          <w:sz w:val="22"/>
          <w:szCs w:val="22"/>
          <w:lang w:val="en-US"/>
        </w:rPr>
        <w:t>Cl</w:t>
      </w:r>
      <w:r>
        <w:rPr>
          <w:b/>
          <w:sz w:val="22"/>
          <w:szCs w:val="22"/>
        </w:rPr>
        <w:t xml:space="preserve"> – </w:t>
      </w:r>
      <w:r>
        <w:rPr>
          <w:b/>
          <w:sz w:val="22"/>
          <w:szCs w:val="22"/>
          <w:lang w:val="en-US"/>
        </w:rPr>
        <w:t>O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KCl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>–удобрение (калийная соль).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b/>
          <w:sz w:val="22"/>
          <w:szCs w:val="22"/>
        </w:rPr>
        <w:t xml:space="preserve">Раствор </w:t>
      </w:r>
      <w:r>
        <w:rPr>
          <w:b/>
          <w:sz w:val="22"/>
          <w:szCs w:val="22"/>
          <w:lang w:val="en-US"/>
        </w:rPr>
        <w:t>I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в водном растворе </w:t>
      </w:r>
      <w:r>
        <w:rPr>
          <w:b/>
          <w:sz w:val="22"/>
          <w:szCs w:val="22"/>
          <w:lang w:val="en-US"/>
        </w:rPr>
        <w:t>KI</w:t>
      </w:r>
      <w:r>
        <w:rPr>
          <w:b/>
          <w:sz w:val="22"/>
          <w:szCs w:val="22"/>
        </w:rPr>
        <w:t>,</w:t>
      </w:r>
      <w:r>
        <w:rPr>
          <w:sz w:val="22"/>
          <w:szCs w:val="22"/>
        </w:rPr>
        <w:t xml:space="preserve"> </w:t>
      </w:r>
      <w:r>
        <w:rPr>
          <w:sz w:val="22"/>
          <w:szCs w:val="22"/>
          <w:lang w:val="en-US"/>
        </w:rPr>
        <w:t>I</w:t>
      </w:r>
      <w:r>
        <w:rPr>
          <w:sz w:val="22"/>
          <w:szCs w:val="22"/>
          <w:vertAlign w:val="subscript"/>
        </w:rPr>
        <w:t xml:space="preserve">2 </w:t>
      </w:r>
      <w:r>
        <w:rPr>
          <w:sz w:val="22"/>
          <w:szCs w:val="22"/>
        </w:rPr>
        <w:t xml:space="preserve">+ </w:t>
      </w:r>
      <w:r>
        <w:rPr>
          <w:sz w:val="22"/>
          <w:szCs w:val="22"/>
          <w:lang w:val="en-US"/>
        </w:rPr>
        <w:t>KI</w:t>
      </w:r>
      <w:r>
        <w:rPr>
          <w:sz w:val="22"/>
          <w:szCs w:val="22"/>
        </w:rPr>
        <w:t xml:space="preserve"> – раствор Люголя в медицине.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AgBr</w:t>
      </w:r>
      <w:r>
        <w:rPr>
          <w:b/>
          <w:sz w:val="22"/>
          <w:szCs w:val="22"/>
        </w:rPr>
        <w:t xml:space="preserve">, </w:t>
      </w:r>
      <w:r>
        <w:rPr>
          <w:b/>
          <w:sz w:val="22"/>
          <w:szCs w:val="22"/>
          <w:lang w:val="en-US"/>
        </w:rPr>
        <w:t>AgCl</w:t>
      </w:r>
      <w:r>
        <w:rPr>
          <w:b/>
          <w:sz w:val="22"/>
          <w:szCs w:val="22"/>
        </w:rPr>
        <w:t xml:space="preserve">, </w:t>
      </w:r>
      <w:r>
        <w:rPr>
          <w:b/>
          <w:sz w:val="22"/>
          <w:szCs w:val="22"/>
          <w:lang w:val="en-US"/>
        </w:rPr>
        <w:t>AgI</w:t>
      </w:r>
      <w:r>
        <w:rPr>
          <w:sz w:val="22"/>
          <w:szCs w:val="22"/>
        </w:rPr>
        <w:t xml:space="preserve"> – в фотографии.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BaCl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>– ядовитое вещество для борьбы с вредителями с/х.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CaCl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– для осушения газов (образуется </w:t>
      </w:r>
      <w:r>
        <w:rPr>
          <w:sz w:val="22"/>
          <w:szCs w:val="22"/>
          <w:lang w:val="en-US"/>
        </w:rPr>
        <w:t>CaCl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∙6Н</w:t>
      </w:r>
      <w:r>
        <w:rPr>
          <w:sz w:val="22"/>
          <w:szCs w:val="22"/>
          <w:vertAlign w:val="subscript"/>
        </w:rPr>
        <w:t>2</w:t>
      </w:r>
      <w:r>
        <w:rPr>
          <w:sz w:val="22"/>
          <w:szCs w:val="22"/>
        </w:rPr>
        <w:t>О), в медицине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HgCl</w:t>
      </w:r>
      <w:r>
        <w:rPr>
          <w:b/>
          <w:sz w:val="22"/>
          <w:szCs w:val="22"/>
          <w:vertAlign w:val="subscript"/>
        </w:rPr>
        <w:t xml:space="preserve">2 </w:t>
      </w:r>
      <w:r>
        <w:rPr>
          <w:sz w:val="22"/>
          <w:szCs w:val="22"/>
        </w:rPr>
        <w:t>– сулема сильный яд разбавленные растворы используются для протравливания семян.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b/>
          <w:sz w:val="22"/>
          <w:szCs w:val="22"/>
          <w:lang w:val="en-US"/>
        </w:rPr>
        <w:t>AgBr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>– в медицине для успокоения нервной системы.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Хлораты </w:t>
      </w:r>
      <w:r>
        <w:rPr>
          <w:b/>
          <w:sz w:val="22"/>
          <w:szCs w:val="22"/>
          <w:lang w:val="en-US"/>
        </w:rPr>
        <w:t>NaClO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 xml:space="preserve">, </w:t>
      </w:r>
      <w:r>
        <w:rPr>
          <w:b/>
          <w:sz w:val="22"/>
          <w:szCs w:val="22"/>
          <w:lang w:val="en-US"/>
        </w:rPr>
        <w:t>Mg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ClO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, </w:t>
      </w:r>
      <w:r>
        <w:rPr>
          <w:b/>
          <w:sz w:val="22"/>
          <w:szCs w:val="22"/>
          <w:lang w:val="en-US"/>
        </w:rPr>
        <w:t>Ca</w:t>
      </w:r>
      <w:r>
        <w:rPr>
          <w:b/>
          <w:sz w:val="22"/>
          <w:szCs w:val="22"/>
        </w:rPr>
        <w:t>(</w:t>
      </w:r>
      <w:r>
        <w:rPr>
          <w:b/>
          <w:sz w:val="22"/>
          <w:szCs w:val="22"/>
          <w:lang w:val="en-US"/>
        </w:rPr>
        <w:t>ClO</w:t>
      </w:r>
      <w:r>
        <w:rPr>
          <w:b/>
          <w:sz w:val="22"/>
          <w:szCs w:val="22"/>
          <w:vertAlign w:val="subscript"/>
        </w:rPr>
        <w:t>3</w:t>
      </w:r>
      <w:r>
        <w:rPr>
          <w:b/>
          <w:sz w:val="22"/>
          <w:szCs w:val="22"/>
        </w:rPr>
        <w:t>)</w:t>
      </w:r>
      <w:r>
        <w:rPr>
          <w:b/>
          <w:sz w:val="22"/>
          <w:szCs w:val="22"/>
          <w:vertAlign w:val="subscript"/>
        </w:rPr>
        <w:t>2</w:t>
      </w:r>
      <w:r>
        <w:rPr>
          <w:b/>
          <w:sz w:val="22"/>
          <w:szCs w:val="22"/>
        </w:rPr>
        <w:t xml:space="preserve"> –</w:t>
      </w:r>
      <w:r>
        <w:rPr>
          <w:sz w:val="22"/>
          <w:szCs w:val="22"/>
        </w:rPr>
        <w:t xml:space="preserve"> гербициды сильного действия, т. е. уничтожают все растения. В меньших дозах действуют как дефолианты.</w:t>
      </w:r>
    </w:p>
    <w:p w:rsidR="00C47668" w:rsidRDefault="00C47668">
      <w:pPr>
        <w:ind w:firstLine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</w:t>
      </w:r>
      <w:r>
        <w:rPr>
          <w:b/>
          <w:sz w:val="22"/>
          <w:szCs w:val="22"/>
          <w:lang w:val="en-US"/>
        </w:rPr>
        <w:t>NaI</w:t>
      </w:r>
      <w:r>
        <w:rPr>
          <w:b/>
          <w:sz w:val="22"/>
          <w:szCs w:val="22"/>
        </w:rPr>
        <w:t xml:space="preserve">, </w:t>
      </w:r>
      <w:r>
        <w:rPr>
          <w:b/>
          <w:sz w:val="22"/>
          <w:szCs w:val="22"/>
          <w:lang w:val="en-US"/>
        </w:rPr>
        <w:t>KI</w:t>
      </w:r>
      <w:r>
        <w:rPr>
          <w:sz w:val="22"/>
          <w:szCs w:val="22"/>
        </w:rPr>
        <w:t xml:space="preserve"> отхаркивающие средства при заболеваниях дыхательных путей.</w:t>
      </w:r>
    </w:p>
    <w:p w:rsidR="00C47668" w:rsidRDefault="006017E2">
      <w:pPr>
        <w:spacing w:line="360" w:lineRule="auto"/>
        <w:ind w:firstLine="360"/>
        <w:rPr>
          <w:sz w:val="22"/>
          <w:szCs w:val="22"/>
          <w:vertAlign w:val="subscript"/>
        </w:rPr>
      </w:pPr>
      <w:r>
        <w:rPr>
          <w:b/>
          <w:noProof/>
          <w:sz w:val="22"/>
          <w:szCs w:val="22"/>
        </w:rPr>
        <w:pict>
          <v:shape id="_x0000_s1276" type="#_x0000_t88" style="position:absolute;left:0;text-align:left;margin-left:99pt;margin-top:-13.15pt;width:9pt;height:63pt;rotation:90;z-index:-251663872"/>
        </w:pict>
      </w:r>
      <w:r w:rsidR="00C47668">
        <w:rPr>
          <w:b/>
          <w:sz w:val="22"/>
          <w:szCs w:val="22"/>
          <w:lang w:val="en-US"/>
        </w:rPr>
        <w:t>Cl</w:t>
      </w:r>
      <w:r w:rsidR="00C47668">
        <w:rPr>
          <w:b/>
          <w:sz w:val="22"/>
          <w:szCs w:val="22"/>
          <w:vertAlign w:val="subscript"/>
        </w:rPr>
        <w:t>2</w:t>
      </w:r>
      <w:r w:rsidR="00C47668">
        <w:rPr>
          <w:b/>
          <w:sz w:val="22"/>
          <w:szCs w:val="22"/>
        </w:rPr>
        <w:t xml:space="preserve"> + </w:t>
      </w:r>
      <w:r w:rsidR="00C47668">
        <w:rPr>
          <w:b/>
          <w:sz w:val="22"/>
          <w:szCs w:val="22"/>
          <w:lang w:val="en-US"/>
        </w:rPr>
        <w:t>KOH</w:t>
      </w:r>
      <w:r w:rsidR="00C47668">
        <w:rPr>
          <w:b/>
          <w:sz w:val="22"/>
          <w:szCs w:val="22"/>
        </w:rPr>
        <w:t xml:space="preserve"> → </w:t>
      </w:r>
      <w:r w:rsidR="00C47668">
        <w:rPr>
          <w:b/>
          <w:sz w:val="22"/>
          <w:szCs w:val="22"/>
          <w:lang w:val="en-US"/>
        </w:rPr>
        <w:t>KClO</w:t>
      </w:r>
      <w:r w:rsidR="00C47668">
        <w:rPr>
          <w:b/>
          <w:sz w:val="22"/>
          <w:szCs w:val="22"/>
        </w:rPr>
        <w:t xml:space="preserve"> + </w:t>
      </w:r>
      <w:r w:rsidR="00C47668">
        <w:rPr>
          <w:b/>
          <w:sz w:val="22"/>
          <w:szCs w:val="22"/>
          <w:lang w:val="en-US"/>
        </w:rPr>
        <w:t>KCl</w:t>
      </w:r>
      <w:r w:rsidR="00C47668">
        <w:rPr>
          <w:b/>
          <w:sz w:val="22"/>
          <w:szCs w:val="22"/>
        </w:rPr>
        <w:t xml:space="preserve"> + </w:t>
      </w:r>
      <w:r w:rsidR="00C47668">
        <w:rPr>
          <w:b/>
          <w:sz w:val="22"/>
          <w:szCs w:val="22"/>
          <w:lang w:val="en-US"/>
        </w:rPr>
        <w:t>H</w:t>
      </w:r>
      <w:r w:rsidR="00C47668">
        <w:rPr>
          <w:b/>
          <w:sz w:val="22"/>
          <w:szCs w:val="22"/>
          <w:vertAlign w:val="subscript"/>
        </w:rPr>
        <w:t>2</w:t>
      </w:r>
      <w:r w:rsidR="00C47668">
        <w:rPr>
          <w:b/>
          <w:sz w:val="22"/>
          <w:szCs w:val="22"/>
          <w:lang w:val="en-US"/>
        </w:rPr>
        <w:t>O</w:t>
      </w:r>
    </w:p>
    <w:p w:rsidR="00C47668" w:rsidRDefault="00C47668">
      <w:pPr>
        <w:spacing w:line="360" w:lineRule="auto"/>
        <w:ind w:firstLine="360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                        Жавелева вода      </w:t>
      </w:r>
    </w:p>
    <w:p w:rsidR="00C47668" w:rsidRDefault="00C47668">
      <w:pPr>
        <w:spacing w:line="360" w:lineRule="auto"/>
        <w:ind w:firstLine="360"/>
        <w:jc w:val="both"/>
        <w:rPr>
          <w:sz w:val="22"/>
        </w:rPr>
      </w:pPr>
    </w:p>
    <w:p w:rsidR="00C47668" w:rsidRDefault="00C47668">
      <w:pPr>
        <w:spacing w:line="360" w:lineRule="auto"/>
        <w:ind w:firstLine="360"/>
        <w:jc w:val="both"/>
        <w:rPr>
          <w:sz w:val="22"/>
        </w:rPr>
      </w:pPr>
    </w:p>
    <w:p w:rsidR="00C47668" w:rsidRDefault="00C47668">
      <w:pPr>
        <w:spacing w:line="360" w:lineRule="auto"/>
        <w:ind w:firstLine="360"/>
        <w:jc w:val="both"/>
        <w:rPr>
          <w:sz w:val="22"/>
        </w:rPr>
      </w:pPr>
    </w:p>
    <w:p w:rsidR="00C47668" w:rsidRDefault="00C47668">
      <w:pPr>
        <w:spacing w:line="360" w:lineRule="auto"/>
        <w:ind w:firstLine="360"/>
        <w:jc w:val="both"/>
        <w:rPr>
          <w:sz w:val="22"/>
        </w:rPr>
      </w:pPr>
    </w:p>
    <w:p w:rsidR="00C47668" w:rsidRDefault="00C47668">
      <w:pPr>
        <w:spacing w:line="360" w:lineRule="auto"/>
        <w:ind w:firstLine="360"/>
        <w:jc w:val="both"/>
        <w:rPr>
          <w:sz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360"/>
        <w:jc w:val="center"/>
        <w:rPr>
          <w:sz w:val="22"/>
          <w:szCs w:val="22"/>
        </w:rPr>
      </w:pPr>
    </w:p>
    <w:p w:rsidR="00C47668" w:rsidRDefault="00C47668">
      <w:pPr>
        <w:ind w:firstLine="454"/>
        <w:jc w:val="center"/>
        <w:rPr>
          <w:sz w:val="22"/>
          <w:szCs w:val="22"/>
        </w:rPr>
      </w:pPr>
      <w:r>
        <w:rPr>
          <w:sz w:val="22"/>
          <w:szCs w:val="22"/>
        </w:rPr>
        <w:t>Учебное издание</w:t>
      </w:r>
    </w:p>
    <w:p w:rsidR="00C47668" w:rsidRDefault="00C47668">
      <w:pPr>
        <w:ind w:firstLine="454"/>
        <w:jc w:val="center"/>
        <w:rPr>
          <w:sz w:val="22"/>
          <w:szCs w:val="22"/>
        </w:rPr>
      </w:pPr>
    </w:p>
    <w:p w:rsidR="00C47668" w:rsidRDefault="00C47668">
      <w:pPr>
        <w:ind w:firstLine="454"/>
        <w:jc w:val="center"/>
        <w:rPr>
          <w:sz w:val="22"/>
          <w:szCs w:val="22"/>
        </w:rPr>
      </w:pPr>
    </w:p>
    <w:p w:rsidR="00C47668" w:rsidRDefault="00C47668">
      <w:pPr>
        <w:ind w:firstLine="454"/>
        <w:jc w:val="center"/>
        <w:rPr>
          <w:sz w:val="22"/>
          <w:szCs w:val="22"/>
        </w:rPr>
      </w:pPr>
      <w:r>
        <w:rPr>
          <w:b/>
          <w:sz w:val="22"/>
          <w:szCs w:val="22"/>
        </w:rPr>
        <w:t xml:space="preserve">Апанович </w:t>
      </w:r>
      <w:r>
        <w:rPr>
          <w:sz w:val="22"/>
          <w:szCs w:val="22"/>
        </w:rPr>
        <w:t xml:space="preserve">Зинаида Васильевна </w:t>
      </w:r>
    </w:p>
    <w:p w:rsidR="00C47668" w:rsidRDefault="00C47668">
      <w:pPr>
        <w:ind w:firstLine="454"/>
        <w:jc w:val="center"/>
        <w:rPr>
          <w:sz w:val="22"/>
          <w:szCs w:val="22"/>
        </w:rPr>
      </w:pPr>
    </w:p>
    <w:p w:rsidR="00C47668" w:rsidRDefault="00C47668">
      <w:pPr>
        <w:ind w:firstLine="454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    </w:t>
      </w:r>
    </w:p>
    <w:p w:rsidR="00C47668" w:rsidRDefault="00C47668">
      <w:pPr>
        <w:ind w:firstLine="454"/>
        <w:jc w:val="center"/>
        <w:rPr>
          <w:sz w:val="22"/>
          <w:szCs w:val="22"/>
        </w:rPr>
      </w:pPr>
    </w:p>
    <w:p w:rsidR="00C47668" w:rsidRDefault="00C47668">
      <w:pPr>
        <w:ind w:firstLine="454"/>
        <w:jc w:val="center"/>
        <w:rPr>
          <w:bCs/>
          <w:sz w:val="22"/>
          <w:szCs w:val="32"/>
        </w:rPr>
      </w:pPr>
      <w:r>
        <w:rPr>
          <w:bCs/>
          <w:sz w:val="22"/>
          <w:szCs w:val="32"/>
        </w:rPr>
        <w:t xml:space="preserve"> Курс лекций по дисциплине </w:t>
      </w:r>
    </w:p>
    <w:p w:rsidR="00C47668" w:rsidRDefault="00C47668">
      <w:pPr>
        <w:ind w:firstLine="454"/>
        <w:jc w:val="center"/>
        <w:rPr>
          <w:sz w:val="22"/>
          <w:szCs w:val="22"/>
        </w:rPr>
      </w:pPr>
      <w:r>
        <w:rPr>
          <w:bCs/>
          <w:sz w:val="22"/>
          <w:szCs w:val="32"/>
        </w:rPr>
        <w:t>«НЕОРГАНИЧЕСКАЯ ХИМИЯ»</w:t>
      </w:r>
    </w:p>
    <w:p w:rsidR="00C47668" w:rsidRDefault="00C47668">
      <w:pPr>
        <w:ind w:firstLine="454"/>
        <w:jc w:val="center"/>
        <w:rPr>
          <w:sz w:val="22"/>
          <w:szCs w:val="22"/>
        </w:rPr>
      </w:pPr>
    </w:p>
    <w:p w:rsidR="00C47668" w:rsidRDefault="00C47668">
      <w:pPr>
        <w:ind w:firstLine="454"/>
        <w:jc w:val="center"/>
        <w:rPr>
          <w:sz w:val="22"/>
          <w:szCs w:val="22"/>
        </w:rPr>
      </w:pPr>
    </w:p>
    <w:p w:rsidR="00C47668" w:rsidRDefault="00C47668">
      <w:pPr>
        <w:ind w:firstLine="454"/>
        <w:jc w:val="center"/>
        <w:rPr>
          <w:sz w:val="22"/>
          <w:szCs w:val="22"/>
        </w:rPr>
      </w:pPr>
      <w:r>
        <w:rPr>
          <w:sz w:val="22"/>
          <w:szCs w:val="22"/>
        </w:rPr>
        <w:t>Учебно-методическое пособие</w:t>
      </w:r>
    </w:p>
    <w:p w:rsidR="00C47668" w:rsidRDefault="00C47668">
      <w:pPr>
        <w:ind w:firstLine="454"/>
        <w:jc w:val="center"/>
        <w:rPr>
          <w:sz w:val="22"/>
          <w:szCs w:val="22"/>
        </w:rPr>
      </w:pPr>
    </w:p>
    <w:p w:rsidR="00C47668" w:rsidRDefault="00C47668">
      <w:pPr>
        <w:ind w:firstLine="454"/>
        <w:jc w:val="center"/>
        <w:rPr>
          <w:sz w:val="22"/>
          <w:szCs w:val="22"/>
        </w:rPr>
      </w:pPr>
    </w:p>
    <w:p w:rsidR="00C47668" w:rsidRDefault="00C47668">
      <w:pPr>
        <w:ind w:firstLine="454"/>
        <w:jc w:val="center"/>
        <w:rPr>
          <w:sz w:val="20"/>
        </w:rPr>
      </w:pPr>
      <w:r>
        <w:rPr>
          <w:sz w:val="20"/>
        </w:rPr>
        <w:t xml:space="preserve">Ст. корректор </w:t>
      </w:r>
      <w:r>
        <w:rPr>
          <w:sz w:val="20"/>
          <w:szCs w:val="20"/>
        </w:rPr>
        <w:t>Ж.И. Бородина</w:t>
      </w:r>
    </w:p>
    <w:p w:rsidR="00C47668" w:rsidRDefault="00C47668">
      <w:pPr>
        <w:ind w:firstLine="360"/>
        <w:jc w:val="center"/>
        <w:rPr>
          <w:sz w:val="20"/>
          <w:szCs w:val="20"/>
        </w:rPr>
      </w:pPr>
      <w:r>
        <w:rPr>
          <w:sz w:val="20"/>
        </w:rPr>
        <w:t xml:space="preserve">Компьютерная вёрстка: </w:t>
      </w:r>
      <w:r>
        <w:rPr>
          <w:sz w:val="20"/>
          <w:szCs w:val="20"/>
        </w:rPr>
        <w:t xml:space="preserve">З.В. Апанович </w:t>
      </w:r>
    </w:p>
    <w:p w:rsidR="00C47668" w:rsidRDefault="00C47668">
      <w:pPr>
        <w:ind w:firstLine="360"/>
        <w:jc w:val="center"/>
        <w:rPr>
          <w:sz w:val="20"/>
          <w:szCs w:val="20"/>
        </w:rPr>
      </w:pPr>
    </w:p>
    <w:p w:rsidR="00C47668" w:rsidRDefault="00C47668">
      <w:pPr>
        <w:ind w:firstLine="454"/>
        <w:jc w:val="center"/>
        <w:rPr>
          <w:sz w:val="20"/>
        </w:rPr>
      </w:pPr>
    </w:p>
    <w:p w:rsidR="00C47668" w:rsidRDefault="00C47668">
      <w:pPr>
        <w:ind w:firstLine="454"/>
        <w:jc w:val="center"/>
      </w:pPr>
    </w:p>
    <w:p w:rsidR="00C47668" w:rsidRDefault="00C47668">
      <w:pPr>
        <w:ind w:firstLine="454"/>
        <w:jc w:val="center"/>
        <w:rPr>
          <w:sz w:val="18"/>
          <w:szCs w:val="18"/>
        </w:rPr>
      </w:pPr>
      <w:r>
        <w:rPr>
          <w:sz w:val="18"/>
          <w:szCs w:val="18"/>
        </w:rPr>
        <w:t xml:space="preserve">Подписано в печать </w:t>
      </w:r>
    </w:p>
    <w:p w:rsidR="00C47668" w:rsidRDefault="00C47668">
      <w:pPr>
        <w:ind w:firstLine="454"/>
        <w:jc w:val="center"/>
        <w:rPr>
          <w:sz w:val="18"/>
          <w:szCs w:val="18"/>
        </w:rPr>
      </w:pPr>
      <w:r>
        <w:rPr>
          <w:sz w:val="18"/>
          <w:szCs w:val="18"/>
        </w:rPr>
        <w:t>Формат 60×84/16. Бумага офсетная. Гарнитура Таймс.</w:t>
      </w:r>
    </w:p>
    <w:p w:rsidR="00C47668" w:rsidRDefault="00C47668">
      <w:pPr>
        <w:ind w:firstLine="454"/>
        <w:jc w:val="center"/>
        <w:rPr>
          <w:sz w:val="18"/>
          <w:szCs w:val="18"/>
        </w:rPr>
      </w:pPr>
      <w:r>
        <w:rPr>
          <w:sz w:val="18"/>
          <w:szCs w:val="18"/>
        </w:rPr>
        <w:t xml:space="preserve"> Печать </w:t>
      </w:r>
      <w:r>
        <w:rPr>
          <w:sz w:val="18"/>
          <w:szCs w:val="18"/>
          <w:lang w:val="en-US"/>
        </w:rPr>
        <w:t>Riso</w:t>
      </w:r>
      <w:r>
        <w:rPr>
          <w:sz w:val="18"/>
          <w:szCs w:val="18"/>
        </w:rPr>
        <w:t>. Усл. печ. л. 8,25. Уч.-изд. л. 9,14</w:t>
      </w:r>
    </w:p>
    <w:p w:rsidR="00C47668" w:rsidRDefault="00C47668">
      <w:pPr>
        <w:ind w:firstLine="454"/>
        <w:jc w:val="center"/>
        <w:rPr>
          <w:sz w:val="18"/>
          <w:szCs w:val="18"/>
        </w:rPr>
      </w:pPr>
      <w:r>
        <w:rPr>
          <w:sz w:val="18"/>
          <w:szCs w:val="18"/>
        </w:rPr>
        <w:t>Тираж … экз. Заказ №</w:t>
      </w:r>
    </w:p>
    <w:p w:rsidR="00C47668" w:rsidRDefault="00C47668">
      <w:pPr>
        <w:ind w:firstLine="454"/>
        <w:jc w:val="center"/>
        <w:rPr>
          <w:sz w:val="18"/>
          <w:szCs w:val="18"/>
        </w:rPr>
      </w:pPr>
    </w:p>
    <w:p w:rsidR="00C47668" w:rsidRDefault="00C47668">
      <w:pPr>
        <w:ind w:firstLine="454"/>
        <w:jc w:val="center"/>
        <w:rPr>
          <w:sz w:val="18"/>
          <w:szCs w:val="18"/>
        </w:rPr>
      </w:pPr>
    </w:p>
    <w:p w:rsidR="00C47668" w:rsidRDefault="00C47668">
      <w:pPr>
        <w:ind w:firstLine="454"/>
        <w:jc w:val="center"/>
        <w:rPr>
          <w:sz w:val="18"/>
          <w:szCs w:val="18"/>
        </w:rPr>
      </w:pPr>
    </w:p>
    <w:p w:rsidR="00C47668" w:rsidRDefault="00C47668">
      <w:pPr>
        <w:ind w:firstLine="454"/>
        <w:jc w:val="center"/>
        <w:rPr>
          <w:sz w:val="18"/>
          <w:szCs w:val="18"/>
        </w:rPr>
      </w:pPr>
    </w:p>
    <w:p w:rsidR="00C47668" w:rsidRDefault="00C47668">
      <w:pPr>
        <w:ind w:firstLine="454"/>
        <w:jc w:val="center"/>
        <w:rPr>
          <w:sz w:val="18"/>
          <w:szCs w:val="18"/>
        </w:rPr>
      </w:pPr>
      <w:r>
        <w:rPr>
          <w:sz w:val="18"/>
          <w:szCs w:val="18"/>
        </w:rPr>
        <w:t xml:space="preserve">Учреждение образования </w:t>
      </w:r>
    </w:p>
    <w:p w:rsidR="00C47668" w:rsidRDefault="00C47668">
      <w:pPr>
        <w:ind w:firstLine="454"/>
        <w:jc w:val="center"/>
        <w:rPr>
          <w:sz w:val="18"/>
          <w:szCs w:val="18"/>
        </w:rPr>
      </w:pPr>
      <w:r>
        <w:rPr>
          <w:sz w:val="18"/>
          <w:szCs w:val="18"/>
        </w:rPr>
        <w:t>«Гродненский государственный аграрный университет»</w:t>
      </w:r>
    </w:p>
    <w:p w:rsidR="00C47668" w:rsidRDefault="00C47668">
      <w:pPr>
        <w:ind w:firstLine="454"/>
        <w:jc w:val="center"/>
        <w:rPr>
          <w:sz w:val="18"/>
          <w:szCs w:val="18"/>
        </w:rPr>
      </w:pPr>
      <w:r>
        <w:rPr>
          <w:sz w:val="18"/>
          <w:szCs w:val="18"/>
        </w:rPr>
        <w:t>Л.И. №02330/0133326 от 29.06.2004</w:t>
      </w:r>
    </w:p>
    <w:p w:rsidR="00C47668" w:rsidRDefault="00C47668">
      <w:pPr>
        <w:ind w:firstLine="454"/>
        <w:jc w:val="center"/>
        <w:rPr>
          <w:sz w:val="18"/>
          <w:szCs w:val="18"/>
        </w:rPr>
      </w:pPr>
      <w:smartTag w:uri="urn:schemas-microsoft-com:office:smarttags" w:element="metricconverter">
        <w:smartTagPr>
          <w:attr w:name="ProductID" w:val="230028, г"/>
        </w:smartTagPr>
        <w:r>
          <w:rPr>
            <w:sz w:val="18"/>
            <w:szCs w:val="18"/>
          </w:rPr>
          <w:t>230028, г</w:t>
        </w:r>
      </w:smartTag>
      <w:r>
        <w:rPr>
          <w:sz w:val="18"/>
          <w:szCs w:val="18"/>
        </w:rPr>
        <w:t>. Гродно, ул. Терешковой, 28</w:t>
      </w:r>
    </w:p>
    <w:p w:rsidR="00C47668" w:rsidRDefault="00C47668">
      <w:pPr>
        <w:ind w:firstLine="454"/>
        <w:jc w:val="center"/>
        <w:rPr>
          <w:sz w:val="18"/>
          <w:szCs w:val="18"/>
        </w:rPr>
      </w:pPr>
    </w:p>
    <w:p w:rsidR="00C47668" w:rsidRDefault="00C47668">
      <w:pPr>
        <w:ind w:firstLine="454"/>
        <w:jc w:val="center"/>
        <w:rPr>
          <w:sz w:val="18"/>
          <w:szCs w:val="18"/>
        </w:rPr>
      </w:pPr>
    </w:p>
    <w:p w:rsidR="00C47668" w:rsidRDefault="00C47668">
      <w:pPr>
        <w:ind w:firstLine="454"/>
        <w:jc w:val="center"/>
        <w:rPr>
          <w:sz w:val="18"/>
          <w:szCs w:val="18"/>
        </w:rPr>
      </w:pPr>
    </w:p>
    <w:p w:rsidR="00C47668" w:rsidRDefault="00C47668">
      <w:pPr>
        <w:ind w:firstLine="454"/>
        <w:jc w:val="center"/>
        <w:rPr>
          <w:sz w:val="18"/>
          <w:szCs w:val="18"/>
        </w:rPr>
      </w:pPr>
    </w:p>
    <w:p w:rsidR="00C47668" w:rsidRDefault="00C47668">
      <w:pPr>
        <w:ind w:firstLine="454"/>
        <w:jc w:val="center"/>
        <w:rPr>
          <w:sz w:val="18"/>
          <w:szCs w:val="18"/>
        </w:rPr>
      </w:pPr>
    </w:p>
    <w:p w:rsidR="00C47668" w:rsidRDefault="00C47668">
      <w:pPr>
        <w:ind w:firstLine="454"/>
        <w:jc w:val="center"/>
        <w:rPr>
          <w:sz w:val="18"/>
          <w:szCs w:val="18"/>
        </w:rPr>
      </w:pPr>
      <w:r>
        <w:rPr>
          <w:sz w:val="18"/>
          <w:szCs w:val="18"/>
        </w:rPr>
        <w:t xml:space="preserve">Отпечатано на технике издательско-полиграфического отдела </w:t>
      </w:r>
    </w:p>
    <w:p w:rsidR="00C47668" w:rsidRDefault="00C47668">
      <w:pPr>
        <w:ind w:firstLine="454"/>
        <w:jc w:val="center"/>
        <w:rPr>
          <w:sz w:val="18"/>
          <w:szCs w:val="18"/>
        </w:rPr>
      </w:pPr>
      <w:r>
        <w:rPr>
          <w:sz w:val="18"/>
          <w:szCs w:val="18"/>
        </w:rPr>
        <w:t>Учреждения образования «Гродненский государственный</w:t>
      </w:r>
    </w:p>
    <w:p w:rsidR="00C47668" w:rsidRDefault="00C47668">
      <w:pPr>
        <w:ind w:firstLine="454"/>
        <w:jc w:val="center"/>
        <w:rPr>
          <w:sz w:val="18"/>
          <w:szCs w:val="18"/>
        </w:rPr>
      </w:pPr>
      <w:r>
        <w:rPr>
          <w:sz w:val="18"/>
          <w:szCs w:val="18"/>
        </w:rPr>
        <w:t>аграрный университет».</w:t>
      </w:r>
    </w:p>
    <w:p w:rsidR="00C47668" w:rsidRDefault="00C47668">
      <w:pPr>
        <w:ind w:firstLine="454"/>
        <w:jc w:val="center"/>
        <w:rPr>
          <w:sz w:val="18"/>
          <w:szCs w:val="18"/>
        </w:rPr>
      </w:pPr>
      <w:smartTag w:uri="urn:schemas-microsoft-com:office:smarttags" w:element="metricconverter">
        <w:smartTagPr>
          <w:attr w:name="ProductID" w:val="230028, г"/>
        </w:smartTagPr>
        <w:r>
          <w:rPr>
            <w:sz w:val="18"/>
            <w:szCs w:val="18"/>
          </w:rPr>
          <w:t>230028, г</w:t>
        </w:r>
      </w:smartTag>
      <w:r>
        <w:rPr>
          <w:sz w:val="18"/>
          <w:szCs w:val="18"/>
        </w:rPr>
        <w:t>. Гродно, ул. Терешковой, 28</w:t>
      </w:r>
      <w:bookmarkStart w:id="0" w:name="_GoBack"/>
      <w:bookmarkEnd w:id="0"/>
    </w:p>
    <w:sectPr w:rsidR="00C47668">
      <w:headerReference w:type="even" r:id="rId537"/>
      <w:footerReference w:type="even" r:id="rId538"/>
      <w:footerReference w:type="default" r:id="rId539"/>
      <w:pgSz w:w="8420" w:h="11907" w:orient="landscape" w:code="9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30951" w:rsidRDefault="00A30951">
      <w:r>
        <w:separator/>
      </w:r>
    </w:p>
  </w:endnote>
  <w:endnote w:type="continuationSeparator" w:id="0">
    <w:p w:rsidR="00A30951" w:rsidRDefault="00A309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7668" w:rsidRDefault="00C47668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C47668" w:rsidRDefault="00C47668">
    <w:pPr>
      <w:pStyle w:val="a4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7668" w:rsidRDefault="00C47668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6017E2">
      <w:rPr>
        <w:rStyle w:val="a5"/>
        <w:noProof/>
      </w:rPr>
      <w:t>18</w:t>
    </w:r>
    <w:r>
      <w:rPr>
        <w:rStyle w:val="a5"/>
      </w:rPr>
      <w:fldChar w:fldCharType="end"/>
    </w:r>
  </w:p>
  <w:p w:rsidR="00C47668" w:rsidRDefault="00C47668">
    <w:pPr>
      <w:pStyle w:val="a4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30951" w:rsidRDefault="00A30951">
      <w:r>
        <w:separator/>
      </w:r>
    </w:p>
  </w:footnote>
  <w:footnote w:type="continuationSeparator" w:id="0">
    <w:p w:rsidR="00A30951" w:rsidRDefault="00A3095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47668" w:rsidRDefault="00C47668">
    <w:pPr>
      <w:pStyle w:val="a6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C47668" w:rsidRDefault="00C47668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7F30ED"/>
    <w:multiLevelType w:val="multilevel"/>
    <w:tmpl w:val="714497BE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">
    <w:nsid w:val="0C693E95"/>
    <w:multiLevelType w:val="hybridMultilevel"/>
    <w:tmpl w:val="714497BE"/>
    <w:lvl w:ilvl="0" w:tplc="71F2D1FC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">
    <w:nsid w:val="0DC02C81"/>
    <w:multiLevelType w:val="hybridMultilevel"/>
    <w:tmpl w:val="02CA626A"/>
    <w:lvl w:ilvl="0" w:tplc="62281856">
      <w:start w:val="2"/>
      <w:numFmt w:val="decimal"/>
      <w:lvlText w:val="%1)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900"/>
        </w:tabs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abstractNum w:abstractNumId="3">
    <w:nsid w:val="10C10146"/>
    <w:multiLevelType w:val="hybridMultilevel"/>
    <w:tmpl w:val="B6F8DDC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5D42B48"/>
    <w:multiLevelType w:val="hybridMultilevel"/>
    <w:tmpl w:val="5A9210B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CD96F90"/>
    <w:multiLevelType w:val="hybridMultilevel"/>
    <w:tmpl w:val="99D03C84"/>
    <w:lvl w:ilvl="0" w:tplc="3E8CF3D4">
      <w:start w:val="1"/>
      <w:numFmt w:val="decimal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6">
    <w:nsid w:val="1E6C3ECD"/>
    <w:multiLevelType w:val="hybridMultilevel"/>
    <w:tmpl w:val="35847856"/>
    <w:lvl w:ilvl="0" w:tplc="B7EC5DEA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7">
    <w:nsid w:val="221C44B6"/>
    <w:multiLevelType w:val="hybridMultilevel"/>
    <w:tmpl w:val="2578DD4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2293540"/>
    <w:multiLevelType w:val="hybridMultilevel"/>
    <w:tmpl w:val="0ADE66E0"/>
    <w:lvl w:ilvl="0" w:tplc="C3A65DC6">
      <w:start w:val="2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9">
    <w:nsid w:val="22C0502B"/>
    <w:multiLevelType w:val="hybridMultilevel"/>
    <w:tmpl w:val="76A406B4"/>
    <w:lvl w:ilvl="0" w:tplc="0AA6CCC0">
      <w:start w:val="2"/>
      <w:numFmt w:val="bullet"/>
      <w:lvlText w:val=""/>
      <w:lvlJc w:val="left"/>
      <w:pPr>
        <w:tabs>
          <w:tab w:val="num" w:pos="2130"/>
        </w:tabs>
        <w:ind w:left="2130" w:hanging="72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490"/>
        </w:tabs>
        <w:ind w:left="2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10"/>
        </w:tabs>
        <w:ind w:left="3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30"/>
        </w:tabs>
        <w:ind w:left="3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50"/>
        </w:tabs>
        <w:ind w:left="4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370"/>
        </w:tabs>
        <w:ind w:left="5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090"/>
        </w:tabs>
        <w:ind w:left="6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10"/>
        </w:tabs>
        <w:ind w:left="6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30"/>
        </w:tabs>
        <w:ind w:left="7530" w:hanging="360"/>
      </w:pPr>
      <w:rPr>
        <w:rFonts w:ascii="Wingdings" w:hAnsi="Wingdings" w:hint="default"/>
      </w:rPr>
    </w:lvl>
  </w:abstractNum>
  <w:abstractNum w:abstractNumId="10">
    <w:nsid w:val="27B63979"/>
    <w:multiLevelType w:val="multilevel"/>
    <w:tmpl w:val="80C23190"/>
    <w:lvl w:ilvl="0">
      <w:start w:val="1"/>
      <w:numFmt w:val="decimal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1">
    <w:nsid w:val="3B3B0B30"/>
    <w:multiLevelType w:val="hybridMultilevel"/>
    <w:tmpl w:val="E9BA143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40651E7E"/>
    <w:multiLevelType w:val="hybridMultilevel"/>
    <w:tmpl w:val="EB78209C"/>
    <w:lvl w:ilvl="0" w:tplc="B310135A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>
    <w:nsid w:val="42462726"/>
    <w:multiLevelType w:val="hybridMultilevel"/>
    <w:tmpl w:val="091027FA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4">
    <w:nsid w:val="43D16D13"/>
    <w:multiLevelType w:val="hybridMultilevel"/>
    <w:tmpl w:val="91E4701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453B1D4B"/>
    <w:multiLevelType w:val="hybridMultilevel"/>
    <w:tmpl w:val="75CC98C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BC03D31"/>
    <w:multiLevelType w:val="multilevel"/>
    <w:tmpl w:val="5A9210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4C2B619B"/>
    <w:multiLevelType w:val="hybridMultilevel"/>
    <w:tmpl w:val="A62458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C9A6DD4"/>
    <w:multiLevelType w:val="hybridMultilevel"/>
    <w:tmpl w:val="CC521650"/>
    <w:lvl w:ilvl="0" w:tplc="FD043E8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9">
    <w:nsid w:val="50A63F57"/>
    <w:multiLevelType w:val="hybridMultilevel"/>
    <w:tmpl w:val="80C23190"/>
    <w:lvl w:ilvl="0" w:tplc="2D6A91D0">
      <w:start w:val="1"/>
      <w:numFmt w:val="decimal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0">
    <w:nsid w:val="542714B6"/>
    <w:multiLevelType w:val="multilevel"/>
    <w:tmpl w:val="EB78209C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1">
    <w:nsid w:val="5D8B6FE9"/>
    <w:multiLevelType w:val="hybridMultilevel"/>
    <w:tmpl w:val="6F7EA8F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5DB7127F"/>
    <w:multiLevelType w:val="hybridMultilevel"/>
    <w:tmpl w:val="B43610D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E6F0D07"/>
    <w:multiLevelType w:val="hybridMultilevel"/>
    <w:tmpl w:val="82E2BC1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66C309AC"/>
    <w:multiLevelType w:val="multilevel"/>
    <w:tmpl w:val="80C23190"/>
    <w:lvl w:ilvl="0">
      <w:start w:val="1"/>
      <w:numFmt w:val="decimal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5">
    <w:nsid w:val="6CDA2FA8"/>
    <w:multiLevelType w:val="hybridMultilevel"/>
    <w:tmpl w:val="A3E2C41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72656D66"/>
    <w:multiLevelType w:val="hybridMultilevel"/>
    <w:tmpl w:val="6BFABFA6"/>
    <w:lvl w:ilvl="0" w:tplc="F6F263F0">
      <w:start w:val="2"/>
      <w:numFmt w:val="decimal"/>
      <w:lvlText w:val="%1"/>
      <w:lvlJc w:val="left"/>
      <w:pPr>
        <w:tabs>
          <w:tab w:val="num" w:pos="180"/>
        </w:tabs>
        <w:ind w:left="1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900"/>
        </w:tabs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abstractNum w:abstractNumId="27">
    <w:nsid w:val="72E5008A"/>
    <w:multiLevelType w:val="hybridMultilevel"/>
    <w:tmpl w:val="38824C0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73D625D9"/>
    <w:multiLevelType w:val="hybridMultilevel"/>
    <w:tmpl w:val="33B2AC1E"/>
    <w:lvl w:ilvl="0" w:tplc="10644EE6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9">
    <w:nsid w:val="7401191A"/>
    <w:multiLevelType w:val="multilevel"/>
    <w:tmpl w:val="80C23190"/>
    <w:lvl w:ilvl="0">
      <w:start w:val="1"/>
      <w:numFmt w:val="decimal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30">
    <w:nsid w:val="74F0753F"/>
    <w:multiLevelType w:val="hybridMultilevel"/>
    <w:tmpl w:val="CD968C8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79C3006B"/>
    <w:multiLevelType w:val="multilevel"/>
    <w:tmpl w:val="B43610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7BAA6F12"/>
    <w:multiLevelType w:val="hybridMultilevel"/>
    <w:tmpl w:val="9A9248C4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25"/>
  </w:num>
  <w:num w:numId="3">
    <w:abstractNumId w:val="24"/>
  </w:num>
  <w:num w:numId="4">
    <w:abstractNumId w:val="10"/>
  </w:num>
  <w:num w:numId="5">
    <w:abstractNumId w:val="29"/>
  </w:num>
  <w:num w:numId="6">
    <w:abstractNumId w:val="17"/>
  </w:num>
  <w:num w:numId="7">
    <w:abstractNumId w:val="4"/>
  </w:num>
  <w:num w:numId="8">
    <w:abstractNumId w:val="11"/>
  </w:num>
  <w:num w:numId="9">
    <w:abstractNumId w:val="22"/>
  </w:num>
  <w:num w:numId="10">
    <w:abstractNumId w:val="2"/>
  </w:num>
  <w:num w:numId="11">
    <w:abstractNumId w:val="5"/>
  </w:num>
  <w:num w:numId="12">
    <w:abstractNumId w:val="21"/>
  </w:num>
  <w:num w:numId="13">
    <w:abstractNumId w:val="1"/>
  </w:num>
  <w:num w:numId="14">
    <w:abstractNumId w:val="12"/>
  </w:num>
  <w:num w:numId="15">
    <w:abstractNumId w:val="20"/>
  </w:num>
  <w:num w:numId="16">
    <w:abstractNumId w:val="13"/>
  </w:num>
  <w:num w:numId="17">
    <w:abstractNumId w:val="32"/>
  </w:num>
  <w:num w:numId="18">
    <w:abstractNumId w:val="14"/>
  </w:num>
  <w:num w:numId="19">
    <w:abstractNumId w:val="23"/>
  </w:num>
  <w:num w:numId="20">
    <w:abstractNumId w:val="7"/>
  </w:num>
  <w:num w:numId="21">
    <w:abstractNumId w:val="27"/>
  </w:num>
  <w:num w:numId="22">
    <w:abstractNumId w:val="28"/>
  </w:num>
  <w:num w:numId="23">
    <w:abstractNumId w:val="9"/>
  </w:num>
  <w:num w:numId="24">
    <w:abstractNumId w:val="0"/>
  </w:num>
  <w:num w:numId="25">
    <w:abstractNumId w:val="3"/>
  </w:num>
  <w:num w:numId="26">
    <w:abstractNumId w:val="18"/>
  </w:num>
  <w:num w:numId="27">
    <w:abstractNumId w:val="6"/>
  </w:num>
  <w:num w:numId="28">
    <w:abstractNumId w:val="31"/>
  </w:num>
  <w:num w:numId="29">
    <w:abstractNumId w:val="16"/>
  </w:num>
  <w:num w:numId="30">
    <w:abstractNumId w:val="26"/>
  </w:num>
  <w:num w:numId="31">
    <w:abstractNumId w:val="30"/>
  </w:num>
  <w:num w:numId="32">
    <w:abstractNumId w:val="15"/>
  </w:num>
  <w:num w:numId="3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hideSpelling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autoHyphenation/>
  <w:hyphenationZone w:val="357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47668"/>
    <w:rsid w:val="00267994"/>
    <w:rsid w:val="002974F6"/>
    <w:rsid w:val="00544F4D"/>
    <w:rsid w:val="005514ED"/>
    <w:rsid w:val="00590977"/>
    <w:rsid w:val="006017E2"/>
    <w:rsid w:val="008517AF"/>
    <w:rsid w:val="00A30951"/>
    <w:rsid w:val="00C476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lace"/>
  <w:smartTagType w:namespaceuri="urn:schemas-microsoft-com:office:smarttags" w:name="State"/>
  <w:shapeDefaults>
    <o:shapedefaults v:ext="edit" spidmax="1640"/>
    <o:shapelayout v:ext="edit">
      <o:idmap v:ext="edit" data="1"/>
      <o:rules v:ext="edit">
        <o:r id="V:Rule1" type="arc" idref="#_x0000_s1032"/>
        <o:r id="V:Rule2" type="arc" idref="#_x0000_s1064"/>
        <o:r id="V:Rule3" type="arc" idref="#_x0000_s1065"/>
      </o:rules>
      <o:regrouptable v:ext="edit">
        <o:entry new="1" old="0"/>
      </o:regrouptable>
    </o:shapelayout>
  </w:shapeDefaults>
  <w:decimalSymbol w:val=","/>
  <w:listSeparator w:val=";"/>
  <w15:chartTrackingRefBased/>
  <w15:docId w15:val="{BFC9703D-6FD2-43BA-B2AD-5252CC3305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pPr>
      <w:keepNext/>
      <w:spacing w:line="360" w:lineRule="auto"/>
      <w:jc w:val="right"/>
      <w:outlineLvl w:val="0"/>
    </w:pPr>
    <w:rPr>
      <w:sz w:val="28"/>
    </w:rPr>
  </w:style>
  <w:style w:type="paragraph" w:styleId="2">
    <w:name w:val="heading 2"/>
    <w:basedOn w:val="a"/>
    <w:next w:val="a"/>
    <w:qFormat/>
    <w:pPr>
      <w:keepNext/>
      <w:spacing w:line="360" w:lineRule="auto"/>
      <w:ind w:firstLine="720"/>
      <w:jc w:val="both"/>
      <w:outlineLvl w:val="1"/>
    </w:pPr>
    <w:rPr>
      <w:bCs/>
      <w:sz w:val="28"/>
      <w:szCs w:val="28"/>
    </w:rPr>
  </w:style>
  <w:style w:type="paragraph" w:styleId="3">
    <w:name w:val="heading 3"/>
    <w:basedOn w:val="a"/>
    <w:next w:val="a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qFormat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qFormat/>
    <w:pPr>
      <w:keepNext/>
      <w:ind w:firstLine="720"/>
      <w:jc w:val="center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qFormat/>
    <w:pPr>
      <w:keepNext/>
      <w:jc w:val="center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qFormat/>
    <w:pPr>
      <w:keepNext/>
      <w:jc w:val="center"/>
      <w:outlineLvl w:val="6"/>
    </w:pPr>
    <w:rPr>
      <w:b/>
      <w:bCs/>
    </w:rPr>
  </w:style>
  <w:style w:type="paragraph" w:styleId="8">
    <w:name w:val="heading 8"/>
    <w:basedOn w:val="a"/>
    <w:next w:val="a"/>
    <w:qFormat/>
    <w:pPr>
      <w:keepNext/>
      <w:ind w:left="-180" w:right="320" w:firstLine="540"/>
      <w:jc w:val="center"/>
      <w:outlineLvl w:val="7"/>
    </w:pPr>
    <w:rPr>
      <w:b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pPr>
      <w:spacing w:line="360" w:lineRule="auto"/>
      <w:ind w:firstLine="360"/>
      <w:jc w:val="both"/>
    </w:pPr>
    <w:rPr>
      <w:sz w:val="22"/>
      <w:szCs w:val="22"/>
    </w:rPr>
  </w:style>
  <w:style w:type="paragraph" w:styleId="a4">
    <w:name w:val="footer"/>
    <w:basedOn w:val="a"/>
    <w:pPr>
      <w:tabs>
        <w:tab w:val="center" w:pos="4677"/>
        <w:tab w:val="right" w:pos="9355"/>
      </w:tabs>
    </w:pPr>
  </w:style>
  <w:style w:type="character" w:styleId="a5">
    <w:name w:val="page number"/>
    <w:basedOn w:val="a0"/>
  </w:style>
  <w:style w:type="paragraph" w:styleId="a6">
    <w:name w:val="header"/>
    <w:basedOn w:val="a"/>
    <w:pPr>
      <w:tabs>
        <w:tab w:val="center" w:pos="4677"/>
        <w:tab w:val="right" w:pos="9355"/>
      </w:tabs>
    </w:pPr>
  </w:style>
  <w:style w:type="paragraph" w:customStyle="1" w:styleId="11">
    <w:name w:val="11"/>
    <w:basedOn w:val="a"/>
    <w:pPr>
      <w:jc w:val="both"/>
    </w:pPr>
    <w:rPr>
      <w:b/>
      <w:color w:val="0000FF"/>
      <w:sz w:val="32"/>
      <w:szCs w:val="32"/>
    </w:rPr>
  </w:style>
  <w:style w:type="paragraph" w:styleId="a7">
    <w:name w:val="Title"/>
    <w:basedOn w:val="a"/>
    <w:qFormat/>
    <w:pPr>
      <w:jc w:val="center"/>
    </w:pPr>
    <w:rPr>
      <w:sz w:val="28"/>
      <w:szCs w:val="20"/>
    </w:rPr>
  </w:style>
  <w:style w:type="paragraph" w:styleId="20">
    <w:name w:val="Body Text Indent 2"/>
    <w:basedOn w:val="a"/>
    <w:pPr>
      <w:spacing w:line="360" w:lineRule="auto"/>
      <w:ind w:firstLine="360"/>
      <w:jc w:val="both"/>
    </w:pPr>
    <w:rPr>
      <w:b/>
      <w:bCs/>
      <w:sz w:val="22"/>
      <w:szCs w:val="22"/>
    </w:rPr>
  </w:style>
  <w:style w:type="paragraph" w:styleId="a8">
    <w:name w:val="caption"/>
    <w:basedOn w:val="a"/>
    <w:next w:val="a"/>
    <w:qFormat/>
    <w:pPr>
      <w:spacing w:line="360" w:lineRule="auto"/>
      <w:ind w:firstLine="720"/>
      <w:jc w:val="both"/>
    </w:pPr>
    <w:rPr>
      <w:sz w:val="28"/>
      <w:szCs w:val="28"/>
    </w:rPr>
  </w:style>
  <w:style w:type="paragraph" w:styleId="a9">
    <w:name w:val="annotation text"/>
    <w:basedOn w:val="a"/>
    <w:semiHidden/>
    <w:rPr>
      <w:sz w:val="20"/>
      <w:szCs w:val="20"/>
    </w:rPr>
  </w:style>
  <w:style w:type="paragraph" w:styleId="30">
    <w:name w:val="Body Text Indent 3"/>
    <w:basedOn w:val="a"/>
    <w:pPr>
      <w:autoSpaceDE w:val="0"/>
      <w:autoSpaceDN w:val="0"/>
      <w:spacing w:line="360" w:lineRule="auto"/>
      <w:ind w:left="900" w:firstLine="540"/>
      <w:jc w:val="both"/>
    </w:pPr>
    <w:rPr>
      <w:sz w:val="20"/>
      <w:szCs w:val="16"/>
    </w:rPr>
  </w:style>
  <w:style w:type="paragraph" w:styleId="aa">
    <w:name w:val="Body Text"/>
    <w:basedOn w:val="a"/>
    <w:pPr>
      <w:jc w:val="both"/>
    </w:pPr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9.wmf"/><Relationship Id="rId21" Type="http://schemas.openxmlformats.org/officeDocument/2006/relationships/oleObject" Target="embeddings/oleObject6.bin"/><Relationship Id="rId324" Type="http://schemas.openxmlformats.org/officeDocument/2006/relationships/oleObject" Target="embeddings/oleObject156.bin"/><Relationship Id="rId531" Type="http://schemas.openxmlformats.org/officeDocument/2006/relationships/image" Target="media/image305.png"/><Relationship Id="rId170" Type="http://schemas.openxmlformats.org/officeDocument/2006/relationships/oleObject" Target="embeddings/oleObject79.bin"/><Relationship Id="rId268" Type="http://schemas.openxmlformats.org/officeDocument/2006/relationships/oleObject" Target="embeddings/oleObject129.bin"/><Relationship Id="rId475" Type="http://schemas.openxmlformats.org/officeDocument/2006/relationships/oleObject" Target="embeddings/oleObject220.bin"/><Relationship Id="rId32" Type="http://schemas.openxmlformats.org/officeDocument/2006/relationships/image" Target="media/image15.wmf"/><Relationship Id="rId128" Type="http://schemas.openxmlformats.org/officeDocument/2006/relationships/oleObject" Target="embeddings/oleObject58.bin"/><Relationship Id="rId335" Type="http://schemas.openxmlformats.org/officeDocument/2006/relationships/image" Target="media/image168.wmf"/><Relationship Id="rId181" Type="http://schemas.openxmlformats.org/officeDocument/2006/relationships/image" Target="media/image91.png"/><Relationship Id="rId402" Type="http://schemas.openxmlformats.org/officeDocument/2006/relationships/oleObject" Target="embeddings/oleObject196.bin"/><Relationship Id="rId279" Type="http://schemas.openxmlformats.org/officeDocument/2006/relationships/oleObject" Target="embeddings/oleObject134.bin"/><Relationship Id="rId486" Type="http://schemas.openxmlformats.org/officeDocument/2006/relationships/image" Target="media/image260.png"/><Relationship Id="rId43" Type="http://schemas.openxmlformats.org/officeDocument/2006/relationships/oleObject" Target="embeddings/oleObject17.bin"/><Relationship Id="rId139" Type="http://schemas.openxmlformats.org/officeDocument/2006/relationships/image" Target="media/image70.wmf"/><Relationship Id="rId346" Type="http://schemas.openxmlformats.org/officeDocument/2006/relationships/image" Target="media/image173.wmf"/><Relationship Id="rId85" Type="http://schemas.openxmlformats.org/officeDocument/2006/relationships/oleObject" Target="embeddings/oleObject38.bin"/><Relationship Id="rId150" Type="http://schemas.openxmlformats.org/officeDocument/2006/relationships/oleObject" Target="embeddings/oleObject69.bin"/><Relationship Id="rId192" Type="http://schemas.openxmlformats.org/officeDocument/2006/relationships/image" Target="media/image97.wmf"/><Relationship Id="rId206" Type="http://schemas.openxmlformats.org/officeDocument/2006/relationships/image" Target="media/image104.wmf"/><Relationship Id="rId413" Type="http://schemas.openxmlformats.org/officeDocument/2006/relationships/oleObject" Target="embeddings/oleObject202.bin"/><Relationship Id="rId248" Type="http://schemas.openxmlformats.org/officeDocument/2006/relationships/image" Target="media/image124.wmf"/><Relationship Id="rId455" Type="http://schemas.openxmlformats.org/officeDocument/2006/relationships/image" Target="media/image235.png"/><Relationship Id="rId497" Type="http://schemas.openxmlformats.org/officeDocument/2006/relationships/image" Target="media/image271.png"/><Relationship Id="rId12" Type="http://schemas.openxmlformats.org/officeDocument/2006/relationships/image" Target="media/image5.wmf"/><Relationship Id="rId108" Type="http://schemas.openxmlformats.org/officeDocument/2006/relationships/image" Target="media/image53.wmf"/><Relationship Id="rId315" Type="http://schemas.openxmlformats.org/officeDocument/2006/relationships/image" Target="media/image158.wmf"/><Relationship Id="rId357" Type="http://schemas.openxmlformats.org/officeDocument/2006/relationships/oleObject" Target="embeddings/oleObject173.bin"/><Relationship Id="rId522" Type="http://schemas.openxmlformats.org/officeDocument/2006/relationships/image" Target="media/image296.png"/><Relationship Id="rId54" Type="http://schemas.openxmlformats.org/officeDocument/2006/relationships/image" Target="media/image26.wmf"/><Relationship Id="rId96" Type="http://schemas.openxmlformats.org/officeDocument/2006/relationships/image" Target="media/image47.wmf"/><Relationship Id="rId161" Type="http://schemas.openxmlformats.org/officeDocument/2006/relationships/image" Target="media/image81.wmf"/><Relationship Id="rId217" Type="http://schemas.openxmlformats.org/officeDocument/2006/relationships/oleObject" Target="embeddings/oleObject102.bin"/><Relationship Id="rId399" Type="http://schemas.openxmlformats.org/officeDocument/2006/relationships/image" Target="media/image199.wmf"/><Relationship Id="rId259" Type="http://schemas.openxmlformats.org/officeDocument/2006/relationships/oleObject" Target="embeddings/oleObject124.bin"/><Relationship Id="rId424" Type="http://schemas.openxmlformats.org/officeDocument/2006/relationships/oleObject" Target="embeddings/oleObject211.bin"/><Relationship Id="rId466" Type="http://schemas.openxmlformats.org/officeDocument/2006/relationships/image" Target="media/image245.wmf"/><Relationship Id="rId23" Type="http://schemas.openxmlformats.org/officeDocument/2006/relationships/oleObject" Target="embeddings/oleObject7.bin"/><Relationship Id="rId119" Type="http://schemas.openxmlformats.org/officeDocument/2006/relationships/image" Target="media/image60.wmf"/><Relationship Id="rId270" Type="http://schemas.openxmlformats.org/officeDocument/2006/relationships/oleObject" Target="embeddings/oleObject130.bin"/><Relationship Id="rId326" Type="http://schemas.openxmlformats.org/officeDocument/2006/relationships/oleObject" Target="embeddings/oleObject157.bin"/><Relationship Id="rId533" Type="http://schemas.openxmlformats.org/officeDocument/2006/relationships/image" Target="media/image307.png"/><Relationship Id="rId65" Type="http://schemas.openxmlformats.org/officeDocument/2006/relationships/oleObject" Target="embeddings/oleObject28.bin"/><Relationship Id="rId130" Type="http://schemas.openxmlformats.org/officeDocument/2006/relationships/oleObject" Target="embeddings/oleObject59.bin"/><Relationship Id="rId368" Type="http://schemas.openxmlformats.org/officeDocument/2006/relationships/image" Target="media/image184.wmf"/><Relationship Id="rId172" Type="http://schemas.openxmlformats.org/officeDocument/2006/relationships/oleObject" Target="embeddings/oleObject80.bin"/><Relationship Id="rId228" Type="http://schemas.openxmlformats.org/officeDocument/2006/relationships/image" Target="media/image115.wmf"/><Relationship Id="rId435" Type="http://schemas.openxmlformats.org/officeDocument/2006/relationships/image" Target="media/image216.wmf"/><Relationship Id="rId477" Type="http://schemas.openxmlformats.org/officeDocument/2006/relationships/image" Target="media/image251.png"/><Relationship Id="rId281" Type="http://schemas.openxmlformats.org/officeDocument/2006/relationships/oleObject" Target="embeddings/oleObject135.bin"/><Relationship Id="rId337" Type="http://schemas.openxmlformats.org/officeDocument/2006/relationships/image" Target="media/image169.wmf"/><Relationship Id="rId502" Type="http://schemas.openxmlformats.org/officeDocument/2006/relationships/image" Target="media/image276.png"/><Relationship Id="rId34" Type="http://schemas.openxmlformats.org/officeDocument/2006/relationships/image" Target="media/image16.wmf"/><Relationship Id="rId76" Type="http://schemas.openxmlformats.org/officeDocument/2006/relationships/image" Target="media/image37.wmf"/><Relationship Id="rId141" Type="http://schemas.openxmlformats.org/officeDocument/2006/relationships/image" Target="media/image71.wmf"/><Relationship Id="rId379" Type="http://schemas.openxmlformats.org/officeDocument/2006/relationships/image" Target="media/image189.wmf"/><Relationship Id="rId7" Type="http://schemas.openxmlformats.org/officeDocument/2006/relationships/image" Target="media/image1.png"/><Relationship Id="rId183" Type="http://schemas.openxmlformats.org/officeDocument/2006/relationships/oleObject" Target="embeddings/oleObject85.bin"/><Relationship Id="rId239" Type="http://schemas.openxmlformats.org/officeDocument/2006/relationships/image" Target="media/image117.png"/><Relationship Id="rId390" Type="http://schemas.openxmlformats.org/officeDocument/2006/relationships/oleObject" Target="embeddings/oleObject190.bin"/><Relationship Id="rId404" Type="http://schemas.openxmlformats.org/officeDocument/2006/relationships/oleObject" Target="embeddings/oleObject197.bin"/><Relationship Id="rId446" Type="http://schemas.openxmlformats.org/officeDocument/2006/relationships/image" Target="media/image226.png"/><Relationship Id="rId250" Type="http://schemas.openxmlformats.org/officeDocument/2006/relationships/image" Target="media/image125.wmf"/><Relationship Id="rId292" Type="http://schemas.openxmlformats.org/officeDocument/2006/relationships/oleObject" Target="embeddings/oleObject140.bin"/><Relationship Id="rId306" Type="http://schemas.openxmlformats.org/officeDocument/2006/relationships/oleObject" Target="embeddings/oleObject147.bin"/><Relationship Id="rId488" Type="http://schemas.openxmlformats.org/officeDocument/2006/relationships/image" Target="media/image262.png"/><Relationship Id="rId45" Type="http://schemas.openxmlformats.org/officeDocument/2006/relationships/oleObject" Target="embeddings/oleObject18.bin"/><Relationship Id="rId87" Type="http://schemas.openxmlformats.org/officeDocument/2006/relationships/oleObject" Target="embeddings/oleObject39.bin"/><Relationship Id="rId110" Type="http://schemas.openxmlformats.org/officeDocument/2006/relationships/image" Target="media/image54.wmf"/><Relationship Id="rId348" Type="http://schemas.openxmlformats.org/officeDocument/2006/relationships/image" Target="media/image174.wmf"/><Relationship Id="rId513" Type="http://schemas.openxmlformats.org/officeDocument/2006/relationships/image" Target="media/image287.png"/><Relationship Id="rId152" Type="http://schemas.openxmlformats.org/officeDocument/2006/relationships/oleObject" Target="embeddings/oleObject70.bin"/><Relationship Id="rId194" Type="http://schemas.openxmlformats.org/officeDocument/2006/relationships/image" Target="media/image98.wmf"/><Relationship Id="rId208" Type="http://schemas.openxmlformats.org/officeDocument/2006/relationships/image" Target="media/image105.wmf"/><Relationship Id="rId415" Type="http://schemas.openxmlformats.org/officeDocument/2006/relationships/oleObject" Target="embeddings/oleObject204.bin"/><Relationship Id="rId457" Type="http://schemas.openxmlformats.org/officeDocument/2006/relationships/image" Target="media/image237.png"/><Relationship Id="rId261" Type="http://schemas.openxmlformats.org/officeDocument/2006/relationships/oleObject" Target="embeddings/oleObject125.bin"/><Relationship Id="rId499" Type="http://schemas.openxmlformats.org/officeDocument/2006/relationships/image" Target="media/image273.png"/><Relationship Id="rId14" Type="http://schemas.openxmlformats.org/officeDocument/2006/relationships/image" Target="media/image6.wmf"/><Relationship Id="rId56" Type="http://schemas.openxmlformats.org/officeDocument/2006/relationships/image" Target="media/image27.wmf"/><Relationship Id="rId317" Type="http://schemas.openxmlformats.org/officeDocument/2006/relationships/image" Target="media/image159.wmf"/><Relationship Id="rId359" Type="http://schemas.openxmlformats.org/officeDocument/2006/relationships/oleObject" Target="embeddings/oleObject174.bin"/><Relationship Id="rId524" Type="http://schemas.openxmlformats.org/officeDocument/2006/relationships/image" Target="media/image298.png"/><Relationship Id="rId98" Type="http://schemas.openxmlformats.org/officeDocument/2006/relationships/image" Target="media/image48.wmf"/><Relationship Id="rId121" Type="http://schemas.openxmlformats.org/officeDocument/2006/relationships/image" Target="media/image61.wmf"/><Relationship Id="rId163" Type="http://schemas.openxmlformats.org/officeDocument/2006/relationships/image" Target="media/image82.wmf"/><Relationship Id="rId219" Type="http://schemas.openxmlformats.org/officeDocument/2006/relationships/oleObject" Target="embeddings/oleObject103.bin"/><Relationship Id="rId370" Type="http://schemas.openxmlformats.org/officeDocument/2006/relationships/image" Target="media/image185.wmf"/><Relationship Id="rId426" Type="http://schemas.openxmlformats.org/officeDocument/2006/relationships/oleObject" Target="embeddings/oleObject212.bin"/><Relationship Id="rId230" Type="http://schemas.openxmlformats.org/officeDocument/2006/relationships/image" Target="media/image116.wmf"/><Relationship Id="rId468" Type="http://schemas.openxmlformats.org/officeDocument/2006/relationships/image" Target="media/image246.wmf"/><Relationship Id="rId25" Type="http://schemas.openxmlformats.org/officeDocument/2006/relationships/oleObject" Target="embeddings/oleObject8.bin"/><Relationship Id="rId67" Type="http://schemas.openxmlformats.org/officeDocument/2006/relationships/oleObject" Target="embeddings/oleObject29.bin"/><Relationship Id="rId272" Type="http://schemas.openxmlformats.org/officeDocument/2006/relationships/image" Target="media/image136.wmf"/><Relationship Id="rId328" Type="http://schemas.openxmlformats.org/officeDocument/2006/relationships/oleObject" Target="embeddings/oleObject158.bin"/><Relationship Id="rId535" Type="http://schemas.openxmlformats.org/officeDocument/2006/relationships/image" Target="media/image309.png"/><Relationship Id="rId132" Type="http://schemas.openxmlformats.org/officeDocument/2006/relationships/oleObject" Target="embeddings/oleObject60.bin"/><Relationship Id="rId174" Type="http://schemas.openxmlformats.org/officeDocument/2006/relationships/oleObject" Target="embeddings/oleObject81.bin"/><Relationship Id="rId381" Type="http://schemas.openxmlformats.org/officeDocument/2006/relationships/image" Target="media/image190.wmf"/><Relationship Id="rId241" Type="http://schemas.openxmlformats.org/officeDocument/2006/relationships/image" Target="media/image119.png"/><Relationship Id="rId437" Type="http://schemas.openxmlformats.org/officeDocument/2006/relationships/image" Target="media/image217.png"/><Relationship Id="rId479" Type="http://schemas.openxmlformats.org/officeDocument/2006/relationships/image" Target="media/image253.png"/><Relationship Id="rId36" Type="http://schemas.openxmlformats.org/officeDocument/2006/relationships/image" Target="media/image17.wmf"/><Relationship Id="rId283" Type="http://schemas.openxmlformats.org/officeDocument/2006/relationships/oleObject" Target="embeddings/oleObject136.bin"/><Relationship Id="rId339" Type="http://schemas.openxmlformats.org/officeDocument/2006/relationships/image" Target="media/image170.wmf"/><Relationship Id="rId490" Type="http://schemas.openxmlformats.org/officeDocument/2006/relationships/image" Target="media/image264.png"/><Relationship Id="rId504" Type="http://schemas.openxmlformats.org/officeDocument/2006/relationships/image" Target="media/image278.png"/><Relationship Id="rId78" Type="http://schemas.openxmlformats.org/officeDocument/2006/relationships/image" Target="media/image38.wmf"/><Relationship Id="rId101" Type="http://schemas.openxmlformats.org/officeDocument/2006/relationships/oleObject" Target="embeddings/oleObject46.bin"/><Relationship Id="rId143" Type="http://schemas.openxmlformats.org/officeDocument/2006/relationships/image" Target="media/image72.wmf"/><Relationship Id="rId185" Type="http://schemas.openxmlformats.org/officeDocument/2006/relationships/oleObject" Target="embeddings/oleObject86.bin"/><Relationship Id="rId350" Type="http://schemas.openxmlformats.org/officeDocument/2006/relationships/image" Target="media/image175.wmf"/><Relationship Id="rId406" Type="http://schemas.openxmlformats.org/officeDocument/2006/relationships/oleObject" Target="embeddings/oleObject198.bin"/><Relationship Id="rId9" Type="http://schemas.openxmlformats.org/officeDocument/2006/relationships/image" Target="media/image3.wmf"/><Relationship Id="rId210" Type="http://schemas.openxmlformats.org/officeDocument/2006/relationships/image" Target="media/image106.wmf"/><Relationship Id="rId392" Type="http://schemas.openxmlformats.org/officeDocument/2006/relationships/oleObject" Target="embeddings/oleObject191.bin"/><Relationship Id="rId448" Type="http://schemas.openxmlformats.org/officeDocument/2006/relationships/image" Target="media/image228.png"/><Relationship Id="rId252" Type="http://schemas.openxmlformats.org/officeDocument/2006/relationships/image" Target="media/image126.wmf"/><Relationship Id="rId294" Type="http://schemas.openxmlformats.org/officeDocument/2006/relationships/oleObject" Target="embeddings/oleObject141.bin"/><Relationship Id="rId308" Type="http://schemas.openxmlformats.org/officeDocument/2006/relationships/oleObject" Target="embeddings/oleObject148.bin"/><Relationship Id="rId515" Type="http://schemas.openxmlformats.org/officeDocument/2006/relationships/image" Target="media/image289.png"/><Relationship Id="rId47" Type="http://schemas.openxmlformats.org/officeDocument/2006/relationships/oleObject" Target="embeddings/oleObject19.bin"/><Relationship Id="rId89" Type="http://schemas.openxmlformats.org/officeDocument/2006/relationships/oleObject" Target="embeddings/oleObject40.bin"/><Relationship Id="rId112" Type="http://schemas.openxmlformats.org/officeDocument/2006/relationships/image" Target="media/image55.png"/><Relationship Id="rId154" Type="http://schemas.openxmlformats.org/officeDocument/2006/relationships/oleObject" Target="embeddings/oleObject71.bin"/><Relationship Id="rId361" Type="http://schemas.openxmlformats.org/officeDocument/2006/relationships/oleObject" Target="embeddings/oleObject175.bin"/><Relationship Id="rId196" Type="http://schemas.openxmlformats.org/officeDocument/2006/relationships/image" Target="media/image99.wmf"/><Relationship Id="rId417" Type="http://schemas.openxmlformats.org/officeDocument/2006/relationships/oleObject" Target="embeddings/oleObject206.bin"/><Relationship Id="rId459" Type="http://schemas.openxmlformats.org/officeDocument/2006/relationships/image" Target="media/image239.png"/><Relationship Id="rId16" Type="http://schemas.openxmlformats.org/officeDocument/2006/relationships/image" Target="media/image7.wmf"/><Relationship Id="rId221" Type="http://schemas.openxmlformats.org/officeDocument/2006/relationships/oleObject" Target="embeddings/oleObject104.bin"/><Relationship Id="rId263" Type="http://schemas.openxmlformats.org/officeDocument/2006/relationships/oleObject" Target="embeddings/oleObject126.bin"/><Relationship Id="rId319" Type="http://schemas.openxmlformats.org/officeDocument/2006/relationships/image" Target="media/image160.wmf"/><Relationship Id="rId470" Type="http://schemas.openxmlformats.org/officeDocument/2006/relationships/image" Target="media/image247.wmf"/><Relationship Id="rId526" Type="http://schemas.openxmlformats.org/officeDocument/2006/relationships/image" Target="media/image300.png"/><Relationship Id="rId58" Type="http://schemas.openxmlformats.org/officeDocument/2006/relationships/image" Target="media/image28.wmf"/><Relationship Id="rId123" Type="http://schemas.openxmlformats.org/officeDocument/2006/relationships/image" Target="media/image62.wmf"/><Relationship Id="rId330" Type="http://schemas.openxmlformats.org/officeDocument/2006/relationships/oleObject" Target="embeddings/oleObject159.bin"/><Relationship Id="rId165" Type="http://schemas.openxmlformats.org/officeDocument/2006/relationships/image" Target="media/image83.wmf"/><Relationship Id="rId372" Type="http://schemas.openxmlformats.org/officeDocument/2006/relationships/image" Target="media/image186.wmf"/><Relationship Id="rId428" Type="http://schemas.openxmlformats.org/officeDocument/2006/relationships/oleObject" Target="embeddings/oleObject213.bin"/><Relationship Id="rId232" Type="http://schemas.openxmlformats.org/officeDocument/2006/relationships/oleObject" Target="embeddings/oleObject110.bin"/><Relationship Id="rId274" Type="http://schemas.openxmlformats.org/officeDocument/2006/relationships/image" Target="media/image137.wmf"/><Relationship Id="rId481" Type="http://schemas.openxmlformats.org/officeDocument/2006/relationships/image" Target="media/image255.png"/><Relationship Id="rId27" Type="http://schemas.openxmlformats.org/officeDocument/2006/relationships/oleObject" Target="embeddings/oleObject9.bin"/><Relationship Id="rId69" Type="http://schemas.openxmlformats.org/officeDocument/2006/relationships/oleObject" Target="embeddings/oleObject30.bin"/><Relationship Id="rId134" Type="http://schemas.openxmlformats.org/officeDocument/2006/relationships/oleObject" Target="embeddings/oleObject61.bin"/><Relationship Id="rId537" Type="http://schemas.openxmlformats.org/officeDocument/2006/relationships/header" Target="header1.xml"/><Relationship Id="rId80" Type="http://schemas.openxmlformats.org/officeDocument/2006/relationships/image" Target="media/image39.wmf"/><Relationship Id="rId176" Type="http://schemas.openxmlformats.org/officeDocument/2006/relationships/oleObject" Target="embeddings/oleObject82.bin"/><Relationship Id="rId341" Type="http://schemas.openxmlformats.org/officeDocument/2006/relationships/image" Target="media/image171.wmf"/><Relationship Id="rId383" Type="http://schemas.openxmlformats.org/officeDocument/2006/relationships/image" Target="media/image191.wmf"/><Relationship Id="rId439" Type="http://schemas.openxmlformats.org/officeDocument/2006/relationships/image" Target="media/image219.png"/><Relationship Id="rId201" Type="http://schemas.openxmlformats.org/officeDocument/2006/relationships/oleObject" Target="embeddings/oleObject94.bin"/><Relationship Id="rId243" Type="http://schemas.openxmlformats.org/officeDocument/2006/relationships/image" Target="media/image121.png"/><Relationship Id="rId285" Type="http://schemas.openxmlformats.org/officeDocument/2006/relationships/oleObject" Target="embeddings/oleObject137.bin"/><Relationship Id="rId450" Type="http://schemas.openxmlformats.org/officeDocument/2006/relationships/image" Target="media/image230.png"/><Relationship Id="rId506" Type="http://schemas.openxmlformats.org/officeDocument/2006/relationships/image" Target="media/image280.png"/><Relationship Id="rId38" Type="http://schemas.openxmlformats.org/officeDocument/2006/relationships/image" Target="media/image18.wmf"/><Relationship Id="rId103" Type="http://schemas.openxmlformats.org/officeDocument/2006/relationships/oleObject" Target="embeddings/oleObject47.bin"/><Relationship Id="rId310" Type="http://schemas.openxmlformats.org/officeDocument/2006/relationships/oleObject" Target="embeddings/oleObject149.bin"/><Relationship Id="rId492" Type="http://schemas.openxmlformats.org/officeDocument/2006/relationships/image" Target="media/image266.png"/><Relationship Id="rId91" Type="http://schemas.openxmlformats.org/officeDocument/2006/relationships/oleObject" Target="embeddings/oleObject41.bin"/><Relationship Id="rId145" Type="http://schemas.openxmlformats.org/officeDocument/2006/relationships/image" Target="media/image73.wmf"/><Relationship Id="rId187" Type="http://schemas.openxmlformats.org/officeDocument/2006/relationships/oleObject" Target="embeddings/oleObject87.bin"/><Relationship Id="rId352" Type="http://schemas.openxmlformats.org/officeDocument/2006/relationships/image" Target="media/image176.wmf"/><Relationship Id="rId394" Type="http://schemas.openxmlformats.org/officeDocument/2006/relationships/oleObject" Target="embeddings/oleObject192.bin"/><Relationship Id="rId408" Type="http://schemas.openxmlformats.org/officeDocument/2006/relationships/oleObject" Target="embeddings/oleObject199.bin"/><Relationship Id="rId212" Type="http://schemas.openxmlformats.org/officeDocument/2006/relationships/image" Target="media/image107.wmf"/><Relationship Id="rId254" Type="http://schemas.openxmlformats.org/officeDocument/2006/relationships/image" Target="media/image127.wmf"/><Relationship Id="rId49" Type="http://schemas.openxmlformats.org/officeDocument/2006/relationships/oleObject" Target="embeddings/oleObject20.bin"/><Relationship Id="rId114" Type="http://schemas.openxmlformats.org/officeDocument/2006/relationships/image" Target="media/image57.png"/><Relationship Id="rId296" Type="http://schemas.openxmlformats.org/officeDocument/2006/relationships/oleObject" Target="embeddings/oleObject142.bin"/><Relationship Id="rId461" Type="http://schemas.openxmlformats.org/officeDocument/2006/relationships/image" Target="media/image241.png"/><Relationship Id="rId517" Type="http://schemas.openxmlformats.org/officeDocument/2006/relationships/image" Target="media/image291.png"/><Relationship Id="rId60" Type="http://schemas.openxmlformats.org/officeDocument/2006/relationships/image" Target="media/image29.wmf"/><Relationship Id="rId156" Type="http://schemas.openxmlformats.org/officeDocument/2006/relationships/oleObject" Target="embeddings/oleObject72.bin"/><Relationship Id="rId198" Type="http://schemas.openxmlformats.org/officeDocument/2006/relationships/image" Target="media/image100.wmf"/><Relationship Id="rId321" Type="http://schemas.openxmlformats.org/officeDocument/2006/relationships/image" Target="media/image161.wmf"/><Relationship Id="rId363" Type="http://schemas.openxmlformats.org/officeDocument/2006/relationships/oleObject" Target="embeddings/oleObject176.bin"/><Relationship Id="rId419" Type="http://schemas.openxmlformats.org/officeDocument/2006/relationships/oleObject" Target="embeddings/oleObject208.bin"/><Relationship Id="rId223" Type="http://schemas.openxmlformats.org/officeDocument/2006/relationships/oleObject" Target="embeddings/oleObject105.bin"/><Relationship Id="rId430" Type="http://schemas.openxmlformats.org/officeDocument/2006/relationships/image" Target="media/image211.png"/><Relationship Id="rId18" Type="http://schemas.openxmlformats.org/officeDocument/2006/relationships/image" Target="media/image8.wmf"/><Relationship Id="rId265" Type="http://schemas.openxmlformats.org/officeDocument/2006/relationships/oleObject" Target="embeddings/oleObject127.bin"/><Relationship Id="rId472" Type="http://schemas.openxmlformats.org/officeDocument/2006/relationships/image" Target="media/image248.wmf"/><Relationship Id="rId528" Type="http://schemas.openxmlformats.org/officeDocument/2006/relationships/image" Target="media/image302.png"/><Relationship Id="rId125" Type="http://schemas.openxmlformats.org/officeDocument/2006/relationships/image" Target="media/image63.wmf"/><Relationship Id="rId167" Type="http://schemas.openxmlformats.org/officeDocument/2006/relationships/image" Target="media/image84.wmf"/><Relationship Id="rId332" Type="http://schemas.openxmlformats.org/officeDocument/2006/relationships/oleObject" Target="embeddings/oleObject160.bin"/><Relationship Id="rId374" Type="http://schemas.openxmlformats.org/officeDocument/2006/relationships/image" Target="media/image187.wmf"/><Relationship Id="rId71" Type="http://schemas.openxmlformats.org/officeDocument/2006/relationships/oleObject" Target="embeddings/oleObject31.bin"/><Relationship Id="rId234" Type="http://schemas.openxmlformats.org/officeDocument/2006/relationships/oleObject" Target="embeddings/oleObject112.bin"/><Relationship Id="rId2" Type="http://schemas.openxmlformats.org/officeDocument/2006/relationships/styles" Target="styles.xml"/><Relationship Id="rId29" Type="http://schemas.openxmlformats.org/officeDocument/2006/relationships/oleObject" Target="embeddings/oleObject10.bin"/><Relationship Id="rId276" Type="http://schemas.openxmlformats.org/officeDocument/2006/relationships/image" Target="media/image138.wmf"/><Relationship Id="rId441" Type="http://schemas.openxmlformats.org/officeDocument/2006/relationships/image" Target="media/image221.png"/><Relationship Id="rId483" Type="http://schemas.openxmlformats.org/officeDocument/2006/relationships/image" Target="media/image257.png"/><Relationship Id="rId539" Type="http://schemas.openxmlformats.org/officeDocument/2006/relationships/footer" Target="footer2.xml"/><Relationship Id="rId40" Type="http://schemas.openxmlformats.org/officeDocument/2006/relationships/image" Target="media/image19.wmf"/><Relationship Id="rId136" Type="http://schemas.openxmlformats.org/officeDocument/2006/relationships/oleObject" Target="embeddings/oleObject62.bin"/><Relationship Id="rId178" Type="http://schemas.openxmlformats.org/officeDocument/2006/relationships/oleObject" Target="embeddings/oleObject83.bin"/><Relationship Id="rId301" Type="http://schemas.openxmlformats.org/officeDocument/2006/relationships/image" Target="media/image151.wmf"/><Relationship Id="rId343" Type="http://schemas.openxmlformats.org/officeDocument/2006/relationships/oleObject" Target="embeddings/oleObject166.bin"/><Relationship Id="rId82" Type="http://schemas.openxmlformats.org/officeDocument/2006/relationships/image" Target="media/image40.wmf"/><Relationship Id="rId203" Type="http://schemas.openxmlformats.org/officeDocument/2006/relationships/oleObject" Target="embeddings/oleObject95.bin"/><Relationship Id="rId385" Type="http://schemas.openxmlformats.org/officeDocument/2006/relationships/image" Target="media/image192.wmf"/><Relationship Id="rId245" Type="http://schemas.openxmlformats.org/officeDocument/2006/relationships/oleObject" Target="embeddings/oleObject117.bin"/><Relationship Id="rId287" Type="http://schemas.openxmlformats.org/officeDocument/2006/relationships/image" Target="media/image144.wmf"/><Relationship Id="rId410" Type="http://schemas.openxmlformats.org/officeDocument/2006/relationships/oleObject" Target="embeddings/oleObject200.bin"/><Relationship Id="rId452" Type="http://schemas.openxmlformats.org/officeDocument/2006/relationships/image" Target="media/image232.png"/><Relationship Id="rId494" Type="http://schemas.openxmlformats.org/officeDocument/2006/relationships/image" Target="media/image268.png"/><Relationship Id="rId508" Type="http://schemas.openxmlformats.org/officeDocument/2006/relationships/image" Target="media/image282.png"/><Relationship Id="rId105" Type="http://schemas.openxmlformats.org/officeDocument/2006/relationships/oleObject" Target="embeddings/oleObject48.bin"/><Relationship Id="rId147" Type="http://schemas.openxmlformats.org/officeDocument/2006/relationships/image" Target="media/image74.wmf"/><Relationship Id="rId312" Type="http://schemas.openxmlformats.org/officeDocument/2006/relationships/oleObject" Target="embeddings/oleObject150.bin"/><Relationship Id="rId354" Type="http://schemas.openxmlformats.org/officeDocument/2006/relationships/image" Target="media/image177.wmf"/><Relationship Id="rId51" Type="http://schemas.openxmlformats.org/officeDocument/2006/relationships/oleObject" Target="embeddings/oleObject21.bin"/><Relationship Id="rId93" Type="http://schemas.openxmlformats.org/officeDocument/2006/relationships/oleObject" Target="embeddings/oleObject42.bin"/><Relationship Id="rId189" Type="http://schemas.openxmlformats.org/officeDocument/2006/relationships/oleObject" Target="embeddings/oleObject88.bin"/><Relationship Id="rId396" Type="http://schemas.openxmlformats.org/officeDocument/2006/relationships/oleObject" Target="embeddings/oleObject193.bin"/><Relationship Id="rId214" Type="http://schemas.openxmlformats.org/officeDocument/2006/relationships/image" Target="media/image108.wmf"/><Relationship Id="rId256" Type="http://schemas.openxmlformats.org/officeDocument/2006/relationships/image" Target="media/image128.wmf"/><Relationship Id="rId298" Type="http://schemas.openxmlformats.org/officeDocument/2006/relationships/oleObject" Target="embeddings/oleObject143.bin"/><Relationship Id="rId421" Type="http://schemas.openxmlformats.org/officeDocument/2006/relationships/image" Target="media/image206.wmf"/><Relationship Id="rId463" Type="http://schemas.openxmlformats.org/officeDocument/2006/relationships/image" Target="media/image243.png"/><Relationship Id="rId519" Type="http://schemas.openxmlformats.org/officeDocument/2006/relationships/image" Target="media/image293.png"/><Relationship Id="rId116" Type="http://schemas.openxmlformats.org/officeDocument/2006/relationships/oleObject" Target="embeddings/oleObject52.bin"/><Relationship Id="rId158" Type="http://schemas.openxmlformats.org/officeDocument/2006/relationships/oleObject" Target="embeddings/oleObject73.bin"/><Relationship Id="rId323" Type="http://schemas.openxmlformats.org/officeDocument/2006/relationships/image" Target="media/image162.wmf"/><Relationship Id="rId530" Type="http://schemas.openxmlformats.org/officeDocument/2006/relationships/image" Target="media/image304.png"/><Relationship Id="rId20" Type="http://schemas.openxmlformats.org/officeDocument/2006/relationships/image" Target="media/image9.wmf"/><Relationship Id="rId62" Type="http://schemas.openxmlformats.org/officeDocument/2006/relationships/image" Target="media/image30.wmf"/><Relationship Id="rId365" Type="http://schemas.openxmlformats.org/officeDocument/2006/relationships/oleObject" Target="embeddings/oleObject177.bin"/><Relationship Id="rId225" Type="http://schemas.openxmlformats.org/officeDocument/2006/relationships/oleObject" Target="embeddings/oleObject106.bin"/><Relationship Id="rId267" Type="http://schemas.openxmlformats.org/officeDocument/2006/relationships/image" Target="media/image133.wmf"/><Relationship Id="rId432" Type="http://schemas.openxmlformats.org/officeDocument/2006/relationships/image" Target="media/image213.png"/><Relationship Id="rId474" Type="http://schemas.openxmlformats.org/officeDocument/2006/relationships/image" Target="media/image249.wmf"/><Relationship Id="rId127" Type="http://schemas.openxmlformats.org/officeDocument/2006/relationships/image" Target="media/image64.wmf"/><Relationship Id="rId31" Type="http://schemas.openxmlformats.org/officeDocument/2006/relationships/oleObject" Target="embeddings/oleObject11.bin"/><Relationship Id="rId73" Type="http://schemas.openxmlformats.org/officeDocument/2006/relationships/oleObject" Target="embeddings/oleObject32.bin"/><Relationship Id="rId169" Type="http://schemas.openxmlformats.org/officeDocument/2006/relationships/image" Target="media/image85.wmf"/><Relationship Id="rId334" Type="http://schemas.openxmlformats.org/officeDocument/2006/relationships/oleObject" Target="embeddings/oleObject161.bin"/><Relationship Id="rId376" Type="http://schemas.openxmlformats.org/officeDocument/2006/relationships/oleObject" Target="embeddings/oleObject183.bin"/><Relationship Id="rId541" Type="http://schemas.openxmlformats.org/officeDocument/2006/relationships/theme" Target="theme/theme1.xml"/><Relationship Id="rId4" Type="http://schemas.openxmlformats.org/officeDocument/2006/relationships/webSettings" Target="webSettings.xml"/><Relationship Id="rId180" Type="http://schemas.openxmlformats.org/officeDocument/2006/relationships/oleObject" Target="embeddings/oleObject84.bin"/><Relationship Id="rId236" Type="http://schemas.openxmlformats.org/officeDocument/2006/relationships/oleObject" Target="embeddings/oleObject114.bin"/><Relationship Id="rId278" Type="http://schemas.openxmlformats.org/officeDocument/2006/relationships/image" Target="media/image139.wmf"/><Relationship Id="rId401" Type="http://schemas.openxmlformats.org/officeDocument/2006/relationships/image" Target="media/image200.wmf"/><Relationship Id="rId443" Type="http://schemas.openxmlformats.org/officeDocument/2006/relationships/image" Target="media/image223.png"/><Relationship Id="rId303" Type="http://schemas.openxmlformats.org/officeDocument/2006/relationships/image" Target="media/image152.wmf"/><Relationship Id="rId485" Type="http://schemas.openxmlformats.org/officeDocument/2006/relationships/image" Target="media/image259.png"/><Relationship Id="rId42" Type="http://schemas.openxmlformats.org/officeDocument/2006/relationships/image" Target="media/image20.wmf"/><Relationship Id="rId84" Type="http://schemas.openxmlformats.org/officeDocument/2006/relationships/image" Target="media/image41.wmf"/><Relationship Id="rId138" Type="http://schemas.openxmlformats.org/officeDocument/2006/relationships/oleObject" Target="embeddings/oleObject63.bin"/><Relationship Id="rId345" Type="http://schemas.openxmlformats.org/officeDocument/2006/relationships/oleObject" Target="embeddings/oleObject167.bin"/><Relationship Id="rId387" Type="http://schemas.openxmlformats.org/officeDocument/2006/relationships/image" Target="media/image193.wmf"/><Relationship Id="rId510" Type="http://schemas.openxmlformats.org/officeDocument/2006/relationships/image" Target="media/image284.png"/><Relationship Id="rId191" Type="http://schemas.openxmlformats.org/officeDocument/2006/relationships/oleObject" Target="embeddings/oleObject89.bin"/><Relationship Id="rId205" Type="http://schemas.openxmlformats.org/officeDocument/2006/relationships/oleObject" Target="embeddings/oleObject96.bin"/><Relationship Id="rId247" Type="http://schemas.openxmlformats.org/officeDocument/2006/relationships/oleObject" Target="embeddings/oleObject118.bin"/><Relationship Id="rId412" Type="http://schemas.openxmlformats.org/officeDocument/2006/relationships/oleObject" Target="embeddings/oleObject201.bin"/><Relationship Id="rId107" Type="http://schemas.openxmlformats.org/officeDocument/2006/relationships/oleObject" Target="embeddings/oleObject49.bin"/><Relationship Id="rId289" Type="http://schemas.openxmlformats.org/officeDocument/2006/relationships/image" Target="media/image145.wmf"/><Relationship Id="rId454" Type="http://schemas.openxmlformats.org/officeDocument/2006/relationships/image" Target="media/image234.png"/><Relationship Id="rId496" Type="http://schemas.openxmlformats.org/officeDocument/2006/relationships/image" Target="media/image270.png"/><Relationship Id="rId11" Type="http://schemas.openxmlformats.org/officeDocument/2006/relationships/image" Target="media/image4.png"/><Relationship Id="rId53" Type="http://schemas.openxmlformats.org/officeDocument/2006/relationships/oleObject" Target="embeddings/oleObject22.bin"/><Relationship Id="rId149" Type="http://schemas.openxmlformats.org/officeDocument/2006/relationships/image" Target="media/image75.wmf"/><Relationship Id="rId314" Type="http://schemas.openxmlformats.org/officeDocument/2006/relationships/oleObject" Target="embeddings/oleObject151.bin"/><Relationship Id="rId356" Type="http://schemas.openxmlformats.org/officeDocument/2006/relationships/image" Target="media/image178.wmf"/><Relationship Id="rId398" Type="http://schemas.openxmlformats.org/officeDocument/2006/relationships/oleObject" Target="embeddings/oleObject194.bin"/><Relationship Id="rId521" Type="http://schemas.openxmlformats.org/officeDocument/2006/relationships/image" Target="media/image295.png"/><Relationship Id="rId95" Type="http://schemas.openxmlformats.org/officeDocument/2006/relationships/oleObject" Target="embeddings/oleObject43.bin"/><Relationship Id="rId160" Type="http://schemas.openxmlformats.org/officeDocument/2006/relationships/oleObject" Target="embeddings/oleObject74.bin"/><Relationship Id="rId216" Type="http://schemas.openxmlformats.org/officeDocument/2006/relationships/image" Target="media/image109.wmf"/><Relationship Id="rId423" Type="http://schemas.openxmlformats.org/officeDocument/2006/relationships/image" Target="media/image207.wmf"/><Relationship Id="rId258" Type="http://schemas.openxmlformats.org/officeDocument/2006/relationships/image" Target="media/image129.wmf"/><Relationship Id="rId465" Type="http://schemas.openxmlformats.org/officeDocument/2006/relationships/oleObject" Target="embeddings/oleObject215.bin"/><Relationship Id="rId22" Type="http://schemas.openxmlformats.org/officeDocument/2006/relationships/image" Target="media/image10.wmf"/><Relationship Id="rId64" Type="http://schemas.openxmlformats.org/officeDocument/2006/relationships/image" Target="media/image31.wmf"/><Relationship Id="rId118" Type="http://schemas.openxmlformats.org/officeDocument/2006/relationships/oleObject" Target="embeddings/oleObject53.bin"/><Relationship Id="rId325" Type="http://schemas.openxmlformats.org/officeDocument/2006/relationships/image" Target="media/image163.wmf"/><Relationship Id="rId367" Type="http://schemas.openxmlformats.org/officeDocument/2006/relationships/oleObject" Target="embeddings/oleObject178.bin"/><Relationship Id="rId532" Type="http://schemas.openxmlformats.org/officeDocument/2006/relationships/image" Target="media/image306.png"/><Relationship Id="rId171" Type="http://schemas.openxmlformats.org/officeDocument/2006/relationships/image" Target="media/image86.wmf"/><Relationship Id="rId227" Type="http://schemas.openxmlformats.org/officeDocument/2006/relationships/oleObject" Target="embeddings/oleObject107.bin"/><Relationship Id="rId269" Type="http://schemas.openxmlformats.org/officeDocument/2006/relationships/image" Target="media/image134.wmf"/><Relationship Id="rId434" Type="http://schemas.openxmlformats.org/officeDocument/2006/relationships/image" Target="media/image215.png"/><Relationship Id="rId476" Type="http://schemas.openxmlformats.org/officeDocument/2006/relationships/image" Target="media/image250.png"/><Relationship Id="rId33" Type="http://schemas.openxmlformats.org/officeDocument/2006/relationships/oleObject" Target="embeddings/oleObject12.bin"/><Relationship Id="rId129" Type="http://schemas.openxmlformats.org/officeDocument/2006/relationships/image" Target="media/image65.wmf"/><Relationship Id="rId280" Type="http://schemas.openxmlformats.org/officeDocument/2006/relationships/image" Target="media/image140.wmf"/><Relationship Id="rId336" Type="http://schemas.openxmlformats.org/officeDocument/2006/relationships/oleObject" Target="embeddings/oleObject162.bin"/><Relationship Id="rId501" Type="http://schemas.openxmlformats.org/officeDocument/2006/relationships/image" Target="media/image275.png"/><Relationship Id="rId75" Type="http://schemas.openxmlformats.org/officeDocument/2006/relationships/oleObject" Target="embeddings/oleObject33.bin"/><Relationship Id="rId140" Type="http://schemas.openxmlformats.org/officeDocument/2006/relationships/oleObject" Target="embeddings/oleObject64.bin"/><Relationship Id="rId182" Type="http://schemas.openxmlformats.org/officeDocument/2006/relationships/image" Target="media/image92.wmf"/><Relationship Id="rId378" Type="http://schemas.openxmlformats.org/officeDocument/2006/relationships/oleObject" Target="embeddings/oleObject184.bin"/><Relationship Id="rId403" Type="http://schemas.openxmlformats.org/officeDocument/2006/relationships/image" Target="media/image201.wmf"/><Relationship Id="rId6" Type="http://schemas.openxmlformats.org/officeDocument/2006/relationships/endnotes" Target="endnotes.xml"/><Relationship Id="rId238" Type="http://schemas.openxmlformats.org/officeDocument/2006/relationships/oleObject" Target="embeddings/oleObject116.bin"/><Relationship Id="rId445" Type="http://schemas.openxmlformats.org/officeDocument/2006/relationships/image" Target="media/image225.png"/><Relationship Id="rId487" Type="http://schemas.openxmlformats.org/officeDocument/2006/relationships/image" Target="media/image261.png"/><Relationship Id="rId291" Type="http://schemas.openxmlformats.org/officeDocument/2006/relationships/image" Target="media/image146.wmf"/><Relationship Id="rId305" Type="http://schemas.openxmlformats.org/officeDocument/2006/relationships/image" Target="media/image153.wmf"/><Relationship Id="rId347" Type="http://schemas.openxmlformats.org/officeDocument/2006/relationships/oleObject" Target="embeddings/oleObject168.bin"/><Relationship Id="rId512" Type="http://schemas.openxmlformats.org/officeDocument/2006/relationships/image" Target="media/image286.emf"/><Relationship Id="rId44" Type="http://schemas.openxmlformats.org/officeDocument/2006/relationships/image" Target="media/image21.wmf"/><Relationship Id="rId86" Type="http://schemas.openxmlformats.org/officeDocument/2006/relationships/image" Target="media/image42.wmf"/><Relationship Id="rId151" Type="http://schemas.openxmlformats.org/officeDocument/2006/relationships/image" Target="media/image76.wmf"/><Relationship Id="rId389" Type="http://schemas.openxmlformats.org/officeDocument/2006/relationships/image" Target="media/image194.wmf"/><Relationship Id="rId193" Type="http://schemas.openxmlformats.org/officeDocument/2006/relationships/oleObject" Target="embeddings/oleObject90.bin"/><Relationship Id="rId207" Type="http://schemas.openxmlformats.org/officeDocument/2006/relationships/oleObject" Target="embeddings/oleObject97.bin"/><Relationship Id="rId249" Type="http://schemas.openxmlformats.org/officeDocument/2006/relationships/oleObject" Target="embeddings/oleObject119.bin"/><Relationship Id="rId414" Type="http://schemas.openxmlformats.org/officeDocument/2006/relationships/oleObject" Target="embeddings/oleObject203.bin"/><Relationship Id="rId456" Type="http://schemas.openxmlformats.org/officeDocument/2006/relationships/image" Target="media/image236.png"/><Relationship Id="rId498" Type="http://schemas.openxmlformats.org/officeDocument/2006/relationships/image" Target="media/image272.png"/><Relationship Id="rId13" Type="http://schemas.openxmlformats.org/officeDocument/2006/relationships/oleObject" Target="embeddings/oleObject2.bin"/><Relationship Id="rId109" Type="http://schemas.openxmlformats.org/officeDocument/2006/relationships/oleObject" Target="embeddings/oleObject50.bin"/><Relationship Id="rId260" Type="http://schemas.openxmlformats.org/officeDocument/2006/relationships/image" Target="media/image130.wmf"/><Relationship Id="rId316" Type="http://schemas.openxmlformats.org/officeDocument/2006/relationships/oleObject" Target="embeddings/oleObject152.bin"/><Relationship Id="rId523" Type="http://schemas.openxmlformats.org/officeDocument/2006/relationships/image" Target="media/image297.png"/><Relationship Id="rId55" Type="http://schemas.openxmlformats.org/officeDocument/2006/relationships/oleObject" Target="embeddings/oleObject23.bin"/><Relationship Id="rId97" Type="http://schemas.openxmlformats.org/officeDocument/2006/relationships/oleObject" Target="embeddings/oleObject44.bin"/><Relationship Id="rId120" Type="http://schemas.openxmlformats.org/officeDocument/2006/relationships/oleObject" Target="embeddings/oleObject54.bin"/><Relationship Id="rId358" Type="http://schemas.openxmlformats.org/officeDocument/2006/relationships/image" Target="media/image179.wmf"/><Relationship Id="rId162" Type="http://schemas.openxmlformats.org/officeDocument/2006/relationships/oleObject" Target="embeddings/oleObject75.bin"/><Relationship Id="rId218" Type="http://schemas.openxmlformats.org/officeDocument/2006/relationships/image" Target="media/image110.wmf"/><Relationship Id="rId425" Type="http://schemas.openxmlformats.org/officeDocument/2006/relationships/image" Target="media/image208.wmf"/><Relationship Id="rId467" Type="http://schemas.openxmlformats.org/officeDocument/2006/relationships/oleObject" Target="embeddings/oleObject216.bin"/><Relationship Id="rId271" Type="http://schemas.openxmlformats.org/officeDocument/2006/relationships/image" Target="media/image135.png"/><Relationship Id="rId24" Type="http://schemas.openxmlformats.org/officeDocument/2006/relationships/image" Target="media/image11.wmf"/><Relationship Id="rId66" Type="http://schemas.openxmlformats.org/officeDocument/2006/relationships/image" Target="media/image32.wmf"/><Relationship Id="rId131" Type="http://schemas.openxmlformats.org/officeDocument/2006/relationships/image" Target="media/image66.wmf"/><Relationship Id="rId327" Type="http://schemas.openxmlformats.org/officeDocument/2006/relationships/image" Target="media/image164.wmf"/><Relationship Id="rId369" Type="http://schemas.openxmlformats.org/officeDocument/2006/relationships/oleObject" Target="embeddings/oleObject179.bin"/><Relationship Id="rId534" Type="http://schemas.openxmlformats.org/officeDocument/2006/relationships/image" Target="media/image308.png"/><Relationship Id="rId173" Type="http://schemas.openxmlformats.org/officeDocument/2006/relationships/image" Target="media/image87.wmf"/><Relationship Id="rId229" Type="http://schemas.openxmlformats.org/officeDocument/2006/relationships/oleObject" Target="embeddings/oleObject108.bin"/><Relationship Id="rId380" Type="http://schemas.openxmlformats.org/officeDocument/2006/relationships/oleObject" Target="embeddings/oleObject185.bin"/><Relationship Id="rId436" Type="http://schemas.openxmlformats.org/officeDocument/2006/relationships/oleObject" Target="embeddings/oleObject214.bin"/><Relationship Id="rId240" Type="http://schemas.openxmlformats.org/officeDocument/2006/relationships/image" Target="media/image118.png"/><Relationship Id="rId478" Type="http://schemas.openxmlformats.org/officeDocument/2006/relationships/image" Target="media/image252.png"/><Relationship Id="rId35" Type="http://schemas.openxmlformats.org/officeDocument/2006/relationships/oleObject" Target="embeddings/oleObject13.bin"/><Relationship Id="rId77" Type="http://schemas.openxmlformats.org/officeDocument/2006/relationships/oleObject" Target="embeddings/oleObject34.bin"/><Relationship Id="rId100" Type="http://schemas.openxmlformats.org/officeDocument/2006/relationships/image" Target="media/image49.wmf"/><Relationship Id="rId282" Type="http://schemas.openxmlformats.org/officeDocument/2006/relationships/image" Target="media/image141.wmf"/><Relationship Id="rId338" Type="http://schemas.openxmlformats.org/officeDocument/2006/relationships/oleObject" Target="embeddings/oleObject163.bin"/><Relationship Id="rId503" Type="http://schemas.openxmlformats.org/officeDocument/2006/relationships/image" Target="media/image277.png"/><Relationship Id="rId8" Type="http://schemas.openxmlformats.org/officeDocument/2006/relationships/image" Target="media/image2.png"/><Relationship Id="rId142" Type="http://schemas.openxmlformats.org/officeDocument/2006/relationships/oleObject" Target="embeddings/oleObject65.bin"/><Relationship Id="rId184" Type="http://schemas.openxmlformats.org/officeDocument/2006/relationships/image" Target="media/image93.wmf"/><Relationship Id="rId391" Type="http://schemas.openxmlformats.org/officeDocument/2006/relationships/image" Target="media/image195.wmf"/><Relationship Id="rId405" Type="http://schemas.openxmlformats.org/officeDocument/2006/relationships/image" Target="media/image202.wmf"/><Relationship Id="rId447" Type="http://schemas.openxmlformats.org/officeDocument/2006/relationships/image" Target="media/image227.png"/><Relationship Id="rId251" Type="http://schemas.openxmlformats.org/officeDocument/2006/relationships/oleObject" Target="embeddings/oleObject120.bin"/><Relationship Id="rId489" Type="http://schemas.openxmlformats.org/officeDocument/2006/relationships/image" Target="media/image263.png"/><Relationship Id="rId46" Type="http://schemas.openxmlformats.org/officeDocument/2006/relationships/image" Target="media/image22.wmf"/><Relationship Id="rId293" Type="http://schemas.openxmlformats.org/officeDocument/2006/relationships/image" Target="media/image147.wmf"/><Relationship Id="rId307" Type="http://schemas.openxmlformats.org/officeDocument/2006/relationships/image" Target="media/image154.wmf"/><Relationship Id="rId349" Type="http://schemas.openxmlformats.org/officeDocument/2006/relationships/oleObject" Target="embeddings/oleObject169.bin"/><Relationship Id="rId514" Type="http://schemas.openxmlformats.org/officeDocument/2006/relationships/image" Target="media/image288.png"/><Relationship Id="rId88" Type="http://schemas.openxmlformats.org/officeDocument/2006/relationships/image" Target="media/image43.wmf"/><Relationship Id="rId111" Type="http://schemas.openxmlformats.org/officeDocument/2006/relationships/oleObject" Target="embeddings/oleObject51.bin"/><Relationship Id="rId153" Type="http://schemas.openxmlformats.org/officeDocument/2006/relationships/image" Target="media/image77.wmf"/><Relationship Id="rId195" Type="http://schemas.openxmlformats.org/officeDocument/2006/relationships/oleObject" Target="embeddings/oleObject91.bin"/><Relationship Id="rId209" Type="http://schemas.openxmlformats.org/officeDocument/2006/relationships/oleObject" Target="embeddings/oleObject98.bin"/><Relationship Id="rId360" Type="http://schemas.openxmlformats.org/officeDocument/2006/relationships/image" Target="media/image180.wmf"/><Relationship Id="rId416" Type="http://schemas.openxmlformats.org/officeDocument/2006/relationships/oleObject" Target="embeddings/oleObject205.bin"/><Relationship Id="rId220" Type="http://schemas.openxmlformats.org/officeDocument/2006/relationships/image" Target="media/image111.wmf"/><Relationship Id="rId458" Type="http://schemas.openxmlformats.org/officeDocument/2006/relationships/image" Target="media/image238.png"/><Relationship Id="rId15" Type="http://schemas.openxmlformats.org/officeDocument/2006/relationships/oleObject" Target="embeddings/oleObject3.bin"/><Relationship Id="rId57" Type="http://schemas.openxmlformats.org/officeDocument/2006/relationships/oleObject" Target="embeddings/oleObject24.bin"/><Relationship Id="rId262" Type="http://schemas.openxmlformats.org/officeDocument/2006/relationships/image" Target="media/image131.wmf"/><Relationship Id="rId318" Type="http://schemas.openxmlformats.org/officeDocument/2006/relationships/oleObject" Target="embeddings/oleObject153.bin"/><Relationship Id="rId525" Type="http://schemas.openxmlformats.org/officeDocument/2006/relationships/image" Target="media/image299.png"/><Relationship Id="rId99" Type="http://schemas.openxmlformats.org/officeDocument/2006/relationships/oleObject" Target="embeddings/oleObject45.bin"/><Relationship Id="rId122" Type="http://schemas.openxmlformats.org/officeDocument/2006/relationships/oleObject" Target="embeddings/oleObject55.bin"/><Relationship Id="rId164" Type="http://schemas.openxmlformats.org/officeDocument/2006/relationships/oleObject" Target="embeddings/oleObject76.bin"/><Relationship Id="rId371" Type="http://schemas.openxmlformats.org/officeDocument/2006/relationships/oleObject" Target="embeddings/oleObject180.bin"/><Relationship Id="rId427" Type="http://schemas.openxmlformats.org/officeDocument/2006/relationships/image" Target="media/image209.wmf"/><Relationship Id="rId469" Type="http://schemas.openxmlformats.org/officeDocument/2006/relationships/oleObject" Target="embeddings/oleObject217.bin"/><Relationship Id="rId26" Type="http://schemas.openxmlformats.org/officeDocument/2006/relationships/image" Target="media/image12.wmf"/><Relationship Id="rId231" Type="http://schemas.openxmlformats.org/officeDocument/2006/relationships/oleObject" Target="embeddings/oleObject109.bin"/><Relationship Id="rId273" Type="http://schemas.openxmlformats.org/officeDocument/2006/relationships/oleObject" Target="embeddings/oleObject131.bin"/><Relationship Id="rId329" Type="http://schemas.openxmlformats.org/officeDocument/2006/relationships/image" Target="media/image165.wmf"/><Relationship Id="rId480" Type="http://schemas.openxmlformats.org/officeDocument/2006/relationships/image" Target="media/image254.png"/><Relationship Id="rId536" Type="http://schemas.openxmlformats.org/officeDocument/2006/relationships/image" Target="media/image310.png"/><Relationship Id="rId68" Type="http://schemas.openxmlformats.org/officeDocument/2006/relationships/image" Target="media/image33.wmf"/><Relationship Id="rId133" Type="http://schemas.openxmlformats.org/officeDocument/2006/relationships/image" Target="media/image67.wmf"/><Relationship Id="rId175" Type="http://schemas.openxmlformats.org/officeDocument/2006/relationships/image" Target="media/image88.wmf"/><Relationship Id="rId340" Type="http://schemas.openxmlformats.org/officeDocument/2006/relationships/oleObject" Target="embeddings/oleObject164.bin"/><Relationship Id="rId200" Type="http://schemas.openxmlformats.org/officeDocument/2006/relationships/image" Target="media/image101.wmf"/><Relationship Id="rId382" Type="http://schemas.openxmlformats.org/officeDocument/2006/relationships/oleObject" Target="embeddings/oleObject186.bin"/><Relationship Id="rId438" Type="http://schemas.openxmlformats.org/officeDocument/2006/relationships/image" Target="media/image218.png"/><Relationship Id="rId242" Type="http://schemas.openxmlformats.org/officeDocument/2006/relationships/image" Target="media/image120.png"/><Relationship Id="rId284" Type="http://schemas.openxmlformats.org/officeDocument/2006/relationships/image" Target="media/image142.wmf"/><Relationship Id="rId491" Type="http://schemas.openxmlformats.org/officeDocument/2006/relationships/image" Target="media/image265.png"/><Relationship Id="rId505" Type="http://schemas.openxmlformats.org/officeDocument/2006/relationships/image" Target="media/image279.png"/><Relationship Id="rId37" Type="http://schemas.openxmlformats.org/officeDocument/2006/relationships/oleObject" Target="embeddings/oleObject14.bin"/><Relationship Id="rId79" Type="http://schemas.openxmlformats.org/officeDocument/2006/relationships/oleObject" Target="embeddings/oleObject35.bin"/><Relationship Id="rId102" Type="http://schemas.openxmlformats.org/officeDocument/2006/relationships/image" Target="media/image50.wmf"/><Relationship Id="rId144" Type="http://schemas.openxmlformats.org/officeDocument/2006/relationships/oleObject" Target="embeddings/oleObject66.bin"/><Relationship Id="rId90" Type="http://schemas.openxmlformats.org/officeDocument/2006/relationships/image" Target="media/image44.wmf"/><Relationship Id="rId186" Type="http://schemas.openxmlformats.org/officeDocument/2006/relationships/image" Target="media/image94.wmf"/><Relationship Id="rId351" Type="http://schemas.openxmlformats.org/officeDocument/2006/relationships/oleObject" Target="embeddings/oleObject170.bin"/><Relationship Id="rId393" Type="http://schemas.openxmlformats.org/officeDocument/2006/relationships/image" Target="media/image196.wmf"/><Relationship Id="rId407" Type="http://schemas.openxmlformats.org/officeDocument/2006/relationships/image" Target="media/image203.wmf"/><Relationship Id="rId449" Type="http://schemas.openxmlformats.org/officeDocument/2006/relationships/image" Target="media/image229.png"/><Relationship Id="rId211" Type="http://schemas.openxmlformats.org/officeDocument/2006/relationships/oleObject" Target="embeddings/oleObject99.bin"/><Relationship Id="rId253" Type="http://schemas.openxmlformats.org/officeDocument/2006/relationships/oleObject" Target="embeddings/oleObject121.bin"/><Relationship Id="rId295" Type="http://schemas.openxmlformats.org/officeDocument/2006/relationships/image" Target="media/image148.wmf"/><Relationship Id="rId309" Type="http://schemas.openxmlformats.org/officeDocument/2006/relationships/image" Target="media/image155.wmf"/><Relationship Id="rId460" Type="http://schemas.openxmlformats.org/officeDocument/2006/relationships/image" Target="media/image240.jpeg"/><Relationship Id="rId516" Type="http://schemas.openxmlformats.org/officeDocument/2006/relationships/image" Target="media/image290.png"/><Relationship Id="rId48" Type="http://schemas.openxmlformats.org/officeDocument/2006/relationships/image" Target="media/image23.wmf"/><Relationship Id="rId113" Type="http://schemas.openxmlformats.org/officeDocument/2006/relationships/image" Target="media/image56.png"/><Relationship Id="rId320" Type="http://schemas.openxmlformats.org/officeDocument/2006/relationships/oleObject" Target="embeddings/oleObject154.bin"/><Relationship Id="rId155" Type="http://schemas.openxmlformats.org/officeDocument/2006/relationships/image" Target="media/image78.wmf"/><Relationship Id="rId197" Type="http://schemas.openxmlformats.org/officeDocument/2006/relationships/oleObject" Target="embeddings/oleObject92.bin"/><Relationship Id="rId362" Type="http://schemas.openxmlformats.org/officeDocument/2006/relationships/image" Target="media/image181.wmf"/><Relationship Id="rId418" Type="http://schemas.openxmlformats.org/officeDocument/2006/relationships/oleObject" Target="embeddings/oleObject207.bin"/><Relationship Id="rId222" Type="http://schemas.openxmlformats.org/officeDocument/2006/relationships/image" Target="media/image112.wmf"/><Relationship Id="rId264" Type="http://schemas.openxmlformats.org/officeDocument/2006/relationships/image" Target="media/image132.wmf"/><Relationship Id="rId471" Type="http://schemas.openxmlformats.org/officeDocument/2006/relationships/oleObject" Target="embeddings/oleObject218.bin"/><Relationship Id="rId17" Type="http://schemas.openxmlformats.org/officeDocument/2006/relationships/oleObject" Target="embeddings/oleObject4.bin"/><Relationship Id="rId59" Type="http://schemas.openxmlformats.org/officeDocument/2006/relationships/oleObject" Target="embeddings/oleObject25.bin"/><Relationship Id="rId124" Type="http://schemas.openxmlformats.org/officeDocument/2006/relationships/oleObject" Target="embeddings/oleObject56.bin"/><Relationship Id="rId527" Type="http://schemas.openxmlformats.org/officeDocument/2006/relationships/image" Target="media/image301.png"/><Relationship Id="rId70" Type="http://schemas.openxmlformats.org/officeDocument/2006/relationships/image" Target="media/image34.wmf"/><Relationship Id="rId166" Type="http://schemas.openxmlformats.org/officeDocument/2006/relationships/oleObject" Target="embeddings/oleObject77.bin"/><Relationship Id="rId331" Type="http://schemas.openxmlformats.org/officeDocument/2006/relationships/image" Target="media/image166.wmf"/><Relationship Id="rId373" Type="http://schemas.openxmlformats.org/officeDocument/2006/relationships/oleObject" Target="embeddings/oleObject181.bin"/><Relationship Id="rId429" Type="http://schemas.openxmlformats.org/officeDocument/2006/relationships/image" Target="media/image210.png"/><Relationship Id="rId1" Type="http://schemas.openxmlformats.org/officeDocument/2006/relationships/numbering" Target="numbering.xml"/><Relationship Id="rId233" Type="http://schemas.openxmlformats.org/officeDocument/2006/relationships/oleObject" Target="embeddings/oleObject111.bin"/><Relationship Id="rId440" Type="http://schemas.openxmlformats.org/officeDocument/2006/relationships/image" Target="media/image220.png"/><Relationship Id="rId28" Type="http://schemas.openxmlformats.org/officeDocument/2006/relationships/image" Target="media/image13.wmf"/><Relationship Id="rId275" Type="http://schemas.openxmlformats.org/officeDocument/2006/relationships/oleObject" Target="embeddings/oleObject132.bin"/><Relationship Id="rId300" Type="http://schemas.openxmlformats.org/officeDocument/2006/relationships/oleObject" Target="embeddings/oleObject144.bin"/><Relationship Id="rId482" Type="http://schemas.openxmlformats.org/officeDocument/2006/relationships/image" Target="media/image256.png"/><Relationship Id="rId538" Type="http://schemas.openxmlformats.org/officeDocument/2006/relationships/footer" Target="footer1.xml"/><Relationship Id="rId81" Type="http://schemas.openxmlformats.org/officeDocument/2006/relationships/oleObject" Target="embeddings/oleObject36.bin"/><Relationship Id="rId135" Type="http://schemas.openxmlformats.org/officeDocument/2006/relationships/image" Target="media/image68.wmf"/><Relationship Id="rId177" Type="http://schemas.openxmlformats.org/officeDocument/2006/relationships/image" Target="media/image89.wmf"/><Relationship Id="rId342" Type="http://schemas.openxmlformats.org/officeDocument/2006/relationships/oleObject" Target="embeddings/oleObject165.bin"/><Relationship Id="rId384" Type="http://schemas.openxmlformats.org/officeDocument/2006/relationships/oleObject" Target="embeddings/oleObject187.bin"/><Relationship Id="rId202" Type="http://schemas.openxmlformats.org/officeDocument/2006/relationships/image" Target="media/image102.wmf"/><Relationship Id="rId244" Type="http://schemas.openxmlformats.org/officeDocument/2006/relationships/image" Target="media/image122.wmf"/><Relationship Id="rId39" Type="http://schemas.openxmlformats.org/officeDocument/2006/relationships/oleObject" Target="embeddings/oleObject15.bin"/><Relationship Id="rId286" Type="http://schemas.openxmlformats.org/officeDocument/2006/relationships/image" Target="media/image143.png"/><Relationship Id="rId451" Type="http://schemas.openxmlformats.org/officeDocument/2006/relationships/image" Target="media/image231.png"/><Relationship Id="rId493" Type="http://schemas.openxmlformats.org/officeDocument/2006/relationships/image" Target="media/image267.png"/><Relationship Id="rId507" Type="http://schemas.openxmlformats.org/officeDocument/2006/relationships/image" Target="media/image281.png"/><Relationship Id="rId50" Type="http://schemas.openxmlformats.org/officeDocument/2006/relationships/image" Target="media/image24.wmf"/><Relationship Id="rId104" Type="http://schemas.openxmlformats.org/officeDocument/2006/relationships/image" Target="media/image51.wmf"/><Relationship Id="rId146" Type="http://schemas.openxmlformats.org/officeDocument/2006/relationships/oleObject" Target="embeddings/oleObject67.bin"/><Relationship Id="rId188" Type="http://schemas.openxmlformats.org/officeDocument/2006/relationships/image" Target="media/image95.wmf"/><Relationship Id="rId311" Type="http://schemas.openxmlformats.org/officeDocument/2006/relationships/image" Target="media/image156.wmf"/><Relationship Id="rId353" Type="http://schemas.openxmlformats.org/officeDocument/2006/relationships/oleObject" Target="embeddings/oleObject171.bin"/><Relationship Id="rId395" Type="http://schemas.openxmlformats.org/officeDocument/2006/relationships/image" Target="media/image197.wmf"/><Relationship Id="rId409" Type="http://schemas.openxmlformats.org/officeDocument/2006/relationships/image" Target="media/image204.wmf"/><Relationship Id="rId92" Type="http://schemas.openxmlformats.org/officeDocument/2006/relationships/image" Target="media/image45.wmf"/><Relationship Id="rId213" Type="http://schemas.openxmlformats.org/officeDocument/2006/relationships/oleObject" Target="embeddings/oleObject100.bin"/><Relationship Id="rId420" Type="http://schemas.openxmlformats.org/officeDocument/2006/relationships/oleObject" Target="embeddings/oleObject209.bin"/><Relationship Id="rId255" Type="http://schemas.openxmlformats.org/officeDocument/2006/relationships/oleObject" Target="embeddings/oleObject122.bin"/><Relationship Id="rId297" Type="http://schemas.openxmlformats.org/officeDocument/2006/relationships/image" Target="media/image149.wmf"/><Relationship Id="rId462" Type="http://schemas.openxmlformats.org/officeDocument/2006/relationships/image" Target="media/image242.png"/><Relationship Id="rId518" Type="http://schemas.openxmlformats.org/officeDocument/2006/relationships/image" Target="media/image292.png"/><Relationship Id="rId115" Type="http://schemas.openxmlformats.org/officeDocument/2006/relationships/image" Target="media/image58.wmf"/><Relationship Id="rId157" Type="http://schemas.openxmlformats.org/officeDocument/2006/relationships/image" Target="media/image79.wmf"/><Relationship Id="rId322" Type="http://schemas.openxmlformats.org/officeDocument/2006/relationships/oleObject" Target="embeddings/oleObject155.bin"/><Relationship Id="rId364" Type="http://schemas.openxmlformats.org/officeDocument/2006/relationships/image" Target="media/image182.wmf"/><Relationship Id="rId61" Type="http://schemas.openxmlformats.org/officeDocument/2006/relationships/oleObject" Target="embeddings/oleObject26.bin"/><Relationship Id="rId199" Type="http://schemas.openxmlformats.org/officeDocument/2006/relationships/oleObject" Target="embeddings/oleObject93.bin"/><Relationship Id="rId19" Type="http://schemas.openxmlformats.org/officeDocument/2006/relationships/oleObject" Target="embeddings/oleObject5.bin"/><Relationship Id="rId224" Type="http://schemas.openxmlformats.org/officeDocument/2006/relationships/image" Target="media/image113.wmf"/><Relationship Id="rId266" Type="http://schemas.openxmlformats.org/officeDocument/2006/relationships/oleObject" Target="embeddings/oleObject128.bin"/><Relationship Id="rId431" Type="http://schemas.openxmlformats.org/officeDocument/2006/relationships/image" Target="media/image212.png"/><Relationship Id="rId473" Type="http://schemas.openxmlformats.org/officeDocument/2006/relationships/oleObject" Target="embeddings/oleObject219.bin"/><Relationship Id="rId529" Type="http://schemas.openxmlformats.org/officeDocument/2006/relationships/image" Target="media/image303.png"/><Relationship Id="rId30" Type="http://schemas.openxmlformats.org/officeDocument/2006/relationships/image" Target="media/image14.wmf"/><Relationship Id="rId126" Type="http://schemas.openxmlformats.org/officeDocument/2006/relationships/oleObject" Target="embeddings/oleObject57.bin"/><Relationship Id="rId168" Type="http://schemas.openxmlformats.org/officeDocument/2006/relationships/oleObject" Target="embeddings/oleObject78.bin"/><Relationship Id="rId333" Type="http://schemas.openxmlformats.org/officeDocument/2006/relationships/image" Target="media/image167.wmf"/><Relationship Id="rId540" Type="http://schemas.openxmlformats.org/officeDocument/2006/relationships/fontTable" Target="fontTable.xml"/><Relationship Id="rId72" Type="http://schemas.openxmlformats.org/officeDocument/2006/relationships/image" Target="media/image35.wmf"/><Relationship Id="rId375" Type="http://schemas.openxmlformats.org/officeDocument/2006/relationships/oleObject" Target="embeddings/oleObject182.bin"/><Relationship Id="rId3" Type="http://schemas.openxmlformats.org/officeDocument/2006/relationships/settings" Target="settings.xml"/><Relationship Id="rId235" Type="http://schemas.openxmlformats.org/officeDocument/2006/relationships/oleObject" Target="embeddings/oleObject113.bin"/><Relationship Id="rId277" Type="http://schemas.openxmlformats.org/officeDocument/2006/relationships/oleObject" Target="embeddings/oleObject133.bin"/><Relationship Id="rId400" Type="http://schemas.openxmlformats.org/officeDocument/2006/relationships/oleObject" Target="embeddings/oleObject195.bin"/><Relationship Id="rId442" Type="http://schemas.openxmlformats.org/officeDocument/2006/relationships/image" Target="media/image222.png"/><Relationship Id="rId484" Type="http://schemas.openxmlformats.org/officeDocument/2006/relationships/image" Target="media/image258.png"/><Relationship Id="rId137" Type="http://schemas.openxmlformats.org/officeDocument/2006/relationships/image" Target="media/image69.wmf"/><Relationship Id="rId302" Type="http://schemas.openxmlformats.org/officeDocument/2006/relationships/oleObject" Target="embeddings/oleObject145.bin"/><Relationship Id="rId344" Type="http://schemas.openxmlformats.org/officeDocument/2006/relationships/image" Target="media/image172.wmf"/><Relationship Id="rId41" Type="http://schemas.openxmlformats.org/officeDocument/2006/relationships/oleObject" Target="embeddings/oleObject16.bin"/><Relationship Id="rId83" Type="http://schemas.openxmlformats.org/officeDocument/2006/relationships/oleObject" Target="embeddings/oleObject37.bin"/><Relationship Id="rId179" Type="http://schemas.openxmlformats.org/officeDocument/2006/relationships/image" Target="media/image90.wmf"/><Relationship Id="rId386" Type="http://schemas.openxmlformats.org/officeDocument/2006/relationships/oleObject" Target="embeddings/oleObject188.bin"/><Relationship Id="rId190" Type="http://schemas.openxmlformats.org/officeDocument/2006/relationships/image" Target="media/image96.wmf"/><Relationship Id="rId204" Type="http://schemas.openxmlformats.org/officeDocument/2006/relationships/image" Target="media/image103.wmf"/><Relationship Id="rId246" Type="http://schemas.openxmlformats.org/officeDocument/2006/relationships/image" Target="media/image123.wmf"/><Relationship Id="rId288" Type="http://schemas.openxmlformats.org/officeDocument/2006/relationships/oleObject" Target="embeddings/oleObject138.bin"/><Relationship Id="rId411" Type="http://schemas.openxmlformats.org/officeDocument/2006/relationships/image" Target="media/image205.wmf"/><Relationship Id="rId453" Type="http://schemas.openxmlformats.org/officeDocument/2006/relationships/image" Target="media/image233.png"/><Relationship Id="rId509" Type="http://schemas.openxmlformats.org/officeDocument/2006/relationships/image" Target="media/image283.png"/><Relationship Id="rId106" Type="http://schemas.openxmlformats.org/officeDocument/2006/relationships/image" Target="media/image52.wmf"/><Relationship Id="rId313" Type="http://schemas.openxmlformats.org/officeDocument/2006/relationships/image" Target="media/image157.wmf"/><Relationship Id="rId495" Type="http://schemas.openxmlformats.org/officeDocument/2006/relationships/image" Target="media/image269.png"/><Relationship Id="rId10" Type="http://schemas.openxmlformats.org/officeDocument/2006/relationships/oleObject" Target="embeddings/oleObject1.bin"/><Relationship Id="rId52" Type="http://schemas.openxmlformats.org/officeDocument/2006/relationships/image" Target="media/image25.wmf"/><Relationship Id="rId94" Type="http://schemas.openxmlformats.org/officeDocument/2006/relationships/image" Target="media/image46.wmf"/><Relationship Id="rId148" Type="http://schemas.openxmlformats.org/officeDocument/2006/relationships/oleObject" Target="embeddings/oleObject68.bin"/><Relationship Id="rId355" Type="http://schemas.openxmlformats.org/officeDocument/2006/relationships/oleObject" Target="embeddings/oleObject172.bin"/><Relationship Id="rId397" Type="http://schemas.openxmlformats.org/officeDocument/2006/relationships/image" Target="media/image198.wmf"/><Relationship Id="rId520" Type="http://schemas.openxmlformats.org/officeDocument/2006/relationships/image" Target="media/image294.png"/><Relationship Id="rId215" Type="http://schemas.openxmlformats.org/officeDocument/2006/relationships/oleObject" Target="embeddings/oleObject101.bin"/><Relationship Id="rId257" Type="http://schemas.openxmlformats.org/officeDocument/2006/relationships/oleObject" Target="embeddings/oleObject123.bin"/><Relationship Id="rId422" Type="http://schemas.openxmlformats.org/officeDocument/2006/relationships/oleObject" Target="embeddings/oleObject210.bin"/><Relationship Id="rId464" Type="http://schemas.openxmlformats.org/officeDocument/2006/relationships/image" Target="media/image244.wmf"/><Relationship Id="rId299" Type="http://schemas.openxmlformats.org/officeDocument/2006/relationships/image" Target="media/image150.wmf"/><Relationship Id="rId63" Type="http://schemas.openxmlformats.org/officeDocument/2006/relationships/oleObject" Target="embeddings/oleObject27.bin"/><Relationship Id="rId159" Type="http://schemas.openxmlformats.org/officeDocument/2006/relationships/image" Target="media/image80.wmf"/><Relationship Id="rId366" Type="http://schemas.openxmlformats.org/officeDocument/2006/relationships/image" Target="media/image183.wmf"/><Relationship Id="rId226" Type="http://schemas.openxmlformats.org/officeDocument/2006/relationships/image" Target="media/image114.wmf"/><Relationship Id="rId433" Type="http://schemas.openxmlformats.org/officeDocument/2006/relationships/image" Target="media/image214.png"/><Relationship Id="rId74" Type="http://schemas.openxmlformats.org/officeDocument/2006/relationships/image" Target="media/image36.wmf"/><Relationship Id="rId377" Type="http://schemas.openxmlformats.org/officeDocument/2006/relationships/image" Target="media/image188.wmf"/><Relationship Id="rId500" Type="http://schemas.openxmlformats.org/officeDocument/2006/relationships/image" Target="media/image274.png"/><Relationship Id="rId5" Type="http://schemas.openxmlformats.org/officeDocument/2006/relationships/footnotes" Target="footnotes.xml"/><Relationship Id="rId237" Type="http://schemas.openxmlformats.org/officeDocument/2006/relationships/oleObject" Target="embeddings/oleObject115.bin"/><Relationship Id="rId444" Type="http://schemas.openxmlformats.org/officeDocument/2006/relationships/image" Target="media/image224.png"/><Relationship Id="rId290" Type="http://schemas.openxmlformats.org/officeDocument/2006/relationships/oleObject" Target="embeddings/oleObject139.bin"/><Relationship Id="rId304" Type="http://schemas.openxmlformats.org/officeDocument/2006/relationships/oleObject" Target="embeddings/oleObject146.bin"/><Relationship Id="rId388" Type="http://schemas.openxmlformats.org/officeDocument/2006/relationships/oleObject" Target="embeddings/oleObject189.bin"/><Relationship Id="rId511" Type="http://schemas.openxmlformats.org/officeDocument/2006/relationships/image" Target="media/image285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24576</Words>
  <Characters>140085</Characters>
  <Application>Microsoft Office Word</Application>
  <DocSecurity>0</DocSecurity>
  <Lines>1167</Lines>
  <Paragraphs>328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      МИНИСТЕРСТВО СЕЛЬСКОГО ХОЗЯЙСТВА</vt:lpstr>
    </vt:vector>
  </TitlesOfParts>
  <Company>ГГАУ</Company>
  <LinksUpToDate>false</LinksUpToDate>
  <CharactersWithSpaces>164333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МИНИСТЕРСТВО СЕЛЬСКОГО ХОЗЯЙСТВА</dc:title>
  <dc:subject/>
  <dc:creator>Кафедра Химии</dc:creator>
  <cp:keywords/>
  <dc:description/>
  <cp:lastModifiedBy>Irina</cp:lastModifiedBy>
  <cp:revision>2</cp:revision>
  <cp:lastPrinted>2009-04-02T10:38:00Z</cp:lastPrinted>
  <dcterms:created xsi:type="dcterms:W3CDTF">2014-09-01T12:08:00Z</dcterms:created>
  <dcterms:modified xsi:type="dcterms:W3CDTF">2014-09-01T12:08:00Z</dcterms:modified>
</cp:coreProperties>
</file>