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D11B3" w:rsidRPr="004F3412" w:rsidRDefault="009D11B3" w:rsidP="004F3412">
      <w:pPr>
        <w:autoSpaceDE w:val="0"/>
        <w:autoSpaceDN w:val="0"/>
        <w:adjustRightInd w:val="0"/>
        <w:spacing w:line="360" w:lineRule="auto"/>
        <w:ind w:firstLine="709"/>
        <w:jc w:val="both"/>
        <w:rPr>
          <w:b/>
          <w:bCs/>
          <w:color w:val="000000"/>
          <w:sz w:val="28"/>
          <w:szCs w:val="28"/>
        </w:rPr>
      </w:pPr>
      <w:r w:rsidRPr="004F3412">
        <w:rPr>
          <w:b/>
          <w:bCs/>
          <w:color w:val="000000"/>
          <w:sz w:val="28"/>
          <w:szCs w:val="28"/>
        </w:rPr>
        <w:t>Содержание</w:t>
      </w:r>
    </w:p>
    <w:p w:rsidR="009D11B3" w:rsidRPr="004F3412" w:rsidRDefault="009D11B3" w:rsidP="004F3412">
      <w:pPr>
        <w:autoSpaceDE w:val="0"/>
        <w:autoSpaceDN w:val="0"/>
        <w:adjustRightInd w:val="0"/>
        <w:spacing w:line="360" w:lineRule="auto"/>
        <w:ind w:firstLine="709"/>
        <w:jc w:val="both"/>
        <w:rPr>
          <w:color w:val="000000"/>
          <w:sz w:val="28"/>
          <w:szCs w:val="28"/>
        </w:rPr>
      </w:pPr>
    </w:p>
    <w:p w:rsidR="009D11B3" w:rsidRPr="004F3412" w:rsidRDefault="009D11B3" w:rsidP="004F3412">
      <w:pPr>
        <w:autoSpaceDE w:val="0"/>
        <w:autoSpaceDN w:val="0"/>
        <w:adjustRightInd w:val="0"/>
        <w:spacing w:line="360" w:lineRule="auto"/>
        <w:rPr>
          <w:color w:val="000000"/>
          <w:sz w:val="28"/>
          <w:szCs w:val="28"/>
        </w:rPr>
      </w:pPr>
      <w:r w:rsidRPr="004F3412">
        <w:rPr>
          <w:color w:val="000000"/>
          <w:sz w:val="28"/>
          <w:szCs w:val="28"/>
        </w:rPr>
        <w:t>Введение</w:t>
      </w:r>
    </w:p>
    <w:p w:rsidR="009D11B3" w:rsidRPr="004F3412" w:rsidRDefault="009D11B3" w:rsidP="004F3412">
      <w:pPr>
        <w:numPr>
          <w:ilvl w:val="0"/>
          <w:numId w:val="1"/>
        </w:numPr>
        <w:tabs>
          <w:tab w:val="clear" w:pos="1260"/>
          <w:tab w:val="num" w:pos="720"/>
        </w:tabs>
        <w:autoSpaceDE w:val="0"/>
        <w:autoSpaceDN w:val="0"/>
        <w:adjustRightInd w:val="0"/>
        <w:spacing w:line="360" w:lineRule="auto"/>
        <w:ind w:left="0" w:firstLine="0"/>
        <w:rPr>
          <w:color w:val="000000"/>
          <w:sz w:val="28"/>
          <w:szCs w:val="28"/>
        </w:rPr>
      </w:pPr>
      <w:r w:rsidRPr="004F3412">
        <w:rPr>
          <w:color w:val="000000"/>
          <w:sz w:val="28"/>
          <w:szCs w:val="28"/>
        </w:rPr>
        <w:t>История создания Интерпола</w:t>
      </w:r>
    </w:p>
    <w:p w:rsidR="009D11B3" w:rsidRPr="004F3412" w:rsidRDefault="009D11B3" w:rsidP="004F3412">
      <w:pPr>
        <w:numPr>
          <w:ilvl w:val="0"/>
          <w:numId w:val="1"/>
        </w:numPr>
        <w:tabs>
          <w:tab w:val="clear" w:pos="1260"/>
          <w:tab w:val="num" w:pos="720"/>
        </w:tabs>
        <w:autoSpaceDE w:val="0"/>
        <w:autoSpaceDN w:val="0"/>
        <w:adjustRightInd w:val="0"/>
        <w:spacing w:line="360" w:lineRule="auto"/>
        <w:ind w:left="0" w:firstLine="0"/>
        <w:rPr>
          <w:color w:val="000000"/>
          <w:sz w:val="28"/>
          <w:szCs w:val="28"/>
        </w:rPr>
      </w:pPr>
      <w:r w:rsidRPr="004F3412">
        <w:rPr>
          <w:color w:val="000000"/>
          <w:sz w:val="28"/>
          <w:szCs w:val="28"/>
        </w:rPr>
        <w:t>Интерпол как международное сотрудничество</w:t>
      </w:r>
      <w:r w:rsidR="004F3412" w:rsidRPr="004F3412">
        <w:rPr>
          <w:color w:val="000000"/>
          <w:sz w:val="28"/>
          <w:szCs w:val="28"/>
        </w:rPr>
        <w:t xml:space="preserve"> </w:t>
      </w:r>
      <w:r w:rsidRPr="004F3412">
        <w:rPr>
          <w:color w:val="000000"/>
          <w:sz w:val="28"/>
          <w:szCs w:val="28"/>
        </w:rPr>
        <w:t>правоохранительных органов мира</w:t>
      </w:r>
    </w:p>
    <w:p w:rsidR="009D11B3" w:rsidRPr="004F3412" w:rsidRDefault="004F3412" w:rsidP="004F3412">
      <w:pPr>
        <w:numPr>
          <w:ilvl w:val="1"/>
          <w:numId w:val="1"/>
        </w:numPr>
        <w:tabs>
          <w:tab w:val="clear" w:pos="1695"/>
        </w:tabs>
        <w:autoSpaceDE w:val="0"/>
        <w:autoSpaceDN w:val="0"/>
        <w:adjustRightInd w:val="0"/>
        <w:spacing w:line="360" w:lineRule="auto"/>
        <w:ind w:left="0" w:firstLine="0"/>
        <w:rPr>
          <w:color w:val="000000"/>
          <w:sz w:val="28"/>
          <w:szCs w:val="28"/>
        </w:rPr>
      </w:pPr>
      <w:r>
        <w:rPr>
          <w:color w:val="000000"/>
          <w:sz w:val="28"/>
          <w:szCs w:val="28"/>
        </w:rPr>
        <w:t>С</w:t>
      </w:r>
      <w:r w:rsidR="009D11B3" w:rsidRPr="004F3412">
        <w:rPr>
          <w:color w:val="000000"/>
          <w:sz w:val="28"/>
          <w:szCs w:val="28"/>
        </w:rPr>
        <w:t>труктура Интерпола</w:t>
      </w:r>
    </w:p>
    <w:p w:rsidR="004F3412" w:rsidRDefault="004F3412" w:rsidP="004F3412">
      <w:pPr>
        <w:numPr>
          <w:ilvl w:val="1"/>
          <w:numId w:val="1"/>
        </w:numPr>
        <w:tabs>
          <w:tab w:val="clear" w:pos="1695"/>
        </w:tabs>
        <w:autoSpaceDE w:val="0"/>
        <w:autoSpaceDN w:val="0"/>
        <w:adjustRightInd w:val="0"/>
        <w:spacing w:line="360" w:lineRule="auto"/>
        <w:ind w:left="0" w:firstLine="0"/>
        <w:rPr>
          <w:color w:val="000000"/>
          <w:sz w:val="28"/>
          <w:szCs w:val="28"/>
        </w:rPr>
      </w:pPr>
      <w:r>
        <w:rPr>
          <w:color w:val="000000"/>
          <w:sz w:val="28"/>
          <w:szCs w:val="28"/>
        </w:rPr>
        <w:t>Ц</w:t>
      </w:r>
      <w:r w:rsidR="009D11B3" w:rsidRPr="004F3412">
        <w:rPr>
          <w:color w:val="000000"/>
          <w:sz w:val="28"/>
          <w:szCs w:val="28"/>
        </w:rPr>
        <w:t>ели, задачи и направления деятельности Интерпола по борьбе с преступностью</w:t>
      </w:r>
    </w:p>
    <w:p w:rsidR="004F3412" w:rsidRDefault="009D11B3" w:rsidP="004F3412">
      <w:pPr>
        <w:autoSpaceDE w:val="0"/>
        <w:autoSpaceDN w:val="0"/>
        <w:adjustRightInd w:val="0"/>
        <w:spacing w:line="360" w:lineRule="auto"/>
        <w:rPr>
          <w:color w:val="000000"/>
          <w:sz w:val="28"/>
          <w:szCs w:val="28"/>
        </w:rPr>
      </w:pPr>
      <w:r w:rsidRPr="004F3412">
        <w:rPr>
          <w:color w:val="000000"/>
          <w:sz w:val="28"/>
          <w:szCs w:val="28"/>
        </w:rPr>
        <w:t>Заключение</w:t>
      </w:r>
    </w:p>
    <w:p w:rsidR="009D11B3" w:rsidRPr="004F3412" w:rsidRDefault="009D11B3" w:rsidP="004F3412">
      <w:pPr>
        <w:autoSpaceDE w:val="0"/>
        <w:autoSpaceDN w:val="0"/>
        <w:adjustRightInd w:val="0"/>
        <w:spacing w:line="360" w:lineRule="auto"/>
        <w:rPr>
          <w:color w:val="000000"/>
          <w:sz w:val="28"/>
          <w:szCs w:val="28"/>
        </w:rPr>
      </w:pPr>
      <w:r w:rsidRPr="004F3412">
        <w:rPr>
          <w:color w:val="000000"/>
          <w:sz w:val="28"/>
          <w:szCs w:val="28"/>
        </w:rPr>
        <w:t>Список литературы</w:t>
      </w:r>
    </w:p>
    <w:p w:rsidR="009D11B3" w:rsidRPr="004F3412" w:rsidRDefault="009D11B3" w:rsidP="004F3412">
      <w:pPr>
        <w:autoSpaceDE w:val="0"/>
        <w:autoSpaceDN w:val="0"/>
        <w:adjustRightInd w:val="0"/>
        <w:spacing w:line="360" w:lineRule="auto"/>
        <w:ind w:firstLine="709"/>
        <w:jc w:val="both"/>
        <w:rPr>
          <w:color w:val="000000"/>
          <w:sz w:val="28"/>
          <w:szCs w:val="28"/>
        </w:rPr>
      </w:pPr>
    </w:p>
    <w:p w:rsidR="00437C2E" w:rsidRPr="004F3412" w:rsidRDefault="004F3412" w:rsidP="004F3412">
      <w:pPr>
        <w:autoSpaceDE w:val="0"/>
        <w:autoSpaceDN w:val="0"/>
        <w:adjustRightInd w:val="0"/>
        <w:spacing w:line="360" w:lineRule="auto"/>
        <w:ind w:firstLine="709"/>
        <w:jc w:val="both"/>
        <w:rPr>
          <w:b/>
          <w:bCs/>
          <w:color w:val="000000"/>
          <w:sz w:val="28"/>
          <w:szCs w:val="28"/>
        </w:rPr>
      </w:pPr>
      <w:r>
        <w:rPr>
          <w:color w:val="000000"/>
          <w:sz w:val="28"/>
          <w:szCs w:val="28"/>
        </w:rPr>
        <w:br w:type="page"/>
      </w:r>
      <w:r w:rsidR="00437C2E" w:rsidRPr="004F3412">
        <w:rPr>
          <w:b/>
          <w:bCs/>
          <w:color w:val="000000"/>
          <w:sz w:val="28"/>
          <w:szCs w:val="28"/>
        </w:rPr>
        <w:t>Введение</w:t>
      </w:r>
    </w:p>
    <w:p w:rsidR="00437C2E" w:rsidRPr="004F3412" w:rsidRDefault="00437C2E" w:rsidP="004F3412">
      <w:pPr>
        <w:autoSpaceDE w:val="0"/>
        <w:autoSpaceDN w:val="0"/>
        <w:adjustRightInd w:val="0"/>
        <w:spacing w:line="360" w:lineRule="auto"/>
        <w:ind w:firstLine="709"/>
        <w:jc w:val="both"/>
        <w:rPr>
          <w:color w:val="000000"/>
          <w:sz w:val="28"/>
          <w:szCs w:val="28"/>
        </w:rPr>
      </w:pPr>
    </w:p>
    <w:p w:rsidR="00437C2E" w:rsidRPr="004F3412" w:rsidRDefault="00437C2E" w:rsidP="004F3412">
      <w:pPr>
        <w:autoSpaceDE w:val="0"/>
        <w:autoSpaceDN w:val="0"/>
        <w:adjustRightInd w:val="0"/>
        <w:spacing w:line="360" w:lineRule="auto"/>
        <w:ind w:firstLine="709"/>
        <w:jc w:val="both"/>
        <w:rPr>
          <w:color w:val="000000"/>
          <w:sz w:val="28"/>
          <w:szCs w:val="28"/>
        </w:rPr>
      </w:pPr>
      <w:r w:rsidRPr="004F3412">
        <w:rPr>
          <w:color w:val="000000"/>
          <w:sz w:val="28"/>
          <w:szCs w:val="28"/>
        </w:rPr>
        <w:t>Процессы интернационализации преступности, т.е. возрастание в ней удельного веса иностранных и международных элементов, объективно обусловливают необходимость налаживания и развития международного, прежде всего межгосударственного, сотрудничества в правоохранительной сфере.</w:t>
      </w:r>
    </w:p>
    <w:p w:rsidR="00437C2E" w:rsidRPr="004F3412" w:rsidRDefault="00437C2E" w:rsidP="004F3412">
      <w:pPr>
        <w:autoSpaceDE w:val="0"/>
        <w:autoSpaceDN w:val="0"/>
        <w:adjustRightInd w:val="0"/>
        <w:spacing w:line="360" w:lineRule="auto"/>
        <w:ind w:firstLine="709"/>
        <w:jc w:val="both"/>
        <w:rPr>
          <w:color w:val="000000"/>
          <w:sz w:val="28"/>
          <w:szCs w:val="28"/>
        </w:rPr>
      </w:pPr>
      <w:r w:rsidRPr="004F3412">
        <w:rPr>
          <w:color w:val="000000"/>
          <w:sz w:val="28"/>
          <w:szCs w:val="28"/>
        </w:rPr>
        <w:t>Международная борьба с преступностью - одна из многих областей сотрудничества государств. Под международной борьбой с преступностью подразумевается сотрудничество государств в борьбе с определенными видами преступлений, совершаемых индивидами. Сотрудничество государств в борьбе с различными видами преступлений осуществляется не только на основе соглашений, но и в рамках международных организаций, органов, конференций.</w:t>
      </w:r>
    </w:p>
    <w:p w:rsidR="00437C2E" w:rsidRPr="004F3412" w:rsidRDefault="00437C2E" w:rsidP="004F3412">
      <w:pPr>
        <w:autoSpaceDE w:val="0"/>
        <w:autoSpaceDN w:val="0"/>
        <w:adjustRightInd w:val="0"/>
        <w:spacing w:line="360" w:lineRule="auto"/>
        <w:ind w:firstLine="709"/>
        <w:jc w:val="both"/>
        <w:rPr>
          <w:color w:val="000000"/>
          <w:sz w:val="28"/>
          <w:szCs w:val="28"/>
        </w:rPr>
      </w:pPr>
      <w:r w:rsidRPr="004F3412">
        <w:rPr>
          <w:color w:val="000000"/>
          <w:sz w:val="28"/>
          <w:szCs w:val="28"/>
        </w:rPr>
        <w:t>Международное сотрудничество правоохранительных органов государств мира развивается с начала XX в. в рамках Международной организации уголовной полиции - Интерпол,</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Интерпол - официальное сокращенное наименование Международной организации уголовной полиции, штаб-квартира которой находится во Франции, в г. Лионе. Участвуют в ней практически все страны. СССР стал членом в 1990 г. Россия обрела членство в порядке правопреемства. Свое членство оформили и другие бывшие советские республики. Ныне действующий Устав Интерпола вступил в силу в 1956 г.</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p>
    <w:p w:rsidR="00437C2E" w:rsidRPr="004F3412" w:rsidRDefault="004F3412" w:rsidP="004F3412">
      <w:pPr>
        <w:pStyle w:val="ConsPlusNormal"/>
        <w:widowControl/>
        <w:numPr>
          <w:ilvl w:val="0"/>
          <w:numId w:val="2"/>
        </w:numPr>
        <w:spacing w:line="360" w:lineRule="auto"/>
        <w:ind w:left="0"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D73DD5" w:rsidRPr="004F3412">
        <w:rPr>
          <w:rFonts w:ascii="Times New Roman" w:hAnsi="Times New Roman" w:cs="Times New Roman"/>
          <w:b/>
          <w:bCs/>
          <w:color w:val="000000"/>
          <w:sz w:val="28"/>
          <w:szCs w:val="28"/>
        </w:rPr>
        <w:t>История создания</w:t>
      </w:r>
      <w:r w:rsidR="009D11B3" w:rsidRPr="004F3412">
        <w:rPr>
          <w:rFonts w:ascii="Times New Roman" w:hAnsi="Times New Roman" w:cs="Times New Roman"/>
          <w:b/>
          <w:bCs/>
          <w:color w:val="000000"/>
          <w:sz w:val="28"/>
          <w:szCs w:val="28"/>
        </w:rPr>
        <w:t xml:space="preserve"> Интерпола</w:t>
      </w:r>
    </w:p>
    <w:p w:rsidR="00C82277" w:rsidRPr="004F3412" w:rsidRDefault="00C82277" w:rsidP="004F3412">
      <w:pPr>
        <w:pStyle w:val="ConsPlusNormal"/>
        <w:widowControl/>
        <w:spacing w:line="360" w:lineRule="auto"/>
        <w:ind w:firstLine="709"/>
        <w:jc w:val="both"/>
        <w:rPr>
          <w:rFonts w:ascii="Times New Roman" w:hAnsi="Times New Roman" w:cs="Times New Roman"/>
          <w:color w:val="000000"/>
          <w:sz w:val="28"/>
          <w:szCs w:val="28"/>
        </w:rPr>
      </w:pPr>
    </w:p>
    <w:p w:rsidR="000E784E" w:rsidRP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История создания Интерпола довольно интересная. Она началась в Европе, что не удивительно: из-за фактической «прозрачности» границ европейских государств, нарушителям закона было весьма легко совершать преступления в одном государстве, а скрываться в другом. Например, совершить преступление в Бельгии, а уже через час быть в Германии. Еще в 1889 году состоялось учредительное заседание Международного союза уголовного права, участники которого констатировали появление международной преступности и призвали полицейские службы разных стран к согласованным действиям по ее подавлению. В 1905 г. состоялось собрание в Гамбурге другого Международного союза Криминальной полиции. Было утверждено обращение к государствам учредить в правоохранительных органах специальные структуры для борьбы с международной преступностью</w:t>
      </w:r>
      <w:r w:rsidR="009D11B3" w:rsidRPr="004F3412">
        <w:rPr>
          <w:rStyle w:val="a8"/>
          <w:rFonts w:ascii="Times New Roman" w:hAnsi="Times New Roman" w:cs="Times New Roman"/>
          <w:color w:val="000000"/>
          <w:sz w:val="28"/>
          <w:szCs w:val="28"/>
          <w:vertAlign w:val="baseline"/>
        </w:rPr>
        <w:footnoteReference w:id="1"/>
      </w:r>
      <w:r w:rsidRPr="004F3412">
        <w:rPr>
          <w:rFonts w:ascii="Times New Roman" w:hAnsi="Times New Roman" w:cs="Times New Roman"/>
          <w:color w:val="000000"/>
          <w:sz w:val="28"/>
          <w:szCs w:val="28"/>
        </w:rPr>
        <w:t>.</w:t>
      </w:r>
    </w:p>
    <w:p w:rsidR="000E784E" w:rsidRP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1910 г. из Буэнос-Айреса поступает предложение учредить международный союз уголовной полиции.</w:t>
      </w:r>
    </w:p>
    <w:p w:rsidR="000E784E" w:rsidRP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Однако Первый международный конгресс криминальной полиции состоялся с 14 по 20 апреля 1914 года в Монако, поводом для которого послужила одна забавная история.</w:t>
      </w:r>
    </w:p>
    <w:p w:rsidR="000E784E" w:rsidRP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1914 году 66-летний князь Монако Альберт I, страдавший от одиночества после развода, познакомился с привлекательной молодой немкой. Та, используя привязанность князя, вместе со своим другом похитила его фамильные драгоценности. После чего юные воры скрылись в Италии. Потрясенный произошедшим, князь пригласил в апреле в Монако ведущих юристов и офицеров полиции со всего мира на встречу, которую назвал I Международным съездом сотрудников уголовной полиции. На нее съехались 188 представителей из 24 стран, в том числе из России. Ее результатом стали рекомендации создать единый банк данных по международным преступлениям и выработать ускоренную процедуру выдачи преступников странами-участниками. Следующая встреча была назначена через два года в Бухаресте, но разразилась Первая мировая война.</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После I Мировой войны Европе наблюдался резкий рост преступности. Наиболее напряженная ситуация была в Австрии. Начальник полиции Вены, Йоган Шобер, получив одобрение своего правительства, провел в 1923 году встречу руководителей полицейских организаций 20 государств Европы. В результате, появилась Международная криминальная Полиция (Интерпол). Это знаменательное событие имело место 7 сентября 1923 года. Первоначально штаб-квартира новой организации находилась в Вене, а Шобер был её председателем. Международная криминальная полиция (Интерпол) была создана для унификации работы полиции более 125 государств в их борьбе против международного криминала</w:t>
      </w:r>
      <w:r w:rsidR="002A6870" w:rsidRPr="004F3412">
        <w:rPr>
          <w:rStyle w:val="a8"/>
          <w:rFonts w:ascii="Times New Roman" w:hAnsi="Times New Roman" w:cs="Times New Roman"/>
          <w:color w:val="000000"/>
          <w:sz w:val="28"/>
          <w:szCs w:val="28"/>
          <w:vertAlign w:val="baseline"/>
        </w:rPr>
        <w:footnoteReference w:id="2"/>
      </w:r>
      <w:r w:rsidRPr="004F3412">
        <w:rPr>
          <w:rFonts w:ascii="Times New Roman" w:hAnsi="Times New Roman" w:cs="Times New Roman"/>
          <w:color w:val="000000"/>
          <w:sz w:val="28"/>
          <w:szCs w:val="28"/>
        </w:rPr>
        <w:t>.</w:t>
      </w:r>
    </w:p>
    <w:p w:rsidR="000E784E" w:rsidRP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До 1938 года Интерпол буквально процветал. Однако с приходом к власти в Австрии нацистов все документы были перевезены в Берлин. С началом II Мировой войны деятельность Интерпола была парализована</w:t>
      </w:r>
      <w:r w:rsidR="00C82277" w:rsidRPr="004F3412">
        <w:rPr>
          <w:rStyle w:val="a8"/>
          <w:rFonts w:ascii="Times New Roman" w:hAnsi="Times New Roman" w:cs="Times New Roman"/>
          <w:color w:val="000000"/>
          <w:sz w:val="28"/>
          <w:szCs w:val="28"/>
          <w:vertAlign w:val="baseline"/>
        </w:rPr>
        <w:footnoteReference w:id="3"/>
      </w:r>
      <w:r w:rsidRPr="004F3412">
        <w:rPr>
          <w:rFonts w:ascii="Times New Roman" w:hAnsi="Times New Roman" w:cs="Times New Roman"/>
          <w:color w:val="000000"/>
          <w:sz w:val="28"/>
          <w:szCs w:val="28"/>
        </w:rPr>
        <w:t>.</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После разгрома нацистов Франция предложила перевести штаб-квартиру, секретариат и основной штаб международной полиции в Париж. От такого предложения сложно было отказаться, так что второе рождение Интерпола произошло уже в Париже. Уже в 1955 году сеть Интерпола охватывала 55 государств (по сравнению с 19 в 1946 году). Современная система Интерпола была утверждена в 1956 году, когда и была переименована в Организацию Международной Криминальной Полиции (International Criminal Police Organization).</w:t>
      </w:r>
    </w:p>
    <w:p w:rsidR="004F3412" w:rsidRDefault="005E677B" w:rsidP="004F3412">
      <w:pPr>
        <w:spacing w:line="360" w:lineRule="auto"/>
        <w:ind w:firstLine="709"/>
        <w:jc w:val="both"/>
        <w:rPr>
          <w:color w:val="000000"/>
          <w:sz w:val="28"/>
          <w:szCs w:val="28"/>
        </w:rPr>
      </w:pPr>
      <w:r w:rsidRPr="004F3412">
        <w:rPr>
          <w:color w:val="000000"/>
          <w:sz w:val="28"/>
          <w:szCs w:val="28"/>
        </w:rPr>
        <w:t>В 1989 году штаб-квартира Интерпола (Генеральный секретариат) переехала из предместья Парижа в Лион, где находится и по сей день</w:t>
      </w:r>
      <w:r w:rsidR="00C82277" w:rsidRPr="004F3412">
        <w:rPr>
          <w:rStyle w:val="a8"/>
          <w:color w:val="000000"/>
          <w:sz w:val="28"/>
          <w:szCs w:val="28"/>
          <w:vertAlign w:val="baseline"/>
        </w:rPr>
        <w:footnoteReference w:id="4"/>
      </w:r>
      <w:r w:rsidRPr="004F3412">
        <w:rPr>
          <w:color w:val="000000"/>
          <w:sz w:val="28"/>
          <w:szCs w:val="28"/>
        </w:rPr>
        <w:t>.</w:t>
      </w:r>
    </w:p>
    <w:p w:rsidR="005E677B" w:rsidRPr="004F3412" w:rsidRDefault="005E677B" w:rsidP="004F3412">
      <w:pPr>
        <w:spacing w:line="360" w:lineRule="auto"/>
        <w:ind w:firstLine="709"/>
        <w:jc w:val="both"/>
        <w:rPr>
          <w:color w:val="000000"/>
          <w:sz w:val="28"/>
          <w:szCs w:val="28"/>
        </w:rPr>
      </w:pPr>
      <w:r w:rsidRPr="004F3412">
        <w:rPr>
          <w:color w:val="000000"/>
          <w:sz w:val="28"/>
          <w:szCs w:val="28"/>
        </w:rPr>
        <w:t>В 1996 г. Генеральная Ассамблея ООН утверждает межправительственный статус Интерпола как наблюдателя на Генеральной Ассамблее. В 1997 году Интерпол и ООН подписывают соглашение о сотрудничестве, что свидетельствует о высоком авторитете данной организации.</w:t>
      </w:r>
    </w:p>
    <w:p w:rsidR="004F3412" w:rsidRDefault="00450FB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Сегодня Интерпол является ведущей международной организацией, которая благодаря своей уникальной структуре, правовой базе и техническому оснащению способна эффективно и рационально координировать международное полицейское сотрудничество. Международная организация уголовной полиции – это механизм и посредник в практическом сотрудничестве служб уголовной полиции разных государств в их повседневной работе над раскрытием конкретных преступлений, а также координации и кооперации предпринимаемых ими усилий. В этом механизме сотрудничества Интерпол действует как единый мировой центр по выработке совместной полицейской стратегии и тактики борьбы с международной уголовной преступностью. Интерпол является уникальной международной организацией, принимающей непосредственное практическое участие в предупреждении и подавлении международной преступности. Своими силами он не может вести самостоятельные расследования, заниматься раскрытием преступлений и розыском преступников в разных странах. Таких оперативных сил нет, да и с точки зрения современного международного права такая деятельность невозможна. Но он может координировать практические операции полиции нескольких стран, способствовать слаженности и одновременности их проведения, согласовывать с заинтересованными и занятыми в них странами начало и сроки таких операций, объявлять в международный розыск скрывшегося преступника</w:t>
      </w:r>
      <w:r w:rsidR="004C6152" w:rsidRPr="004F3412">
        <w:rPr>
          <w:rStyle w:val="a8"/>
          <w:rFonts w:ascii="Times New Roman" w:hAnsi="Times New Roman" w:cs="Times New Roman"/>
          <w:color w:val="000000"/>
          <w:sz w:val="28"/>
          <w:szCs w:val="28"/>
          <w:vertAlign w:val="baseline"/>
        </w:rPr>
        <w:footnoteReference w:id="5"/>
      </w:r>
      <w:r w:rsidRPr="004F3412">
        <w:rPr>
          <w:rFonts w:ascii="Times New Roman" w:hAnsi="Times New Roman" w:cs="Times New Roman"/>
          <w:color w:val="000000"/>
          <w:sz w:val="28"/>
          <w:szCs w:val="28"/>
        </w:rPr>
        <w:t>.</w:t>
      </w:r>
    </w:p>
    <w:p w:rsidR="000E784E" w:rsidRPr="004F3412" w:rsidRDefault="000E784E" w:rsidP="004F3412">
      <w:pPr>
        <w:pStyle w:val="ConsPlusNormal"/>
        <w:widowControl/>
        <w:spacing w:line="360" w:lineRule="auto"/>
        <w:ind w:firstLine="709"/>
        <w:jc w:val="both"/>
        <w:rPr>
          <w:rFonts w:ascii="Times New Roman" w:hAnsi="Times New Roman" w:cs="Times New Roman"/>
          <w:color w:val="000000"/>
          <w:sz w:val="28"/>
          <w:szCs w:val="28"/>
        </w:rPr>
      </w:pPr>
    </w:p>
    <w:p w:rsidR="004F3412" w:rsidRDefault="004F3412" w:rsidP="004F3412">
      <w:pPr>
        <w:pStyle w:val="ConsPlusNormal"/>
        <w:widowControl/>
        <w:numPr>
          <w:ilvl w:val="0"/>
          <w:numId w:val="2"/>
        </w:numPr>
        <w:spacing w:line="360" w:lineRule="auto"/>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37C2E" w:rsidRPr="004F3412">
        <w:rPr>
          <w:rFonts w:ascii="Times New Roman" w:hAnsi="Times New Roman" w:cs="Times New Roman"/>
          <w:b/>
          <w:bCs/>
          <w:color w:val="000000"/>
          <w:sz w:val="28"/>
          <w:szCs w:val="28"/>
        </w:rPr>
        <w:t>Интерпол как международное сотрудничество</w:t>
      </w:r>
      <w:r w:rsidRPr="004F3412">
        <w:rPr>
          <w:rFonts w:ascii="Times New Roman" w:hAnsi="Times New Roman" w:cs="Times New Roman"/>
          <w:b/>
          <w:bCs/>
          <w:color w:val="000000"/>
          <w:sz w:val="28"/>
          <w:szCs w:val="28"/>
        </w:rPr>
        <w:t xml:space="preserve"> </w:t>
      </w:r>
    </w:p>
    <w:p w:rsidR="00437C2E" w:rsidRPr="004F3412" w:rsidRDefault="00437C2E" w:rsidP="004F3412">
      <w:pPr>
        <w:pStyle w:val="ConsPlusNormal"/>
        <w:widowControl/>
        <w:spacing w:line="360" w:lineRule="auto"/>
        <w:ind w:left="539" w:firstLine="0"/>
        <w:jc w:val="both"/>
        <w:rPr>
          <w:rFonts w:ascii="Times New Roman" w:hAnsi="Times New Roman" w:cs="Times New Roman"/>
          <w:b/>
          <w:bCs/>
          <w:color w:val="000000"/>
          <w:sz w:val="28"/>
          <w:szCs w:val="28"/>
        </w:rPr>
      </w:pPr>
      <w:r w:rsidRPr="004F3412">
        <w:rPr>
          <w:rFonts w:ascii="Times New Roman" w:hAnsi="Times New Roman" w:cs="Times New Roman"/>
          <w:b/>
          <w:bCs/>
          <w:color w:val="000000"/>
          <w:sz w:val="28"/>
          <w:szCs w:val="28"/>
        </w:rPr>
        <w:t>правоохранительных органов государств мира</w:t>
      </w:r>
    </w:p>
    <w:p w:rsidR="004F3412" w:rsidRDefault="004F3412" w:rsidP="004F3412">
      <w:pPr>
        <w:pStyle w:val="ConsPlusNormal"/>
        <w:spacing w:line="360" w:lineRule="auto"/>
        <w:ind w:firstLine="709"/>
        <w:jc w:val="both"/>
        <w:rPr>
          <w:rFonts w:ascii="Times New Roman" w:hAnsi="Times New Roman" w:cs="Times New Roman"/>
          <w:color w:val="000000"/>
          <w:sz w:val="28"/>
          <w:szCs w:val="28"/>
        </w:rPr>
      </w:pPr>
    </w:p>
    <w:p w:rsidR="00450FBC" w:rsidRPr="004F3412" w:rsidRDefault="00450FBC"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Штаб-квартира Интерпола расположена в Лионе. Именно там содержатся досье на всех известных мировых преступников с подробным описанием обстоятельств их преступлений, личных характеристик, отпечатков пальцев, результатов тестов ДНК, а также специфики их преступной специализации. В случае необходимости, эта информация пересылается по конфиденциальным каналам в различные страны.</w:t>
      </w:r>
    </w:p>
    <w:p w:rsidR="00450FBC" w:rsidRPr="004F3412" w:rsidRDefault="00450FBC"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Интерпол — это и механизм, и посредник в практическом сотрудничестве служб уголовной полиции разных государств в их повседневной работе над раскрытием конкретных преступлений, координации и кооперации предпринимаемых ими совместных усилий. В этом механизме сотрудничества Интерпол действует как единый мировой центр по выработке совместной полицейской стратегии и тактики борьбы с международной уголовной преступностью</w:t>
      </w:r>
      <w:r w:rsidR="004C6152" w:rsidRPr="004F3412">
        <w:rPr>
          <w:rStyle w:val="a8"/>
          <w:rFonts w:ascii="Times New Roman" w:hAnsi="Times New Roman" w:cs="Times New Roman"/>
          <w:color w:val="000000"/>
          <w:sz w:val="28"/>
          <w:szCs w:val="28"/>
          <w:vertAlign w:val="baseline"/>
        </w:rPr>
        <w:footnoteReference w:id="6"/>
      </w:r>
      <w:r w:rsidRPr="004F3412">
        <w:rPr>
          <w:rFonts w:ascii="Times New Roman" w:hAnsi="Times New Roman" w:cs="Times New Roman"/>
          <w:color w:val="000000"/>
          <w:sz w:val="28"/>
          <w:szCs w:val="28"/>
        </w:rPr>
        <w:t>.</w:t>
      </w:r>
    </w:p>
    <w:p w:rsidR="004F3412" w:rsidRDefault="004F3412" w:rsidP="004F3412">
      <w:pPr>
        <w:pStyle w:val="ConsPlusNormal"/>
        <w:widowControl/>
        <w:spacing w:line="360" w:lineRule="auto"/>
        <w:ind w:firstLine="709"/>
        <w:jc w:val="both"/>
        <w:rPr>
          <w:rFonts w:ascii="Times New Roman" w:hAnsi="Times New Roman" w:cs="Times New Roman"/>
          <w:color w:val="000000"/>
          <w:sz w:val="28"/>
          <w:szCs w:val="28"/>
        </w:rPr>
      </w:pPr>
    </w:p>
    <w:p w:rsidR="00AE2827" w:rsidRPr="004F3412" w:rsidRDefault="00AE2827" w:rsidP="004F3412">
      <w:pPr>
        <w:pStyle w:val="ConsPlusNormal"/>
        <w:widowControl/>
        <w:spacing w:line="360" w:lineRule="auto"/>
        <w:ind w:firstLine="709"/>
        <w:jc w:val="both"/>
        <w:rPr>
          <w:rFonts w:ascii="Times New Roman" w:hAnsi="Times New Roman" w:cs="Times New Roman"/>
          <w:b/>
          <w:bCs/>
          <w:color w:val="000000"/>
          <w:sz w:val="28"/>
          <w:szCs w:val="28"/>
        </w:rPr>
      </w:pPr>
      <w:r w:rsidRPr="004F3412">
        <w:rPr>
          <w:rFonts w:ascii="Times New Roman" w:hAnsi="Times New Roman" w:cs="Times New Roman"/>
          <w:b/>
          <w:bCs/>
          <w:color w:val="000000"/>
          <w:sz w:val="28"/>
          <w:szCs w:val="28"/>
        </w:rPr>
        <w:t>2.1 Структура</w:t>
      </w:r>
    </w:p>
    <w:p w:rsidR="004F3412" w:rsidRDefault="004F3412" w:rsidP="004F3412">
      <w:pPr>
        <w:pStyle w:val="ConsPlusNormal"/>
        <w:widowControl/>
        <w:spacing w:line="360" w:lineRule="auto"/>
        <w:ind w:firstLine="709"/>
        <w:jc w:val="both"/>
        <w:rPr>
          <w:rFonts w:ascii="Times New Roman" w:hAnsi="Times New Roman" w:cs="Times New Roman"/>
          <w:color w:val="000000"/>
          <w:sz w:val="28"/>
          <w:szCs w:val="28"/>
        </w:rPr>
      </w:pPr>
    </w:p>
    <w:p w:rsidR="00AE2827" w:rsidRP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Интерпол имеет следующую организационную структуру.</w:t>
      </w:r>
    </w:p>
    <w:p w:rsidR="00AE2827" w:rsidRP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Генеральная Ассамблея состоит из делегатов, назначаемых государствами-членами. Ассамблея определяет задачи и принципы деятельности Интерпола, избирает должностных лиц Интерпола, дает рекомендации членам Организации. Ассамблея проводит свои сессии ежегодно</w:t>
      </w:r>
      <w:r w:rsidR="004C6152" w:rsidRPr="004F3412">
        <w:rPr>
          <w:rStyle w:val="a8"/>
          <w:rFonts w:ascii="Times New Roman" w:hAnsi="Times New Roman" w:cs="Times New Roman"/>
          <w:color w:val="000000"/>
          <w:sz w:val="28"/>
          <w:szCs w:val="28"/>
          <w:vertAlign w:val="baseline"/>
        </w:rPr>
        <w:footnoteReference w:id="7"/>
      </w:r>
      <w:r w:rsidRPr="004F3412">
        <w:rPr>
          <w:rFonts w:ascii="Times New Roman" w:hAnsi="Times New Roman" w:cs="Times New Roman"/>
          <w:color w:val="000000"/>
          <w:sz w:val="28"/>
          <w:szCs w:val="28"/>
        </w:rPr>
        <w:t>.</w:t>
      </w:r>
    </w:p>
    <w:p w:rsidR="00AE2827" w:rsidRP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Исполнительный комитет состоит из Президента Интерпола, трех вице-президентов и девяти делегатов, избираемых Генеральной Ассамблеей (Президент на четыре года, остальные лица - на три года). Исполком готовит заседания Генеральной Ассамблеи, контролирует исполнение ее решений, выполняет другие функции. Исполком собирается на заседания не реже одного раза в год.</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Постоянно действующим органом Интерпола является Генеральный секретариат, состоящий из Генерального секретаря (избирается Генеральной Ассамблеей на пять лет) и технического и административного персонала (назначается Генеральным секретарем).</w:t>
      </w:r>
    </w:p>
    <w:p w:rsidR="00AE2827" w:rsidRP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Для обеспечения сотрудничества с Интерполом каждое государство-участник определяет орган (национальное центральное бюро - НЦБ), осуществляющий непосредственное взаимодействие с Организацией.</w:t>
      </w:r>
    </w:p>
    <w:p w:rsid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Советники осуществляют научное консультирование Интерпола и назначаются Исполкомом на три года</w:t>
      </w:r>
      <w:r w:rsidR="004C6152" w:rsidRPr="004F3412">
        <w:rPr>
          <w:rStyle w:val="a8"/>
          <w:rFonts w:ascii="Times New Roman" w:hAnsi="Times New Roman" w:cs="Times New Roman"/>
          <w:color w:val="000000"/>
          <w:sz w:val="28"/>
          <w:szCs w:val="28"/>
          <w:vertAlign w:val="baseline"/>
        </w:rPr>
        <w:footnoteReference w:id="8"/>
      </w:r>
      <w:r w:rsidRPr="004F3412">
        <w:rPr>
          <w:rFonts w:ascii="Times New Roman" w:hAnsi="Times New Roman" w:cs="Times New Roman"/>
          <w:color w:val="000000"/>
          <w:sz w:val="28"/>
          <w:szCs w:val="28"/>
        </w:rPr>
        <w:t>.</w:t>
      </w:r>
    </w:p>
    <w:p w:rsidR="004F3412" w:rsidRDefault="004F3412" w:rsidP="004F3412">
      <w:pPr>
        <w:pStyle w:val="ConsPlusNormal"/>
        <w:widowControl/>
        <w:spacing w:line="360" w:lineRule="auto"/>
        <w:ind w:firstLine="709"/>
        <w:jc w:val="both"/>
        <w:rPr>
          <w:rFonts w:ascii="Times New Roman" w:hAnsi="Times New Roman" w:cs="Times New Roman"/>
          <w:color w:val="000000"/>
          <w:sz w:val="28"/>
          <w:szCs w:val="28"/>
        </w:rPr>
      </w:pPr>
    </w:p>
    <w:p w:rsidR="004F3412" w:rsidRDefault="007600FC" w:rsidP="004F3412">
      <w:pPr>
        <w:pStyle w:val="ConsPlusNormal"/>
        <w:widowControl/>
        <w:numPr>
          <w:ilvl w:val="1"/>
          <w:numId w:val="4"/>
        </w:numPr>
        <w:spacing w:line="360" w:lineRule="auto"/>
        <w:ind w:left="0" w:firstLine="709"/>
        <w:jc w:val="both"/>
        <w:rPr>
          <w:rFonts w:ascii="Times New Roman" w:hAnsi="Times New Roman" w:cs="Times New Roman"/>
          <w:b/>
          <w:bCs/>
          <w:color w:val="000000"/>
          <w:sz w:val="28"/>
          <w:szCs w:val="28"/>
        </w:rPr>
      </w:pPr>
      <w:r w:rsidRPr="004F3412">
        <w:rPr>
          <w:rFonts w:ascii="Times New Roman" w:hAnsi="Times New Roman" w:cs="Times New Roman"/>
          <w:b/>
          <w:bCs/>
          <w:color w:val="000000"/>
          <w:sz w:val="28"/>
          <w:szCs w:val="28"/>
        </w:rPr>
        <w:t>Цели</w:t>
      </w:r>
      <w:r w:rsidR="00450FBC" w:rsidRPr="004F3412">
        <w:rPr>
          <w:rFonts w:ascii="Times New Roman" w:hAnsi="Times New Roman" w:cs="Times New Roman"/>
          <w:b/>
          <w:bCs/>
          <w:color w:val="000000"/>
          <w:sz w:val="28"/>
          <w:szCs w:val="28"/>
        </w:rPr>
        <w:t>,</w:t>
      </w:r>
      <w:r w:rsidRPr="004F3412">
        <w:rPr>
          <w:rFonts w:ascii="Times New Roman" w:hAnsi="Times New Roman" w:cs="Times New Roman"/>
          <w:b/>
          <w:bCs/>
          <w:color w:val="000000"/>
          <w:sz w:val="28"/>
          <w:szCs w:val="28"/>
        </w:rPr>
        <w:t xml:space="preserve"> задачи</w:t>
      </w:r>
      <w:r w:rsidR="00450FBC" w:rsidRPr="004F3412">
        <w:rPr>
          <w:rFonts w:ascii="Times New Roman" w:hAnsi="Times New Roman" w:cs="Times New Roman"/>
          <w:b/>
          <w:bCs/>
          <w:color w:val="000000"/>
          <w:sz w:val="28"/>
          <w:szCs w:val="28"/>
        </w:rPr>
        <w:t xml:space="preserve"> и </w:t>
      </w:r>
      <w:r w:rsidR="000E784E" w:rsidRPr="004F3412">
        <w:rPr>
          <w:rFonts w:ascii="Times New Roman" w:hAnsi="Times New Roman" w:cs="Times New Roman"/>
          <w:b/>
          <w:bCs/>
          <w:color w:val="000000"/>
          <w:sz w:val="28"/>
          <w:szCs w:val="28"/>
        </w:rPr>
        <w:t>направления деятельности</w:t>
      </w:r>
      <w:r w:rsidR="00450FBC" w:rsidRPr="004F3412">
        <w:rPr>
          <w:rFonts w:ascii="Times New Roman" w:hAnsi="Times New Roman" w:cs="Times New Roman"/>
          <w:b/>
          <w:bCs/>
          <w:color w:val="000000"/>
          <w:sz w:val="28"/>
          <w:szCs w:val="28"/>
        </w:rPr>
        <w:t xml:space="preserve"> Интерпола</w:t>
      </w:r>
      <w:r w:rsidR="004F3412" w:rsidRPr="004F3412">
        <w:rPr>
          <w:rFonts w:ascii="Times New Roman" w:hAnsi="Times New Roman" w:cs="Times New Roman"/>
          <w:b/>
          <w:bCs/>
          <w:color w:val="000000"/>
          <w:sz w:val="28"/>
          <w:szCs w:val="28"/>
        </w:rPr>
        <w:t xml:space="preserve"> </w:t>
      </w:r>
      <w:r w:rsidR="000E784E" w:rsidRPr="004F3412">
        <w:rPr>
          <w:rFonts w:ascii="Times New Roman" w:hAnsi="Times New Roman" w:cs="Times New Roman"/>
          <w:b/>
          <w:bCs/>
          <w:color w:val="000000"/>
          <w:sz w:val="28"/>
          <w:szCs w:val="28"/>
        </w:rPr>
        <w:t xml:space="preserve">по </w:t>
      </w:r>
    </w:p>
    <w:p w:rsidR="00AE2827" w:rsidRPr="004F3412" w:rsidRDefault="000E784E" w:rsidP="004F3412">
      <w:pPr>
        <w:pStyle w:val="ConsPlusNormal"/>
        <w:widowControl/>
        <w:spacing w:line="360" w:lineRule="auto"/>
        <w:ind w:firstLine="709"/>
        <w:jc w:val="both"/>
        <w:rPr>
          <w:rFonts w:ascii="Times New Roman" w:hAnsi="Times New Roman" w:cs="Times New Roman"/>
          <w:b/>
          <w:bCs/>
          <w:color w:val="000000"/>
          <w:sz w:val="28"/>
          <w:szCs w:val="28"/>
        </w:rPr>
      </w:pPr>
      <w:r w:rsidRPr="004F3412">
        <w:rPr>
          <w:rFonts w:ascii="Times New Roman" w:hAnsi="Times New Roman" w:cs="Times New Roman"/>
          <w:b/>
          <w:bCs/>
          <w:color w:val="000000"/>
          <w:sz w:val="28"/>
          <w:szCs w:val="28"/>
        </w:rPr>
        <w:t>борьбе с преступностью</w:t>
      </w:r>
    </w:p>
    <w:p w:rsidR="00450FBC" w:rsidRPr="004F3412" w:rsidRDefault="00450FBC" w:rsidP="004F3412">
      <w:pPr>
        <w:pStyle w:val="ConsPlusNormal"/>
        <w:widowControl/>
        <w:spacing w:line="360" w:lineRule="auto"/>
        <w:ind w:firstLine="709"/>
        <w:jc w:val="both"/>
        <w:rPr>
          <w:rFonts w:ascii="Times New Roman" w:hAnsi="Times New Roman" w:cs="Times New Roman"/>
          <w:color w:val="000000"/>
          <w:sz w:val="28"/>
          <w:szCs w:val="28"/>
        </w:rPr>
      </w:pP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Целями Интерпола являются:</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а) обеспечение широкого взаимодействия всех органов уголовной полиции в рамках внутреннего законодательства и в духе Всеобщей декларации прав человека;</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б) создание и развитие учреждений, которые могут способствовать предупреждению уголовной (в отличие от политической) преступности и борьбе с ней.</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При этом подчеркивается, что речь идет прежде всего о международной преступности. Здесь сталкиваемся со специфическим понятием международного преступления. Оно не включает такие преступления, как преступления против мира, военные преступления, преступления против человечности. Речь идет лишь об общеуголовных преступлениях, включая и некоторые конвенционные.</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Принципами Интерпола являются уважение законодательства государств и международного права, недопустимость вмешательства в деятельность политического, военного, религиозного или расового характера.</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Интерпол собирает и систематизирует уголовно-розыскную и иную криминалистическую информацию; участвует в международном розыске; снабжает информацией национальн</w:t>
      </w:r>
      <w:r w:rsidR="007600FC" w:rsidRPr="004F3412">
        <w:rPr>
          <w:rFonts w:ascii="Times New Roman" w:hAnsi="Times New Roman" w:cs="Times New Roman"/>
          <w:color w:val="000000"/>
          <w:sz w:val="28"/>
          <w:szCs w:val="28"/>
        </w:rPr>
        <w:t>ые полицейские службы. Основными задачами</w:t>
      </w:r>
      <w:r w:rsid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деятельности</w:t>
      </w:r>
      <w:r w:rsidR="007600FC" w:rsidRPr="004F3412">
        <w:rPr>
          <w:rFonts w:ascii="Times New Roman" w:hAnsi="Times New Roman" w:cs="Times New Roman"/>
          <w:color w:val="000000"/>
          <w:sz w:val="28"/>
          <w:szCs w:val="28"/>
        </w:rPr>
        <w:t xml:space="preserve"> являются</w:t>
      </w:r>
      <w:r w:rsidRPr="004F3412">
        <w:rPr>
          <w:rFonts w:ascii="Times New Roman" w:hAnsi="Times New Roman" w:cs="Times New Roman"/>
          <w:color w:val="000000"/>
          <w:sz w:val="28"/>
          <w:szCs w:val="28"/>
        </w:rPr>
        <w:t>:</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преступлениями против личности и собственности;</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организованной преступностью и терроризмом;</w:t>
      </w:r>
      <w:r w:rsid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незаконной торговлей оружием, наркотиками, драгоценными металлами и камнями</w:t>
      </w:r>
      <w:r w:rsidR="004613DA" w:rsidRPr="004F3412">
        <w:rPr>
          <w:rStyle w:val="a8"/>
          <w:rFonts w:ascii="Times New Roman" w:hAnsi="Times New Roman" w:cs="Times New Roman"/>
          <w:color w:val="000000"/>
          <w:sz w:val="28"/>
          <w:szCs w:val="28"/>
          <w:vertAlign w:val="baseline"/>
        </w:rPr>
        <w:footnoteReference w:id="9"/>
      </w:r>
      <w:r w:rsidRPr="004F3412">
        <w:rPr>
          <w:rFonts w:ascii="Times New Roman" w:hAnsi="Times New Roman" w:cs="Times New Roman"/>
          <w:color w:val="000000"/>
          <w:sz w:val="28"/>
          <w:szCs w:val="28"/>
        </w:rPr>
        <w:t>;</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торговлей людьми, проституцией</w:t>
      </w:r>
      <w:r w:rsidR="002A6870" w:rsidRPr="004F3412">
        <w:rPr>
          <w:rStyle w:val="a8"/>
          <w:rFonts w:ascii="Times New Roman" w:hAnsi="Times New Roman" w:cs="Times New Roman"/>
          <w:color w:val="000000"/>
          <w:sz w:val="28"/>
          <w:szCs w:val="28"/>
          <w:vertAlign w:val="baseline"/>
        </w:rPr>
        <w:footnoteReference w:id="10"/>
      </w:r>
      <w:r w:rsidRPr="004F3412">
        <w:rPr>
          <w:rFonts w:ascii="Times New Roman" w:hAnsi="Times New Roman" w:cs="Times New Roman"/>
          <w:color w:val="000000"/>
          <w:sz w:val="28"/>
          <w:szCs w:val="28"/>
        </w:rPr>
        <w:t>;</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преступлениями сексуального и иного характера в отношении несовершеннолетних;</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мошенничеством и фальшивомонетничеством;</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борьба с преступлениями в сфере экономики и кредитно-финансовой области.</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Стратегическом плане развития Интерпола (на начало XXI века) отмечено, что все сферы преступной деятельности должны быть охвачены всемирной системой обмена полицейской информацией с определенной формой представления данных. В этих целях Генеральный Секретариат Интерпола оснащен современными коммуникациями, которые позволяют Национальным центральным бюро во всем мире связываться друг с другом при помощи системы электронной почты. При использовании этого оборудования можно войти в базы данных, содержащие информацию о находящихся в международном розыске преступниках, похищенных автомобилях и художественных работах. Время ответа колеблется от нескольких минут до секунд, то есть оперативные сотрудники могут почти немедленно получить ответ на запрос по базам данных криминальной информации. При идентификации личности подозреваемого система может также использоваться для передачи фотографий и отпечатков пальцев. Информация о международных преступлениях и данные о преступниках, передаваемые через сеть телекоммуникации, хранятся в многочисленных базах данных, сосредоточенных в штаб-квартире Интерпола (г. Лион, Франция). Базы данных, которые входят в информационную систему Интерпола, являются глобальным хранилищем существующей криминальной информации. Все поступающие данные автоматически подвергаются перекрестным проверкам с уже имеющейся информацией для выявления совпадений и установления ранее неизвестных связей</w:t>
      </w:r>
      <w:r w:rsidR="004C6152" w:rsidRPr="004F3412">
        <w:rPr>
          <w:rStyle w:val="a8"/>
          <w:rFonts w:ascii="Times New Roman" w:hAnsi="Times New Roman" w:cs="Times New Roman"/>
          <w:color w:val="000000"/>
          <w:sz w:val="28"/>
          <w:szCs w:val="28"/>
          <w:vertAlign w:val="baseline"/>
        </w:rPr>
        <w:footnoteReference w:id="11"/>
      </w:r>
      <w:r w:rsidRPr="004F3412">
        <w:rPr>
          <w:rFonts w:ascii="Times New Roman" w:hAnsi="Times New Roman" w:cs="Times New Roman"/>
          <w:color w:val="000000"/>
          <w:sz w:val="28"/>
          <w:szCs w:val="28"/>
        </w:rPr>
        <w:t>.</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Новейшей стратегической системой, которую уже устанавливают в Интерполе, является автоматизированная система идентификации отпечатков пальцев. Эта система будет полностью интегрирована с компьютерной телекоммуникационной системой Интерпола, с тем чтобы отпечатки пальцев могли быть переданы электронным способом</w:t>
      </w:r>
      <w:r w:rsidR="004613DA" w:rsidRPr="004F3412">
        <w:rPr>
          <w:rStyle w:val="a8"/>
          <w:rFonts w:ascii="Times New Roman" w:hAnsi="Times New Roman" w:cs="Times New Roman"/>
          <w:color w:val="000000"/>
          <w:sz w:val="28"/>
          <w:szCs w:val="28"/>
          <w:vertAlign w:val="baseline"/>
        </w:rPr>
        <w:footnoteReference w:id="12"/>
      </w:r>
      <w:r w:rsidRPr="004F3412">
        <w:rPr>
          <w:rFonts w:ascii="Times New Roman" w:hAnsi="Times New Roman" w:cs="Times New Roman"/>
          <w:color w:val="000000"/>
          <w:sz w:val="28"/>
          <w:szCs w:val="28"/>
        </w:rPr>
        <w:t>.</w:t>
      </w:r>
    </w:p>
    <w:p w:rsidR="00437C2E" w:rsidRPr="004F3412" w:rsidRDefault="00437C2E"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Информационная деятельность Интерпола включает рассылку розыскных карт, содержащих установочные данные, описывающих внешность, содержащих фотографии, отпечатки пальцев лиц, находящихся в розыске. Рассылаются также карты-уведомления, содержащие сведения о международных преступниках, а также карты на лиц, пропавших без вести, и карты на неопознанный труп, карты похищенной собственности. Рассылается информация о новых и вызывающих особый интерес способах совершения преступлений</w:t>
      </w:r>
      <w:r w:rsidR="004613DA" w:rsidRPr="004F3412">
        <w:rPr>
          <w:rStyle w:val="a8"/>
          <w:rFonts w:ascii="Times New Roman" w:hAnsi="Times New Roman" w:cs="Times New Roman"/>
          <w:color w:val="000000"/>
          <w:sz w:val="28"/>
          <w:szCs w:val="28"/>
          <w:vertAlign w:val="baseline"/>
        </w:rPr>
        <w:footnoteReference w:id="13"/>
      </w:r>
      <w:r w:rsidRPr="004F3412">
        <w:rPr>
          <w:rFonts w:ascii="Times New Roman" w:hAnsi="Times New Roman" w:cs="Times New Roman"/>
          <w:color w:val="000000"/>
          <w:sz w:val="28"/>
          <w:szCs w:val="28"/>
        </w:rPr>
        <w:t>.</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Опыт свидетельствует о наличии трех основных факторов, которые обычно препятствуют успешному международному сотрудничеству. Во-первых, из-за структурных различий между правоохранительными органами разных стран иностранным представителям часто сложно разобраться в том, какое именно подразделение уполномочено заниматься конкретным видом деятельности, либо предоставлять определенную информацию. Во-вторых, между различными странами существуют языковые барьеры, которые могут препятствовать успеху сотрудничества. В-третьих, проблемы возникают по причине существования значительных различий в законодательстве и юридической практике в разных уголках мира.</w:t>
      </w:r>
    </w:p>
    <w:p w:rsidR="004F3412" w:rsidRDefault="000E784E"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С целью устранения подобных проблем было принято решение об учреждении правительствами всех стран-членов Интерпола на своей территории постоянных полицейских бюро, которые должны осуществлять функции Национальных центральных бюро Интерпола и служить центрами международного сотрудничества между правоохранительными органами различных стран.</w:t>
      </w:r>
    </w:p>
    <w:p w:rsidR="00AE2827" w:rsidRPr="004F3412" w:rsidRDefault="00AE2827"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центральных органах Интерпола и НЦБ Интерпола в государствах-участниках ведется большая научно-исследовательская работа, в частности собирается и распространяется информация в области криминалистики, криминологии, уголовного права и т.д., издают многочисленные ведомственные бюллетени (например, Бюллетень "Подделки и подлоги") и др.</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Российская Федерация является членом Интерпола с сентября 1990 г. (в порядке правопреемства). В МВД России создано НЦБ Интерпола в РФ, принято Положение о НЦБ Интерпола</w:t>
      </w:r>
      <w:r w:rsidR="00C82277" w:rsidRPr="004F3412">
        <w:rPr>
          <w:rStyle w:val="a8"/>
          <w:rFonts w:ascii="Times New Roman" w:hAnsi="Times New Roman" w:cs="Times New Roman"/>
          <w:color w:val="000000"/>
          <w:sz w:val="28"/>
          <w:szCs w:val="28"/>
          <w:vertAlign w:val="baseline"/>
        </w:rPr>
        <w:footnoteReference w:id="14"/>
      </w:r>
      <w:r w:rsidRPr="004F3412">
        <w:rPr>
          <w:rFonts w:ascii="Times New Roman" w:hAnsi="Times New Roman" w:cs="Times New Roman"/>
          <w:color w:val="000000"/>
          <w:sz w:val="28"/>
          <w:szCs w:val="28"/>
        </w:rPr>
        <w:t>.</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НЦБ Интерпола в Российской Федерации - это подразделение криминальной милиции, входящее в состав центрального аппарата МВД России, имеющее статус главного управления. Создание, реорганизация и ликвидация территориальных подразделений (филиалов) НЦБ осуществляются Министром внутренних дел РФ.</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задачи НЦБ Интерпола в Российской Федерации входят:</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1) обеспечение эффективного международного обмена информацией об уголовных преступлениях;</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2) оказание содействия в выполнении запросов международных правоохранительных организаций и правоохранительных органов иностранных государств в соответствии с международными договорами Российской Федерации;</w:t>
      </w:r>
      <w:r w:rsidR="004C6152" w:rsidRP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3) наблюдение за исполнением международных договоров по вопросам борьбы с преступностью, участниками которых является Российская Федерация.</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Деятельность НЦБ Интерпола осуществляется на основе взаимодействия с правоохранительными и иными государственными органами РФ, а также международными правоохранительными организациями и правоохранительными органами иностранных государств - членов Интерпола.</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НЦБ Интерпола осуществляет свою деятельность исключительно в сфере борьбы с уголовными преступлениями, не затрагивая преступлений, носящих политический, военный, религиозный или расовый характер.</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НЦБ Интерпола осуществляет следующие функции:</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1) принимает, обрабатывает и направляет в Генеральный секретариат Интерпола и НЦБ других государств запросы, следственные поручения и сообщения госорганов РФ для осуществления розыска, ареста и выдачи лиц, совершивших преступления, а также для осуществления обыска и ареста перемещенных за границу доходов от преступной деятельности, похищенных предметов и документов, проведения иных оперативно-розыскных и процессуальных действий по делам, находящимся в производстве этих органов;</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2) принимает меры по исполнению международными правоохранительными организациями и правоохранительными органами государств - членов Интерпола запросов из Российской Федерации;</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3) определяет, подлежат ли согласно Уставу Интерпола и обязательным решениям Генеральной Ассамблеи Интерпола, федеральным законам и международным договорам РФ исполнению на территории РФ запросы, поступившие из НЦБ Интерпола иностранных государств, и направляет их в соответствующие госорганы РФ;</w:t>
      </w:r>
    </w:p>
    <w:p w:rsidR="008B27CC" w:rsidRPr="004F3412" w:rsidRDefault="008B27CC"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4) иные функции, предусмотренные Положением о НЦБ</w:t>
      </w:r>
      <w:r w:rsidR="00C82277" w:rsidRPr="004F3412">
        <w:rPr>
          <w:rStyle w:val="a8"/>
          <w:rFonts w:ascii="Times New Roman" w:hAnsi="Times New Roman" w:cs="Times New Roman"/>
          <w:color w:val="000000"/>
          <w:sz w:val="28"/>
          <w:szCs w:val="28"/>
          <w:vertAlign w:val="baseline"/>
        </w:rPr>
        <w:footnoteReference w:id="15"/>
      </w:r>
      <w:r w:rsidRPr="004F3412">
        <w:rPr>
          <w:rFonts w:ascii="Times New Roman" w:hAnsi="Times New Roman" w:cs="Times New Roman"/>
          <w:color w:val="000000"/>
          <w:sz w:val="28"/>
          <w:szCs w:val="28"/>
        </w:rPr>
        <w:t>.</w:t>
      </w:r>
    </w:p>
    <w:p w:rsidR="00F7749F" w:rsidRPr="004F3412" w:rsidRDefault="00F7749F" w:rsidP="004F3412">
      <w:pPr>
        <w:pStyle w:val="ConsPlusNormal"/>
        <w:widowContro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Основными «клиентами» агентов Интерпола являются международные преступники, определяемые по трем категориям: их преступная деятельность распространяется более чем на одно государство (например, фальшивомонетчики, контрабандисты, торговцы наркотиками); лица, не выезжающие за пределы одного государства, но чья деятельность подрывает национальные интересы другой страны (например, хакеры); лица, совершившие преступления на территории одного государства, а скрывающиеся в другом</w:t>
      </w:r>
      <w:r w:rsidR="004613DA" w:rsidRPr="004F3412">
        <w:rPr>
          <w:rStyle w:val="a8"/>
          <w:rFonts w:ascii="Times New Roman" w:hAnsi="Times New Roman" w:cs="Times New Roman"/>
          <w:color w:val="000000"/>
          <w:sz w:val="28"/>
          <w:szCs w:val="28"/>
          <w:vertAlign w:val="baseline"/>
        </w:rPr>
        <w:footnoteReference w:id="16"/>
      </w:r>
      <w:r w:rsidR="004613DA" w:rsidRPr="004F3412">
        <w:rPr>
          <w:rFonts w:ascii="Times New Roman" w:hAnsi="Times New Roman" w:cs="Times New Roman"/>
          <w:color w:val="000000"/>
          <w:sz w:val="28"/>
          <w:szCs w:val="28"/>
        </w:rPr>
        <w:t>.</w:t>
      </w:r>
    </w:p>
    <w:p w:rsidR="00450FBC" w:rsidRPr="004F3412" w:rsidRDefault="00450FBC" w:rsidP="004F3412">
      <w:pPr>
        <w:pStyle w:val="a3"/>
        <w:spacing w:before="0" w:beforeAutospacing="0" w:after="0" w:afterAutospacing="0" w:line="360" w:lineRule="auto"/>
        <w:ind w:firstLine="709"/>
        <w:jc w:val="both"/>
        <w:rPr>
          <w:rStyle w:val="a5"/>
          <w:b w:val="0"/>
          <w:bCs w:val="0"/>
          <w:color w:val="000000"/>
          <w:sz w:val="28"/>
          <w:szCs w:val="28"/>
        </w:rPr>
      </w:pPr>
    </w:p>
    <w:p w:rsidR="00577855" w:rsidRPr="004F3412" w:rsidRDefault="004F3412" w:rsidP="004F3412">
      <w:pPr>
        <w:pStyle w:val="a3"/>
        <w:spacing w:before="0" w:beforeAutospacing="0" w:after="0" w:afterAutospacing="0" w:line="360" w:lineRule="auto"/>
        <w:ind w:firstLine="709"/>
        <w:jc w:val="both"/>
        <w:rPr>
          <w:rStyle w:val="a5"/>
          <w:color w:val="000000"/>
          <w:sz w:val="28"/>
          <w:szCs w:val="28"/>
        </w:rPr>
      </w:pPr>
      <w:r>
        <w:rPr>
          <w:rStyle w:val="a5"/>
          <w:b w:val="0"/>
          <w:bCs w:val="0"/>
          <w:color w:val="000000"/>
          <w:sz w:val="28"/>
          <w:szCs w:val="28"/>
        </w:rPr>
        <w:br w:type="page"/>
      </w:r>
      <w:r w:rsidR="000E784E" w:rsidRPr="004F3412">
        <w:rPr>
          <w:rStyle w:val="a5"/>
          <w:color w:val="000000"/>
          <w:sz w:val="28"/>
          <w:szCs w:val="28"/>
        </w:rPr>
        <w:t>З</w:t>
      </w:r>
      <w:r w:rsidR="00577855" w:rsidRPr="004F3412">
        <w:rPr>
          <w:rStyle w:val="a5"/>
          <w:color w:val="000000"/>
          <w:sz w:val="28"/>
          <w:szCs w:val="28"/>
        </w:rPr>
        <w:t>аключение</w:t>
      </w:r>
    </w:p>
    <w:p w:rsidR="004F3412" w:rsidRDefault="004F3412" w:rsidP="004F3412">
      <w:pPr>
        <w:pStyle w:val="ConsPlusNormal"/>
        <w:spacing w:line="360" w:lineRule="auto"/>
        <w:ind w:firstLine="709"/>
        <w:jc w:val="both"/>
        <w:rPr>
          <w:rFonts w:ascii="Times New Roman" w:hAnsi="Times New Roman" w:cs="Times New Roman"/>
          <w:color w:val="000000"/>
          <w:sz w:val="28"/>
          <w:szCs w:val="28"/>
        </w:rPr>
      </w:pPr>
    </w:p>
    <w:p w:rsidR="004F3412" w:rsidRDefault="00450FBC" w:rsidP="004F3412">
      <w:pPr>
        <w:pStyle w:val="ConsPlusNormal"/>
        <w:spacing w:line="360" w:lineRule="auto"/>
        <w:ind w:firstLine="709"/>
        <w:jc w:val="both"/>
        <w:rPr>
          <w:rFonts w:ascii="Times New Roman" w:hAnsi="Times New Roman" w:cs="Times New Roman"/>
          <w:color w:val="000000"/>
          <w:sz w:val="28"/>
          <w:szCs w:val="28"/>
        </w:rPr>
      </w:pPr>
      <w:r w:rsidRPr="004F3412">
        <w:rPr>
          <w:rFonts w:ascii="Times New Roman" w:hAnsi="Times New Roman" w:cs="Times New Roman"/>
          <w:color w:val="000000"/>
          <w:sz w:val="28"/>
          <w:szCs w:val="28"/>
        </w:rPr>
        <w:t>В настоящее время Интерпол</w:t>
      </w:r>
      <w:r w:rsidR="004F3412">
        <w:rPr>
          <w:rFonts w:ascii="Times New Roman" w:hAnsi="Times New Roman" w:cs="Times New Roman"/>
          <w:color w:val="000000"/>
          <w:sz w:val="28"/>
          <w:szCs w:val="28"/>
        </w:rPr>
        <w:t xml:space="preserve"> </w:t>
      </w:r>
      <w:r w:rsidRPr="004F3412">
        <w:rPr>
          <w:rFonts w:ascii="Times New Roman" w:hAnsi="Times New Roman" w:cs="Times New Roman"/>
          <w:color w:val="000000"/>
          <w:sz w:val="28"/>
          <w:szCs w:val="28"/>
        </w:rPr>
        <w:t>- это крупная международная организация, вторая по численности после ООН и самая крупная организация правоохранительных органов, членами которой являются 184 государства. Сотрудничество полицейских органов в рамках Интерпола основано на действиях, предпринимаемых этими органами на территории своих стран и в строгом соответствии с их национальными законодательствами.</w:t>
      </w:r>
    </w:p>
    <w:p w:rsidR="004F3412" w:rsidRDefault="00450FBC" w:rsidP="004F3412">
      <w:pPr>
        <w:spacing w:line="360" w:lineRule="auto"/>
        <w:ind w:firstLine="709"/>
        <w:jc w:val="both"/>
        <w:rPr>
          <w:color w:val="000000"/>
          <w:sz w:val="28"/>
          <w:szCs w:val="28"/>
        </w:rPr>
      </w:pPr>
      <w:r w:rsidRPr="004F3412">
        <w:rPr>
          <w:color w:val="000000"/>
          <w:sz w:val="28"/>
          <w:szCs w:val="28"/>
        </w:rPr>
        <w:t>Советский Союз стал членом Интерпола в 1990 г.</w:t>
      </w:r>
      <w:r w:rsidR="004F3412">
        <w:rPr>
          <w:color w:val="000000"/>
          <w:sz w:val="28"/>
          <w:szCs w:val="28"/>
        </w:rPr>
        <w:t xml:space="preserve"> </w:t>
      </w:r>
      <w:r w:rsidRPr="004F3412">
        <w:rPr>
          <w:color w:val="000000"/>
          <w:sz w:val="28"/>
          <w:szCs w:val="28"/>
        </w:rPr>
        <w:t xml:space="preserve">7 апреля 1990 г. было принято постановление Совета Министров СССР № 338 </w:t>
      </w:r>
      <w:r w:rsidR="000E784E" w:rsidRPr="004F3412">
        <w:rPr>
          <w:color w:val="000000"/>
          <w:sz w:val="28"/>
          <w:szCs w:val="28"/>
        </w:rPr>
        <w:t>«</w:t>
      </w:r>
      <w:r w:rsidRPr="004F3412">
        <w:rPr>
          <w:color w:val="000000"/>
          <w:sz w:val="28"/>
          <w:szCs w:val="28"/>
        </w:rPr>
        <w:t xml:space="preserve">О вступлении СССР в Международную организацию уголовной полиции </w:t>
      </w:r>
      <w:r w:rsidR="000E784E" w:rsidRPr="004F3412">
        <w:rPr>
          <w:color w:val="000000"/>
          <w:sz w:val="28"/>
          <w:szCs w:val="28"/>
        </w:rPr>
        <w:t>–</w:t>
      </w:r>
      <w:r w:rsidRPr="004F3412">
        <w:rPr>
          <w:color w:val="000000"/>
          <w:sz w:val="28"/>
          <w:szCs w:val="28"/>
        </w:rPr>
        <w:t xml:space="preserve"> Интерпол</w:t>
      </w:r>
      <w:r w:rsidR="000E784E" w:rsidRPr="004F3412">
        <w:rPr>
          <w:color w:val="000000"/>
          <w:sz w:val="28"/>
          <w:szCs w:val="28"/>
        </w:rPr>
        <w:t>»</w:t>
      </w:r>
      <w:r w:rsidRPr="004F3412">
        <w:rPr>
          <w:color w:val="000000"/>
          <w:sz w:val="28"/>
          <w:szCs w:val="28"/>
        </w:rPr>
        <w:t>. 27 сентября 1990 г. на 59-й сессии Генеральной ассамблей Интерпола (Оттава, Канада) СССР был принят в члены Интерпола. С 1 января 1991 г. в структуре МВД СССР начало действовать Национальное центральное бюро Интерпол.</w:t>
      </w:r>
    </w:p>
    <w:p w:rsidR="004F3412" w:rsidRDefault="00450FBC" w:rsidP="004F3412">
      <w:pPr>
        <w:spacing w:line="360" w:lineRule="auto"/>
        <w:ind w:firstLine="709"/>
        <w:jc w:val="both"/>
        <w:rPr>
          <w:color w:val="000000"/>
          <w:sz w:val="28"/>
          <w:szCs w:val="28"/>
        </w:rPr>
      </w:pPr>
      <w:r w:rsidRPr="004F3412">
        <w:rPr>
          <w:color w:val="000000"/>
          <w:sz w:val="28"/>
          <w:szCs w:val="28"/>
        </w:rPr>
        <w:t>После распада СССР НЦБ Интерпола в России стало правопреемником союзного Бюро.</w:t>
      </w:r>
      <w:r w:rsidR="004F3412">
        <w:rPr>
          <w:color w:val="000000"/>
          <w:sz w:val="28"/>
          <w:szCs w:val="28"/>
        </w:rPr>
        <w:t xml:space="preserve"> </w:t>
      </w:r>
      <w:r w:rsidRPr="004F3412">
        <w:rPr>
          <w:color w:val="000000"/>
          <w:sz w:val="28"/>
          <w:szCs w:val="28"/>
        </w:rPr>
        <w:t>Днем образования российского НЦБ Интерпола считается 27 сентября 1990 г.</w:t>
      </w:r>
    </w:p>
    <w:p w:rsidR="004F3412" w:rsidRDefault="00450FBC" w:rsidP="004F3412">
      <w:pPr>
        <w:spacing w:line="360" w:lineRule="auto"/>
        <w:ind w:firstLine="709"/>
        <w:jc w:val="both"/>
        <w:rPr>
          <w:color w:val="000000"/>
          <w:sz w:val="28"/>
          <w:szCs w:val="28"/>
        </w:rPr>
      </w:pPr>
      <w:r w:rsidRPr="004F3412">
        <w:rPr>
          <w:color w:val="000000"/>
          <w:sz w:val="28"/>
          <w:szCs w:val="28"/>
        </w:rPr>
        <w:t>Первым начальником НЦБ Интерпола стал первый заместитель Министра внутренних дел СССР генерал-полковник внутренней службы Трушин Василий Петрович.</w:t>
      </w:r>
    </w:p>
    <w:p w:rsidR="00577855" w:rsidRPr="004F3412" w:rsidRDefault="00577855" w:rsidP="004F3412">
      <w:pPr>
        <w:spacing w:line="360" w:lineRule="auto"/>
        <w:ind w:firstLine="709"/>
        <w:jc w:val="both"/>
        <w:rPr>
          <w:color w:val="000000"/>
          <w:sz w:val="28"/>
          <w:szCs w:val="28"/>
        </w:rPr>
      </w:pPr>
      <w:r w:rsidRPr="004F3412">
        <w:rPr>
          <w:color w:val="000000"/>
          <w:sz w:val="28"/>
          <w:szCs w:val="28"/>
        </w:rPr>
        <w:t>Работа Интерпола еще раз доказывает неотвратимость наказания за совершенные преступления.</w:t>
      </w:r>
      <w:r w:rsidR="00450FBC" w:rsidRPr="004F3412">
        <w:rPr>
          <w:color w:val="000000"/>
          <w:sz w:val="28"/>
          <w:szCs w:val="28"/>
        </w:rPr>
        <w:t xml:space="preserve"> П</w:t>
      </w:r>
      <w:r w:rsidRPr="004F3412">
        <w:rPr>
          <w:color w:val="000000"/>
          <w:sz w:val="28"/>
          <w:szCs w:val="28"/>
        </w:rPr>
        <w:t>реступник должен осознать, что правосудие не имеет территориальной привязанности и независимо от того, где совершено преступление, наказание будет неминуемы</w:t>
      </w:r>
    </w:p>
    <w:p w:rsidR="004F3412" w:rsidRDefault="004F3412" w:rsidP="004F3412">
      <w:pPr>
        <w:spacing w:line="360" w:lineRule="auto"/>
        <w:ind w:firstLine="709"/>
        <w:jc w:val="both"/>
        <w:rPr>
          <w:color w:val="000000"/>
          <w:sz w:val="28"/>
          <w:szCs w:val="28"/>
          <w:lang w:val="en-US"/>
        </w:rPr>
      </w:pPr>
    </w:p>
    <w:p w:rsidR="00544303" w:rsidRPr="004F3412" w:rsidRDefault="004F3412" w:rsidP="004F3412">
      <w:pPr>
        <w:spacing w:line="360" w:lineRule="auto"/>
        <w:ind w:firstLine="709"/>
        <w:jc w:val="both"/>
        <w:rPr>
          <w:b/>
          <w:bCs/>
          <w:color w:val="000000"/>
          <w:sz w:val="28"/>
          <w:szCs w:val="28"/>
        </w:rPr>
      </w:pPr>
      <w:r>
        <w:rPr>
          <w:color w:val="000000"/>
          <w:sz w:val="28"/>
          <w:szCs w:val="28"/>
          <w:lang w:val="en-US"/>
        </w:rPr>
        <w:br w:type="page"/>
      </w:r>
      <w:r w:rsidR="000E784E" w:rsidRPr="004F3412">
        <w:rPr>
          <w:b/>
          <w:bCs/>
          <w:color w:val="000000"/>
          <w:sz w:val="28"/>
          <w:szCs w:val="28"/>
        </w:rPr>
        <w:t>Список литературы</w:t>
      </w:r>
    </w:p>
    <w:p w:rsidR="00D51C08" w:rsidRPr="004F3412" w:rsidRDefault="00D51C08" w:rsidP="004F3412">
      <w:pPr>
        <w:spacing w:line="360" w:lineRule="auto"/>
        <w:ind w:firstLine="709"/>
        <w:jc w:val="both"/>
        <w:rPr>
          <w:color w:val="000000"/>
          <w:sz w:val="28"/>
          <w:szCs w:val="28"/>
        </w:rPr>
      </w:pPr>
    </w:p>
    <w:p w:rsidR="00D51C08" w:rsidRPr="004F3412" w:rsidRDefault="00D51C08" w:rsidP="004F3412">
      <w:pPr>
        <w:numPr>
          <w:ilvl w:val="0"/>
          <w:numId w:val="3"/>
        </w:numPr>
        <w:spacing w:line="360" w:lineRule="auto"/>
        <w:ind w:left="0" w:firstLine="0"/>
        <w:rPr>
          <w:color w:val="000000"/>
          <w:sz w:val="28"/>
          <w:szCs w:val="28"/>
        </w:rPr>
      </w:pPr>
      <w:r w:rsidRPr="004F3412">
        <w:rPr>
          <w:color w:val="000000"/>
          <w:sz w:val="28"/>
          <w:szCs w:val="28"/>
        </w:rPr>
        <w:t xml:space="preserve">Зайцева Е. Система международных уведомлений Интерпола // Российский следователь. – 2007. - </w:t>
      </w:r>
      <w:r w:rsidR="002A12E9" w:rsidRPr="004F3412">
        <w:rPr>
          <w:color w:val="000000"/>
          <w:sz w:val="28"/>
          <w:szCs w:val="28"/>
        </w:rPr>
        <w:t>№7.</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Ищенко Е.П., Топорков А. Криминалистика. – М., 2006.</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Казанцев С. Борьба с международной преступностью. – М., 2006.</w:t>
      </w:r>
    </w:p>
    <w:p w:rsidR="00D51C08" w:rsidRPr="004F3412" w:rsidRDefault="00D51C08" w:rsidP="004F3412">
      <w:pPr>
        <w:numPr>
          <w:ilvl w:val="0"/>
          <w:numId w:val="3"/>
        </w:numPr>
        <w:spacing w:line="360" w:lineRule="auto"/>
        <w:ind w:left="0" w:firstLine="0"/>
        <w:rPr>
          <w:color w:val="000000"/>
          <w:sz w:val="28"/>
          <w:szCs w:val="28"/>
        </w:rPr>
      </w:pPr>
      <w:r w:rsidRPr="004F3412">
        <w:rPr>
          <w:color w:val="000000"/>
          <w:sz w:val="28"/>
          <w:szCs w:val="28"/>
        </w:rPr>
        <w:t>Калугина М. Информационное обеспечение организации противодействия торговле людьми по каналам Интерпола // Общество и право. – 2008. - №3.</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Лукашук И. Международное право. – М., 2005.</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Мацкевич И. Преступность в условиях глобализации // Международный уголовный процесс и международная юстиция. – 2009.- №1.</w:t>
      </w:r>
    </w:p>
    <w:p w:rsidR="00D51C08" w:rsidRPr="004F3412" w:rsidRDefault="00D51C08" w:rsidP="004F3412">
      <w:pPr>
        <w:numPr>
          <w:ilvl w:val="0"/>
          <w:numId w:val="3"/>
        </w:numPr>
        <w:spacing w:line="360" w:lineRule="auto"/>
        <w:ind w:left="0" w:firstLine="0"/>
        <w:rPr>
          <w:color w:val="000000"/>
          <w:sz w:val="28"/>
          <w:szCs w:val="28"/>
        </w:rPr>
      </w:pPr>
      <w:r w:rsidRPr="004F3412">
        <w:rPr>
          <w:color w:val="000000"/>
          <w:sz w:val="28"/>
          <w:szCs w:val="28"/>
        </w:rPr>
        <w:t>Международные организации: Словарь – справочник / Сост. Т. Каверин. – М., 2006.</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Нигматуллин Р. Сотрудничество государств в борьбе с незаконным оборотом наркотиков // История государства и права. – 2008. - №22.</w:t>
      </w:r>
    </w:p>
    <w:p w:rsidR="00460899"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Радионов К. Интерпол: вчера, сегодня, завтра. – М., 1990.</w:t>
      </w:r>
    </w:p>
    <w:p w:rsidR="00D51C08" w:rsidRPr="004F3412" w:rsidRDefault="00460899" w:rsidP="004F3412">
      <w:pPr>
        <w:numPr>
          <w:ilvl w:val="0"/>
          <w:numId w:val="3"/>
        </w:numPr>
        <w:spacing w:line="360" w:lineRule="auto"/>
        <w:ind w:left="0" w:firstLine="0"/>
        <w:rPr>
          <w:color w:val="000000"/>
          <w:sz w:val="28"/>
          <w:szCs w:val="28"/>
        </w:rPr>
      </w:pPr>
      <w:r w:rsidRPr="004F3412">
        <w:rPr>
          <w:color w:val="000000"/>
          <w:sz w:val="28"/>
          <w:szCs w:val="28"/>
        </w:rPr>
        <w:t>Шлянцев Д.А. Международное право. – М., 2006.</w:t>
      </w:r>
      <w:bookmarkStart w:id="0" w:name="_GoBack"/>
      <w:bookmarkEnd w:id="0"/>
    </w:p>
    <w:sectPr w:rsidR="00D51C08" w:rsidRPr="004F3412" w:rsidSect="004F3412">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4D1" w:rsidRDefault="00C274D1">
      <w:r>
        <w:separator/>
      </w:r>
    </w:p>
  </w:endnote>
  <w:endnote w:type="continuationSeparator" w:id="0">
    <w:p w:rsidR="00C274D1" w:rsidRDefault="00C27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4D1" w:rsidRDefault="00C274D1">
      <w:r>
        <w:separator/>
      </w:r>
    </w:p>
  </w:footnote>
  <w:footnote w:type="continuationSeparator" w:id="0">
    <w:p w:rsidR="00C274D1" w:rsidRDefault="00C274D1">
      <w:r>
        <w:continuationSeparator/>
      </w:r>
    </w:p>
  </w:footnote>
  <w:footnote w:id="1">
    <w:p w:rsidR="00C274D1" w:rsidRDefault="002661ED">
      <w:pPr>
        <w:pStyle w:val="a6"/>
      </w:pPr>
      <w:r>
        <w:rPr>
          <w:rStyle w:val="a8"/>
        </w:rPr>
        <w:footnoteRef/>
      </w:r>
      <w:r>
        <w:t xml:space="preserve"> Международные организации: Словарь – справочник / Сост. Т. Каверин. – М., 2006. – С. 158.</w:t>
      </w:r>
    </w:p>
  </w:footnote>
  <w:footnote w:id="2">
    <w:p w:rsidR="00C274D1" w:rsidRDefault="002661ED">
      <w:pPr>
        <w:pStyle w:val="a6"/>
      </w:pPr>
      <w:r>
        <w:rPr>
          <w:rStyle w:val="a8"/>
        </w:rPr>
        <w:footnoteRef/>
      </w:r>
      <w:r>
        <w:t xml:space="preserve"> Казанцев С. Борьба с международной преступностью. – М., 2006. – С. 47.</w:t>
      </w:r>
    </w:p>
  </w:footnote>
  <w:footnote w:id="3">
    <w:p w:rsidR="00C274D1" w:rsidRDefault="002661ED">
      <w:pPr>
        <w:pStyle w:val="a6"/>
      </w:pPr>
      <w:r>
        <w:rPr>
          <w:rStyle w:val="a8"/>
        </w:rPr>
        <w:footnoteRef/>
      </w:r>
      <w:r>
        <w:t xml:space="preserve"> Радионов К. Интерпол: вчера, сегодня, завтра. – М., 1990.</w:t>
      </w:r>
    </w:p>
  </w:footnote>
  <w:footnote w:id="4">
    <w:p w:rsidR="00C274D1" w:rsidRDefault="002661ED">
      <w:pPr>
        <w:pStyle w:val="a6"/>
      </w:pPr>
      <w:r>
        <w:rPr>
          <w:rStyle w:val="a8"/>
        </w:rPr>
        <w:footnoteRef/>
      </w:r>
      <w:r>
        <w:t xml:space="preserve"> Шлянцев Д.А. Международное право. – М., 2006. – С. 144.</w:t>
      </w:r>
    </w:p>
  </w:footnote>
  <w:footnote w:id="5">
    <w:p w:rsidR="00C274D1" w:rsidRDefault="002661ED">
      <w:pPr>
        <w:pStyle w:val="a6"/>
      </w:pPr>
      <w:r>
        <w:rPr>
          <w:rStyle w:val="a8"/>
        </w:rPr>
        <w:footnoteRef/>
      </w:r>
      <w:r>
        <w:t xml:space="preserve"> Казанцев С. Борьба с международной преступностью. – М., 2006. – С. 49.</w:t>
      </w:r>
    </w:p>
  </w:footnote>
  <w:footnote w:id="6">
    <w:p w:rsidR="00C274D1" w:rsidRDefault="002661ED">
      <w:pPr>
        <w:pStyle w:val="a6"/>
      </w:pPr>
      <w:r>
        <w:rPr>
          <w:rStyle w:val="a8"/>
        </w:rPr>
        <w:footnoteRef/>
      </w:r>
      <w:r>
        <w:t xml:space="preserve"> Лукашук И. Международное право. – М., 2005. – с. 445.</w:t>
      </w:r>
    </w:p>
  </w:footnote>
  <w:footnote w:id="7">
    <w:p w:rsidR="00C274D1" w:rsidRDefault="002661ED">
      <w:pPr>
        <w:pStyle w:val="a6"/>
      </w:pPr>
      <w:r>
        <w:rPr>
          <w:rStyle w:val="a8"/>
        </w:rPr>
        <w:footnoteRef/>
      </w:r>
      <w:r>
        <w:t xml:space="preserve"> Шлянцев Д.А. Международное право. – М., 2006. – С. 144.</w:t>
      </w:r>
    </w:p>
  </w:footnote>
  <w:footnote w:id="8">
    <w:p w:rsidR="00C274D1" w:rsidRDefault="002661ED">
      <w:pPr>
        <w:pStyle w:val="a6"/>
      </w:pPr>
      <w:r>
        <w:rPr>
          <w:rStyle w:val="a8"/>
        </w:rPr>
        <w:footnoteRef/>
      </w:r>
      <w:r>
        <w:t xml:space="preserve"> Международные организации: Словарь – справочник / Сост. Т. Каверин. – М., 2006. – С. 158.</w:t>
      </w:r>
    </w:p>
  </w:footnote>
  <w:footnote w:id="9">
    <w:p w:rsidR="00C274D1" w:rsidRDefault="002661ED">
      <w:pPr>
        <w:pStyle w:val="a6"/>
      </w:pPr>
      <w:r>
        <w:rPr>
          <w:rStyle w:val="a8"/>
        </w:rPr>
        <w:footnoteRef/>
      </w:r>
      <w:r>
        <w:t xml:space="preserve"> Нигматуллин Р. Сотрудничество государств в борьбе с незаконным оборотом наркотиков // История государства и права. – 2008. - №22.</w:t>
      </w:r>
    </w:p>
  </w:footnote>
  <w:footnote w:id="10">
    <w:p w:rsidR="00C274D1" w:rsidRDefault="002661ED">
      <w:pPr>
        <w:pStyle w:val="a6"/>
      </w:pPr>
      <w:r>
        <w:rPr>
          <w:rStyle w:val="a8"/>
        </w:rPr>
        <w:footnoteRef/>
      </w:r>
      <w:r>
        <w:t xml:space="preserve"> Калужина М.А. Информационное обеспечение организации противодействия торговле людьми по каналам Интерпола // Общество и право. – 2008. - №3. – С. 18.</w:t>
      </w:r>
    </w:p>
  </w:footnote>
  <w:footnote w:id="11">
    <w:p w:rsidR="00C274D1" w:rsidRDefault="002661ED">
      <w:pPr>
        <w:pStyle w:val="a6"/>
      </w:pPr>
      <w:r>
        <w:rPr>
          <w:rStyle w:val="a8"/>
        </w:rPr>
        <w:footnoteRef/>
      </w:r>
      <w:r>
        <w:t xml:space="preserve"> Радионов К. Интерпол: вчера, сегодня, завтра. – М., 1990.</w:t>
      </w:r>
    </w:p>
  </w:footnote>
  <w:footnote w:id="12">
    <w:p w:rsidR="00C274D1" w:rsidRDefault="002661ED">
      <w:pPr>
        <w:pStyle w:val="a6"/>
      </w:pPr>
      <w:r>
        <w:rPr>
          <w:rStyle w:val="a8"/>
        </w:rPr>
        <w:footnoteRef/>
      </w:r>
      <w:r>
        <w:t xml:space="preserve"> Ищенко Е.П., Топорков А. Криминалистика. – М., 2006. – С. 456.</w:t>
      </w:r>
    </w:p>
  </w:footnote>
  <w:footnote w:id="13">
    <w:p w:rsidR="00C274D1" w:rsidRDefault="002661ED">
      <w:pPr>
        <w:pStyle w:val="a6"/>
      </w:pPr>
      <w:r>
        <w:rPr>
          <w:rStyle w:val="a8"/>
        </w:rPr>
        <w:footnoteRef/>
      </w:r>
      <w:r>
        <w:t xml:space="preserve"> Зайцева Е.С. Система международных уведомлений Интерпола // Российский следователь. – 2007. – №7. – С. 19.</w:t>
      </w:r>
    </w:p>
  </w:footnote>
  <w:footnote w:id="14">
    <w:p w:rsidR="00C274D1" w:rsidRDefault="002661ED">
      <w:pPr>
        <w:pStyle w:val="a6"/>
      </w:pPr>
      <w:r>
        <w:rPr>
          <w:rStyle w:val="a8"/>
        </w:rPr>
        <w:footnoteRef/>
      </w:r>
      <w:r>
        <w:t xml:space="preserve"> Международные организации: Словарь – справочник / Сост. Т. Каверин. – М.,2006. – С.158.</w:t>
      </w:r>
    </w:p>
  </w:footnote>
  <w:footnote w:id="15">
    <w:p w:rsidR="00C274D1" w:rsidRDefault="002661ED">
      <w:pPr>
        <w:pStyle w:val="a6"/>
      </w:pPr>
      <w:r>
        <w:rPr>
          <w:rStyle w:val="a8"/>
        </w:rPr>
        <w:footnoteRef/>
      </w:r>
      <w:r>
        <w:t xml:space="preserve"> Казанцев С. Борьба с международной преступностью. – М., 2006. – С. 56.</w:t>
      </w:r>
    </w:p>
  </w:footnote>
  <w:footnote w:id="16">
    <w:p w:rsidR="00C274D1" w:rsidRDefault="002661ED">
      <w:pPr>
        <w:pStyle w:val="a6"/>
      </w:pPr>
      <w:r>
        <w:rPr>
          <w:rStyle w:val="a8"/>
        </w:rPr>
        <w:footnoteRef/>
      </w:r>
      <w:r>
        <w:t xml:space="preserve"> Мацкевич И.М. Преступность в условиях глобализации // Международное уголовное право и международная юстиция . – 2009. - №1. – С.3.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1ED" w:rsidRDefault="0045184A" w:rsidP="002661ED">
    <w:pPr>
      <w:pStyle w:val="a9"/>
      <w:framePr w:wrap="auto" w:vAnchor="text" w:hAnchor="margin" w:xAlign="center" w:y="1"/>
      <w:rPr>
        <w:rStyle w:val="ab"/>
      </w:rPr>
    </w:pPr>
    <w:r>
      <w:rPr>
        <w:rStyle w:val="ab"/>
        <w:noProof/>
      </w:rPr>
      <w:t>2</w:t>
    </w:r>
  </w:p>
  <w:p w:rsidR="002661ED" w:rsidRDefault="002661E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44B91"/>
    <w:multiLevelType w:val="hybridMultilevel"/>
    <w:tmpl w:val="E99E104E"/>
    <w:lvl w:ilvl="0" w:tplc="093C9E4A">
      <w:start w:val="1"/>
      <w:numFmt w:val="decimal"/>
      <w:lvlText w:val="%1."/>
      <w:lvlJc w:val="left"/>
      <w:pPr>
        <w:tabs>
          <w:tab w:val="num" w:pos="899"/>
        </w:tabs>
        <w:ind w:left="899" w:hanging="360"/>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1">
    <w:nsid w:val="11663BA3"/>
    <w:multiLevelType w:val="hybridMultilevel"/>
    <w:tmpl w:val="58A650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B4014CE"/>
    <w:multiLevelType w:val="multilevel"/>
    <w:tmpl w:val="F51E4350"/>
    <w:lvl w:ilvl="0">
      <w:start w:val="1"/>
      <w:numFmt w:val="decimal"/>
      <w:lvlText w:val="%1."/>
      <w:lvlJc w:val="left"/>
      <w:pPr>
        <w:tabs>
          <w:tab w:val="num" w:pos="1260"/>
        </w:tabs>
        <w:ind w:left="1260" w:hanging="360"/>
      </w:pPr>
      <w:rPr>
        <w:rFonts w:hint="default"/>
      </w:rPr>
    </w:lvl>
    <w:lvl w:ilvl="1">
      <w:start w:val="1"/>
      <w:numFmt w:val="decimal"/>
      <w:isLgl/>
      <w:lvlText w:val="%1.%2"/>
      <w:lvlJc w:val="left"/>
      <w:pPr>
        <w:tabs>
          <w:tab w:val="num" w:pos="1695"/>
        </w:tabs>
        <w:ind w:left="1695" w:hanging="435"/>
      </w:pPr>
      <w:rPr>
        <w:rFonts w:hint="default"/>
      </w:rPr>
    </w:lvl>
    <w:lvl w:ilvl="2">
      <w:start w:val="1"/>
      <w:numFmt w:val="decimal"/>
      <w:isLgl/>
      <w:lvlText w:val="%1.%2.%3"/>
      <w:lvlJc w:val="left"/>
      <w:pPr>
        <w:tabs>
          <w:tab w:val="num" w:pos="2340"/>
        </w:tabs>
        <w:ind w:left="2340" w:hanging="720"/>
      </w:pPr>
      <w:rPr>
        <w:rFonts w:hint="default"/>
      </w:rPr>
    </w:lvl>
    <w:lvl w:ilvl="3">
      <w:start w:val="1"/>
      <w:numFmt w:val="decimal"/>
      <w:isLgl/>
      <w:lvlText w:val="%1.%2.%3.%4"/>
      <w:lvlJc w:val="left"/>
      <w:pPr>
        <w:tabs>
          <w:tab w:val="num" w:pos="3060"/>
        </w:tabs>
        <w:ind w:left="3060" w:hanging="1080"/>
      </w:pPr>
      <w:rPr>
        <w:rFonts w:hint="default"/>
      </w:rPr>
    </w:lvl>
    <w:lvl w:ilvl="4">
      <w:start w:val="1"/>
      <w:numFmt w:val="decimal"/>
      <w:isLgl/>
      <w:lvlText w:val="%1.%2.%3.%4.%5"/>
      <w:lvlJc w:val="left"/>
      <w:pPr>
        <w:tabs>
          <w:tab w:val="num" w:pos="3420"/>
        </w:tabs>
        <w:ind w:left="342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4500"/>
        </w:tabs>
        <w:ind w:left="4500" w:hanging="1440"/>
      </w:pPr>
      <w:rPr>
        <w:rFonts w:hint="default"/>
      </w:rPr>
    </w:lvl>
    <w:lvl w:ilvl="7">
      <w:start w:val="1"/>
      <w:numFmt w:val="decimal"/>
      <w:isLgl/>
      <w:lvlText w:val="%1.%2.%3.%4.%5.%6.%7.%8"/>
      <w:lvlJc w:val="left"/>
      <w:pPr>
        <w:tabs>
          <w:tab w:val="num" w:pos="5220"/>
        </w:tabs>
        <w:ind w:left="5220" w:hanging="1800"/>
      </w:pPr>
      <w:rPr>
        <w:rFonts w:hint="default"/>
      </w:rPr>
    </w:lvl>
    <w:lvl w:ilvl="8">
      <w:start w:val="1"/>
      <w:numFmt w:val="decimal"/>
      <w:isLgl/>
      <w:lvlText w:val="%1.%2.%3.%4.%5.%6.%7.%8.%9"/>
      <w:lvlJc w:val="left"/>
      <w:pPr>
        <w:tabs>
          <w:tab w:val="num" w:pos="5940"/>
        </w:tabs>
        <w:ind w:left="5940" w:hanging="2160"/>
      </w:pPr>
      <w:rPr>
        <w:rFonts w:hint="default"/>
      </w:rPr>
    </w:lvl>
  </w:abstractNum>
  <w:abstractNum w:abstractNumId="3">
    <w:nsid w:val="63AA2B57"/>
    <w:multiLevelType w:val="multilevel"/>
    <w:tmpl w:val="C694B7E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C2E"/>
    <w:rsid w:val="000E784E"/>
    <w:rsid w:val="00145F38"/>
    <w:rsid w:val="00225962"/>
    <w:rsid w:val="002661ED"/>
    <w:rsid w:val="002A12E9"/>
    <w:rsid w:val="002A6870"/>
    <w:rsid w:val="003B1324"/>
    <w:rsid w:val="003F5F1C"/>
    <w:rsid w:val="00437C2E"/>
    <w:rsid w:val="00450FBC"/>
    <w:rsid w:val="0045184A"/>
    <w:rsid w:val="00460899"/>
    <w:rsid w:val="004613DA"/>
    <w:rsid w:val="004C6152"/>
    <w:rsid w:val="004F3412"/>
    <w:rsid w:val="00544303"/>
    <w:rsid w:val="00577855"/>
    <w:rsid w:val="005E677B"/>
    <w:rsid w:val="00640F57"/>
    <w:rsid w:val="006A265D"/>
    <w:rsid w:val="007600FC"/>
    <w:rsid w:val="00817EA3"/>
    <w:rsid w:val="0082773C"/>
    <w:rsid w:val="008820B5"/>
    <w:rsid w:val="008B27CC"/>
    <w:rsid w:val="00963A99"/>
    <w:rsid w:val="009D11B3"/>
    <w:rsid w:val="00AE2827"/>
    <w:rsid w:val="00BF1859"/>
    <w:rsid w:val="00C274D1"/>
    <w:rsid w:val="00C82277"/>
    <w:rsid w:val="00C86599"/>
    <w:rsid w:val="00D51C08"/>
    <w:rsid w:val="00D73DD5"/>
    <w:rsid w:val="00E418A9"/>
    <w:rsid w:val="00F7749F"/>
    <w:rsid w:val="00FE4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16C453-F4A3-450D-A6BA-ABF6B12A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37C2E"/>
    <w:pPr>
      <w:widowControl w:val="0"/>
      <w:autoSpaceDE w:val="0"/>
      <w:autoSpaceDN w:val="0"/>
      <w:adjustRightInd w:val="0"/>
      <w:ind w:firstLine="720"/>
    </w:pPr>
    <w:rPr>
      <w:rFonts w:ascii="Arial" w:hAnsi="Arial" w:cs="Arial"/>
    </w:rPr>
  </w:style>
  <w:style w:type="paragraph" w:styleId="a3">
    <w:name w:val="Normal (Web)"/>
    <w:basedOn w:val="a"/>
    <w:uiPriority w:val="99"/>
    <w:rsid w:val="005E677B"/>
    <w:pPr>
      <w:spacing w:before="100" w:beforeAutospacing="1" w:after="100" w:afterAutospacing="1"/>
    </w:pPr>
  </w:style>
  <w:style w:type="character" w:styleId="a4">
    <w:name w:val="Emphasis"/>
    <w:uiPriority w:val="99"/>
    <w:qFormat/>
    <w:rsid w:val="005E677B"/>
    <w:rPr>
      <w:i/>
      <w:iCs/>
    </w:rPr>
  </w:style>
  <w:style w:type="character" w:styleId="a5">
    <w:name w:val="Strong"/>
    <w:uiPriority w:val="99"/>
    <w:qFormat/>
    <w:rsid w:val="00577855"/>
    <w:rPr>
      <w:b/>
      <w:bCs/>
    </w:rPr>
  </w:style>
  <w:style w:type="paragraph" w:styleId="a6">
    <w:name w:val="footnote text"/>
    <w:basedOn w:val="a"/>
    <w:link w:val="a7"/>
    <w:uiPriority w:val="99"/>
    <w:semiHidden/>
    <w:rsid w:val="009D11B3"/>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9D11B3"/>
    <w:rPr>
      <w:vertAlign w:val="superscript"/>
    </w:rPr>
  </w:style>
  <w:style w:type="paragraph" w:styleId="a9">
    <w:name w:val="header"/>
    <w:basedOn w:val="a"/>
    <w:link w:val="aa"/>
    <w:uiPriority w:val="99"/>
    <w:rsid w:val="002661ED"/>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266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91062">
      <w:marLeft w:val="0"/>
      <w:marRight w:val="0"/>
      <w:marTop w:val="0"/>
      <w:marBottom w:val="0"/>
      <w:divBdr>
        <w:top w:val="none" w:sz="0" w:space="0" w:color="auto"/>
        <w:left w:val="none" w:sz="0" w:space="0" w:color="auto"/>
        <w:bottom w:val="none" w:sz="0" w:space="0" w:color="auto"/>
        <w:right w:val="none" w:sz="0" w:space="0" w:color="auto"/>
      </w:divBdr>
      <w:divsChild>
        <w:div w:id="1293291057">
          <w:marLeft w:val="0"/>
          <w:marRight w:val="0"/>
          <w:marTop w:val="0"/>
          <w:marBottom w:val="0"/>
          <w:divBdr>
            <w:top w:val="none" w:sz="0" w:space="0" w:color="auto"/>
            <w:left w:val="none" w:sz="0" w:space="0" w:color="auto"/>
            <w:bottom w:val="none" w:sz="0" w:space="0" w:color="auto"/>
            <w:right w:val="none" w:sz="0" w:space="0" w:color="auto"/>
          </w:divBdr>
        </w:div>
      </w:divsChild>
    </w:div>
    <w:div w:id="1293291063">
      <w:marLeft w:val="0"/>
      <w:marRight w:val="0"/>
      <w:marTop w:val="0"/>
      <w:marBottom w:val="0"/>
      <w:divBdr>
        <w:top w:val="none" w:sz="0" w:space="0" w:color="auto"/>
        <w:left w:val="none" w:sz="0" w:space="0" w:color="auto"/>
        <w:bottom w:val="none" w:sz="0" w:space="0" w:color="auto"/>
        <w:right w:val="none" w:sz="0" w:space="0" w:color="auto"/>
      </w:divBdr>
      <w:divsChild>
        <w:div w:id="1293291059">
          <w:marLeft w:val="0"/>
          <w:marRight w:val="0"/>
          <w:marTop w:val="0"/>
          <w:marBottom w:val="0"/>
          <w:divBdr>
            <w:top w:val="none" w:sz="0" w:space="0" w:color="auto"/>
            <w:left w:val="none" w:sz="0" w:space="0" w:color="auto"/>
            <w:bottom w:val="none" w:sz="0" w:space="0" w:color="auto"/>
            <w:right w:val="none" w:sz="0" w:space="0" w:color="auto"/>
          </w:divBdr>
          <w:divsChild>
            <w:div w:id="1293291061">
              <w:marLeft w:val="0"/>
              <w:marRight w:val="3600"/>
              <w:marTop w:val="0"/>
              <w:marBottom w:val="0"/>
              <w:divBdr>
                <w:top w:val="none" w:sz="0" w:space="0" w:color="auto"/>
                <w:left w:val="none" w:sz="0" w:space="0" w:color="auto"/>
                <w:bottom w:val="none" w:sz="0" w:space="0" w:color="auto"/>
                <w:right w:val="none" w:sz="0" w:space="0" w:color="auto"/>
              </w:divBdr>
              <w:divsChild>
                <w:div w:id="1293291058">
                  <w:marLeft w:val="5000"/>
                  <w:marRight w:val="0"/>
                  <w:marTop w:val="0"/>
                  <w:marBottom w:val="0"/>
                  <w:divBdr>
                    <w:top w:val="none" w:sz="0" w:space="0" w:color="auto"/>
                    <w:left w:val="none" w:sz="0" w:space="0" w:color="auto"/>
                    <w:bottom w:val="none" w:sz="0" w:space="0" w:color="auto"/>
                    <w:right w:val="none" w:sz="0" w:space="0" w:color="auto"/>
                  </w:divBdr>
                  <w:divsChild>
                    <w:div w:id="1293291056">
                      <w:marLeft w:val="0"/>
                      <w:marRight w:val="0"/>
                      <w:marTop w:val="0"/>
                      <w:marBottom w:val="200"/>
                      <w:divBdr>
                        <w:top w:val="none" w:sz="0" w:space="0" w:color="auto"/>
                        <w:left w:val="none" w:sz="0" w:space="0" w:color="auto"/>
                        <w:bottom w:val="none" w:sz="0" w:space="0" w:color="auto"/>
                        <w:right w:val="none" w:sz="0" w:space="0" w:color="auto"/>
                      </w:divBdr>
                      <w:divsChild>
                        <w:div w:id="129329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2837</Words>
  <Characters>16171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Adm</Company>
  <LinksUpToDate>false</LinksUpToDate>
  <CharactersWithSpaces>18971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Biblio</dc:creator>
  <cp:keywords/>
  <dc:description/>
  <cp:lastModifiedBy>admin</cp:lastModifiedBy>
  <cp:revision>2</cp:revision>
  <dcterms:created xsi:type="dcterms:W3CDTF">2014-03-06T07:31:00Z</dcterms:created>
  <dcterms:modified xsi:type="dcterms:W3CDTF">2014-03-06T07:31:00Z</dcterms:modified>
</cp:coreProperties>
</file>