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606" w:rsidRDefault="00980606" w:rsidP="00980606">
      <w:pPr>
        <w:pStyle w:val="a6"/>
        <w:spacing w:before="0" w:beforeAutospacing="0" w:after="0" w:afterAutospacing="0" w:line="360" w:lineRule="auto"/>
        <w:ind w:firstLine="709"/>
        <w:jc w:val="center"/>
        <w:rPr>
          <w:rFonts w:ascii="Times New Roman" w:eastAsia="MS Mincho" w:hAnsi="Times New Roman"/>
          <w:bCs/>
          <w:sz w:val="28"/>
          <w:szCs w:val="32"/>
          <w:lang w:val="en-US"/>
        </w:rPr>
      </w:pPr>
    </w:p>
    <w:p w:rsidR="00980606" w:rsidRDefault="00980606" w:rsidP="00980606">
      <w:pPr>
        <w:pStyle w:val="a6"/>
        <w:spacing w:before="0" w:beforeAutospacing="0" w:after="0" w:afterAutospacing="0" w:line="360" w:lineRule="auto"/>
        <w:ind w:firstLine="709"/>
        <w:jc w:val="center"/>
        <w:rPr>
          <w:rFonts w:ascii="Times New Roman" w:eastAsia="MS Mincho" w:hAnsi="Times New Roman"/>
          <w:bCs/>
          <w:sz w:val="28"/>
          <w:szCs w:val="32"/>
          <w:lang w:val="en-US"/>
        </w:rPr>
      </w:pPr>
    </w:p>
    <w:p w:rsidR="00980606" w:rsidRDefault="00980606" w:rsidP="00980606">
      <w:pPr>
        <w:pStyle w:val="a6"/>
        <w:spacing w:before="0" w:beforeAutospacing="0" w:after="0" w:afterAutospacing="0" w:line="360" w:lineRule="auto"/>
        <w:ind w:firstLine="709"/>
        <w:jc w:val="center"/>
        <w:rPr>
          <w:rFonts w:ascii="Times New Roman" w:eastAsia="MS Mincho" w:hAnsi="Times New Roman"/>
          <w:bCs/>
          <w:sz w:val="28"/>
          <w:szCs w:val="32"/>
          <w:lang w:val="en-US"/>
        </w:rPr>
      </w:pPr>
    </w:p>
    <w:p w:rsidR="00980606" w:rsidRDefault="00980606" w:rsidP="00980606">
      <w:pPr>
        <w:pStyle w:val="a6"/>
        <w:spacing w:before="0" w:beforeAutospacing="0" w:after="0" w:afterAutospacing="0" w:line="360" w:lineRule="auto"/>
        <w:ind w:firstLine="709"/>
        <w:jc w:val="center"/>
        <w:rPr>
          <w:rFonts w:ascii="Times New Roman" w:eastAsia="MS Mincho" w:hAnsi="Times New Roman"/>
          <w:bCs/>
          <w:sz w:val="28"/>
          <w:szCs w:val="32"/>
          <w:lang w:val="en-US"/>
        </w:rPr>
      </w:pPr>
    </w:p>
    <w:p w:rsidR="00980606" w:rsidRDefault="00980606" w:rsidP="00980606">
      <w:pPr>
        <w:pStyle w:val="a6"/>
        <w:spacing w:before="0" w:beforeAutospacing="0" w:after="0" w:afterAutospacing="0" w:line="360" w:lineRule="auto"/>
        <w:ind w:firstLine="709"/>
        <w:jc w:val="center"/>
        <w:rPr>
          <w:rFonts w:ascii="Times New Roman" w:eastAsia="MS Mincho" w:hAnsi="Times New Roman"/>
          <w:bCs/>
          <w:sz w:val="28"/>
          <w:szCs w:val="32"/>
          <w:lang w:val="en-US"/>
        </w:rPr>
      </w:pPr>
    </w:p>
    <w:p w:rsidR="00980606" w:rsidRDefault="00980606" w:rsidP="00980606">
      <w:pPr>
        <w:pStyle w:val="a6"/>
        <w:spacing w:before="0" w:beforeAutospacing="0" w:after="0" w:afterAutospacing="0" w:line="360" w:lineRule="auto"/>
        <w:ind w:firstLine="709"/>
        <w:jc w:val="center"/>
        <w:rPr>
          <w:rFonts w:ascii="Times New Roman" w:eastAsia="MS Mincho" w:hAnsi="Times New Roman"/>
          <w:bCs/>
          <w:sz w:val="28"/>
          <w:szCs w:val="32"/>
          <w:lang w:val="en-US"/>
        </w:rPr>
      </w:pPr>
    </w:p>
    <w:p w:rsidR="00980606" w:rsidRDefault="00980606" w:rsidP="00980606">
      <w:pPr>
        <w:pStyle w:val="a6"/>
        <w:spacing w:before="0" w:beforeAutospacing="0" w:after="0" w:afterAutospacing="0" w:line="360" w:lineRule="auto"/>
        <w:ind w:firstLine="709"/>
        <w:jc w:val="center"/>
        <w:rPr>
          <w:rFonts w:ascii="Times New Roman" w:eastAsia="MS Mincho" w:hAnsi="Times New Roman"/>
          <w:bCs/>
          <w:sz w:val="28"/>
          <w:szCs w:val="32"/>
          <w:lang w:val="en-US"/>
        </w:rPr>
      </w:pPr>
    </w:p>
    <w:p w:rsidR="00980606" w:rsidRDefault="00980606" w:rsidP="00980606">
      <w:pPr>
        <w:pStyle w:val="a6"/>
        <w:spacing w:before="0" w:beforeAutospacing="0" w:after="0" w:afterAutospacing="0" w:line="360" w:lineRule="auto"/>
        <w:ind w:firstLine="709"/>
        <w:jc w:val="center"/>
        <w:rPr>
          <w:rFonts w:ascii="Times New Roman" w:eastAsia="MS Mincho" w:hAnsi="Times New Roman"/>
          <w:bCs/>
          <w:sz w:val="28"/>
          <w:szCs w:val="32"/>
          <w:lang w:val="en-US"/>
        </w:rPr>
      </w:pPr>
    </w:p>
    <w:p w:rsidR="00980606" w:rsidRDefault="00980606" w:rsidP="00980606">
      <w:pPr>
        <w:pStyle w:val="a6"/>
        <w:spacing w:before="0" w:beforeAutospacing="0" w:after="0" w:afterAutospacing="0" w:line="360" w:lineRule="auto"/>
        <w:ind w:firstLine="709"/>
        <w:jc w:val="center"/>
        <w:rPr>
          <w:rFonts w:ascii="Times New Roman" w:eastAsia="MS Mincho" w:hAnsi="Times New Roman"/>
          <w:bCs/>
          <w:sz w:val="28"/>
          <w:szCs w:val="32"/>
          <w:lang w:val="en-US"/>
        </w:rPr>
      </w:pPr>
    </w:p>
    <w:p w:rsidR="00980606" w:rsidRDefault="00980606" w:rsidP="00980606">
      <w:pPr>
        <w:pStyle w:val="a6"/>
        <w:spacing w:before="0" w:beforeAutospacing="0" w:after="0" w:afterAutospacing="0" w:line="360" w:lineRule="auto"/>
        <w:ind w:firstLine="709"/>
        <w:jc w:val="center"/>
        <w:rPr>
          <w:rFonts w:ascii="Times New Roman" w:eastAsia="MS Mincho" w:hAnsi="Times New Roman"/>
          <w:bCs/>
          <w:sz w:val="28"/>
          <w:szCs w:val="32"/>
          <w:lang w:val="en-US"/>
        </w:rPr>
      </w:pPr>
    </w:p>
    <w:p w:rsidR="00980606" w:rsidRDefault="00980606" w:rsidP="00980606">
      <w:pPr>
        <w:pStyle w:val="a6"/>
        <w:spacing w:before="0" w:beforeAutospacing="0" w:after="0" w:afterAutospacing="0" w:line="360" w:lineRule="auto"/>
        <w:ind w:firstLine="709"/>
        <w:jc w:val="center"/>
        <w:rPr>
          <w:rFonts w:ascii="Times New Roman" w:eastAsia="MS Mincho" w:hAnsi="Times New Roman"/>
          <w:bCs/>
          <w:sz w:val="28"/>
          <w:szCs w:val="32"/>
          <w:lang w:val="en-US"/>
        </w:rPr>
      </w:pPr>
    </w:p>
    <w:p w:rsidR="00980606" w:rsidRDefault="00980606" w:rsidP="00980606">
      <w:pPr>
        <w:pStyle w:val="a6"/>
        <w:spacing w:before="0" w:beforeAutospacing="0" w:after="0" w:afterAutospacing="0" w:line="360" w:lineRule="auto"/>
        <w:ind w:firstLine="709"/>
        <w:jc w:val="center"/>
        <w:rPr>
          <w:rFonts w:ascii="Times New Roman" w:eastAsia="MS Mincho" w:hAnsi="Times New Roman"/>
          <w:bCs/>
          <w:sz w:val="28"/>
          <w:szCs w:val="32"/>
          <w:lang w:val="en-US"/>
        </w:rPr>
      </w:pPr>
    </w:p>
    <w:p w:rsidR="00980606" w:rsidRDefault="00980606" w:rsidP="00980606">
      <w:pPr>
        <w:pStyle w:val="a6"/>
        <w:spacing w:before="0" w:beforeAutospacing="0" w:after="0" w:afterAutospacing="0" w:line="360" w:lineRule="auto"/>
        <w:ind w:firstLine="709"/>
        <w:jc w:val="center"/>
        <w:rPr>
          <w:rFonts w:ascii="Times New Roman" w:eastAsia="MS Mincho" w:hAnsi="Times New Roman"/>
          <w:bCs/>
          <w:sz w:val="28"/>
          <w:szCs w:val="32"/>
          <w:lang w:val="en-US"/>
        </w:rPr>
      </w:pPr>
    </w:p>
    <w:p w:rsidR="0007658A" w:rsidRPr="00980606" w:rsidRDefault="001B37EB" w:rsidP="00980606">
      <w:pPr>
        <w:pStyle w:val="a6"/>
        <w:spacing w:before="0" w:beforeAutospacing="0" w:after="0" w:afterAutospacing="0" w:line="360" w:lineRule="auto"/>
        <w:ind w:firstLine="709"/>
        <w:jc w:val="center"/>
        <w:rPr>
          <w:rFonts w:ascii="Times New Roman" w:eastAsia="MS Mincho" w:hAnsi="Times New Roman"/>
          <w:bCs/>
          <w:sz w:val="28"/>
          <w:szCs w:val="32"/>
        </w:rPr>
      </w:pPr>
      <w:r w:rsidRPr="00980606">
        <w:rPr>
          <w:rFonts w:ascii="Times New Roman" w:eastAsia="MS Mincho" w:hAnsi="Times New Roman"/>
          <w:bCs/>
          <w:sz w:val="28"/>
          <w:szCs w:val="32"/>
        </w:rPr>
        <w:t>История развития и принятия Конституции РФ</w:t>
      </w:r>
    </w:p>
    <w:p w:rsidR="00980606" w:rsidRPr="00980606" w:rsidRDefault="00980606" w:rsidP="00980606">
      <w:pPr>
        <w:pStyle w:val="a6"/>
        <w:spacing w:before="0" w:beforeAutospacing="0" w:after="0" w:afterAutospacing="0" w:line="360" w:lineRule="auto"/>
        <w:ind w:firstLine="709"/>
        <w:jc w:val="both"/>
        <w:rPr>
          <w:rFonts w:ascii="Times New Roman" w:hAnsi="Times New Roman"/>
          <w:sz w:val="28"/>
          <w:szCs w:val="28"/>
        </w:rPr>
      </w:pPr>
    </w:p>
    <w:p w:rsidR="0007658A" w:rsidRPr="00980606" w:rsidRDefault="00980606" w:rsidP="00980606">
      <w:pPr>
        <w:pStyle w:val="a6"/>
        <w:spacing w:before="0" w:beforeAutospacing="0" w:after="0" w:afterAutospacing="0" w:line="360" w:lineRule="auto"/>
        <w:ind w:firstLine="709"/>
        <w:jc w:val="both"/>
        <w:rPr>
          <w:rFonts w:ascii="Times New Roman" w:hAnsi="Times New Roman"/>
          <w:sz w:val="28"/>
          <w:szCs w:val="28"/>
          <w:lang w:val="en-US"/>
        </w:rPr>
      </w:pPr>
      <w:r w:rsidRPr="00980606">
        <w:rPr>
          <w:rFonts w:ascii="Times New Roman" w:hAnsi="Times New Roman"/>
          <w:sz w:val="28"/>
          <w:szCs w:val="28"/>
        </w:rPr>
        <w:br w:type="page"/>
      </w:r>
      <w:r w:rsidR="00900B1C" w:rsidRPr="00980606">
        <w:rPr>
          <w:rFonts w:ascii="Times New Roman" w:hAnsi="Times New Roman"/>
          <w:sz w:val="28"/>
          <w:szCs w:val="28"/>
        </w:rPr>
        <w:t>ПЛАН</w:t>
      </w:r>
    </w:p>
    <w:p w:rsidR="00980606" w:rsidRPr="00980606" w:rsidRDefault="00980606" w:rsidP="00980606">
      <w:pPr>
        <w:pStyle w:val="a6"/>
        <w:spacing w:before="0" w:beforeAutospacing="0" w:after="0" w:afterAutospacing="0" w:line="360" w:lineRule="auto"/>
        <w:ind w:firstLine="709"/>
        <w:jc w:val="both"/>
        <w:rPr>
          <w:rFonts w:ascii="Times New Roman" w:hAnsi="Times New Roman"/>
          <w:sz w:val="28"/>
          <w:szCs w:val="28"/>
          <w:lang w:val="en-US"/>
        </w:rPr>
      </w:pPr>
    </w:p>
    <w:p w:rsidR="00D848A4" w:rsidRPr="00980606" w:rsidRDefault="001A4DD6" w:rsidP="00980606">
      <w:pPr>
        <w:pStyle w:val="a6"/>
        <w:spacing w:before="0" w:beforeAutospacing="0" w:after="0" w:afterAutospacing="0" w:line="360" w:lineRule="auto"/>
        <w:jc w:val="both"/>
        <w:rPr>
          <w:rFonts w:ascii="Times New Roman" w:hAnsi="Times New Roman"/>
          <w:bCs/>
          <w:sz w:val="28"/>
          <w:szCs w:val="28"/>
        </w:rPr>
      </w:pPr>
      <w:r w:rsidRPr="00980606">
        <w:rPr>
          <w:rFonts w:ascii="Times New Roman" w:hAnsi="Times New Roman"/>
          <w:sz w:val="28"/>
          <w:szCs w:val="28"/>
        </w:rPr>
        <w:t>Введение</w:t>
      </w:r>
    </w:p>
    <w:p w:rsidR="00980606" w:rsidRDefault="00347745" w:rsidP="00980606">
      <w:pPr>
        <w:pStyle w:val="a6"/>
        <w:numPr>
          <w:ilvl w:val="0"/>
          <w:numId w:val="1"/>
        </w:numPr>
        <w:tabs>
          <w:tab w:val="clear" w:pos="1080"/>
        </w:tabs>
        <w:spacing w:before="0" w:beforeAutospacing="0" w:after="0" w:afterAutospacing="0" w:line="360" w:lineRule="auto"/>
        <w:ind w:left="0" w:firstLine="0"/>
        <w:jc w:val="both"/>
        <w:rPr>
          <w:rFonts w:ascii="Times New Roman" w:hAnsi="Times New Roman"/>
          <w:bCs/>
          <w:sz w:val="28"/>
          <w:szCs w:val="28"/>
        </w:rPr>
      </w:pPr>
      <w:r w:rsidRPr="00980606">
        <w:rPr>
          <w:rFonts w:ascii="Times New Roman" w:hAnsi="Times New Roman"/>
          <w:sz w:val="28"/>
          <w:szCs w:val="28"/>
        </w:rPr>
        <w:t>Всероссийский референдум и конституционный процесс</w:t>
      </w:r>
    </w:p>
    <w:p w:rsidR="00066686" w:rsidRPr="00980606" w:rsidRDefault="006220E8" w:rsidP="00980606">
      <w:pPr>
        <w:pStyle w:val="a6"/>
        <w:numPr>
          <w:ilvl w:val="0"/>
          <w:numId w:val="1"/>
        </w:numPr>
        <w:tabs>
          <w:tab w:val="clear" w:pos="1080"/>
        </w:tabs>
        <w:spacing w:before="0" w:beforeAutospacing="0" w:after="0" w:afterAutospacing="0" w:line="360" w:lineRule="auto"/>
        <w:ind w:left="0" w:firstLine="0"/>
        <w:jc w:val="both"/>
        <w:rPr>
          <w:rFonts w:ascii="Times New Roman" w:hAnsi="Times New Roman"/>
          <w:bCs/>
          <w:sz w:val="28"/>
          <w:szCs w:val="28"/>
        </w:rPr>
      </w:pPr>
      <w:r w:rsidRPr="00980606">
        <w:rPr>
          <w:rFonts w:ascii="Times New Roman" w:hAnsi="Times New Roman"/>
          <w:bCs/>
          <w:sz w:val="28"/>
          <w:szCs w:val="28"/>
        </w:rPr>
        <w:t>Спор двух проектов Конституций</w:t>
      </w:r>
    </w:p>
    <w:p w:rsidR="00ED61D9" w:rsidRPr="00980606" w:rsidRDefault="00ED61D9" w:rsidP="00980606">
      <w:pPr>
        <w:pStyle w:val="a6"/>
        <w:numPr>
          <w:ilvl w:val="0"/>
          <w:numId w:val="1"/>
        </w:numPr>
        <w:tabs>
          <w:tab w:val="clear" w:pos="1080"/>
        </w:tabs>
        <w:spacing w:before="0" w:beforeAutospacing="0" w:after="0" w:afterAutospacing="0" w:line="360" w:lineRule="auto"/>
        <w:ind w:left="0" w:firstLine="0"/>
        <w:jc w:val="both"/>
        <w:rPr>
          <w:rFonts w:ascii="Times New Roman" w:hAnsi="Times New Roman"/>
          <w:bCs/>
          <w:sz w:val="28"/>
          <w:szCs w:val="28"/>
        </w:rPr>
      </w:pPr>
      <w:r w:rsidRPr="00980606">
        <w:rPr>
          <w:rFonts w:ascii="Times New Roman" w:hAnsi="Times New Roman"/>
          <w:bCs/>
          <w:sz w:val="28"/>
          <w:szCs w:val="28"/>
        </w:rPr>
        <w:t xml:space="preserve">Два </w:t>
      </w:r>
      <w:r w:rsidR="00980606">
        <w:rPr>
          <w:rFonts w:ascii="Times New Roman" w:hAnsi="Times New Roman"/>
          <w:bCs/>
          <w:sz w:val="28"/>
          <w:szCs w:val="28"/>
        </w:rPr>
        <w:t>"</w:t>
      </w:r>
      <w:r w:rsidRPr="00980606">
        <w:rPr>
          <w:rFonts w:ascii="Times New Roman" w:hAnsi="Times New Roman"/>
          <w:bCs/>
          <w:sz w:val="28"/>
          <w:szCs w:val="28"/>
        </w:rPr>
        <w:t>согласованных</w:t>
      </w:r>
      <w:r w:rsidR="00980606">
        <w:rPr>
          <w:rFonts w:ascii="Times New Roman" w:hAnsi="Times New Roman"/>
          <w:bCs/>
          <w:sz w:val="28"/>
          <w:szCs w:val="28"/>
        </w:rPr>
        <w:t>"</w:t>
      </w:r>
      <w:r w:rsidRPr="00980606">
        <w:rPr>
          <w:rFonts w:ascii="Times New Roman" w:hAnsi="Times New Roman"/>
          <w:bCs/>
          <w:sz w:val="28"/>
          <w:szCs w:val="28"/>
        </w:rPr>
        <w:t xml:space="preserve"> проекта Конституции</w:t>
      </w:r>
    </w:p>
    <w:p w:rsidR="00ED61D9" w:rsidRPr="00980606" w:rsidRDefault="00980606" w:rsidP="00980606">
      <w:pPr>
        <w:pStyle w:val="a6"/>
        <w:numPr>
          <w:ilvl w:val="0"/>
          <w:numId w:val="1"/>
        </w:numPr>
        <w:tabs>
          <w:tab w:val="clear" w:pos="1080"/>
        </w:tabs>
        <w:spacing w:before="0" w:beforeAutospacing="0" w:after="0" w:afterAutospacing="0" w:line="360" w:lineRule="auto"/>
        <w:ind w:left="0" w:firstLine="0"/>
        <w:jc w:val="both"/>
        <w:rPr>
          <w:rFonts w:ascii="Times New Roman" w:hAnsi="Times New Roman"/>
          <w:bCs/>
          <w:sz w:val="28"/>
          <w:szCs w:val="28"/>
        </w:rPr>
      </w:pPr>
      <w:r>
        <w:rPr>
          <w:rFonts w:ascii="Times New Roman" w:hAnsi="Times New Roman"/>
          <w:bCs/>
          <w:sz w:val="28"/>
          <w:szCs w:val="28"/>
        </w:rPr>
        <w:t>"</w:t>
      </w:r>
      <w:r w:rsidR="00ED61D9" w:rsidRPr="00980606">
        <w:rPr>
          <w:rFonts w:ascii="Times New Roman" w:hAnsi="Times New Roman"/>
          <w:bCs/>
          <w:sz w:val="28"/>
          <w:szCs w:val="28"/>
        </w:rPr>
        <w:t>Артподготовка</w:t>
      </w:r>
      <w:r>
        <w:rPr>
          <w:rFonts w:ascii="Times New Roman" w:hAnsi="Times New Roman"/>
          <w:bCs/>
          <w:sz w:val="28"/>
          <w:szCs w:val="28"/>
        </w:rPr>
        <w:t>"</w:t>
      </w:r>
      <w:r w:rsidR="00ED61D9" w:rsidRPr="00980606">
        <w:rPr>
          <w:rFonts w:ascii="Times New Roman" w:hAnsi="Times New Roman"/>
          <w:bCs/>
          <w:sz w:val="28"/>
          <w:szCs w:val="28"/>
        </w:rPr>
        <w:t xml:space="preserve"> августа 1993г.</w:t>
      </w:r>
    </w:p>
    <w:p w:rsidR="001A4DD6" w:rsidRPr="00980606" w:rsidRDefault="001A4DD6" w:rsidP="00980606">
      <w:pPr>
        <w:spacing w:line="360" w:lineRule="auto"/>
        <w:jc w:val="both"/>
        <w:outlineLvl w:val="0"/>
      </w:pPr>
      <w:r w:rsidRPr="00980606">
        <w:t>Заключение</w:t>
      </w:r>
    </w:p>
    <w:p w:rsidR="00BF50BF" w:rsidRPr="00980606" w:rsidRDefault="00980606" w:rsidP="00980606">
      <w:pPr>
        <w:spacing w:line="360" w:lineRule="auto"/>
        <w:jc w:val="both"/>
        <w:outlineLvl w:val="0"/>
        <w:rPr>
          <w:lang w:val="en-US"/>
        </w:rPr>
      </w:pPr>
      <w:r>
        <w:t>Задача</w:t>
      </w:r>
    </w:p>
    <w:p w:rsidR="00CF2AE0" w:rsidRPr="00980606" w:rsidRDefault="00CF2AE0" w:rsidP="00980606">
      <w:pPr>
        <w:pStyle w:val="a6"/>
        <w:spacing w:before="0" w:beforeAutospacing="0" w:after="0" w:afterAutospacing="0" w:line="360" w:lineRule="auto"/>
        <w:jc w:val="both"/>
        <w:rPr>
          <w:rFonts w:ascii="Times New Roman" w:hAnsi="Times New Roman"/>
          <w:bCs/>
          <w:sz w:val="28"/>
          <w:szCs w:val="28"/>
        </w:rPr>
      </w:pPr>
      <w:r w:rsidRPr="00980606">
        <w:rPr>
          <w:rFonts w:ascii="Times New Roman" w:hAnsi="Times New Roman"/>
          <w:bCs/>
          <w:sz w:val="28"/>
          <w:szCs w:val="28"/>
        </w:rPr>
        <w:t>Список использованн</w:t>
      </w:r>
      <w:r w:rsidR="00E97445" w:rsidRPr="00980606">
        <w:rPr>
          <w:rFonts w:ascii="Times New Roman" w:hAnsi="Times New Roman"/>
          <w:bCs/>
          <w:sz w:val="28"/>
          <w:szCs w:val="28"/>
        </w:rPr>
        <w:t>ой литературы</w:t>
      </w:r>
    </w:p>
    <w:p w:rsidR="004D3D91" w:rsidRPr="00980606" w:rsidRDefault="004D3D91" w:rsidP="00980606">
      <w:pPr>
        <w:pStyle w:val="a6"/>
        <w:spacing w:before="0" w:beforeAutospacing="0" w:after="0" w:afterAutospacing="0" w:line="360" w:lineRule="auto"/>
        <w:ind w:firstLine="709"/>
        <w:jc w:val="both"/>
        <w:rPr>
          <w:rFonts w:ascii="Times New Roman" w:hAnsi="Times New Roman"/>
          <w:bCs/>
          <w:sz w:val="28"/>
          <w:szCs w:val="28"/>
        </w:rPr>
      </w:pPr>
    </w:p>
    <w:p w:rsidR="001A4DD6" w:rsidRPr="00980606" w:rsidRDefault="00980606" w:rsidP="00980606">
      <w:pPr>
        <w:spacing w:line="360" w:lineRule="auto"/>
        <w:ind w:firstLine="709"/>
        <w:jc w:val="both"/>
        <w:rPr>
          <w:szCs w:val="32"/>
          <w:lang w:val="en-US"/>
        </w:rPr>
      </w:pPr>
      <w:r w:rsidRPr="00980606">
        <w:br w:type="page"/>
      </w:r>
      <w:r w:rsidR="001A4DD6" w:rsidRPr="00980606">
        <w:rPr>
          <w:szCs w:val="32"/>
        </w:rPr>
        <w:t>Введение</w:t>
      </w:r>
    </w:p>
    <w:p w:rsidR="001B37EB" w:rsidRPr="00980606" w:rsidRDefault="001B37EB" w:rsidP="00980606">
      <w:pPr>
        <w:autoSpaceDE w:val="0"/>
        <w:autoSpaceDN w:val="0"/>
        <w:adjustRightInd w:val="0"/>
        <w:spacing w:line="360" w:lineRule="auto"/>
        <w:ind w:firstLine="709"/>
        <w:jc w:val="both"/>
        <w:rPr>
          <w:color w:val="auto"/>
          <w:szCs w:val="20"/>
        </w:rPr>
      </w:pPr>
    </w:p>
    <w:p w:rsidR="001B37EB" w:rsidRPr="00980606" w:rsidRDefault="001B37EB" w:rsidP="00980606">
      <w:pPr>
        <w:autoSpaceDE w:val="0"/>
        <w:autoSpaceDN w:val="0"/>
        <w:adjustRightInd w:val="0"/>
        <w:spacing w:line="360" w:lineRule="auto"/>
        <w:ind w:firstLine="709"/>
        <w:jc w:val="both"/>
        <w:rPr>
          <w:color w:val="auto"/>
        </w:rPr>
      </w:pPr>
      <w:r w:rsidRPr="00980606">
        <w:rPr>
          <w:color w:val="auto"/>
        </w:rPr>
        <w:t xml:space="preserve">Конституция каждой страны - это своеобразное зеркало эпохи, застывший слепок того историко-политического периода, в котором она создавалась. Конституция России </w:t>
      </w:r>
      <w:smartTag w:uri="urn:schemas-microsoft-com:office:smarttags" w:element="metricconverter">
        <w:smartTagPr>
          <w:attr w:name="ProductID" w:val="1993 г"/>
        </w:smartTagPr>
        <w:r w:rsidRPr="00980606">
          <w:rPr>
            <w:color w:val="auto"/>
          </w:rPr>
          <w:t>1993 г</w:t>
        </w:r>
      </w:smartTag>
      <w:r w:rsidRPr="00980606">
        <w:rPr>
          <w:color w:val="auto"/>
        </w:rPr>
        <w:t>. навсегда останется отражением эпохи Б.Н. Ельцина, со всеми ее противоречиями, бурным развитием рыночных отношений, ростом цен и темпов инфляции, безудержной приватизацией, резким обнищанием народа на фоне роста либерально-демократических преобразований, освобождения регионов от диктата центра, повышения политической активности населения, развития свободы слова и средств массовой информации.</w:t>
      </w:r>
    </w:p>
    <w:p w:rsidR="001B37EB" w:rsidRPr="00980606" w:rsidRDefault="001B37EB" w:rsidP="00980606">
      <w:pPr>
        <w:autoSpaceDE w:val="0"/>
        <w:autoSpaceDN w:val="0"/>
        <w:adjustRightInd w:val="0"/>
        <w:spacing w:line="360" w:lineRule="auto"/>
        <w:ind w:firstLine="709"/>
        <w:jc w:val="both"/>
        <w:rPr>
          <w:color w:val="auto"/>
        </w:rPr>
      </w:pPr>
      <w:r w:rsidRPr="00980606">
        <w:rPr>
          <w:color w:val="auto"/>
        </w:rPr>
        <w:t>Действующий в нашей стране Основной Закон далеко не безупречен с точки зрения формы и содержания, но с уверенностью можно утверждать, что это лучшая из пяти действовавших в России Конституций. Ее демократический потенциал далеко не исчерпан, а сам факт ее существования является одним из важных факторов, сдерживающих процесс окончательного возврата страны к авторитаризму и персонализации власти.</w:t>
      </w:r>
    </w:p>
    <w:p w:rsidR="001B37EB" w:rsidRPr="00980606" w:rsidRDefault="001B37EB"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 xml:space="preserve">Целью данной работы является раскрытие истории создания Конституции РФ в период сосуществования двух официальных проектов Конституции - президентского и Конституционной комиссии (май - август </w:t>
      </w:r>
      <w:smartTag w:uri="urn:schemas-microsoft-com:office:smarttags" w:element="metricconverter">
        <w:smartTagPr>
          <w:attr w:name="ProductID" w:val="1993 г"/>
        </w:smartTagPr>
        <w:r w:rsidRPr="00980606">
          <w:rPr>
            <w:rFonts w:ascii="Times New Roman" w:hAnsi="Times New Roman" w:cs="Times New Roman"/>
            <w:sz w:val="28"/>
            <w:szCs w:val="28"/>
          </w:rPr>
          <w:t>1993 г</w:t>
        </w:r>
      </w:smartTag>
      <w:r w:rsidRPr="00980606">
        <w:rPr>
          <w:rFonts w:ascii="Times New Roman" w:hAnsi="Times New Roman" w:cs="Times New Roman"/>
          <w:sz w:val="28"/>
          <w:szCs w:val="28"/>
        </w:rPr>
        <w:t>.), когда все органы государственной власти РФ, субъекты Федерации, многие граждане России, отечественные и зарубежные эксперты оказались вовлечены в открытый состязательный конституционный процесс.</w:t>
      </w:r>
    </w:p>
    <w:p w:rsidR="001B37EB" w:rsidRPr="00980606" w:rsidRDefault="001B37EB" w:rsidP="00980606">
      <w:pPr>
        <w:autoSpaceDE w:val="0"/>
        <w:autoSpaceDN w:val="0"/>
        <w:adjustRightInd w:val="0"/>
        <w:spacing w:line="360" w:lineRule="auto"/>
        <w:ind w:firstLine="709"/>
        <w:jc w:val="both"/>
        <w:rPr>
          <w:color w:val="auto"/>
        </w:rPr>
      </w:pPr>
    </w:p>
    <w:p w:rsidR="001A4DD6" w:rsidRPr="00980606" w:rsidRDefault="00980606" w:rsidP="00980606">
      <w:pPr>
        <w:pStyle w:val="ae"/>
        <w:numPr>
          <w:ilvl w:val="0"/>
          <w:numId w:val="31"/>
        </w:numPr>
        <w:spacing w:line="360" w:lineRule="auto"/>
        <w:ind w:left="0" w:firstLine="709"/>
        <w:rPr>
          <w:rFonts w:ascii="Times New Roman" w:hAnsi="Times New Roman" w:cs="Times New Roman"/>
          <w:sz w:val="28"/>
          <w:szCs w:val="28"/>
          <w:lang w:val="ru-RU"/>
        </w:rPr>
      </w:pPr>
      <w:r w:rsidRPr="00980606">
        <w:rPr>
          <w:rFonts w:ascii="Times New Roman" w:hAnsi="Times New Roman" w:cs="Times New Roman"/>
          <w:sz w:val="28"/>
          <w:szCs w:val="32"/>
          <w:u w:val="single"/>
          <w:lang w:val="ru-RU"/>
        </w:rPr>
        <w:br w:type="page"/>
      </w:r>
      <w:r w:rsidR="001B37EB" w:rsidRPr="00980606">
        <w:rPr>
          <w:rFonts w:ascii="Times New Roman" w:hAnsi="Times New Roman" w:cs="Times New Roman"/>
          <w:sz w:val="28"/>
          <w:szCs w:val="28"/>
          <w:lang w:val="ru-RU"/>
        </w:rPr>
        <w:t>Всероссийский референдум и конституционный процесс</w:t>
      </w:r>
    </w:p>
    <w:p w:rsidR="00980606" w:rsidRPr="00980606" w:rsidRDefault="00980606" w:rsidP="00980606">
      <w:pPr>
        <w:pStyle w:val="ae"/>
        <w:spacing w:line="360" w:lineRule="auto"/>
        <w:ind w:firstLine="709"/>
        <w:rPr>
          <w:rFonts w:ascii="Times New Roman" w:hAnsi="Times New Roman" w:cs="Times New Roman"/>
          <w:sz w:val="28"/>
          <w:szCs w:val="28"/>
          <w:lang w:val="ru-RU"/>
        </w:rPr>
      </w:pPr>
    </w:p>
    <w:p w:rsidR="00B76DC7" w:rsidRPr="00980606" w:rsidRDefault="00B76DC7"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 xml:space="preserve">Всероссийский референдум состоялся 25 апреля </w:t>
      </w:r>
      <w:smartTag w:uri="urn:schemas-microsoft-com:office:smarttags" w:element="metricconverter">
        <w:smartTagPr>
          <w:attr w:name="ProductID" w:val="1993 г"/>
        </w:smartTagPr>
        <w:r w:rsidRPr="00980606">
          <w:rPr>
            <w:rFonts w:ascii="Times New Roman" w:hAnsi="Times New Roman" w:cs="Times New Roman"/>
            <w:sz w:val="28"/>
            <w:szCs w:val="28"/>
          </w:rPr>
          <w:t>1993 г</w:t>
        </w:r>
      </w:smartTag>
      <w:r w:rsidRPr="00980606">
        <w:rPr>
          <w:rFonts w:ascii="Times New Roman" w:hAnsi="Times New Roman" w:cs="Times New Roman"/>
          <w:sz w:val="28"/>
          <w:szCs w:val="28"/>
        </w:rPr>
        <w:t>. Активно отстаивавшаяся формула ответов по четырем вопросам "да-да-нет-да" была в итоге получена не целиком</w:t>
      </w:r>
      <w:r w:rsidRPr="00980606">
        <w:rPr>
          <w:rStyle w:val="ad"/>
          <w:rFonts w:ascii="Times New Roman" w:hAnsi="Times New Roman"/>
          <w:sz w:val="28"/>
          <w:szCs w:val="28"/>
        </w:rPr>
        <w:footnoteReference w:id="1"/>
      </w:r>
      <w:r w:rsidRPr="00980606">
        <w:rPr>
          <w:rFonts w:ascii="Times New Roman" w:hAnsi="Times New Roman" w:cs="Times New Roman"/>
          <w:sz w:val="28"/>
          <w:szCs w:val="28"/>
        </w:rPr>
        <w:t>. Референдум показал, что значительная часть активных избирателей хотят проведения досрочных выборов, как народных депутатов, так и Президента РФ. Но почти 59% высказались за доверие Б.Н. Ельцину.</w:t>
      </w:r>
    </w:p>
    <w:p w:rsidR="00980606" w:rsidRDefault="00B76DC7"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Решающими для его итогов, как отмечает в своем труде по истории парламента В.Л. Шейнис, явились "перевес в средствах массовой информации и воздействие на избирателей, которое чуть позже получило названи</w:t>
      </w:r>
      <w:r w:rsidR="000B493C" w:rsidRPr="00980606">
        <w:rPr>
          <w:rFonts w:ascii="Times New Roman" w:hAnsi="Times New Roman" w:cs="Times New Roman"/>
          <w:sz w:val="28"/>
          <w:szCs w:val="28"/>
        </w:rPr>
        <w:t>е административного ресурса"</w:t>
      </w:r>
      <w:r w:rsidR="000B493C" w:rsidRPr="00980606">
        <w:rPr>
          <w:rStyle w:val="ad"/>
          <w:rFonts w:ascii="Times New Roman" w:hAnsi="Times New Roman"/>
          <w:sz w:val="28"/>
          <w:szCs w:val="28"/>
        </w:rPr>
        <w:footnoteReference w:id="2"/>
      </w:r>
      <w:r w:rsidRPr="00980606">
        <w:rPr>
          <w:rFonts w:ascii="Times New Roman" w:hAnsi="Times New Roman" w:cs="Times New Roman"/>
          <w:sz w:val="28"/>
          <w:szCs w:val="28"/>
        </w:rPr>
        <w:t>. Однако ввиду очевидной патовости ситуации именно указанная формула была названа победной и стала краеугольным основанием для дальнейших действий получившего доверие избирателей Президента в части конституционной реформы.</w:t>
      </w:r>
    </w:p>
    <w:p w:rsidR="00B76DC7" w:rsidRPr="00980606" w:rsidRDefault="00B76DC7"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Для конституционного процесса референдум означал то, что Съезд народных депутатов может принять новую Конституцию; мандата на его роспуск требуемое Конституционным Судом большинство избирателей не дало.</w:t>
      </w:r>
    </w:p>
    <w:p w:rsidR="00B76DC7" w:rsidRPr="00980606" w:rsidRDefault="00B76DC7"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 xml:space="preserve">Итак, с одной стороны, Президент получил </w:t>
      </w:r>
      <w:r w:rsidR="00E046ED">
        <w:rPr>
          <w:rFonts w:ascii="Times New Roman" w:hAnsi="Times New Roman" w:cs="Times New Roman"/>
          <w:sz w:val="28"/>
          <w:szCs w:val="28"/>
          <w:lang w:val="uk-UA"/>
        </w:rPr>
        <w:t>к</w:t>
      </w:r>
      <w:r w:rsidRPr="00980606">
        <w:rPr>
          <w:rFonts w:ascii="Times New Roman" w:hAnsi="Times New Roman" w:cs="Times New Roman"/>
          <w:sz w:val="28"/>
          <w:szCs w:val="28"/>
        </w:rPr>
        <w:t>вотум доверия, а с другой - иного законного органа для принятия Конституции, кроме как СНД РФ, строго говоря, не было. И конституционную реформу следовало довести до логического конца в полной неопределенности ситуации.</w:t>
      </w:r>
    </w:p>
    <w:p w:rsidR="00B76DC7" w:rsidRPr="00980606" w:rsidRDefault="00B76DC7"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Инструментарий референдума был апробирован Президентом уже второй раз за два года. Поскольку набор сильнодействующих средств в арсенале был ограниченным, следующим неизбежно должен был стать проект Конституции Российской Федерации.</w:t>
      </w:r>
    </w:p>
    <w:p w:rsidR="00980606" w:rsidRDefault="00B76DC7"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Референдум придал ускорение конституционному процессу. 29 - 30 апреля был представлен и опубликован подготовленный по инициативе Президента РФ проект Конституции Российской Федерации.</w:t>
      </w:r>
    </w:p>
    <w:p w:rsidR="00B76DC7" w:rsidRPr="00980606" w:rsidRDefault="00B76DC7"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В период сосуществования двух официальных проектов Конституции - президентс</w:t>
      </w:r>
      <w:r w:rsidR="000B493C" w:rsidRPr="00980606">
        <w:rPr>
          <w:rFonts w:ascii="Times New Roman" w:hAnsi="Times New Roman" w:cs="Times New Roman"/>
          <w:sz w:val="28"/>
          <w:szCs w:val="28"/>
        </w:rPr>
        <w:t>кого и Конституционной комиссии</w:t>
      </w:r>
      <w:r w:rsidR="00E046ED">
        <w:rPr>
          <w:rFonts w:ascii="Times New Roman" w:hAnsi="Times New Roman" w:cs="Times New Roman"/>
          <w:sz w:val="28"/>
          <w:szCs w:val="28"/>
          <w:lang w:val="uk-UA"/>
        </w:rPr>
        <w:t>,</w:t>
      </w:r>
      <w:r w:rsidR="000B493C" w:rsidRPr="00980606">
        <w:rPr>
          <w:rFonts w:ascii="Times New Roman" w:hAnsi="Times New Roman" w:cs="Times New Roman"/>
          <w:sz w:val="28"/>
          <w:szCs w:val="28"/>
        </w:rPr>
        <w:t xml:space="preserve"> в</w:t>
      </w:r>
      <w:r w:rsidRPr="00980606">
        <w:rPr>
          <w:rFonts w:ascii="Times New Roman" w:hAnsi="Times New Roman" w:cs="Times New Roman"/>
          <w:sz w:val="28"/>
          <w:szCs w:val="28"/>
        </w:rPr>
        <w:t>се органы государственной власти РФ, субъекты Федерации, многие граждане России, отечественные и зарубежные эксперты оказались вовлечены в открытый состязательный конституционный процесс.</w:t>
      </w:r>
    </w:p>
    <w:p w:rsidR="00980606" w:rsidRPr="00980606" w:rsidRDefault="00980606" w:rsidP="00980606">
      <w:pPr>
        <w:pStyle w:val="ConsPlusNormal"/>
        <w:widowControl/>
        <w:spacing w:line="360" w:lineRule="auto"/>
        <w:ind w:firstLine="709"/>
        <w:jc w:val="both"/>
        <w:rPr>
          <w:rFonts w:ascii="Times New Roman" w:hAnsi="Times New Roman" w:cs="Times New Roman"/>
          <w:sz w:val="28"/>
          <w:szCs w:val="28"/>
        </w:rPr>
      </w:pPr>
    </w:p>
    <w:p w:rsidR="006220E8" w:rsidRPr="00980606" w:rsidRDefault="006220E8"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2. Спор двух проектов Конституций</w:t>
      </w:r>
    </w:p>
    <w:p w:rsidR="00980606" w:rsidRPr="00E046ED" w:rsidRDefault="00980606" w:rsidP="00980606">
      <w:pPr>
        <w:pStyle w:val="ConsPlusNormal"/>
        <w:widowControl/>
        <w:spacing w:line="360" w:lineRule="auto"/>
        <w:ind w:firstLine="709"/>
        <w:jc w:val="both"/>
        <w:rPr>
          <w:rFonts w:ascii="Times New Roman" w:hAnsi="Times New Roman" w:cs="Times New Roman"/>
          <w:sz w:val="28"/>
          <w:szCs w:val="28"/>
        </w:rPr>
      </w:pPr>
    </w:p>
    <w:p w:rsidR="00B76DC7" w:rsidRPr="00980606" w:rsidRDefault="00B76DC7"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Надо сказать, что спор двух проектов Конституции имел для судеб российского конституционализма принципиальное значение.</w:t>
      </w:r>
    </w:p>
    <w:p w:rsidR="00B76DC7" w:rsidRPr="00980606" w:rsidRDefault="00B76DC7"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Здесь предметом дебатов стал ключевой момент организации высшей государственной власти. Сторонники одной линии отмечали неготовность России работать в условиях разделения ветвей власти, утверждая, что для нашей страны традиционным является иерархическое подчинение, которому соответствовало бы единство государственной власти под началом Президента. Ставилась под сомнение применимость самого принципа разделения властей, который требует высокой конституционной и политической культуры, навыков и практики сосуществования и сотрудничества институтов власти.</w:t>
      </w:r>
    </w:p>
    <w:p w:rsidR="00B76DC7" w:rsidRPr="00980606" w:rsidRDefault="00B76DC7"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Не веря в самоограничение верховной власти, многие, напротив, указывали на основополагающую роль положения о разделении властей, обязывающего их к взаимному сотрудничеству и взаимному контролю, подчеркивая, что новые традиции поведения государственной власти должны закладываться именно во время "перехо</w:t>
      </w:r>
      <w:r w:rsidR="000B493C" w:rsidRPr="00980606">
        <w:rPr>
          <w:rFonts w:ascii="Times New Roman" w:hAnsi="Times New Roman" w:cs="Times New Roman"/>
          <w:sz w:val="28"/>
          <w:szCs w:val="28"/>
        </w:rPr>
        <w:t>дного конституционного периода"</w:t>
      </w:r>
      <w:r w:rsidRPr="00980606">
        <w:rPr>
          <w:rFonts w:ascii="Times New Roman" w:hAnsi="Times New Roman" w:cs="Times New Roman"/>
          <w:sz w:val="28"/>
          <w:szCs w:val="28"/>
        </w:rPr>
        <w:t>, а не десятилетия спустя, когда конституционная реформа завершится с возможными перекосами.</w:t>
      </w:r>
    </w:p>
    <w:p w:rsidR="00B76DC7" w:rsidRPr="00980606" w:rsidRDefault="00B76DC7"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Другим вызывавшим принципиальные споры вопросом был вопрос о путях завершения конституционной реформы и способе принятия новой Конституции.</w:t>
      </w:r>
    </w:p>
    <w:p w:rsidR="00980606" w:rsidRDefault="00B76DC7"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После референдума Президент стал последовательно проводить свою линию конституционного процесса.</w:t>
      </w:r>
    </w:p>
    <w:p w:rsidR="00980606" w:rsidRDefault="00B76DC7"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Этой линии строго придержи</w:t>
      </w:r>
      <w:r w:rsidR="00EE321B">
        <w:rPr>
          <w:rFonts w:ascii="Times New Roman" w:hAnsi="Times New Roman" w:cs="Times New Roman"/>
          <w:sz w:val="28"/>
          <w:szCs w:val="28"/>
          <w:lang w:val="uk-UA"/>
        </w:rPr>
        <w:t xml:space="preserve"> </w:t>
      </w:r>
      <w:r w:rsidRPr="00980606">
        <w:rPr>
          <w:rFonts w:ascii="Times New Roman" w:hAnsi="Times New Roman" w:cs="Times New Roman"/>
          <w:sz w:val="28"/>
          <w:szCs w:val="28"/>
        </w:rPr>
        <w:t>вались члены президентской команды.</w:t>
      </w:r>
    </w:p>
    <w:p w:rsidR="00B76DC7" w:rsidRPr="00980606" w:rsidRDefault="00B76DC7"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Президент опирался на глав республик, руководителей администраций регионов, а также задуманное Конституционное совещание. Проводилась мысль, что при такой поддержке Президент сможет сам назначить новые выборы и вынести вопрос о Конституции на референдум</w:t>
      </w:r>
      <w:r w:rsidR="000B493C" w:rsidRPr="00980606">
        <w:rPr>
          <w:rFonts w:ascii="Times New Roman" w:hAnsi="Times New Roman" w:cs="Times New Roman"/>
          <w:sz w:val="28"/>
          <w:szCs w:val="28"/>
        </w:rPr>
        <w:t xml:space="preserve">. </w:t>
      </w:r>
      <w:r w:rsidRPr="00980606">
        <w:rPr>
          <w:rFonts w:ascii="Times New Roman" w:hAnsi="Times New Roman" w:cs="Times New Roman"/>
          <w:sz w:val="28"/>
          <w:szCs w:val="28"/>
        </w:rPr>
        <w:t>План действий по завершению конституционной реформы был предложен 14 мая группой влиятельных соратников Б.Н. Ельцина из числа действующих и бывших народных депутатов РФ и СССР; вариант был реализован</w:t>
      </w:r>
      <w:r w:rsidR="000B493C" w:rsidRPr="00980606">
        <w:rPr>
          <w:rFonts w:ascii="Times New Roman" w:hAnsi="Times New Roman" w:cs="Times New Roman"/>
          <w:sz w:val="28"/>
          <w:szCs w:val="28"/>
        </w:rPr>
        <w:t xml:space="preserve"> лишь частично.</w:t>
      </w:r>
    </w:p>
    <w:p w:rsidR="00B76DC7" w:rsidRPr="00980606" w:rsidRDefault="00B76DC7"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 xml:space="preserve">Однако в соответствии с Постановлением Седьмого СНД РФ необходимо было подготовить и провести специальный Съезд, посвященный вопросам о новой Конституции Российской Федерации. 29 апреля </w:t>
      </w:r>
      <w:smartTag w:uri="urn:schemas-microsoft-com:office:smarttags" w:element="metricconverter">
        <w:smartTagPr>
          <w:attr w:name="ProductID" w:val="1993 г"/>
        </w:smartTagPr>
        <w:r w:rsidRPr="00980606">
          <w:rPr>
            <w:rFonts w:ascii="Times New Roman" w:hAnsi="Times New Roman" w:cs="Times New Roman"/>
            <w:sz w:val="28"/>
            <w:szCs w:val="28"/>
          </w:rPr>
          <w:t>1993 г</w:t>
        </w:r>
      </w:smartTag>
      <w:r w:rsidRPr="00980606">
        <w:rPr>
          <w:rFonts w:ascii="Times New Roman" w:hAnsi="Times New Roman" w:cs="Times New Roman"/>
          <w:sz w:val="28"/>
          <w:szCs w:val="28"/>
        </w:rPr>
        <w:t xml:space="preserve">. Верховный Совет Российской Федерации установил его дату - 17 ноября </w:t>
      </w:r>
      <w:smartTag w:uri="urn:schemas-microsoft-com:office:smarttags" w:element="metricconverter">
        <w:smartTagPr>
          <w:attr w:name="ProductID" w:val="1993 г"/>
        </w:smartTagPr>
        <w:r w:rsidRPr="00980606">
          <w:rPr>
            <w:rFonts w:ascii="Times New Roman" w:hAnsi="Times New Roman" w:cs="Times New Roman"/>
            <w:sz w:val="28"/>
            <w:szCs w:val="28"/>
          </w:rPr>
          <w:t>1993 г</w:t>
        </w:r>
      </w:smartTag>
      <w:r w:rsidRPr="00980606">
        <w:rPr>
          <w:rFonts w:ascii="Times New Roman" w:hAnsi="Times New Roman" w:cs="Times New Roman"/>
          <w:sz w:val="28"/>
          <w:szCs w:val="28"/>
        </w:rPr>
        <w:t>. В контексте выполнения этих двух решений высшего органа власти и его постоянно действующего законодательного органа и следует рассматривать деятельность Конституционной комиссии, связанную с работой над проектом Конституции в тот период.</w:t>
      </w:r>
    </w:p>
    <w:p w:rsidR="00980606" w:rsidRDefault="00B76DC7"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 xml:space="preserve">Председатель Конституционной комиссии Б.Н. Ельцин после пленарного заседания 9 февраля </w:t>
      </w:r>
      <w:smartTag w:uri="urn:schemas-microsoft-com:office:smarttags" w:element="metricconverter">
        <w:smartTagPr>
          <w:attr w:name="ProductID" w:val="1993 г"/>
        </w:smartTagPr>
        <w:r w:rsidRPr="00980606">
          <w:rPr>
            <w:rFonts w:ascii="Times New Roman" w:hAnsi="Times New Roman" w:cs="Times New Roman"/>
            <w:sz w:val="28"/>
            <w:szCs w:val="28"/>
          </w:rPr>
          <w:t>1993 г</w:t>
        </w:r>
      </w:smartTag>
      <w:r w:rsidRPr="00980606">
        <w:rPr>
          <w:rFonts w:ascii="Times New Roman" w:hAnsi="Times New Roman" w:cs="Times New Roman"/>
          <w:sz w:val="28"/>
          <w:szCs w:val="28"/>
        </w:rPr>
        <w:t>. на семь месяцев отошел от непосредственного руководства Комиссией. Комиссия потеряла несколько видных членов, перешедших на работу в структуры исполнительной власти. Формы проведения заседаний стали более разнообразными</w:t>
      </w:r>
      <w:r w:rsidR="00074BC6" w:rsidRPr="00980606">
        <w:rPr>
          <w:rFonts w:ascii="Times New Roman" w:hAnsi="Times New Roman" w:cs="Times New Roman"/>
          <w:sz w:val="28"/>
          <w:szCs w:val="28"/>
        </w:rPr>
        <w:t>.</w:t>
      </w:r>
    </w:p>
    <w:p w:rsidR="00B76DC7" w:rsidRPr="00980606" w:rsidRDefault="00074BC6"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Усилия представителей Конституционной комиссии, делегированных для переговоров с</w:t>
      </w:r>
      <w:r w:rsidRPr="00980606">
        <w:rPr>
          <w:rFonts w:ascii="Times New Roman" w:hAnsi="Times New Roman" w:cs="Times New Roman"/>
          <w:sz w:val="28"/>
        </w:rPr>
        <w:t xml:space="preserve"> </w:t>
      </w:r>
      <w:r w:rsidR="00B76DC7" w:rsidRPr="00980606">
        <w:rPr>
          <w:rFonts w:ascii="Times New Roman" w:hAnsi="Times New Roman" w:cs="Times New Roman"/>
          <w:sz w:val="28"/>
          <w:szCs w:val="28"/>
        </w:rPr>
        <w:t>президентской стороной, завершились взаимным обменом проектов Конституции. 5 мая Президенту РФ был направлен проект, подготовленный Конституционной комиссией. 6 и 8 мая Президент РФ официально направил свой проект Конституции (Основного Закона) Российской Федерации в Комиссию, а также в Верховный Совет. Документ стал предметом детального изучения.</w:t>
      </w:r>
    </w:p>
    <w:p w:rsidR="00980606" w:rsidRDefault="00B76DC7"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7 мая состоялось пленарное заседан</w:t>
      </w:r>
      <w:r w:rsidR="00074BC6" w:rsidRPr="00980606">
        <w:rPr>
          <w:rFonts w:ascii="Times New Roman" w:hAnsi="Times New Roman" w:cs="Times New Roman"/>
          <w:sz w:val="28"/>
          <w:szCs w:val="28"/>
        </w:rPr>
        <w:t xml:space="preserve">ие Конституционной комиссии </w:t>
      </w:r>
      <w:r w:rsidRPr="00980606">
        <w:rPr>
          <w:rFonts w:ascii="Times New Roman" w:hAnsi="Times New Roman" w:cs="Times New Roman"/>
          <w:sz w:val="28"/>
          <w:szCs w:val="28"/>
        </w:rPr>
        <w:t>. Был утвержден доработанный в Комиссии проект Конституции Российской Федерации, а на рассмотрение Верховного Совета решили внести проект Постановления "О порядке учета предложений субъектов Федерации по проекту новой Конституции Российской Федерации". Был рассмотрен и проект Конституции (Основного Закона) Российской Федерации, направленный в Конституционную комиссию Президентом РФ. Комиссия признала, что президентский проект содержит ряд положений, которые необходимо учесть при доработке проекта Конституции Российской Федерации, заодно отметив, что отдельные положения президентского проекта существенно ограничивают экономические, политические и гражданские права человека, нарушают принцип разделения властей.</w:t>
      </w:r>
    </w:p>
    <w:p w:rsidR="00B76DC7" w:rsidRPr="00980606" w:rsidRDefault="00B76DC7"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Решения пленарного заседания Комиссии получили развитие на расширенном совещании членов Рабочей группы Комиссии 11 мая, где была подтверждена линия, направленная на предотвращение ситуации "двух проектов Конституции": за основу принять легитимный проект, в свое время представленный Президентом и утвержденный Шестым СНД РФ и Конституционной комиссией, но с обязательным использованием положений президентского проекта при его доработке.</w:t>
      </w:r>
    </w:p>
    <w:p w:rsidR="00B76DC7" w:rsidRPr="00980606" w:rsidRDefault="00B76DC7"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 xml:space="preserve">Тем временем был издан принципиальный Указ Президента России от 12 мая </w:t>
      </w:r>
      <w:smartTag w:uri="urn:schemas-microsoft-com:office:smarttags" w:element="metricconverter">
        <w:smartTagPr>
          <w:attr w:name="ProductID" w:val="1993 г"/>
        </w:smartTagPr>
        <w:r w:rsidRPr="00980606">
          <w:rPr>
            <w:rFonts w:ascii="Times New Roman" w:hAnsi="Times New Roman" w:cs="Times New Roman"/>
            <w:sz w:val="28"/>
            <w:szCs w:val="28"/>
          </w:rPr>
          <w:t>1993 г</w:t>
        </w:r>
      </w:smartTag>
      <w:r w:rsidRPr="00980606">
        <w:rPr>
          <w:rFonts w:ascii="Times New Roman" w:hAnsi="Times New Roman" w:cs="Times New Roman"/>
          <w:sz w:val="28"/>
          <w:szCs w:val="28"/>
        </w:rPr>
        <w:t xml:space="preserve">. N 660 "О мерах по завершению подготовки новой Конституции Российской Федерации", которым был определен порядок завершения подготовки новой Конституции через соответствующие органы - рабочую комиссию и Конституционное совещание. Его положения получили развитие в Указе Президента РФ от 20 мая </w:t>
      </w:r>
      <w:smartTag w:uri="urn:schemas-microsoft-com:office:smarttags" w:element="metricconverter">
        <w:smartTagPr>
          <w:attr w:name="ProductID" w:val="1993 г"/>
        </w:smartTagPr>
        <w:r w:rsidRPr="00980606">
          <w:rPr>
            <w:rFonts w:ascii="Times New Roman" w:hAnsi="Times New Roman" w:cs="Times New Roman"/>
            <w:sz w:val="28"/>
            <w:szCs w:val="28"/>
          </w:rPr>
          <w:t>1993 г</w:t>
        </w:r>
      </w:smartTag>
      <w:r w:rsidRPr="00980606">
        <w:rPr>
          <w:rFonts w:ascii="Times New Roman" w:hAnsi="Times New Roman" w:cs="Times New Roman"/>
          <w:sz w:val="28"/>
          <w:szCs w:val="28"/>
        </w:rPr>
        <w:t>. N 718 "О созыве Конституционного совещания и завершении подготовки проекта Конституции Российской Федерации".</w:t>
      </w:r>
    </w:p>
    <w:p w:rsidR="00B76DC7" w:rsidRPr="00980606" w:rsidRDefault="00B76DC7"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Новая Конституция, согласно действовавшему законодательству, могла быть принята или Съездом, или всероссийским референдумом. По вопросу подсчета голосов, необходимых для ее принятия на референдуме, существовала четкая правовая норма: решение считается принятым, если за него проголосовали более половины граждан России, внесенных в списки для участия в референдуме.</w:t>
      </w:r>
    </w:p>
    <w:p w:rsidR="00980606" w:rsidRDefault="00B76DC7"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 xml:space="preserve">Верховный Совет 14 и 20 мая </w:t>
      </w:r>
      <w:smartTag w:uri="urn:schemas-microsoft-com:office:smarttags" w:element="metricconverter">
        <w:smartTagPr>
          <w:attr w:name="ProductID" w:val="1993 г"/>
        </w:smartTagPr>
        <w:r w:rsidRPr="00980606">
          <w:rPr>
            <w:rFonts w:ascii="Times New Roman" w:hAnsi="Times New Roman" w:cs="Times New Roman"/>
            <w:sz w:val="28"/>
            <w:szCs w:val="28"/>
          </w:rPr>
          <w:t>1993 г</w:t>
        </w:r>
      </w:smartTag>
      <w:r w:rsidRPr="00980606">
        <w:rPr>
          <w:rFonts w:ascii="Times New Roman" w:hAnsi="Times New Roman" w:cs="Times New Roman"/>
          <w:sz w:val="28"/>
          <w:szCs w:val="28"/>
        </w:rPr>
        <w:t>. обсудил вопрос "О порядке учета предложений субъектов Федерации по проекту Конституции", предложив регионам представить свои замечания и предложения именно к проекту Конституции, подготовленному в Конституционной комиссии. Альтернативный проект постановления, внесенный Н.Т. Рябовым, предлагал регионам рассмотреть еще и проект Конституции, представленный Президентом РФ, с тем, чтобы далее сформировать Конституционное совещание для подготовки единого проекта новой Конституции и выработки рекомендаций о порядке ее принятия</w:t>
      </w:r>
      <w:r w:rsidR="00310ECF" w:rsidRPr="00980606">
        <w:rPr>
          <w:rFonts w:ascii="Times New Roman" w:hAnsi="Times New Roman" w:cs="Times New Roman"/>
          <w:sz w:val="28"/>
          <w:szCs w:val="28"/>
        </w:rPr>
        <w:t>.</w:t>
      </w:r>
    </w:p>
    <w:p w:rsidR="00B76DC7" w:rsidRPr="00980606" w:rsidRDefault="00310ECF"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 xml:space="preserve">Между тем за спором двух ветвей федеральной власти внимательно следили в республиках в </w:t>
      </w:r>
      <w:r w:rsidR="00B76DC7" w:rsidRPr="00980606">
        <w:rPr>
          <w:rFonts w:ascii="Times New Roman" w:hAnsi="Times New Roman" w:cs="Times New Roman"/>
          <w:sz w:val="28"/>
          <w:szCs w:val="28"/>
        </w:rPr>
        <w:t xml:space="preserve">составе Российской Федерации. В условиях все большей политизации конституционного процесса представители субъектов Федерации, собравшиеся на консультативной встрече в Санкт-Петербурге 29 мая, заявили: порядок рассмотрения и принятия новой Конституции России должен быть приведен в соответствие с той политической реальностью, которая сложилась после подписания Федеративного договора и референдума 25 апреля. В случае если федеральные власти не сумеют прийти к согласию по вопросу о принятии Конституции, руководители регионов были готовы взять инициативу на себя. Руководители верховных советов 11 из 19 российских республик отвергли "неконституционные </w:t>
      </w:r>
      <w:r w:rsidRPr="00980606">
        <w:rPr>
          <w:rFonts w:ascii="Times New Roman" w:hAnsi="Times New Roman" w:cs="Times New Roman"/>
          <w:sz w:val="28"/>
          <w:szCs w:val="28"/>
        </w:rPr>
        <w:t xml:space="preserve">способы принятия" Конституции. </w:t>
      </w:r>
      <w:r w:rsidR="00B76DC7" w:rsidRPr="00980606">
        <w:rPr>
          <w:rFonts w:ascii="Times New Roman" w:hAnsi="Times New Roman" w:cs="Times New Roman"/>
          <w:sz w:val="28"/>
          <w:szCs w:val="28"/>
        </w:rPr>
        <w:t>Но выдвижение со стороны субъектов РФ ультимативных требований о принятии ими инициативы на себя тоже не могло рассматриваться как конституционный способ принятия Конституции РФ.</w:t>
      </w:r>
    </w:p>
    <w:p w:rsidR="00B76DC7" w:rsidRPr="00980606" w:rsidRDefault="00B76DC7" w:rsidP="00980606">
      <w:pPr>
        <w:pStyle w:val="ConsPlusNormal"/>
        <w:widowControl/>
        <w:spacing w:line="360" w:lineRule="auto"/>
        <w:ind w:firstLine="709"/>
        <w:jc w:val="both"/>
        <w:rPr>
          <w:rFonts w:ascii="Times New Roman" w:hAnsi="Times New Roman" w:cs="Times New Roman"/>
          <w:sz w:val="28"/>
          <w:szCs w:val="28"/>
        </w:rPr>
      </w:pPr>
    </w:p>
    <w:p w:rsidR="006220E8" w:rsidRPr="00980606" w:rsidRDefault="00ED61D9" w:rsidP="00980606">
      <w:pPr>
        <w:pStyle w:val="ConsPlusNormal"/>
        <w:widowControl/>
        <w:spacing w:line="360" w:lineRule="auto"/>
        <w:ind w:firstLine="709"/>
        <w:jc w:val="both"/>
        <w:outlineLvl w:val="0"/>
        <w:rPr>
          <w:rFonts w:ascii="Times New Roman" w:hAnsi="Times New Roman" w:cs="Times New Roman"/>
          <w:sz w:val="28"/>
          <w:szCs w:val="28"/>
        </w:rPr>
      </w:pPr>
      <w:r w:rsidRPr="00980606">
        <w:rPr>
          <w:rFonts w:ascii="Times New Roman" w:hAnsi="Times New Roman" w:cs="Times New Roman"/>
          <w:sz w:val="28"/>
          <w:szCs w:val="28"/>
        </w:rPr>
        <w:t xml:space="preserve">3. </w:t>
      </w:r>
      <w:r w:rsidR="006220E8" w:rsidRPr="00980606">
        <w:rPr>
          <w:rFonts w:ascii="Times New Roman" w:hAnsi="Times New Roman" w:cs="Times New Roman"/>
          <w:sz w:val="28"/>
          <w:szCs w:val="28"/>
        </w:rPr>
        <w:t>Два "согласованных" проекта Конституции</w:t>
      </w:r>
    </w:p>
    <w:p w:rsidR="006220E8" w:rsidRPr="00980606" w:rsidRDefault="006220E8" w:rsidP="00980606">
      <w:pPr>
        <w:pStyle w:val="ConsPlusNormal"/>
        <w:widowControl/>
        <w:spacing w:line="360" w:lineRule="auto"/>
        <w:ind w:firstLine="709"/>
        <w:jc w:val="both"/>
        <w:rPr>
          <w:rFonts w:ascii="Times New Roman" w:hAnsi="Times New Roman" w:cs="Times New Roman"/>
          <w:sz w:val="28"/>
          <w:szCs w:val="28"/>
        </w:rPr>
      </w:pPr>
    </w:p>
    <w:p w:rsidR="006220E8" w:rsidRPr="00980606" w:rsidRDefault="006220E8"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 xml:space="preserve">Между тем первый этап деятельности Конституционного совещания вскоре завершился. 12 июля </w:t>
      </w:r>
      <w:smartTag w:uri="urn:schemas-microsoft-com:office:smarttags" w:element="metricconverter">
        <w:smartTagPr>
          <w:attr w:name="ProductID" w:val="1993 г"/>
        </w:smartTagPr>
        <w:r w:rsidRPr="00980606">
          <w:rPr>
            <w:rFonts w:ascii="Times New Roman" w:hAnsi="Times New Roman" w:cs="Times New Roman"/>
            <w:sz w:val="28"/>
            <w:szCs w:val="28"/>
          </w:rPr>
          <w:t>1993 г</w:t>
        </w:r>
      </w:smartTag>
      <w:r w:rsidRPr="00980606">
        <w:rPr>
          <w:rFonts w:ascii="Times New Roman" w:hAnsi="Times New Roman" w:cs="Times New Roman"/>
          <w:sz w:val="28"/>
          <w:szCs w:val="28"/>
        </w:rPr>
        <w:t>. "доработанный и согласованный" проект Конституции Российской Федерации был подписан его участниками и вскоре опубликован.</w:t>
      </w:r>
    </w:p>
    <w:p w:rsidR="006220E8" w:rsidRPr="00980606" w:rsidRDefault="006220E8"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 xml:space="preserve">Получив от Президента одобренный Конституционным совещанием текст проекта Конституции, Верховный Совет РФ обсудил его 20 июля </w:t>
      </w:r>
      <w:smartTag w:uri="urn:schemas-microsoft-com:office:smarttags" w:element="metricconverter">
        <w:smartTagPr>
          <w:attr w:name="ProductID" w:val="1993 г"/>
        </w:smartTagPr>
        <w:r w:rsidRPr="00980606">
          <w:rPr>
            <w:rFonts w:ascii="Times New Roman" w:hAnsi="Times New Roman" w:cs="Times New Roman"/>
            <w:sz w:val="28"/>
            <w:szCs w:val="28"/>
          </w:rPr>
          <w:t>1993 г</w:t>
        </w:r>
      </w:smartTag>
      <w:r w:rsidRPr="00980606">
        <w:rPr>
          <w:rFonts w:ascii="Times New Roman" w:hAnsi="Times New Roman" w:cs="Times New Roman"/>
          <w:sz w:val="28"/>
          <w:szCs w:val="28"/>
        </w:rPr>
        <w:t>.</w:t>
      </w:r>
    </w:p>
    <w:p w:rsidR="006220E8" w:rsidRPr="00980606" w:rsidRDefault="006220E8"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 xml:space="preserve">В итоге Верховный Совет РФ принял Постановление "О работе над проектом Конституции Российской Федерации", в котором предложил Конституционной комиссии в соответствии с Постановлением Верховного Совета РФ от 4 июня </w:t>
      </w:r>
      <w:smartTag w:uri="urn:schemas-microsoft-com:office:smarttags" w:element="metricconverter">
        <w:smartTagPr>
          <w:attr w:name="ProductID" w:val="1993 г"/>
        </w:smartTagPr>
        <w:r w:rsidRPr="00980606">
          <w:rPr>
            <w:rFonts w:ascii="Times New Roman" w:hAnsi="Times New Roman" w:cs="Times New Roman"/>
            <w:sz w:val="28"/>
            <w:szCs w:val="28"/>
          </w:rPr>
          <w:t>1993 г</w:t>
        </w:r>
      </w:smartTag>
      <w:r w:rsidRPr="00980606">
        <w:rPr>
          <w:rFonts w:ascii="Times New Roman" w:hAnsi="Times New Roman" w:cs="Times New Roman"/>
          <w:sz w:val="28"/>
          <w:szCs w:val="28"/>
        </w:rPr>
        <w:t>. продолжить работу над доработанным Рабочей группой Конституционной комиссии проектом Конституции, основные положения которого одобрил шестой Съезд, с участием полномочных представителей субъектов Федерации и с широким использованием положений проекта Конституционного совещания.</w:t>
      </w:r>
    </w:p>
    <w:p w:rsidR="006220E8" w:rsidRPr="00980606" w:rsidRDefault="006220E8"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Однако привлекали внимание два других пункта. Обобщение поступающих поправок и предложений к проекту было возложено уже не только на Комиссию, но и на Комитет ВС по конституционному законодательству. А в целях "повышения эффективности работы над созданием согласованного проекта Конституции" Конституционной комиссии было поручено подготовить предложения о включении в ее состав дополнительно народных депутатов РФ, полномочных представителей субъектов Федерации, специалистов в области конституционного права, представителей общественных объединений. ВС РФ обратился к представительным органам власти регионов с предложением рекомендовать по одному полномочному представителю для работы в Конституционной комиссии Съезда.</w:t>
      </w:r>
    </w:p>
    <w:p w:rsidR="00980606" w:rsidRDefault="006220E8"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Стороны вновь имели паритет: у каждой был свой вариант "согласованного проекта Конституции Российской Федерации"</w:t>
      </w:r>
    </w:p>
    <w:p w:rsidR="006220E8" w:rsidRPr="00980606" w:rsidRDefault="006220E8"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Конституционная комиссия разослала по регионам свой проект Конституции, как того потребовали руководители Советов субъектов Федерации, собиравшиеся на очередное совещание в Москве. Они посчитали тогда ненормальным тот факт, что региональные власти рассматривают только проект Конституционного совещания. В сопроводительном письме Р.И. Хасбулатов попросил власти субъектов Федерации до 1 октября направить свои предложения и замечания к тексту Основного Закона, а также предложения по порядку дальнейшей работы над ним, способах и сроках принятия новой Конституции, учитывая, что Съезд по вопросам Конституции намечено провести 17 ноября. В письме же от Конституционной комиссии автор этих строк объяснил, что собой представляет проект, направляемый в регионы, какие в нем есть отличия от прежнего парламентского и от существующего президентского, а также предложил представительным органам власти субъектов высказать свое мнение о проведении в сентябре многостороннего форума для выявления и устранения разногласий по конституционной реформе.</w:t>
      </w:r>
    </w:p>
    <w:p w:rsidR="00980606" w:rsidRDefault="006220E8"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Теперь нужно было предпринимать усилия по выработке действительно единого согласованного проекта.</w:t>
      </w:r>
    </w:p>
    <w:p w:rsidR="006220E8" w:rsidRPr="00980606" w:rsidRDefault="006220E8"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К сожалению, все еще не получалось прийти к единому мнению по ключевому моменту - организации высшей власти в стране по новой Конституции Российской Федерации.</w:t>
      </w:r>
    </w:p>
    <w:p w:rsidR="006220E8" w:rsidRPr="00980606" w:rsidRDefault="006220E8" w:rsidP="00980606">
      <w:pPr>
        <w:pStyle w:val="ConsPlusNormal"/>
        <w:widowControl/>
        <w:spacing w:line="360" w:lineRule="auto"/>
        <w:ind w:firstLine="709"/>
        <w:jc w:val="both"/>
        <w:rPr>
          <w:rFonts w:ascii="Times New Roman" w:hAnsi="Times New Roman" w:cs="Times New Roman"/>
          <w:sz w:val="28"/>
        </w:rPr>
      </w:pPr>
    </w:p>
    <w:p w:rsidR="006220E8" w:rsidRPr="00980606" w:rsidRDefault="00980606" w:rsidP="00980606">
      <w:pPr>
        <w:pStyle w:val="ConsPlusNormal"/>
        <w:widowControl/>
        <w:spacing w:line="36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br w:type="page"/>
      </w:r>
      <w:r w:rsidR="00ED61D9" w:rsidRPr="00980606">
        <w:rPr>
          <w:rFonts w:ascii="Times New Roman" w:hAnsi="Times New Roman" w:cs="Times New Roman"/>
          <w:sz w:val="28"/>
          <w:szCs w:val="28"/>
        </w:rPr>
        <w:t xml:space="preserve">4. </w:t>
      </w:r>
      <w:r w:rsidR="006220E8" w:rsidRPr="00980606">
        <w:rPr>
          <w:rFonts w:ascii="Times New Roman" w:hAnsi="Times New Roman" w:cs="Times New Roman"/>
          <w:sz w:val="28"/>
          <w:szCs w:val="28"/>
        </w:rPr>
        <w:t>Обсуждение проектов Конституции в регионах.</w:t>
      </w:r>
      <w:r w:rsidRPr="00980606">
        <w:rPr>
          <w:rFonts w:ascii="Times New Roman" w:hAnsi="Times New Roman" w:cs="Times New Roman"/>
          <w:sz w:val="28"/>
          <w:szCs w:val="28"/>
        </w:rPr>
        <w:t xml:space="preserve"> </w:t>
      </w:r>
      <w:r w:rsidR="006220E8" w:rsidRPr="00980606">
        <w:rPr>
          <w:rFonts w:ascii="Times New Roman" w:hAnsi="Times New Roman" w:cs="Times New Roman"/>
          <w:sz w:val="28"/>
          <w:szCs w:val="28"/>
        </w:rPr>
        <w:t>"Артподготовка" августа 1993 года</w:t>
      </w:r>
    </w:p>
    <w:p w:rsidR="006220E8" w:rsidRPr="00980606" w:rsidRDefault="006220E8" w:rsidP="00980606">
      <w:pPr>
        <w:pStyle w:val="ConsPlusNormal"/>
        <w:widowControl/>
        <w:spacing w:line="360" w:lineRule="auto"/>
        <w:ind w:firstLine="709"/>
        <w:jc w:val="both"/>
        <w:rPr>
          <w:rFonts w:ascii="Times New Roman" w:hAnsi="Times New Roman" w:cs="Times New Roman"/>
          <w:sz w:val="28"/>
          <w:szCs w:val="28"/>
        </w:rPr>
      </w:pPr>
    </w:p>
    <w:p w:rsidR="006220E8" w:rsidRPr="00980606" w:rsidRDefault="006220E8"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24 июля Президент РФ издал Указ N 1079 "О порядке согласования проекта Конституции Российской Федерации"</w:t>
      </w:r>
      <w:r w:rsidR="00ED61D9" w:rsidRPr="00980606">
        <w:rPr>
          <w:rFonts w:ascii="Times New Roman" w:hAnsi="Times New Roman" w:cs="Times New Roman"/>
          <w:sz w:val="28"/>
          <w:szCs w:val="28"/>
        </w:rPr>
        <w:t xml:space="preserve">, </w:t>
      </w:r>
      <w:r w:rsidRPr="00980606">
        <w:rPr>
          <w:rFonts w:ascii="Times New Roman" w:hAnsi="Times New Roman" w:cs="Times New Roman"/>
          <w:sz w:val="28"/>
          <w:szCs w:val="28"/>
        </w:rPr>
        <w:t>которым определил необходимым проведение согласования подготовленного и одобренного Конституционным совещанием проекта Конституции Российской Федерации с законодательными (представительными) органами государственной власти и главами исполнительной власти (президентами) республик Российской Федерации. Рабочей комиссии было поручено обобщить также рекомендации регионов по порядку принятия новой Конституции Российской Федерации.</w:t>
      </w:r>
    </w:p>
    <w:p w:rsidR="006220E8" w:rsidRPr="00980606" w:rsidRDefault="006220E8"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В конце июля и начале августа развернулся региональный этап конституционной кампании: шло обсуждение проекта Конституции в субъектах Федерации. И если голосование по проекту Конституции, состоявшееся 12 июля в Конституционном совещании, вызывало определенные вопросы, то теперь, когда субъекты Федерации рассматривали направленный им Президентом текст, начиналось голосование реальное. В Кремле рассчитывали, что в сентябре пройдет заключительное заседание Конституционного совещания, где руководители регионов парафируют проект Конституции.</w:t>
      </w:r>
    </w:p>
    <w:p w:rsidR="006220E8" w:rsidRPr="00980606" w:rsidRDefault="006220E8"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В подавляющем большинстве регионов, независимо от различий в линиях поведения властей, обсуждения проектов Конституции проходили вяло и не без проволочек. Это отмечали сотрудники аппаратов представителей Президента в субъектах Федерации. В значительном числе регионов наряду с проектом Конституционного совещания рассматривался и проект Конституционной комиссии. Но ни центр, ни регионы не имели пока что единого проекта, и планы с парафированием проекта Конституции находились под угрозой срыва.</w:t>
      </w:r>
    </w:p>
    <w:p w:rsidR="006220E8" w:rsidRPr="00980606" w:rsidRDefault="006220E8"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12 августа, в разгар летних отпусков у одних и уборочной кампании у других, Президент провел совещание с представителями государственных телерадиокомпаний и руководителями СМИ, на котором пообещал: "Сентябрь будет месяцем сверхбоевым, предстоит решить коренной вопрос - вопрос о власти, то есть о Конституции, о выборах... Решительная политическая схватка наступит в сентябре, а август надо использовать для артподготовки".</w:t>
      </w:r>
    </w:p>
    <w:p w:rsidR="006220E8" w:rsidRPr="00980606" w:rsidRDefault="006220E8"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 xml:space="preserve">Артподготовка была начата буквально на следующий день. 13 - 14 августа на совещании Совета глав республик в столице Карелии центральной стала идея создания Совета Федерации. Это был не просто очередной эпизод борьбы за права субъектов Федерации, а сюжет, который стал концентрированным отражением политической ситуации того времени, времени взаимного ослабления федеральными органами власти друг друга и как следствие - утраты доверия к себе. Совет в Петрозаводске явился предпоследней прелюдией к решениям конца сентября </w:t>
      </w:r>
      <w:smartTag w:uri="urn:schemas-microsoft-com:office:smarttags" w:element="metricconverter">
        <w:smartTagPr>
          <w:attr w:name="ProductID" w:val="1993 г"/>
        </w:smartTagPr>
        <w:r w:rsidRPr="00980606">
          <w:rPr>
            <w:rFonts w:ascii="Times New Roman" w:hAnsi="Times New Roman" w:cs="Times New Roman"/>
            <w:sz w:val="28"/>
            <w:szCs w:val="28"/>
          </w:rPr>
          <w:t>1993 г</w:t>
        </w:r>
      </w:smartTag>
      <w:r w:rsidRPr="00980606">
        <w:rPr>
          <w:rFonts w:ascii="Times New Roman" w:hAnsi="Times New Roman" w:cs="Times New Roman"/>
          <w:sz w:val="28"/>
          <w:szCs w:val="28"/>
        </w:rPr>
        <w:t>.</w:t>
      </w:r>
    </w:p>
    <w:p w:rsidR="006220E8" w:rsidRPr="00980606" w:rsidRDefault="006220E8"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В своем выступлении в Петрозаводске Президент выдвинул идею формирования Совета Федерации - уже готовой верхней палаты будущего парламента, подготовленную, как тогда утверждали, под руководством С.М. Шахрая. Идея создания такого консультативно-совещательного органа была поддержана руководителями состоявшихся в Кремле зональных совещаний, в которых приняли участие 58 руководителей исполнительной власти и 45 - представительной власти субъектов Федерации. Предполагалось учредить новый орган путем подписания соглашения всеми участниками Федеративного договора, чтобы он смог собраться на первое заседание уже в сентябре. Но для этого федеральный центр должен был пойти на весьма серьезные властные уступки, прежде всего республикам: эти уступки были закреплены в крайне спорном законопроекте "Основы законодательства Российской Федерации о реализации Федеративного договора".</w:t>
      </w:r>
    </w:p>
    <w:p w:rsidR="006220E8" w:rsidRPr="00980606" w:rsidRDefault="006220E8"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На заседании в Петрозаводске, прежде всего благодаря усилиям члена Конституционной комиссии, Председателя Верховного Совета Республики Карелия, было также принято решение провести совместное заседание Конституционного совещания и Конституционной комиссии Съезда.</w:t>
      </w:r>
    </w:p>
    <w:p w:rsidR="006220E8" w:rsidRPr="00980606" w:rsidRDefault="006220E8"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16 августа автор этих строк направил повторное обращение к Президенту РФ и Предсе</w:t>
      </w:r>
      <w:r w:rsidR="00B40409" w:rsidRPr="00980606">
        <w:rPr>
          <w:rFonts w:ascii="Times New Roman" w:hAnsi="Times New Roman" w:cs="Times New Roman"/>
          <w:sz w:val="28"/>
          <w:szCs w:val="28"/>
        </w:rPr>
        <w:t>дателю Верховного Совета РФ</w:t>
      </w:r>
      <w:r w:rsidRPr="00980606">
        <w:rPr>
          <w:rFonts w:ascii="Times New Roman" w:hAnsi="Times New Roman" w:cs="Times New Roman"/>
          <w:sz w:val="28"/>
          <w:szCs w:val="28"/>
        </w:rPr>
        <w:t>, но продублировал его в виде открытого обращения в печати - с аргументированным предложением срочного проведения совместных переговоров по выработке единого согласованного подхода к конституционной реформе накануне Съезда, намеченного на 17 ноября.</w:t>
      </w:r>
    </w:p>
    <w:p w:rsidR="006220E8" w:rsidRPr="00980606" w:rsidRDefault="006220E8"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20 августа Б.Н. Ельцин обратился к Верховному Совету с предложением провести политические консультации на предмет возможности досрочных выборов. Ответ с согласием от координаторов 10 из 14 депутатских фракций последовал 9 сентября.</w:t>
      </w:r>
    </w:p>
    <w:p w:rsidR="006220E8" w:rsidRPr="00980606" w:rsidRDefault="006220E8"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 xml:space="preserve">Дальнейшее развитие событий известно. Обещанное "сентябрьское наступление" причудливым образом уживалось с выполнением распоряжения Президента от 8 сентября </w:t>
      </w:r>
      <w:smartTag w:uri="urn:schemas-microsoft-com:office:smarttags" w:element="metricconverter">
        <w:smartTagPr>
          <w:attr w:name="ProductID" w:val="1993 г"/>
        </w:smartTagPr>
        <w:r w:rsidRPr="00980606">
          <w:rPr>
            <w:rFonts w:ascii="Times New Roman" w:hAnsi="Times New Roman" w:cs="Times New Roman"/>
            <w:sz w:val="28"/>
            <w:szCs w:val="28"/>
          </w:rPr>
          <w:t>1993 г</w:t>
        </w:r>
      </w:smartTag>
      <w:r w:rsidRPr="00980606">
        <w:rPr>
          <w:rFonts w:ascii="Times New Roman" w:hAnsi="Times New Roman" w:cs="Times New Roman"/>
          <w:sz w:val="28"/>
          <w:szCs w:val="28"/>
        </w:rPr>
        <w:t xml:space="preserve">. по созданию единого согласованного проекта Конституции. 21 сентября - 3 октября наступил конституционный коллапс, за которым последовало "восстановление конституционного порядка". После этого на заключительном этапе подготовки проекта Конституции до 29 октября работали подразделения Конституционного совещания, а вплоть до 8 ноября проект правился в Администрации Президента, в т.ч. лично Б.Н. Ельциным. В ходе месячной кампании прошла агитация за и против проекта, после чего последовало голосование 12 декабря </w:t>
      </w:r>
      <w:smartTag w:uri="urn:schemas-microsoft-com:office:smarttags" w:element="metricconverter">
        <w:smartTagPr>
          <w:attr w:name="ProductID" w:val="1993 г"/>
        </w:smartTagPr>
        <w:r w:rsidRPr="00980606">
          <w:rPr>
            <w:rFonts w:ascii="Times New Roman" w:hAnsi="Times New Roman" w:cs="Times New Roman"/>
            <w:sz w:val="28"/>
            <w:szCs w:val="28"/>
          </w:rPr>
          <w:t>1993 г</w:t>
        </w:r>
      </w:smartTag>
      <w:r w:rsidRPr="00980606">
        <w:rPr>
          <w:rFonts w:ascii="Times New Roman" w:hAnsi="Times New Roman" w:cs="Times New Roman"/>
          <w:sz w:val="28"/>
          <w:szCs w:val="28"/>
        </w:rPr>
        <w:t>. 25 декабря новая Конституция Российской Федерации по результатам всенародного голосования была официально опубликована в "Российской газете" и вступила в силу на всей территории России.</w:t>
      </w:r>
    </w:p>
    <w:p w:rsidR="006220E8" w:rsidRPr="00980606" w:rsidRDefault="006220E8"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Наступала новая эпоха - эпоха реализации новой Конституции Российской Федерации.</w:t>
      </w:r>
    </w:p>
    <w:p w:rsidR="006220E8" w:rsidRPr="00980606" w:rsidRDefault="006220E8" w:rsidP="00980606">
      <w:pPr>
        <w:pStyle w:val="ConsPlusNormal"/>
        <w:widowControl/>
        <w:spacing w:line="360" w:lineRule="auto"/>
        <w:ind w:firstLine="709"/>
        <w:jc w:val="both"/>
        <w:rPr>
          <w:rFonts w:ascii="Times New Roman" w:hAnsi="Times New Roman" w:cs="Times New Roman"/>
          <w:sz w:val="28"/>
        </w:rPr>
      </w:pPr>
    </w:p>
    <w:p w:rsidR="001A4DD6" w:rsidRPr="00E046ED" w:rsidRDefault="00980606" w:rsidP="00980606">
      <w:pPr>
        <w:spacing w:line="360" w:lineRule="auto"/>
        <w:ind w:firstLine="709"/>
        <w:jc w:val="both"/>
        <w:outlineLvl w:val="0"/>
        <w:rPr>
          <w:szCs w:val="32"/>
        </w:rPr>
      </w:pPr>
      <w:r w:rsidRPr="00980606">
        <w:rPr>
          <w:color w:val="auto"/>
        </w:rPr>
        <w:br w:type="page"/>
      </w:r>
      <w:r w:rsidRPr="00980606">
        <w:rPr>
          <w:szCs w:val="32"/>
        </w:rPr>
        <w:t>Заключение</w:t>
      </w:r>
    </w:p>
    <w:p w:rsidR="00980606" w:rsidRPr="00E046ED" w:rsidRDefault="00980606" w:rsidP="00980606">
      <w:pPr>
        <w:spacing w:line="360" w:lineRule="auto"/>
        <w:ind w:firstLine="709"/>
        <w:jc w:val="both"/>
        <w:outlineLvl w:val="0"/>
        <w:rPr>
          <w:szCs w:val="32"/>
        </w:rPr>
      </w:pPr>
    </w:p>
    <w:p w:rsidR="00980606" w:rsidRDefault="009A495F" w:rsidP="00980606">
      <w:pPr>
        <w:pStyle w:val="ConsPlusNormal"/>
        <w:widowControl/>
        <w:spacing w:line="360" w:lineRule="auto"/>
        <w:ind w:firstLine="709"/>
        <w:jc w:val="both"/>
        <w:rPr>
          <w:rFonts w:ascii="Times New Roman" w:hAnsi="Times New Roman" w:cs="Times New Roman"/>
          <w:sz w:val="28"/>
        </w:rPr>
      </w:pPr>
      <w:r w:rsidRPr="00980606">
        <w:rPr>
          <w:rFonts w:ascii="Times New Roman" w:hAnsi="Times New Roman" w:cs="Times New Roman"/>
          <w:sz w:val="28"/>
          <w:szCs w:val="28"/>
        </w:rPr>
        <w:t xml:space="preserve">12 декабря </w:t>
      </w:r>
      <w:smartTag w:uri="urn:schemas-microsoft-com:office:smarttags" w:element="metricconverter">
        <w:smartTagPr>
          <w:attr w:name="ProductID" w:val="2008 г"/>
        </w:smartTagPr>
        <w:r w:rsidRPr="00980606">
          <w:rPr>
            <w:rFonts w:ascii="Times New Roman" w:hAnsi="Times New Roman" w:cs="Times New Roman"/>
            <w:sz w:val="28"/>
            <w:szCs w:val="28"/>
          </w:rPr>
          <w:t>2008 г</w:t>
        </w:r>
      </w:smartTag>
      <w:r w:rsidRPr="00980606">
        <w:rPr>
          <w:rFonts w:ascii="Times New Roman" w:hAnsi="Times New Roman" w:cs="Times New Roman"/>
          <w:sz w:val="28"/>
          <w:szCs w:val="28"/>
        </w:rPr>
        <w:t>. исполнилось 15 лет со дня принятия действующей Конституции Российской Федерации путем референдума.</w:t>
      </w:r>
    </w:p>
    <w:p w:rsidR="009A495F" w:rsidRPr="00980606" w:rsidRDefault="009A495F"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Несомненно, Основной Закон призван стать фундаментом общественного климата. Само по себе это понятие широкое. Но достаточно очевидно, что предполагается создание конституционными положениями предпосылок для: подлинного равноправия граждан, свободы и безопасности личности; экономической системы, в равной мере обеспечивающей интересы человека, государства, хозяйствующих субъектов; формирования атмосферы гармонии в обществе и его постепенного движения к идеалу, который принято именовать гражданским обществом; обеспечения политико-территориальной структуры государства, способствующей эффективной роли каждого уровня публичного управления; организации публичной власти в интересах всего общества и каждого гражданина.</w:t>
      </w:r>
    </w:p>
    <w:p w:rsidR="009A495F" w:rsidRPr="00980606" w:rsidRDefault="009A495F"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Нельзя отрицать того, что действующая Конституция Российской Федерации исходит из признания одним из принципов конституционного строя Российской Федерации роли личности как стержня системы, обозначает заботу о ней в качестве важной приоритетной задачи государства.</w:t>
      </w:r>
    </w:p>
    <w:p w:rsidR="009A495F" w:rsidRPr="00980606" w:rsidRDefault="009A495F"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К сожалению, формально закрепленное у нас равноправие граждан на практике выливается в то, что действительность делает их одинаково вынужденными терпеть извращения, которыми сопровождается каждый шаг жизни.</w:t>
      </w:r>
    </w:p>
    <w:p w:rsidR="00BF50BF" w:rsidRPr="00980606" w:rsidRDefault="009A495F" w:rsidP="00980606">
      <w:pPr>
        <w:pStyle w:val="a6"/>
        <w:spacing w:before="0" w:beforeAutospacing="0" w:after="0" w:afterAutospacing="0" w:line="360" w:lineRule="auto"/>
        <w:ind w:firstLine="709"/>
        <w:jc w:val="both"/>
        <w:rPr>
          <w:rFonts w:ascii="Times New Roman" w:hAnsi="Times New Roman"/>
          <w:sz w:val="28"/>
          <w:szCs w:val="28"/>
        </w:rPr>
      </w:pPr>
      <w:r w:rsidRPr="00980606">
        <w:rPr>
          <w:rFonts w:ascii="Times New Roman" w:hAnsi="Times New Roman"/>
          <w:sz w:val="28"/>
          <w:szCs w:val="28"/>
        </w:rPr>
        <w:t>Рожденный ребенок ставит перед родителями проблему - как жить в стесненных условиях маленькой квартиры, как устроить его в детский сад, чтобы пойти на работу и обеспечивать себя, поскольку совершенно странный, искусственно организованный оглушительный рост цен на жилье и отсутствие мест в детских учреждениях сразу бьют по принципу равноправия. Статья 40 Конституции гласит, что "каждый имеет право на жилище... Органы государственной власти и органы местного самоуправления поощряют жилищное строительство, создают условия для осуществления права на жилище... Малоимущим, иным указанным в законе гражданам, нуждающимся в жилище, оно предоставляется бесплатно или за доступную плату из государственных, муниципальных и других жилищных фондов в соответствии с установленными законом нормами". Однако все давно поняли, что эта норма Конституции РФ - типичная фикция, поскольку и текущее законодательство, и тем более практика ничего не делают для ее реализации. Как раз в годы якобы претворения в жизнь очередного мифа - президентской программы "Доступное жилье" - оно стало недоступным по цене даже для среднего сословия, а для не вполне обеспеченных граждан превратилось в заоблачную мечту.</w:t>
      </w:r>
    </w:p>
    <w:p w:rsidR="009A495F" w:rsidRPr="00980606" w:rsidRDefault="009A495F" w:rsidP="00980606">
      <w:pPr>
        <w:autoSpaceDE w:val="0"/>
        <w:autoSpaceDN w:val="0"/>
        <w:adjustRightInd w:val="0"/>
        <w:spacing w:line="360" w:lineRule="auto"/>
        <w:ind w:firstLine="709"/>
        <w:jc w:val="both"/>
      </w:pPr>
      <w:r w:rsidRPr="00980606">
        <w:t>Как известно, действующая Конституция РФ рождалась в серьезных муках</w:t>
      </w:r>
      <w:r w:rsidRPr="00980606">
        <w:rPr>
          <w:rStyle w:val="ad"/>
        </w:rPr>
        <w:footnoteReference w:id="3"/>
      </w:r>
      <w:r w:rsidRPr="00980606">
        <w:t>. Именно "родовая травма" ядра нашей правовой системы обусловила появление многих проблем, связанных с пробелами и диспропорциями в отечественных конституционно-правовых моделях.</w:t>
      </w:r>
    </w:p>
    <w:p w:rsidR="0062596D" w:rsidRPr="00980606" w:rsidRDefault="0062596D" w:rsidP="00980606">
      <w:pPr>
        <w:autoSpaceDE w:val="0"/>
        <w:autoSpaceDN w:val="0"/>
        <w:adjustRightInd w:val="0"/>
        <w:spacing w:line="360" w:lineRule="auto"/>
        <w:ind w:firstLine="709"/>
        <w:jc w:val="both"/>
      </w:pPr>
      <w:r w:rsidRPr="00980606">
        <w:t>К сожалению, отечественными конституционалистами мало внимания уделяется вопросам не только истории создания Конституции РФ, но и условиям и идеям, которые сопровождали обсуждение и принятие конкретной конституционно-правовой нормы.</w:t>
      </w:r>
    </w:p>
    <w:p w:rsidR="00980606" w:rsidRDefault="0062596D" w:rsidP="00980606">
      <w:pPr>
        <w:autoSpaceDE w:val="0"/>
        <w:autoSpaceDN w:val="0"/>
        <w:adjustRightInd w:val="0"/>
        <w:spacing w:line="360" w:lineRule="auto"/>
        <w:ind w:firstLine="709"/>
        <w:jc w:val="both"/>
      </w:pPr>
      <w:r w:rsidRPr="00980606">
        <w:t>Подводя некоторые итоги, можно отметить, что</w:t>
      </w:r>
      <w:r w:rsidR="00C2216C" w:rsidRPr="00980606">
        <w:t xml:space="preserve"> ныне действующая Конституция РФ является результатом длительной общественной дискуссии. В основу обсуждения были положены, с одной стороны, президентский проект, созданный весной </w:t>
      </w:r>
      <w:smartTag w:uri="urn:schemas-microsoft-com:office:smarttags" w:element="metricconverter">
        <w:smartTagPr>
          <w:attr w:name="ProductID" w:val="1993 г"/>
        </w:smartTagPr>
        <w:r w:rsidR="00C2216C" w:rsidRPr="00980606">
          <w:t>1993 г</w:t>
        </w:r>
      </w:smartTag>
      <w:r w:rsidR="00C2216C" w:rsidRPr="00980606">
        <w:t xml:space="preserve">. по указанию первого Президента РФ Б.Н. Ельцина, а с другой - проект Конституции, разработанный Конституционной комиссией Российской Федерации по решению Съезда народных депутатов РСФСР. Выступая на пленарном заседании Конституционного совещания 26 июня </w:t>
      </w:r>
      <w:smartTag w:uri="urn:schemas-microsoft-com:office:smarttags" w:element="metricconverter">
        <w:smartTagPr>
          <w:attr w:name="ProductID" w:val="1993 г"/>
        </w:smartTagPr>
        <w:r w:rsidR="00C2216C" w:rsidRPr="00980606">
          <w:t>1993 г</w:t>
        </w:r>
      </w:smartTag>
      <w:r w:rsidR="00C2216C" w:rsidRPr="00980606">
        <w:t>., Б.Н. Ельцин отметил: "В результате напряженной работы и участников совещания, и рабочей комиссии мы имеем сейчас единый проект Конституции России... Вариант, который мы сегодня имеем, во многом отличается и от того, который был первоначально предложен Президентом, и от проекта Конституционной комиссии. Это результат их творческой переработки, синтез, а не механическая сумма разнородных положений и формулировок. В нем учтено все лучшее из обоих проектов"</w:t>
      </w:r>
      <w:r w:rsidR="00C2216C" w:rsidRPr="00980606">
        <w:rPr>
          <w:rStyle w:val="ad"/>
        </w:rPr>
        <w:footnoteReference w:id="4"/>
      </w:r>
      <w:r w:rsidR="00C2216C" w:rsidRPr="00980606">
        <w:t>.</w:t>
      </w:r>
    </w:p>
    <w:p w:rsidR="00980606" w:rsidRPr="00E046ED" w:rsidRDefault="00980606" w:rsidP="00980606">
      <w:pPr>
        <w:pStyle w:val="a6"/>
        <w:keepNext/>
        <w:keepLines/>
        <w:spacing w:before="0" w:beforeAutospacing="0" w:after="0" w:afterAutospacing="0" w:line="360" w:lineRule="auto"/>
        <w:ind w:firstLine="709"/>
        <w:jc w:val="both"/>
        <w:rPr>
          <w:rFonts w:ascii="Times New Roman" w:hAnsi="Times New Roman"/>
          <w:sz w:val="28"/>
          <w:szCs w:val="32"/>
        </w:rPr>
      </w:pPr>
    </w:p>
    <w:p w:rsidR="00F85D0B" w:rsidRPr="00E046ED" w:rsidRDefault="00980606" w:rsidP="00980606">
      <w:pPr>
        <w:pStyle w:val="a6"/>
        <w:keepNext/>
        <w:keepLines/>
        <w:spacing w:before="0" w:beforeAutospacing="0" w:after="0" w:afterAutospacing="0" w:line="360" w:lineRule="auto"/>
        <w:ind w:firstLine="709"/>
        <w:jc w:val="both"/>
        <w:rPr>
          <w:rFonts w:ascii="Times New Roman" w:hAnsi="Times New Roman"/>
          <w:sz w:val="28"/>
          <w:szCs w:val="32"/>
        </w:rPr>
      </w:pPr>
      <w:r w:rsidRPr="00E046ED">
        <w:rPr>
          <w:rFonts w:ascii="Times New Roman" w:hAnsi="Times New Roman"/>
          <w:sz w:val="28"/>
          <w:szCs w:val="32"/>
        </w:rPr>
        <w:br w:type="page"/>
      </w:r>
      <w:r w:rsidR="00BF50BF" w:rsidRPr="00980606">
        <w:rPr>
          <w:rFonts w:ascii="Times New Roman" w:hAnsi="Times New Roman"/>
          <w:sz w:val="28"/>
          <w:szCs w:val="32"/>
        </w:rPr>
        <w:t>Задача</w:t>
      </w:r>
    </w:p>
    <w:p w:rsidR="00980606" w:rsidRPr="00E046ED" w:rsidRDefault="00980606" w:rsidP="00980606">
      <w:pPr>
        <w:pStyle w:val="a6"/>
        <w:keepNext/>
        <w:keepLines/>
        <w:spacing w:before="0" w:beforeAutospacing="0" w:after="0" w:afterAutospacing="0" w:line="360" w:lineRule="auto"/>
        <w:ind w:firstLine="709"/>
        <w:jc w:val="both"/>
        <w:rPr>
          <w:rFonts w:ascii="Times New Roman" w:hAnsi="Times New Roman"/>
          <w:sz w:val="28"/>
          <w:szCs w:val="32"/>
          <w:u w:val="single"/>
        </w:rPr>
      </w:pPr>
    </w:p>
    <w:p w:rsidR="0010538E" w:rsidRPr="00980606" w:rsidRDefault="0010538E" w:rsidP="00980606">
      <w:pPr>
        <w:pStyle w:val="a6"/>
        <w:keepNext/>
        <w:keepLines/>
        <w:spacing w:before="0" w:beforeAutospacing="0" w:after="0" w:afterAutospacing="0" w:line="360" w:lineRule="auto"/>
        <w:ind w:firstLine="709"/>
        <w:jc w:val="both"/>
        <w:rPr>
          <w:rFonts w:ascii="Times New Roman" w:hAnsi="Times New Roman"/>
          <w:sz w:val="28"/>
          <w:szCs w:val="28"/>
        </w:rPr>
      </w:pPr>
      <w:r w:rsidRPr="00980606">
        <w:rPr>
          <w:rFonts w:ascii="Times New Roman" w:hAnsi="Times New Roman"/>
          <w:sz w:val="28"/>
          <w:szCs w:val="28"/>
          <w:u w:val="single"/>
        </w:rPr>
        <w:t>Вопрос №1:</w:t>
      </w:r>
      <w:r w:rsidRPr="00980606">
        <w:rPr>
          <w:rFonts w:ascii="Times New Roman" w:hAnsi="Times New Roman"/>
          <w:sz w:val="28"/>
          <w:szCs w:val="28"/>
        </w:rPr>
        <w:t xml:space="preserve"> Раскройте особенности конституционно-правовых отношений и их субъектов.</w:t>
      </w:r>
    </w:p>
    <w:p w:rsidR="00980606" w:rsidRDefault="0010538E" w:rsidP="00980606">
      <w:pPr>
        <w:spacing w:line="360" w:lineRule="auto"/>
        <w:ind w:firstLine="709"/>
        <w:jc w:val="both"/>
      </w:pPr>
      <w:r w:rsidRPr="00980606">
        <w:t>Конституционно-правовое отношение</w:t>
      </w:r>
      <w:r w:rsidR="00980606">
        <w:rPr>
          <w:noProof/>
        </w:rPr>
        <w:t xml:space="preserve"> </w:t>
      </w:r>
      <w:r w:rsidRPr="00980606">
        <w:rPr>
          <w:noProof/>
        </w:rPr>
        <w:t>-</w:t>
      </w:r>
      <w:r w:rsidR="00980606">
        <w:rPr>
          <w:noProof/>
        </w:rPr>
        <w:t xml:space="preserve"> </w:t>
      </w:r>
      <w:r w:rsidRPr="00980606">
        <w:t>возникающая на основе норм конституционного права общественная связь между субъектами, выражающаяся в форме субъективных юридических прав и обязанностей и поддерживаемая принудительной силой государства.</w:t>
      </w:r>
    </w:p>
    <w:p w:rsidR="0010538E" w:rsidRPr="00980606" w:rsidRDefault="0010538E" w:rsidP="00980606">
      <w:pPr>
        <w:spacing w:line="360" w:lineRule="auto"/>
        <w:ind w:firstLine="709"/>
        <w:jc w:val="both"/>
      </w:pPr>
      <w:r w:rsidRPr="00980606">
        <w:t>Особенностями конституционно-правовых отношений являются:</w:t>
      </w:r>
    </w:p>
    <w:p w:rsidR="0010538E" w:rsidRPr="00980606" w:rsidRDefault="0010538E" w:rsidP="00980606">
      <w:pPr>
        <w:spacing w:line="360" w:lineRule="auto"/>
        <w:ind w:firstLine="709"/>
        <w:jc w:val="both"/>
      </w:pPr>
      <w:r w:rsidRPr="00980606">
        <w:rPr>
          <w:noProof/>
        </w:rPr>
        <w:t>1)</w:t>
      </w:r>
      <w:r w:rsidRPr="00980606">
        <w:t xml:space="preserve"> специфика содержания. Конституционно-правовые отношения возникают в области общественных отношений, которые составляют предмет конституционного права;</w:t>
      </w:r>
    </w:p>
    <w:p w:rsidR="0010538E" w:rsidRPr="00980606" w:rsidRDefault="0010538E" w:rsidP="00980606">
      <w:pPr>
        <w:spacing w:line="360" w:lineRule="auto"/>
        <w:ind w:firstLine="709"/>
        <w:jc w:val="both"/>
      </w:pPr>
      <w:r w:rsidRPr="00980606">
        <w:rPr>
          <w:noProof/>
        </w:rPr>
        <w:t>2)</w:t>
      </w:r>
      <w:r w:rsidRPr="00980606">
        <w:t xml:space="preserve"> специфика субъектного состава. Некоторые субъекты могут быть участниками только конституционно-правовых отношений;</w:t>
      </w:r>
    </w:p>
    <w:p w:rsidR="0010538E" w:rsidRPr="00980606" w:rsidRDefault="0010538E" w:rsidP="00980606">
      <w:pPr>
        <w:spacing w:line="360" w:lineRule="auto"/>
        <w:ind w:firstLine="709"/>
        <w:jc w:val="both"/>
      </w:pPr>
      <w:r w:rsidRPr="00980606">
        <w:rPr>
          <w:noProof/>
        </w:rPr>
        <w:t>3)</w:t>
      </w:r>
      <w:r w:rsidRPr="00980606">
        <w:t xml:space="preserve"> специфика объектов конституционно-правовых отношений;</w:t>
      </w:r>
    </w:p>
    <w:p w:rsidR="0010538E" w:rsidRPr="00980606" w:rsidRDefault="0010538E" w:rsidP="00980606">
      <w:pPr>
        <w:spacing w:line="360" w:lineRule="auto"/>
        <w:ind w:firstLine="709"/>
        <w:jc w:val="both"/>
      </w:pPr>
      <w:r w:rsidRPr="00980606">
        <w:rPr>
          <w:noProof/>
        </w:rPr>
        <w:t>4)</w:t>
      </w:r>
      <w:r w:rsidRPr="00980606">
        <w:t xml:space="preserve"> многообразие видов конституционно-правовых отношений и значительный удельный вес в нем общих (общерегулятивных) отношений.</w:t>
      </w:r>
    </w:p>
    <w:p w:rsidR="0010538E" w:rsidRPr="00980606" w:rsidRDefault="0010538E" w:rsidP="00980606">
      <w:pPr>
        <w:spacing w:line="360" w:lineRule="auto"/>
        <w:ind w:firstLine="709"/>
        <w:jc w:val="both"/>
      </w:pPr>
      <w:r w:rsidRPr="00980606">
        <w:t>Элементами, составными частями конституционно-правового отношения являются субъекты, объект и содержание правоотношения.</w:t>
      </w:r>
    </w:p>
    <w:p w:rsidR="00980606" w:rsidRDefault="0010538E" w:rsidP="00980606">
      <w:pPr>
        <w:spacing w:line="360" w:lineRule="auto"/>
        <w:ind w:firstLine="709"/>
        <w:jc w:val="both"/>
      </w:pPr>
      <w:r w:rsidRPr="00980606">
        <w:t>Субъекты конституционно-правовых отношений</w:t>
      </w:r>
      <w:r w:rsidRPr="00980606">
        <w:rPr>
          <w:noProof/>
        </w:rPr>
        <w:t xml:space="preserve"> -</w:t>
      </w:r>
      <w:r w:rsidRPr="00980606">
        <w:t xml:space="preserve"> участники общественных отношений, регулируемых конституционным правом, которые по своим особенностям фактически могут быть носителями юридических прав и обязанностей и которые приобрели свойства субъекта в силу норм конституционного права.</w:t>
      </w:r>
    </w:p>
    <w:p w:rsidR="0010538E" w:rsidRPr="00980606" w:rsidRDefault="0010538E" w:rsidP="00980606">
      <w:pPr>
        <w:spacing w:line="360" w:lineRule="auto"/>
        <w:ind w:firstLine="709"/>
        <w:jc w:val="both"/>
      </w:pPr>
      <w:r w:rsidRPr="00980606">
        <w:t>Способность выступать субъектом конституционно-правовых отношений называется конституционной правосубъектностью.</w:t>
      </w:r>
    </w:p>
    <w:p w:rsidR="0010538E" w:rsidRPr="00980606" w:rsidRDefault="0010538E" w:rsidP="00980606">
      <w:pPr>
        <w:spacing w:line="360" w:lineRule="auto"/>
        <w:ind w:firstLine="709"/>
        <w:jc w:val="both"/>
      </w:pPr>
      <w:r w:rsidRPr="00980606">
        <w:t>Круг субъектов конституционно-правовых отношений отличается определенной спецификой. Субъектами конституционно-правовых отношений могут выступать:</w:t>
      </w:r>
    </w:p>
    <w:p w:rsidR="0010538E" w:rsidRPr="00980606" w:rsidRDefault="0010538E" w:rsidP="00980606">
      <w:pPr>
        <w:spacing w:line="360" w:lineRule="auto"/>
        <w:ind w:firstLine="709"/>
        <w:jc w:val="both"/>
      </w:pPr>
      <w:r w:rsidRPr="00980606">
        <w:rPr>
          <w:noProof/>
        </w:rPr>
        <w:t>1.</w:t>
      </w:r>
      <w:r w:rsidRPr="00980606">
        <w:t xml:space="preserve"> Народ как исторически сложившаяся в рамках определенной территории общность людей, которая является носителем суверенитета и единственным источником власти. Народ выступает в качестве субъекта в отношениях по осуществлению своей власти: избирательные отношения, референдумные отношения. Субъектом конституционного права в соответствующих отношениях является также население субъекта Российской Федерации, население муниципального образования.</w:t>
      </w:r>
    </w:p>
    <w:p w:rsidR="0010538E" w:rsidRPr="00980606" w:rsidRDefault="0010538E" w:rsidP="00980606">
      <w:pPr>
        <w:spacing w:line="360" w:lineRule="auto"/>
        <w:ind w:firstLine="709"/>
        <w:jc w:val="both"/>
      </w:pPr>
      <w:r w:rsidRPr="00980606">
        <w:rPr>
          <w:noProof/>
        </w:rPr>
        <w:t>2.</w:t>
      </w:r>
      <w:r w:rsidRPr="00980606">
        <w:t xml:space="preserve"> Государство и ею территориальные единицы: Российская Федерация, республики, края, области, города федерального значения, автономная область, автономные округа, муниципальные образования. Эти субъекты выступают в отношениях суверенитета, обладания территорией и т. п. В отличие от, например, гражданских правоотношений в конституционно-правовых отношениях данные субъекты выступают сами по себе, а не через свои государственные органы, органы местного самоуправления.</w:t>
      </w:r>
    </w:p>
    <w:p w:rsidR="00980606" w:rsidRDefault="0010538E" w:rsidP="00980606">
      <w:pPr>
        <w:spacing w:line="360" w:lineRule="auto"/>
        <w:ind w:firstLine="709"/>
        <w:jc w:val="both"/>
      </w:pPr>
      <w:r w:rsidRPr="00980606">
        <w:rPr>
          <w:noProof/>
        </w:rPr>
        <w:t>3.</w:t>
      </w:r>
      <w:r w:rsidRPr="00980606">
        <w:t xml:space="preserve"> Государственные органы: федеральные органы законодательной, исполнительной и судебной власти; законодательные (представительные) и исполнительные органы государственной власти субъектов Федерации; местные о</w:t>
      </w:r>
      <w:r w:rsidR="00EF4D30" w:rsidRPr="00980606">
        <w:t>рганы государственной власти.</w:t>
      </w:r>
    </w:p>
    <w:p w:rsidR="0010538E" w:rsidRPr="00980606" w:rsidRDefault="0010538E" w:rsidP="00980606">
      <w:pPr>
        <w:spacing w:line="360" w:lineRule="auto"/>
        <w:ind w:firstLine="709"/>
        <w:jc w:val="both"/>
      </w:pPr>
      <w:r w:rsidRPr="00980606">
        <w:rPr>
          <w:noProof/>
        </w:rPr>
        <w:t>4.</w:t>
      </w:r>
      <w:r w:rsidR="00980606">
        <w:t xml:space="preserve"> </w:t>
      </w:r>
      <w:r w:rsidRPr="00980606">
        <w:t>Органы местного самоуправления.</w:t>
      </w:r>
    </w:p>
    <w:p w:rsidR="0010538E" w:rsidRPr="00980606" w:rsidRDefault="0010538E" w:rsidP="00980606">
      <w:pPr>
        <w:spacing w:line="360" w:lineRule="auto"/>
        <w:ind w:firstLine="709"/>
        <w:jc w:val="both"/>
      </w:pPr>
      <w:r w:rsidRPr="00980606">
        <w:rPr>
          <w:noProof/>
        </w:rPr>
        <w:t>5.</w:t>
      </w:r>
      <w:r w:rsidRPr="00980606">
        <w:t xml:space="preserve"> Общественные и религиозные объединения</w:t>
      </w:r>
      <w:r w:rsidRPr="00980606">
        <w:rPr>
          <w:noProof/>
        </w:rPr>
        <w:t xml:space="preserve"> -</w:t>
      </w:r>
      <w:r w:rsidRPr="00980606">
        <w:t xml:space="preserve"> корпоративные субъекты, представляющие собой общности граждан, объединившихся по какому-либо признаку или для достижения определенных совместных целей.</w:t>
      </w:r>
    </w:p>
    <w:p w:rsidR="0010538E" w:rsidRPr="00980606" w:rsidRDefault="0010538E" w:rsidP="00980606">
      <w:pPr>
        <w:spacing w:line="360" w:lineRule="auto"/>
        <w:ind w:firstLine="709"/>
        <w:jc w:val="both"/>
      </w:pPr>
      <w:r w:rsidRPr="00980606">
        <w:rPr>
          <w:noProof/>
        </w:rPr>
        <w:t>6.</w:t>
      </w:r>
      <w:r w:rsidRPr="00980606">
        <w:t xml:space="preserve"> Физические лица (индивиды)</w:t>
      </w:r>
      <w:r w:rsidRPr="00980606">
        <w:rPr>
          <w:noProof/>
        </w:rPr>
        <w:t xml:space="preserve"> -</w:t>
      </w:r>
      <w:r w:rsidRPr="00980606">
        <w:t xml:space="preserve"> граждане Российской Федерации, иностранные граждане и лица без гражданства.</w:t>
      </w:r>
    </w:p>
    <w:p w:rsidR="0010538E" w:rsidRPr="00980606" w:rsidRDefault="0010538E" w:rsidP="00980606">
      <w:pPr>
        <w:spacing w:line="360" w:lineRule="auto"/>
        <w:ind w:firstLine="709"/>
        <w:jc w:val="both"/>
      </w:pPr>
      <w:r w:rsidRPr="00980606">
        <w:rPr>
          <w:noProof/>
        </w:rPr>
        <w:t>7.</w:t>
      </w:r>
      <w:r w:rsidRPr="00980606">
        <w:t xml:space="preserve"> Члены коллегиальных государственных органов и органов местного самоуправления</w:t>
      </w:r>
      <w:r w:rsidRPr="00980606">
        <w:rPr>
          <w:noProof/>
        </w:rPr>
        <w:t xml:space="preserve"> -</w:t>
      </w:r>
      <w:r w:rsidRPr="00980606">
        <w:t xml:space="preserve"> депутаты, члены избирательных комиссий и др.</w:t>
      </w:r>
    </w:p>
    <w:p w:rsidR="00D848A4" w:rsidRPr="00980606" w:rsidRDefault="00EF4D30" w:rsidP="00980606">
      <w:pPr>
        <w:pStyle w:val="a6"/>
        <w:spacing w:before="0" w:beforeAutospacing="0" w:after="0" w:afterAutospacing="0" w:line="360" w:lineRule="auto"/>
        <w:ind w:firstLine="709"/>
        <w:jc w:val="both"/>
        <w:rPr>
          <w:rFonts w:ascii="Times New Roman" w:hAnsi="Times New Roman"/>
          <w:sz w:val="28"/>
          <w:szCs w:val="28"/>
        </w:rPr>
      </w:pPr>
      <w:r w:rsidRPr="00980606">
        <w:rPr>
          <w:rFonts w:ascii="Times New Roman" w:hAnsi="Times New Roman"/>
          <w:sz w:val="28"/>
          <w:szCs w:val="28"/>
          <w:u w:val="single"/>
        </w:rPr>
        <w:t>Вопрос №2:</w:t>
      </w:r>
      <w:r w:rsidRPr="00980606">
        <w:rPr>
          <w:rFonts w:ascii="Times New Roman" w:hAnsi="Times New Roman"/>
          <w:sz w:val="28"/>
          <w:szCs w:val="28"/>
        </w:rPr>
        <w:t xml:space="preserve"> Раскройте порядок ограничения прав и свобод личности в период чрезвычайного положения.</w:t>
      </w:r>
    </w:p>
    <w:p w:rsidR="00980606" w:rsidRDefault="00EF4D30" w:rsidP="00980606">
      <w:pPr>
        <w:pStyle w:val="ConsPlusNormal"/>
        <w:widowControl/>
        <w:spacing w:line="360" w:lineRule="auto"/>
        <w:ind w:firstLine="709"/>
        <w:jc w:val="both"/>
        <w:outlineLvl w:val="1"/>
        <w:rPr>
          <w:rFonts w:ascii="Times New Roman" w:hAnsi="Times New Roman" w:cs="Times New Roman"/>
          <w:sz w:val="28"/>
          <w:szCs w:val="28"/>
        </w:rPr>
      </w:pPr>
      <w:r w:rsidRPr="00980606">
        <w:rPr>
          <w:rFonts w:ascii="Times New Roman" w:hAnsi="Times New Roman" w:cs="Times New Roman"/>
          <w:sz w:val="28"/>
          <w:szCs w:val="28"/>
        </w:rPr>
        <w:t xml:space="preserve">На основании Ст. 11 №3-ФКЗ </w:t>
      </w:r>
      <w:r w:rsidR="00980606">
        <w:rPr>
          <w:rFonts w:ascii="Times New Roman" w:hAnsi="Times New Roman" w:cs="Times New Roman"/>
          <w:sz w:val="28"/>
          <w:szCs w:val="28"/>
        </w:rPr>
        <w:t>"</w:t>
      </w:r>
      <w:r w:rsidRPr="00980606">
        <w:rPr>
          <w:rFonts w:ascii="Times New Roman" w:hAnsi="Times New Roman" w:cs="Times New Roman"/>
          <w:sz w:val="28"/>
          <w:szCs w:val="28"/>
        </w:rPr>
        <w:t>О чрезвычайном положении</w:t>
      </w:r>
      <w:r w:rsidR="00980606">
        <w:rPr>
          <w:rFonts w:ascii="Times New Roman" w:hAnsi="Times New Roman" w:cs="Times New Roman"/>
          <w:sz w:val="28"/>
          <w:szCs w:val="28"/>
        </w:rPr>
        <w:t>"</w:t>
      </w:r>
      <w:r w:rsidRPr="00980606">
        <w:rPr>
          <w:rFonts w:ascii="Times New Roman" w:hAnsi="Times New Roman" w:cs="Times New Roman"/>
          <w:sz w:val="28"/>
          <w:szCs w:val="28"/>
        </w:rPr>
        <w:t xml:space="preserve"> от 30.05.2001г.</w:t>
      </w:r>
    </w:p>
    <w:p w:rsidR="00EF4D30" w:rsidRPr="00980606" w:rsidRDefault="00EF4D30"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Указом Президента Российской Федерации о введении чрезвычайного положения на период действия чрезвычайного положения может предусматриваться введение следующих мер и временных ограничений:</w:t>
      </w:r>
    </w:p>
    <w:p w:rsidR="00EF4D30" w:rsidRPr="00980606" w:rsidRDefault="00EF4D30"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а) полное или частичное приостановление на территории, на которой введено чрезвычайное положение, полномочий органов исполнительной власти субъекта (субъектов) Российской Федерации, а также органов местного самоуправления;</w:t>
      </w:r>
    </w:p>
    <w:p w:rsidR="00EF4D30" w:rsidRPr="00980606" w:rsidRDefault="00EF4D30"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б) установление ограничений на свободу передвижения по территории, на которой введено чрезвычайное положение, а также введение особого режима въезда на указанную территорию и выезда с нее, включая установление ограничений на въезд на указанную территорию и пребывание на ней иностранных граждан и лиц без гражданства;</w:t>
      </w:r>
    </w:p>
    <w:p w:rsidR="00EF4D30" w:rsidRPr="00980606" w:rsidRDefault="00EF4D30"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в) усиление охраны общественного порядка, объектов, подлежащих государственной охране, и объектов, обеспечивающих жизнедеятельность населения и функционирование транспорта;</w:t>
      </w:r>
    </w:p>
    <w:p w:rsidR="00EF4D30" w:rsidRPr="00980606" w:rsidRDefault="00EF4D30"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г) установление ограничений на осуществление отдельных видов финансово-экономической деятельности, включая перемещение товаров, услуг и финансовых средств;</w:t>
      </w:r>
    </w:p>
    <w:p w:rsidR="00EF4D30" w:rsidRPr="00980606" w:rsidRDefault="00EF4D30"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д) установление особого порядка продажи, приобретения и распределения продовольствия и предметов первой необходимости;</w:t>
      </w:r>
    </w:p>
    <w:p w:rsidR="00EF4D30" w:rsidRPr="00980606" w:rsidRDefault="00EF4D30"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е) запрещение или ограничение проведения собраний, митингов и демонстраций, шествий и пикетирования, а также иных массовых мероприятий;</w:t>
      </w:r>
    </w:p>
    <w:p w:rsidR="00EF4D30" w:rsidRPr="00980606" w:rsidRDefault="00EF4D30"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ж) запрещение забастовок и иных способов приостановления или прекращения деятельности организаций;</w:t>
      </w:r>
    </w:p>
    <w:p w:rsidR="00EF4D30" w:rsidRPr="00980606" w:rsidRDefault="00EF4D30"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з) ограничение движения транспортных средств и осуществление их досмотра;</w:t>
      </w:r>
    </w:p>
    <w:p w:rsidR="00EF4D30" w:rsidRPr="00980606" w:rsidRDefault="00EF4D30"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и) приостановление деятельности опасных производств и организаций, в которых используются взрывчатые, радиоактивные, а также химически и биологически опасные вещества;</w:t>
      </w:r>
    </w:p>
    <w:p w:rsidR="00EF4D30" w:rsidRPr="00980606" w:rsidRDefault="00EF4D30" w:rsidP="00980606">
      <w:pPr>
        <w:pStyle w:val="ConsPlusNormal"/>
        <w:widowControl/>
        <w:spacing w:line="360" w:lineRule="auto"/>
        <w:ind w:firstLine="709"/>
        <w:jc w:val="both"/>
        <w:rPr>
          <w:rFonts w:ascii="Times New Roman" w:hAnsi="Times New Roman" w:cs="Times New Roman"/>
          <w:sz w:val="28"/>
          <w:szCs w:val="28"/>
        </w:rPr>
      </w:pPr>
      <w:r w:rsidRPr="00980606">
        <w:rPr>
          <w:rFonts w:ascii="Times New Roman" w:hAnsi="Times New Roman" w:cs="Times New Roman"/>
          <w:sz w:val="28"/>
          <w:szCs w:val="28"/>
        </w:rPr>
        <w:t>к) эвакуация материальных и культурных ценностей в безопасные районы в случае, если существует реальная угроза их уничтожения, похищения или повреждения в связи с чрезвычайными обстоятельствами.</w:t>
      </w:r>
    </w:p>
    <w:p w:rsidR="00C54A42" w:rsidRPr="00980606" w:rsidRDefault="00C54A42" w:rsidP="00980606">
      <w:pPr>
        <w:autoSpaceDE w:val="0"/>
        <w:autoSpaceDN w:val="0"/>
        <w:adjustRightInd w:val="0"/>
        <w:spacing w:line="360" w:lineRule="auto"/>
        <w:ind w:firstLine="709"/>
        <w:jc w:val="both"/>
        <w:rPr>
          <w:color w:val="auto"/>
        </w:rPr>
      </w:pPr>
      <w:r w:rsidRPr="00980606">
        <w:rPr>
          <w:color w:val="auto"/>
        </w:rPr>
        <w:t xml:space="preserve">При чрезвычайном положении вводятся отдельные ограничения прав и свобод граждан Российской Федерации, иностранных граждан, лиц без гражданства, прав организаций и общественных объединений, а также возлагаются на них дополнительные обязанности. При чрезвычайной ситуации такие ограничения не вводятся. Обязанности граждан в области регулирования вопросов, связанных с предупреждением чрезвычайной ситуации и ликвидации ее последствий, не ограничивают их права и свободы, а направлены на обеспечение безопасности людей, гарантий их прав и свобод, например права на жизнь. К этим обязанностям ст. 19 Федерального закона от 21 декабря </w:t>
      </w:r>
      <w:smartTag w:uri="urn:schemas-microsoft-com:office:smarttags" w:element="metricconverter">
        <w:smartTagPr>
          <w:attr w:name="ProductID" w:val="1994 г"/>
        </w:smartTagPr>
        <w:r w:rsidRPr="00980606">
          <w:rPr>
            <w:color w:val="auto"/>
          </w:rPr>
          <w:t>1994 г</w:t>
        </w:r>
      </w:smartTag>
      <w:r w:rsidRPr="00980606">
        <w:rPr>
          <w:color w:val="auto"/>
        </w:rPr>
        <w:t>. N 68-ФЗ "О защите населения и территорий от чрезвычайных ситуаций природного и техногенного характера" относит следующие:</w:t>
      </w:r>
    </w:p>
    <w:p w:rsidR="00C54A42" w:rsidRPr="00980606" w:rsidRDefault="00C54A42" w:rsidP="00980606">
      <w:pPr>
        <w:autoSpaceDE w:val="0"/>
        <w:autoSpaceDN w:val="0"/>
        <w:adjustRightInd w:val="0"/>
        <w:spacing w:line="360" w:lineRule="auto"/>
        <w:ind w:firstLine="709"/>
        <w:jc w:val="both"/>
        <w:rPr>
          <w:color w:val="auto"/>
        </w:rPr>
      </w:pPr>
      <w:r w:rsidRPr="00980606">
        <w:rPr>
          <w:color w:val="auto"/>
        </w:rPr>
        <w:t>1. Соблюдать законы и иные нормативные правовые акты Российской Федерации, законы и иные нормативные правовые акты субъектов Российской Федерации в области защиты населения и территорий от чрезвычайных ситуаций;</w:t>
      </w:r>
    </w:p>
    <w:p w:rsidR="00C54A42" w:rsidRPr="00980606" w:rsidRDefault="00C54A42" w:rsidP="00980606">
      <w:pPr>
        <w:autoSpaceDE w:val="0"/>
        <w:autoSpaceDN w:val="0"/>
        <w:adjustRightInd w:val="0"/>
        <w:spacing w:line="360" w:lineRule="auto"/>
        <w:ind w:firstLine="709"/>
        <w:jc w:val="both"/>
        <w:rPr>
          <w:color w:val="auto"/>
        </w:rPr>
      </w:pPr>
      <w:r w:rsidRPr="00980606">
        <w:rPr>
          <w:color w:val="auto"/>
        </w:rPr>
        <w:t>2. Соблюдать меры безопасности в быту и повседневной трудовой деятельности, не допускать нарушений производственной и технологической дисциплины, требований экологической безопасности, которые могут привести к возникновению чрезвычайных ситуаций;</w:t>
      </w:r>
    </w:p>
    <w:p w:rsidR="00C54A42" w:rsidRPr="00980606" w:rsidRDefault="00C54A42" w:rsidP="00980606">
      <w:pPr>
        <w:autoSpaceDE w:val="0"/>
        <w:autoSpaceDN w:val="0"/>
        <w:adjustRightInd w:val="0"/>
        <w:spacing w:line="360" w:lineRule="auto"/>
        <w:ind w:firstLine="709"/>
        <w:jc w:val="both"/>
        <w:rPr>
          <w:color w:val="auto"/>
        </w:rPr>
      </w:pPr>
      <w:r w:rsidRPr="00980606">
        <w:rPr>
          <w:color w:val="auto"/>
        </w:rPr>
        <w:t>3. Изучать основные способы защиты населения и территорий от чрезвычайных ситуаций, приемы оказания первой медицинской помощи пострадавшим, правила пользования коллективными и индивидуальными средствами защиты, постоянно совершенствовать свои знания и практические навыки в указанной области;</w:t>
      </w:r>
    </w:p>
    <w:p w:rsidR="00C54A42" w:rsidRPr="00980606" w:rsidRDefault="00C54A42" w:rsidP="00980606">
      <w:pPr>
        <w:autoSpaceDE w:val="0"/>
        <w:autoSpaceDN w:val="0"/>
        <w:adjustRightInd w:val="0"/>
        <w:spacing w:line="360" w:lineRule="auto"/>
        <w:ind w:firstLine="709"/>
        <w:jc w:val="both"/>
        <w:rPr>
          <w:color w:val="auto"/>
        </w:rPr>
      </w:pPr>
      <w:r w:rsidRPr="00980606">
        <w:rPr>
          <w:color w:val="auto"/>
        </w:rPr>
        <w:t>4. Выполнять установленные правила поведения при угрозе и возникновении чрезвычайных ситуаций;</w:t>
      </w:r>
    </w:p>
    <w:p w:rsidR="00C54A42" w:rsidRPr="00980606" w:rsidRDefault="00C54A42" w:rsidP="00980606">
      <w:pPr>
        <w:autoSpaceDE w:val="0"/>
        <w:autoSpaceDN w:val="0"/>
        <w:adjustRightInd w:val="0"/>
        <w:spacing w:line="360" w:lineRule="auto"/>
        <w:ind w:firstLine="709"/>
        <w:jc w:val="both"/>
        <w:rPr>
          <w:color w:val="auto"/>
        </w:rPr>
      </w:pPr>
      <w:r w:rsidRPr="00980606">
        <w:rPr>
          <w:color w:val="auto"/>
        </w:rPr>
        <w:t>5. При необходимости оказывать содействие в проведении аварийно-спасательных и других неотложных работ.</w:t>
      </w:r>
    </w:p>
    <w:p w:rsidR="0010538E" w:rsidRPr="00980606" w:rsidRDefault="0010538E" w:rsidP="00980606">
      <w:pPr>
        <w:pStyle w:val="a6"/>
        <w:spacing w:before="0" w:beforeAutospacing="0" w:after="0" w:afterAutospacing="0" w:line="360" w:lineRule="auto"/>
        <w:ind w:firstLine="709"/>
        <w:jc w:val="both"/>
        <w:rPr>
          <w:rFonts w:ascii="Times New Roman" w:hAnsi="Times New Roman"/>
          <w:sz w:val="28"/>
          <w:szCs w:val="28"/>
        </w:rPr>
      </w:pPr>
    </w:p>
    <w:p w:rsidR="0000203D" w:rsidRPr="00980606" w:rsidRDefault="00980606" w:rsidP="00980606">
      <w:pPr>
        <w:spacing w:line="360" w:lineRule="auto"/>
        <w:ind w:firstLine="709"/>
        <w:jc w:val="both"/>
        <w:rPr>
          <w:szCs w:val="32"/>
          <w:lang w:val="en-US"/>
        </w:rPr>
      </w:pPr>
      <w:r w:rsidRPr="00980606">
        <w:br w:type="page"/>
      </w:r>
      <w:r w:rsidRPr="00980606">
        <w:rPr>
          <w:szCs w:val="32"/>
        </w:rPr>
        <w:t>Список используемой литературы</w:t>
      </w:r>
    </w:p>
    <w:p w:rsidR="00980606" w:rsidRPr="00980606" w:rsidRDefault="00980606" w:rsidP="00980606">
      <w:pPr>
        <w:spacing w:line="360" w:lineRule="auto"/>
        <w:ind w:firstLine="709"/>
        <w:jc w:val="both"/>
        <w:rPr>
          <w:szCs w:val="32"/>
          <w:lang w:val="en-US"/>
        </w:rPr>
      </w:pPr>
    </w:p>
    <w:p w:rsidR="00980606" w:rsidRDefault="00C2216C" w:rsidP="00980606">
      <w:pPr>
        <w:numPr>
          <w:ilvl w:val="0"/>
          <w:numId w:val="30"/>
        </w:numPr>
        <w:autoSpaceDE w:val="0"/>
        <w:autoSpaceDN w:val="0"/>
        <w:adjustRightInd w:val="0"/>
        <w:spacing w:line="360" w:lineRule="auto"/>
        <w:ind w:left="0" w:firstLine="0"/>
        <w:rPr>
          <w:color w:val="auto"/>
        </w:rPr>
      </w:pPr>
      <w:r w:rsidRPr="00980606">
        <w:rPr>
          <w:color w:val="auto"/>
        </w:rPr>
        <w:t>О.Г. Р</w:t>
      </w:r>
      <w:r w:rsidR="00FE26F2" w:rsidRPr="00980606">
        <w:rPr>
          <w:color w:val="auto"/>
        </w:rPr>
        <w:t xml:space="preserve">умянцев </w:t>
      </w:r>
      <w:r w:rsidR="00980606">
        <w:rPr>
          <w:color w:val="auto"/>
        </w:rPr>
        <w:t>"</w:t>
      </w:r>
      <w:r w:rsidR="00FE26F2" w:rsidRPr="00980606">
        <w:rPr>
          <w:color w:val="auto"/>
        </w:rPr>
        <w:t>Из истории создания конституции РФ…</w:t>
      </w:r>
      <w:r w:rsidR="00980606">
        <w:rPr>
          <w:color w:val="auto"/>
        </w:rPr>
        <w:t>"</w:t>
      </w:r>
      <w:r w:rsidR="00FE26F2" w:rsidRPr="00980606">
        <w:rPr>
          <w:color w:val="auto"/>
        </w:rPr>
        <w:t xml:space="preserve"> /"Конституционное и муниципальное право", 2008, N 23</w:t>
      </w:r>
    </w:p>
    <w:p w:rsidR="00C2216C" w:rsidRPr="00980606" w:rsidRDefault="00C2216C" w:rsidP="00980606">
      <w:pPr>
        <w:numPr>
          <w:ilvl w:val="0"/>
          <w:numId w:val="30"/>
        </w:numPr>
        <w:tabs>
          <w:tab w:val="left" w:pos="0"/>
          <w:tab w:val="left" w:pos="540"/>
          <w:tab w:val="left" w:pos="900"/>
        </w:tabs>
        <w:spacing w:line="360" w:lineRule="auto"/>
        <w:ind w:left="0" w:firstLine="0"/>
      </w:pPr>
      <w:r w:rsidRPr="00980606">
        <w:t xml:space="preserve">Постановление Конституционного Суда РФ от 21 апреля </w:t>
      </w:r>
      <w:smartTag w:uri="urn:schemas-microsoft-com:office:smarttags" w:element="metricconverter">
        <w:smartTagPr>
          <w:attr w:name="ProductID" w:val="1993 г"/>
        </w:smartTagPr>
        <w:r w:rsidRPr="00980606">
          <w:t>1993 г</w:t>
        </w:r>
      </w:smartTag>
      <w:r w:rsidRPr="00980606">
        <w:t xml:space="preserve">. по делу о проверке конституционности ч. 2 п. 2 Постановления СНД РФ от 29 марта </w:t>
      </w:r>
      <w:smartTag w:uri="urn:schemas-microsoft-com:office:smarttags" w:element="metricconverter">
        <w:smartTagPr>
          <w:attr w:name="ProductID" w:val="1993 г"/>
        </w:smartTagPr>
        <w:r w:rsidRPr="00980606">
          <w:t>1993 г</w:t>
        </w:r>
      </w:smartTag>
      <w:r w:rsidRPr="00980606">
        <w:t xml:space="preserve">. "О всероссийском референдуме 25 апреля </w:t>
      </w:r>
      <w:smartTag w:uri="urn:schemas-microsoft-com:office:smarttags" w:element="metricconverter">
        <w:smartTagPr>
          <w:attr w:name="ProductID" w:val="1993 г"/>
        </w:smartTagPr>
        <w:r w:rsidRPr="00980606">
          <w:t>1993 г</w:t>
        </w:r>
      </w:smartTag>
      <w:r w:rsidRPr="00980606">
        <w:t>., порядке подведения его итогов и механизме реализации результатов референдума" // Ведомости СНД РФ и ВС РФ. 1993. N 18. Ст. 653.</w:t>
      </w:r>
    </w:p>
    <w:p w:rsidR="00FE26F2" w:rsidRPr="00980606" w:rsidRDefault="00FE26F2" w:rsidP="00980606">
      <w:pPr>
        <w:numPr>
          <w:ilvl w:val="0"/>
          <w:numId w:val="30"/>
        </w:numPr>
        <w:tabs>
          <w:tab w:val="left" w:pos="0"/>
          <w:tab w:val="left" w:pos="540"/>
          <w:tab w:val="left" w:pos="900"/>
        </w:tabs>
        <w:spacing w:line="360" w:lineRule="auto"/>
        <w:ind w:left="0" w:firstLine="0"/>
      </w:pPr>
      <w:r w:rsidRPr="00980606">
        <w:t xml:space="preserve">Шейнис В.Л. Взлет и падение парламента. Переломные годы в российской политике (1985 - 1993). Т. </w:t>
      </w:r>
      <w:smartTag w:uri="urn:schemas-microsoft-com:office:smarttags" w:element="metricconverter">
        <w:smartTagPr>
          <w:attr w:name="ProductID" w:val="2. М"/>
        </w:smartTagPr>
        <w:r w:rsidRPr="00980606">
          <w:t>2. М</w:t>
        </w:r>
      </w:smartTag>
      <w:r w:rsidRPr="00980606">
        <w:t>., 2005. С. 292.</w:t>
      </w:r>
    </w:p>
    <w:p w:rsidR="00FE26F2" w:rsidRPr="00980606" w:rsidRDefault="00FE26F2" w:rsidP="00980606">
      <w:pPr>
        <w:numPr>
          <w:ilvl w:val="0"/>
          <w:numId w:val="30"/>
        </w:numPr>
        <w:tabs>
          <w:tab w:val="left" w:pos="0"/>
          <w:tab w:val="left" w:pos="540"/>
          <w:tab w:val="left" w:pos="900"/>
        </w:tabs>
        <w:spacing w:line="360" w:lineRule="auto"/>
        <w:ind w:left="0" w:firstLine="0"/>
      </w:pPr>
      <w:r w:rsidRPr="00980606">
        <w:t>Сборник "Из истории создания Конституции РФ". Кн. 1. Т. 4. С. 764 - 765.</w:t>
      </w:r>
    </w:p>
    <w:p w:rsidR="00FE26F2" w:rsidRPr="00980606" w:rsidRDefault="00FE26F2" w:rsidP="00980606">
      <w:pPr>
        <w:numPr>
          <w:ilvl w:val="0"/>
          <w:numId w:val="30"/>
        </w:numPr>
        <w:tabs>
          <w:tab w:val="left" w:pos="0"/>
          <w:tab w:val="left" w:pos="540"/>
          <w:tab w:val="left" w:pos="900"/>
        </w:tabs>
        <w:spacing w:line="360" w:lineRule="auto"/>
        <w:ind w:left="0" w:firstLine="0"/>
      </w:pPr>
      <w:r w:rsidRPr="00980606">
        <w:t>Авакьян С.А. Конституция России: природа, эволюция, современность. 2-е изд. М., 2000.</w:t>
      </w:r>
    </w:p>
    <w:p w:rsidR="00FE26F2" w:rsidRPr="00980606" w:rsidRDefault="00FE26F2" w:rsidP="00980606">
      <w:pPr>
        <w:numPr>
          <w:ilvl w:val="0"/>
          <w:numId w:val="30"/>
        </w:numPr>
        <w:tabs>
          <w:tab w:val="left" w:pos="0"/>
          <w:tab w:val="left" w:pos="540"/>
          <w:tab w:val="left" w:pos="900"/>
        </w:tabs>
        <w:spacing w:line="360" w:lineRule="auto"/>
        <w:ind w:left="0" w:firstLine="0"/>
      </w:pPr>
      <w:r w:rsidRPr="00980606">
        <w:t xml:space="preserve">Конституционное совещание. Стенограммы. Материалы. Документы (29 апреля - 10 ноября </w:t>
      </w:r>
      <w:smartTag w:uri="urn:schemas-microsoft-com:office:smarttags" w:element="metricconverter">
        <w:smartTagPr>
          <w:attr w:name="ProductID" w:val="1993 г"/>
        </w:smartTagPr>
        <w:r w:rsidRPr="00980606">
          <w:t>1993 г</w:t>
        </w:r>
      </w:smartTag>
      <w:r w:rsidRPr="00980606">
        <w:t xml:space="preserve">.). Т. </w:t>
      </w:r>
      <w:smartTag w:uri="urn:schemas-microsoft-com:office:smarttags" w:element="metricconverter">
        <w:smartTagPr>
          <w:attr w:name="ProductID" w:val="15. М"/>
        </w:smartTagPr>
        <w:r w:rsidRPr="00980606">
          <w:t>15. М</w:t>
        </w:r>
      </w:smartTag>
      <w:r w:rsidRPr="00980606">
        <w:t>., 1995 - 1996. С. 369 - 370.</w:t>
      </w:r>
    </w:p>
    <w:p w:rsidR="00FE26F2" w:rsidRPr="00980606" w:rsidRDefault="00FE26F2" w:rsidP="00980606">
      <w:pPr>
        <w:numPr>
          <w:ilvl w:val="0"/>
          <w:numId w:val="30"/>
        </w:numPr>
        <w:tabs>
          <w:tab w:val="left" w:pos="0"/>
          <w:tab w:val="left" w:pos="540"/>
          <w:tab w:val="left" w:pos="900"/>
        </w:tabs>
        <w:spacing w:line="360" w:lineRule="auto"/>
        <w:ind w:left="0" w:firstLine="0"/>
      </w:pPr>
      <w:r w:rsidRPr="00980606">
        <w:t>Конституция РФ</w:t>
      </w:r>
      <w:r w:rsidR="0010538E" w:rsidRPr="00980606">
        <w:t xml:space="preserve"> от 12 декабря </w:t>
      </w:r>
      <w:smartTag w:uri="urn:schemas-microsoft-com:office:smarttags" w:element="metricconverter">
        <w:smartTagPr>
          <w:attr w:name="ProductID" w:val="1993 г"/>
        </w:smartTagPr>
        <w:r w:rsidR="0010538E" w:rsidRPr="00980606">
          <w:t>1993 г</w:t>
        </w:r>
      </w:smartTag>
      <w:r w:rsidR="0010538E" w:rsidRPr="00980606">
        <w:t>.</w:t>
      </w:r>
    </w:p>
    <w:p w:rsidR="00FE26F2" w:rsidRPr="00980606" w:rsidRDefault="0010538E" w:rsidP="00980606">
      <w:pPr>
        <w:numPr>
          <w:ilvl w:val="0"/>
          <w:numId w:val="30"/>
        </w:numPr>
        <w:tabs>
          <w:tab w:val="left" w:pos="0"/>
          <w:tab w:val="left" w:pos="540"/>
          <w:tab w:val="left" w:pos="900"/>
        </w:tabs>
        <w:spacing w:line="360" w:lineRule="auto"/>
        <w:ind w:left="0" w:firstLine="0"/>
      </w:pPr>
      <w:r w:rsidRPr="00980606">
        <w:t>Консультант плюс: Высшая школа учебное пособие</w:t>
      </w:r>
    </w:p>
    <w:p w:rsidR="00C54A42" w:rsidRPr="00980606" w:rsidRDefault="00C54A42" w:rsidP="00980606">
      <w:pPr>
        <w:numPr>
          <w:ilvl w:val="0"/>
          <w:numId w:val="30"/>
        </w:numPr>
        <w:tabs>
          <w:tab w:val="left" w:pos="0"/>
          <w:tab w:val="left" w:pos="540"/>
          <w:tab w:val="left" w:pos="900"/>
        </w:tabs>
        <w:spacing w:line="360" w:lineRule="auto"/>
        <w:ind w:left="0" w:firstLine="0"/>
      </w:pPr>
      <w:r w:rsidRPr="00980606">
        <w:rPr>
          <w:color w:val="auto"/>
        </w:rPr>
        <w:t xml:space="preserve">Статья 19 Федерального закона от 21 декабря </w:t>
      </w:r>
      <w:smartTag w:uri="urn:schemas-microsoft-com:office:smarttags" w:element="metricconverter">
        <w:smartTagPr>
          <w:attr w:name="ProductID" w:val="1994 г"/>
        </w:smartTagPr>
        <w:r w:rsidRPr="00980606">
          <w:rPr>
            <w:color w:val="auto"/>
          </w:rPr>
          <w:t>1994 г</w:t>
        </w:r>
      </w:smartTag>
      <w:r w:rsidRPr="00980606">
        <w:rPr>
          <w:color w:val="auto"/>
        </w:rPr>
        <w:t>. N 68-ФЗ "О защите населения и территорий от чрезвычайных ситуаций природного и техногенного характера"</w:t>
      </w:r>
    </w:p>
    <w:p w:rsidR="00980606" w:rsidRDefault="00C54A42" w:rsidP="00980606">
      <w:pPr>
        <w:pStyle w:val="ConsPlusNormal"/>
        <w:widowControl/>
        <w:spacing w:line="360" w:lineRule="auto"/>
        <w:ind w:firstLine="0"/>
        <w:outlineLvl w:val="1"/>
        <w:rPr>
          <w:rFonts w:ascii="Times New Roman" w:hAnsi="Times New Roman" w:cs="Times New Roman"/>
          <w:sz w:val="28"/>
          <w:szCs w:val="28"/>
        </w:rPr>
      </w:pPr>
      <w:r w:rsidRPr="00980606">
        <w:rPr>
          <w:rFonts w:ascii="Times New Roman" w:hAnsi="Times New Roman" w:cs="Times New Roman"/>
          <w:sz w:val="28"/>
          <w:szCs w:val="28"/>
        </w:rPr>
        <w:t xml:space="preserve">10. Статья 11 №3-ФКЗ </w:t>
      </w:r>
      <w:r w:rsidR="00980606">
        <w:rPr>
          <w:rFonts w:ascii="Times New Roman" w:hAnsi="Times New Roman" w:cs="Times New Roman"/>
          <w:sz w:val="28"/>
          <w:szCs w:val="28"/>
        </w:rPr>
        <w:t>"</w:t>
      </w:r>
      <w:r w:rsidRPr="00980606">
        <w:rPr>
          <w:rFonts w:ascii="Times New Roman" w:hAnsi="Times New Roman" w:cs="Times New Roman"/>
          <w:sz w:val="28"/>
          <w:szCs w:val="28"/>
        </w:rPr>
        <w:t>О чрезвычайном положении</w:t>
      </w:r>
      <w:r w:rsidR="00980606">
        <w:rPr>
          <w:rFonts w:ascii="Times New Roman" w:hAnsi="Times New Roman" w:cs="Times New Roman"/>
          <w:sz w:val="28"/>
          <w:szCs w:val="28"/>
        </w:rPr>
        <w:t>"</w:t>
      </w:r>
      <w:r w:rsidRPr="00980606">
        <w:rPr>
          <w:rFonts w:ascii="Times New Roman" w:hAnsi="Times New Roman" w:cs="Times New Roman"/>
          <w:sz w:val="28"/>
          <w:szCs w:val="28"/>
        </w:rPr>
        <w:t xml:space="preserve"> от 30.05.2001г.</w:t>
      </w:r>
    </w:p>
    <w:p w:rsidR="00FE26F2" w:rsidRPr="00980606" w:rsidRDefault="00FE26F2" w:rsidP="00980606">
      <w:pPr>
        <w:tabs>
          <w:tab w:val="left" w:pos="0"/>
          <w:tab w:val="left" w:pos="540"/>
          <w:tab w:val="left" w:pos="900"/>
        </w:tabs>
        <w:spacing w:line="360" w:lineRule="auto"/>
        <w:ind w:firstLine="709"/>
        <w:jc w:val="both"/>
      </w:pPr>
      <w:bookmarkStart w:id="0" w:name="_GoBack"/>
      <w:bookmarkEnd w:id="0"/>
    </w:p>
    <w:sectPr w:rsidR="00FE26F2" w:rsidRPr="00980606" w:rsidSect="00980606">
      <w:headerReference w:type="even" r:id="rId7"/>
      <w:footerReference w:type="even" r:id="rId8"/>
      <w:pgSz w:w="11906" w:h="16838"/>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4C4B" w:rsidRDefault="00714C4B">
      <w:r>
        <w:separator/>
      </w:r>
    </w:p>
  </w:endnote>
  <w:endnote w:type="continuationSeparator" w:id="0">
    <w:p w:rsidR="00714C4B" w:rsidRDefault="00714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37EB" w:rsidRDefault="001B37EB" w:rsidP="00E45AFB">
    <w:pPr>
      <w:pStyle w:val="a3"/>
      <w:framePr w:wrap="around" w:vAnchor="text" w:hAnchor="margin" w:xAlign="center" w:y="1"/>
      <w:rPr>
        <w:rStyle w:val="a5"/>
      </w:rPr>
    </w:pPr>
  </w:p>
  <w:p w:rsidR="001B37EB" w:rsidRDefault="001B37E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4C4B" w:rsidRDefault="00714C4B">
      <w:r>
        <w:separator/>
      </w:r>
    </w:p>
  </w:footnote>
  <w:footnote w:type="continuationSeparator" w:id="0">
    <w:p w:rsidR="00714C4B" w:rsidRDefault="00714C4B">
      <w:r>
        <w:continuationSeparator/>
      </w:r>
    </w:p>
  </w:footnote>
  <w:footnote w:id="1">
    <w:p w:rsidR="00714C4B" w:rsidRDefault="00B76DC7">
      <w:pPr>
        <w:pStyle w:val="ab"/>
      </w:pPr>
      <w:r>
        <w:rPr>
          <w:rStyle w:val="ad"/>
        </w:rPr>
        <w:footnoteRef/>
      </w:r>
      <w:r>
        <w:t xml:space="preserve"> Постановление Конституционного Суда РФ от 21 апреля </w:t>
      </w:r>
      <w:smartTag w:uri="urn:schemas-microsoft-com:office:smarttags" w:element="metricconverter">
        <w:smartTagPr>
          <w:attr w:name="ProductID" w:val="1993 г"/>
        </w:smartTagPr>
        <w:r>
          <w:t>1993 г</w:t>
        </w:r>
      </w:smartTag>
      <w:r>
        <w:t xml:space="preserve">. по делу о проверке конституционности ч. 2 п. 2 Постановления СНД РФ от 29 марта </w:t>
      </w:r>
      <w:smartTag w:uri="urn:schemas-microsoft-com:office:smarttags" w:element="metricconverter">
        <w:smartTagPr>
          <w:attr w:name="ProductID" w:val="1993 г"/>
        </w:smartTagPr>
        <w:r>
          <w:t>1993 г</w:t>
        </w:r>
      </w:smartTag>
      <w:r>
        <w:t xml:space="preserve">. "О всероссийском референдуме 25 апреля </w:t>
      </w:r>
      <w:smartTag w:uri="urn:schemas-microsoft-com:office:smarttags" w:element="metricconverter">
        <w:smartTagPr>
          <w:attr w:name="ProductID" w:val="1993 г"/>
        </w:smartTagPr>
        <w:r>
          <w:t>1993 г</w:t>
        </w:r>
      </w:smartTag>
      <w:r>
        <w:t>., порядке подведения его итогов и механизме реализации результатов референдума" // Ведомости СНД РФ и ВС РФ. 1993. N 18. Ст. 653.</w:t>
      </w:r>
    </w:p>
  </w:footnote>
  <w:footnote w:id="2">
    <w:p w:rsidR="00714C4B" w:rsidRDefault="000B493C">
      <w:pPr>
        <w:pStyle w:val="ab"/>
      </w:pPr>
      <w:r>
        <w:rPr>
          <w:rStyle w:val="ad"/>
        </w:rPr>
        <w:footnoteRef/>
      </w:r>
      <w:r>
        <w:t xml:space="preserve"> Шейнис В.Л. Взлет и падение парламента. Переломные годы в российской политике (1985 - 1993). Т. </w:t>
      </w:r>
      <w:smartTag w:uri="urn:schemas-microsoft-com:office:smarttags" w:element="metricconverter">
        <w:smartTagPr>
          <w:attr w:name="ProductID" w:val="2. М"/>
        </w:smartTagPr>
        <w:r>
          <w:t>2. М</w:t>
        </w:r>
      </w:smartTag>
      <w:r>
        <w:t>., 2005. С. 292.</w:t>
      </w:r>
    </w:p>
  </w:footnote>
  <w:footnote w:id="3">
    <w:p w:rsidR="00714C4B" w:rsidRDefault="009A495F">
      <w:pPr>
        <w:pStyle w:val="ab"/>
      </w:pPr>
      <w:r>
        <w:rPr>
          <w:rStyle w:val="ad"/>
        </w:rPr>
        <w:footnoteRef/>
      </w:r>
      <w:r>
        <w:t xml:space="preserve"> Авакьян С.А. Конституция России: природа, эволюция, современность. 2-е изд. М., 2000.</w:t>
      </w:r>
    </w:p>
  </w:footnote>
  <w:footnote w:id="4">
    <w:p w:rsidR="00714C4B" w:rsidRDefault="00C2216C" w:rsidP="00980606">
      <w:pPr>
        <w:autoSpaceDE w:val="0"/>
        <w:autoSpaceDN w:val="0"/>
        <w:adjustRightInd w:val="0"/>
        <w:jc w:val="both"/>
      </w:pPr>
      <w:r>
        <w:rPr>
          <w:rStyle w:val="ad"/>
        </w:rPr>
        <w:footnoteRef/>
      </w:r>
      <w:r>
        <w:t xml:space="preserve"> </w:t>
      </w:r>
      <w:r w:rsidRPr="00C2216C">
        <w:rPr>
          <w:sz w:val="20"/>
          <w:szCs w:val="20"/>
        </w:rPr>
        <w:t xml:space="preserve">Конституционное совещание. Стенограммы. Материалы. Документы (29 апреля - 10 ноября </w:t>
      </w:r>
      <w:smartTag w:uri="urn:schemas-microsoft-com:office:smarttags" w:element="metricconverter">
        <w:smartTagPr>
          <w:attr w:name="ProductID" w:val="1993 г"/>
        </w:smartTagPr>
        <w:r w:rsidRPr="00C2216C">
          <w:rPr>
            <w:sz w:val="20"/>
            <w:szCs w:val="20"/>
          </w:rPr>
          <w:t>1993 г</w:t>
        </w:r>
      </w:smartTag>
      <w:r w:rsidRPr="00C2216C">
        <w:rPr>
          <w:sz w:val="20"/>
          <w:szCs w:val="20"/>
        </w:rPr>
        <w:t xml:space="preserve">.). Т. </w:t>
      </w:r>
      <w:smartTag w:uri="urn:schemas-microsoft-com:office:smarttags" w:element="metricconverter">
        <w:smartTagPr>
          <w:attr w:name="ProductID" w:val="15. М"/>
        </w:smartTagPr>
        <w:r w:rsidRPr="00C2216C">
          <w:rPr>
            <w:sz w:val="20"/>
            <w:szCs w:val="20"/>
          </w:rPr>
          <w:t>15. М</w:t>
        </w:r>
      </w:smartTag>
      <w:r w:rsidRPr="00C2216C">
        <w:rPr>
          <w:sz w:val="20"/>
          <w:szCs w:val="20"/>
        </w:rPr>
        <w:t>., 1995 - 1996. С. 369 - 370.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37EB" w:rsidRDefault="001B37EB" w:rsidP="00E65F09">
    <w:pPr>
      <w:pStyle w:val="a9"/>
      <w:framePr w:wrap="around" w:vAnchor="text" w:hAnchor="margin" w:xAlign="right" w:y="1"/>
      <w:rPr>
        <w:rStyle w:val="a5"/>
      </w:rPr>
    </w:pPr>
  </w:p>
  <w:p w:rsidR="001B37EB" w:rsidRDefault="001B37EB" w:rsidP="00581ABE">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47F6A"/>
    <w:multiLevelType w:val="hybridMultilevel"/>
    <w:tmpl w:val="87D224B4"/>
    <w:lvl w:ilvl="0" w:tplc="0419000F">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1">
    <w:nsid w:val="09780063"/>
    <w:multiLevelType w:val="hybridMultilevel"/>
    <w:tmpl w:val="5F500DC0"/>
    <w:lvl w:ilvl="0" w:tplc="5EBCECE2">
      <w:start w:val="1"/>
      <w:numFmt w:val="decimal"/>
      <w:lvlText w:val="%1."/>
      <w:lvlJc w:val="left"/>
      <w:pPr>
        <w:tabs>
          <w:tab w:val="num" w:pos="945"/>
        </w:tabs>
        <w:ind w:left="945" w:hanging="58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FD05FA7"/>
    <w:multiLevelType w:val="hybridMultilevel"/>
    <w:tmpl w:val="A7F61452"/>
    <w:lvl w:ilvl="0" w:tplc="470E5942">
      <w:start w:val="1"/>
      <w:numFmt w:val="decimal"/>
      <w:lvlText w:val="%1)"/>
      <w:lvlJc w:val="left"/>
      <w:pPr>
        <w:tabs>
          <w:tab w:val="num" w:pos="1077"/>
        </w:tabs>
        <w:ind w:left="1077" w:hanging="8"/>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92255E8"/>
    <w:multiLevelType w:val="hybridMultilevel"/>
    <w:tmpl w:val="5BB0C762"/>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C370F16"/>
    <w:multiLevelType w:val="multilevel"/>
    <w:tmpl w:val="226011B6"/>
    <w:lvl w:ilvl="0">
      <w:start w:val="1"/>
      <w:numFmt w:val="none"/>
      <w:lvlText w:val="1.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2."/>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
    <w:nsid w:val="1CA46945"/>
    <w:multiLevelType w:val="hybridMultilevel"/>
    <w:tmpl w:val="9A90282E"/>
    <w:lvl w:ilvl="0" w:tplc="A9FCBC5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60"/>
        </w:tabs>
        <w:ind w:left="1860" w:hanging="360"/>
      </w:pPr>
      <w:rPr>
        <w:rFonts w:cs="Times New Roman"/>
      </w:rPr>
    </w:lvl>
    <w:lvl w:ilvl="2" w:tplc="0419001B" w:tentative="1">
      <w:start w:val="1"/>
      <w:numFmt w:val="lowerRoman"/>
      <w:lvlText w:val="%3."/>
      <w:lvlJc w:val="right"/>
      <w:pPr>
        <w:tabs>
          <w:tab w:val="num" w:pos="2580"/>
        </w:tabs>
        <w:ind w:left="2580" w:hanging="180"/>
      </w:pPr>
      <w:rPr>
        <w:rFonts w:cs="Times New Roman"/>
      </w:rPr>
    </w:lvl>
    <w:lvl w:ilvl="3" w:tplc="0419000F" w:tentative="1">
      <w:start w:val="1"/>
      <w:numFmt w:val="decimal"/>
      <w:lvlText w:val="%4."/>
      <w:lvlJc w:val="left"/>
      <w:pPr>
        <w:tabs>
          <w:tab w:val="num" w:pos="3300"/>
        </w:tabs>
        <w:ind w:left="3300" w:hanging="360"/>
      </w:pPr>
      <w:rPr>
        <w:rFonts w:cs="Times New Roman"/>
      </w:rPr>
    </w:lvl>
    <w:lvl w:ilvl="4" w:tplc="04190019" w:tentative="1">
      <w:start w:val="1"/>
      <w:numFmt w:val="lowerLetter"/>
      <w:lvlText w:val="%5."/>
      <w:lvlJc w:val="left"/>
      <w:pPr>
        <w:tabs>
          <w:tab w:val="num" w:pos="4020"/>
        </w:tabs>
        <w:ind w:left="4020" w:hanging="360"/>
      </w:pPr>
      <w:rPr>
        <w:rFonts w:cs="Times New Roman"/>
      </w:rPr>
    </w:lvl>
    <w:lvl w:ilvl="5" w:tplc="0419001B" w:tentative="1">
      <w:start w:val="1"/>
      <w:numFmt w:val="lowerRoman"/>
      <w:lvlText w:val="%6."/>
      <w:lvlJc w:val="right"/>
      <w:pPr>
        <w:tabs>
          <w:tab w:val="num" w:pos="4740"/>
        </w:tabs>
        <w:ind w:left="4740" w:hanging="180"/>
      </w:pPr>
      <w:rPr>
        <w:rFonts w:cs="Times New Roman"/>
      </w:rPr>
    </w:lvl>
    <w:lvl w:ilvl="6" w:tplc="0419000F" w:tentative="1">
      <w:start w:val="1"/>
      <w:numFmt w:val="decimal"/>
      <w:lvlText w:val="%7."/>
      <w:lvlJc w:val="left"/>
      <w:pPr>
        <w:tabs>
          <w:tab w:val="num" w:pos="5460"/>
        </w:tabs>
        <w:ind w:left="5460" w:hanging="360"/>
      </w:pPr>
      <w:rPr>
        <w:rFonts w:cs="Times New Roman"/>
      </w:rPr>
    </w:lvl>
    <w:lvl w:ilvl="7" w:tplc="04190019" w:tentative="1">
      <w:start w:val="1"/>
      <w:numFmt w:val="lowerLetter"/>
      <w:lvlText w:val="%8."/>
      <w:lvlJc w:val="left"/>
      <w:pPr>
        <w:tabs>
          <w:tab w:val="num" w:pos="6180"/>
        </w:tabs>
        <w:ind w:left="6180" w:hanging="360"/>
      </w:pPr>
      <w:rPr>
        <w:rFonts w:cs="Times New Roman"/>
      </w:rPr>
    </w:lvl>
    <w:lvl w:ilvl="8" w:tplc="0419001B" w:tentative="1">
      <w:start w:val="1"/>
      <w:numFmt w:val="lowerRoman"/>
      <w:lvlText w:val="%9."/>
      <w:lvlJc w:val="right"/>
      <w:pPr>
        <w:tabs>
          <w:tab w:val="num" w:pos="6900"/>
        </w:tabs>
        <w:ind w:left="6900" w:hanging="180"/>
      </w:pPr>
      <w:rPr>
        <w:rFonts w:cs="Times New Roman"/>
      </w:rPr>
    </w:lvl>
  </w:abstractNum>
  <w:abstractNum w:abstractNumId="6">
    <w:nsid w:val="1E502613"/>
    <w:multiLevelType w:val="hybridMultilevel"/>
    <w:tmpl w:val="9FD422AA"/>
    <w:lvl w:ilvl="0" w:tplc="64D81DDE">
      <w:start w:val="1"/>
      <w:numFmt w:val="decimal"/>
      <w:lvlText w:val="%1."/>
      <w:lvlJc w:val="left"/>
      <w:pPr>
        <w:tabs>
          <w:tab w:val="num" w:pos="720"/>
        </w:tabs>
        <w:ind w:left="425" w:hanging="425"/>
      </w:pPr>
      <w:rPr>
        <w:rFonts w:ascii="Times New Roman" w:hAnsi="Times New Roman" w:cs="Times New Roman" w:hint="default"/>
        <w:b/>
        <w:i w:val="0"/>
        <w:sz w:val="28"/>
        <w:szCs w:val="28"/>
        <w:effect w:val="none"/>
      </w:rPr>
    </w:lvl>
    <w:lvl w:ilvl="1" w:tplc="04190019" w:tentative="1">
      <w:start w:val="1"/>
      <w:numFmt w:val="lowerLetter"/>
      <w:lvlText w:val="%2."/>
      <w:lvlJc w:val="left"/>
      <w:pPr>
        <w:tabs>
          <w:tab w:val="num" w:pos="731"/>
        </w:tabs>
        <w:ind w:left="731" w:hanging="360"/>
      </w:pPr>
      <w:rPr>
        <w:rFonts w:cs="Times New Roman"/>
      </w:rPr>
    </w:lvl>
    <w:lvl w:ilvl="2" w:tplc="0419001B" w:tentative="1">
      <w:start w:val="1"/>
      <w:numFmt w:val="lowerRoman"/>
      <w:lvlText w:val="%3."/>
      <w:lvlJc w:val="right"/>
      <w:pPr>
        <w:tabs>
          <w:tab w:val="num" w:pos="1451"/>
        </w:tabs>
        <w:ind w:left="1451" w:hanging="180"/>
      </w:pPr>
      <w:rPr>
        <w:rFonts w:cs="Times New Roman"/>
      </w:rPr>
    </w:lvl>
    <w:lvl w:ilvl="3" w:tplc="0419000F" w:tentative="1">
      <w:start w:val="1"/>
      <w:numFmt w:val="decimal"/>
      <w:lvlText w:val="%4."/>
      <w:lvlJc w:val="left"/>
      <w:pPr>
        <w:tabs>
          <w:tab w:val="num" w:pos="2171"/>
        </w:tabs>
        <w:ind w:left="2171" w:hanging="360"/>
      </w:pPr>
      <w:rPr>
        <w:rFonts w:cs="Times New Roman"/>
      </w:rPr>
    </w:lvl>
    <w:lvl w:ilvl="4" w:tplc="04190019" w:tentative="1">
      <w:start w:val="1"/>
      <w:numFmt w:val="lowerLetter"/>
      <w:lvlText w:val="%5."/>
      <w:lvlJc w:val="left"/>
      <w:pPr>
        <w:tabs>
          <w:tab w:val="num" w:pos="2891"/>
        </w:tabs>
        <w:ind w:left="2891" w:hanging="360"/>
      </w:pPr>
      <w:rPr>
        <w:rFonts w:cs="Times New Roman"/>
      </w:rPr>
    </w:lvl>
    <w:lvl w:ilvl="5" w:tplc="0419001B" w:tentative="1">
      <w:start w:val="1"/>
      <w:numFmt w:val="lowerRoman"/>
      <w:lvlText w:val="%6."/>
      <w:lvlJc w:val="right"/>
      <w:pPr>
        <w:tabs>
          <w:tab w:val="num" w:pos="3611"/>
        </w:tabs>
        <w:ind w:left="3611" w:hanging="180"/>
      </w:pPr>
      <w:rPr>
        <w:rFonts w:cs="Times New Roman"/>
      </w:rPr>
    </w:lvl>
    <w:lvl w:ilvl="6" w:tplc="0419000F" w:tentative="1">
      <w:start w:val="1"/>
      <w:numFmt w:val="decimal"/>
      <w:lvlText w:val="%7."/>
      <w:lvlJc w:val="left"/>
      <w:pPr>
        <w:tabs>
          <w:tab w:val="num" w:pos="4331"/>
        </w:tabs>
        <w:ind w:left="4331" w:hanging="360"/>
      </w:pPr>
      <w:rPr>
        <w:rFonts w:cs="Times New Roman"/>
      </w:rPr>
    </w:lvl>
    <w:lvl w:ilvl="7" w:tplc="04190019" w:tentative="1">
      <w:start w:val="1"/>
      <w:numFmt w:val="lowerLetter"/>
      <w:lvlText w:val="%8."/>
      <w:lvlJc w:val="left"/>
      <w:pPr>
        <w:tabs>
          <w:tab w:val="num" w:pos="5051"/>
        </w:tabs>
        <w:ind w:left="5051" w:hanging="360"/>
      </w:pPr>
      <w:rPr>
        <w:rFonts w:cs="Times New Roman"/>
      </w:rPr>
    </w:lvl>
    <w:lvl w:ilvl="8" w:tplc="0419001B" w:tentative="1">
      <w:start w:val="1"/>
      <w:numFmt w:val="lowerRoman"/>
      <w:lvlText w:val="%9."/>
      <w:lvlJc w:val="right"/>
      <w:pPr>
        <w:tabs>
          <w:tab w:val="num" w:pos="5771"/>
        </w:tabs>
        <w:ind w:left="5771" w:hanging="180"/>
      </w:pPr>
      <w:rPr>
        <w:rFonts w:cs="Times New Roman"/>
      </w:rPr>
    </w:lvl>
  </w:abstractNum>
  <w:abstractNum w:abstractNumId="7">
    <w:nsid w:val="2FF758CF"/>
    <w:multiLevelType w:val="hybridMultilevel"/>
    <w:tmpl w:val="955EA480"/>
    <w:lvl w:ilvl="0" w:tplc="492C87BE">
      <w:start w:val="1"/>
      <w:numFmt w:val="decimal"/>
      <w:lvlText w:val="%1."/>
      <w:lvlJc w:val="left"/>
      <w:pPr>
        <w:tabs>
          <w:tab w:val="num" w:pos="1080"/>
        </w:tabs>
        <w:ind w:left="1080" w:hanging="360"/>
      </w:pPr>
      <w:rPr>
        <w:rFonts w:cs="Times New Roman"/>
      </w:rPr>
    </w:lvl>
    <w:lvl w:ilvl="1" w:tplc="2C52B264">
      <w:numFmt w:val="none"/>
      <w:lvlText w:val=""/>
      <w:lvlJc w:val="left"/>
      <w:pPr>
        <w:tabs>
          <w:tab w:val="num" w:pos="360"/>
        </w:tabs>
      </w:pPr>
      <w:rPr>
        <w:rFonts w:cs="Times New Roman"/>
      </w:rPr>
    </w:lvl>
    <w:lvl w:ilvl="2" w:tplc="50846124">
      <w:numFmt w:val="none"/>
      <w:lvlText w:val=""/>
      <w:lvlJc w:val="left"/>
      <w:pPr>
        <w:tabs>
          <w:tab w:val="num" w:pos="360"/>
        </w:tabs>
      </w:pPr>
      <w:rPr>
        <w:rFonts w:cs="Times New Roman"/>
      </w:rPr>
    </w:lvl>
    <w:lvl w:ilvl="3" w:tplc="1F7AE1EE">
      <w:numFmt w:val="none"/>
      <w:lvlText w:val=""/>
      <w:lvlJc w:val="left"/>
      <w:pPr>
        <w:tabs>
          <w:tab w:val="num" w:pos="360"/>
        </w:tabs>
      </w:pPr>
      <w:rPr>
        <w:rFonts w:cs="Times New Roman"/>
      </w:rPr>
    </w:lvl>
    <w:lvl w:ilvl="4" w:tplc="E64ED32C">
      <w:numFmt w:val="none"/>
      <w:lvlText w:val=""/>
      <w:lvlJc w:val="left"/>
      <w:pPr>
        <w:tabs>
          <w:tab w:val="num" w:pos="360"/>
        </w:tabs>
      </w:pPr>
      <w:rPr>
        <w:rFonts w:cs="Times New Roman"/>
      </w:rPr>
    </w:lvl>
    <w:lvl w:ilvl="5" w:tplc="C100B1EE">
      <w:numFmt w:val="none"/>
      <w:lvlText w:val=""/>
      <w:lvlJc w:val="left"/>
      <w:pPr>
        <w:tabs>
          <w:tab w:val="num" w:pos="360"/>
        </w:tabs>
      </w:pPr>
      <w:rPr>
        <w:rFonts w:cs="Times New Roman"/>
      </w:rPr>
    </w:lvl>
    <w:lvl w:ilvl="6" w:tplc="8C286EE4">
      <w:numFmt w:val="none"/>
      <w:lvlText w:val=""/>
      <w:lvlJc w:val="left"/>
      <w:pPr>
        <w:tabs>
          <w:tab w:val="num" w:pos="360"/>
        </w:tabs>
      </w:pPr>
      <w:rPr>
        <w:rFonts w:cs="Times New Roman"/>
      </w:rPr>
    </w:lvl>
    <w:lvl w:ilvl="7" w:tplc="AE78BEC4">
      <w:numFmt w:val="none"/>
      <w:lvlText w:val=""/>
      <w:lvlJc w:val="left"/>
      <w:pPr>
        <w:tabs>
          <w:tab w:val="num" w:pos="360"/>
        </w:tabs>
      </w:pPr>
      <w:rPr>
        <w:rFonts w:cs="Times New Roman"/>
      </w:rPr>
    </w:lvl>
    <w:lvl w:ilvl="8" w:tplc="181683F8">
      <w:numFmt w:val="none"/>
      <w:lvlText w:val=""/>
      <w:lvlJc w:val="left"/>
      <w:pPr>
        <w:tabs>
          <w:tab w:val="num" w:pos="360"/>
        </w:tabs>
      </w:pPr>
      <w:rPr>
        <w:rFonts w:cs="Times New Roman"/>
      </w:rPr>
    </w:lvl>
  </w:abstractNum>
  <w:abstractNum w:abstractNumId="8">
    <w:nsid w:val="30EB5657"/>
    <w:multiLevelType w:val="hybridMultilevel"/>
    <w:tmpl w:val="FA285904"/>
    <w:lvl w:ilvl="0" w:tplc="9F5C0192">
      <w:start w:val="1"/>
      <w:numFmt w:val="decimal"/>
      <w:lvlText w:val="%1."/>
      <w:lvlJc w:val="left"/>
      <w:pPr>
        <w:tabs>
          <w:tab w:val="num" w:pos="720"/>
        </w:tabs>
        <w:ind w:left="720" w:hanging="360"/>
      </w:pPr>
      <w:rPr>
        <w:rFonts w:ascii="Times New Roman" w:hAnsi="Times New Roman" w:cs="Times New Roman" w:hint="default"/>
        <w:b/>
        <w:i w:val="0"/>
        <w:sz w:val="28"/>
        <w:szCs w:val="28"/>
      </w:rPr>
    </w:lvl>
    <w:lvl w:ilvl="1" w:tplc="04190019" w:tentative="1">
      <w:start w:val="1"/>
      <w:numFmt w:val="lowerLetter"/>
      <w:lvlText w:val="%2."/>
      <w:lvlJc w:val="left"/>
      <w:pPr>
        <w:tabs>
          <w:tab w:val="num" w:pos="11"/>
        </w:tabs>
        <w:ind w:left="11" w:hanging="360"/>
      </w:pPr>
      <w:rPr>
        <w:rFonts w:cs="Times New Roman"/>
      </w:rPr>
    </w:lvl>
    <w:lvl w:ilvl="2" w:tplc="0419001B" w:tentative="1">
      <w:start w:val="1"/>
      <w:numFmt w:val="lowerRoman"/>
      <w:lvlText w:val="%3."/>
      <w:lvlJc w:val="right"/>
      <w:pPr>
        <w:tabs>
          <w:tab w:val="num" w:pos="731"/>
        </w:tabs>
        <w:ind w:left="731" w:hanging="180"/>
      </w:pPr>
      <w:rPr>
        <w:rFonts w:cs="Times New Roman"/>
      </w:rPr>
    </w:lvl>
    <w:lvl w:ilvl="3" w:tplc="0419000F" w:tentative="1">
      <w:start w:val="1"/>
      <w:numFmt w:val="decimal"/>
      <w:lvlText w:val="%4."/>
      <w:lvlJc w:val="left"/>
      <w:pPr>
        <w:tabs>
          <w:tab w:val="num" w:pos="1451"/>
        </w:tabs>
        <w:ind w:left="1451" w:hanging="360"/>
      </w:pPr>
      <w:rPr>
        <w:rFonts w:cs="Times New Roman"/>
      </w:rPr>
    </w:lvl>
    <w:lvl w:ilvl="4" w:tplc="04190019" w:tentative="1">
      <w:start w:val="1"/>
      <w:numFmt w:val="lowerLetter"/>
      <w:lvlText w:val="%5."/>
      <w:lvlJc w:val="left"/>
      <w:pPr>
        <w:tabs>
          <w:tab w:val="num" w:pos="2171"/>
        </w:tabs>
        <w:ind w:left="2171" w:hanging="360"/>
      </w:pPr>
      <w:rPr>
        <w:rFonts w:cs="Times New Roman"/>
      </w:rPr>
    </w:lvl>
    <w:lvl w:ilvl="5" w:tplc="0419001B" w:tentative="1">
      <w:start w:val="1"/>
      <w:numFmt w:val="lowerRoman"/>
      <w:lvlText w:val="%6."/>
      <w:lvlJc w:val="right"/>
      <w:pPr>
        <w:tabs>
          <w:tab w:val="num" w:pos="2891"/>
        </w:tabs>
        <w:ind w:left="2891" w:hanging="180"/>
      </w:pPr>
      <w:rPr>
        <w:rFonts w:cs="Times New Roman"/>
      </w:rPr>
    </w:lvl>
    <w:lvl w:ilvl="6" w:tplc="0419000F" w:tentative="1">
      <w:start w:val="1"/>
      <w:numFmt w:val="decimal"/>
      <w:lvlText w:val="%7."/>
      <w:lvlJc w:val="left"/>
      <w:pPr>
        <w:tabs>
          <w:tab w:val="num" w:pos="3611"/>
        </w:tabs>
        <w:ind w:left="3611" w:hanging="360"/>
      </w:pPr>
      <w:rPr>
        <w:rFonts w:cs="Times New Roman"/>
      </w:rPr>
    </w:lvl>
    <w:lvl w:ilvl="7" w:tplc="04190019" w:tentative="1">
      <w:start w:val="1"/>
      <w:numFmt w:val="lowerLetter"/>
      <w:lvlText w:val="%8."/>
      <w:lvlJc w:val="left"/>
      <w:pPr>
        <w:tabs>
          <w:tab w:val="num" w:pos="4331"/>
        </w:tabs>
        <w:ind w:left="4331" w:hanging="360"/>
      </w:pPr>
      <w:rPr>
        <w:rFonts w:cs="Times New Roman"/>
      </w:rPr>
    </w:lvl>
    <w:lvl w:ilvl="8" w:tplc="0419001B" w:tentative="1">
      <w:start w:val="1"/>
      <w:numFmt w:val="lowerRoman"/>
      <w:lvlText w:val="%9."/>
      <w:lvlJc w:val="right"/>
      <w:pPr>
        <w:tabs>
          <w:tab w:val="num" w:pos="5051"/>
        </w:tabs>
        <w:ind w:left="5051" w:hanging="180"/>
      </w:pPr>
      <w:rPr>
        <w:rFonts w:cs="Times New Roman"/>
      </w:rPr>
    </w:lvl>
  </w:abstractNum>
  <w:abstractNum w:abstractNumId="9">
    <w:nsid w:val="35F37A70"/>
    <w:multiLevelType w:val="hybridMultilevel"/>
    <w:tmpl w:val="EE026DBC"/>
    <w:lvl w:ilvl="0" w:tplc="9F5C0192">
      <w:start w:val="1"/>
      <w:numFmt w:val="decimal"/>
      <w:lvlText w:val="%1."/>
      <w:lvlJc w:val="left"/>
      <w:pPr>
        <w:tabs>
          <w:tab w:val="num" w:pos="720"/>
        </w:tabs>
        <w:ind w:left="720" w:hanging="360"/>
      </w:pPr>
      <w:rPr>
        <w:rFonts w:ascii="Times New Roman" w:hAnsi="Times New Roman" w:cs="Times New Roman" w:hint="default"/>
        <w:b/>
        <w:i w:val="0"/>
        <w:sz w:val="28"/>
        <w:szCs w:val="28"/>
      </w:rPr>
    </w:lvl>
    <w:lvl w:ilvl="1" w:tplc="04190019" w:tentative="1">
      <w:start w:val="1"/>
      <w:numFmt w:val="lowerLetter"/>
      <w:lvlText w:val="%2."/>
      <w:lvlJc w:val="left"/>
      <w:pPr>
        <w:tabs>
          <w:tab w:val="num" w:pos="11"/>
        </w:tabs>
        <w:ind w:left="11" w:hanging="360"/>
      </w:pPr>
      <w:rPr>
        <w:rFonts w:cs="Times New Roman"/>
      </w:rPr>
    </w:lvl>
    <w:lvl w:ilvl="2" w:tplc="0419001B" w:tentative="1">
      <w:start w:val="1"/>
      <w:numFmt w:val="lowerRoman"/>
      <w:lvlText w:val="%3."/>
      <w:lvlJc w:val="right"/>
      <w:pPr>
        <w:tabs>
          <w:tab w:val="num" w:pos="731"/>
        </w:tabs>
        <w:ind w:left="731" w:hanging="180"/>
      </w:pPr>
      <w:rPr>
        <w:rFonts w:cs="Times New Roman"/>
      </w:rPr>
    </w:lvl>
    <w:lvl w:ilvl="3" w:tplc="0419000F" w:tentative="1">
      <w:start w:val="1"/>
      <w:numFmt w:val="decimal"/>
      <w:lvlText w:val="%4."/>
      <w:lvlJc w:val="left"/>
      <w:pPr>
        <w:tabs>
          <w:tab w:val="num" w:pos="1451"/>
        </w:tabs>
        <w:ind w:left="1451" w:hanging="360"/>
      </w:pPr>
      <w:rPr>
        <w:rFonts w:cs="Times New Roman"/>
      </w:rPr>
    </w:lvl>
    <w:lvl w:ilvl="4" w:tplc="04190019" w:tentative="1">
      <w:start w:val="1"/>
      <w:numFmt w:val="lowerLetter"/>
      <w:lvlText w:val="%5."/>
      <w:lvlJc w:val="left"/>
      <w:pPr>
        <w:tabs>
          <w:tab w:val="num" w:pos="2171"/>
        </w:tabs>
        <w:ind w:left="2171" w:hanging="360"/>
      </w:pPr>
      <w:rPr>
        <w:rFonts w:cs="Times New Roman"/>
      </w:rPr>
    </w:lvl>
    <w:lvl w:ilvl="5" w:tplc="0419001B" w:tentative="1">
      <w:start w:val="1"/>
      <w:numFmt w:val="lowerRoman"/>
      <w:lvlText w:val="%6."/>
      <w:lvlJc w:val="right"/>
      <w:pPr>
        <w:tabs>
          <w:tab w:val="num" w:pos="2891"/>
        </w:tabs>
        <w:ind w:left="2891" w:hanging="180"/>
      </w:pPr>
      <w:rPr>
        <w:rFonts w:cs="Times New Roman"/>
      </w:rPr>
    </w:lvl>
    <w:lvl w:ilvl="6" w:tplc="0419000F" w:tentative="1">
      <w:start w:val="1"/>
      <w:numFmt w:val="decimal"/>
      <w:lvlText w:val="%7."/>
      <w:lvlJc w:val="left"/>
      <w:pPr>
        <w:tabs>
          <w:tab w:val="num" w:pos="3611"/>
        </w:tabs>
        <w:ind w:left="3611" w:hanging="360"/>
      </w:pPr>
      <w:rPr>
        <w:rFonts w:cs="Times New Roman"/>
      </w:rPr>
    </w:lvl>
    <w:lvl w:ilvl="7" w:tplc="04190019" w:tentative="1">
      <w:start w:val="1"/>
      <w:numFmt w:val="lowerLetter"/>
      <w:lvlText w:val="%8."/>
      <w:lvlJc w:val="left"/>
      <w:pPr>
        <w:tabs>
          <w:tab w:val="num" w:pos="4331"/>
        </w:tabs>
        <w:ind w:left="4331" w:hanging="360"/>
      </w:pPr>
      <w:rPr>
        <w:rFonts w:cs="Times New Roman"/>
      </w:rPr>
    </w:lvl>
    <w:lvl w:ilvl="8" w:tplc="0419001B" w:tentative="1">
      <w:start w:val="1"/>
      <w:numFmt w:val="lowerRoman"/>
      <w:lvlText w:val="%9."/>
      <w:lvlJc w:val="right"/>
      <w:pPr>
        <w:tabs>
          <w:tab w:val="num" w:pos="5051"/>
        </w:tabs>
        <w:ind w:left="5051" w:hanging="180"/>
      </w:pPr>
      <w:rPr>
        <w:rFonts w:cs="Times New Roman"/>
      </w:rPr>
    </w:lvl>
  </w:abstractNum>
  <w:abstractNum w:abstractNumId="10">
    <w:nsid w:val="360C2976"/>
    <w:multiLevelType w:val="multilevel"/>
    <w:tmpl w:val="226011B6"/>
    <w:lvl w:ilvl="0">
      <w:start w:val="1"/>
      <w:numFmt w:val="none"/>
      <w:lvlText w:val="1.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2."/>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nsid w:val="3BCC3B99"/>
    <w:multiLevelType w:val="multilevel"/>
    <w:tmpl w:val="4F26EF8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numFmt w:val="none"/>
      <w:lvlText w:val="2.2."/>
      <w:lvlJc w:val="left"/>
      <w:pPr>
        <w:tabs>
          <w:tab w:val="num" w:pos="720"/>
        </w:tabs>
        <w:ind w:left="720" w:hanging="720"/>
      </w:pPr>
      <w:rPr>
        <w:rFonts w:ascii="Times New Roman" w:hAnsi="Times New Roman" w:cs="Times New Roman" w:hint="default"/>
        <w:b w:val="0"/>
        <w:i w:val="0"/>
        <w:sz w:val="28"/>
        <w:szCs w:val="28"/>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41CC5E00"/>
    <w:multiLevelType w:val="hybridMultilevel"/>
    <w:tmpl w:val="F8D4A1F0"/>
    <w:lvl w:ilvl="0" w:tplc="FE86FBFC">
      <w:start w:val="4"/>
      <w:numFmt w:val="decimal"/>
      <w:lvlText w:val="%1."/>
      <w:lvlJc w:val="left"/>
      <w:pPr>
        <w:tabs>
          <w:tab w:val="num" w:pos="1429"/>
        </w:tabs>
        <w:ind w:left="1429" w:hanging="360"/>
      </w:pPr>
      <w:rPr>
        <w:rFonts w:ascii="Times New Roman" w:hAnsi="Times New Roman" w:cs="Times New Roman" w:hint="default"/>
        <w:b/>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2086C79"/>
    <w:multiLevelType w:val="hybridMultilevel"/>
    <w:tmpl w:val="D03E6B5A"/>
    <w:lvl w:ilvl="0" w:tplc="779E7FC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44E95681"/>
    <w:multiLevelType w:val="hybridMultilevel"/>
    <w:tmpl w:val="60C289B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5">
    <w:nsid w:val="45DC48EE"/>
    <w:multiLevelType w:val="hybridMultilevel"/>
    <w:tmpl w:val="18EEB1C2"/>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BAB3599"/>
    <w:multiLevelType w:val="multilevel"/>
    <w:tmpl w:val="D63E982C"/>
    <w:lvl w:ilvl="0">
      <w:start w:val="1"/>
      <w:numFmt w:val="none"/>
      <w:lvlText w:val="1.1."/>
      <w:lvlJc w:val="left"/>
      <w:pPr>
        <w:tabs>
          <w:tab w:val="num" w:pos="360"/>
        </w:tabs>
        <w:ind w:left="360" w:hanging="360"/>
      </w:pPr>
      <w:rPr>
        <w:rFonts w:cs="Times New Roman" w:hint="default"/>
      </w:rPr>
    </w:lvl>
    <w:lvl w:ilvl="1">
      <w:start w:val="2"/>
      <w:numFmt w:val="decimal"/>
      <w:lvlText w:val="%1.%2."/>
      <w:lvlJc w:val="left"/>
      <w:pPr>
        <w:tabs>
          <w:tab w:val="num" w:pos="792"/>
        </w:tabs>
        <w:ind w:left="792" w:hanging="432"/>
      </w:pPr>
      <w:rPr>
        <w:rFonts w:cs="Times New Roman" w:hint="default"/>
        <w:b/>
        <w:i w:val="0"/>
        <w:sz w:val="28"/>
        <w:szCs w:val="28"/>
      </w:rPr>
    </w:lvl>
    <w:lvl w:ilvl="2">
      <w:start w:val="1"/>
      <w:numFmt w:val="none"/>
      <w:lvlText w:val="2.1."/>
      <w:lvlJc w:val="left"/>
      <w:pPr>
        <w:tabs>
          <w:tab w:val="num" w:pos="1224"/>
        </w:tabs>
        <w:ind w:left="1224" w:hanging="504"/>
      </w:pPr>
      <w:rPr>
        <w:rFonts w:ascii="Times New Roman" w:hAnsi="Times New Roman" w:cs="Times New Roman" w:hint="default"/>
        <w:b w:val="0"/>
        <w:i w:val="0"/>
        <w:sz w:val="28"/>
        <w:szCs w:val="28"/>
      </w:rPr>
    </w:lvl>
    <w:lvl w:ilvl="3">
      <w:start w:val="1"/>
      <w:numFmt w:val="decimal"/>
      <w:lvlText w:val="%1.%2.%3.2."/>
      <w:lvlJc w:val="left"/>
      <w:pPr>
        <w:tabs>
          <w:tab w:val="num" w:pos="1728"/>
        </w:tabs>
        <w:ind w:left="1728" w:hanging="648"/>
      </w:pPr>
      <w:rPr>
        <w:rFonts w:cs="Times New Roman" w:hint="default"/>
      </w:rPr>
    </w:lvl>
    <w:lvl w:ilvl="4">
      <w:start w:val="1"/>
      <w:numFmt w:val="decimal"/>
      <w:lvlText w:val="%1.%2.%33."/>
      <w:lvlJc w:val="left"/>
      <w:pPr>
        <w:tabs>
          <w:tab w:val="num" w:pos="2232"/>
        </w:tabs>
        <w:ind w:left="2232" w:hanging="792"/>
      </w:pPr>
      <w:rPr>
        <w:rFonts w:cs="Times New Roman" w:hint="default"/>
      </w:rPr>
    </w:lvl>
    <w:lvl w:ilvl="5">
      <w:start w:val="1"/>
      <w:numFmt w:val="decimal"/>
      <w:lvlText w:val="%1.%2.%34."/>
      <w:lvlJc w:val="left"/>
      <w:pPr>
        <w:tabs>
          <w:tab w:val="num" w:pos="2736"/>
        </w:tabs>
        <w:ind w:left="2736" w:hanging="936"/>
      </w:pPr>
      <w:rPr>
        <w:rFonts w:cs="Times New Roman" w:hint="default"/>
      </w:rPr>
    </w:lvl>
    <w:lvl w:ilvl="6">
      <w:start w:val="1"/>
      <w:numFmt w:val="decimal"/>
      <w:lvlText w:val="%1.%2.%3.5."/>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nsid w:val="4C19126B"/>
    <w:multiLevelType w:val="hybridMultilevel"/>
    <w:tmpl w:val="792864CE"/>
    <w:lvl w:ilvl="0" w:tplc="D17E5942">
      <w:start w:val="2"/>
      <w:numFmt w:val="upperRoman"/>
      <w:lvlText w:val="%1."/>
      <w:lvlJc w:val="right"/>
      <w:pPr>
        <w:tabs>
          <w:tab w:val="num" w:pos="540"/>
        </w:tabs>
        <w:ind w:left="540" w:hanging="1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0731752"/>
    <w:multiLevelType w:val="hybridMultilevel"/>
    <w:tmpl w:val="8FFAD8B6"/>
    <w:lvl w:ilvl="0" w:tplc="4198BA90">
      <w:start w:val="3"/>
      <w:numFmt w:val="upperRoman"/>
      <w:lvlText w:val="%1."/>
      <w:lvlJc w:val="right"/>
      <w:pPr>
        <w:tabs>
          <w:tab w:val="num" w:pos="540"/>
        </w:tabs>
        <w:ind w:left="540" w:hanging="1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59D2041F"/>
    <w:multiLevelType w:val="hybridMultilevel"/>
    <w:tmpl w:val="A058E06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D776D23"/>
    <w:multiLevelType w:val="hybridMultilevel"/>
    <w:tmpl w:val="B08A434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1">
    <w:nsid w:val="61D61BFF"/>
    <w:multiLevelType w:val="hybridMultilevel"/>
    <w:tmpl w:val="121AE85A"/>
    <w:lvl w:ilvl="0" w:tplc="413C05A6">
      <w:start w:val="1"/>
      <w:numFmt w:val="decimal"/>
      <w:lvlText w:val="%1."/>
      <w:lvlJc w:val="left"/>
      <w:pPr>
        <w:tabs>
          <w:tab w:val="num" w:pos="1080"/>
        </w:tabs>
        <w:ind w:left="1080" w:hanging="360"/>
      </w:pPr>
      <w:rPr>
        <w:rFonts w:ascii="Times New Roman" w:hAnsi="Times New Roman" w:cs="Times New Roman" w:hint="default"/>
        <w:sz w:val="28"/>
        <w:szCs w:val="28"/>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2">
    <w:nsid w:val="637D10DB"/>
    <w:multiLevelType w:val="hybridMultilevel"/>
    <w:tmpl w:val="C92C56CE"/>
    <w:lvl w:ilvl="0" w:tplc="0419000F">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23">
    <w:nsid w:val="639B749B"/>
    <w:multiLevelType w:val="hybridMultilevel"/>
    <w:tmpl w:val="9A5E7998"/>
    <w:lvl w:ilvl="0" w:tplc="3D24D90C">
      <w:start w:val="5"/>
      <w:numFmt w:val="upperRoman"/>
      <w:lvlText w:val="%1."/>
      <w:lvlJc w:val="right"/>
      <w:pPr>
        <w:tabs>
          <w:tab w:val="num" w:pos="615"/>
        </w:tabs>
        <w:ind w:left="615" w:hanging="180"/>
      </w:pPr>
      <w:rPr>
        <w:rFonts w:cs="Times New Roman" w:hint="default"/>
      </w:rPr>
    </w:lvl>
    <w:lvl w:ilvl="1" w:tplc="1FAA30CC">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69442BA0"/>
    <w:multiLevelType w:val="hybridMultilevel"/>
    <w:tmpl w:val="2A1A9E98"/>
    <w:lvl w:ilvl="0" w:tplc="9E50D484">
      <w:start w:val="1"/>
      <w:numFmt w:val="decimal"/>
      <w:lvlText w:val="%1."/>
      <w:lvlJc w:val="left"/>
      <w:pPr>
        <w:ind w:left="1069" w:hanging="360"/>
      </w:pPr>
      <w:rPr>
        <w:rFonts w:cs="Times New Roman" w:hint="default"/>
        <w:b w:val="0"/>
        <w:i w:val="0"/>
        <w:sz w:val="32"/>
        <w:u w:val="none"/>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nsid w:val="6C1E0542"/>
    <w:multiLevelType w:val="hybridMultilevel"/>
    <w:tmpl w:val="ACB63586"/>
    <w:lvl w:ilvl="0" w:tplc="0419000F">
      <w:start w:val="1"/>
      <w:numFmt w:val="decimal"/>
      <w:lvlText w:val="%1."/>
      <w:lvlJc w:val="left"/>
      <w:pPr>
        <w:tabs>
          <w:tab w:val="num" w:pos="2136"/>
        </w:tabs>
        <w:ind w:left="2136" w:hanging="360"/>
      </w:pPr>
      <w:rPr>
        <w:rFonts w:cs="Times New Roman"/>
      </w:rPr>
    </w:lvl>
    <w:lvl w:ilvl="1" w:tplc="04190019" w:tentative="1">
      <w:start w:val="1"/>
      <w:numFmt w:val="lowerLetter"/>
      <w:lvlText w:val="%2."/>
      <w:lvlJc w:val="left"/>
      <w:pPr>
        <w:tabs>
          <w:tab w:val="num" w:pos="2856"/>
        </w:tabs>
        <w:ind w:left="2856" w:hanging="360"/>
      </w:pPr>
      <w:rPr>
        <w:rFonts w:cs="Times New Roman"/>
      </w:rPr>
    </w:lvl>
    <w:lvl w:ilvl="2" w:tplc="0419001B" w:tentative="1">
      <w:start w:val="1"/>
      <w:numFmt w:val="lowerRoman"/>
      <w:lvlText w:val="%3."/>
      <w:lvlJc w:val="right"/>
      <w:pPr>
        <w:tabs>
          <w:tab w:val="num" w:pos="3576"/>
        </w:tabs>
        <w:ind w:left="3576" w:hanging="180"/>
      </w:pPr>
      <w:rPr>
        <w:rFonts w:cs="Times New Roman"/>
      </w:rPr>
    </w:lvl>
    <w:lvl w:ilvl="3" w:tplc="0419000F" w:tentative="1">
      <w:start w:val="1"/>
      <w:numFmt w:val="decimal"/>
      <w:lvlText w:val="%4."/>
      <w:lvlJc w:val="left"/>
      <w:pPr>
        <w:tabs>
          <w:tab w:val="num" w:pos="4296"/>
        </w:tabs>
        <w:ind w:left="4296" w:hanging="360"/>
      </w:pPr>
      <w:rPr>
        <w:rFonts w:cs="Times New Roman"/>
      </w:rPr>
    </w:lvl>
    <w:lvl w:ilvl="4" w:tplc="04190019" w:tentative="1">
      <w:start w:val="1"/>
      <w:numFmt w:val="lowerLetter"/>
      <w:lvlText w:val="%5."/>
      <w:lvlJc w:val="left"/>
      <w:pPr>
        <w:tabs>
          <w:tab w:val="num" w:pos="5016"/>
        </w:tabs>
        <w:ind w:left="5016" w:hanging="360"/>
      </w:pPr>
      <w:rPr>
        <w:rFonts w:cs="Times New Roman"/>
      </w:rPr>
    </w:lvl>
    <w:lvl w:ilvl="5" w:tplc="0419001B" w:tentative="1">
      <w:start w:val="1"/>
      <w:numFmt w:val="lowerRoman"/>
      <w:lvlText w:val="%6."/>
      <w:lvlJc w:val="right"/>
      <w:pPr>
        <w:tabs>
          <w:tab w:val="num" w:pos="5736"/>
        </w:tabs>
        <w:ind w:left="5736" w:hanging="180"/>
      </w:pPr>
      <w:rPr>
        <w:rFonts w:cs="Times New Roman"/>
      </w:rPr>
    </w:lvl>
    <w:lvl w:ilvl="6" w:tplc="0419000F" w:tentative="1">
      <w:start w:val="1"/>
      <w:numFmt w:val="decimal"/>
      <w:lvlText w:val="%7."/>
      <w:lvlJc w:val="left"/>
      <w:pPr>
        <w:tabs>
          <w:tab w:val="num" w:pos="6456"/>
        </w:tabs>
        <w:ind w:left="6456" w:hanging="360"/>
      </w:pPr>
      <w:rPr>
        <w:rFonts w:cs="Times New Roman"/>
      </w:rPr>
    </w:lvl>
    <w:lvl w:ilvl="7" w:tplc="04190019" w:tentative="1">
      <w:start w:val="1"/>
      <w:numFmt w:val="lowerLetter"/>
      <w:lvlText w:val="%8."/>
      <w:lvlJc w:val="left"/>
      <w:pPr>
        <w:tabs>
          <w:tab w:val="num" w:pos="7176"/>
        </w:tabs>
        <w:ind w:left="7176" w:hanging="360"/>
      </w:pPr>
      <w:rPr>
        <w:rFonts w:cs="Times New Roman"/>
      </w:rPr>
    </w:lvl>
    <w:lvl w:ilvl="8" w:tplc="0419001B" w:tentative="1">
      <w:start w:val="1"/>
      <w:numFmt w:val="lowerRoman"/>
      <w:lvlText w:val="%9."/>
      <w:lvlJc w:val="right"/>
      <w:pPr>
        <w:tabs>
          <w:tab w:val="num" w:pos="7896"/>
        </w:tabs>
        <w:ind w:left="7896" w:hanging="180"/>
      </w:pPr>
      <w:rPr>
        <w:rFonts w:cs="Times New Roman"/>
      </w:rPr>
    </w:lvl>
  </w:abstractNum>
  <w:abstractNum w:abstractNumId="26">
    <w:nsid w:val="71FB0BA8"/>
    <w:multiLevelType w:val="hybridMultilevel"/>
    <w:tmpl w:val="69E842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730438AC"/>
    <w:multiLevelType w:val="hybridMultilevel"/>
    <w:tmpl w:val="8376D68A"/>
    <w:lvl w:ilvl="0" w:tplc="0419000F">
      <w:start w:val="1"/>
      <w:numFmt w:val="decimal"/>
      <w:lvlText w:val="%1."/>
      <w:lvlJc w:val="left"/>
      <w:pPr>
        <w:tabs>
          <w:tab w:val="num" w:pos="720"/>
        </w:tabs>
        <w:ind w:left="720" w:hanging="360"/>
      </w:pPr>
      <w:rPr>
        <w:rFonts w:cs="Times New Roman"/>
      </w:rPr>
    </w:lvl>
    <w:lvl w:ilvl="1" w:tplc="470E5942">
      <w:start w:val="1"/>
      <w:numFmt w:val="decimal"/>
      <w:lvlText w:val="%2)"/>
      <w:lvlJc w:val="left"/>
      <w:pPr>
        <w:tabs>
          <w:tab w:val="num" w:pos="1088"/>
        </w:tabs>
        <w:ind w:left="1088" w:hanging="8"/>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757B33A7"/>
    <w:multiLevelType w:val="hybridMultilevel"/>
    <w:tmpl w:val="97DA2DB2"/>
    <w:lvl w:ilvl="0" w:tplc="08CCC362">
      <w:start w:val="1"/>
      <w:numFmt w:val="upperRoman"/>
      <w:lvlText w:val="%1."/>
      <w:lvlJc w:val="right"/>
      <w:pPr>
        <w:tabs>
          <w:tab w:val="num" w:pos="540"/>
        </w:tabs>
        <w:ind w:left="540" w:hanging="1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75AC1D1B"/>
    <w:multiLevelType w:val="hybridMultilevel"/>
    <w:tmpl w:val="9BAC9D50"/>
    <w:lvl w:ilvl="0" w:tplc="9B56B874">
      <w:start w:val="4"/>
      <w:numFmt w:val="upperRoman"/>
      <w:lvlText w:val="%1."/>
      <w:lvlJc w:val="right"/>
      <w:pPr>
        <w:tabs>
          <w:tab w:val="num" w:pos="540"/>
        </w:tabs>
        <w:ind w:left="540" w:hanging="1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7B414485"/>
    <w:multiLevelType w:val="hybridMultilevel"/>
    <w:tmpl w:val="BD7E00B6"/>
    <w:lvl w:ilvl="0" w:tplc="91002EB2">
      <w:start w:val="7"/>
      <w:numFmt w:val="upperRoman"/>
      <w:lvlText w:val="%1."/>
      <w:lvlJc w:val="right"/>
      <w:pPr>
        <w:tabs>
          <w:tab w:val="num" w:pos="1969"/>
        </w:tabs>
        <w:ind w:left="1969" w:hanging="180"/>
      </w:pPr>
      <w:rPr>
        <w:rFonts w:cs="Times New Roman" w:hint="default"/>
      </w:rPr>
    </w:lvl>
    <w:lvl w:ilvl="1" w:tplc="9F5C0192">
      <w:start w:val="1"/>
      <w:numFmt w:val="decimal"/>
      <w:lvlText w:val="%2."/>
      <w:lvlJc w:val="left"/>
      <w:pPr>
        <w:tabs>
          <w:tab w:val="num" w:pos="2149"/>
        </w:tabs>
        <w:ind w:left="2149" w:hanging="360"/>
      </w:pPr>
      <w:rPr>
        <w:rFonts w:ascii="Times New Roman" w:hAnsi="Times New Roman" w:cs="Times New Roman" w:hint="default"/>
        <w:b/>
        <w:i w:val="0"/>
        <w:sz w:val="28"/>
        <w:szCs w:val="28"/>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7"/>
  </w:num>
  <w:num w:numId="2">
    <w:abstractNumId w:val="25"/>
  </w:num>
  <w:num w:numId="3">
    <w:abstractNumId w:val="14"/>
  </w:num>
  <w:num w:numId="4">
    <w:abstractNumId w:val="2"/>
  </w:num>
  <w:num w:numId="5">
    <w:abstractNumId w:val="4"/>
  </w:num>
  <w:num w:numId="6">
    <w:abstractNumId w:val="16"/>
  </w:num>
  <w:num w:numId="7">
    <w:abstractNumId w:val="11"/>
  </w:num>
  <w:num w:numId="8">
    <w:abstractNumId w:val="30"/>
  </w:num>
  <w:num w:numId="9">
    <w:abstractNumId w:val="9"/>
  </w:num>
  <w:num w:numId="10">
    <w:abstractNumId w:val="10"/>
  </w:num>
  <w:num w:numId="11">
    <w:abstractNumId w:val="3"/>
  </w:num>
  <w:num w:numId="12">
    <w:abstractNumId w:val="19"/>
  </w:num>
  <w:num w:numId="13">
    <w:abstractNumId w:val="0"/>
  </w:num>
  <w:num w:numId="14">
    <w:abstractNumId w:val="26"/>
  </w:num>
  <w:num w:numId="15">
    <w:abstractNumId w:val="22"/>
  </w:num>
  <w:num w:numId="16">
    <w:abstractNumId w:val="28"/>
  </w:num>
  <w:num w:numId="17">
    <w:abstractNumId w:val="17"/>
  </w:num>
  <w:num w:numId="18">
    <w:abstractNumId w:val="18"/>
  </w:num>
  <w:num w:numId="19">
    <w:abstractNumId w:val="29"/>
  </w:num>
  <w:num w:numId="20">
    <w:abstractNumId w:val="23"/>
  </w:num>
  <w:num w:numId="21">
    <w:abstractNumId w:val="20"/>
  </w:num>
  <w:num w:numId="22">
    <w:abstractNumId w:val="27"/>
  </w:num>
  <w:num w:numId="23">
    <w:abstractNumId w:val="12"/>
  </w:num>
  <w:num w:numId="24">
    <w:abstractNumId w:val="5"/>
  </w:num>
  <w:num w:numId="25">
    <w:abstractNumId w:val="6"/>
  </w:num>
  <w:num w:numId="26">
    <w:abstractNumId w:val="8"/>
  </w:num>
  <w:num w:numId="27">
    <w:abstractNumId w:val="21"/>
  </w:num>
  <w:num w:numId="28">
    <w:abstractNumId w:val="13"/>
  </w:num>
  <w:num w:numId="29">
    <w:abstractNumId w:val="15"/>
  </w:num>
  <w:num w:numId="30">
    <w:abstractNumId w:val="1"/>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229E"/>
    <w:rsid w:val="0000203D"/>
    <w:rsid w:val="00004F7A"/>
    <w:rsid w:val="0000633E"/>
    <w:rsid w:val="0001136A"/>
    <w:rsid w:val="00012B7B"/>
    <w:rsid w:val="000169FB"/>
    <w:rsid w:val="00016C50"/>
    <w:rsid w:val="000313F8"/>
    <w:rsid w:val="0003712D"/>
    <w:rsid w:val="00046DEA"/>
    <w:rsid w:val="00066686"/>
    <w:rsid w:val="00074BC6"/>
    <w:rsid w:val="0007658A"/>
    <w:rsid w:val="00076709"/>
    <w:rsid w:val="0008219F"/>
    <w:rsid w:val="000851B8"/>
    <w:rsid w:val="00093138"/>
    <w:rsid w:val="00096528"/>
    <w:rsid w:val="000B493C"/>
    <w:rsid w:val="000B5F08"/>
    <w:rsid w:val="000E3060"/>
    <w:rsid w:val="000E42C1"/>
    <w:rsid w:val="000E4561"/>
    <w:rsid w:val="000F0CCD"/>
    <w:rsid w:val="000F73B6"/>
    <w:rsid w:val="0010000C"/>
    <w:rsid w:val="00100937"/>
    <w:rsid w:val="0010538E"/>
    <w:rsid w:val="00114C99"/>
    <w:rsid w:val="00122C4D"/>
    <w:rsid w:val="00124AAE"/>
    <w:rsid w:val="00127635"/>
    <w:rsid w:val="00127743"/>
    <w:rsid w:val="001346A1"/>
    <w:rsid w:val="001513F1"/>
    <w:rsid w:val="00181417"/>
    <w:rsid w:val="001818B7"/>
    <w:rsid w:val="00190275"/>
    <w:rsid w:val="00191B1C"/>
    <w:rsid w:val="001A4DD6"/>
    <w:rsid w:val="001B0A0F"/>
    <w:rsid w:val="001B37EB"/>
    <w:rsid w:val="001C2FD5"/>
    <w:rsid w:val="001C6D8E"/>
    <w:rsid w:val="001C784B"/>
    <w:rsid w:val="001D0F85"/>
    <w:rsid w:val="001D3FA7"/>
    <w:rsid w:val="001E4221"/>
    <w:rsid w:val="00206DBD"/>
    <w:rsid w:val="00207C1A"/>
    <w:rsid w:val="00216B1F"/>
    <w:rsid w:val="00224DB7"/>
    <w:rsid w:val="00233CF3"/>
    <w:rsid w:val="00252959"/>
    <w:rsid w:val="00252E55"/>
    <w:rsid w:val="002626CD"/>
    <w:rsid w:val="002772F7"/>
    <w:rsid w:val="00281259"/>
    <w:rsid w:val="0029548C"/>
    <w:rsid w:val="002A0AAC"/>
    <w:rsid w:val="002A7AAE"/>
    <w:rsid w:val="002A7F46"/>
    <w:rsid w:val="002B5116"/>
    <w:rsid w:val="002D1D92"/>
    <w:rsid w:val="002D393D"/>
    <w:rsid w:val="002E7703"/>
    <w:rsid w:val="002F3832"/>
    <w:rsid w:val="002F41D1"/>
    <w:rsid w:val="00310ECF"/>
    <w:rsid w:val="003130B2"/>
    <w:rsid w:val="00333610"/>
    <w:rsid w:val="00334C07"/>
    <w:rsid w:val="00347745"/>
    <w:rsid w:val="00356372"/>
    <w:rsid w:val="00356FBB"/>
    <w:rsid w:val="00360494"/>
    <w:rsid w:val="003614D3"/>
    <w:rsid w:val="00372D0E"/>
    <w:rsid w:val="00380787"/>
    <w:rsid w:val="00383CAB"/>
    <w:rsid w:val="003922B6"/>
    <w:rsid w:val="0039631C"/>
    <w:rsid w:val="00396E52"/>
    <w:rsid w:val="003A6205"/>
    <w:rsid w:val="003B7294"/>
    <w:rsid w:val="003B7BFA"/>
    <w:rsid w:val="003C10D2"/>
    <w:rsid w:val="003C7E8C"/>
    <w:rsid w:val="003D20FC"/>
    <w:rsid w:val="003D261A"/>
    <w:rsid w:val="003D3B38"/>
    <w:rsid w:val="003D3F31"/>
    <w:rsid w:val="00401243"/>
    <w:rsid w:val="00411AD3"/>
    <w:rsid w:val="0042582A"/>
    <w:rsid w:val="00427620"/>
    <w:rsid w:val="00434C55"/>
    <w:rsid w:val="0044675F"/>
    <w:rsid w:val="004645B2"/>
    <w:rsid w:val="00464F55"/>
    <w:rsid w:val="0048158C"/>
    <w:rsid w:val="004874A9"/>
    <w:rsid w:val="0048794A"/>
    <w:rsid w:val="00490AD7"/>
    <w:rsid w:val="004930B2"/>
    <w:rsid w:val="00493C1E"/>
    <w:rsid w:val="004A64D9"/>
    <w:rsid w:val="004B3972"/>
    <w:rsid w:val="004B6F23"/>
    <w:rsid w:val="004B7E31"/>
    <w:rsid w:val="004C2778"/>
    <w:rsid w:val="004D1898"/>
    <w:rsid w:val="004D3D91"/>
    <w:rsid w:val="00513F10"/>
    <w:rsid w:val="00523F64"/>
    <w:rsid w:val="005260FD"/>
    <w:rsid w:val="00534FB4"/>
    <w:rsid w:val="00540D16"/>
    <w:rsid w:val="00556187"/>
    <w:rsid w:val="00573DDD"/>
    <w:rsid w:val="00581ABE"/>
    <w:rsid w:val="00587B3D"/>
    <w:rsid w:val="00592713"/>
    <w:rsid w:val="005A188A"/>
    <w:rsid w:val="005B0053"/>
    <w:rsid w:val="005C17EC"/>
    <w:rsid w:val="005D5C7A"/>
    <w:rsid w:val="005D6E23"/>
    <w:rsid w:val="005E4C9D"/>
    <w:rsid w:val="005E5B25"/>
    <w:rsid w:val="00603A87"/>
    <w:rsid w:val="00612736"/>
    <w:rsid w:val="00615046"/>
    <w:rsid w:val="006220E8"/>
    <w:rsid w:val="0062596D"/>
    <w:rsid w:val="00631BF8"/>
    <w:rsid w:val="00636A33"/>
    <w:rsid w:val="0064786A"/>
    <w:rsid w:val="00653284"/>
    <w:rsid w:val="00657717"/>
    <w:rsid w:val="0067253E"/>
    <w:rsid w:val="00673329"/>
    <w:rsid w:val="00675005"/>
    <w:rsid w:val="006768F8"/>
    <w:rsid w:val="00685DF1"/>
    <w:rsid w:val="006B524B"/>
    <w:rsid w:val="006B5E57"/>
    <w:rsid w:val="006B7BFA"/>
    <w:rsid w:val="00700AF3"/>
    <w:rsid w:val="00707A87"/>
    <w:rsid w:val="00714C4B"/>
    <w:rsid w:val="007303C5"/>
    <w:rsid w:val="00735B06"/>
    <w:rsid w:val="0075478D"/>
    <w:rsid w:val="00783E1A"/>
    <w:rsid w:val="00794CD4"/>
    <w:rsid w:val="007A1520"/>
    <w:rsid w:val="007B3289"/>
    <w:rsid w:val="007C1309"/>
    <w:rsid w:val="007C311F"/>
    <w:rsid w:val="007D789E"/>
    <w:rsid w:val="007F0968"/>
    <w:rsid w:val="00802CED"/>
    <w:rsid w:val="00815349"/>
    <w:rsid w:val="00817091"/>
    <w:rsid w:val="00837FE4"/>
    <w:rsid w:val="0085119F"/>
    <w:rsid w:val="00856904"/>
    <w:rsid w:val="00876B7D"/>
    <w:rsid w:val="0089608E"/>
    <w:rsid w:val="008B0EB2"/>
    <w:rsid w:val="008B43D7"/>
    <w:rsid w:val="008B7322"/>
    <w:rsid w:val="008C2FD9"/>
    <w:rsid w:val="008C3547"/>
    <w:rsid w:val="008D1AEE"/>
    <w:rsid w:val="008F2D95"/>
    <w:rsid w:val="00900B1C"/>
    <w:rsid w:val="00901E0C"/>
    <w:rsid w:val="009305BA"/>
    <w:rsid w:val="00931AF6"/>
    <w:rsid w:val="0093326A"/>
    <w:rsid w:val="00945B3C"/>
    <w:rsid w:val="00947549"/>
    <w:rsid w:val="009617EC"/>
    <w:rsid w:val="00965917"/>
    <w:rsid w:val="00967525"/>
    <w:rsid w:val="00973A87"/>
    <w:rsid w:val="009741E8"/>
    <w:rsid w:val="009778D7"/>
    <w:rsid w:val="00980606"/>
    <w:rsid w:val="00991FCA"/>
    <w:rsid w:val="009A0FCF"/>
    <w:rsid w:val="009A3852"/>
    <w:rsid w:val="009A495F"/>
    <w:rsid w:val="009B564D"/>
    <w:rsid w:val="009C4048"/>
    <w:rsid w:val="009D059B"/>
    <w:rsid w:val="009D2EAD"/>
    <w:rsid w:val="009D798E"/>
    <w:rsid w:val="009F6E34"/>
    <w:rsid w:val="009F7935"/>
    <w:rsid w:val="00A045AD"/>
    <w:rsid w:val="00A24AFB"/>
    <w:rsid w:val="00A2656C"/>
    <w:rsid w:val="00A31BFE"/>
    <w:rsid w:val="00A35542"/>
    <w:rsid w:val="00A3786C"/>
    <w:rsid w:val="00A45A98"/>
    <w:rsid w:val="00A520DA"/>
    <w:rsid w:val="00A61DF7"/>
    <w:rsid w:val="00A758CF"/>
    <w:rsid w:val="00A829C6"/>
    <w:rsid w:val="00AA1AE3"/>
    <w:rsid w:val="00AB187C"/>
    <w:rsid w:val="00AB5776"/>
    <w:rsid w:val="00AC0E66"/>
    <w:rsid w:val="00AC3116"/>
    <w:rsid w:val="00AE3F63"/>
    <w:rsid w:val="00B0229E"/>
    <w:rsid w:val="00B1385E"/>
    <w:rsid w:val="00B25EB3"/>
    <w:rsid w:val="00B40409"/>
    <w:rsid w:val="00B50A3A"/>
    <w:rsid w:val="00B76DC7"/>
    <w:rsid w:val="00B95F5A"/>
    <w:rsid w:val="00BA4D6A"/>
    <w:rsid w:val="00BD2EF4"/>
    <w:rsid w:val="00BD3E65"/>
    <w:rsid w:val="00BD710D"/>
    <w:rsid w:val="00BD7242"/>
    <w:rsid w:val="00BE4BCF"/>
    <w:rsid w:val="00BE5698"/>
    <w:rsid w:val="00BF249C"/>
    <w:rsid w:val="00BF50BF"/>
    <w:rsid w:val="00C15BB2"/>
    <w:rsid w:val="00C2216C"/>
    <w:rsid w:val="00C30CA5"/>
    <w:rsid w:val="00C327A3"/>
    <w:rsid w:val="00C32A5C"/>
    <w:rsid w:val="00C44F5F"/>
    <w:rsid w:val="00C54A42"/>
    <w:rsid w:val="00C745BC"/>
    <w:rsid w:val="00C8306C"/>
    <w:rsid w:val="00C91F3A"/>
    <w:rsid w:val="00CA43B6"/>
    <w:rsid w:val="00CD1BC1"/>
    <w:rsid w:val="00CD3180"/>
    <w:rsid w:val="00CF0D08"/>
    <w:rsid w:val="00CF1772"/>
    <w:rsid w:val="00CF2AE0"/>
    <w:rsid w:val="00D00349"/>
    <w:rsid w:val="00D003EE"/>
    <w:rsid w:val="00D15067"/>
    <w:rsid w:val="00D15B9A"/>
    <w:rsid w:val="00D16DF1"/>
    <w:rsid w:val="00D2070A"/>
    <w:rsid w:val="00D23F84"/>
    <w:rsid w:val="00D26694"/>
    <w:rsid w:val="00D3194E"/>
    <w:rsid w:val="00D3426A"/>
    <w:rsid w:val="00D36E99"/>
    <w:rsid w:val="00D523BE"/>
    <w:rsid w:val="00D54972"/>
    <w:rsid w:val="00D572D1"/>
    <w:rsid w:val="00D662DB"/>
    <w:rsid w:val="00D66990"/>
    <w:rsid w:val="00D67DFC"/>
    <w:rsid w:val="00D74D20"/>
    <w:rsid w:val="00D848A4"/>
    <w:rsid w:val="00D90547"/>
    <w:rsid w:val="00D955AA"/>
    <w:rsid w:val="00DA5898"/>
    <w:rsid w:val="00DA61DC"/>
    <w:rsid w:val="00DB5EEA"/>
    <w:rsid w:val="00DC4754"/>
    <w:rsid w:val="00DD7713"/>
    <w:rsid w:val="00DD7A93"/>
    <w:rsid w:val="00DE562B"/>
    <w:rsid w:val="00DE6DBA"/>
    <w:rsid w:val="00DF32C2"/>
    <w:rsid w:val="00DF628A"/>
    <w:rsid w:val="00E01974"/>
    <w:rsid w:val="00E046ED"/>
    <w:rsid w:val="00E11C26"/>
    <w:rsid w:val="00E22134"/>
    <w:rsid w:val="00E23A8B"/>
    <w:rsid w:val="00E367B8"/>
    <w:rsid w:val="00E45AFB"/>
    <w:rsid w:val="00E57430"/>
    <w:rsid w:val="00E5773B"/>
    <w:rsid w:val="00E60B4A"/>
    <w:rsid w:val="00E628D6"/>
    <w:rsid w:val="00E65F09"/>
    <w:rsid w:val="00E70AC3"/>
    <w:rsid w:val="00E77AAB"/>
    <w:rsid w:val="00E84577"/>
    <w:rsid w:val="00E90670"/>
    <w:rsid w:val="00E92F5C"/>
    <w:rsid w:val="00E95E12"/>
    <w:rsid w:val="00E95EBB"/>
    <w:rsid w:val="00E965A8"/>
    <w:rsid w:val="00E9664A"/>
    <w:rsid w:val="00E973AB"/>
    <w:rsid w:val="00E97445"/>
    <w:rsid w:val="00EC0CDA"/>
    <w:rsid w:val="00EC6985"/>
    <w:rsid w:val="00EC6A0D"/>
    <w:rsid w:val="00ED61D9"/>
    <w:rsid w:val="00ED6CAD"/>
    <w:rsid w:val="00EE321B"/>
    <w:rsid w:val="00EF2E1B"/>
    <w:rsid w:val="00EF3B37"/>
    <w:rsid w:val="00EF4D30"/>
    <w:rsid w:val="00F03FEB"/>
    <w:rsid w:val="00F20516"/>
    <w:rsid w:val="00F35559"/>
    <w:rsid w:val="00F37D08"/>
    <w:rsid w:val="00F41BD3"/>
    <w:rsid w:val="00F4403A"/>
    <w:rsid w:val="00F5687F"/>
    <w:rsid w:val="00F60005"/>
    <w:rsid w:val="00F6201D"/>
    <w:rsid w:val="00F637DE"/>
    <w:rsid w:val="00F70BA9"/>
    <w:rsid w:val="00F85D0B"/>
    <w:rsid w:val="00FA316B"/>
    <w:rsid w:val="00FB25A5"/>
    <w:rsid w:val="00FB6B98"/>
    <w:rsid w:val="00FC2FF9"/>
    <w:rsid w:val="00FC65A7"/>
    <w:rsid w:val="00FC7EBA"/>
    <w:rsid w:val="00FD67C1"/>
    <w:rsid w:val="00FE1366"/>
    <w:rsid w:val="00FE26F2"/>
    <w:rsid w:val="00FE383C"/>
    <w:rsid w:val="00FE7E2E"/>
    <w:rsid w:val="00FF26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0FEB3B4-A541-4FC4-9075-C5E9FD72C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szCs w:val="28"/>
    </w:rPr>
  </w:style>
  <w:style w:type="paragraph" w:styleId="1">
    <w:name w:val="heading 1"/>
    <w:basedOn w:val="a"/>
    <w:next w:val="a"/>
    <w:link w:val="10"/>
    <w:uiPriority w:val="9"/>
    <w:qFormat/>
    <w:rsid w:val="00DC475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9617EC"/>
    <w:pPr>
      <w:keepNext/>
      <w:spacing w:before="240" w:after="60"/>
      <w:outlineLvl w:val="1"/>
    </w:pPr>
    <w:rPr>
      <w:rFonts w:ascii="Arial" w:hAnsi="Arial" w:cs="Arial"/>
      <w:b/>
      <w:bCs/>
      <w:i/>
      <w:iCs/>
    </w:rPr>
  </w:style>
  <w:style w:type="paragraph" w:styleId="3">
    <w:name w:val="heading 3"/>
    <w:basedOn w:val="a"/>
    <w:next w:val="a"/>
    <w:link w:val="30"/>
    <w:uiPriority w:val="9"/>
    <w:qFormat/>
    <w:rsid w:val="00DC475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locked/>
    <w:rPr>
      <w:rFonts w:ascii="Cambria" w:eastAsia="Times New Roman" w:hAnsi="Cambria" w:cs="Times New Roman"/>
      <w:b/>
      <w:bCs/>
      <w:color w:val="000000"/>
      <w:sz w:val="26"/>
      <w:szCs w:val="26"/>
    </w:rPr>
  </w:style>
  <w:style w:type="paragraph" w:styleId="a3">
    <w:name w:val="footer"/>
    <w:basedOn w:val="a"/>
    <w:link w:val="a4"/>
    <w:uiPriority w:val="99"/>
    <w:rsid w:val="00E45AFB"/>
    <w:pPr>
      <w:tabs>
        <w:tab w:val="center" w:pos="4677"/>
        <w:tab w:val="right" w:pos="9355"/>
      </w:tabs>
    </w:pPr>
  </w:style>
  <w:style w:type="character" w:customStyle="1" w:styleId="a4">
    <w:name w:val="Нижний колонтитул Знак"/>
    <w:link w:val="a3"/>
    <w:uiPriority w:val="99"/>
    <w:semiHidden/>
    <w:locked/>
    <w:rPr>
      <w:rFonts w:cs="Times New Roman"/>
      <w:color w:val="000000"/>
      <w:sz w:val="28"/>
      <w:szCs w:val="28"/>
    </w:rPr>
  </w:style>
  <w:style w:type="character" w:styleId="a5">
    <w:name w:val="page number"/>
    <w:uiPriority w:val="99"/>
    <w:rsid w:val="00E45AFB"/>
    <w:rPr>
      <w:rFonts w:cs="Times New Roman"/>
    </w:rPr>
  </w:style>
  <w:style w:type="paragraph" w:styleId="a6">
    <w:name w:val="Normal (Web)"/>
    <w:basedOn w:val="a"/>
    <w:link w:val="a7"/>
    <w:uiPriority w:val="99"/>
    <w:rsid w:val="00004F7A"/>
    <w:pPr>
      <w:spacing w:before="100" w:beforeAutospacing="1" w:after="100" w:afterAutospacing="1"/>
    </w:pPr>
    <w:rPr>
      <w:rFonts w:ascii="Verdana" w:hAnsi="Verdana"/>
      <w:sz w:val="15"/>
      <w:szCs w:val="15"/>
    </w:rPr>
  </w:style>
  <w:style w:type="paragraph" w:customStyle="1" w:styleId="lft">
    <w:name w:val="lft"/>
    <w:basedOn w:val="a"/>
    <w:rsid w:val="00E23A8B"/>
    <w:pPr>
      <w:spacing w:before="100" w:beforeAutospacing="1" w:after="100" w:afterAutospacing="1"/>
    </w:pPr>
  </w:style>
  <w:style w:type="character" w:customStyle="1" w:styleId="sz12">
    <w:name w:val="sz12"/>
    <w:rsid w:val="00E23A8B"/>
    <w:rPr>
      <w:rFonts w:cs="Times New Roman"/>
    </w:rPr>
  </w:style>
  <w:style w:type="paragraph" w:customStyle="1" w:styleId="jussz12">
    <w:name w:val="jus sz12"/>
    <w:basedOn w:val="a"/>
    <w:rsid w:val="00E23A8B"/>
    <w:pPr>
      <w:spacing w:before="100" w:beforeAutospacing="1" w:after="100" w:afterAutospacing="1"/>
    </w:pPr>
  </w:style>
  <w:style w:type="paragraph" w:customStyle="1" w:styleId="jus">
    <w:name w:val="jus"/>
    <w:basedOn w:val="a"/>
    <w:rsid w:val="007B3289"/>
    <w:pPr>
      <w:spacing w:before="100" w:beforeAutospacing="1" w:after="100" w:afterAutospacing="1"/>
    </w:pPr>
  </w:style>
  <w:style w:type="character" w:customStyle="1" w:styleId="f3f3">
    <w:name w:val="f3 f3"/>
    <w:rsid w:val="007B3289"/>
    <w:rPr>
      <w:rFonts w:cs="Times New Roman"/>
    </w:rPr>
  </w:style>
  <w:style w:type="character" w:styleId="a8">
    <w:name w:val="Hyperlink"/>
    <w:uiPriority w:val="99"/>
    <w:rsid w:val="00C30CA5"/>
    <w:rPr>
      <w:rFonts w:ascii="Verdana" w:hAnsi="Verdana" w:cs="Times New Roman"/>
      <w:color w:val="660200"/>
      <w:sz w:val="14"/>
      <w:szCs w:val="14"/>
      <w:u w:val="none"/>
      <w:effect w:val="none"/>
    </w:rPr>
  </w:style>
  <w:style w:type="character" w:customStyle="1" w:styleId="11">
    <w:name w:val="Гиперссылка1"/>
    <w:rsid w:val="009778D7"/>
    <w:rPr>
      <w:rFonts w:cs="Times New Roman"/>
      <w:color w:val="000000"/>
      <w:u w:val="single"/>
    </w:rPr>
  </w:style>
  <w:style w:type="paragraph" w:styleId="a9">
    <w:name w:val="header"/>
    <w:basedOn w:val="a"/>
    <w:link w:val="aa"/>
    <w:uiPriority w:val="99"/>
    <w:rsid w:val="004D1898"/>
    <w:pPr>
      <w:tabs>
        <w:tab w:val="center" w:pos="4677"/>
        <w:tab w:val="right" w:pos="9355"/>
      </w:tabs>
    </w:pPr>
  </w:style>
  <w:style w:type="character" w:customStyle="1" w:styleId="aa">
    <w:name w:val="Верхний колонтитул Знак"/>
    <w:link w:val="a9"/>
    <w:uiPriority w:val="99"/>
    <w:semiHidden/>
    <w:locked/>
    <w:rPr>
      <w:rFonts w:cs="Times New Roman"/>
      <w:color w:val="000000"/>
      <w:sz w:val="28"/>
      <w:szCs w:val="28"/>
    </w:rPr>
  </w:style>
  <w:style w:type="paragraph" w:styleId="ab">
    <w:name w:val="footnote text"/>
    <w:basedOn w:val="a"/>
    <w:link w:val="ac"/>
    <w:uiPriority w:val="99"/>
    <w:semiHidden/>
    <w:rsid w:val="009617EC"/>
    <w:rPr>
      <w:sz w:val="20"/>
      <w:szCs w:val="20"/>
    </w:rPr>
  </w:style>
  <w:style w:type="character" w:customStyle="1" w:styleId="ac">
    <w:name w:val="Текст сноски Знак"/>
    <w:link w:val="ab"/>
    <w:uiPriority w:val="99"/>
    <w:semiHidden/>
    <w:locked/>
    <w:rPr>
      <w:rFonts w:cs="Times New Roman"/>
      <w:color w:val="000000"/>
    </w:rPr>
  </w:style>
  <w:style w:type="character" w:styleId="ad">
    <w:name w:val="footnote reference"/>
    <w:uiPriority w:val="99"/>
    <w:semiHidden/>
    <w:rsid w:val="009617EC"/>
    <w:rPr>
      <w:rFonts w:cs="Times New Roman"/>
      <w:vertAlign w:val="superscript"/>
    </w:rPr>
  </w:style>
  <w:style w:type="character" w:customStyle="1" w:styleId="a7">
    <w:name w:val="Обычный (веб) Знак"/>
    <w:link w:val="a6"/>
    <w:locked/>
    <w:rsid w:val="001B0A0F"/>
    <w:rPr>
      <w:rFonts w:ascii="Verdana" w:hAnsi="Verdana" w:cs="Times New Roman"/>
      <w:color w:val="000000"/>
      <w:sz w:val="15"/>
      <w:szCs w:val="15"/>
      <w:lang w:val="ru-RU" w:eastAsia="ru-RU" w:bidi="ar-SA"/>
    </w:rPr>
  </w:style>
  <w:style w:type="paragraph" w:styleId="ae">
    <w:name w:val="Plain Text"/>
    <w:basedOn w:val="a"/>
    <w:link w:val="af"/>
    <w:uiPriority w:val="99"/>
    <w:rsid w:val="00D848A4"/>
    <w:pPr>
      <w:jc w:val="both"/>
    </w:pPr>
    <w:rPr>
      <w:rFonts w:ascii="Courier New" w:hAnsi="Courier New" w:cs="Courier New"/>
      <w:color w:val="auto"/>
      <w:sz w:val="20"/>
      <w:szCs w:val="20"/>
      <w:lang w:val="uk-UA"/>
    </w:rPr>
  </w:style>
  <w:style w:type="character" w:customStyle="1" w:styleId="af">
    <w:name w:val="Текст Знак"/>
    <w:link w:val="ae"/>
    <w:uiPriority w:val="99"/>
    <w:semiHidden/>
    <w:locked/>
    <w:rPr>
      <w:rFonts w:ascii="Courier New" w:hAnsi="Courier New" w:cs="Courier New"/>
      <w:color w:val="000000"/>
    </w:rPr>
  </w:style>
  <w:style w:type="paragraph" w:customStyle="1" w:styleId="ConsPlusNormal">
    <w:name w:val="ConsPlusNormal"/>
    <w:rsid w:val="007303C5"/>
    <w:pPr>
      <w:widowControl w:val="0"/>
      <w:autoSpaceDE w:val="0"/>
      <w:autoSpaceDN w:val="0"/>
      <w:adjustRightInd w:val="0"/>
      <w:ind w:firstLine="720"/>
    </w:pPr>
    <w:rPr>
      <w:rFonts w:ascii="Arial" w:hAnsi="Arial" w:cs="Arial"/>
    </w:rPr>
  </w:style>
  <w:style w:type="character" w:styleId="af0">
    <w:name w:val="Strong"/>
    <w:uiPriority w:val="22"/>
    <w:qFormat/>
    <w:rsid w:val="001A4DD6"/>
    <w:rPr>
      <w:rFonts w:cs="Times New Roman"/>
      <w:b/>
      <w:bCs/>
    </w:rPr>
  </w:style>
  <w:style w:type="paragraph" w:styleId="af1">
    <w:name w:val="Balloon Text"/>
    <w:basedOn w:val="a"/>
    <w:link w:val="af2"/>
    <w:uiPriority w:val="99"/>
    <w:semiHidden/>
    <w:rsid w:val="0000203D"/>
    <w:rPr>
      <w:rFonts w:ascii="Tahoma" w:hAnsi="Tahoma" w:cs="Tahoma"/>
      <w:sz w:val="16"/>
      <w:szCs w:val="16"/>
    </w:rPr>
  </w:style>
  <w:style w:type="character" w:customStyle="1" w:styleId="af2">
    <w:name w:val="Текст выноски Знак"/>
    <w:link w:val="af1"/>
    <w:uiPriority w:val="99"/>
    <w:semiHidden/>
    <w:locked/>
    <w:rPr>
      <w:rFonts w:ascii="Tahoma" w:hAnsi="Tahoma" w:cs="Tahoma"/>
      <w:color w:val="000000"/>
      <w:sz w:val="16"/>
      <w:szCs w:val="16"/>
    </w:rPr>
  </w:style>
  <w:style w:type="paragraph" w:customStyle="1" w:styleId="ConsPlusNonformat">
    <w:name w:val="ConsPlusNonformat"/>
    <w:rsid w:val="006220E8"/>
    <w:pPr>
      <w:widowControl w:val="0"/>
      <w:autoSpaceDE w:val="0"/>
      <w:autoSpaceDN w:val="0"/>
      <w:adjustRightInd w:val="0"/>
    </w:pPr>
    <w:rPr>
      <w:rFonts w:ascii="Courier New" w:hAnsi="Courier New" w:cs="Courier New"/>
    </w:rPr>
  </w:style>
  <w:style w:type="paragraph" w:customStyle="1" w:styleId="ConsPlusTitle">
    <w:name w:val="ConsPlusTitle"/>
    <w:rsid w:val="009A495F"/>
    <w:pPr>
      <w:widowControl w:val="0"/>
      <w:autoSpaceDE w:val="0"/>
      <w:autoSpaceDN w:val="0"/>
      <w:adjustRightInd w:val="0"/>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4591</Words>
  <Characters>26175</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В глазах византийцев, Русь, приняв крещение, становилась частью империи</vt:lpstr>
    </vt:vector>
  </TitlesOfParts>
  <Company>Колыхановы</Company>
  <LinksUpToDate>false</LinksUpToDate>
  <CharactersWithSpaces>30705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глазах византийцев, Русь, приняв крещение, становилась частью империи</dc:title>
  <dc:subject/>
  <dc:creator>Семейный</dc:creator>
  <cp:keywords/>
  <dc:description/>
  <cp:lastModifiedBy>admin</cp:lastModifiedBy>
  <cp:revision>2</cp:revision>
  <cp:lastPrinted>2009-05-08T14:02:00Z</cp:lastPrinted>
  <dcterms:created xsi:type="dcterms:W3CDTF">2014-03-06T07:26:00Z</dcterms:created>
  <dcterms:modified xsi:type="dcterms:W3CDTF">2014-03-06T07:26:00Z</dcterms:modified>
</cp:coreProperties>
</file>