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CB3" w:rsidRDefault="00A01E29">
      <w:pPr>
        <w:pStyle w:val="a5"/>
      </w:pPr>
      <w:r>
        <w:t>Методические рекомендации по подготовке и проведению практических занятий по дисциплине «История языка»</w:t>
      </w:r>
    </w:p>
    <w:p w:rsidR="00EF2CB3" w:rsidRDefault="00EF2CB3">
      <w:pPr>
        <w:jc w:val="center"/>
        <w:rPr>
          <w:b/>
          <w:sz w:val="28"/>
          <w:szCs w:val="32"/>
        </w:rPr>
      </w:pPr>
    </w:p>
    <w:p w:rsidR="00EF2CB3" w:rsidRDefault="00A01E29">
      <w:pPr>
        <w:jc w:val="center"/>
        <w:rPr>
          <w:sz w:val="28"/>
          <w:szCs w:val="28"/>
        </w:rPr>
      </w:pPr>
      <w:r>
        <w:rPr>
          <w:sz w:val="28"/>
          <w:szCs w:val="28"/>
        </w:rPr>
        <w:t>(для самостоятельной работы студентов 2 курса отделения немецкого языка факультета иностранных языков)</w:t>
      </w:r>
    </w:p>
    <w:p w:rsidR="00EF2CB3" w:rsidRDefault="00EF2CB3">
      <w:pPr>
        <w:jc w:val="center"/>
        <w:rPr>
          <w:sz w:val="28"/>
          <w:szCs w:val="28"/>
        </w:rPr>
      </w:pPr>
    </w:p>
    <w:p w:rsidR="00EF2CB3" w:rsidRDefault="00A01E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№1</w:t>
      </w:r>
    </w:p>
    <w:p w:rsidR="00EF2CB3" w:rsidRDefault="00EF2CB3">
      <w:pPr>
        <w:rPr>
          <w:b/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Происхождение и развитие немецкого языка</w:t>
      </w:r>
    </w:p>
    <w:p w:rsidR="00EF2CB3" w:rsidRDefault="00A01E2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Культура древних германцев. Появление письменности.</w:t>
      </w:r>
    </w:p>
    <w:p w:rsidR="00EF2CB3" w:rsidRDefault="00A01E2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Различные попытки периодизации истории немецкого языка.</w:t>
      </w:r>
    </w:p>
    <w:p w:rsidR="00EF2CB3" w:rsidRDefault="00A01E2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Современные германские языки и их классификация.</w:t>
      </w:r>
    </w:p>
    <w:p w:rsidR="00EF2CB3" w:rsidRDefault="00A01E2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Характеристика древневерхненемецкого периода.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Литература</w:t>
      </w:r>
    </w:p>
    <w:p w:rsidR="00EF2CB3" w:rsidRDefault="00A01E29">
      <w:pPr>
        <w:numPr>
          <w:ilvl w:val="0"/>
          <w:numId w:val="2"/>
        </w:numPr>
        <w:tabs>
          <w:tab w:val="clear" w:pos="72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Жирмунский В. М. История немецкого языка : учеб. пособие / В. М. Жирмунский. – М. : Издательство литературы на иностранных языках, 1956. – С. 13-52.</w:t>
      </w:r>
    </w:p>
    <w:p w:rsidR="00EF2CB3" w:rsidRDefault="00A01E29">
      <w:pPr>
        <w:numPr>
          <w:ilvl w:val="0"/>
          <w:numId w:val="2"/>
        </w:numPr>
        <w:tabs>
          <w:tab w:val="clear" w:pos="72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Москальская О. И. История немецкого языка : учеб. пособие / О. И. Москальская. – Л. : Учпедгиз, 1959. – С. 13-24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литература</w:t>
      </w:r>
    </w:p>
    <w:p w:rsidR="00EF2CB3" w:rsidRDefault="00A01E29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Системные новации в немецком языке древневерхненемецкого, средневерхненемецкого, нововерхненемецкого периодов : метод. указания по истории языка / [сост. Л.И. Гришаева]. – Воронеж, 2000. – С. 2.</w:t>
      </w:r>
    </w:p>
    <w:p w:rsidR="00EF2CB3" w:rsidRDefault="00A01E29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Бах А. История немецкого языка / А. Бах. – 2-е изд., стер. – М. : Едиториал УРСС, 2003. – С. 20-34.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№2</w:t>
      </w:r>
    </w:p>
    <w:p w:rsidR="00EF2CB3" w:rsidRDefault="00EF2CB3">
      <w:pPr>
        <w:rPr>
          <w:b/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Звуковой состав древневерхненемецкого языка</w:t>
      </w:r>
    </w:p>
    <w:p w:rsidR="00EF2CB3" w:rsidRDefault="00A01E29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Фонетическая система языков древних германских племён.</w:t>
      </w:r>
    </w:p>
    <w:p w:rsidR="00EF2CB3" w:rsidRDefault="00A01E29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Первое (германское) и второе (верхненемецкое) передвижение согласных.</w:t>
      </w:r>
    </w:p>
    <w:p w:rsidR="00EF2CB3" w:rsidRDefault="00A01E29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Основные изменения в фонетике и орфографии в средневерхненемецкий период.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Литература</w:t>
      </w:r>
    </w:p>
    <w:p w:rsidR="00EF2CB3" w:rsidRDefault="00A01E29">
      <w:pPr>
        <w:numPr>
          <w:ilvl w:val="0"/>
          <w:numId w:val="3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Жирмунский В. М. История немецкого языка : учеб. пособие / В. М. Жирмунский. – М. : Издательство литературы на иностранных языках, 1956. – С. 110-137.</w:t>
      </w:r>
    </w:p>
    <w:p w:rsidR="00EF2CB3" w:rsidRDefault="00A01E29">
      <w:pPr>
        <w:numPr>
          <w:ilvl w:val="0"/>
          <w:numId w:val="3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Москальская О.И. История немецкого языка : учеб. пособие / О. И. Москальская. – Л. : Учпедгиз, 1959. – С. 60-80.</w:t>
      </w:r>
    </w:p>
    <w:p w:rsidR="00EF2CB3" w:rsidRDefault="00A01E29">
      <w:pPr>
        <w:numPr>
          <w:ilvl w:val="0"/>
          <w:numId w:val="3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Хрестоматия по истории немецкого языка: учебное пособие / [сост. Н. С. Чемоданов]. – 2-е изд., доп. – М. : Высшая школа, 1978. – С. 18.</w:t>
      </w: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литература</w:t>
      </w:r>
    </w:p>
    <w:p w:rsidR="00EF2CB3" w:rsidRDefault="00A01E29">
      <w:pPr>
        <w:numPr>
          <w:ilvl w:val="0"/>
          <w:numId w:val="23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Бах А. История немецкого языка / А. Бах. – 2-е изд., стер. – М. : Едиториал УРСС, 2003. – С. 41-68.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№3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Система древневерхненемецкого вокализма</w:t>
      </w:r>
    </w:p>
    <w:p w:rsidR="00EF2CB3" w:rsidRDefault="00A01E29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Качественные изменения гласных.</w:t>
      </w:r>
    </w:p>
    <w:p w:rsidR="00EF2CB3" w:rsidRDefault="00A01E29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Количественные изменения гласных.</w:t>
      </w:r>
    </w:p>
    <w:p w:rsidR="00EF2CB3" w:rsidRDefault="00A01E29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Основные закономерности немецкой звуковой системы в средневерхненемецкий период.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Литература</w:t>
      </w:r>
    </w:p>
    <w:p w:rsidR="00EF2CB3" w:rsidRDefault="00A01E29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Жирмунский В. М. История немецкого языка : учеб. пособие / В. М. Жирмунский. – М. : Издательство литературы на иностранных языках, 1956. – С. 141-172. </w:t>
      </w:r>
    </w:p>
    <w:p w:rsidR="00EF2CB3" w:rsidRDefault="00A01E29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Москальская О. И. История немецкого языка : учеб. пособие / О. И. Москальская. – Л. : Учпедгиз, 1959. – С. 106-156. </w:t>
      </w:r>
    </w:p>
    <w:p w:rsidR="00EF2CB3" w:rsidRDefault="00A01E29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Хрестоматия по истории немецкого языка : учеб. пособие / [сост. Н. С. Чемоданов]. – 2-е изд., доп. – М. : Высшая школа, 1978. – С. 30.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литература</w:t>
      </w:r>
    </w:p>
    <w:p w:rsidR="00EF2CB3" w:rsidRDefault="00A01E29">
      <w:pPr>
        <w:numPr>
          <w:ilvl w:val="0"/>
          <w:numId w:val="21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Системные новации в немецком языке древневерхненемецкого, средневерхненемецкого, нововерхненемецкого периодов : метод. указания по истории языка / [сост. Л. И. Гришаева]. – Воронеж, 2000. – С. 3-5.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№4</w:t>
      </w:r>
    </w:p>
    <w:p w:rsidR="00EF2CB3" w:rsidRDefault="00EF2CB3">
      <w:pPr>
        <w:jc w:val="center"/>
        <w:rPr>
          <w:b/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Имя существительное</w:t>
      </w:r>
    </w:p>
    <w:p w:rsidR="00EF2CB3" w:rsidRDefault="00A01E29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Основные грамматические категории существительного в древневерхненемецком и их характеристика.</w:t>
      </w:r>
    </w:p>
    <w:p w:rsidR="00EF2CB3" w:rsidRDefault="00A01E29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Склонение имён существительных в древневерхненемецком.</w:t>
      </w:r>
    </w:p>
    <w:p w:rsidR="00EF2CB3" w:rsidRDefault="00A01E29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Появление артикля.</w:t>
      </w:r>
    </w:p>
    <w:p w:rsidR="00EF2CB3" w:rsidRDefault="00A01E29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Имя существительное в средневерхненемецком и в современном немецком языке.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Литература</w:t>
      </w:r>
    </w:p>
    <w:p w:rsidR="00EF2CB3" w:rsidRDefault="00A01E29">
      <w:pPr>
        <w:numPr>
          <w:ilvl w:val="0"/>
          <w:numId w:val="8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Жирмунский В. М. История немецкого языка : учеб. пособие / В. М. Жирмунский. – М.: Издательство литературы на иностранных языках, 1956. – С. 183-211.</w:t>
      </w:r>
    </w:p>
    <w:p w:rsidR="00EF2CB3" w:rsidRDefault="00A01E29">
      <w:pPr>
        <w:numPr>
          <w:ilvl w:val="0"/>
          <w:numId w:val="8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Москальская О. И. История немецкого языка : учеб. пособие / О. И. Москальская. – Л. : Учпедгиз, 1959. – С. 106-156.</w:t>
      </w:r>
    </w:p>
    <w:p w:rsidR="00EF2CB3" w:rsidRDefault="00A01E29">
      <w:pPr>
        <w:numPr>
          <w:ilvl w:val="0"/>
          <w:numId w:val="8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Хрестоматия по истории немецкого языка : учеб. пособие / [сост. Н. С. Чемоданов]. – 2-е изд., доп. – М. : Высшая школа, 1978. – С. 30.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литература</w:t>
      </w:r>
    </w:p>
    <w:p w:rsidR="00EF2CB3" w:rsidRDefault="00A01E29">
      <w:pPr>
        <w:numPr>
          <w:ilvl w:val="0"/>
          <w:numId w:val="24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Бах А. История немецкого языка / А. Бах. – 2-е изд., стер. – М. : Едиториал УРСС, 2003. – С. 221-249.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№5</w:t>
      </w:r>
    </w:p>
    <w:p w:rsidR="00EF2CB3" w:rsidRDefault="00EF2CB3">
      <w:pPr>
        <w:jc w:val="center"/>
        <w:rPr>
          <w:b/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Имя прилагательное</w:t>
      </w:r>
    </w:p>
    <w:p w:rsidR="00EF2CB3" w:rsidRDefault="00A01E29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Состав и употребление форм прилагательного в древневерхненемецком.</w:t>
      </w:r>
    </w:p>
    <w:p w:rsidR="00EF2CB3" w:rsidRDefault="00A01E29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Основные изменения в употреблении прилагательных в средневерхненемецком и в современном немецком языке.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Литература</w:t>
      </w:r>
    </w:p>
    <w:p w:rsidR="00EF2CB3" w:rsidRDefault="00A01E29">
      <w:pPr>
        <w:numPr>
          <w:ilvl w:val="0"/>
          <w:numId w:val="10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Жирмунский В. М. История немецкого языка: учеб. пособие / В. М. Жирмунский. – М. : Издательство литературы на иностранных языках, 1956. – С. 212-226.</w:t>
      </w:r>
    </w:p>
    <w:p w:rsidR="00EF2CB3" w:rsidRDefault="00A01E29">
      <w:pPr>
        <w:numPr>
          <w:ilvl w:val="0"/>
          <w:numId w:val="10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Москальская О. И. История немецкого языка : учеб. пособие / О. И. Москальская. – Л. : Учпедгиз, 1959. – С. 156-166.</w:t>
      </w:r>
    </w:p>
    <w:p w:rsidR="00EF2CB3" w:rsidRDefault="00A01E29">
      <w:pPr>
        <w:numPr>
          <w:ilvl w:val="0"/>
          <w:numId w:val="10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Хрестоматия по истории немецкого языка : учеб. пособие / [сост. Н. С. Чемоданов]. – 2-е изд., доп. – М. : Высшая школа, 1978. – С. 23.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литература</w:t>
      </w:r>
    </w:p>
    <w:p w:rsidR="00EF2CB3" w:rsidRDefault="00A01E29">
      <w:pPr>
        <w:numPr>
          <w:ilvl w:val="0"/>
          <w:numId w:val="29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Бах А. История немецкого языка / А. Бах. – 2-е изд., стер. – М. : Едиториал УРСС, 2003. – С. 221-249.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№6</w:t>
      </w:r>
    </w:p>
    <w:p w:rsidR="00EF2CB3" w:rsidRDefault="00EF2CB3">
      <w:pPr>
        <w:jc w:val="center"/>
        <w:rPr>
          <w:b/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Глагол</w:t>
      </w:r>
    </w:p>
    <w:p w:rsidR="00EF2CB3" w:rsidRDefault="00A01E29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Грамматические категории глагола в древневерхненемецком.</w:t>
      </w:r>
    </w:p>
    <w:p w:rsidR="00EF2CB3" w:rsidRDefault="00A01E29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Сильные и слабые глаголы. Неправильные глаголы.</w:t>
      </w:r>
    </w:p>
    <w:p w:rsidR="00EF2CB3" w:rsidRDefault="00A01E29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Временные формы глагола в древневерхненемецком.</w:t>
      </w:r>
    </w:p>
    <w:p w:rsidR="00EF2CB3" w:rsidRDefault="00A01E29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Аналитические формы глагола.</w:t>
      </w:r>
    </w:p>
    <w:p w:rsidR="00EF2CB3" w:rsidRDefault="00A01E29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Основные изменения в категориальной парадигме глагола в средневерхненемецком и новонемецком языке.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Литература</w:t>
      </w:r>
    </w:p>
    <w:p w:rsidR="00EF2CB3" w:rsidRDefault="00A01E29">
      <w:pPr>
        <w:numPr>
          <w:ilvl w:val="0"/>
          <w:numId w:val="12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Жирмунский В. М. История немецкого языка : учеб. пособие / В. М. Жирмунский. – М. : Издательство литературы на иностранных языках, 1956. – С. 240-290.</w:t>
      </w:r>
    </w:p>
    <w:p w:rsidR="00EF2CB3" w:rsidRDefault="00A01E29">
      <w:pPr>
        <w:numPr>
          <w:ilvl w:val="0"/>
          <w:numId w:val="12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Москальская О. И. История немецкого языка : учеб. пособие / О. И. Москальская. – Л. : Учпедгиз, 1959. – С. 170-244.</w:t>
      </w:r>
    </w:p>
    <w:p w:rsidR="00EF2CB3" w:rsidRDefault="00A01E29">
      <w:pPr>
        <w:numPr>
          <w:ilvl w:val="0"/>
          <w:numId w:val="12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Хрестоматия по истории немецкого языка : учеб. пособие / [сост. Н. С. Чемоданов]. – 2-е изд., доп. – М. : Высшая школа, 1978. – С. 21, 73.</w:t>
      </w:r>
    </w:p>
    <w:p w:rsidR="00EF2CB3" w:rsidRDefault="00EF2CB3">
      <w:pPr>
        <w:rPr>
          <w:sz w:val="28"/>
          <w:szCs w:val="28"/>
        </w:rPr>
      </w:pP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литература</w:t>
      </w:r>
    </w:p>
    <w:p w:rsidR="00EF2CB3" w:rsidRDefault="00A01E29">
      <w:pPr>
        <w:numPr>
          <w:ilvl w:val="0"/>
          <w:numId w:val="28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Бах А. История немецкого языка / А. Бах. – 2-е изд., стер. – М. : Едиториал УРСС, 2003. – С. 270-296.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№7</w:t>
      </w:r>
    </w:p>
    <w:p w:rsidR="00EF2CB3" w:rsidRDefault="00EF2CB3">
      <w:pPr>
        <w:jc w:val="center"/>
        <w:rPr>
          <w:b/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Древневерхненемецкое предложение</w:t>
      </w:r>
    </w:p>
    <w:p w:rsidR="00EF2CB3" w:rsidRDefault="00A01E29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Двусоставные и  односоставные предложения.</w:t>
      </w:r>
    </w:p>
    <w:p w:rsidR="00EF2CB3" w:rsidRDefault="00A01E29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Сложное предложение.</w:t>
      </w:r>
    </w:p>
    <w:p w:rsidR="00EF2CB3" w:rsidRDefault="00A01E29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Развитие рамочной конструкции.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Литература</w:t>
      </w:r>
    </w:p>
    <w:p w:rsidR="00EF2CB3" w:rsidRDefault="00A01E29">
      <w:pPr>
        <w:numPr>
          <w:ilvl w:val="0"/>
          <w:numId w:val="14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Москальская О.И. История немецкого языка : учеб. пособие / О. И. Москальская. – Л. : Учпедгиз, 1959. – С. 245-323.</w:t>
      </w:r>
    </w:p>
    <w:p w:rsidR="00EF2CB3" w:rsidRDefault="00A01E29">
      <w:pPr>
        <w:numPr>
          <w:ilvl w:val="0"/>
          <w:numId w:val="14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Хрестоматия по истории немецкого языка : учеб. пособие / [сост. Н. С. Чемоданов]. – 2-е изд., доп. – М. : Высшая школа, 1978. – С. 22.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литература</w:t>
      </w:r>
    </w:p>
    <w:p w:rsidR="00EF2CB3" w:rsidRDefault="00A01E29">
      <w:pPr>
        <w:numPr>
          <w:ilvl w:val="0"/>
          <w:numId w:val="22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Системные новации в немецком языке древневерхненемецкого, средневерхненемецкого, нововерхненемецкого периодов : метод. указания по истории языка / [сост. Л. И. Гришаева]. – Воронеж, 2000. – С. 5-9.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№8</w:t>
      </w:r>
    </w:p>
    <w:p w:rsidR="00EF2CB3" w:rsidRDefault="00EF2CB3">
      <w:pPr>
        <w:jc w:val="center"/>
        <w:rPr>
          <w:b/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Развитие словарного состава немецкого языка. Словообразование</w:t>
      </w:r>
    </w:p>
    <w:p w:rsidR="00EF2CB3" w:rsidRDefault="00A01E29">
      <w:pPr>
        <w:numPr>
          <w:ilvl w:val="0"/>
          <w:numId w:val="15"/>
        </w:numPr>
        <w:tabs>
          <w:tab w:val="clear" w:pos="720"/>
          <w:tab w:val="num" w:pos="360"/>
        </w:tabs>
        <w:rPr>
          <w:sz w:val="28"/>
          <w:szCs w:val="28"/>
        </w:rPr>
      </w:pPr>
      <w:r>
        <w:rPr>
          <w:sz w:val="28"/>
          <w:szCs w:val="28"/>
        </w:rPr>
        <w:t>Развитие словарного состава на протяжении древненемецкого периода.</w:t>
      </w:r>
    </w:p>
    <w:p w:rsidR="00EF2CB3" w:rsidRDefault="00A01E29">
      <w:pPr>
        <w:numPr>
          <w:ilvl w:val="0"/>
          <w:numId w:val="15"/>
        </w:numPr>
        <w:tabs>
          <w:tab w:val="clear" w:pos="720"/>
          <w:tab w:val="num" w:pos="360"/>
        </w:tabs>
        <w:rPr>
          <w:sz w:val="28"/>
          <w:szCs w:val="28"/>
        </w:rPr>
      </w:pPr>
      <w:r>
        <w:rPr>
          <w:sz w:val="28"/>
          <w:szCs w:val="28"/>
        </w:rPr>
        <w:t>Основные изменения в словарном составе в ходе исторического развития немецкого языка.</w:t>
      </w:r>
    </w:p>
    <w:p w:rsidR="00EF2CB3" w:rsidRDefault="00A01E29">
      <w:pPr>
        <w:numPr>
          <w:ilvl w:val="0"/>
          <w:numId w:val="15"/>
        </w:numPr>
        <w:tabs>
          <w:tab w:val="clear" w:pos="720"/>
          <w:tab w:val="num" w:pos="360"/>
        </w:tabs>
        <w:rPr>
          <w:sz w:val="28"/>
          <w:szCs w:val="28"/>
        </w:rPr>
      </w:pPr>
      <w:r>
        <w:rPr>
          <w:sz w:val="28"/>
          <w:szCs w:val="28"/>
        </w:rPr>
        <w:t>Основные словообразовательные модели.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Литература</w:t>
      </w:r>
    </w:p>
    <w:p w:rsidR="00EF2CB3" w:rsidRDefault="00A01E29">
      <w:pPr>
        <w:numPr>
          <w:ilvl w:val="0"/>
          <w:numId w:val="16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Жирмунский В. М. История немецкого языка : учеб. пособие / В. М. Жирмунский. – М. : Издательство литературы на иностранных языках, 1956. – С. 291-350.</w:t>
      </w:r>
    </w:p>
    <w:p w:rsidR="00EF2CB3" w:rsidRDefault="00A01E29">
      <w:pPr>
        <w:numPr>
          <w:ilvl w:val="0"/>
          <w:numId w:val="16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Москальская О. И. История немецкого языка : учеб. пособие / О. И. Москальская. – Л. : Учпедгиз, 1959. – С. 324-375.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литература</w:t>
      </w:r>
    </w:p>
    <w:p w:rsidR="00EF2CB3" w:rsidRDefault="00A01E29">
      <w:pPr>
        <w:numPr>
          <w:ilvl w:val="0"/>
          <w:numId w:val="26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Филичева Н.И. История немецкого языка : учеб. пособие / Н. И. Филичева. – М. : Академия, 2003. – С. 204-215.</w:t>
      </w:r>
    </w:p>
    <w:p w:rsidR="00EF2CB3" w:rsidRDefault="00EF2CB3">
      <w:pPr>
        <w:rPr>
          <w:sz w:val="28"/>
          <w:szCs w:val="28"/>
        </w:rPr>
      </w:pPr>
    </w:p>
    <w:p w:rsidR="00EF2CB3" w:rsidRDefault="00EF2CB3">
      <w:pPr>
        <w:rPr>
          <w:sz w:val="28"/>
          <w:szCs w:val="28"/>
        </w:rPr>
      </w:pPr>
    </w:p>
    <w:p w:rsidR="00EF2CB3" w:rsidRDefault="00EF2CB3">
      <w:pPr>
        <w:rPr>
          <w:sz w:val="28"/>
          <w:szCs w:val="28"/>
        </w:rPr>
      </w:pPr>
    </w:p>
    <w:p w:rsidR="00EF2CB3" w:rsidRDefault="00EF2CB3">
      <w:pPr>
        <w:rPr>
          <w:sz w:val="28"/>
          <w:szCs w:val="28"/>
        </w:rPr>
      </w:pP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№9</w:t>
      </w:r>
    </w:p>
    <w:p w:rsidR="00EF2CB3" w:rsidRDefault="00EF2CB3">
      <w:pPr>
        <w:jc w:val="center"/>
        <w:rPr>
          <w:b/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Тема: Становление немецкого национального языка</w:t>
      </w:r>
    </w:p>
    <w:p w:rsidR="00EF2CB3" w:rsidRDefault="00A01E29">
      <w:pPr>
        <w:numPr>
          <w:ilvl w:val="0"/>
          <w:numId w:val="17"/>
        </w:numPr>
        <w:tabs>
          <w:tab w:val="clear" w:pos="1080"/>
          <w:tab w:val="num" w:pos="720"/>
        </w:tabs>
        <w:ind w:left="720"/>
        <w:rPr>
          <w:sz w:val="28"/>
          <w:szCs w:val="28"/>
        </w:rPr>
      </w:pPr>
      <w:r>
        <w:rPr>
          <w:sz w:val="28"/>
          <w:szCs w:val="28"/>
        </w:rPr>
        <w:t>Основные исторические этапы в процессе формирования основ литературной нормы немецкого языка.</w:t>
      </w:r>
    </w:p>
    <w:p w:rsidR="00EF2CB3" w:rsidRDefault="00A01E29">
      <w:pPr>
        <w:numPr>
          <w:ilvl w:val="0"/>
          <w:numId w:val="17"/>
        </w:numPr>
        <w:tabs>
          <w:tab w:val="clear" w:pos="1080"/>
          <w:tab w:val="num" w:pos="720"/>
        </w:tabs>
        <w:ind w:left="720"/>
        <w:rPr>
          <w:sz w:val="28"/>
          <w:szCs w:val="28"/>
        </w:rPr>
      </w:pPr>
      <w:r>
        <w:rPr>
          <w:sz w:val="28"/>
          <w:szCs w:val="28"/>
        </w:rPr>
        <w:t>Литературный немецкий язык и современные диалекты.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Литература</w:t>
      </w:r>
    </w:p>
    <w:p w:rsidR="00EF2CB3" w:rsidRDefault="00A01E29">
      <w:pPr>
        <w:numPr>
          <w:ilvl w:val="0"/>
          <w:numId w:val="18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Жирмунский В. М. История немецкого языка : учеб.  пособие / В. М. Жирмунский. – М. : Издательство литературы на иностранных языках, 1956. – С. 67-110.</w:t>
      </w:r>
    </w:p>
    <w:p w:rsidR="00EF2CB3" w:rsidRDefault="00EF2CB3">
      <w:pPr>
        <w:rPr>
          <w:sz w:val="28"/>
          <w:szCs w:val="28"/>
        </w:rPr>
      </w:pPr>
    </w:p>
    <w:p w:rsidR="00EF2CB3" w:rsidRDefault="00A01E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литература</w:t>
      </w:r>
    </w:p>
    <w:p w:rsidR="00EF2CB3" w:rsidRDefault="00A01E29">
      <w:pPr>
        <w:numPr>
          <w:ilvl w:val="0"/>
          <w:numId w:val="27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Филичева Н.И. История немецкого языка : учеб. пособие / Н. И. Филичева. – М.: Академия, 2003. – С. 16-69.</w:t>
      </w:r>
    </w:p>
    <w:p w:rsidR="00EF2CB3" w:rsidRDefault="00EF2CB3">
      <w:pPr>
        <w:rPr>
          <w:sz w:val="28"/>
          <w:szCs w:val="28"/>
        </w:rPr>
      </w:pPr>
      <w:bookmarkStart w:id="0" w:name="_GoBack"/>
      <w:bookmarkEnd w:id="0"/>
    </w:p>
    <w:sectPr w:rsidR="00EF2CB3">
      <w:foot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CB3" w:rsidRDefault="00A01E29">
      <w:r>
        <w:separator/>
      </w:r>
    </w:p>
  </w:endnote>
  <w:endnote w:type="continuationSeparator" w:id="0">
    <w:p w:rsidR="00EF2CB3" w:rsidRDefault="00A0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CB3" w:rsidRDefault="00A01E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F2CB3" w:rsidRDefault="00EF2CB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CB3" w:rsidRDefault="00A01E29">
      <w:r>
        <w:separator/>
      </w:r>
    </w:p>
  </w:footnote>
  <w:footnote w:type="continuationSeparator" w:id="0">
    <w:p w:rsidR="00EF2CB3" w:rsidRDefault="00A01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E4BF3"/>
    <w:multiLevelType w:val="hybridMultilevel"/>
    <w:tmpl w:val="C0B2EE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4F6152"/>
    <w:multiLevelType w:val="hybridMultilevel"/>
    <w:tmpl w:val="A96AD9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2470DE"/>
    <w:multiLevelType w:val="hybridMultilevel"/>
    <w:tmpl w:val="64FA5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5C5134"/>
    <w:multiLevelType w:val="hybridMultilevel"/>
    <w:tmpl w:val="157A6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A86F6E"/>
    <w:multiLevelType w:val="hybridMultilevel"/>
    <w:tmpl w:val="2564D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7E6B6C"/>
    <w:multiLevelType w:val="hybridMultilevel"/>
    <w:tmpl w:val="8F1A56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D26141"/>
    <w:multiLevelType w:val="hybridMultilevel"/>
    <w:tmpl w:val="F9028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722694"/>
    <w:multiLevelType w:val="hybridMultilevel"/>
    <w:tmpl w:val="86784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C86698"/>
    <w:multiLevelType w:val="hybridMultilevel"/>
    <w:tmpl w:val="40A6A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F20595"/>
    <w:multiLevelType w:val="hybridMultilevel"/>
    <w:tmpl w:val="98627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4A3097"/>
    <w:multiLevelType w:val="hybridMultilevel"/>
    <w:tmpl w:val="CD641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F15389"/>
    <w:multiLevelType w:val="hybridMultilevel"/>
    <w:tmpl w:val="A7747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C32D11"/>
    <w:multiLevelType w:val="hybridMultilevel"/>
    <w:tmpl w:val="349E0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BF5B2E"/>
    <w:multiLevelType w:val="hybridMultilevel"/>
    <w:tmpl w:val="6396E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E2646E"/>
    <w:multiLevelType w:val="hybridMultilevel"/>
    <w:tmpl w:val="19F4F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310430"/>
    <w:multiLevelType w:val="hybridMultilevel"/>
    <w:tmpl w:val="0B702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0B34AB"/>
    <w:multiLevelType w:val="hybridMultilevel"/>
    <w:tmpl w:val="A8A8B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0D7B8E"/>
    <w:multiLevelType w:val="hybridMultilevel"/>
    <w:tmpl w:val="B07E7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15FDB"/>
    <w:multiLevelType w:val="hybridMultilevel"/>
    <w:tmpl w:val="AA5C38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B770E1"/>
    <w:multiLevelType w:val="hybridMultilevel"/>
    <w:tmpl w:val="529C7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1D0BDA"/>
    <w:multiLevelType w:val="hybridMultilevel"/>
    <w:tmpl w:val="945AD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C06924"/>
    <w:multiLevelType w:val="hybridMultilevel"/>
    <w:tmpl w:val="994EC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831912"/>
    <w:multiLevelType w:val="hybridMultilevel"/>
    <w:tmpl w:val="E7F8C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5C1F93"/>
    <w:multiLevelType w:val="hybridMultilevel"/>
    <w:tmpl w:val="45484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514CE5"/>
    <w:multiLevelType w:val="hybridMultilevel"/>
    <w:tmpl w:val="6D5869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4777BF"/>
    <w:multiLevelType w:val="hybridMultilevel"/>
    <w:tmpl w:val="83828B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AB3575"/>
    <w:multiLevelType w:val="hybridMultilevel"/>
    <w:tmpl w:val="4CC470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F421C3"/>
    <w:multiLevelType w:val="hybridMultilevel"/>
    <w:tmpl w:val="C3BA4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18410E"/>
    <w:multiLevelType w:val="hybridMultilevel"/>
    <w:tmpl w:val="F1D4D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2"/>
  </w:num>
  <w:num w:numId="3">
    <w:abstractNumId w:val="13"/>
  </w:num>
  <w:num w:numId="4">
    <w:abstractNumId w:val="3"/>
  </w:num>
  <w:num w:numId="5">
    <w:abstractNumId w:val="9"/>
  </w:num>
  <w:num w:numId="6">
    <w:abstractNumId w:val="11"/>
  </w:num>
  <w:num w:numId="7">
    <w:abstractNumId w:val="16"/>
  </w:num>
  <w:num w:numId="8">
    <w:abstractNumId w:val="12"/>
  </w:num>
  <w:num w:numId="9">
    <w:abstractNumId w:val="20"/>
  </w:num>
  <w:num w:numId="10">
    <w:abstractNumId w:val="23"/>
  </w:num>
  <w:num w:numId="11">
    <w:abstractNumId w:val="0"/>
  </w:num>
  <w:num w:numId="12">
    <w:abstractNumId w:val="15"/>
  </w:num>
  <w:num w:numId="13">
    <w:abstractNumId w:val="28"/>
  </w:num>
  <w:num w:numId="14">
    <w:abstractNumId w:val="18"/>
  </w:num>
  <w:num w:numId="15">
    <w:abstractNumId w:val="2"/>
  </w:num>
  <w:num w:numId="16">
    <w:abstractNumId w:val="5"/>
  </w:num>
  <w:num w:numId="17">
    <w:abstractNumId w:val="1"/>
  </w:num>
  <w:num w:numId="18">
    <w:abstractNumId w:val="10"/>
  </w:num>
  <w:num w:numId="19">
    <w:abstractNumId w:val="24"/>
  </w:num>
  <w:num w:numId="20">
    <w:abstractNumId w:val="4"/>
  </w:num>
  <w:num w:numId="21">
    <w:abstractNumId w:val="7"/>
  </w:num>
  <w:num w:numId="22">
    <w:abstractNumId w:val="19"/>
  </w:num>
  <w:num w:numId="23">
    <w:abstractNumId w:val="17"/>
  </w:num>
  <w:num w:numId="24">
    <w:abstractNumId w:val="6"/>
  </w:num>
  <w:num w:numId="25">
    <w:abstractNumId w:val="8"/>
  </w:num>
  <w:num w:numId="26">
    <w:abstractNumId w:val="21"/>
  </w:num>
  <w:num w:numId="27">
    <w:abstractNumId w:val="25"/>
  </w:num>
  <w:num w:numId="28">
    <w:abstractNumId w:val="26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E29"/>
    <w:rsid w:val="00A01E29"/>
    <w:rsid w:val="00BB5E31"/>
    <w:rsid w:val="00EF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4073E-C48E-4743-9B24-F7C4A5AA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Body Text"/>
    <w:basedOn w:val="a"/>
    <w:semiHidden/>
    <w:pPr>
      <w:jc w:val="center"/>
    </w:pPr>
    <w:rPr>
      <w:b/>
      <w:sz w:val="28"/>
      <w:szCs w:val="32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подготовке и проведению практических занятий по дисциплине «История языка»</vt:lpstr>
    </vt:vector>
  </TitlesOfParts>
  <Company>Home Factory</Company>
  <LinksUpToDate>false</LinksUpToDate>
  <CharactersWithSpaces>7076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подготовке и проведению практических занятий по дисциплине «История языка»</dc:title>
  <dc:subject/>
  <dc:creator>Geminy</dc:creator>
  <cp:keywords/>
  <cp:lastModifiedBy>Irina</cp:lastModifiedBy>
  <cp:revision>2</cp:revision>
  <dcterms:created xsi:type="dcterms:W3CDTF">2014-07-19T19:29:00Z</dcterms:created>
  <dcterms:modified xsi:type="dcterms:W3CDTF">2014-07-19T19:29:00Z</dcterms:modified>
</cp:coreProperties>
</file>