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D36" w:rsidRPr="00737D36" w:rsidRDefault="00924D4F" w:rsidP="00822493">
      <w:pPr>
        <w:pStyle w:val="4"/>
        <w:spacing w:before="0" w:after="0"/>
        <w:jc w:val="center"/>
      </w:pPr>
      <w:r>
        <w:t xml:space="preserve">Программа </w:t>
      </w:r>
      <w:r w:rsidR="00737D36" w:rsidRPr="00737D36">
        <w:t>курса «Информатика и ИКТ» для 8 класса и 9 класса</w:t>
      </w:r>
    </w:p>
    <w:p w:rsidR="00737D36" w:rsidRPr="00737D36" w:rsidRDefault="00B9128E" w:rsidP="008224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Авторы: </w:t>
      </w:r>
      <w:r w:rsidR="00737D36" w:rsidRPr="00737D36">
        <w:rPr>
          <w:b/>
          <w:sz w:val="28"/>
          <w:szCs w:val="28"/>
        </w:rPr>
        <w:t>Семакин И.Г., Залогова Л.А., Русаков С.В., Шестакова Л.В.</w:t>
      </w:r>
    </w:p>
    <w:p w:rsidR="00737D36" w:rsidRPr="00737D36" w:rsidRDefault="00737D36" w:rsidP="00737D36"/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Содержание программы согласовано с содержанием Примерной программы основного общего образования по информатике и ИКТ, рекомендованной Министерством образования и науки РФ. Имеются некоторые структурные отличия. Так в данной программе нет отдельного раздела «Представление информации». Однако все вопросы этого раздела из Примерной программы раскрываются в содержании других разделов курса. Представление различных типов данных излагается в разделах, относящихся к тем видам ИКТ, в которых эти данные используются. Такое расположение материала способствует лучшему формированию в сознании учеников связи между принципами представления данных разного типа в компьютерной памяти и технологиями работы с ними.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Вопросы, содержащиеся в разделе Примерной программы «Алгоритмы и исполнители», в настоящей программе включены в два раздела: «Управление и алгоритмы» и «Программное управление работой компьютера». Кроме того, в первом из этих двух разделов рассматривается кибернетическая модель управления, которая в Примерной программе включена в раздел «Формализация и моделирование». Примеры реализаций информационных моделей и задания на практическую работу с ними присутствуют в разделах 9, 10, 12 настоящей программы.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Для каждого раздела указано общее число учебных часов, а также рекомендуемое разделение этого времени на теоретические занятия и практическую работу на компьютере. Учитель может варьировать учебный план, используя предусмотренный резерв учебного времени.</w:t>
      </w:r>
    </w:p>
    <w:p w:rsidR="00737D36" w:rsidRDefault="00737D36" w:rsidP="00737D36">
      <w:pPr>
        <w:jc w:val="both"/>
        <w:rPr>
          <w:b/>
          <w:bCs/>
          <w:szCs w:val="28"/>
        </w:rPr>
      </w:pPr>
    </w:p>
    <w:p w:rsidR="00737D36" w:rsidRDefault="00737D36" w:rsidP="00737D36">
      <w:pPr>
        <w:ind w:firstLine="540"/>
        <w:jc w:val="both"/>
        <w:rPr>
          <w:b/>
          <w:bCs/>
          <w:szCs w:val="28"/>
        </w:rPr>
      </w:pPr>
    </w:p>
    <w:p w:rsidR="00924D4F" w:rsidRDefault="00924D4F" w:rsidP="00737D36">
      <w:pPr>
        <w:jc w:val="center"/>
        <w:rPr>
          <w:b/>
          <w:sz w:val="28"/>
          <w:szCs w:val="28"/>
        </w:rPr>
      </w:pPr>
      <w:r w:rsidRPr="00924D4F">
        <w:rPr>
          <w:b/>
          <w:sz w:val="28"/>
          <w:szCs w:val="28"/>
        </w:rPr>
        <w:t xml:space="preserve">Тематическое планирование </w:t>
      </w:r>
    </w:p>
    <w:p w:rsidR="00737D36" w:rsidRPr="00B22381" w:rsidRDefault="00737D36" w:rsidP="00737D36">
      <w:pPr>
        <w:jc w:val="center"/>
        <w:rPr>
          <w:b/>
          <w:bCs/>
          <w:sz w:val="28"/>
          <w:szCs w:val="28"/>
        </w:rPr>
      </w:pPr>
      <w:r w:rsidRPr="00B22381">
        <w:rPr>
          <w:b/>
          <w:bCs/>
          <w:sz w:val="28"/>
          <w:szCs w:val="28"/>
        </w:rPr>
        <w:t>8 класс</w:t>
      </w:r>
    </w:p>
    <w:p w:rsidR="00737D36" w:rsidRPr="00B22381" w:rsidRDefault="00737D36" w:rsidP="00737D36">
      <w:pPr>
        <w:jc w:val="center"/>
        <w:rPr>
          <w:b/>
          <w:bCs/>
          <w:sz w:val="28"/>
          <w:szCs w:val="28"/>
        </w:rPr>
      </w:pPr>
      <w:r w:rsidRPr="00B22381">
        <w:rPr>
          <w:b/>
          <w:bCs/>
          <w:sz w:val="28"/>
          <w:szCs w:val="28"/>
        </w:rPr>
        <w:t>Общее число часов – 31 ч</w:t>
      </w:r>
      <w:r w:rsidR="00D954DA">
        <w:rPr>
          <w:b/>
          <w:bCs/>
          <w:sz w:val="28"/>
          <w:szCs w:val="28"/>
        </w:rPr>
        <w:t>ас</w:t>
      </w:r>
      <w:r w:rsidRPr="00B22381">
        <w:rPr>
          <w:b/>
          <w:bCs/>
          <w:sz w:val="28"/>
          <w:szCs w:val="28"/>
        </w:rPr>
        <w:t>. Резерв учебного времени – 4 ч</w:t>
      </w:r>
      <w:r w:rsidR="00D954DA">
        <w:rPr>
          <w:b/>
          <w:bCs/>
          <w:sz w:val="28"/>
          <w:szCs w:val="28"/>
        </w:rPr>
        <w:t>ас.</w:t>
      </w:r>
    </w:p>
    <w:p w:rsidR="00737D36" w:rsidRDefault="00737D36" w:rsidP="00737D36">
      <w:pPr>
        <w:ind w:firstLine="540"/>
        <w:jc w:val="both"/>
        <w:rPr>
          <w:b/>
          <w:bCs/>
          <w:szCs w:val="28"/>
        </w:rPr>
      </w:pPr>
    </w:p>
    <w:p w:rsidR="00737D36" w:rsidRDefault="00737D36" w:rsidP="00737D36">
      <w:pPr>
        <w:numPr>
          <w:ilvl w:val="0"/>
          <w:numId w:val="1"/>
        </w:num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Введение в предмет – 1 </w:t>
      </w:r>
      <w:r w:rsidR="00CD1EEB">
        <w:rPr>
          <w:b/>
          <w:bCs/>
          <w:szCs w:val="28"/>
        </w:rPr>
        <w:t>час.</w:t>
      </w:r>
    </w:p>
    <w:p w:rsidR="00737D36" w:rsidRDefault="00737D36" w:rsidP="00737D36">
      <w:pPr>
        <w:pStyle w:val="3"/>
        <w:rPr>
          <w:sz w:val="24"/>
          <w:szCs w:val="28"/>
        </w:rPr>
      </w:pPr>
      <w:r>
        <w:rPr>
          <w:sz w:val="24"/>
          <w:szCs w:val="28"/>
        </w:rPr>
        <w:t>Предмет информатики. Роль информации в жизни людей. Содержание курса информатики в 8–9 классах.</w:t>
      </w:r>
    </w:p>
    <w:p w:rsidR="00737D36" w:rsidRDefault="00737D36" w:rsidP="00737D36">
      <w:pPr>
        <w:numPr>
          <w:ilvl w:val="0"/>
          <w:numId w:val="1"/>
        </w:num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Человек и информация – 4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(3+1)</w:t>
      </w:r>
    </w:p>
    <w:p w:rsidR="00737D36" w:rsidRDefault="00737D36" w:rsidP="00737D36">
      <w:pPr>
        <w:pStyle w:val="3"/>
        <w:ind w:left="0" w:firstLine="540"/>
        <w:rPr>
          <w:sz w:val="24"/>
          <w:szCs w:val="28"/>
        </w:rPr>
      </w:pPr>
      <w:r>
        <w:rPr>
          <w:sz w:val="24"/>
          <w:szCs w:val="28"/>
        </w:rPr>
        <w:t>Информация и ее виды. Восприятие информации человеком. Информационные процессы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 xml:space="preserve">Измерение информации. Единицы измерения информации. </w:t>
      </w:r>
    </w:p>
    <w:p w:rsidR="00737D36" w:rsidRDefault="00737D36" w:rsidP="00737D36">
      <w:pPr>
        <w:ind w:firstLine="540"/>
        <w:jc w:val="both"/>
        <w:rPr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освоение клавиатуры, работа с клавиатурным тренажером; основные приемы редактирования.</w:t>
      </w:r>
    </w:p>
    <w:p w:rsidR="00737D36" w:rsidRDefault="00737D36" w:rsidP="00737D36">
      <w:pPr>
        <w:ind w:firstLine="540"/>
        <w:jc w:val="both"/>
        <w:rPr>
          <w:i/>
          <w:iCs/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i/>
          <w:iCs/>
          <w:szCs w:val="28"/>
        </w:rPr>
      </w:pPr>
    </w:p>
    <w:p w:rsidR="00737D36" w:rsidRDefault="00737D36" w:rsidP="00737D36">
      <w:pPr>
        <w:ind w:firstLine="540"/>
        <w:jc w:val="both"/>
        <w:rPr>
          <w:i/>
          <w:iCs/>
          <w:szCs w:val="28"/>
        </w:rPr>
      </w:pPr>
      <w:r>
        <w:rPr>
          <w:i/>
          <w:iCs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связь между информацией и знаниями человека;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информационные процессы;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какие существуют носители информации;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функции языка как способа представления информации; что такое естественные и формальные языки;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как определяется единица измерения информации — бит (алфавитный подход);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байт, килобайт, мегабайт, гигабайт.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i/>
          <w:iCs/>
          <w:szCs w:val="28"/>
        </w:rPr>
      </w:pPr>
      <w:r>
        <w:rPr>
          <w:i/>
          <w:iCs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ind w:left="0" w:firstLine="0"/>
        <w:jc w:val="both"/>
        <w:rPr>
          <w:b/>
          <w:szCs w:val="28"/>
        </w:rPr>
      </w:pPr>
      <w:r>
        <w:rPr>
          <w:szCs w:val="28"/>
        </w:rPr>
        <w:t xml:space="preserve"> приводить примеры информации и информационных процессов из области человеческой деятельности, живой природы и техники;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определять в конкретном процессе передачи информации источник, приемник, канал;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приводить примеры информативных и неинформативных сообщений;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измерять информационный объем текста в байтах (при использовании компьютерного алфавита);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пересчитывать количество информации в различных единицах (битах, байтах, Кб, Мб, Гб);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пользоваться клавиатурой компьютера для символьного ввода данных.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Первое знакомство с компьютером – 6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(3+3)</w:t>
      </w:r>
    </w:p>
    <w:p w:rsidR="00737D36" w:rsidRDefault="00737D36" w:rsidP="00737D36">
      <w:pPr>
        <w:pStyle w:val="a3"/>
        <w:ind w:firstLine="540"/>
        <w:rPr>
          <w:sz w:val="24"/>
          <w:szCs w:val="28"/>
        </w:rPr>
      </w:pPr>
      <w:r>
        <w:rPr>
          <w:sz w:val="24"/>
          <w:szCs w:val="28"/>
        </w:rPr>
        <w:t xml:space="preserve">Начальные сведения об архитектуре компьютера. 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Виды программного обеспечения (ПО). Системное ПО. Операционные системы (ОС). Основные функции ОС. Файловая структура внешней памяти. Объектно-ориентированный пользовательский интерфейс.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правила техники безопасности и при работе на компьютере;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 основных устройств компьютера, их назначение и информационное взаимодействие;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основные характеристики компьютера в целом и его узлов (различных накопителей, устройств ввода и вывода информации);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структуру внутренней памяти компьютера (биты, байты); понятие адреса 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типы и свойства устройств внешней 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типы и назначение устройств ввода/вывода;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сущность программного управления работой компьютера;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программного обеспечения и его состав.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включать и выключать компьютер;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пользоваться клавиатурой;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инициализировать выполнение программ из программных файлов;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просматривать на экране каталог диска;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использовать антивирусные программы.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center"/>
        <w:rPr>
          <w:b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Текстовая информация и компьютер – 9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szCs w:val="28"/>
        </w:rPr>
        <w:t>При наличии соответствующих технических и программных средств</w:t>
      </w:r>
      <w:r>
        <w:rPr>
          <w:szCs w:val="28"/>
        </w:rPr>
        <w:t>: практика по сканированию и распознаванию текста, машинному переводу.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способы представления символьной информации в памяти компьютера (таблицы кодировки, текстовые файлы);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назначение текстовых редакторов (текстовых процессоров);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набирать и редактировать текст в одном из текстовых редакторов;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над текстом, допускаемые этим редактором;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сохранять текст на диске, загружать его с диска, выводить на печать.</w:t>
      </w:r>
    </w:p>
    <w:p w:rsidR="00737D36" w:rsidRDefault="00737D36" w:rsidP="00737D36">
      <w:pPr>
        <w:pStyle w:val="2"/>
        <w:ind w:left="360"/>
        <w:rPr>
          <w:b/>
          <w:b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Графическая информация и компьютер – 5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(2+3)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737D36" w:rsidRDefault="00737D36" w:rsidP="00737D36">
      <w:pPr>
        <w:pStyle w:val="2"/>
        <w:rPr>
          <w:szCs w:val="28"/>
        </w:rPr>
      </w:pPr>
      <w:r>
        <w:rPr>
          <w:szCs w:val="28"/>
        </w:rPr>
        <w:t>Графические редакторы и методы работы с ними.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737D36" w:rsidRDefault="00737D36" w:rsidP="00737D36">
      <w:pPr>
        <w:pStyle w:val="2"/>
        <w:spacing w:after="0" w:line="240" w:lineRule="auto"/>
        <w:ind w:left="0"/>
        <w:rPr>
          <w:b/>
          <w:bCs/>
          <w:szCs w:val="28"/>
        </w:rPr>
      </w:pPr>
      <w:r>
        <w:rPr>
          <w:i/>
          <w:iCs/>
          <w:szCs w:val="28"/>
        </w:rPr>
        <w:t>При наличии технических и программных средств</w:t>
      </w:r>
      <w:r>
        <w:rPr>
          <w:szCs w:val="28"/>
        </w:rPr>
        <w:t>: сканирование изображений и их обработка в среде графического редактора.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существуют области применения компьютерной графики;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графических редакторов;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строить несложные изображения с помощью одного из графических редакторов;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сохранять рисунки на диске и загружать с диска; выводить на печать.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Технология мультимедиа – 6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(2+4)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iCs/>
          <w:szCs w:val="28"/>
        </w:rPr>
        <w:t>При наличии технических и программных средств</w:t>
      </w:r>
      <w:r>
        <w:rPr>
          <w:szCs w:val="28"/>
        </w:rPr>
        <w:t>: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hanging="1440"/>
        <w:jc w:val="both"/>
        <w:rPr>
          <w:szCs w:val="28"/>
        </w:rPr>
      </w:pPr>
      <w:r>
        <w:rPr>
          <w:szCs w:val="28"/>
        </w:rPr>
        <w:t>что такое мультимедиа;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left="374" w:hanging="374"/>
        <w:jc w:val="both"/>
        <w:rPr>
          <w:szCs w:val="28"/>
        </w:rPr>
      </w:pPr>
      <w:r>
        <w:rPr>
          <w:szCs w:val="28"/>
        </w:rPr>
        <w:t>принцип дискретизации, используемый для представления звука в памяти компьютера;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hanging="1440"/>
        <w:jc w:val="both"/>
        <w:rPr>
          <w:szCs w:val="28"/>
        </w:rPr>
      </w:pPr>
      <w:r>
        <w:rPr>
          <w:szCs w:val="28"/>
        </w:rPr>
        <w:t>основные типы сценариев, используемых в компьютерных презентациях.</w:t>
      </w:r>
    </w:p>
    <w:p w:rsidR="00737D36" w:rsidRDefault="00737D36" w:rsidP="00737D36">
      <w:pPr>
        <w:pStyle w:val="2"/>
        <w:tabs>
          <w:tab w:val="num" w:pos="374"/>
        </w:tabs>
        <w:rPr>
          <w:i/>
          <w:szCs w:val="28"/>
        </w:rPr>
      </w:pPr>
    </w:p>
    <w:p w:rsidR="00737D36" w:rsidRDefault="00737D36" w:rsidP="00737D36">
      <w:pPr>
        <w:pStyle w:val="2"/>
        <w:tabs>
          <w:tab w:val="num" w:pos="374"/>
        </w:tabs>
        <w:spacing w:after="0" w:line="240" w:lineRule="auto"/>
        <w:ind w:left="0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pStyle w:val="2"/>
        <w:numPr>
          <w:ilvl w:val="0"/>
          <w:numId w:val="4"/>
        </w:numPr>
        <w:tabs>
          <w:tab w:val="num" w:pos="374"/>
        </w:tabs>
        <w:spacing w:after="0" w:line="240" w:lineRule="auto"/>
        <w:ind w:left="0" w:firstLine="0"/>
        <w:jc w:val="both"/>
        <w:rPr>
          <w:iCs/>
          <w:szCs w:val="28"/>
        </w:rPr>
      </w:pPr>
      <w:r>
        <w:rPr>
          <w:iCs/>
          <w:szCs w:val="28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Pr="00CC1B24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 w:val="28"/>
          <w:szCs w:val="28"/>
        </w:rPr>
      </w:pPr>
      <w:r w:rsidRPr="00CC1B24">
        <w:rPr>
          <w:b/>
          <w:bCs/>
          <w:iCs/>
          <w:sz w:val="28"/>
          <w:szCs w:val="28"/>
        </w:rPr>
        <w:t>9 класс</w:t>
      </w:r>
    </w:p>
    <w:p w:rsidR="00737D36" w:rsidRPr="00CC1B24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 w:val="28"/>
          <w:szCs w:val="28"/>
        </w:rPr>
      </w:pPr>
      <w:r w:rsidRPr="00CC1B24">
        <w:rPr>
          <w:b/>
          <w:bCs/>
          <w:iCs/>
          <w:sz w:val="28"/>
          <w:szCs w:val="28"/>
        </w:rPr>
        <w:t>Общее число часов – 63 ч. Резерв учебного времени – 7 ч</w:t>
      </w: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Передача информации в компьютерных сетях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Информационные услуги компьютерных сетей: электронная почта, телеконференции, файловые архивы и пр. Интернет. </w:t>
      </w:r>
      <w:r>
        <w:rPr>
          <w:szCs w:val="28"/>
          <w:lang w:val="en-US"/>
        </w:rPr>
        <w:t>WWW</w:t>
      </w:r>
      <w:r>
        <w:rPr>
          <w:szCs w:val="28"/>
        </w:rPr>
        <w:t xml:space="preserve"> – Всемирная паутина. Поисковые системы Интернета. Архивирование и разархивирование файлов.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>
        <w:rPr>
          <w:szCs w:val="28"/>
          <w:lang w:val="en-US"/>
        </w:rPr>
        <w:t>WWW</w:t>
      </w:r>
      <w:r>
        <w:rPr>
          <w:szCs w:val="28"/>
        </w:rPr>
        <w:t>, с поисковыми программами. Работа с архиваторами.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737D36" w:rsidRDefault="00737D36" w:rsidP="00737D36">
      <w:pPr>
        <w:pStyle w:val="2"/>
        <w:ind w:left="0"/>
        <w:rPr>
          <w:szCs w:val="28"/>
        </w:rPr>
      </w:pPr>
      <w:r>
        <w:rPr>
          <w:szCs w:val="28"/>
        </w:rPr>
        <w:t xml:space="preserve">Создание простой </w:t>
      </w:r>
      <w:r>
        <w:rPr>
          <w:szCs w:val="28"/>
          <w:lang w:val="en-US"/>
        </w:rPr>
        <w:t>Web</w:t>
      </w:r>
      <w:r>
        <w:rPr>
          <w:szCs w:val="28"/>
        </w:rPr>
        <w:t>-страницы с помощью текстового процессора.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компьютерная сеть; в чем различие между локальными и глобальными сетями;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основных видов услуг глобальных сетей: электронной почты, телеконференций, файловых архивов и др;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Интернет; какие возможности предоставляет пользователю Всемирная паутина — 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обмен информацией с файл-сервером локальной сети или с рабочими станциями одноранговой сети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прием/передачу электронной почты с помощью почтовой клиент-программы;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просмотр </w:t>
      </w:r>
      <w:r>
        <w:rPr>
          <w:szCs w:val="28"/>
          <w:lang w:val="en-US"/>
        </w:rPr>
        <w:t>Web</w:t>
      </w:r>
      <w:r>
        <w:rPr>
          <w:szCs w:val="28"/>
        </w:rPr>
        <w:t>-страниц с помощью браузера;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работать с одной из программ-архиваторов.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Информационное моделирование – 5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(4+1)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Понятие модели; модели натурные и информационные. Назначение и свойства моделей.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компьютере:</w:t>
      </w:r>
      <w:r>
        <w:rPr>
          <w:szCs w:val="28"/>
        </w:rPr>
        <w:t xml:space="preserve"> работа с демонстрационными примерами компьютерных информационных моделей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модель; в чем разница между натурной и информационной моделями;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существуют формы представления информационных моделей (графические, табличные, вербальные, математические).</w:t>
      </w:r>
    </w:p>
    <w:p w:rsidR="00737D36" w:rsidRDefault="00737D36" w:rsidP="00737D36">
      <w:pPr>
        <w:pStyle w:val="2"/>
        <w:rPr>
          <w:b/>
          <w:bCs/>
          <w:szCs w:val="28"/>
        </w:rPr>
      </w:pPr>
    </w:p>
    <w:p w:rsidR="00737D36" w:rsidRDefault="00737D36" w:rsidP="00737D36">
      <w:pPr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приводить примеры натурных и информационных моделей;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>ориентироваться в таблично организованной информации;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>описывать объект (процесс) в табличной форме для простых случаев.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Хранение и обработка информации в базах данных – 12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(6+6)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 Проектирование и создание однотабличной БД.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</w:rPr>
      </w:pPr>
      <w:r>
        <w:rPr>
          <w:bCs/>
          <w:szCs w:val="28"/>
          <w:u w:val="single"/>
        </w:rPr>
        <w:t>Практика на компьютере:</w:t>
      </w:r>
      <w:r>
        <w:rPr>
          <w:bCs/>
          <w:szCs w:val="28"/>
        </w:rPr>
        <w:t xml:space="preserve"> 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</w:rPr>
      </w:pPr>
      <w:r>
        <w:rPr>
          <w:bCs/>
          <w:szCs w:val="28"/>
        </w:rPr>
        <w:t>Знакомство с одной из доступных геоинформационных систем (например, картой города в Интернете).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база данных (БД), система управления базами данных (СУБД), информационная система;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реляционная база данных, ее элементы (записи, поля, ключи); типы и форматы полей; 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структуру команд поиска и сортировки информации в базах данных; 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логическая величина, логическое выражение;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логические операции, как они выполняются.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открывать готовую БД в одной из СУБД реляционного типа;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организовывать поиск информации в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редактировать содержимое полей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сортировать записи в БД по ключу;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добавлять и удалять записи в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создавать и заполнять однотабличную БД в среде СУБД.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Табличные вычисления на компьютере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(5+5)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 xml:space="preserve">Двоичная система счисления. Представление чисел в памяти компьютера. 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Построение графиков и диаграмм с помощью электронных таблиц.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Математическое моделирование и решение зада</w:t>
      </w:r>
      <w:r w:rsidR="00CD1EEB">
        <w:rPr>
          <w:szCs w:val="28"/>
        </w:rPr>
        <w:t xml:space="preserve">ч </w:t>
      </w:r>
      <w:r>
        <w:rPr>
          <w:szCs w:val="28"/>
        </w:rPr>
        <w:t>с помощью электронных таблиц.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Численный эксперимент с данной информационной моделью в среде электронной таблицы.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электронная таблица и табличный процессор;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типы данных заносятся в электронную таблицу; как табличный процессор работает с формулами;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графические возможности табличного процессора.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открывать готовую электронную таблицу в одном из табличных процессоров;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редактировать содержимое ячеек; осуществлять расчеты по готовой электронной таблице;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получать диаграммы с помощью графических средств табличного процессора;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создавать электронную таблицу для несложных расчетов.</w:t>
      </w:r>
    </w:p>
    <w:p w:rsidR="00737D36" w:rsidRDefault="00737D36" w:rsidP="00737D36">
      <w:pPr>
        <w:jc w:val="center"/>
        <w:rPr>
          <w:b/>
          <w:i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Управление и алгоритмы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Кибернетика. Кибернетическая модель управления.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кибернетика; предмет и задачи этой науки;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сущность кибернетической схемы управления с обратной связью; назначение прямой и обратной связи в этой схеме;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алгоритм управления; какова роль алгоритма в системах управления;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 чем состоят основные свойства алгоритма;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способы записи алгоритмов: блок-схемы, учебный алгоритмический язык;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алгоритмические конструкции: следование, ветвление, цикл; структуры алгоритмов;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при анализе простых ситуаций управления определять механизм прямой и обратной связи;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пользоваться языком блок-схем, понимать описания алгоритмов на учебном алгоритмическом языке;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выполнить трассировку алгоритма для известного исполнителя;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составлять линейные, ветвящиеся и циклические алгоритмы управления одним из учебных исполнителей;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выделять подзадачи; определять и использовать вспомогательные алгоритмы.</w:t>
      </w:r>
    </w:p>
    <w:p w:rsidR="00737D36" w:rsidRDefault="00737D36" w:rsidP="00737D36">
      <w:pPr>
        <w:pStyle w:val="2"/>
        <w:spacing w:after="0" w:line="240" w:lineRule="auto"/>
        <w:ind w:left="360"/>
        <w:jc w:val="both"/>
        <w:rPr>
          <w:b/>
          <w:b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Программное управление работой компьютера – 12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(5+7)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737D36" w:rsidRDefault="00737D36" w:rsidP="00737D36">
      <w:pPr>
        <w:ind w:firstLine="540"/>
        <w:jc w:val="both"/>
        <w:rPr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основные виды и типы величин;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назначение языков программирования;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что такое трансляция; 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назначение систем программирования;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правила оформления программы на Паскале;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правила представления данных и операторов на Паскале;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последовательность выполнения программы в системе программирования.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работать с готовой программой на одном из языков программирования высокого уровня;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составлять несложные линейные, ветвящиеся и циклические программы;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составлять несложные программы обработки одномерных массивов;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отлаживать и исполнять программы в системе программирования.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 Информационные технологии и общество 4 </w:t>
      </w:r>
      <w:r w:rsidR="00CD1EEB">
        <w:rPr>
          <w:b/>
          <w:szCs w:val="28"/>
        </w:rPr>
        <w:t>час.</w:t>
      </w:r>
      <w:r>
        <w:rPr>
          <w:b/>
          <w:szCs w:val="28"/>
        </w:rPr>
        <w:t>(4+0)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Предыстория информатики. История чисел и систем счисления. История ЭВМ и ИКТ. Понятие информационных ресурсов. Информационные ресурсы современного общества. Понятие об информационном обществе. Проблемы информационной безопасности, этические и правовые нормы в информационной сфере.</w:t>
      </w:r>
    </w:p>
    <w:p w:rsidR="00737D36" w:rsidRDefault="00737D36" w:rsidP="00737D36">
      <w:pPr>
        <w:pStyle w:val="2"/>
        <w:ind w:left="360"/>
        <w:rPr>
          <w:i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szCs w:val="28"/>
        </w:rPr>
        <w:t>Учащиеся должны знать</w:t>
      </w:r>
      <w:r>
        <w:rPr>
          <w:szCs w:val="28"/>
        </w:rPr>
        <w:t>: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основные этапы развития средств работы с информацией в истории человеческого общества;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историю способов записи чисел (систем счисления);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основные этапы развития компьютерной техники (ЭВМ) и программного обеспечения;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в чем состоит проблема информационной безопасности.</w:t>
      </w:r>
    </w:p>
    <w:p w:rsidR="00737D36" w:rsidRDefault="00737D36" w:rsidP="00737D36">
      <w:pPr>
        <w:pStyle w:val="2"/>
        <w:spacing w:after="0" w:line="240" w:lineRule="auto"/>
        <w:ind w:left="0"/>
        <w:rPr>
          <w:i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pStyle w:val="2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Cs w:val="28"/>
        </w:rPr>
        <w:t xml:space="preserve"> регулировать свою информационную деятельность в соответствии с этическими и правовыми нормами общества</w:t>
      </w:r>
      <w:r>
        <w:rPr>
          <w:sz w:val="28"/>
          <w:szCs w:val="28"/>
        </w:rPr>
        <w:t>.</w:t>
      </w:r>
    </w:p>
    <w:p w:rsidR="00DC5B90" w:rsidRDefault="00DC5B90">
      <w:bookmarkStart w:id="0" w:name="_GoBack"/>
      <w:bookmarkEnd w:id="0"/>
    </w:p>
    <w:sectPr w:rsidR="00DC5B90" w:rsidSect="00CC1B24">
      <w:footerReference w:type="even" r:id="rId7"/>
      <w:footerReference w:type="default" r:id="rId8"/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F1D" w:rsidRDefault="00CA4F1D">
      <w:r>
        <w:separator/>
      </w:r>
    </w:p>
  </w:endnote>
  <w:endnote w:type="continuationSeparator" w:id="0">
    <w:p w:rsidR="00CA4F1D" w:rsidRDefault="00CA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D3E" w:rsidRDefault="00CE2D3E" w:rsidP="00CA4F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D3E" w:rsidRDefault="00CE2D3E" w:rsidP="00CE2D3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D3E" w:rsidRDefault="00CE2D3E" w:rsidP="00CA4F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CE2D3E" w:rsidRDefault="00CE2D3E" w:rsidP="00CE2D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F1D" w:rsidRDefault="00CA4F1D">
      <w:r>
        <w:separator/>
      </w:r>
    </w:p>
  </w:footnote>
  <w:footnote w:type="continuationSeparator" w:id="0">
    <w:p w:rsidR="00CA4F1D" w:rsidRDefault="00CA4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7D36"/>
    <w:rsid w:val="002A1472"/>
    <w:rsid w:val="0051597A"/>
    <w:rsid w:val="0060257F"/>
    <w:rsid w:val="006D03C6"/>
    <w:rsid w:val="00737D36"/>
    <w:rsid w:val="00822493"/>
    <w:rsid w:val="00924D4F"/>
    <w:rsid w:val="009C65AA"/>
    <w:rsid w:val="00B22381"/>
    <w:rsid w:val="00B9128E"/>
    <w:rsid w:val="00C54703"/>
    <w:rsid w:val="00CA4F1D"/>
    <w:rsid w:val="00CC1B24"/>
    <w:rsid w:val="00CD1EEB"/>
    <w:rsid w:val="00CE2D3E"/>
    <w:rsid w:val="00D441EA"/>
    <w:rsid w:val="00D954DA"/>
    <w:rsid w:val="00DC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E6D35-EA61-4CDB-B01D-7A6F6873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D36"/>
    <w:rPr>
      <w:sz w:val="24"/>
      <w:szCs w:val="24"/>
    </w:rPr>
  </w:style>
  <w:style w:type="paragraph" w:styleId="1">
    <w:name w:val="heading 1"/>
    <w:basedOn w:val="a"/>
    <w:next w:val="a"/>
    <w:qFormat/>
    <w:rsid w:val="00737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37D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7D36"/>
    <w:pPr>
      <w:jc w:val="both"/>
    </w:pPr>
    <w:rPr>
      <w:sz w:val="28"/>
    </w:rPr>
  </w:style>
  <w:style w:type="paragraph" w:styleId="2">
    <w:name w:val="Body Text Indent 2"/>
    <w:basedOn w:val="a"/>
    <w:rsid w:val="00737D36"/>
    <w:pPr>
      <w:spacing w:after="120" w:line="480" w:lineRule="auto"/>
      <w:ind w:left="283"/>
    </w:pPr>
  </w:style>
  <w:style w:type="paragraph" w:styleId="3">
    <w:name w:val="Body Text Indent 3"/>
    <w:basedOn w:val="a"/>
    <w:rsid w:val="00737D36"/>
    <w:pPr>
      <w:spacing w:after="120"/>
      <w:ind w:left="283"/>
    </w:pPr>
    <w:rPr>
      <w:sz w:val="16"/>
      <w:szCs w:val="16"/>
    </w:rPr>
  </w:style>
  <w:style w:type="paragraph" w:styleId="a4">
    <w:name w:val="footer"/>
    <w:basedOn w:val="a"/>
    <w:rsid w:val="00CE2D3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E2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курса «Информатика и ИКТ» для 8 класса и 9 класса</vt:lpstr>
    </vt:vector>
  </TitlesOfParts>
  <Company>binom</Company>
  <LinksUpToDate>false</LinksUpToDate>
  <CharactersWithSpaces>18628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курса «Информатика и ИКТ» для 8 класса и 9 класса</dc:title>
  <dc:subject/>
  <dc:creator>Ирина Леонидовна</dc:creator>
  <cp:keywords/>
  <dc:description/>
  <cp:lastModifiedBy>Irina</cp:lastModifiedBy>
  <cp:revision>2</cp:revision>
  <dcterms:created xsi:type="dcterms:W3CDTF">2014-09-01T04:30:00Z</dcterms:created>
  <dcterms:modified xsi:type="dcterms:W3CDTF">2014-09-01T04:30:00Z</dcterms:modified>
</cp:coreProperties>
</file>