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1C01" w:rsidRPr="00117C4B" w:rsidRDefault="00481C01" w:rsidP="00117C4B">
      <w:pPr>
        <w:spacing w:line="360" w:lineRule="auto"/>
        <w:ind w:firstLine="709"/>
        <w:jc w:val="center"/>
        <w:rPr>
          <w:sz w:val="28"/>
          <w:szCs w:val="28"/>
        </w:rPr>
      </w:pPr>
      <w:r w:rsidRPr="00117C4B">
        <w:rPr>
          <w:sz w:val="28"/>
          <w:szCs w:val="28"/>
        </w:rPr>
        <w:t>Федеральное агентство по образованию</w:t>
      </w:r>
    </w:p>
    <w:p w:rsidR="00481C01" w:rsidRPr="00117C4B" w:rsidRDefault="00481C01" w:rsidP="00117C4B">
      <w:pPr>
        <w:spacing w:line="360" w:lineRule="auto"/>
        <w:ind w:firstLine="709"/>
        <w:jc w:val="center"/>
        <w:rPr>
          <w:sz w:val="28"/>
          <w:szCs w:val="28"/>
        </w:rPr>
      </w:pPr>
      <w:r w:rsidRPr="00117C4B">
        <w:rPr>
          <w:sz w:val="28"/>
          <w:szCs w:val="28"/>
        </w:rPr>
        <w:t>Государственное образовательное учреждение</w:t>
      </w:r>
    </w:p>
    <w:p w:rsidR="00481C01" w:rsidRPr="00117C4B" w:rsidRDefault="00481C01" w:rsidP="00117C4B">
      <w:pPr>
        <w:spacing w:line="360" w:lineRule="auto"/>
        <w:ind w:firstLine="709"/>
        <w:jc w:val="center"/>
        <w:rPr>
          <w:sz w:val="28"/>
          <w:szCs w:val="28"/>
        </w:rPr>
      </w:pPr>
      <w:r w:rsidRPr="00117C4B">
        <w:rPr>
          <w:sz w:val="28"/>
          <w:szCs w:val="28"/>
        </w:rPr>
        <w:t>высшего профессионального образования</w:t>
      </w:r>
    </w:p>
    <w:p w:rsidR="00481C01" w:rsidRPr="00117C4B" w:rsidRDefault="00481C01" w:rsidP="00117C4B">
      <w:pPr>
        <w:spacing w:line="360" w:lineRule="auto"/>
        <w:ind w:firstLine="709"/>
        <w:jc w:val="center"/>
        <w:rPr>
          <w:sz w:val="28"/>
        </w:rPr>
      </w:pPr>
    </w:p>
    <w:p w:rsidR="00481C01" w:rsidRPr="00117C4B" w:rsidRDefault="00481C01" w:rsidP="00117C4B">
      <w:pPr>
        <w:spacing w:line="360" w:lineRule="auto"/>
        <w:ind w:firstLine="709"/>
        <w:jc w:val="center"/>
        <w:rPr>
          <w:sz w:val="28"/>
          <w:szCs w:val="28"/>
        </w:rPr>
      </w:pPr>
      <w:r w:rsidRPr="00117C4B">
        <w:rPr>
          <w:sz w:val="28"/>
          <w:szCs w:val="28"/>
        </w:rPr>
        <w:t>Юридический факультет</w:t>
      </w:r>
    </w:p>
    <w:p w:rsidR="00481C01" w:rsidRPr="00117C4B" w:rsidRDefault="00481C01" w:rsidP="00117C4B">
      <w:pPr>
        <w:spacing w:line="360" w:lineRule="auto"/>
        <w:ind w:firstLine="709"/>
        <w:jc w:val="center"/>
        <w:rPr>
          <w:sz w:val="28"/>
          <w:szCs w:val="28"/>
        </w:rPr>
      </w:pPr>
    </w:p>
    <w:p w:rsidR="00481C01" w:rsidRPr="00117C4B" w:rsidRDefault="00481C01" w:rsidP="00117C4B">
      <w:pPr>
        <w:spacing w:line="360" w:lineRule="auto"/>
        <w:ind w:firstLine="709"/>
        <w:jc w:val="center"/>
        <w:rPr>
          <w:sz w:val="28"/>
          <w:szCs w:val="28"/>
        </w:rPr>
      </w:pPr>
    </w:p>
    <w:p w:rsidR="00481C01" w:rsidRPr="00117C4B" w:rsidRDefault="00481C01" w:rsidP="00117C4B">
      <w:pPr>
        <w:spacing w:line="360" w:lineRule="auto"/>
        <w:ind w:firstLine="709"/>
        <w:jc w:val="center"/>
        <w:rPr>
          <w:sz w:val="28"/>
          <w:szCs w:val="28"/>
        </w:rPr>
      </w:pPr>
      <w:r w:rsidRPr="00117C4B">
        <w:rPr>
          <w:sz w:val="28"/>
          <w:szCs w:val="28"/>
        </w:rPr>
        <w:t>Кафедра теории и истории государства и права</w:t>
      </w:r>
    </w:p>
    <w:p w:rsidR="00481C01" w:rsidRPr="00117C4B" w:rsidRDefault="00481C01" w:rsidP="00117C4B">
      <w:pPr>
        <w:spacing w:line="360" w:lineRule="auto"/>
        <w:ind w:firstLine="709"/>
        <w:jc w:val="center"/>
        <w:rPr>
          <w:sz w:val="28"/>
        </w:rPr>
      </w:pPr>
    </w:p>
    <w:p w:rsidR="00481C01" w:rsidRPr="00117C4B" w:rsidRDefault="00481C01" w:rsidP="00117C4B">
      <w:pPr>
        <w:spacing w:line="360" w:lineRule="auto"/>
        <w:ind w:firstLine="709"/>
        <w:jc w:val="center"/>
        <w:rPr>
          <w:sz w:val="28"/>
        </w:rPr>
      </w:pPr>
    </w:p>
    <w:p w:rsidR="00481C01" w:rsidRPr="00117C4B" w:rsidRDefault="00481C01" w:rsidP="00117C4B">
      <w:pPr>
        <w:spacing w:line="360" w:lineRule="auto"/>
        <w:ind w:firstLine="709"/>
        <w:jc w:val="center"/>
        <w:rPr>
          <w:sz w:val="28"/>
        </w:rPr>
      </w:pPr>
    </w:p>
    <w:p w:rsidR="00481C01" w:rsidRPr="00117C4B" w:rsidRDefault="00481C01" w:rsidP="00117C4B">
      <w:pPr>
        <w:spacing w:line="360" w:lineRule="auto"/>
        <w:ind w:firstLine="709"/>
        <w:jc w:val="center"/>
        <w:rPr>
          <w:sz w:val="28"/>
        </w:rPr>
      </w:pPr>
    </w:p>
    <w:p w:rsidR="00481C01" w:rsidRPr="00117C4B" w:rsidRDefault="00481C01" w:rsidP="00117C4B">
      <w:pPr>
        <w:spacing w:line="360" w:lineRule="auto"/>
        <w:ind w:firstLine="709"/>
        <w:jc w:val="center"/>
        <w:rPr>
          <w:sz w:val="28"/>
        </w:rPr>
      </w:pPr>
    </w:p>
    <w:p w:rsidR="00481C01" w:rsidRPr="00117C4B" w:rsidRDefault="00481C01" w:rsidP="00117C4B">
      <w:pPr>
        <w:spacing w:line="360" w:lineRule="auto"/>
        <w:ind w:firstLine="709"/>
        <w:jc w:val="center"/>
        <w:rPr>
          <w:sz w:val="28"/>
        </w:rPr>
      </w:pPr>
    </w:p>
    <w:p w:rsidR="00481C01" w:rsidRPr="00117C4B" w:rsidRDefault="00481C01" w:rsidP="00117C4B">
      <w:pPr>
        <w:spacing w:line="360" w:lineRule="auto"/>
        <w:ind w:firstLine="709"/>
        <w:jc w:val="center"/>
        <w:rPr>
          <w:sz w:val="28"/>
        </w:rPr>
      </w:pPr>
    </w:p>
    <w:p w:rsidR="00481C01" w:rsidRPr="00117C4B" w:rsidRDefault="00481C01" w:rsidP="00117C4B">
      <w:pPr>
        <w:spacing w:line="360" w:lineRule="auto"/>
        <w:ind w:firstLine="709"/>
        <w:jc w:val="center"/>
        <w:rPr>
          <w:sz w:val="28"/>
        </w:rPr>
      </w:pPr>
    </w:p>
    <w:p w:rsidR="00481C01" w:rsidRPr="00117C4B" w:rsidRDefault="00481C01" w:rsidP="00117C4B">
      <w:pPr>
        <w:spacing w:line="360" w:lineRule="auto"/>
        <w:ind w:firstLine="709"/>
        <w:jc w:val="center"/>
        <w:rPr>
          <w:sz w:val="28"/>
        </w:rPr>
      </w:pPr>
    </w:p>
    <w:p w:rsidR="00481C01" w:rsidRPr="00117C4B" w:rsidRDefault="00481C01" w:rsidP="00117C4B">
      <w:pPr>
        <w:spacing w:line="360" w:lineRule="auto"/>
        <w:ind w:firstLine="709"/>
        <w:jc w:val="center"/>
        <w:rPr>
          <w:sz w:val="28"/>
          <w:szCs w:val="32"/>
        </w:rPr>
      </w:pPr>
      <w:r w:rsidRPr="00117C4B">
        <w:rPr>
          <w:sz w:val="28"/>
          <w:szCs w:val="32"/>
        </w:rPr>
        <w:t>Реферат</w:t>
      </w:r>
    </w:p>
    <w:p w:rsidR="00481C01" w:rsidRPr="00117C4B" w:rsidRDefault="00481C01" w:rsidP="00117C4B">
      <w:pPr>
        <w:spacing w:line="360" w:lineRule="auto"/>
        <w:ind w:firstLine="709"/>
        <w:jc w:val="center"/>
        <w:rPr>
          <w:sz w:val="28"/>
          <w:szCs w:val="28"/>
        </w:rPr>
      </w:pPr>
    </w:p>
    <w:p w:rsidR="00220B36" w:rsidRPr="00117C4B" w:rsidRDefault="00481C01" w:rsidP="00117C4B">
      <w:pPr>
        <w:spacing w:line="360" w:lineRule="auto"/>
        <w:ind w:firstLine="709"/>
        <w:jc w:val="center"/>
        <w:rPr>
          <w:sz w:val="28"/>
          <w:szCs w:val="28"/>
        </w:rPr>
      </w:pPr>
      <w:r w:rsidRPr="00117C4B">
        <w:rPr>
          <w:sz w:val="28"/>
          <w:szCs w:val="28"/>
        </w:rPr>
        <w:t>на тему: Ист</w:t>
      </w:r>
      <w:r w:rsidR="00220B36" w:rsidRPr="00117C4B">
        <w:rPr>
          <w:sz w:val="28"/>
          <w:szCs w:val="28"/>
        </w:rPr>
        <w:t>ория государства и права Швеции</w:t>
      </w:r>
    </w:p>
    <w:p w:rsidR="00481C01" w:rsidRPr="00117C4B" w:rsidRDefault="00220B36" w:rsidP="00117C4B">
      <w:pPr>
        <w:spacing w:line="360" w:lineRule="auto"/>
        <w:ind w:firstLine="709"/>
        <w:jc w:val="center"/>
        <w:rPr>
          <w:sz w:val="28"/>
          <w:szCs w:val="28"/>
        </w:rPr>
      </w:pPr>
      <w:r w:rsidRPr="00117C4B">
        <w:rPr>
          <w:sz w:val="28"/>
          <w:szCs w:val="28"/>
        </w:rPr>
        <w:t xml:space="preserve">в период с </w:t>
      </w:r>
      <w:r w:rsidRPr="00117C4B">
        <w:rPr>
          <w:sz w:val="28"/>
          <w:szCs w:val="28"/>
          <w:lang w:val="en-US"/>
        </w:rPr>
        <w:t>XIX</w:t>
      </w:r>
      <w:r w:rsidRPr="00117C4B">
        <w:rPr>
          <w:sz w:val="28"/>
          <w:szCs w:val="28"/>
        </w:rPr>
        <w:t xml:space="preserve">в. по нач. </w:t>
      </w:r>
      <w:r w:rsidRPr="00117C4B">
        <w:rPr>
          <w:sz w:val="28"/>
          <w:szCs w:val="28"/>
          <w:lang w:val="en-US"/>
        </w:rPr>
        <w:t>XX</w:t>
      </w:r>
      <w:r w:rsidRPr="00117C4B">
        <w:rPr>
          <w:sz w:val="28"/>
          <w:szCs w:val="28"/>
        </w:rPr>
        <w:t xml:space="preserve"> в</w:t>
      </w:r>
      <w:r w:rsidR="00ED3F40" w:rsidRPr="00117C4B">
        <w:rPr>
          <w:sz w:val="28"/>
          <w:szCs w:val="28"/>
        </w:rPr>
        <w:t>.</w:t>
      </w:r>
    </w:p>
    <w:p w:rsidR="00481C01" w:rsidRPr="00117C4B" w:rsidRDefault="00481C01" w:rsidP="00117C4B">
      <w:pPr>
        <w:spacing w:line="360" w:lineRule="auto"/>
        <w:ind w:firstLine="709"/>
        <w:jc w:val="center"/>
        <w:rPr>
          <w:sz w:val="28"/>
          <w:szCs w:val="28"/>
        </w:rPr>
      </w:pPr>
    </w:p>
    <w:p w:rsidR="00481C01" w:rsidRPr="00117C4B" w:rsidRDefault="00481C01" w:rsidP="00117C4B">
      <w:pPr>
        <w:spacing w:line="360" w:lineRule="auto"/>
        <w:ind w:firstLine="709"/>
        <w:rPr>
          <w:sz w:val="28"/>
          <w:szCs w:val="28"/>
        </w:rPr>
      </w:pPr>
      <w:r w:rsidRPr="00117C4B">
        <w:rPr>
          <w:sz w:val="28"/>
          <w:szCs w:val="28"/>
        </w:rPr>
        <w:t>Выполнил: студент 1 курса, 14 гр.,</w:t>
      </w:r>
    </w:p>
    <w:p w:rsidR="00481C01" w:rsidRPr="00117C4B" w:rsidRDefault="00481C01" w:rsidP="00117C4B">
      <w:pPr>
        <w:tabs>
          <w:tab w:val="left" w:pos="5220"/>
          <w:tab w:val="right" w:pos="9355"/>
        </w:tabs>
        <w:spacing w:line="360" w:lineRule="auto"/>
        <w:ind w:firstLine="709"/>
        <w:rPr>
          <w:sz w:val="28"/>
          <w:szCs w:val="28"/>
        </w:rPr>
      </w:pPr>
      <w:r w:rsidRPr="00117C4B">
        <w:rPr>
          <w:sz w:val="28"/>
          <w:szCs w:val="28"/>
        </w:rPr>
        <w:t>очного отделения</w:t>
      </w:r>
    </w:p>
    <w:p w:rsidR="00481C01" w:rsidRPr="00117C4B" w:rsidRDefault="00481C01" w:rsidP="00117C4B">
      <w:pPr>
        <w:tabs>
          <w:tab w:val="left" w:pos="5220"/>
          <w:tab w:val="left" w:pos="5265"/>
          <w:tab w:val="right" w:pos="9355"/>
        </w:tabs>
        <w:spacing w:line="360" w:lineRule="auto"/>
        <w:ind w:firstLine="709"/>
        <w:rPr>
          <w:sz w:val="28"/>
          <w:szCs w:val="28"/>
        </w:rPr>
      </w:pPr>
      <w:r w:rsidRPr="00117C4B">
        <w:rPr>
          <w:sz w:val="28"/>
          <w:szCs w:val="28"/>
        </w:rPr>
        <w:t>Носова Яна Игоревна</w:t>
      </w:r>
    </w:p>
    <w:p w:rsidR="00481C01" w:rsidRPr="00117C4B" w:rsidRDefault="00481C01" w:rsidP="00117C4B">
      <w:pPr>
        <w:tabs>
          <w:tab w:val="left" w:pos="5220"/>
          <w:tab w:val="left" w:pos="5265"/>
          <w:tab w:val="right" w:pos="9355"/>
        </w:tabs>
        <w:spacing w:line="360" w:lineRule="auto"/>
        <w:ind w:firstLine="709"/>
        <w:rPr>
          <w:sz w:val="28"/>
          <w:szCs w:val="28"/>
        </w:rPr>
      </w:pPr>
      <w:r w:rsidRPr="00117C4B">
        <w:rPr>
          <w:sz w:val="28"/>
          <w:szCs w:val="28"/>
        </w:rPr>
        <w:t xml:space="preserve">Проверил: к. и. н., профессор </w:t>
      </w:r>
    </w:p>
    <w:p w:rsidR="00481C01" w:rsidRPr="00117C4B" w:rsidRDefault="00481C01" w:rsidP="00117C4B">
      <w:pPr>
        <w:tabs>
          <w:tab w:val="left" w:pos="5220"/>
          <w:tab w:val="left" w:pos="5265"/>
          <w:tab w:val="right" w:pos="9355"/>
        </w:tabs>
        <w:spacing w:line="360" w:lineRule="auto"/>
        <w:ind w:firstLine="709"/>
        <w:rPr>
          <w:sz w:val="28"/>
          <w:szCs w:val="28"/>
        </w:rPr>
      </w:pPr>
      <w:r w:rsidRPr="00117C4B">
        <w:rPr>
          <w:sz w:val="28"/>
          <w:szCs w:val="28"/>
        </w:rPr>
        <w:t xml:space="preserve">Красавцев Л. Б. </w:t>
      </w:r>
    </w:p>
    <w:p w:rsidR="00481C01" w:rsidRPr="00117C4B" w:rsidRDefault="00481C01" w:rsidP="00117C4B">
      <w:pPr>
        <w:tabs>
          <w:tab w:val="left" w:pos="5220"/>
          <w:tab w:val="left" w:pos="5265"/>
          <w:tab w:val="right" w:pos="9355"/>
        </w:tabs>
        <w:spacing w:line="360" w:lineRule="auto"/>
        <w:ind w:firstLine="709"/>
        <w:jc w:val="center"/>
        <w:rPr>
          <w:sz w:val="28"/>
          <w:szCs w:val="28"/>
        </w:rPr>
      </w:pPr>
    </w:p>
    <w:p w:rsidR="00151E99" w:rsidRPr="00117C4B" w:rsidRDefault="00151E99" w:rsidP="00117C4B">
      <w:pPr>
        <w:tabs>
          <w:tab w:val="left" w:pos="5220"/>
          <w:tab w:val="left" w:pos="5265"/>
          <w:tab w:val="right" w:pos="9355"/>
        </w:tabs>
        <w:spacing w:line="360" w:lineRule="auto"/>
        <w:ind w:firstLine="709"/>
        <w:jc w:val="center"/>
        <w:rPr>
          <w:sz w:val="28"/>
          <w:szCs w:val="28"/>
        </w:rPr>
      </w:pPr>
    </w:p>
    <w:p w:rsidR="00481C01" w:rsidRPr="00117C4B" w:rsidRDefault="00481C01" w:rsidP="00117C4B">
      <w:pPr>
        <w:tabs>
          <w:tab w:val="left" w:pos="5220"/>
          <w:tab w:val="left" w:pos="5265"/>
          <w:tab w:val="right" w:pos="9355"/>
        </w:tabs>
        <w:spacing w:line="360" w:lineRule="auto"/>
        <w:ind w:firstLine="709"/>
        <w:jc w:val="center"/>
        <w:rPr>
          <w:sz w:val="28"/>
          <w:szCs w:val="28"/>
        </w:rPr>
      </w:pPr>
      <w:r w:rsidRPr="00117C4B">
        <w:rPr>
          <w:sz w:val="28"/>
          <w:szCs w:val="28"/>
        </w:rPr>
        <w:t>Архангельск 2009</w:t>
      </w:r>
    </w:p>
    <w:p w:rsidR="00481C01" w:rsidRPr="00117C4B" w:rsidRDefault="00117C4B" w:rsidP="00117C4B">
      <w:pPr>
        <w:tabs>
          <w:tab w:val="left" w:pos="5220"/>
          <w:tab w:val="left" w:pos="5265"/>
          <w:tab w:val="right" w:pos="9355"/>
        </w:tabs>
        <w:spacing w:line="360" w:lineRule="auto"/>
        <w:ind w:firstLine="709"/>
        <w:jc w:val="both"/>
        <w:rPr>
          <w:sz w:val="28"/>
          <w:szCs w:val="32"/>
        </w:rPr>
      </w:pPr>
      <w:r w:rsidRPr="00117C4B">
        <w:rPr>
          <w:sz w:val="28"/>
          <w:szCs w:val="32"/>
        </w:rPr>
        <w:br w:type="page"/>
      </w:r>
      <w:r w:rsidR="00711787">
        <w:rPr>
          <w:sz w:val="28"/>
          <w:szCs w:val="32"/>
        </w:rPr>
        <w:t>Содержание</w:t>
      </w:r>
    </w:p>
    <w:p w:rsidR="00481C01" w:rsidRPr="00117C4B" w:rsidRDefault="00481C01" w:rsidP="00117C4B">
      <w:pPr>
        <w:tabs>
          <w:tab w:val="left" w:pos="5220"/>
          <w:tab w:val="left" w:pos="5265"/>
          <w:tab w:val="right" w:pos="9355"/>
        </w:tabs>
        <w:spacing w:line="360" w:lineRule="auto"/>
        <w:ind w:firstLine="709"/>
        <w:jc w:val="both"/>
        <w:rPr>
          <w:sz w:val="28"/>
          <w:szCs w:val="28"/>
        </w:rPr>
      </w:pPr>
    </w:p>
    <w:p w:rsidR="00481C01" w:rsidRPr="00117C4B" w:rsidRDefault="00E01130" w:rsidP="00711787">
      <w:pPr>
        <w:tabs>
          <w:tab w:val="left" w:pos="5220"/>
          <w:tab w:val="left" w:pos="5265"/>
          <w:tab w:val="right" w:pos="9355"/>
        </w:tabs>
        <w:spacing w:line="360" w:lineRule="auto"/>
        <w:jc w:val="both"/>
        <w:rPr>
          <w:sz w:val="28"/>
          <w:szCs w:val="28"/>
        </w:rPr>
      </w:pPr>
      <w:r w:rsidRPr="00117C4B">
        <w:rPr>
          <w:sz w:val="28"/>
          <w:szCs w:val="28"/>
        </w:rPr>
        <w:t>Введение</w:t>
      </w:r>
    </w:p>
    <w:p w:rsidR="00220B36" w:rsidRPr="00117C4B" w:rsidRDefault="00220B36" w:rsidP="00711787">
      <w:pPr>
        <w:numPr>
          <w:ilvl w:val="0"/>
          <w:numId w:val="1"/>
        </w:numPr>
        <w:tabs>
          <w:tab w:val="left" w:pos="5220"/>
          <w:tab w:val="left" w:pos="5265"/>
          <w:tab w:val="right" w:pos="9355"/>
        </w:tabs>
        <w:spacing w:line="360" w:lineRule="auto"/>
        <w:ind w:left="0" w:firstLine="0"/>
        <w:jc w:val="both"/>
        <w:rPr>
          <w:sz w:val="28"/>
          <w:szCs w:val="28"/>
        </w:rPr>
      </w:pPr>
      <w:r w:rsidRPr="00117C4B">
        <w:rPr>
          <w:sz w:val="28"/>
          <w:szCs w:val="28"/>
        </w:rPr>
        <w:t>Утверждение капиталистических отношений в Швеции</w:t>
      </w:r>
    </w:p>
    <w:p w:rsidR="00711787" w:rsidRDefault="001E4A5F" w:rsidP="00711787">
      <w:pPr>
        <w:tabs>
          <w:tab w:val="left" w:pos="5220"/>
          <w:tab w:val="left" w:pos="5265"/>
          <w:tab w:val="right" w:pos="9355"/>
        </w:tabs>
        <w:spacing w:line="360" w:lineRule="auto"/>
        <w:jc w:val="both"/>
        <w:rPr>
          <w:sz w:val="28"/>
          <w:szCs w:val="28"/>
        </w:rPr>
      </w:pPr>
      <w:r>
        <w:rPr>
          <w:sz w:val="28"/>
          <w:szCs w:val="28"/>
        </w:rPr>
        <w:t>1</w:t>
      </w:r>
      <w:r w:rsidR="00220B36" w:rsidRPr="00117C4B">
        <w:rPr>
          <w:sz w:val="28"/>
          <w:szCs w:val="28"/>
        </w:rPr>
        <w:t>.1 Буржуазная революция и реформы  1800-1850гг</w:t>
      </w:r>
    </w:p>
    <w:p w:rsidR="00220B36" w:rsidRPr="00117C4B" w:rsidRDefault="001E4A5F" w:rsidP="00711787">
      <w:pPr>
        <w:tabs>
          <w:tab w:val="left" w:pos="5220"/>
          <w:tab w:val="left" w:pos="5265"/>
          <w:tab w:val="right" w:pos="9355"/>
        </w:tabs>
        <w:spacing w:line="360" w:lineRule="auto"/>
        <w:jc w:val="both"/>
        <w:rPr>
          <w:sz w:val="28"/>
          <w:szCs w:val="28"/>
        </w:rPr>
      </w:pPr>
      <w:r>
        <w:rPr>
          <w:sz w:val="28"/>
          <w:szCs w:val="28"/>
        </w:rPr>
        <w:t>1</w:t>
      </w:r>
      <w:r w:rsidR="00220B36" w:rsidRPr="00117C4B">
        <w:rPr>
          <w:sz w:val="28"/>
          <w:szCs w:val="28"/>
        </w:rPr>
        <w:t>.2 «Свободный» домонополистический капитализм</w:t>
      </w:r>
    </w:p>
    <w:p w:rsidR="00220B36" w:rsidRPr="00117C4B" w:rsidRDefault="001E4A5F" w:rsidP="00711787">
      <w:pPr>
        <w:tabs>
          <w:tab w:val="left" w:pos="5220"/>
          <w:tab w:val="left" w:pos="5265"/>
          <w:tab w:val="right" w:pos="9355"/>
        </w:tabs>
        <w:spacing w:line="360" w:lineRule="auto"/>
        <w:jc w:val="both"/>
        <w:rPr>
          <w:sz w:val="28"/>
          <w:szCs w:val="28"/>
        </w:rPr>
      </w:pPr>
      <w:r>
        <w:rPr>
          <w:sz w:val="28"/>
          <w:szCs w:val="28"/>
        </w:rPr>
        <w:t>2</w:t>
      </w:r>
      <w:r w:rsidR="00220B36" w:rsidRPr="00117C4B">
        <w:rPr>
          <w:sz w:val="28"/>
          <w:szCs w:val="28"/>
        </w:rPr>
        <w:t>. Швеция с начала 20 века</w:t>
      </w:r>
    </w:p>
    <w:p w:rsidR="00481C01" w:rsidRPr="00117C4B" w:rsidRDefault="001E4A5F" w:rsidP="00711787">
      <w:pPr>
        <w:tabs>
          <w:tab w:val="right" w:pos="9355"/>
        </w:tabs>
        <w:spacing w:line="360" w:lineRule="auto"/>
        <w:jc w:val="both"/>
        <w:rPr>
          <w:sz w:val="28"/>
          <w:szCs w:val="28"/>
        </w:rPr>
      </w:pPr>
      <w:r>
        <w:rPr>
          <w:sz w:val="28"/>
          <w:szCs w:val="28"/>
        </w:rPr>
        <w:t>3</w:t>
      </w:r>
      <w:r w:rsidR="00220B36" w:rsidRPr="00117C4B">
        <w:rPr>
          <w:sz w:val="28"/>
          <w:szCs w:val="28"/>
        </w:rPr>
        <w:t xml:space="preserve">. </w:t>
      </w:r>
      <w:r w:rsidR="00481C01" w:rsidRPr="00117C4B">
        <w:rPr>
          <w:sz w:val="28"/>
          <w:szCs w:val="28"/>
        </w:rPr>
        <w:t>Правовая система</w:t>
      </w:r>
    </w:p>
    <w:p w:rsidR="00711787" w:rsidRDefault="001E4A5F" w:rsidP="00711787">
      <w:pPr>
        <w:tabs>
          <w:tab w:val="right" w:pos="9355"/>
        </w:tabs>
        <w:spacing w:line="360" w:lineRule="auto"/>
        <w:jc w:val="both"/>
        <w:rPr>
          <w:sz w:val="28"/>
          <w:szCs w:val="28"/>
        </w:rPr>
      </w:pPr>
      <w:r>
        <w:rPr>
          <w:sz w:val="28"/>
          <w:szCs w:val="28"/>
        </w:rPr>
        <w:t>3</w:t>
      </w:r>
      <w:r w:rsidR="0025391C" w:rsidRPr="00117C4B">
        <w:rPr>
          <w:sz w:val="28"/>
          <w:szCs w:val="28"/>
        </w:rPr>
        <w:t>.1</w:t>
      </w:r>
      <w:r w:rsidR="00220B36" w:rsidRPr="00117C4B">
        <w:rPr>
          <w:sz w:val="28"/>
          <w:szCs w:val="28"/>
        </w:rPr>
        <w:t xml:space="preserve"> </w:t>
      </w:r>
      <w:r w:rsidR="00481C01" w:rsidRPr="00117C4B">
        <w:rPr>
          <w:sz w:val="28"/>
          <w:szCs w:val="28"/>
        </w:rPr>
        <w:t>Гражданское право и смежные с ним права</w:t>
      </w:r>
    </w:p>
    <w:p w:rsidR="00481C01" w:rsidRPr="00117C4B" w:rsidRDefault="001E4A5F" w:rsidP="00711787">
      <w:pPr>
        <w:tabs>
          <w:tab w:val="right" w:pos="9355"/>
        </w:tabs>
        <w:spacing w:line="360" w:lineRule="auto"/>
        <w:jc w:val="both"/>
        <w:rPr>
          <w:sz w:val="28"/>
          <w:szCs w:val="28"/>
        </w:rPr>
      </w:pPr>
      <w:r>
        <w:rPr>
          <w:sz w:val="28"/>
          <w:szCs w:val="28"/>
        </w:rPr>
        <w:t>3</w:t>
      </w:r>
      <w:r w:rsidR="0025391C" w:rsidRPr="00117C4B">
        <w:rPr>
          <w:sz w:val="28"/>
          <w:szCs w:val="28"/>
        </w:rPr>
        <w:t>.2</w:t>
      </w:r>
      <w:r w:rsidR="00220B36" w:rsidRPr="00117C4B">
        <w:rPr>
          <w:sz w:val="28"/>
          <w:szCs w:val="28"/>
        </w:rPr>
        <w:t xml:space="preserve"> </w:t>
      </w:r>
      <w:r w:rsidR="00481C01" w:rsidRPr="00117C4B">
        <w:rPr>
          <w:sz w:val="28"/>
          <w:szCs w:val="28"/>
        </w:rPr>
        <w:t>Уголовное право</w:t>
      </w:r>
    </w:p>
    <w:p w:rsidR="00481C01" w:rsidRPr="00117C4B" w:rsidRDefault="00E01130" w:rsidP="00711787">
      <w:pPr>
        <w:tabs>
          <w:tab w:val="right" w:pos="9355"/>
        </w:tabs>
        <w:spacing w:line="360" w:lineRule="auto"/>
        <w:jc w:val="both"/>
        <w:rPr>
          <w:sz w:val="28"/>
          <w:szCs w:val="28"/>
        </w:rPr>
      </w:pPr>
      <w:r w:rsidRPr="00117C4B">
        <w:rPr>
          <w:sz w:val="28"/>
          <w:szCs w:val="28"/>
        </w:rPr>
        <w:t>Заключение</w:t>
      </w:r>
    </w:p>
    <w:p w:rsidR="00481C01" w:rsidRPr="00117C4B" w:rsidRDefault="00481C01" w:rsidP="00711787">
      <w:pPr>
        <w:tabs>
          <w:tab w:val="right" w:pos="9355"/>
        </w:tabs>
        <w:spacing w:line="360" w:lineRule="auto"/>
        <w:jc w:val="both"/>
        <w:rPr>
          <w:sz w:val="28"/>
          <w:szCs w:val="32"/>
        </w:rPr>
      </w:pPr>
      <w:r w:rsidRPr="00117C4B">
        <w:rPr>
          <w:sz w:val="28"/>
          <w:szCs w:val="28"/>
        </w:rPr>
        <w:t>Список литературы</w:t>
      </w:r>
    </w:p>
    <w:p w:rsidR="00481C01" w:rsidRPr="00117C4B" w:rsidRDefault="00117C4B" w:rsidP="00117C4B">
      <w:pPr>
        <w:spacing w:line="360" w:lineRule="auto"/>
        <w:ind w:firstLine="709"/>
        <w:jc w:val="both"/>
        <w:rPr>
          <w:sz w:val="28"/>
          <w:szCs w:val="32"/>
        </w:rPr>
      </w:pPr>
      <w:r w:rsidRPr="00117C4B">
        <w:rPr>
          <w:sz w:val="28"/>
          <w:szCs w:val="32"/>
        </w:rPr>
        <w:br w:type="page"/>
      </w:r>
      <w:r w:rsidR="00E01130" w:rsidRPr="00117C4B">
        <w:rPr>
          <w:sz w:val="28"/>
          <w:szCs w:val="32"/>
        </w:rPr>
        <w:t>Введение</w:t>
      </w:r>
    </w:p>
    <w:p w:rsidR="00481C01" w:rsidRPr="00117C4B" w:rsidRDefault="00481C01" w:rsidP="00117C4B">
      <w:pPr>
        <w:spacing w:line="360" w:lineRule="auto"/>
        <w:ind w:firstLine="709"/>
        <w:jc w:val="both"/>
        <w:rPr>
          <w:sz w:val="28"/>
          <w:szCs w:val="28"/>
        </w:rPr>
      </w:pPr>
    </w:p>
    <w:p w:rsidR="00481C01" w:rsidRPr="00117C4B" w:rsidRDefault="00481C01" w:rsidP="00117C4B">
      <w:pPr>
        <w:spacing w:line="360" w:lineRule="auto"/>
        <w:ind w:firstLine="709"/>
        <w:jc w:val="both"/>
        <w:rPr>
          <w:sz w:val="28"/>
          <w:szCs w:val="28"/>
        </w:rPr>
      </w:pPr>
      <w:r w:rsidRPr="00117C4B">
        <w:rPr>
          <w:sz w:val="28"/>
          <w:szCs w:val="28"/>
        </w:rPr>
        <w:t>Швеция – государство в Северной Европе, занимает восточную и южную части Скандинавского полуострова. Включает острова Готланд и Эланд в Б</w:t>
      </w:r>
      <w:r w:rsidR="00355479" w:rsidRPr="00117C4B">
        <w:rPr>
          <w:sz w:val="28"/>
          <w:szCs w:val="28"/>
        </w:rPr>
        <w:t>алтийском море. Граничит с Данией, Норвегией и Финляндией. Площадь 449, 8 тыс. км</w:t>
      </w:r>
      <w:r w:rsidR="00355479" w:rsidRPr="00117C4B">
        <w:rPr>
          <w:sz w:val="28"/>
          <w:szCs w:val="28"/>
          <w:vertAlign w:val="superscript"/>
        </w:rPr>
        <w:t xml:space="preserve">2 </w:t>
      </w:r>
      <w:r w:rsidR="00355479" w:rsidRPr="00117C4B">
        <w:rPr>
          <w:sz w:val="28"/>
          <w:szCs w:val="28"/>
        </w:rPr>
        <w:t xml:space="preserve"> (без внутренних вод – 411, 1 тыс. км</w:t>
      </w:r>
      <w:r w:rsidR="00355479" w:rsidRPr="00117C4B">
        <w:rPr>
          <w:sz w:val="28"/>
          <w:szCs w:val="28"/>
          <w:vertAlign w:val="superscript"/>
        </w:rPr>
        <w:t xml:space="preserve">2 </w:t>
      </w:r>
      <w:r w:rsidR="00355479" w:rsidRPr="00117C4B">
        <w:rPr>
          <w:sz w:val="28"/>
          <w:szCs w:val="28"/>
        </w:rPr>
        <w:t xml:space="preserve">). Основное население – шведы; около 5 % населения – постоянно проживающие в Швеции иностранцы, поданные, из которых наиболее многочисленны финны, датчане, норвежцы, немцы, греки; свыше 1 % населения – лица нешведской национальности, уже имеющие шведское гражданство (финны, эстонцы, евреи, саамы). </w:t>
      </w:r>
      <w:r w:rsidR="00A06AB7" w:rsidRPr="00117C4B">
        <w:rPr>
          <w:sz w:val="28"/>
          <w:szCs w:val="28"/>
        </w:rPr>
        <w:t>В административном отношении Швеция разделена на области (лены). Столица – г. Стокгольм. Государственный язык – шведский; государственная религия – Лютеранская.</w:t>
      </w:r>
      <w:r w:rsidR="000832E9" w:rsidRPr="00117C4B">
        <w:rPr>
          <w:sz w:val="28"/>
          <w:szCs w:val="28"/>
        </w:rPr>
        <w:t xml:space="preserve"> </w:t>
      </w:r>
    </w:p>
    <w:p w:rsidR="000832E9" w:rsidRPr="00117C4B" w:rsidRDefault="000832E9" w:rsidP="00117C4B">
      <w:pPr>
        <w:spacing w:line="360" w:lineRule="auto"/>
        <w:ind w:firstLine="709"/>
        <w:jc w:val="both"/>
        <w:rPr>
          <w:sz w:val="28"/>
          <w:szCs w:val="28"/>
        </w:rPr>
      </w:pPr>
      <w:r w:rsidRPr="00117C4B">
        <w:rPr>
          <w:sz w:val="28"/>
          <w:szCs w:val="28"/>
        </w:rPr>
        <w:t>Швеция – унитарное государство, состоящее из 24 округов (ленов). В ленах действуют органы местного самоуправления – ландстинги, избираемые населением на три года. Деятельность ландстингов контролируется губернаторами, которые представляют  в ленах центральную власть. Губернаторы стоят во главе специальных административных бюро.</w:t>
      </w:r>
    </w:p>
    <w:p w:rsidR="000832E9" w:rsidRPr="00117C4B" w:rsidRDefault="000832E9" w:rsidP="00117C4B">
      <w:pPr>
        <w:spacing w:line="360" w:lineRule="auto"/>
        <w:ind w:firstLine="709"/>
        <w:jc w:val="both"/>
        <w:rPr>
          <w:sz w:val="28"/>
          <w:szCs w:val="28"/>
        </w:rPr>
      </w:pPr>
      <w:r w:rsidRPr="00117C4B">
        <w:rPr>
          <w:sz w:val="28"/>
          <w:szCs w:val="28"/>
        </w:rPr>
        <w:t>Государственный строй Швеции определен</w:t>
      </w:r>
      <w:r w:rsidR="00960F14" w:rsidRPr="00117C4B">
        <w:rPr>
          <w:sz w:val="28"/>
          <w:szCs w:val="28"/>
        </w:rPr>
        <w:t xml:space="preserve"> Конституцией </w:t>
      </w:r>
      <w:smartTag w:uri="urn:schemas-microsoft-com:office:smarttags" w:element="metricconverter">
        <w:smartTagPr>
          <w:attr w:name="ProductID" w:val="1974 г"/>
        </w:smartTagPr>
        <w:r w:rsidR="00960F14" w:rsidRPr="00117C4B">
          <w:rPr>
            <w:sz w:val="28"/>
            <w:szCs w:val="28"/>
          </w:rPr>
          <w:t>1974 г</w:t>
        </w:r>
      </w:smartTag>
      <w:r w:rsidR="00960F14" w:rsidRPr="00117C4B">
        <w:rPr>
          <w:sz w:val="28"/>
          <w:szCs w:val="28"/>
        </w:rPr>
        <w:t>., которая состоит из трех основных законов – Закона о форме правления</w:t>
      </w:r>
      <w:r w:rsidR="00373830" w:rsidRPr="00117C4B">
        <w:rPr>
          <w:sz w:val="28"/>
          <w:szCs w:val="28"/>
        </w:rPr>
        <w:t>, Закона о престолонаследии, Закона о свободе печати.</w:t>
      </w:r>
    </w:p>
    <w:p w:rsidR="00220B36" w:rsidRPr="00117C4B" w:rsidRDefault="00373830" w:rsidP="00117C4B">
      <w:pPr>
        <w:spacing w:line="360" w:lineRule="auto"/>
        <w:ind w:firstLine="709"/>
        <w:jc w:val="both"/>
        <w:rPr>
          <w:sz w:val="28"/>
          <w:szCs w:val="28"/>
        </w:rPr>
      </w:pPr>
      <w:r w:rsidRPr="00117C4B">
        <w:rPr>
          <w:sz w:val="28"/>
          <w:szCs w:val="28"/>
        </w:rPr>
        <w:t xml:space="preserve">Швеция – по форме правления конституционная монархия. Главой государства Конституция провозглашает наследного короля, однако полномочия его носят, по существу, формальный характер. За королем сохранились в основном церемониальные обязанности (к примеру, официальное открытие сессии парламента). </w:t>
      </w:r>
      <w:r w:rsidR="004F0DBE" w:rsidRPr="00117C4B">
        <w:rPr>
          <w:sz w:val="28"/>
          <w:szCs w:val="28"/>
        </w:rPr>
        <w:t xml:space="preserve">Функции его как главы исполнительной власти принадлежат правительству и конституционно за ним закреплены. Решения, принятые правительством, не требуют подписи короля, король не присутствует на его заседаниях, наконец, король не обладает правом назначать и увольнять членов правительства, судей и высших чиновников. </w:t>
      </w:r>
    </w:p>
    <w:p w:rsidR="00117C4B" w:rsidRPr="00117C4B" w:rsidRDefault="00117C4B" w:rsidP="00117C4B">
      <w:pPr>
        <w:tabs>
          <w:tab w:val="left" w:pos="5220"/>
          <w:tab w:val="left" w:pos="5265"/>
          <w:tab w:val="right" w:pos="9355"/>
        </w:tabs>
        <w:spacing w:line="360" w:lineRule="auto"/>
        <w:ind w:firstLine="709"/>
        <w:jc w:val="both"/>
        <w:rPr>
          <w:sz w:val="28"/>
          <w:szCs w:val="28"/>
        </w:rPr>
      </w:pPr>
      <w:r w:rsidRPr="00117C4B">
        <w:rPr>
          <w:sz w:val="28"/>
          <w:szCs w:val="32"/>
        </w:rPr>
        <w:br w:type="page"/>
      </w:r>
      <w:r w:rsidR="001E4A5F">
        <w:rPr>
          <w:sz w:val="28"/>
          <w:szCs w:val="32"/>
        </w:rPr>
        <w:t>1</w:t>
      </w:r>
      <w:r w:rsidRPr="00117C4B">
        <w:rPr>
          <w:sz w:val="28"/>
          <w:szCs w:val="32"/>
        </w:rPr>
        <w:t xml:space="preserve">. Утверждение </w:t>
      </w:r>
      <w:r w:rsidRPr="00117C4B">
        <w:rPr>
          <w:sz w:val="28"/>
          <w:szCs w:val="28"/>
        </w:rPr>
        <w:t>капиталистических отношений в Швеции</w:t>
      </w:r>
    </w:p>
    <w:p w:rsidR="00117C4B" w:rsidRPr="00117C4B" w:rsidRDefault="00117C4B" w:rsidP="00117C4B">
      <w:pPr>
        <w:tabs>
          <w:tab w:val="left" w:pos="5220"/>
          <w:tab w:val="left" w:pos="5265"/>
          <w:tab w:val="right" w:pos="9355"/>
        </w:tabs>
        <w:spacing w:line="360" w:lineRule="auto"/>
        <w:ind w:firstLine="709"/>
        <w:jc w:val="both"/>
        <w:rPr>
          <w:sz w:val="28"/>
          <w:szCs w:val="32"/>
        </w:rPr>
      </w:pPr>
    </w:p>
    <w:p w:rsidR="00151E99" w:rsidRPr="00117C4B" w:rsidRDefault="001E4A5F" w:rsidP="00117C4B">
      <w:pPr>
        <w:tabs>
          <w:tab w:val="left" w:pos="5220"/>
          <w:tab w:val="left" w:pos="5265"/>
          <w:tab w:val="right" w:pos="9355"/>
        </w:tabs>
        <w:spacing w:line="360" w:lineRule="auto"/>
        <w:ind w:firstLine="709"/>
        <w:jc w:val="both"/>
        <w:rPr>
          <w:sz w:val="28"/>
          <w:szCs w:val="28"/>
        </w:rPr>
      </w:pPr>
      <w:r>
        <w:rPr>
          <w:sz w:val="28"/>
          <w:szCs w:val="32"/>
        </w:rPr>
        <w:t>1.1</w:t>
      </w:r>
      <w:r w:rsidR="00117C4B" w:rsidRPr="00117C4B">
        <w:rPr>
          <w:sz w:val="28"/>
          <w:szCs w:val="32"/>
        </w:rPr>
        <w:t xml:space="preserve"> </w:t>
      </w:r>
      <w:r w:rsidR="00151E99" w:rsidRPr="00117C4B">
        <w:rPr>
          <w:sz w:val="28"/>
          <w:szCs w:val="32"/>
        </w:rPr>
        <w:t>Буржуазная революция и реформы  1800-1850гг</w:t>
      </w:r>
      <w:r w:rsidR="00151E99" w:rsidRPr="00117C4B">
        <w:rPr>
          <w:sz w:val="28"/>
          <w:szCs w:val="28"/>
        </w:rPr>
        <w:t>.</w:t>
      </w:r>
    </w:p>
    <w:p w:rsidR="00117C4B" w:rsidRPr="00117C4B" w:rsidRDefault="00117C4B" w:rsidP="00117C4B">
      <w:pPr>
        <w:tabs>
          <w:tab w:val="left" w:pos="5220"/>
          <w:tab w:val="left" w:pos="5265"/>
          <w:tab w:val="right" w:pos="9355"/>
        </w:tabs>
        <w:spacing w:line="360" w:lineRule="auto"/>
        <w:ind w:firstLine="709"/>
        <w:jc w:val="both"/>
        <w:rPr>
          <w:sz w:val="28"/>
          <w:szCs w:val="28"/>
        </w:rPr>
      </w:pPr>
    </w:p>
    <w:p w:rsidR="00151E99" w:rsidRPr="00117C4B" w:rsidRDefault="00151E99" w:rsidP="00117C4B">
      <w:pPr>
        <w:tabs>
          <w:tab w:val="left" w:pos="5220"/>
          <w:tab w:val="left" w:pos="5265"/>
          <w:tab w:val="right" w:pos="9355"/>
        </w:tabs>
        <w:spacing w:line="360" w:lineRule="auto"/>
        <w:ind w:firstLine="709"/>
        <w:jc w:val="both"/>
        <w:rPr>
          <w:sz w:val="28"/>
          <w:szCs w:val="28"/>
        </w:rPr>
      </w:pPr>
      <w:r w:rsidRPr="00117C4B">
        <w:rPr>
          <w:sz w:val="28"/>
          <w:szCs w:val="28"/>
        </w:rPr>
        <w:t xml:space="preserve">В 1-ой четверти 19 века феодальные отношения в Швеции быстро разлагались. Большая часть пахотной земли принадлежала крестьянам. </w:t>
      </w:r>
      <w:r w:rsidR="00C15C2C" w:rsidRPr="00117C4B">
        <w:rPr>
          <w:sz w:val="28"/>
          <w:szCs w:val="28"/>
        </w:rPr>
        <w:t xml:space="preserve">Деревенское население – основная масса шведов – распалось на собственническое меньшинство и полупролетарское или просто пролетарское большинство. Широко распространилась рассеянная мануфактура. Горнопромышленники и купцы стали влиятельной частью имущих верхов, дворянство обуржуазилось. Аграрные реформы (особенно акты 1807 и 1827) вместе с разделом общинных лесов разрушили поземельную общину и в течение 19 века превратили Швецию в страну хуторского хозяйства. </w:t>
      </w:r>
    </w:p>
    <w:p w:rsidR="00C15C2C" w:rsidRPr="00117C4B" w:rsidRDefault="00C15C2C" w:rsidP="00117C4B">
      <w:pPr>
        <w:tabs>
          <w:tab w:val="left" w:pos="5220"/>
          <w:tab w:val="left" w:pos="5265"/>
          <w:tab w:val="right" w:pos="9355"/>
        </w:tabs>
        <w:spacing w:line="360" w:lineRule="auto"/>
        <w:ind w:firstLine="709"/>
        <w:jc w:val="both"/>
        <w:rPr>
          <w:sz w:val="28"/>
          <w:szCs w:val="28"/>
        </w:rPr>
      </w:pPr>
      <w:r w:rsidRPr="00117C4B">
        <w:rPr>
          <w:sz w:val="28"/>
          <w:szCs w:val="28"/>
        </w:rPr>
        <w:t xml:space="preserve">Регенты – преемники Густава </w:t>
      </w:r>
      <w:r w:rsidRPr="00117C4B">
        <w:rPr>
          <w:sz w:val="28"/>
          <w:szCs w:val="28"/>
          <w:lang w:val="en-US"/>
        </w:rPr>
        <w:t>III</w:t>
      </w:r>
      <w:r w:rsidRPr="00117C4B">
        <w:rPr>
          <w:sz w:val="28"/>
          <w:szCs w:val="28"/>
        </w:rPr>
        <w:t xml:space="preserve"> – отстаивали нейтралитет Швеции в войнах против буржуазной Франции. Однако экспансионистская политика Наполеона </w:t>
      </w:r>
      <w:r w:rsidRPr="00117C4B">
        <w:rPr>
          <w:sz w:val="28"/>
          <w:szCs w:val="28"/>
          <w:lang w:val="en-US"/>
        </w:rPr>
        <w:t>I</w:t>
      </w:r>
      <w:r w:rsidRPr="00117C4B">
        <w:rPr>
          <w:sz w:val="28"/>
          <w:szCs w:val="28"/>
        </w:rPr>
        <w:t xml:space="preserve">, давление на Швеции великих держав – его противников – и легитимистский фанатизм короля Густава </w:t>
      </w:r>
      <w:r w:rsidRPr="00117C4B">
        <w:rPr>
          <w:sz w:val="28"/>
          <w:szCs w:val="28"/>
          <w:lang w:val="en-US"/>
        </w:rPr>
        <w:t>IV</w:t>
      </w:r>
      <w:r w:rsidR="00A37543" w:rsidRPr="00117C4B">
        <w:rPr>
          <w:sz w:val="28"/>
          <w:szCs w:val="28"/>
        </w:rPr>
        <w:t xml:space="preserve"> Адольфа [1792 – 1809] привели к участию Швеции в 1805 – 1807 в союзе с Великобританией в военных коалициях против Франции. В 1808 году Россия, заключившая с Францией Тильзитский мир 1807 года, и Дани объявили войну Швеции. После ряда поражений шведов и высадки в Швеции русских войск бы подписан Фридрихсгамский мирный договор 1809 года, по которому Швеция потеряла Финляндию. </w:t>
      </w:r>
      <w:r w:rsidR="00ED3F40" w:rsidRPr="00117C4B">
        <w:rPr>
          <w:sz w:val="28"/>
          <w:szCs w:val="28"/>
        </w:rPr>
        <w:t xml:space="preserve">Деспотический образ правления Густава </w:t>
      </w:r>
      <w:r w:rsidR="00ED3F40" w:rsidRPr="00117C4B">
        <w:rPr>
          <w:sz w:val="28"/>
          <w:szCs w:val="28"/>
          <w:lang w:val="en-US"/>
        </w:rPr>
        <w:t>IV</w:t>
      </w:r>
      <w:r w:rsidR="00ED3F40" w:rsidRPr="00117C4B">
        <w:rPr>
          <w:sz w:val="28"/>
          <w:szCs w:val="28"/>
        </w:rPr>
        <w:t xml:space="preserve">, а также военные поражения Швеции в войнах с Францией и Россией привели в марте 1809 года к его свержению, что было равносильно верхушечной буржуазной революции, осуществленной офицерами-дворянами и высшими чиновниками. Новая конституция того же года (с изменениями действовала по 1974г.), заменив собой конституцию 1772 года и акт 1789 года, ограничила королевскую власть в пользу риксдага, сохранив вместе с тем за королем широкие полномочия (руководство внешней политикой, военное командование). Был провозглашен ряд гражданских свобод, упразднено большинство </w:t>
      </w:r>
      <w:r w:rsidR="00030161" w:rsidRPr="00117C4B">
        <w:rPr>
          <w:sz w:val="28"/>
          <w:szCs w:val="28"/>
        </w:rPr>
        <w:t xml:space="preserve">остававшихся дворянских привилегий. Однако сословный риксдаг уцелел, политическая власть осталась в руках дворян-помещиков во главе с королем.  На рубеже 18 – 19 вв., а затем в 1810 – 1811гг. в Швеции происходили народные волнения. В 1810 году наследником престола, а фактически и регентом при короле Карле </w:t>
      </w:r>
      <w:r w:rsidR="00030161" w:rsidRPr="00117C4B">
        <w:rPr>
          <w:sz w:val="28"/>
          <w:szCs w:val="28"/>
          <w:lang w:val="en-US"/>
        </w:rPr>
        <w:t>XIII</w:t>
      </w:r>
      <w:r w:rsidR="00030161" w:rsidRPr="00117C4B">
        <w:rPr>
          <w:sz w:val="28"/>
          <w:szCs w:val="28"/>
        </w:rPr>
        <w:t xml:space="preserve"> , был избран бывший французский маршал Ж. Б. Бернадот [ в 1818 – 1844 </w:t>
      </w:r>
      <w:r w:rsidR="004834C2" w:rsidRPr="00117C4B">
        <w:rPr>
          <w:sz w:val="28"/>
          <w:szCs w:val="28"/>
        </w:rPr>
        <w:t xml:space="preserve">– король Карл </w:t>
      </w:r>
      <w:r w:rsidR="004834C2" w:rsidRPr="00117C4B">
        <w:rPr>
          <w:sz w:val="28"/>
          <w:szCs w:val="28"/>
          <w:lang w:val="en-US"/>
        </w:rPr>
        <w:t>XIV</w:t>
      </w:r>
      <w:r w:rsidR="004834C2" w:rsidRPr="00117C4B">
        <w:rPr>
          <w:sz w:val="28"/>
          <w:szCs w:val="28"/>
        </w:rPr>
        <w:t xml:space="preserve"> Юхан]. Предвидя поражение Наполеона, новый правитель Швеции втайне нарушал континентальную блокаду, к которой Швеция официально присоединилась, одновременно объявив войну англичанам (1810). Рассчитывая на поддержку России в аннексии Норвегии, Бернадот отказался от реваншистских планов и заключил в апреле 1812 секретный союз с Александром  </w:t>
      </w:r>
      <w:r w:rsidR="004834C2" w:rsidRPr="00117C4B">
        <w:rPr>
          <w:sz w:val="28"/>
          <w:szCs w:val="28"/>
          <w:lang w:val="en-US"/>
        </w:rPr>
        <w:t>I</w:t>
      </w:r>
      <w:r w:rsidR="004834C2" w:rsidRPr="00117C4B">
        <w:rPr>
          <w:sz w:val="28"/>
          <w:szCs w:val="28"/>
        </w:rPr>
        <w:t xml:space="preserve">. Однако Бернард медлил с объявлением войны Франции и фактически присоединился к антинаполеоновской коалиции лишь весной 1813, предварительно заключив также союз с Англией. Главные силы шведов осенью 1813 вторглись в немецкие владения датского короля. По Кильским мирным договорам 1814 Дания уступила Швеции Норвегию. Вследствие национального движения норвежцев присоединение ее состоялось на невыгодных для Швеции условиях личной унии. Остатки своих германских владений – Шведскую Померанию – Швеция продавала (1815) Пруссии. Первое десятилетие </w:t>
      </w:r>
      <w:r w:rsidR="009A5BD1" w:rsidRPr="00117C4B">
        <w:rPr>
          <w:sz w:val="28"/>
          <w:szCs w:val="28"/>
        </w:rPr>
        <w:t xml:space="preserve">после наполеоновских войн было в Швеции временем общего застоя и оскудения. С 30 – х годов начался экономический подъём и вместе с тем – промышленный переворот (переходя к механическому прядению, внедрение новых способов ковки железа, начало собственного производства машин). В 30 – х годах все громче заявляла о себе либеральная оппозиция (лидер Ларс Ерта) с ее главными требованиями – парламентские реформы и освобождение торгово-промышленной деятельности. При короле Оскаре </w:t>
      </w:r>
      <w:r w:rsidR="009A5BD1" w:rsidRPr="00117C4B">
        <w:rPr>
          <w:sz w:val="28"/>
          <w:szCs w:val="28"/>
          <w:lang w:val="en-US"/>
        </w:rPr>
        <w:t>I</w:t>
      </w:r>
      <w:r w:rsidR="009A5BD1" w:rsidRPr="00117C4B">
        <w:rPr>
          <w:sz w:val="28"/>
          <w:szCs w:val="28"/>
        </w:rPr>
        <w:t xml:space="preserve"> [1844 – 1859] либеральные реформы возобновились:</w:t>
      </w:r>
      <w:r w:rsidR="00151430" w:rsidRPr="00117C4B">
        <w:rPr>
          <w:sz w:val="28"/>
          <w:szCs w:val="28"/>
        </w:rPr>
        <w:t xml:space="preserve"> в конце 40 – х</w:t>
      </w:r>
      <w:r w:rsidR="009A5BD1" w:rsidRPr="00117C4B">
        <w:rPr>
          <w:sz w:val="28"/>
          <w:szCs w:val="28"/>
        </w:rPr>
        <w:t xml:space="preserve"> годов были упразднены цехи, смягчено полуфеодальное рабочее законодательство, расширена свобода печати, начата подготовка парламентской реформы. В марте 1848 в Стокгольме, как и в ряде других европейских столиц произошли нарушители волнения, подав</w:t>
      </w:r>
      <w:r w:rsidR="00151430" w:rsidRPr="00117C4B">
        <w:rPr>
          <w:sz w:val="28"/>
          <w:szCs w:val="28"/>
        </w:rPr>
        <w:t>ленные войсками. В конце 40 – х</w:t>
      </w:r>
      <w:r w:rsidR="009A5BD1" w:rsidRPr="00117C4B">
        <w:rPr>
          <w:sz w:val="28"/>
          <w:szCs w:val="28"/>
        </w:rPr>
        <w:t xml:space="preserve"> годов в Швеции действовали кружки социалистов-утопистов;</w:t>
      </w:r>
      <w:r w:rsidR="00151430" w:rsidRPr="00117C4B">
        <w:rPr>
          <w:sz w:val="28"/>
          <w:szCs w:val="28"/>
        </w:rPr>
        <w:t xml:space="preserve"> в 50 – х</w:t>
      </w:r>
      <w:r w:rsidR="009A5BD1" w:rsidRPr="00117C4B">
        <w:rPr>
          <w:sz w:val="28"/>
          <w:szCs w:val="28"/>
        </w:rPr>
        <w:t xml:space="preserve"> годах появились первые рабочие объединения, носившие либерально-благотворительный характер</w:t>
      </w:r>
      <w:r w:rsidR="004573C6" w:rsidRPr="00117C4B">
        <w:rPr>
          <w:rStyle w:val="a8"/>
          <w:sz w:val="28"/>
          <w:szCs w:val="28"/>
        </w:rPr>
        <w:footnoteReference w:id="1"/>
      </w:r>
      <w:r w:rsidR="009A5BD1" w:rsidRPr="00117C4B">
        <w:rPr>
          <w:sz w:val="28"/>
          <w:szCs w:val="28"/>
        </w:rPr>
        <w:t>.</w:t>
      </w:r>
    </w:p>
    <w:p w:rsidR="001B3988" w:rsidRPr="00117C4B" w:rsidRDefault="009A5BD1" w:rsidP="00117C4B">
      <w:pPr>
        <w:tabs>
          <w:tab w:val="left" w:pos="5220"/>
          <w:tab w:val="left" w:pos="5265"/>
          <w:tab w:val="right" w:pos="9355"/>
        </w:tabs>
        <w:spacing w:line="360" w:lineRule="auto"/>
        <w:ind w:firstLine="709"/>
        <w:jc w:val="both"/>
        <w:rPr>
          <w:sz w:val="28"/>
          <w:szCs w:val="28"/>
        </w:rPr>
      </w:pPr>
      <w:r w:rsidRPr="00117C4B">
        <w:rPr>
          <w:sz w:val="28"/>
          <w:szCs w:val="28"/>
        </w:rPr>
        <w:t xml:space="preserve">Во внешней политике Швеции лавировала между Англией и Россией (декларация 1834 о нейтралитете), деятельно </w:t>
      </w:r>
      <w:r w:rsidR="008B6BC7" w:rsidRPr="00117C4B">
        <w:rPr>
          <w:sz w:val="28"/>
          <w:szCs w:val="28"/>
        </w:rPr>
        <w:t>посредничала в примир</w:t>
      </w:r>
      <w:r w:rsidRPr="00117C4B">
        <w:rPr>
          <w:sz w:val="28"/>
          <w:szCs w:val="28"/>
        </w:rPr>
        <w:t>ении Дании с Пруссией (1848)</w:t>
      </w:r>
      <w:r w:rsidR="008B6BC7" w:rsidRPr="00117C4B">
        <w:rPr>
          <w:sz w:val="28"/>
          <w:szCs w:val="28"/>
        </w:rPr>
        <w:t>, но во время Крымской войны 1853 – 1856 придерживалась антирусской ориентации (гарантийный договор 1855 с Англией и Францией). Широкую популярность в Швеции приобрели в то время идеи скандинавизма</w:t>
      </w:r>
      <w:r w:rsidR="001B3988" w:rsidRPr="00117C4B">
        <w:rPr>
          <w:sz w:val="28"/>
          <w:szCs w:val="28"/>
        </w:rPr>
        <w:t>.</w:t>
      </w:r>
    </w:p>
    <w:p w:rsidR="009A5BD1" w:rsidRPr="00117C4B" w:rsidRDefault="009A5BD1" w:rsidP="00117C4B">
      <w:pPr>
        <w:tabs>
          <w:tab w:val="left" w:pos="5220"/>
          <w:tab w:val="left" w:pos="5265"/>
          <w:tab w:val="right" w:pos="9355"/>
        </w:tabs>
        <w:spacing w:line="360" w:lineRule="auto"/>
        <w:ind w:firstLine="709"/>
        <w:jc w:val="both"/>
        <w:rPr>
          <w:sz w:val="28"/>
          <w:szCs w:val="28"/>
        </w:rPr>
      </w:pPr>
    </w:p>
    <w:p w:rsidR="001B3988" w:rsidRPr="00117C4B" w:rsidRDefault="001E4A5F" w:rsidP="00117C4B">
      <w:pPr>
        <w:tabs>
          <w:tab w:val="left" w:pos="5220"/>
          <w:tab w:val="left" w:pos="5265"/>
          <w:tab w:val="right" w:pos="9355"/>
        </w:tabs>
        <w:spacing w:line="360" w:lineRule="auto"/>
        <w:ind w:firstLine="709"/>
        <w:jc w:val="both"/>
        <w:rPr>
          <w:sz w:val="28"/>
          <w:szCs w:val="32"/>
        </w:rPr>
      </w:pPr>
      <w:r>
        <w:rPr>
          <w:sz w:val="28"/>
          <w:szCs w:val="32"/>
        </w:rPr>
        <w:t>1.2</w:t>
      </w:r>
      <w:r w:rsidR="001B3988" w:rsidRPr="00117C4B">
        <w:rPr>
          <w:sz w:val="28"/>
          <w:szCs w:val="32"/>
        </w:rPr>
        <w:t xml:space="preserve"> «Свободный» </w:t>
      </w:r>
      <w:r w:rsidR="00F84FF0" w:rsidRPr="00117C4B">
        <w:rPr>
          <w:sz w:val="28"/>
          <w:szCs w:val="32"/>
        </w:rPr>
        <w:t>домонополистический</w:t>
      </w:r>
      <w:r w:rsidR="00117C4B" w:rsidRPr="00117C4B">
        <w:rPr>
          <w:sz w:val="28"/>
          <w:szCs w:val="32"/>
        </w:rPr>
        <w:t xml:space="preserve"> капитализм</w:t>
      </w:r>
    </w:p>
    <w:p w:rsidR="001B3988" w:rsidRPr="00117C4B" w:rsidRDefault="001B3988" w:rsidP="00117C4B">
      <w:pPr>
        <w:tabs>
          <w:tab w:val="left" w:pos="5220"/>
          <w:tab w:val="left" w:pos="5265"/>
          <w:tab w:val="right" w:pos="9355"/>
        </w:tabs>
        <w:spacing w:line="360" w:lineRule="auto"/>
        <w:ind w:firstLine="709"/>
        <w:jc w:val="both"/>
        <w:rPr>
          <w:sz w:val="28"/>
          <w:szCs w:val="28"/>
        </w:rPr>
      </w:pPr>
    </w:p>
    <w:p w:rsidR="00C45863" w:rsidRPr="00117C4B" w:rsidRDefault="008B6BC7" w:rsidP="00117C4B">
      <w:pPr>
        <w:tabs>
          <w:tab w:val="left" w:pos="5220"/>
          <w:tab w:val="left" w:pos="5265"/>
          <w:tab w:val="right" w:pos="9355"/>
        </w:tabs>
        <w:spacing w:line="360" w:lineRule="auto"/>
        <w:ind w:firstLine="709"/>
        <w:jc w:val="both"/>
        <w:rPr>
          <w:sz w:val="28"/>
          <w:szCs w:val="28"/>
        </w:rPr>
      </w:pPr>
      <w:r w:rsidRPr="00117C4B">
        <w:rPr>
          <w:sz w:val="28"/>
          <w:szCs w:val="28"/>
        </w:rPr>
        <w:t>В 50 – 60-е годы в Швеции были проведены первые железные дороги, телеграф, основаны крупные частные банки, учреждены акционерные общества. Внедрение паровой пилы – промышленный пере</w:t>
      </w:r>
      <w:r w:rsidR="004E5112" w:rsidRPr="00117C4B">
        <w:rPr>
          <w:sz w:val="28"/>
          <w:szCs w:val="28"/>
        </w:rPr>
        <w:t xml:space="preserve">ворот в лесной промышленности – открыло путь к индустриализации севера страны. Была объявлена (1864) полная свобода торгово-промышленной деятельности, Швеция перешла к свободе торговли (торговый договор с Францией в 1865). Создание крупной промышленности не поспевало аграрным переворотом, что вынуждало массы сельского населения эмигрировать в США. Начавшийся процесс капиталистической индустриализации и новая полоса буржуазных преобразований и революционных движений. В Европе 60-х годах способствовали усилению в Швеции </w:t>
      </w:r>
      <w:r w:rsidR="00C75A8E" w:rsidRPr="00117C4B">
        <w:rPr>
          <w:sz w:val="28"/>
          <w:szCs w:val="28"/>
        </w:rPr>
        <w:t xml:space="preserve">либерального движения за парламентскую реформу. При Карле </w:t>
      </w:r>
      <w:r w:rsidR="00C75A8E" w:rsidRPr="00117C4B">
        <w:rPr>
          <w:sz w:val="28"/>
          <w:szCs w:val="28"/>
          <w:lang w:val="en-US"/>
        </w:rPr>
        <w:t>XV</w:t>
      </w:r>
      <w:r w:rsidR="00C75A8E" w:rsidRPr="00117C4B">
        <w:rPr>
          <w:sz w:val="28"/>
          <w:szCs w:val="28"/>
        </w:rPr>
        <w:t xml:space="preserve"> [1859 – 1872] и его министре юстиции (главе правительства) </w:t>
      </w:r>
      <w:r w:rsidR="009532CD" w:rsidRPr="00117C4B">
        <w:rPr>
          <w:sz w:val="28"/>
          <w:szCs w:val="28"/>
        </w:rPr>
        <w:t>де Геере было реорганизовано и расширено местное самоуправление (1862</w:t>
      </w:r>
      <w:r w:rsidR="002C41FE" w:rsidRPr="00117C4B">
        <w:rPr>
          <w:sz w:val="28"/>
          <w:szCs w:val="28"/>
        </w:rPr>
        <w:t>)</w:t>
      </w:r>
      <w:r w:rsidR="009532CD" w:rsidRPr="00117C4B">
        <w:rPr>
          <w:sz w:val="28"/>
          <w:szCs w:val="28"/>
        </w:rPr>
        <w:t xml:space="preserve">, введен бессословный двухпалатный цензовый парламент (первая </w:t>
      </w:r>
      <w:r w:rsidR="002C41FE" w:rsidRPr="00117C4B">
        <w:rPr>
          <w:sz w:val="28"/>
          <w:szCs w:val="28"/>
        </w:rPr>
        <w:t xml:space="preserve">парламентская реформа 1865 – 1866). Этот Классовый компромисс помещиков с крупной буржуазией оставил без политических прав 9/10 взрослого населения страны. </w:t>
      </w:r>
      <w:r w:rsidR="00655822" w:rsidRPr="00117C4B">
        <w:rPr>
          <w:sz w:val="28"/>
          <w:szCs w:val="28"/>
        </w:rPr>
        <w:t>Политическая борьба с 70 – 80-х годах за влияние на государственный ап</w:t>
      </w:r>
      <w:r w:rsidR="001B3988" w:rsidRPr="00117C4B">
        <w:rPr>
          <w:sz w:val="28"/>
          <w:szCs w:val="28"/>
        </w:rPr>
        <w:t xml:space="preserve">парат шла между консервативным правительством, опиравшимся на буржуазно-помещичью 1-ю палату парламента, и оппозиционным ему кулачеством, преобладавшим во 2-й палате. В 1867 образовалась оппозиционным правительством Сельская партия. Оппозиция добилась (в 1885 и 1892) отмены старинных </w:t>
      </w:r>
      <w:r w:rsidR="00826652" w:rsidRPr="00117C4B">
        <w:rPr>
          <w:sz w:val="28"/>
          <w:szCs w:val="28"/>
        </w:rPr>
        <w:t xml:space="preserve">поземельных налогов и государственных повинностей с крестьян. Развитие промышленности способствовало быстрому росту промышленности пролетариата: за последнюю треть 19 века его численность возросла с 80 до 300 тысяч, а в 1900 промышленные и сельскохозяйственные рабочие составляли уже 57% самодеятельного населения. В 70-х годах начались крупные забастовки (крупнейшая – на лесопильнях в Сундсвалле в 1879), в 1-й половине 80-х годах организуются профсоюзы (в 1898 основное общенациональное Центральное </w:t>
      </w:r>
      <w:r w:rsidR="004B0E2E" w:rsidRPr="00117C4B">
        <w:rPr>
          <w:sz w:val="28"/>
          <w:szCs w:val="28"/>
        </w:rPr>
        <w:t>объединение профсоюзов Швеции, ЦОПШ), начинается социалистическая агитация [в 1889 была образована Социал-демократическая партия Швеции (СДПШ), главными организаторами которой выступили А. Пальм, К. Я. Брантинг, А. Даниельсон]. В 90-х годах либеральная оппозиция, поддержанная социал-демократами, возглавила общественное движение за введение всеобщего избирательского права</w:t>
      </w:r>
      <w:r w:rsidR="004D6233" w:rsidRPr="00117C4B">
        <w:rPr>
          <w:sz w:val="28"/>
          <w:szCs w:val="28"/>
        </w:rPr>
        <w:t>. В 80 – 90-х годах было положено начало фабричному законодательству и страхованию рабочих от несчастных случаев (законы 1881, 1889, 1891, 1901). До начала 20 века у власти в Швеции оставались консерваторы, среди которых наиболее известно правительство Э. Г. Бустрёма [1891 – 1900] – «выедская Бисмарка»</w:t>
      </w:r>
      <w:r w:rsidR="004573C6" w:rsidRPr="00117C4B">
        <w:rPr>
          <w:rStyle w:val="a8"/>
          <w:sz w:val="28"/>
          <w:szCs w:val="28"/>
        </w:rPr>
        <w:footnoteReference w:id="2"/>
      </w:r>
      <w:r w:rsidR="004D6233" w:rsidRPr="00117C4B">
        <w:rPr>
          <w:sz w:val="28"/>
          <w:szCs w:val="28"/>
        </w:rPr>
        <w:t>. Консерваторы преследовали революционное рабочее движение</w:t>
      </w:r>
      <w:r w:rsidR="00A06AB7" w:rsidRPr="00117C4B">
        <w:rPr>
          <w:sz w:val="28"/>
          <w:szCs w:val="28"/>
        </w:rPr>
        <w:t xml:space="preserve"> </w:t>
      </w:r>
      <w:r w:rsidR="004D6233" w:rsidRPr="00117C4B">
        <w:rPr>
          <w:sz w:val="28"/>
          <w:szCs w:val="28"/>
        </w:rPr>
        <w:t xml:space="preserve">(законы 1889 и 1899), провели модернизацию армии и ввели (окончательно в 1901) всеобщую воинскую повинность. При короле     Оскаре </w:t>
      </w:r>
      <w:r w:rsidR="004D6233" w:rsidRPr="00117C4B">
        <w:rPr>
          <w:sz w:val="28"/>
          <w:szCs w:val="28"/>
          <w:lang w:val="en-US"/>
        </w:rPr>
        <w:t>II</w:t>
      </w:r>
      <w:r w:rsidR="004D6233" w:rsidRPr="00117C4B">
        <w:rPr>
          <w:sz w:val="28"/>
          <w:szCs w:val="28"/>
        </w:rPr>
        <w:t xml:space="preserve"> [1872 – 1907] Швеция стала традиционно нейтральной страной, но </w:t>
      </w:r>
      <w:r w:rsidR="00A529D1" w:rsidRPr="00117C4B">
        <w:rPr>
          <w:sz w:val="28"/>
          <w:szCs w:val="28"/>
        </w:rPr>
        <w:t>с преимущественной ориентацией на Германию. Правительство и риксдаг противились попыткам норвежского парламента добиться полного равенства Норвегии со Швецией в рамках уний.</w:t>
      </w:r>
      <w:r w:rsidR="00A06AB7" w:rsidRPr="00117C4B">
        <w:rPr>
          <w:sz w:val="28"/>
          <w:szCs w:val="28"/>
        </w:rPr>
        <w:t xml:space="preserve"> </w:t>
      </w:r>
    </w:p>
    <w:p w:rsidR="00A529D1" w:rsidRPr="00117C4B" w:rsidRDefault="00117C4B" w:rsidP="00117C4B">
      <w:pPr>
        <w:tabs>
          <w:tab w:val="left" w:pos="5220"/>
          <w:tab w:val="left" w:pos="5265"/>
          <w:tab w:val="right" w:pos="9355"/>
        </w:tabs>
        <w:spacing w:line="360" w:lineRule="auto"/>
        <w:ind w:firstLine="709"/>
        <w:jc w:val="both"/>
        <w:rPr>
          <w:sz w:val="28"/>
          <w:szCs w:val="32"/>
        </w:rPr>
      </w:pPr>
      <w:r w:rsidRPr="00117C4B">
        <w:rPr>
          <w:sz w:val="28"/>
          <w:szCs w:val="32"/>
        </w:rPr>
        <w:br w:type="page"/>
      </w:r>
      <w:r w:rsidR="00AB56CE">
        <w:rPr>
          <w:sz w:val="28"/>
          <w:szCs w:val="32"/>
        </w:rPr>
        <w:t>2</w:t>
      </w:r>
      <w:r w:rsidRPr="00117C4B">
        <w:rPr>
          <w:sz w:val="28"/>
          <w:szCs w:val="32"/>
        </w:rPr>
        <w:t>. Швеция с начала 20 века</w:t>
      </w:r>
    </w:p>
    <w:p w:rsidR="00A529D1" w:rsidRPr="00117C4B" w:rsidRDefault="00A529D1" w:rsidP="00117C4B">
      <w:pPr>
        <w:tabs>
          <w:tab w:val="left" w:pos="5220"/>
          <w:tab w:val="left" w:pos="5265"/>
          <w:tab w:val="right" w:pos="9355"/>
        </w:tabs>
        <w:spacing w:line="360" w:lineRule="auto"/>
        <w:ind w:firstLine="709"/>
        <w:jc w:val="both"/>
        <w:rPr>
          <w:sz w:val="28"/>
          <w:szCs w:val="32"/>
        </w:rPr>
      </w:pPr>
    </w:p>
    <w:p w:rsidR="00EA1C74" w:rsidRPr="00117C4B" w:rsidRDefault="00EA1C74" w:rsidP="00117C4B">
      <w:pPr>
        <w:tabs>
          <w:tab w:val="left" w:pos="5220"/>
          <w:tab w:val="left" w:pos="5265"/>
          <w:tab w:val="right" w:pos="9355"/>
        </w:tabs>
        <w:spacing w:line="360" w:lineRule="auto"/>
        <w:ind w:firstLine="709"/>
        <w:jc w:val="both"/>
        <w:rPr>
          <w:sz w:val="28"/>
          <w:szCs w:val="28"/>
        </w:rPr>
      </w:pPr>
      <w:r w:rsidRPr="00117C4B">
        <w:rPr>
          <w:sz w:val="28"/>
          <w:szCs w:val="28"/>
        </w:rPr>
        <w:t>Швеция до 1918. К началу 1-й мировой войны 1914—18 Ш. превратилась в индустриально-аграрное государство. Сложились разнообразные отрасли машиностроения, возросла роль крупных частных банков в финансировании промышленности. Таможенная политика протекционизма облегчала картелирование внутреннего рынка (в 1911 — около 150 монополистических объединений, главным образом картелей). Наряду с государственными займами (еще с 19 века) у иностранных (преимущественно у французов) банкиров важную, хотя и уменьшающуюся роля играли частные иностранные капиталовложения. Капиталистическая индустриализация сопровождалась подъёмом рабочего движения (стачки металлистов 1905; всеобщая забастовка 1909, высоко оцененная В. И. Лениным, несмотря на её поражение). Основная масса промышленного пролетариата была охвачена профсоюзами (1-й общенациональный колдоговор 1905 у машиностроителей). Либеральная объединённая партия Ш. (основана в 1900, лидер К. Стааф) и СДРПШ вели борьбу за парламентскую реформу (в начале 20 в. право голоса имело лишь 9,5% населения). В 1905 правительство Швеции согласилось на мирное расторжение унии с Норвегией. В 1907—09 проведена ограниченная парламентская реформа: введено всеобщее (при частичном сохранении имуществ. ценза) избирательное право для мужчин на выборах 2-й палаты риксдага при сохранении 1-й как органа высших классов. С ростом напряжённости в Европе правые (прогерманские) круги в Швеции, требовавшие усиления военных приготовлений, добились при поддержке короля Густава V (правил в 1907—50) прихода к власти в 1914 консервативного правительства К. Я. Хаммаршельда.</w:t>
      </w:r>
    </w:p>
    <w:p w:rsidR="00B374EB" w:rsidRPr="00117C4B" w:rsidRDefault="00B374EB" w:rsidP="00117C4B">
      <w:pPr>
        <w:tabs>
          <w:tab w:val="left" w:pos="5220"/>
          <w:tab w:val="left" w:pos="5265"/>
          <w:tab w:val="right" w:pos="9355"/>
        </w:tabs>
        <w:spacing w:line="360" w:lineRule="auto"/>
        <w:ind w:firstLine="709"/>
        <w:jc w:val="both"/>
        <w:rPr>
          <w:sz w:val="28"/>
          <w:szCs w:val="28"/>
        </w:rPr>
      </w:pPr>
      <w:r w:rsidRPr="00117C4B">
        <w:rPr>
          <w:sz w:val="28"/>
          <w:szCs w:val="28"/>
        </w:rPr>
        <w:t>В конце 1930 Швецию охватил мировой экономический кризис. За 1930—32 промышленное производство снизилось на 11%, в 1932—33 1/5 членов профсоюзов не имели работы. Против развернувшегося массового забастовочного движения, во главе которого стояла КПШ, правительство применяло силу (обстрел войсками рабочей демонстрации в районе Одален в 1931). В 30-х гг. начинается перерастание монополистического капитализма, в государственно-монополистический. Его особенностью было преобладание косвенных форм регулирования экономики (налогообложение, кредитно-денежная политика), преимущественное помещение общественных (т. е. государственных и коммунальных) капиталовложений в инфраструктуру (транспорт, связь, энергетику и пр.) при сравнительно малом удельном весе общественного сектора в промышленном производстве и почти полном отказе от национализации частных средств производства. Во 2-й половине 30-х гг. КПШ, консолидировавшая свои ряды, усилила борьбу за интересы рабочего класса, против войны и фашизма, за создание антифашистского фронта</w:t>
      </w:r>
      <w:r w:rsidR="004573C6" w:rsidRPr="00117C4B">
        <w:rPr>
          <w:rStyle w:val="a8"/>
          <w:sz w:val="28"/>
          <w:szCs w:val="28"/>
        </w:rPr>
        <w:footnoteReference w:id="3"/>
      </w:r>
      <w:r w:rsidRPr="00117C4B">
        <w:rPr>
          <w:sz w:val="28"/>
          <w:szCs w:val="28"/>
        </w:rPr>
        <w:t>.</w:t>
      </w:r>
    </w:p>
    <w:p w:rsidR="00F417B5" w:rsidRPr="00117C4B" w:rsidRDefault="00F417B5" w:rsidP="00117C4B">
      <w:pPr>
        <w:tabs>
          <w:tab w:val="left" w:pos="5220"/>
          <w:tab w:val="left" w:pos="5265"/>
          <w:tab w:val="right" w:pos="9355"/>
        </w:tabs>
        <w:spacing w:line="360" w:lineRule="auto"/>
        <w:ind w:firstLine="709"/>
        <w:jc w:val="both"/>
        <w:rPr>
          <w:sz w:val="28"/>
          <w:szCs w:val="28"/>
        </w:rPr>
      </w:pPr>
      <w:r w:rsidRPr="00117C4B">
        <w:rPr>
          <w:sz w:val="28"/>
          <w:szCs w:val="28"/>
        </w:rPr>
        <w:t>Швеция в годы 2-й мировой войны 1939—45. В начале 2-й мировой войны Швеция провозгласила строгий нейтралитет и поспешила заключить торговые соглашения как с Германией, так и с Великобританией. Во время советско-финляндской войны 1939 — 1940 Швеция занимала позицию «невоюющей стороны», оказывая Финляндии военную помощь; созданное в декабре 1939 коалиционное правительство «национального единства» во главе с социал-демократами воспротивилось попыткам Великобритании и Франции вовлечь Швецию в эту войну. Швеция сохраняла экономические связи и с Великобританией и США (зафрахтовавшими 1/2 шведского морского транспорта)</w:t>
      </w:r>
      <w:r w:rsidR="004573C6" w:rsidRPr="00117C4B">
        <w:rPr>
          <w:rStyle w:val="a8"/>
          <w:sz w:val="28"/>
          <w:szCs w:val="28"/>
        </w:rPr>
        <w:footnoteReference w:id="4"/>
      </w:r>
      <w:r w:rsidRPr="00117C4B">
        <w:rPr>
          <w:sz w:val="28"/>
          <w:szCs w:val="28"/>
        </w:rPr>
        <w:t>. После нападения фашистской Германии на СССР помощь Швеции фашистскому блоку усилилась (разрешен пропуск немецких войск и вооружений в Финляндию и пр.). После побед Советской Армии под Сталинградом, а затем Курском Швеция в августе 1943 прекратила немецкий воинский транзит, осенью 1944 — торговлю с Германией. В мае 1945 Швеция порвала дипломатические отношения с Германией. За годы 2-й мировой войны в шведском общественном мнении произошёл значительный сдвиг влево, среди масс усилилось влияние КПШ, которая на парламентских выборах 1944 впервые получила во 2-й палате риксдага 15 мандатов.</w:t>
      </w:r>
    </w:p>
    <w:p w:rsidR="00F417B5" w:rsidRPr="00117C4B" w:rsidRDefault="00F417B5" w:rsidP="00117C4B">
      <w:pPr>
        <w:tabs>
          <w:tab w:val="left" w:pos="5220"/>
          <w:tab w:val="left" w:pos="5265"/>
          <w:tab w:val="right" w:pos="9355"/>
        </w:tabs>
        <w:spacing w:line="360" w:lineRule="auto"/>
        <w:ind w:firstLine="709"/>
        <w:jc w:val="both"/>
        <w:rPr>
          <w:sz w:val="28"/>
          <w:szCs w:val="28"/>
        </w:rPr>
      </w:pPr>
      <w:r w:rsidRPr="00117C4B">
        <w:rPr>
          <w:sz w:val="28"/>
          <w:szCs w:val="28"/>
        </w:rPr>
        <w:t>Швеция после 1945. Промышленное производство в Швеции увеличилось с 1937 по 1945 на 13%. Вместе с тем в стране развивались инфляция, безработица (3,3% членов профсоюзов в 1946), снизился жизненный уровень населения. В условиях подъёма рабочего движения (5-тысячная забастовка металлистов в феврале — июне 1945 и др.) предприниматели были вынуждены пойти на повышение с конца 1945 заработной платы трудящимся. В июле 1945 на смену коалиционному правительству пришло однопартийное социал-демократическое правительство во главе с Ханссоном (после его смерти в октябре 1946 премьер-министром Швеции и пред. СДРПШ стал Т. Эрландер), которое определило основой своей деятельности осуществление принятой в 1944 СДРПШ и ЦОПШ «Послевоенные программы рабочего движения» (радикальные социально-экономические и политической реформы, «преобразование общества в социалистическом направлении»). Опираясь на большинство представителей рабочих партий в риксдаге, правительство провело ряд прогрессивных мер: в 1946 введено всеобщее страхование по болезни (осуществлено в 1955), в 1947 утверждена программа жилищного строительства, в 1949 принят закон об охране труда, установлено пособие на каждого ребёнка в семье, повышены пенсии по старости (т. н. народные пенсии), увеличены налоги на доходы состоятельных слоев населения и акционерных обществ. К концу 40-х гг. в обстановке нарастания экономических трудностей, в атмосфере «холодной войны» социал-демократическое правительство свернуло программу реформ, направив основное внимание на стабилизацию экономики в интересах крупного капитала. В 1948 была принята программа модернизации вооруженных сил страны (военные расходы увеличились с 860 млн. крон в 1948 до 2026 млн. крон в 1953), Швеция присоединилась к «плану Маршалла» (в 1951 отказалась от получения «помощи» по этому «плану»). В 1951 социал-демократы, стремясь упрочить парламентскую базу правительства (на выборах 1948 СДРПШ потеряла во 2-й палате риксдага 5 мандатов, а КПШ — 8), создали с партией Крестьянский союз (основан в 1913) коалиционное правительство. Прогрессивные силы Швеции, в первую очередь — коммунисты, активизировали борьбу против военной опасности. В 1949 создан Шведский комитет мира. В 1950 в Стокгольме на заседании Постоянного комитета Всемирного конгресса сторонников мира принято воззвание о запрещении ядерного оружия.</w:t>
      </w:r>
    </w:p>
    <w:p w:rsidR="00F417B5" w:rsidRPr="00117C4B" w:rsidRDefault="00F417B5" w:rsidP="00117C4B">
      <w:pPr>
        <w:tabs>
          <w:tab w:val="left" w:pos="5220"/>
          <w:tab w:val="left" w:pos="5265"/>
          <w:tab w:val="right" w:pos="9355"/>
        </w:tabs>
        <w:spacing w:line="360" w:lineRule="auto"/>
        <w:ind w:firstLine="709"/>
        <w:jc w:val="both"/>
        <w:rPr>
          <w:sz w:val="28"/>
          <w:szCs w:val="28"/>
        </w:rPr>
      </w:pPr>
      <w:r w:rsidRPr="00117C4B">
        <w:rPr>
          <w:sz w:val="28"/>
          <w:szCs w:val="28"/>
        </w:rPr>
        <w:t>Внешнеполитический курс Швеции после 2-й мировой войны был определён в заявлении правительства (25 октября 1945) как неучастие страны в военно-политических блоках (с целью сохранения нейтралитета в случае войны). В 1946 Швеция вступила в ООН, в 1948 — в организацию европейского экономического сотрудничества (с 1961 — организация экономического сотрудничества и развития), в 1949 — в Европейский совет. В 1948—49 правительство Швеции пыталось воспрепятствовать вовлечению соседних  скандинавских стран в НАТО, предложив создать нейтральный оборонительный союз Швеции, Дании и Норвегии. В 1952 Шве основала совместно с Данией, Норвегией и Исландией Северный совет. Швеция активно развивала отношения с СССР, другими социалистическими странами. В 1946 подписаны торговое и кредитное соглашения между СССР и Швецией, способствовавшие росту товарооборота между ними</w:t>
      </w:r>
      <w:r w:rsidR="0065471D" w:rsidRPr="00117C4B">
        <w:rPr>
          <w:rStyle w:val="a8"/>
          <w:sz w:val="28"/>
          <w:szCs w:val="28"/>
        </w:rPr>
        <w:footnoteReference w:id="5"/>
      </w:r>
      <w:r w:rsidRPr="00117C4B">
        <w:rPr>
          <w:sz w:val="28"/>
          <w:szCs w:val="28"/>
        </w:rPr>
        <w:t>.</w:t>
      </w:r>
    </w:p>
    <w:p w:rsidR="00893110" w:rsidRPr="00117C4B" w:rsidRDefault="00F417B5" w:rsidP="00117C4B">
      <w:pPr>
        <w:tabs>
          <w:tab w:val="left" w:pos="5220"/>
          <w:tab w:val="left" w:pos="5265"/>
          <w:tab w:val="right" w:pos="9355"/>
        </w:tabs>
        <w:spacing w:line="360" w:lineRule="auto"/>
        <w:ind w:firstLine="709"/>
        <w:jc w:val="both"/>
        <w:rPr>
          <w:sz w:val="28"/>
          <w:szCs w:val="28"/>
        </w:rPr>
      </w:pPr>
      <w:r w:rsidRPr="00117C4B">
        <w:rPr>
          <w:sz w:val="28"/>
          <w:szCs w:val="28"/>
        </w:rPr>
        <w:t>В 50-х гг. экономика Швеции переживала отдельные периоды застоя (в 1952—53, 1958), безработица сохранялась на уровне 3,0% рабочей силы. В условиях высокой экономической конъюнктуры большей части рабочего класса удалось добиться в этот период повышения реальной заработной платы. В 1951 руководимое  социал-демократическое правительство провело через риксдаг закон об установлении (с 1953) 3-недельного оплачиваемого отпуска, в 1957 — о 45-часовой рабочей неделе (введена с 1960) и др. Главным во внутриполитической жизни Швеции в конце 50-х гг. был вопрос о трудовой пенсии. Социал-демократы, поддержанные коммунистами, выдвинули предложение о введении (дополнительно к «народной») трудовой пенсии всем рабочим и служащим за счёт взносов предпринимателей. Проект социал-демократов получил 46% голосов на консультативном референдуме 13 октября 1957</w:t>
      </w:r>
    </w:p>
    <w:p w:rsidR="00F417B5" w:rsidRPr="00117C4B" w:rsidRDefault="005A542D" w:rsidP="00117C4B">
      <w:pPr>
        <w:tabs>
          <w:tab w:val="left" w:pos="5220"/>
          <w:tab w:val="left" w:pos="5265"/>
          <w:tab w:val="right" w:pos="9355"/>
        </w:tabs>
        <w:spacing w:line="360" w:lineRule="auto"/>
        <w:ind w:firstLine="709"/>
        <w:jc w:val="both"/>
        <w:rPr>
          <w:sz w:val="28"/>
          <w:szCs w:val="28"/>
        </w:rPr>
      </w:pPr>
      <w:r w:rsidRPr="00117C4B">
        <w:rPr>
          <w:sz w:val="28"/>
          <w:szCs w:val="28"/>
        </w:rPr>
        <w:t>Правительство Швеции</w:t>
      </w:r>
      <w:r w:rsidR="00F417B5" w:rsidRPr="00117C4B">
        <w:rPr>
          <w:sz w:val="28"/>
          <w:szCs w:val="28"/>
        </w:rPr>
        <w:t xml:space="preserve"> высказывалось в 50-х гг. в пользу внеблоковой политики для всех скандинавских стран. В 1956 оно осудило агрессию Великобритании, Франции и Израиля в Египте. Выступая за запрещение испытаний ядерного оружия, создание безъядерной зоны в Цент</w:t>
      </w:r>
      <w:r w:rsidRPr="00117C4B">
        <w:rPr>
          <w:sz w:val="28"/>
          <w:szCs w:val="28"/>
        </w:rPr>
        <w:t>ральной Европе, правительство Швеции</w:t>
      </w:r>
      <w:r w:rsidR="00F417B5" w:rsidRPr="00117C4B">
        <w:rPr>
          <w:sz w:val="28"/>
          <w:szCs w:val="28"/>
        </w:rPr>
        <w:t xml:space="preserve"> не поддержало, однако, предложения Финляндии и СССР (1959) об объявлении С. Европы безъядерной зоной. Официальным визитом премьер-министра Эрландера в СССР в 1956 была установлена традиция обмена визитами глав правительств СССР и Ш.</w:t>
      </w:r>
    </w:p>
    <w:p w:rsidR="00F417B5" w:rsidRPr="00117C4B" w:rsidRDefault="00F417B5" w:rsidP="00117C4B">
      <w:pPr>
        <w:tabs>
          <w:tab w:val="left" w:pos="5220"/>
          <w:tab w:val="left" w:pos="5265"/>
          <w:tab w:val="right" w:pos="9355"/>
        </w:tabs>
        <w:spacing w:line="360" w:lineRule="auto"/>
        <w:ind w:firstLine="709"/>
        <w:jc w:val="both"/>
        <w:rPr>
          <w:sz w:val="28"/>
          <w:szCs w:val="28"/>
        </w:rPr>
      </w:pPr>
      <w:r w:rsidRPr="00117C4B">
        <w:rPr>
          <w:sz w:val="28"/>
          <w:szCs w:val="28"/>
        </w:rPr>
        <w:t xml:space="preserve">На парламентских выборах 1960 СДРПШ получила во 2-й палате риксдага 114 мандатов из 231 (больше, чем все буржуазные партии вместе взятые). Социал-демократическое правительство продолжило политику реформ: в 1963 риксдаг принял закон о 4-недельном оплачиваемом отпуске (введён с 1965), в 1962 и 1963 повышены «народная» пенсия, ежегодные пособия на детей и т.д. Оставалась нерешенной и всё более обострялась проблема низкооплачиваемых групп трудящихся (к 1967 составляли 1/3 член ЦОПШ). Развернувшаяся рационализация производства (закрытие нерентабельных предприятий и др.) обостряла проблему занятости. КПШ, другие левые силы (в профсоюзном движении, в </w:t>
      </w:r>
      <w:r w:rsidR="005A542D" w:rsidRPr="00117C4B">
        <w:rPr>
          <w:sz w:val="28"/>
          <w:szCs w:val="28"/>
        </w:rPr>
        <w:t>СДРПШ) требовали принятия решительных</w:t>
      </w:r>
      <w:r w:rsidRPr="00117C4B">
        <w:rPr>
          <w:sz w:val="28"/>
          <w:szCs w:val="28"/>
        </w:rPr>
        <w:t xml:space="preserve"> мер против всевластия монополий, гарантии занятости для рабочих и служащих, прекращения роста цен, повышения заработной платы с особым учётом проблемы низкооплачиваемых групп, сокращения рабочей недели до 40 часов, развития отсталых районов страны (прежде всего путём строительства крупных государственных предприятий), передачи крупных банков, страховых концернов, торговли нефтепродуктами и медикаментами в собственность государства, органов местного самоуправления или кооперативов. </w:t>
      </w:r>
    </w:p>
    <w:p w:rsidR="0025391C" w:rsidRPr="00117C4B" w:rsidRDefault="00F417B5" w:rsidP="00117C4B">
      <w:pPr>
        <w:tabs>
          <w:tab w:val="left" w:pos="5220"/>
          <w:tab w:val="left" w:pos="5265"/>
          <w:tab w:val="right" w:pos="9355"/>
        </w:tabs>
        <w:spacing w:line="360" w:lineRule="auto"/>
        <w:ind w:firstLine="709"/>
        <w:jc w:val="both"/>
        <w:rPr>
          <w:sz w:val="28"/>
          <w:szCs w:val="28"/>
        </w:rPr>
      </w:pPr>
      <w:r w:rsidRPr="00117C4B">
        <w:rPr>
          <w:sz w:val="28"/>
          <w:szCs w:val="28"/>
        </w:rPr>
        <w:t>В 1976 буржуазные партии, стремившиеся к смене правительства и учитывавшие ослабление позиции  социал-демократов в риксдаге, развернули широкую демагогическую кампанию (под лозунгом «социальные реформы без социа</w:t>
      </w:r>
      <w:r w:rsidR="005A542D" w:rsidRPr="00117C4B">
        <w:rPr>
          <w:sz w:val="28"/>
          <w:szCs w:val="28"/>
        </w:rPr>
        <w:t>лизма») против «социализации» Швеции.</w:t>
      </w:r>
      <w:r w:rsidRPr="00117C4B">
        <w:rPr>
          <w:sz w:val="28"/>
          <w:szCs w:val="28"/>
        </w:rPr>
        <w:t xml:space="preserve"> На парламентских выборах 1976 СДРПШ собрала 42,8% голосов и потеряла ещё 4 мандата в риксдаге (ЛПК лишилась 2 мандатов). Буржуазные партии получили большинство в </w:t>
      </w:r>
      <w:r w:rsidR="005A542D" w:rsidRPr="00117C4B">
        <w:rPr>
          <w:sz w:val="28"/>
          <w:szCs w:val="28"/>
        </w:rPr>
        <w:t>11 мандатов.</w:t>
      </w:r>
    </w:p>
    <w:p w:rsidR="00F417B5" w:rsidRPr="00117C4B" w:rsidRDefault="005A542D" w:rsidP="00117C4B">
      <w:pPr>
        <w:tabs>
          <w:tab w:val="left" w:pos="5220"/>
          <w:tab w:val="left" w:pos="5265"/>
          <w:tab w:val="right" w:pos="9355"/>
        </w:tabs>
        <w:spacing w:line="360" w:lineRule="auto"/>
        <w:ind w:firstLine="709"/>
        <w:jc w:val="both"/>
        <w:rPr>
          <w:sz w:val="28"/>
          <w:szCs w:val="28"/>
        </w:rPr>
      </w:pPr>
      <w:r w:rsidRPr="00117C4B">
        <w:rPr>
          <w:sz w:val="28"/>
          <w:szCs w:val="28"/>
        </w:rPr>
        <w:t>Во 2-й половине 70-х гг. Швецию</w:t>
      </w:r>
      <w:r w:rsidR="00F417B5" w:rsidRPr="00117C4B">
        <w:rPr>
          <w:sz w:val="28"/>
          <w:szCs w:val="28"/>
        </w:rPr>
        <w:t xml:space="preserve"> охватил мировой экономический кризис. Промышленное производство сократилось в 1975 на 1,8%, в 1976—на 1,9%, в 1977 — почти на 5%. Число безработных составляло в 1977 90—100 тыс. чел., около 150 тыс. чел. были заняты на специальных работах для безработных; приостановилось проведение социальных реформ, политика правительства была направлена на стабилизацию экономики за счёт снижения жизненного уровня и ухудшения социального положения трудящихся</w:t>
      </w:r>
      <w:r w:rsidR="0065471D" w:rsidRPr="00117C4B">
        <w:rPr>
          <w:rStyle w:val="a8"/>
          <w:sz w:val="28"/>
          <w:szCs w:val="28"/>
        </w:rPr>
        <w:footnoteReference w:id="6"/>
      </w:r>
      <w:r w:rsidR="00F417B5" w:rsidRPr="00117C4B">
        <w:rPr>
          <w:sz w:val="28"/>
          <w:szCs w:val="28"/>
        </w:rPr>
        <w:t>.</w:t>
      </w:r>
    </w:p>
    <w:p w:rsidR="00F417B5" w:rsidRPr="00117C4B" w:rsidRDefault="005A542D" w:rsidP="00117C4B">
      <w:pPr>
        <w:tabs>
          <w:tab w:val="left" w:pos="5220"/>
          <w:tab w:val="left" w:pos="5265"/>
          <w:tab w:val="right" w:pos="9355"/>
        </w:tabs>
        <w:spacing w:line="360" w:lineRule="auto"/>
        <w:ind w:firstLine="709"/>
        <w:jc w:val="both"/>
        <w:rPr>
          <w:sz w:val="28"/>
          <w:szCs w:val="28"/>
        </w:rPr>
      </w:pPr>
      <w:r w:rsidRPr="00117C4B">
        <w:rPr>
          <w:sz w:val="28"/>
          <w:szCs w:val="28"/>
        </w:rPr>
        <w:t>В 60—70-х гг. Швеция</w:t>
      </w:r>
      <w:r w:rsidR="00F417B5" w:rsidRPr="00117C4B">
        <w:rPr>
          <w:sz w:val="28"/>
          <w:szCs w:val="28"/>
        </w:rPr>
        <w:t xml:space="preserve"> расширяла связи с развивающимися странами. Эконо</w:t>
      </w:r>
      <w:r w:rsidRPr="00117C4B">
        <w:rPr>
          <w:sz w:val="28"/>
          <w:szCs w:val="28"/>
        </w:rPr>
        <w:t>мическая помощь им со стороны Швеции</w:t>
      </w:r>
      <w:r w:rsidR="00F417B5" w:rsidRPr="00117C4B">
        <w:rPr>
          <w:sz w:val="28"/>
          <w:szCs w:val="28"/>
        </w:rPr>
        <w:t xml:space="preserve"> в 1976 составила 2853 млн. крон (1% валового на</w:t>
      </w:r>
      <w:r w:rsidRPr="00117C4B">
        <w:rPr>
          <w:sz w:val="28"/>
          <w:szCs w:val="28"/>
        </w:rPr>
        <w:t>ционального продукта). В 1969 Швеция</w:t>
      </w:r>
      <w:r w:rsidR="00F417B5" w:rsidRPr="00117C4B">
        <w:rPr>
          <w:sz w:val="28"/>
          <w:szCs w:val="28"/>
        </w:rPr>
        <w:t xml:space="preserve"> первой из капиталистических государств признала ДРВ, шведская экономическая помощь ей в 1976 со</w:t>
      </w:r>
      <w:r w:rsidRPr="00117C4B">
        <w:rPr>
          <w:sz w:val="28"/>
          <w:szCs w:val="28"/>
        </w:rPr>
        <w:t>ставила 225 млн. крон. В 1967 Швеция</w:t>
      </w:r>
      <w:r w:rsidR="00F417B5" w:rsidRPr="00117C4B">
        <w:rPr>
          <w:sz w:val="28"/>
          <w:szCs w:val="28"/>
        </w:rPr>
        <w:t xml:space="preserve"> осудила агрессию Израиля против арабских стран. В конце 1975 в Стокгольме было открыто информационное бюро Организации </w:t>
      </w:r>
      <w:r w:rsidRPr="00117C4B">
        <w:rPr>
          <w:sz w:val="28"/>
          <w:szCs w:val="28"/>
        </w:rPr>
        <w:t>освобождения Палестины (ООП). Швеция</w:t>
      </w:r>
      <w:r w:rsidR="00F417B5" w:rsidRPr="00117C4B">
        <w:rPr>
          <w:sz w:val="28"/>
          <w:szCs w:val="28"/>
        </w:rPr>
        <w:t xml:space="preserve"> заявила (в 1969) о признании существующих границ по Одеру — Нейсе; в 1972 она установила дипломатические отношения с ГДР. После фашистского перевор</w:t>
      </w:r>
      <w:r w:rsidRPr="00117C4B">
        <w:rPr>
          <w:sz w:val="28"/>
          <w:szCs w:val="28"/>
        </w:rPr>
        <w:t>ота 1973 в Чили правительство Швеции</w:t>
      </w:r>
      <w:r w:rsidR="00F417B5" w:rsidRPr="00117C4B">
        <w:rPr>
          <w:sz w:val="28"/>
          <w:szCs w:val="28"/>
        </w:rPr>
        <w:t xml:space="preserve"> выступило в поддержку чилийских патриотов. 1 августа 1975 в Хельсинки премьер-министр Пальме подписа</w:t>
      </w:r>
      <w:r w:rsidRPr="00117C4B">
        <w:rPr>
          <w:sz w:val="28"/>
          <w:szCs w:val="28"/>
        </w:rPr>
        <w:t>л от имени Швеции</w:t>
      </w:r>
      <w:r w:rsidR="00F417B5" w:rsidRPr="00117C4B">
        <w:rPr>
          <w:sz w:val="28"/>
          <w:szCs w:val="28"/>
        </w:rPr>
        <w:t xml:space="preserve"> Заключительный акт Совещания по безопасности и сотрудничеству в Европе. Ш. поддерживала (в 1977) дипломатические отношения со 115 государствами.</w:t>
      </w:r>
    </w:p>
    <w:p w:rsidR="00A529D1" w:rsidRPr="00117C4B" w:rsidRDefault="00117C4B" w:rsidP="00117C4B">
      <w:pPr>
        <w:tabs>
          <w:tab w:val="left" w:pos="5220"/>
          <w:tab w:val="left" w:pos="5265"/>
          <w:tab w:val="right" w:pos="9355"/>
        </w:tabs>
        <w:spacing w:line="360" w:lineRule="auto"/>
        <w:ind w:firstLine="709"/>
        <w:jc w:val="both"/>
        <w:rPr>
          <w:sz w:val="28"/>
          <w:szCs w:val="28"/>
        </w:rPr>
      </w:pPr>
      <w:r w:rsidRPr="00117C4B">
        <w:rPr>
          <w:sz w:val="28"/>
          <w:szCs w:val="32"/>
        </w:rPr>
        <w:br w:type="page"/>
      </w:r>
      <w:r w:rsidR="00AB56CE">
        <w:rPr>
          <w:sz w:val="28"/>
          <w:szCs w:val="32"/>
        </w:rPr>
        <w:t>3</w:t>
      </w:r>
      <w:r w:rsidR="00320421" w:rsidRPr="00117C4B">
        <w:rPr>
          <w:sz w:val="28"/>
          <w:szCs w:val="32"/>
        </w:rPr>
        <w:t>.Правовая система</w:t>
      </w:r>
      <w:r w:rsidR="00893110" w:rsidRPr="00117C4B">
        <w:rPr>
          <w:sz w:val="28"/>
          <w:szCs w:val="32"/>
        </w:rPr>
        <w:t>.</w:t>
      </w:r>
    </w:p>
    <w:p w:rsidR="00320421" w:rsidRPr="00117C4B" w:rsidRDefault="00320421" w:rsidP="00117C4B">
      <w:pPr>
        <w:tabs>
          <w:tab w:val="left" w:pos="3795"/>
        </w:tabs>
        <w:spacing w:line="360" w:lineRule="auto"/>
        <w:ind w:firstLine="709"/>
        <w:jc w:val="both"/>
        <w:rPr>
          <w:sz w:val="28"/>
          <w:szCs w:val="32"/>
        </w:rPr>
      </w:pPr>
    </w:p>
    <w:p w:rsidR="00320421" w:rsidRPr="00117C4B" w:rsidRDefault="00AB56CE" w:rsidP="00117C4B">
      <w:pPr>
        <w:tabs>
          <w:tab w:val="left" w:pos="3795"/>
        </w:tabs>
        <w:spacing w:line="360" w:lineRule="auto"/>
        <w:ind w:firstLine="709"/>
        <w:jc w:val="both"/>
        <w:rPr>
          <w:sz w:val="28"/>
          <w:szCs w:val="32"/>
        </w:rPr>
      </w:pPr>
      <w:r>
        <w:rPr>
          <w:sz w:val="28"/>
          <w:szCs w:val="32"/>
        </w:rPr>
        <w:t>3</w:t>
      </w:r>
      <w:r w:rsidR="0025391C" w:rsidRPr="00117C4B">
        <w:rPr>
          <w:sz w:val="28"/>
          <w:szCs w:val="32"/>
        </w:rPr>
        <w:t>.1</w:t>
      </w:r>
      <w:r w:rsidR="00320421" w:rsidRPr="00117C4B">
        <w:rPr>
          <w:sz w:val="28"/>
          <w:szCs w:val="32"/>
        </w:rPr>
        <w:t xml:space="preserve"> Гражданское и смежные с ним</w:t>
      </w:r>
      <w:r w:rsidR="00117C4B" w:rsidRPr="00117C4B">
        <w:rPr>
          <w:sz w:val="28"/>
          <w:szCs w:val="32"/>
        </w:rPr>
        <w:t xml:space="preserve"> </w:t>
      </w:r>
      <w:r w:rsidR="00320421" w:rsidRPr="00117C4B">
        <w:rPr>
          <w:sz w:val="28"/>
          <w:szCs w:val="32"/>
        </w:rPr>
        <w:t>отрасли права</w:t>
      </w:r>
    </w:p>
    <w:p w:rsidR="00320421" w:rsidRPr="00117C4B" w:rsidRDefault="00320421" w:rsidP="00117C4B">
      <w:pPr>
        <w:tabs>
          <w:tab w:val="left" w:pos="3795"/>
        </w:tabs>
        <w:spacing w:line="360" w:lineRule="auto"/>
        <w:ind w:firstLine="709"/>
        <w:jc w:val="both"/>
        <w:rPr>
          <w:sz w:val="28"/>
          <w:szCs w:val="32"/>
        </w:rPr>
      </w:pPr>
    </w:p>
    <w:p w:rsidR="00320421" w:rsidRPr="00117C4B" w:rsidRDefault="00320421" w:rsidP="00117C4B">
      <w:pPr>
        <w:tabs>
          <w:tab w:val="left" w:pos="3795"/>
        </w:tabs>
        <w:spacing w:line="360" w:lineRule="auto"/>
        <w:ind w:firstLine="709"/>
        <w:jc w:val="both"/>
        <w:rPr>
          <w:sz w:val="28"/>
          <w:szCs w:val="28"/>
        </w:rPr>
      </w:pPr>
      <w:r w:rsidRPr="00117C4B">
        <w:rPr>
          <w:sz w:val="28"/>
          <w:szCs w:val="28"/>
        </w:rPr>
        <w:t>В системе шведского законодат</w:t>
      </w:r>
      <w:r w:rsidR="00F84FF0" w:rsidRPr="00117C4B">
        <w:rPr>
          <w:sz w:val="28"/>
          <w:szCs w:val="28"/>
        </w:rPr>
        <w:t xml:space="preserve">ельства никогда не было единого </w:t>
      </w:r>
      <w:r w:rsidRPr="00117C4B">
        <w:rPr>
          <w:sz w:val="28"/>
          <w:szCs w:val="28"/>
        </w:rPr>
        <w:t xml:space="preserve">гражданского кодекса, а нормы одного из разделов Закона 1734 г., посвященного вопросам торгового права, ныне почти полностью утратили силу. В сфере гражданского и торгового права важную роль играют Закон о продаже товаров </w:t>
      </w:r>
      <w:smartTag w:uri="urn:schemas-microsoft-com:office:smarttags" w:element="metricconverter">
        <w:smartTagPr>
          <w:attr w:name="ProductID" w:val="1905 г"/>
        </w:smartTagPr>
        <w:r w:rsidRPr="00117C4B">
          <w:rPr>
            <w:sz w:val="28"/>
            <w:szCs w:val="28"/>
          </w:rPr>
          <w:t>1905 г</w:t>
        </w:r>
      </w:smartTag>
      <w:r w:rsidRPr="00117C4B">
        <w:rPr>
          <w:sz w:val="28"/>
          <w:szCs w:val="28"/>
        </w:rPr>
        <w:t xml:space="preserve">., почти совпадающий с аналогичным датским и норвежским законодательством, и Закон о договорах и иных юридических сделках </w:t>
      </w:r>
      <w:smartTag w:uri="urn:schemas-microsoft-com:office:smarttags" w:element="metricconverter">
        <w:smartTagPr>
          <w:attr w:name="ProductID" w:val="1915 г"/>
        </w:smartTagPr>
        <w:r w:rsidRPr="00117C4B">
          <w:rPr>
            <w:sz w:val="28"/>
            <w:szCs w:val="28"/>
          </w:rPr>
          <w:t>1915 г</w:t>
        </w:r>
      </w:smartTag>
      <w:r w:rsidRPr="00117C4B">
        <w:rPr>
          <w:sz w:val="28"/>
          <w:szCs w:val="28"/>
        </w:rPr>
        <w:t xml:space="preserve">. Они регулируют как вопросы заключения договоров (форма, представительство сторон и др.), так и последствия их невыполнения. Серьезным дополнением к ним служат законы, принятые в </w:t>
      </w:r>
      <w:smartTag w:uri="urn:schemas-microsoft-com:office:smarttags" w:element="metricconverter">
        <w:smartTagPr>
          <w:attr w:name="ProductID" w:val="1971 г"/>
        </w:smartTagPr>
        <w:r w:rsidRPr="00117C4B">
          <w:rPr>
            <w:sz w:val="28"/>
            <w:szCs w:val="28"/>
          </w:rPr>
          <w:t>1971 г</w:t>
        </w:r>
      </w:smartTag>
      <w:r w:rsidR="000C41C2" w:rsidRPr="00117C4B">
        <w:rPr>
          <w:sz w:val="28"/>
          <w:szCs w:val="28"/>
        </w:rPr>
        <w:t>.,-</w:t>
      </w:r>
      <w:r w:rsidRPr="00117C4B">
        <w:rPr>
          <w:sz w:val="28"/>
          <w:szCs w:val="28"/>
        </w:rPr>
        <w:t xml:space="preserve"> о</w:t>
      </w:r>
      <w:r w:rsidR="000C41C2" w:rsidRPr="00117C4B">
        <w:rPr>
          <w:sz w:val="28"/>
          <w:szCs w:val="28"/>
        </w:rPr>
        <w:t xml:space="preserve"> </w:t>
      </w:r>
      <w:r w:rsidRPr="00117C4B">
        <w:rPr>
          <w:sz w:val="28"/>
          <w:szCs w:val="28"/>
        </w:rPr>
        <w:t xml:space="preserve"> запрещении договоров с ненадлежащими условиями и о продаже товаров потребителям. Оба они направлены на то, чтобы оградить рядовых граждан от произвола крупных корпораций.</w:t>
      </w:r>
    </w:p>
    <w:p w:rsidR="00320421" w:rsidRPr="00117C4B" w:rsidRDefault="00320421" w:rsidP="00117C4B">
      <w:pPr>
        <w:tabs>
          <w:tab w:val="left" w:pos="3795"/>
        </w:tabs>
        <w:spacing w:line="360" w:lineRule="auto"/>
        <w:ind w:firstLine="709"/>
        <w:jc w:val="both"/>
        <w:rPr>
          <w:sz w:val="28"/>
          <w:szCs w:val="28"/>
        </w:rPr>
      </w:pPr>
      <w:r w:rsidRPr="00117C4B">
        <w:rPr>
          <w:sz w:val="28"/>
          <w:szCs w:val="28"/>
        </w:rPr>
        <w:t xml:space="preserve">Отношения земельной собственности регулируются в действующем шведском праве Законом о недвижимом имуществе </w:t>
      </w:r>
      <w:smartTag w:uri="urn:schemas-microsoft-com:office:smarttags" w:element="metricconverter">
        <w:smartTagPr>
          <w:attr w:name="ProductID" w:val="1970 г"/>
        </w:smartTagPr>
        <w:r w:rsidRPr="00117C4B">
          <w:rPr>
            <w:sz w:val="28"/>
            <w:szCs w:val="28"/>
          </w:rPr>
          <w:t>1970 г</w:t>
        </w:r>
      </w:smartTag>
      <w:r w:rsidRPr="00117C4B">
        <w:rPr>
          <w:sz w:val="28"/>
          <w:szCs w:val="28"/>
        </w:rPr>
        <w:t xml:space="preserve">., допускающим известные ограничения прав собственников в интересах охраны природы, а также территориального (в особенности городского) планирования. Меры по охране окружающей среды, в том числе связанные с добычей полезных ископаемых, изменением гидрологических условий, использованием пестицидов и других химических и биологических веществ, стали в Швеции самостоятельной и весьма значимой отраслью законодательства. Не менее важны законы об акционерных обществах </w:t>
      </w:r>
      <w:smartTag w:uri="urn:schemas-microsoft-com:office:smarttags" w:element="metricconverter">
        <w:smartTagPr>
          <w:attr w:name="ProductID" w:val="1975 г"/>
        </w:smartTagPr>
        <w:r w:rsidRPr="00117C4B">
          <w:rPr>
            <w:sz w:val="28"/>
            <w:szCs w:val="28"/>
          </w:rPr>
          <w:t>1975 г</w:t>
        </w:r>
      </w:smartTag>
      <w:r w:rsidRPr="00117C4B">
        <w:rPr>
          <w:sz w:val="28"/>
          <w:szCs w:val="28"/>
        </w:rPr>
        <w:t xml:space="preserve">. и о торговых компаниях и партнерстве </w:t>
      </w:r>
      <w:smartTag w:uri="urn:schemas-microsoft-com:office:smarttags" w:element="metricconverter">
        <w:smartTagPr>
          <w:attr w:name="ProductID" w:val="1980 г"/>
        </w:smartTagPr>
        <w:r w:rsidRPr="00117C4B">
          <w:rPr>
            <w:sz w:val="28"/>
            <w:szCs w:val="28"/>
          </w:rPr>
          <w:t>1980 г</w:t>
        </w:r>
      </w:smartTag>
      <w:r w:rsidRPr="00117C4B">
        <w:rPr>
          <w:sz w:val="28"/>
          <w:szCs w:val="28"/>
        </w:rPr>
        <w:t>.</w:t>
      </w:r>
    </w:p>
    <w:p w:rsidR="00320421" w:rsidRPr="00117C4B" w:rsidRDefault="00320421" w:rsidP="00117C4B">
      <w:pPr>
        <w:tabs>
          <w:tab w:val="left" w:pos="3795"/>
        </w:tabs>
        <w:spacing w:line="360" w:lineRule="auto"/>
        <w:ind w:firstLine="709"/>
        <w:jc w:val="both"/>
        <w:rPr>
          <w:sz w:val="28"/>
          <w:szCs w:val="28"/>
        </w:rPr>
      </w:pPr>
      <w:r w:rsidRPr="00117C4B">
        <w:rPr>
          <w:sz w:val="28"/>
          <w:szCs w:val="28"/>
        </w:rPr>
        <w:t xml:space="preserve">Основные акты в сфере брачно-семейных отношений - Закон о браке </w:t>
      </w:r>
      <w:smartTag w:uri="urn:schemas-microsoft-com:office:smarttags" w:element="metricconverter">
        <w:smartTagPr>
          <w:attr w:name="ProductID" w:val="1920 г"/>
        </w:smartTagPr>
        <w:r w:rsidRPr="00117C4B">
          <w:rPr>
            <w:sz w:val="28"/>
            <w:szCs w:val="28"/>
          </w:rPr>
          <w:t>1920 г</w:t>
        </w:r>
      </w:smartTag>
      <w:r w:rsidRPr="00117C4B">
        <w:rPr>
          <w:sz w:val="28"/>
          <w:szCs w:val="28"/>
        </w:rPr>
        <w:t xml:space="preserve">. и Закон о родителях и детях </w:t>
      </w:r>
      <w:smartTag w:uri="urn:schemas-microsoft-com:office:smarttags" w:element="metricconverter">
        <w:smartTagPr>
          <w:attr w:name="ProductID" w:val="1949 г"/>
        </w:smartTagPr>
        <w:r w:rsidRPr="00117C4B">
          <w:rPr>
            <w:sz w:val="28"/>
            <w:szCs w:val="28"/>
          </w:rPr>
          <w:t>1949 г</w:t>
        </w:r>
      </w:smartTag>
      <w:r w:rsidRPr="00117C4B">
        <w:rPr>
          <w:sz w:val="28"/>
          <w:szCs w:val="28"/>
        </w:rPr>
        <w:t xml:space="preserve">., в которые были внесены значительные изменения, большей частью в результате деятельности Комиссии по реформе семейного права, созданной в </w:t>
      </w:r>
      <w:smartTag w:uri="urn:schemas-microsoft-com:office:smarttags" w:element="metricconverter">
        <w:smartTagPr>
          <w:attr w:name="ProductID" w:val="1969 г"/>
        </w:smartTagPr>
        <w:r w:rsidRPr="00117C4B">
          <w:rPr>
            <w:sz w:val="28"/>
            <w:szCs w:val="28"/>
          </w:rPr>
          <w:t>1969 г</w:t>
        </w:r>
      </w:smartTag>
      <w:r w:rsidRPr="00117C4B">
        <w:rPr>
          <w:sz w:val="28"/>
          <w:szCs w:val="28"/>
        </w:rPr>
        <w:t xml:space="preserve">. Шведское право признает равенство юридических последствий брака, заключенного в гражданской и в религиозной форме. Имущественные права супругов с </w:t>
      </w:r>
      <w:smartTag w:uri="urn:schemas-microsoft-com:office:smarttags" w:element="metricconverter">
        <w:smartTagPr>
          <w:attr w:name="ProductID" w:val="1978 г"/>
        </w:smartTagPr>
        <w:r w:rsidRPr="00117C4B">
          <w:rPr>
            <w:sz w:val="28"/>
            <w:szCs w:val="28"/>
          </w:rPr>
          <w:t>1978 г</w:t>
        </w:r>
      </w:smartTag>
      <w:r w:rsidRPr="00117C4B">
        <w:rPr>
          <w:sz w:val="28"/>
          <w:szCs w:val="28"/>
        </w:rPr>
        <w:t xml:space="preserve">. регулируются таким образом, чтобы обеспечить их относительную самостоятельность, а при необходимости - возможность получить после развода содержание со стороны более обеспеченного супруга. Процедура развода после проведенной в 1973 г. реформы существенно упрощена (как правило, развод предоставляется через 6месяцев после обращения в суд). В результате изменений </w:t>
      </w:r>
      <w:smartTag w:uri="urn:schemas-microsoft-com:office:smarttags" w:element="metricconverter">
        <w:smartTagPr>
          <w:attr w:name="ProductID" w:val="1976 г"/>
        </w:smartTagPr>
        <w:r w:rsidRPr="00117C4B">
          <w:rPr>
            <w:sz w:val="28"/>
            <w:szCs w:val="28"/>
          </w:rPr>
          <w:t>1976 г</w:t>
        </w:r>
      </w:smartTag>
      <w:r w:rsidRPr="00117C4B">
        <w:rPr>
          <w:sz w:val="28"/>
          <w:szCs w:val="28"/>
        </w:rPr>
        <w:t xml:space="preserve">. в Законе о родителях и детях практически устранены различия в правовом статусе детей, рожденных вне брака, и законнорожденных, в том числе на получение наследства. Согласно Закону о наследовании </w:t>
      </w:r>
      <w:smartTag w:uri="urn:schemas-microsoft-com:office:smarttags" w:element="metricconverter">
        <w:smartTagPr>
          <w:attr w:name="ProductID" w:val="1958 г"/>
        </w:smartTagPr>
        <w:r w:rsidRPr="00117C4B">
          <w:rPr>
            <w:sz w:val="28"/>
            <w:szCs w:val="28"/>
          </w:rPr>
          <w:t>1958 г</w:t>
        </w:r>
      </w:smartTag>
      <w:r w:rsidRPr="00117C4B">
        <w:rPr>
          <w:sz w:val="28"/>
          <w:szCs w:val="28"/>
        </w:rPr>
        <w:t xml:space="preserve">. (с последующими изменениями) завещание наследодателя не должно ухудшать положение его детей по сравнению с правилами наследования по закону. Закон о семейной собственности </w:t>
      </w:r>
      <w:smartTag w:uri="urn:schemas-microsoft-com:office:smarttags" w:element="metricconverter">
        <w:smartTagPr>
          <w:attr w:name="ProductID" w:val="1986 г"/>
        </w:smartTagPr>
        <w:r w:rsidRPr="00117C4B">
          <w:rPr>
            <w:sz w:val="28"/>
            <w:szCs w:val="28"/>
          </w:rPr>
          <w:t>1986 г</w:t>
        </w:r>
      </w:smartTag>
      <w:r w:rsidRPr="00117C4B">
        <w:rPr>
          <w:sz w:val="28"/>
          <w:szCs w:val="28"/>
        </w:rPr>
        <w:t xml:space="preserve">. предусматривает, что лица, находившиеся в супружеских отношениях без их </w:t>
      </w:r>
    </w:p>
    <w:p w:rsidR="00320421" w:rsidRPr="00117C4B" w:rsidRDefault="00320421" w:rsidP="00117C4B">
      <w:pPr>
        <w:tabs>
          <w:tab w:val="left" w:pos="3795"/>
        </w:tabs>
        <w:spacing w:line="360" w:lineRule="auto"/>
        <w:ind w:firstLine="709"/>
        <w:jc w:val="both"/>
        <w:rPr>
          <w:sz w:val="28"/>
          <w:szCs w:val="28"/>
        </w:rPr>
      </w:pPr>
      <w:r w:rsidRPr="00117C4B">
        <w:rPr>
          <w:sz w:val="28"/>
          <w:szCs w:val="28"/>
        </w:rPr>
        <w:t xml:space="preserve">оформления, имеют право на совместное имущество при расторжении фактических супружеских отношений и в случае смерти другого супруга. </w:t>
      </w:r>
    </w:p>
    <w:p w:rsidR="00320421" w:rsidRPr="00117C4B" w:rsidRDefault="00320421" w:rsidP="00117C4B">
      <w:pPr>
        <w:tabs>
          <w:tab w:val="left" w:pos="3795"/>
        </w:tabs>
        <w:spacing w:line="360" w:lineRule="auto"/>
        <w:ind w:firstLine="709"/>
        <w:jc w:val="both"/>
        <w:rPr>
          <w:sz w:val="28"/>
          <w:szCs w:val="28"/>
        </w:rPr>
      </w:pPr>
      <w:r w:rsidRPr="00117C4B">
        <w:rPr>
          <w:sz w:val="28"/>
          <w:szCs w:val="28"/>
        </w:rPr>
        <w:t>За последние десятилетия большое разви</w:t>
      </w:r>
      <w:r w:rsidR="000C41C2" w:rsidRPr="00117C4B">
        <w:rPr>
          <w:sz w:val="28"/>
          <w:szCs w:val="28"/>
        </w:rPr>
        <w:t xml:space="preserve">тие получило законодательство в </w:t>
      </w:r>
      <w:r w:rsidRPr="00117C4B">
        <w:rPr>
          <w:sz w:val="28"/>
          <w:szCs w:val="28"/>
        </w:rPr>
        <w:t>области о</w:t>
      </w:r>
      <w:r w:rsidR="000C41C2" w:rsidRPr="00117C4B">
        <w:rPr>
          <w:sz w:val="28"/>
          <w:szCs w:val="28"/>
        </w:rPr>
        <w:t xml:space="preserve">храны окружающей среды. Закон о </w:t>
      </w:r>
      <w:r w:rsidRPr="00117C4B">
        <w:rPr>
          <w:sz w:val="28"/>
          <w:szCs w:val="28"/>
        </w:rPr>
        <w:t xml:space="preserve">рациональном использовании сельскохозяйственных угодий </w:t>
      </w:r>
      <w:smartTag w:uri="urn:schemas-microsoft-com:office:smarttags" w:element="metricconverter">
        <w:smartTagPr>
          <w:attr w:name="ProductID" w:val="1979 г"/>
        </w:smartTagPr>
        <w:r w:rsidRPr="00117C4B">
          <w:rPr>
            <w:sz w:val="28"/>
            <w:szCs w:val="28"/>
          </w:rPr>
          <w:t>1979 г</w:t>
        </w:r>
      </w:smartTag>
      <w:r w:rsidRPr="00117C4B">
        <w:rPr>
          <w:sz w:val="28"/>
          <w:szCs w:val="28"/>
        </w:rPr>
        <w:t xml:space="preserve">. с дополнениями </w:t>
      </w:r>
      <w:smartTag w:uri="urn:schemas-microsoft-com:office:smarttags" w:element="metricconverter">
        <w:smartTagPr>
          <w:attr w:name="ProductID" w:val="1984 г"/>
        </w:smartTagPr>
        <w:r w:rsidRPr="00117C4B">
          <w:rPr>
            <w:sz w:val="28"/>
            <w:szCs w:val="28"/>
          </w:rPr>
          <w:t>1984 г</w:t>
        </w:r>
      </w:smartTag>
      <w:r w:rsidRPr="00117C4B">
        <w:rPr>
          <w:sz w:val="28"/>
          <w:szCs w:val="28"/>
        </w:rPr>
        <w:t xml:space="preserve">. преследует цель связать интересы охраны природы с практикой сельского хозяйства. Закон об охране лесов </w:t>
      </w:r>
      <w:smartTag w:uri="urn:schemas-microsoft-com:office:smarttags" w:element="metricconverter">
        <w:smartTagPr>
          <w:attr w:name="ProductID" w:val="1979 г"/>
        </w:smartTagPr>
        <w:r w:rsidRPr="00117C4B">
          <w:rPr>
            <w:sz w:val="28"/>
            <w:szCs w:val="28"/>
          </w:rPr>
          <w:t>1979 г</w:t>
        </w:r>
      </w:smartTag>
      <w:r w:rsidRPr="00117C4B">
        <w:rPr>
          <w:sz w:val="28"/>
          <w:szCs w:val="28"/>
        </w:rPr>
        <w:t xml:space="preserve">. был дополнен Законом о запрете применения пестицидов на лесных угодьях 1983 г. и Законом об охране лиственных лесов </w:t>
      </w:r>
      <w:smartTag w:uri="urn:schemas-microsoft-com:office:smarttags" w:element="metricconverter">
        <w:smartTagPr>
          <w:attr w:name="ProductID" w:val="1984 г"/>
        </w:smartTagPr>
        <w:r w:rsidRPr="00117C4B">
          <w:rPr>
            <w:sz w:val="28"/>
            <w:szCs w:val="28"/>
          </w:rPr>
          <w:t>1984 г</w:t>
        </w:r>
      </w:smartTag>
      <w:r w:rsidRPr="00117C4B">
        <w:rPr>
          <w:sz w:val="28"/>
          <w:szCs w:val="28"/>
        </w:rPr>
        <w:t xml:space="preserve">. Продолжают действовать Охотничий кодекс 1938 г. и Закон об охоте 1938 г. Правила добычи рыбы определяются Декретом о рыболовстве </w:t>
      </w:r>
      <w:smartTag w:uri="urn:schemas-microsoft-com:office:smarttags" w:element="metricconverter">
        <w:smartTagPr>
          <w:attr w:name="ProductID" w:val="1982 г"/>
        </w:smartTagPr>
        <w:r w:rsidRPr="00117C4B">
          <w:rPr>
            <w:sz w:val="28"/>
            <w:szCs w:val="28"/>
          </w:rPr>
          <w:t>1982 г</w:t>
        </w:r>
      </w:smartTag>
      <w:r w:rsidRPr="00117C4B">
        <w:rPr>
          <w:sz w:val="28"/>
          <w:szCs w:val="28"/>
        </w:rPr>
        <w:t xml:space="preserve">. и другими актами. Контроль за природными зонами, нуждающимися в особой защите, меры по защите животных и растений определяются нормами законов об охране природы 1967 и 1969 гг. Имеется также Закон о водных ресурсах 1983 г. Наиболее важную роль в этой области ныне призван играть Закон о возмещении ущерба окружающей среде </w:t>
      </w:r>
      <w:smartTag w:uri="urn:schemas-microsoft-com:office:smarttags" w:element="metricconverter">
        <w:smartTagPr>
          <w:attr w:name="ProductID" w:val="1986 г"/>
        </w:smartTagPr>
        <w:r w:rsidRPr="00117C4B">
          <w:rPr>
            <w:sz w:val="28"/>
            <w:szCs w:val="28"/>
          </w:rPr>
          <w:t>1986 г</w:t>
        </w:r>
      </w:smartTag>
      <w:r w:rsidRPr="00117C4B">
        <w:rPr>
          <w:sz w:val="28"/>
          <w:szCs w:val="28"/>
        </w:rPr>
        <w:t>., определяющий различные категории этого ущерба и санкции за них</w:t>
      </w:r>
      <w:r w:rsidR="0065471D" w:rsidRPr="00117C4B">
        <w:rPr>
          <w:rStyle w:val="a8"/>
          <w:sz w:val="28"/>
          <w:szCs w:val="28"/>
        </w:rPr>
        <w:footnoteReference w:id="7"/>
      </w:r>
      <w:r w:rsidRPr="00117C4B">
        <w:rPr>
          <w:sz w:val="28"/>
          <w:szCs w:val="28"/>
        </w:rPr>
        <w:t>.</w:t>
      </w:r>
    </w:p>
    <w:p w:rsidR="0025391C" w:rsidRPr="00117C4B" w:rsidRDefault="0025391C" w:rsidP="00117C4B">
      <w:pPr>
        <w:tabs>
          <w:tab w:val="left" w:pos="3795"/>
        </w:tabs>
        <w:spacing w:line="360" w:lineRule="auto"/>
        <w:ind w:firstLine="709"/>
        <w:jc w:val="both"/>
        <w:rPr>
          <w:sz w:val="28"/>
          <w:szCs w:val="32"/>
        </w:rPr>
      </w:pPr>
    </w:p>
    <w:p w:rsidR="00320421" w:rsidRPr="00117C4B" w:rsidRDefault="00867B14" w:rsidP="00117C4B">
      <w:pPr>
        <w:tabs>
          <w:tab w:val="left" w:pos="3795"/>
        </w:tabs>
        <w:spacing w:line="360" w:lineRule="auto"/>
        <w:ind w:firstLine="709"/>
        <w:jc w:val="both"/>
        <w:rPr>
          <w:sz w:val="28"/>
          <w:szCs w:val="32"/>
        </w:rPr>
      </w:pPr>
      <w:r>
        <w:rPr>
          <w:sz w:val="28"/>
          <w:szCs w:val="32"/>
        </w:rPr>
        <w:t>3</w:t>
      </w:r>
      <w:r w:rsidR="00117C4B" w:rsidRPr="00117C4B">
        <w:rPr>
          <w:sz w:val="28"/>
          <w:szCs w:val="32"/>
        </w:rPr>
        <w:t xml:space="preserve">.2 </w:t>
      </w:r>
      <w:r w:rsidR="00320421" w:rsidRPr="00117C4B">
        <w:rPr>
          <w:sz w:val="28"/>
          <w:szCs w:val="32"/>
        </w:rPr>
        <w:t>Уголовное право</w:t>
      </w:r>
    </w:p>
    <w:p w:rsidR="00320421" w:rsidRPr="00117C4B" w:rsidRDefault="00320421" w:rsidP="00117C4B">
      <w:pPr>
        <w:tabs>
          <w:tab w:val="left" w:pos="3795"/>
        </w:tabs>
        <w:spacing w:line="360" w:lineRule="auto"/>
        <w:ind w:firstLine="709"/>
        <w:jc w:val="both"/>
        <w:rPr>
          <w:sz w:val="28"/>
          <w:szCs w:val="28"/>
        </w:rPr>
      </w:pPr>
    </w:p>
    <w:p w:rsidR="00320421" w:rsidRPr="00117C4B" w:rsidRDefault="00320421" w:rsidP="00117C4B">
      <w:pPr>
        <w:tabs>
          <w:tab w:val="left" w:pos="3795"/>
        </w:tabs>
        <w:spacing w:line="360" w:lineRule="auto"/>
        <w:ind w:firstLine="709"/>
        <w:jc w:val="both"/>
        <w:rPr>
          <w:sz w:val="28"/>
          <w:szCs w:val="28"/>
        </w:rPr>
      </w:pPr>
      <w:r w:rsidRPr="00117C4B">
        <w:rPr>
          <w:sz w:val="28"/>
          <w:szCs w:val="28"/>
        </w:rPr>
        <w:t xml:space="preserve">Нормы уголовного права, содержавшиеся в Законе 1734 г., действовали в Швеции до </w:t>
      </w:r>
      <w:smartTag w:uri="urn:schemas-microsoft-com:office:smarttags" w:element="metricconverter">
        <w:smartTagPr>
          <w:attr w:name="ProductID" w:val="1864 г"/>
        </w:smartTagPr>
        <w:r w:rsidRPr="00117C4B">
          <w:rPr>
            <w:sz w:val="28"/>
            <w:szCs w:val="28"/>
          </w:rPr>
          <w:t>1864 г</w:t>
        </w:r>
      </w:smartTag>
      <w:r w:rsidRPr="00117C4B">
        <w:rPr>
          <w:sz w:val="28"/>
          <w:szCs w:val="28"/>
        </w:rPr>
        <w:t xml:space="preserve">., когда был издан новый Уголовный кодекс. Он составлен под известным влиянием уголовных кодексов австрийского 1803 г., баварского 1813 г. и прусского </w:t>
      </w:r>
      <w:smartTag w:uri="urn:schemas-microsoft-com:office:smarttags" w:element="metricconverter">
        <w:smartTagPr>
          <w:attr w:name="ProductID" w:val="1851 г"/>
        </w:smartTagPr>
        <w:r w:rsidRPr="00117C4B">
          <w:rPr>
            <w:sz w:val="28"/>
            <w:szCs w:val="28"/>
          </w:rPr>
          <w:t>1851 г</w:t>
        </w:r>
      </w:smartTag>
      <w:r w:rsidRPr="00117C4B">
        <w:rPr>
          <w:sz w:val="28"/>
          <w:szCs w:val="28"/>
        </w:rPr>
        <w:t xml:space="preserve">. и в целом отразил идеи классической школы уголовного права. УК </w:t>
      </w:r>
      <w:smartTag w:uri="urn:schemas-microsoft-com:office:smarttags" w:element="metricconverter">
        <w:smartTagPr>
          <w:attr w:name="ProductID" w:val="1864 г"/>
        </w:smartTagPr>
        <w:r w:rsidRPr="00117C4B">
          <w:rPr>
            <w:sz w:val="28"/>
            <w:szCs w:val="28"/>
          </w:rPr>
          <w:t>1864 г</w:t>
        </w:r>
      </w:smartTag>
      <w:r w:rsidRPr="00117C4B">
        <w:rPr>
          <w:sz w:val="28"/>
          <w:szCs w:val="28"/>
        </w:rPr>
        <w:t xml:space="preserve">. содержал достаточно четкие признаки отдельных преступлений и предусматривал весьма узкие пределы судейского усмотрения при назначении наказаний. Кодекс действовал ровно столетие - с 1 января </w:t>
      </w:r>
      <w:smartTag w:uri="urn:schemas-microsoft-com:office:smarttags" w:element="metricconverter">
        <w:smartTagPr>
          <w:attr w:name="ProductID" w:val="1865 г"/>
        </w:smartTagPr>
        <w:r w:rsidRPr="00117C4B">
          <w:rPr>
            <w:sz w:val="28"/>
            <w:szCs w:val="28"/>
          </w:rPr>
          <w:t>1865 г</w:t>
        </w:r>
      </w:smartTag>
      <w:r w:rsidRPr="00117C4B">
        <w:rPr>
          <w:sz w:val="28"/>
          <w:szCs w:val="28"/>
        </w:rPr>
        <w:t xml:space="preserve">. по 1 января </w:t>
      </w:r>
      <w:smartTag w:uri="urn:schemas-microsoft-com:office:smarttags" w:element="metricconverter">
        <w:smartTagPr>
          <w:attr w:name="ProductID" w:val="1965 г"/>
        </w:smartTagPr>
        <w:r w:rsidRPr="00117C4B">
          <w:rPr>
            <w:sz w:val="28"/>
            <w:szCs w:val="28"/>
          </w:rPr>
          <w:t>1965 г</w:t>
        </w:r>
      </w:smartTag>
      <w:r w:rsidRPr="00117C4B">
        <w:rPr>
          <w:sz w:val="28"/>
          <w:szCs w:val="28"/>
        </w:rPr>
        <w:t xml:space="preserve">., когда вступил в силу нынешний Уголовный кодекс </w:t>
      </w:r>
      <w:smartTag w:uri="urn:schemas-microsoft-com:office:smarttags" w:element="metricconverter">
        <w:smartTagPr>
          <w:attr w:name="ProductID" w:val="1962 г"/>
        </w:smartTagPr>
        <w:r w:rsidRPr="00117C4B">
          <w:rPr>
            <w:sz w:val="28"/>
            <w:szCs w:val="28"/>
          </w:rPr>
          <w:t>1962 г</w:t>
        </w:r>
      </w:smartTag>
      <w:r w:rsidRPr="00117C4B">
        <w:rPr>
          <w:sz w:val="28"/>
          <w:szCs w:val="28"/>
        </w:rPr>
        <w:t>. В нем нашли отражение идеи "новой социальной защиты"буржуазно-либерального движения в уголовной политике, охватившего многие западноевропейские страны после Второй мировой войны, а также реформаторские подходы и концепции шведских социал-демократов, по большей части находившихся у власти в период подготовки проекта кодекса (1932-1962 гг.).</w:t>
      </w:r>
    </w:p>
    <w:p w:rsidR="00320421" w:rsidRPr="00117C4B" w:rsidRDefault="00320421" w:rsidP="00117C4B">
      <w:pPr>
        <w:tabs>
          <w:tab w:val="left" w:pos="3795"/>
        </w:tabs>
        <w:spacing w:line="360" w:lineRule="auto"/>
        <w:ind w:firstLine="709"/>
        <w:jc w:val="both"/>
        <w:rPr>
          <w:sz w:val="28"/>
          <w:szCs w:val="28"/>
        </w:rPr>
      </w:pPr>
      <w:r w:rsidRPr="00117C4B">
        <w:rPr>
          <w:sz w:val="28"/>
          <w:szCs w:val="28"/>
        </w:rPr>
        <w:t xml:space="preserve">Кодекс является оригинальным правовым документом с нестандартным расположением материала. После кратких Общих положений следует раздел "О преступлениях", где описаны составы отдельных посягательств, затем там же - вопросы ответственности за покушение, приготовление и соучастие, обстоятельства, исключающие уголовную </w:t>
      </w:r>
    </w:p>
    <w:p w:rsidR="00320421" w:rsidRPr="00117C4B" w:rsidRDefault="00320421" w:rsidP="00117C4B">
      <w:pPr>
        <w:tabs>
          <w:tab w:val="left" w:pos="3795"/>
        </w:tabs>
        <w:spacing w:line="360" w:lineRule="auto"/>
        <w:ind w:firstLine="709"/>
        <w:jc w:val="both"/>
        <w:rPr>
          <w:sz w:val="28"/>
          <w:szCs w:val="28"/>
        </w:rPr>
      </w:pPr>
      <w:r w:rsidRPr="00117C4B">
        <w:rPr>
          <w:sz w:val="28"/>
          <w:szCs w:val="28"/>
        </w:rPr>
        <w:t xml:space="preserve">ответственность, и, наконец, в заключительном разделе - санкции и принципы их назначения. УК </w:t>
      </w:r>
      <w:smartTag w:uri="urn:schemas-microsoft-com:office:smarttags" w:element="metricconverter">
        <w:smartTagPr>
          <w:attr w:name="ProductID" w:val="1962 г"/>
        </w:smartTagPr>
        <w:r w:rsidRPr="00117C4B">
          <w:rPr>
            <w:sz w:val="28"/>
            <w:szCs w:val="28"/>
          </w:rPr>
          <w:t>1962 г</w:t>
        </w:r>
      </w:smartTag>
      <w:r w:rsidRPr="00117C4B">
        <w:rPr>
          <w:sz w:val="28"/>
          <w:szCs w:val="28"/>
        </w:rPr>
        <w:t xml:space="preserve">. предусматривает относительно небольшие санкции за большинство преступлений; кроме того, он требует прибегать к лишению свободы несовершеннолетних и молодых людей лишь в исключительных случаях. Согласно Кодексу тяжесть преступления должна учитываться только при назначении собственно наказания, т.е. лишения свободы и штрафа, все же иные меры воздействия (в частности, условное осуждение в различных формах) следует применять с учетом прежде всего особенностей личности правонарушителя. Штрафы должны назначаться либо в денежных суммах, либо в так называемых дневных ставках с учетом имущественного положения осужденного. УК </w:t>
      </w:r>
      <w:smartTag w:uri="urn:schemas-microsoft-com:office:smarttags" w:element="metricconverter">
        <w:smartTagPr>
          <w:attr w:name="ProductID" w:val="1962 г"/>
        </w:smartTagPr>
        <w:r w:rsidRPr="00117C4B">
          <w:rPr>
            <w:sz w:val="28"/>
            <w:szCs w:val="28"/>
          </w:rPr>
          <w:t>1962 г</w:t>
        </w:r>
      </w:smartTag>
      <w:r w:rsidRPr="00117C4B">
        <w:rPr>
          <w:sz w:val="28"/>
          <w:szCs w:val="28"/>
        </w:rPr>
        <w:t xml:space="preserve">. предусмотрел интернирование опасных рецидивистов в специальные учреждения, откуда они могут быть выпущены по решению надзорной комиссии. С момента вступления в силу УК </w:t>
      </w:r>
      <w:smartTag w:uri="urn:schemas-microsoft-com:office:smarttags" w:element="metricconverter">
        <w:smartTagPr>
          <w:attr w:name="ProductID" w:val="1962 г"/>
        </w:smartTagPr>
        <w:r w:rsidRPr="00117C4B">
          <w:rPr>
            <w:sz w:val="28"/>
            <w:szCs w:val="28"/>
          </w:rPr>
          <w:t>1962 г</w:t>
        </w:r>
      </w:smartTag>
      <w:r w:rsidRPr="00117C4B">
        <w:rPr>
          <w:sz w:val="28"/>
          <w:szCs w:val="28"/>
        </w:rPr>
        <w:t>. много раз изменялся и дополнялся (нормами об условном осуждении и др.).</w:t>
      </w:r>
    </w:p>
    <w:p w:rsidR="00320421" w:rsidRPr="00117C4B" w:rsidRDefault="00320421" w:rsidP="00117C4B">
      <w:pPr>
        <w:tabs>
          <w:tab w:val="left" w:pos="3795"/>
        </w:tabs>
        <w:spacing w:line="360" w:lineRule="auto"/>
        <w:ind w:firstLine="709"/>
        <w:jc w:val="both"/>
        <w:rPr>
          <w:sz w:val="28"/>
          <w:szCs w:val="28"/>
        </w:rPr>
      </w:pPr>
      <w:r w:rsidRPr="00117C4B">
        <w:rPr>
          <w:sz w:val="28"/>
          <w:szCs w:val="28"/>
        </w:rPr>
        <w:t xml:space="preserve">Содержание УК </w:t>
      </w:r>
      <w:smartTag w:uri="urn:schemas-microsoft-com:office:smarttags" w:element="metricconverter">
        <w:smartTagPr>
          <w:attr w:name="ProductID" w:val="1962 г"/>
        </w:smartTagPr>
        <w:r w:rsidRPr="00117C4B">
          <w:rPr>
            <w:sz w:val="28"/>
            <w:szCs w:val="28"/>
          </w:rPr>
          <w:t>1962 г</w:t>
        </w:r>
      </w:smartTag>
      <w:r w:rsidRPr="00117C4B">
        <w:rPr>
          <w:sz w:val="28"/>
          <w:szCs w:val="28"/>
        </w:rPr>
        <w:t xml:space="preserve">. охватывает лишь основные категории преступлений. Ответственность за автотранспортные преступления, контрабанду, распространение наркотиков, нарушения налогового законодательства и меры по борьбе с иностранными террористическими группами предусмотрены в дополнительных уголовных законах либо в актах общего характера (например, в Законе об иностранцах </w:t>
      </w:r>
      <w:smartTag w:uri="urn:schemas-microsoft-com:office:smarttags" w:element="metricconverter">
        <w:smartTagPr>
          <w:attr w:name="ProductID" w:val="1980 г"/>
        </w:smartTagPr>
        <w:r w:rsidRPr="00117C4B">
          <w:rPr>
            <w:sz w:val="28"/>
            <w:szCs w:val="28"/>
          </w:rPr>
          <w:t>1980 г</w:t>
        </w:r>
      </w:smartTag>
      <w:r w:rsidRPr="00117C4B">
        <w:rPr>
          <w:sz w:val="28"/>
          <w:szCs w:val="28"/>
        </w:rPr>
        <w:t xml:space="preserve">.). Важными дополнениями к УК </w:t>
      </w:r>
      <w:smartTag w:uri="urn:schemas-microsoft-com:office:smarttags" w:element="metricconverter">
        <w:smartTagPr>
          <w:attr w:name="ProductID" w:val="1962 г"/>
        </w:smartTagPr>
        <w:r w:rsidRPr="00117C4B">
          <w:rPr>
            <w:sz w:val="28"/>
            <w:szCs w:val="28"/>
          </w:rPr>
          <w:t>1962 г</w:t>
        </w:r>
      </w:smartTag>
      <w:r w:rsidRPr="00117C4B">
        <w:rPr>
          <w:sz w:val="28"/>
          <w:szCs w:val="28"/>
        </w:rPr>
        <w:t xml:space="preserve">. служат также законы об отбывании наказания в местах лишения свободы и об исполнении штрафов, изданные в </w:t>
      </w:r>
      <w:smartTag w:uri="urn:schemas-microsoft-com:office:smarttags" w:element="metricconverter">
        <w:smartTagPr>
          <w:attr w:name="ProductID" w:val="1964 г"/>
        </w:smartTagPr>
        <w:r w:rsidRPr="00117C4B">
          <w:rPr>
            <w:sz w:val="28"/>
            <w:szCs w:val="28"/>
          </w:rPr>
          <w:t>1964 г</w:t>
        </w:r>
      </w:smartTag>
      <w:r w:rsidRPr="00117C4B">
        <w:rPr>
          <w:sz w:val="28"/>
          <w:szCs w:val="28"/>
        </w:rPr>
        <w:t>. (с последующими изменениями).</w:t>
      </w:r>
    </w:p>
    <w:p w:rsidR="00320421" w:rsidRPr="00117C4B" w:rsidRDefault="00320421" w:rsidP="00117C4B">
      <w:pPr>
        <w:tabs>
          <w:tab w:val="left" w:pos="3795"/>
        </w:tabs>
        <w:spacing w:line="360" w:lineRule="auto"/>
        <w:ind w:firstLine="709"/>
        <w:jc w:val="both"/>
        <w:rPr>
          <w:sz w:val="28"/>
          <w:szCs w:val="28"/>
        </w:rPr>
      </w:pPr>
      <w:r w:rsidRPr="00117C4B">
        <w:rPr>
          <w:sz w:val="28"/>
          <w:szCs w:val="28"/>
        </w:rPr>
        <w:t xml:space="preserve">Смертная казнь за преступления, совершаемые в мирное время, была отменена в </w:t>
      </w:r>
      <w:smartTag w:uri="urn:schemas-microsoft-com:office:smarttags" w:element="metricconverter">
        <w:smartTagPr>
          <w:attr w:name="ProductID" w:val="1921 г"/>
        </w:smartTagPr>
        <w:r w:rsidRPr="00117C4B">
          <w:rPr>
            <w:sz w:val="28"/>
            <w:szCs w:val="28"/>
          </w:rPr>
          <w:t>1921 г</w:t>
        </w:r>
      </w:smartTag>
      <w:r w:rsidRPr="00117C4B">
        <w:rPr>
          <w:sz w:val="28"/>
          <w:szCs w:val="28"/>
        </w:rPr>
        <w:t xml:space="preserve">., а окончательно как вид наказания - в </w:t>
      </w:r>
      <w:smartTag w:uri="urn:schemas-microsoft-com:office:smarttags" w:element="metricconverter">
        <w:smartTagPr>
          <w:attr w:name="ProductID" w:val="1972 г"/>
        </w:smartTagPr>
        <w:r w:rsidRPr="00117C4B">
          <w:rPr>
            <w:sz w:val="28"/>
            <w:szCs w:val="28"/>
          </w:rPr>
          <w:t>1972 г</w:t>
        </w:r>
      </w:smartTag>
      <w:r w:rsidRPr="00117C4B">
        <w:rPr>
          <w:sz w:val="28"/>
          <w:szCs w:val="28"/>
        </w:rPr>
        <w:t xml:space="preserve">. Последний смертный приговор приведен в исполнение в </w:t>
      </w:r>
      <w:smartTag w:uri="urn:schemas-microsoft-com:office:smarttags" w:element="metricconverter">
        <w:smartTagPr>
          <w:attr w:name="ProductID" w:val="1910 г"/>
        </w:smartTagPr>
        <w:r w:rsidRPr="00117C4B">
          <w:rPr>
            <w:sz w:val="28"/>
            <w:szCs w:val="28"/>
          </w:rPr>
          <w:t>1910 г</w:t>
        </w:r>
      </w:smartTag>
      <w:r w:rsidRPr="00117C4B">
        <w:rPr>
          <w:sz w:val="28"/>
          <w:szCs w:val="28"/>
        </w:rPr>
        <w:t>.</w:t>
      </w:r>
    </w:p>
    <w:p w:rsidR="00320421" w:rsidRPr="00117C4B" w:rsidRDefault="00320421" w:rsidP="00117C4B">
      <w:pPr>
        <w:tabs>
          <w:tab w:val="left" w:pos="3795"/>
        </w:tabs>
        <w:spacing w:line="360" w:lineRule="auto"/>
        <w:ind w:firstLine="709"/>
        <w:jc w:val="both"/>
        <w:rPr>
          <w:sz w:val="28"/>
          <w:szCs w:val="28"/>
        </w:rPr>
      </w:pPr>
      <w:r w:rsidRPr="00117C4B">
        <w:rPr>
          <w:sz w:val="28"/>
          <w:szCs w:val="28"/>
        </w:rPr>
        <w:t xml:space="preserve">Вопросы уголовного и гражданского процесса в шведском праве традиционно (как это было и в соответствующем разделе Закона 1734 г.) объединены в одном источнике и нередко регулируются одними и теми же нормами (о составе суда, о процессуальных сроках, о вызове в суд, о средствах доказывания и др.). В </w:t>
      </w:r>
      <w:smartTag w:uri="urn:schemas-microsoft-com:office:smarttags" w:element="metricconverter">
        <w:smartTagPr>
          <w:attr w:name="ProductID" w:val="1942 г"/>
        </w:smartTagPr>
        <w:r w:rsidRPr="00117C4B">
          <w:rPr>
            <w:sz w:val="28"/>
            <w:szCs w:val="28"/>
          </w:rPr>
          <w:t>1942 г</w:t>
        </w:r>
      </w:smartTag>
      <w:r w:rsidRPr="00117C4B">
        <w:rPr>
          <w:sz w:val="28"/>
          <w:szCs w:val="28"/>
        </w:rPr>
        <w:t xml:space="preserve">. принят действующий ныне Закон о судебной процедуре (вступил в силу с 1 января </w:t>
      </w:r>
      <w:smartTag w:uri="urn:schemas-microsoft-com:office:smarttags" w:element="metricconverter">
        <w:smartTagPr>
          <w:attr w:name="ProductID" w:val="1948 г"/>
        </w:smartTagPr>
        <w:r w:rsidRPr="00117C4B">
          <w:rPr>
            <w:sz w:val="28"/>
            <w:szCs w:val="28"/>
          </w:rPr>
          <w:t>1948 г</w:t>
        </w:r>
      </w:smartTag>
      <w:r w:rsidRPr="00117C4B">
        <w:rPr>
          <w:sz w:val="28"/>
          <w:szCs w:val="28"/>
        </w:rPr>
        <w:t xml:space="preserve">.). По своему содержанию это закон о судоустройстве и процессуальный кодекс, в котором особенности уголовного и гражданского процессов отмечаются после изложения общих норм, действующих в каждой судебной инстанции. В Законе </w:t>
      </w:r>
      <w:smartTag w:uri="urn:schemas-microsoft-com:office:smarttags" w:element="metricconverter">
        <w:smartTagPr>
          <w:attr w:name="ProductID" w:val="1942 г"/>
        </w:smartTagPr>
        <w:r w:rsidRPr="00117C4B">
          <w:rPr>
            <w:sz w:val="28"/>
            <w:szCs w:val="28"/>
          </w:rPr>
          <w:t>1942 г</w:t>
        </w:r>
      </w:smartTag>
      <w:r w:rsidRPr="00117C4B">
        <w:rPr>
          <w:sz w:val="28"/>
          <w:szCs w:val="28"/>
        </w:rPr>
        <w:t xml:space="preserve">. провозглашены принципы состязательности, публичности, устности, непосредственности судебного разбирательства и допустимости всех видов доказательств со свободной оценкой их судом. Большое число последующих изменений и дополнений к нему внес Закон об исполнении судебных решений по гражданским делам </w:t>
      </w:r>
      <w:smartTag w:uri="urn:schemas-microsoft-com:office:smarttags" w:element="metricconverter">
        <w:smartTagPr>
          <w:attr w:name="ProductID" w:val="1981 г"/>
        </w:smartTagPr>
        <w:r w:rsidRPr="00117C4B">
          <w:rPr>
            <w:sz w:val="28"/>
            <w:szCs w:val="28"/>
          </w:rPr>
          <w:t>1981 г</w:t>
        </w:r>
      </w:smartTag>
      <w:r w:rsidRPr="00117C4B">
        <w:rPr>
          <w:sz w:val="28"/>
          <w:szCs w:val="28"/>
        </w:rPr>
        <w:t>.</w:t>
      </w:r>
    </w:p>
    <w:p w:rsidR="0025391C" w:rsidRPr="00117C4B" w:rsidRDefault="00117C4B" w:rsidP="00117C4B">
      <w:pPr>
        <w:tabs>
          <w:tab w:val="left" w:pos="3795"/>
        </w:tabs>
        <w:spacing w:line="360" w:lineRule="auto"/>
        <w:ind w:firstLine="709"/>
        <w:jc w:val="both"/>
        <w:rPr>
          <w:sz w:val="28"/>
          <w:szCs w:val="32"/>
        </w:rPr>
      </w:pPr>
      <w:r w:rsidRPr="00117C4B">
        <w:rPr>
          <w:sz w:val="28"/>
          <w:szCs w:val="32"/>
        </w:rPr>
        <w:br w:type="page"/>
        <w:t>Заключение</w:t>
      </w:r>
    </w:p>
    <w:p w:rsidR="007377DB" w:rsidRPr="00117C4B" w:rsidRDefault="007377DB" w:rsidP="00117C4B">
      <w:pPr>
        <w:tabs>
          <w:tab w:val="left" w:pos="3795"/>
        </w:tabs>
        <w:spacing w:line="360" w:lineRule="auto"/>
        <w:ind w:firstLine="709"/>
        <w:jc w:val="both"/>
        <w:rPr>
          <w:sz w:val="28"/>
          <w:szCs w:val="28"/>
        </w:rPr>
      </w:pPr>
    </w:p>
    <w:p w:rsidR="007377DB" w:rsidRPr="00117C4B" w:rsidRDefault="007377DB" w:rsidP="00117C4B">
      <w:pPr>
        <w:spacing w:line="360" w:lineRule="auto"/>
        <w:ind w:firstLine="709"/>
        <w:jc w:val="both"/>
        <w:rPr>
          <w:sz w:val="28"/>
          <w:szCs w:val="28"/>
        </w:rPr>
      </w:pPr>
      <w:r w:rsidRPr="00117C4B">
        <w:rPr>
          <w:sz w:val="28"/>
          <w:szCs w:val="28"/>
        </w:rPr>
        <w:t>Швеция принадлежит к самостоятельной скандинавской ("северной") правовой семье, занимающей по ряду своих черт промежуточное место между романо-германской и англо-американской системами.Основы современной правовой системы Швеции были заложены Законом Шведского государства (королевства) 1734 г. До этого основными источниками права в стране служили сначала нормы обычного права, а затем и отдельные законодательные акты и собрания законов. Территория страны никогда не находилась под иностранным господством, поэтому развитие шведского права определялось внутренними потребностями страны и лишь отчасти - влиянием иных правовых систем, например (в период Средневековья) римского права, и торговых обычаев городов-государств германского побережья Балтики. В XI-XII вв. в отдельных провинциях Швеции местные правовые обычаи заучивались "хранителями закона", которые время от времени торжественно оглашали их на собраниях свободных землевладельцев - "тингах". Начиная с XIII в. эти обычаи стали записываться, а в середине XIV в. на их основе, а также с учетом норм торгового и канонического права, заимствованных из иных правовых систем, были подготовлены, а затем изданы королем Магнусом Эриксоном общенациональные, но раздельные для сельских районов и городских поселков кодексы законов. Эти кодексы представляли собой собрания наиболее часто применяемых правовых положений. Они содействовали укреплению единства шведского государства и на протяжении почти 4 веков были основными источниками права: развитие законодательства осуществлялось, главным образом, путем внесения в них изменений и дополнений либо публикации их пересмотренных изданий.</w:t>
      </w:r>
    </w:p>
    <w:p w:rsidR="007377DB" w:rsidRPr="00117C4B" w:rsidRDefault="007377DB" w:rsidP="00117C4B">
      <w:pPr>
        <w:spacing w:line="360" w:lineRule="auto"/>
        <w:ind w:firstLine="709"/>
        <w:jc w:val="both"/>
        <w:rPr>
          <w:sz w:val="28"/>
          <w:szCs w:val="28"/>
        </w:rPr>
      </w:pPr>
      <w:r w:rsidRPr="00117C4B">
        <w:rPr>
          <w:sz w:val="28"/>
          <w:szCs w:val="28"/>
        </w:rPr>
        <w:t>Развитие шведского права после издания Закона 1734 г. шло по пути последовательного пересмотра и обновления соответствующих его разделов путем издания актов, по-другому или заново регулирующих тот или иной правовой институт либо целую отрасль права. Некоторые из этих актов настолько не соответствовали систематизации правовых норм в Законе 1734 г., что остались не включенными ни в один из его разделов.</w:t>
      </w:r>
    </w:p>
    <w:p w:rsidR="007377DB" w:rsidRPr="00117C4B" w:rsidRDefault="007377DB" w:rsidP="00117C4B">
      <w:pPr>
        <w:spacing w:line="360" w:lineRule="auto"/>
        <w:ind w:firstLine="709"/>
        <w:jc w:val="both"/>
        <w:rPr>
          <w:sz w:val="28"/>
          <w:szCs w:val="28"/>
        </w:rPr>
      </w:pPr>
      <w:r w:rsidRPr="00117C4B">
        <w:rPr>
          <w:sz w:val="28"/>
          <w:szCs w:val="28"/>
        </w:rPr>
        <w:t xml:space="preserve">Попытки создания нового свода законов, который заменил бы собой Закон 1734 г., предпринимались лишь в начале XIX в. после конституционных изменений </w:t>
      </w:r>
      <w:smartTag w:uri="urn:schemas-microsoft-com:office:smarttags" w:element="metricconverter">
        <w:smartTagPr>
          <w:attr w:name="ProductID" w:val="1809 г"/>
        </w:smartTagPr>
        <w:r w:rsidRPr="00117C4B">
          <w:rPr>
            <w:sz w:val="28"/>
            <w:szCs w:val="28"/>
          </w:rPr>
          <w:t>1809 г</w:t>
        </w:r>
      </w:smartTag>
      <w:r w:rsidRPr="00117C4B">
        <w:rPr>
          <w:sz w:val="28"/>
          <w:szCs w:val="28"/>
        </w:rPr>
        <w:t>., но ни к чему не привели и долгое время не возобновлялись. Ныне ставится вопрос о постепенной замене отдельных его частей (всех без исключения) кодексами вместо создания нового свода законов.</w:t>
      </w:r>
    </w:p>
    <w:p w:rsidR="007377DB" w:rsidRPr="00117C4B" w:rsidRDefault="007377DB" w:rsidP="00117C4B">
      <w:pPr>
        <w:spacing w:line="360" w:lineRule="auto"/>
        <w:ind w:firstLine="709"/>
        <w:jc w:val="both"/>
        <w:rPr>
          <w:sz w:val="28"/>
          <w:szCs w:val="28"/>
        </w:rPr>
      </w:pPr>
      <w:r w:rsidRPr="00117C4B">
        <w:rPr>
          <w:sz w:val="28"/>
          <w:szCs w:val="28"/>
        </w:rPr>
        <w:t xml:space="preserve">К настоящему времени большинство первоначально изданных норм Закона </w:t>
      </w:r>
      <w:smartTag w:uri="urn:schemas-microsoft-com:office:smarttags" w:element="metricconverter">
        <w:smartTagPr>
          <w:attr w:name="ProductID" w:val="1734 г"/>
        </w:smartTagPr>
        <w:r w:rsidRPr="00117C4B">
          <w:rPr>
            <w:sz w:val="28"/>
            <w:szCs w:val="28"/>
          </w:rPr>
          <w:t>1734 г</w:t>
        </w:r>
      </w:smartTag>
      <w:r w:rsidRPr="00117C4B">
        <w:rPr>
          <w:sz w:val="28"/>
          <w:szCs w:val="28"/>
        </w:rPr>
        <w:t>. заменено более поздними законодательными положениями, а все важнейшие отрасли права регулируются либо кодексами, либо крупными актами, изданными в XX в.</w:t>
      </w:r>
    </w:p>
    <w:p w:rsidR="007377DB" w:rsidRPr="00117C4B" w:rsidRDefault="007377DB" w:rsidP="00117C4B">
      <w:pPr>
        <w:spacing w:line="360" w:lineRule="auto"/>
        <w:ind w:firstLine="709"/>
        <w:jc w:val="both"/>
        <w:rPr>
          <w:sz w:val="28"/>
          <w:szCs w:val="28"/>
        </w:rPr>
      </w:pPr>
      <w:r w:rsidRPr="00117C4B">
        <w:rPr>
          <w:sz w:val="28"/>
          <w:szCs w:val="28"/>
        </w:rPr>
        <w:t xml:space="preserve">Конституционный акт, изданный в </w:t>
      </w:r>
      <w:smartTag w:uri="urn:schemas-microsoft-com:office:smarttags" w:element="metricconverter">
        <w:smartTagPr>
          <w:attr w:name="ProductID" w:val="1812 г"/>
        </w:smartTagPr>
        <w:r w:rsidRPr="00117C4B">
          <w:rPr>
            <w:sz w:val="28"/>
            <w:szCs w:val="28"/>
          </w:rPr>
          <w:t>1974 г</w:t>
        </w:r>
      </w:smartTag>
      <w:r w:rsidRPr="00117C4B">
        <w:rPr>
          <w:sz w:val="28"/>
          <w:szCs w:val="28"/>
        </w:rPr>
        <w:t>. под названием "Форма правления", предусматривает издание наряду с конституционными и обычными законами подзаконных актов, принимаемых правительством в порядке делегированного законодательства (их число ныне существенно превышает число актов, принимаемых Риксдагом). Широкими полномочиями на издание подзаконных актов общеобязательного характера пользуются также отдельные министерства и ведомства (в соответствующих сферах управления).</w:t>
      </w:r>
    </w:p>
    <w:p w:rsidR="007377DB" w:rsidRPr="00117C4B" w:rsidRDefault="007377DB" w:rsidP="00117C4B">
      <w:pPr>
        <w:spacing w:line="360" w:lineRule="auto"/>
        <w:ind w:firstLine="709"/>
        <w:jc w:val="both"/>
        <w:rPr>
          <w:sz w:val="28"/>
          <w:szCs w:val="28"/>
        </w:rPr>
      </w:pPr>
      <w:r w:rsidRPr="00117C4B">
        <w:rPr>
          <w:sz w:val="28"/>
          <w:szCs w:val="28"/>
        </w:rPr>
        <w:t>Большую роль в толковании норм действующего шведского законодательства играют материалы подготовки новых кодексов и других крупных законодательных актов: доклады комиссий, готовивших законопроекты, заключения Законодательного совета, сост</w:t>
      </w:r>
      <w:r w:rsidR="0025391C" w:rsidRPr="00117C4B">
        <w:rPr>
          <w:sz w:val="28"/>
          <w:szCs w:val="28"/>
        </w:rPr>
        <w:t>оящего из членов Верховного суда</w:t>
      </w:r>
      <w:r w:rsidRPr="00117C4B">
        <w:rPr>
          <w:sz w:val="28"/>
          <w:szCs w:val="28"/>
        </w:rPr>
        <w:t xml:space="preserve"> и Верхов</w:t>
      </w:r>
      <w:r w:rsidR="0025391C" w:rsidRPr="00117C4B">
        <w:rPr>
          <w:sz w:val="28"/>
          <w:szCs w:val="28"/>
        </w:rPr>
        <w:t xml:space="preserve">ного административного суда, </w:t>
      </w:r>
      <w:r w:rsidRPr="00117C4B">
        <w:rPr>
          <w:sz w:val="28"/>
          <w:szCs w:val="28"/>
        </w:rPr>
        <w:t>заключения постоянных комиссий Риксдага и др.</w:t>
      </w:r>
    </w:p>
    <w:p w:rsidR="007377DB" w:rsidRPr="00117C4B" w:rsidRDefault="007377DB" w:rsidP="00117C4B">
      <w:pPr>
        <w:spacing w:line="360" w:lineRule="auto"/>
        <w:ind w:firstLine="709"/>
        <w:jc w:val="both"/>
        <w:rPr>
          <w:sz w:val="28"/>
          <w:szCs w:val="28"/>
        </w:rPr>
      </w:pPr>
      <w:r w:rsidRPr="00117C4B">
        <w:rPr>
          <w:sz w:val="28"/>
          <w:szCs w:val="28"/>
        </w:rPr>
        <w:t>Одним из источников права в Швеции служит обычай, прежде всего в сфере торгового права (иногда ссылки на обычай включаются в тексты соответствующих договоров). Судебные прецеденты (прежде всего решения верховных судебных органов) также нередко используются в качестве источников права, хотя в шведском законодательстве отсутствуют нормы, придающие каким-либо судебным решениям безоговорочную силу обязательного прецедента.</w:t>
      </w:r>
    </w:p>
    <w:p w:rsidR="00C45863" w:rsidRPr="00117C4B" w:rsidRDefault="007377DB" w:rsidP="00117C4B">
      <w:pPr>
        <w:spacing w:line="360" w:lineRule="auto"/>
        <w:ind w:firstLine="709"/>
        <w:jc w:val="both"/>
        <w:rPr>
          <w:sz w:val="28"/>
          <w:szCs w:val="28"/>
        </w:rPr>
      </w:pPr>
      <w:r w:rsidRPr="00117C4B">
        <w:rPr>
          <w:sz w:val="28"/>
          <w:szCs w:val="28"/>
        </w:rPr>
        <w:t xml:space="preserve">Большое влияние на развитие шведского законодательства оказывает процесс сближения правовых систем скандинавских государств, начавшегося в 1870-х гг. и особенно усилившегося после создания в </w:t>
      </w:r>
      <w:smartTag w:uri="urn:schemas-microsoft-com:office:smarttags" w:element="metricconverter">
        <w:smartTagPr>
          <w:attr w:name="ProductID" w:val="1812 г"/>
        </w:smartTagPr>
        <w:r w:rsidRPr="00117C4B">
          <w:rPr>
            <w:sz w:val="28"/>
            <w:szCs w:val="28"/>
          </w:rPr>
          <w:t>1952 г</w:t>
        </w:r>
      </w:smartTag>
      <w:r w:rsidRPr="00117C4B">
        <w:rPr>
          <w:sz w:val="28"/>
          <w:szCs w:val="28"/>
        </w:rPr>
        <w:t>. Северного совета, куда наряду со Швецией входят Дания, Исландия, Норвегия и Финляндия. В рамках этого процесса комиссии экспертов готовят законопроекты, многие из которых в Швеции уже стали законами, идентичными или весьма близкими законам других скандинавских государств, прежде всего в сфере брачно-семейного, договорного, деликтного права, законодательства о компаниях, где сближение правовой регламентации представляется особенно важным.</w:t>
      </w:r>
      <w:r w:rsidR="0025391C" w:rsidRPr="00117C4B">
        <w:rPr>
          <w:sz w:val="28"/>
          <w:szCs w:val="28"/>
        </w:rPr>
        <w:t xml:space="preserve"> </w:t>
      </w:r>
      <w:r w:rsidRPr="00117C4B">
        <w:rPr>
          <w:sz w:val="28"/>
          <w:szCs w:val="28"/>
        </w:rPr>
        <w:t xml:space="preserve">Исследования в области права ведутся в Швеции, главным образом, на юридических факультетах университетов в Стокгольме, Гетеборге и Упсале, где в </w:t>
      </w:r>
      <w:smartTag w:uri="urn:schemas-microsoft-com:office:smarttags" w:element="metricconverter">
        <w:smartTagPr>
          <w:attr w:name="ProductID" w:val="1812 г"/>
        </w:smartTagPr>
        <w:r w:rsidRPr="00117C4B">
          <w:rPr>
            <w:sz w:val="28"/>
            <w:szCs w:val="28"/>
          </w:rPr>
          <w:t>1620 г</w:t>
        </w:r>
      </w:smartTag>
      <w:r w:rsidRPr="00117C4B">
        <w:rPr>
          <w:sz w:val="28"/>
          <w:szCs w:val="28"/>
        </w:rPr>
        <w:t>. была основана первая в Европе кафедра национального права.</w:t>
      </w:r>
    </w:p>
    <w:p w:rsidR="0065471D" w:rsidRPr="00117C4B" w:rsidRDefault="00117C4B" w:rsidP="00117C4B">
      <w:pPr>
        <w:spacing w:line="360" w:lineRule="auto"/>
        <w:ind w:firstLine="709"/>
        <w:jc w:val="both"/>
        <w:rPr>
          <w:sz w:val="28"/>
          <w:szCs w:val="32"/>
        </w:rPr>
      </w:pPr>
      <w:r w:rsidRPr="00117C4B">
        <w:rPr>
          <w:sz w:val="28"/>
          <w:szCs w:val="32"/>
        </w:rPr>
        <w:br w:type="page"/>
      </w:r>
      <w:r w:rsidR="0065471D" w:rsidRPr="00117C4B">
        <w:rPr>
          <w:sz w:val="28"/>
          <w:szCs w:val="32"/>
        </w:rPr>
        <w:t>Список литературы:</w:t>
      </w:r>
    </w:p>
    <w:p w:rsidR="0065471D" w:rsidRPr="00117C4B" w:rsidRDefault="0065471D" w:rsidP="00117C4B">
      <w:pPr>
        <w:spacing w:line="360" w:lineRule="auto"/>
        <w:ind w:firstLine="709"/>
        <w:jc w:val="both"/>
        <w:rPr>
          <w:sz w:val="28"/>
          <w:szCs w:val="32"/>
        </w:rPr>
      </w:pPr>
    </w:p>
    <w:p w:rsidR="0065471D" w:rsidRPr="00117C4B" w:rsidRDefault="0065471D" w:rsidP="00117C4B">
      <w:pPr>
        <w:pStyle w:val="a6"/>
        <w:numPr>
          <w:ilvl w:val="0"/>
          <w:numId w:val="4"/>
        </w:numPr>
        <w:spacing w:line="360" w:lineRule="auto"/>
        <w:ind w:left="0" w:firstLine="0"/>
        <w:jc w:val="both"/>
        <w:rPr>
          <w:sz w:val="28"/>
          <w:szCs w:val="28"/>
        </w:rPr>
      </w:pPr>
      <w:r w:rsidRPr="00117C4B">
        <w:rPr>
          <w:sz w:val="28"/>
          <w:szCs w:val="28"/>
        </w:rPr>
        <w:t>Фиш Г., Малые страны Западной Европы, М., 1984</w:t>
      </w:r>
    </w:p>
    <w:p w:rsidR="008921F0" w:rsidRPr="00117C4B" w:rsidRDefault="008921F0" w:rsidP="00117C4B">
      <w:pPr>
        <w:pStyle w:val="a6"/>
        <w:numPr>
          <w:ilvl w:val="0"/>
          <w:numId w:val="4"/>
        </w:numPr>
        <w:spacing w:line="360" w:lineRule="auto"/>
        <w:ind w:left="0" w:firstLine="0"/>
        <w:jc w:val="both"/>
        <w:rPr>
          <w:sz w:val="28"/>
          <w:szCs w:val="28"/>
        </w:rPr>
      </w:pPr>
      <w:r w:rsidRPr="00117C4B">
        <w:rPr>
          <w:sz w:val="28"/>
          <w:szCs w:val="28"/>
        </w:rPr>
        <w:t>Голошубов Ю. И., Скандинавия и проблемы послевоенной Европы, М., 1974.</w:t>
      </w:r>
    </w:p>
    <w:p w:rsidR="008921F0" w:rsidRPr="00117C4B" w:rsidRDefault="008921F0" w:rsidP="00117C4B">
      <w:pPr>
        <w:pStyle w:val="a6"/>
        <w:numPr>
          <w:ilvl w:val="0"/>
          <w:numId w:val="4"/>
        </w:numPr>
        <w:spacing w:line="360" w:lineRule="auto"/>
        <w:ind w:left="0" w:firstLine="0"/>
        <w:jc w:val="both"/>
        <w:rPr>
          <w:sz w:val="28"/>
          <w:szCs w:val="28"/>
        </w:rPr>
      </w:pPr>
      <w:r w:rsidRPr="00117C4B">
        <w:rPr>
          <w:sz w:val="28"/>
          <w:szCs w:val="28"/>
        </w:rPr>
        <w:t>Дымша Л.,  Государственное право Швеции, т 1, СПБ, 1990.</w:t>
      </w:r>
    </w:p>
    <w:p w:rsidR="008921F0" w:rsidRPr="00117C4B" w:rsidRDefault="008921F0" w:rsidP="00117C4B">
      <w:pPr>
        <w:pStyle w:val="a6"/>
        <w:numPr>
          <w:ilvl w:val="0"/>
          <w:numId w:val="4"/>
        </w:numPr>
        <w:spacing w:line="360" w:lineRule="auto"/>
        <w:ind w:left="0" w:firstLine="0"/>
        <w:jc w:val="both"/>
        <w:rPr>
          <w:sz w:val="28"/>
          <w:szCs w:val="28"/>
        </w:rPr>
      </w:pPr>
      <w:r w:rsidRPr="00117C4B">
        <w:rPr>
          <w:sz w:val="28"/>
          <w:szCs w:val="28"/>
        </w:rPr>
        <w:t>Андерсон И., История Швеции., М., 1951</w:t>
      </w:r>
    </w:p>
    <w:p w:rsidR="008921F0" w:rsidRPr="00117C4B" w:rsidRDefault="008921F0" w:rsidP="00117C4B">
      <w:pPr>
        <w:pStyle w:val="a6"/>
        <w:numPr>
          <w:ilvl w:val="0"/>
          <w:numId w:val="4"/>
        </w:numPr>
        <w:spacing w:line="360" w:lineRule="auto"/>
        <w:ind w:left="0" w:firstLine="0"/>
        <w:jc w:val="both"/>
        <w:rPr>
          <w:sz w:val="28"/>
          <w:szCs w:val="28"/>
        </w:rPr>
      </w:pPr>
      <w:r w:rsidRPr="00117C4B">
        <w:rPr>
          <w:sz w:val="28"/>
          <w:szCs w:val="28"/>
        </w:rPr>
        <w:t>Тимашкова О.,  Шведская социал-демократия у власти, М., 1992</w:t>
      </w:r>
    </w:p>
    <w:p w:rsidR="008921F0" w:rsidRPr="00117C4B" w:rsidRDefault="008921F0" w:rsidP="00117C4B">
      <w:pPr>
        <w:pStyle w:val="a6"/>
        <w:numPr>
          <w:ilvl w:val="0"/>
          <w:numId w:val="4"/>
        </w:numPr>
        <w:spacing w:line="360" w:lineRule="auto"/>
        <w:ind w:left="0" w:firstLine="0"/>
        <w:jc w:val="both"/>
        <w:rPr>
          <w:sz w:val="28"/>
          <w:szCs w:val="28"/>
        </w:rPr>
      </w:pPr>
      <w:r w:rsidRPr="00117C4B">
        <w:rPr>
          <w:sz w:val="28"/>
          <w:szCs w:val="28"/>
        </w:rPr>
        <w:t xml:space="preserve">Кан А., Изучение новой истории в скандинавских странах в </w:t>
      </w:r>
      <w:r w:rsidRPr="00117C4B">
        <w:rPr>
          <w:sz w:val="28"/>
          <w:szCs w:val="28"/>
          <w:lang w:val="en-US"/>
        </w:rPr>
        <w:t>XVIII</w:t>
      </w:r>
      <w:r w:rsidRPr="00117C4B">
        <w:rPr>
          <w:sz w:val="28"/>
          <w:szCs w:val="28"/>
        </w:rPr>
        <w:t xml:space="preserve"> – начале </w:t>
      </w:r>
      <w:r w:rsidRPr="00117C4B">
        <w:rPr>
          <w:sz w:val="28"/>
          <w:szCs w:val="28"/>
          <w:lang w:val="en-US"/>
        </w:rPr>
        <w:t>XX</w:t>
      </w:r>
      <w:r w:rsidRPr="00117C4B">
        <w:rPr>
          <w:sz w:val="28"/>
          <w:szCs w:val="28"/>
        </w:rPr>
        <w:t xml:space="preserve"> века, «ВИ», 1971, № 11</w:t>
      </w:r>
    </w:p>
    <w:p w:rsidR="008921F0" w:rsidRPr="00117C4B" w:rsidRDefault="008921F0" w:rsidP="00117C4B">
      <w:pPr>
        <w:pStyle w:val="a6"/>
        <w:numPr>
          <w:ilvl w:val="0"/>
          <w:numId w:val="4"/>
        </w:numPr>
        <w:spacing w:line="360" w:lineRule="auto"/>
        <w:ind w:left="0" w:firstLine="0"/>
        <w:jc w:val="both"/>
        <w:rPr>
          <w:sz w:val="28"/>
          <w:szCs w:val="28"/>
        </w:rPr>
      </w:pPr>
      <w:r w:rsidRPr="00117C4B">
        <w:rPr>
          <w:sz w:val="28"/>
          <w:szCs w:val="28"/>
        </w:rPr>
        <w:t xml:space="preserve">Рогинский В. В., Союз России и Швеции перед Отечественной войной </w:t>
      </w:r>
      <w:smartTag w:uri="urn:schemas-microsoft-com:office:smarttags" w:element="metricconverter">
        <w:smartTagPr>
          <w:attr w:name="ProductID" w:val="1812 г"/>
        </w:smartTagPr>
        <w:r w:rsidRPr="00117C4B">
          <w:rPr>
            <w:sz w:val="28"/>
            <w:szCs w:val="28"/>
          </w:rPr>
          <w:t>1812 г</w:t>
        </w:r>
      </w:smartTag>
      <w:r w:rsidRPr="00117C4B">
        <w:rPr>
          <w:sz w:val="28"/>
          <w:szCs w:val="28"/>
        </w:rPr>
        <w:t>.</w:t>
      </w:r>
    </w:p>
    <w:p w:rsidR="008921F0" w:rsidRPr="00117C4B" w:rsidRDefault="008921F0" w:rsidP="00117C4B">
      <w:pPr>
        <w:pStyle w:val="a6"/>
        <w:numPr>
          <w:ilvl w:val="0"/>
          <w:numId w:val="4"/>
        </w:numPr>
        <w:spacing w:line="360" w:lineRule="auto"/>
        <w:ind w:left="0" w:firstLine="0"/>
        <w:jc w:val="both"/>
        <w:rPr>
          <w:sz w:val="28"/>
          <w:szCs w:val="28"/>
        </w:rPr>
      </w:pPr>
      <w:r w:rsidRPr="00117C4B">
        <w:rPr>
          <w:sz w:val="28"/>
          <w:szCs w:val="28"/>
        </w:rPr>
        <w:t>Топорнин Б. Н. Европейское право. М., 1998. С. 5</w:t>
      </w:r>
      <w:r w:rsidR="00151430" w:rsidRPr="00117C4B">
        <w:rPr>
          <w:sz w:val="28"/>
          <w:szCs w:val="28"/>
        </w:rPr>
        <w:t>.</w:t>
      </w:r>
    </w:p>
    <w:p w:rsidR="00151430" w:rsidRPr="00117C4B" w:rsidRDefault="00151430" w:rsidP="00117C4B">
      <w:pPr>
        <w:pStyle w:val="a6"/>
        <w:numPr>
          <w:ilvl w:val="0"/>
          <w:numId w:val="4"/>
        </w:numPr>
        <w:spacing w:line="360" w:lineRule="auto"/>
        <w:ind w:left="0" w:firstLine="0"/>
        <w:jc w:val="both"/>
        <w:rPr>
          <w:sz w:val="28"/>
          <w:szCs w:val="28"/>
        </w:rPr>
      </w:pPr>
      <w:r w:rsidRPr="00117C4B">
        <w:rPr>
          <w:sz w:val="28"/>
          <w:szCs w:val="28"/>
        </w:rPr>
        <w:t xml:space="preserve"> Тихомиров Ю. А. Курс сравнительного правоведения. М., 1996.</w:t>
      </w:r>
    </w:p>
    <w:p w:rsidR="00151430" w:rsidRPr="00117C4B" w:rsidRDefault="00151430" w:rsidP="00117C4B">
      <w:pPr>
        <w:pStyle w:val="a6"/>
        <w:numPr>
          <w:ilvl w:val="0"/>
          <w:numId w:val="4"/>
        </w:numPr>
        <w:spacing w:line="360" w:lineRule="auto"/>
        <w:ind w:left="0" w:firstLine="0"/>
        <w:jc w:val="both"/>
        <w:rPr>
          <w:sz w:val="28"/>
          <w:szCs w:val="28"/>
        </w:rPr>
      </w:pPr>
      <w:r w:rsidRPr="00117C4B">
        <w:rPr>
          <w:sz w:val="28"/>
          <w:szCs w:val="28"/>
        </w:rPr>
        <w:t xml:space="preserve"> Гражданское и семейное право развивающихся стран. М., 1989; Пантелеев В. А., Козочкин И. Д., Лихачев В. А. </w:t>
      </w:r>
    </w:p>
    <w:p w:rsidR="00151430" w:rsidRPr="00117C4B" w:rsidRDefault="00151430" w:rsidP="00117C4B">
      <w:pPr>
        <w:pStyle w:val="a6"/>
        <w:numPr>
          <w:ilvl w:val="0"/>
          <w:numId w:val="4"/>
        </w:numPr>
        <w:spacing w:line="360" w:lineRule="auto"/>
        <w:ind w:left="0" w:firstLine="0"/>
        <w:jc w:val="both"/>
        <w:rPr>
          <w:sz w:val="28"/>
          <w:szCs w:val="28"/>
        </w:rPr>
      </w:pPr>
      <w:r w:rsidRPr="00117C4B">
        <w:rPr>
          <w:sz w:val="28"/>
          <w:szCs w:val="28"/>
        </w:rPr>
        <w:t xml:space="preserve"> Уголовное право развивающихся стран. Общая часть: Учеб. пособие. М., 1988; Чиркин В. Е., Юдин Ю. А.</w:t>
      </w:r>
      <w:bookmarkStart w:id="0" w:name="_GoBack"/>
      <w:bookmarkEnd w:id="0"/>
    </w:p>
    <w:sectPr w:rsidR="00151430" w:rsidRPr="00117C4B" w:rsidSect="00117C4B">
      <w:headerReference w:type="even" r:id="rId7"/>
      <w:headerReference w:type="default" r:id="rId8"/>
      <w:footnotePr>
        <w:numRestart w:val="eachPage"/>
      </w:footnotePr>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7D0F" w:rsidRDefault="00727D0F">
      <w:r>
        <w:separator/>
      </w:r>
    </w:p>
  </w:endnote>
  <w:endnote w:type="continuationSeparator" w:id="0">
    <w:p w:rsidR="00727D0F" w:rsidRDefault="00727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7D0F" w:rsidRDefault="00727D0F">
      <w:r>
        <w:separator/>
      </w:r>
    </w:p>
  </w:footnote>
  <w:footnote w:type="continuationSeparator" w:id="0">
    <w:p w:rsidR="00727D0F" w:rsidRDefault="00727D0F">
      <w:r>
        <w:continuationSeparator/>
      </w:r>
    </w:p>
  </w:footnote>
  <w:footnote w:id="1">
    <w:p w:rsidR="00727D0F" w:rsidRDefault="00C163E7">
      <w:pPr>
        <w:pStyle w:val="a6"/>
      </w:pPr>
      <w:r>
        <w:rPr>
          <w:rStyle w:val="a8"/>
        </w:rPr>
        <w:footnoteRef/>
      </w:r>
      <w:r>
        <w:t xml:space="preserve">  Андерсон И., История Швеции., М., 1951</w:t>
      </w:r>
    </w:p>
  </w:footnote>
  <w:footnote w:id="2">
    <w:p w:rsidR="00727D0F" w:rsidRDefault="00C163E7">
      <w:pPr>
        <w:pStyle w:val="a6"/>
      </w:pPr>
      <w:r>
        <w:rPr>
          <w:rStyle w:val="a8"/>
        </w:rPr>
        <w:footnoteRef/>
      </w:r>
      <w:r>
        <w:t xml:space="preserve"> Кан А., Изучение новой истории в скандинавских странах в </w:t>
      </w:r>
      <w:r>
        <w:rPr>
          <w:lang w:val="en-US"/>
        </w:rPr>
        <w:t>XVIII</w:t>
      </w:r>
      <w:r w:rsidRPr="004573C6">
        <w:t xml:space="preserve"> </w:t>
      </w:r>
      <w:r>
        <w:t>–</w:t>
      </w:r>
      <w:r w:rsidRPr="004573C6">
        <w:t xml:space="preserve"> </w:t>
      </w:r>
      <w:r>
        <w:t xml:space="preserve">начале </w:t>
      </w:r>
      <w:r>
        <w:rPr>
          <w:lang w:val="en-US"/>
        </w:rPr>
        <w:t>XX</w:t>
      </w:r>
      <w:r>
        <w:t xml:space="preserve"> века, «ВИ», 1971, № 11</w:t>
      </w:r>
    </w:p>
  </w:footnote>
  <w:footnote w:id="3">
    <w:p w:rsidR="00C163E7" w:rsidRDefault="00C163E7">
      <w:pPr>
        <w:pStyle w:val="a6"/>
      </w:pPr>
      <w:r>
        <w:rPr>
          <w:rStyle w:val="a8"/>
        </w:rPr>
        <w:footnoteRef/>
      </w:r>
      <w:r>
        <w:t xml:space="preserve"> Дымша Л.,  Государственное право Швеции, т 1, СПБ, 1990.</w:t>
      </w:r>
    </w:p>
    <w:p w:rsidR="00727D0F" w:rsidRDefault="00727D0F">
      <w:pPr>
        <w:pStyle w:val="a6"/>
      </w:pPr>
    </w:p>
  </w:footnote>
  <w:footnote w:id="4">
    <w:p w:rsidR="00727D0F" w:rsidRDefault="00C163E7">
      <w:pPr>
        <w:pStyle w:val="a6"/>
      </w:pPr>
      <w:r>
        <w:rPr>
          <w:rStyle w:val="a8"/>
        </w:rPr>
        <w:footnoteRef/>
      </w:r>
      <w:r>
        <w:t xml:space="preserve"> Тимашкова О.,  Шведская социал-демократия у власти, М., 1992</w:t>
      </w:r>
    </w:p>
  </w:footnote>
  <w:footnote w:id="5">
    <w:p w:rsidR="00727D0F" w:rsidRDefault="00C163E7">
      <w:pPr>
        <w:pStyle w:val="a6"/>
      </w:pPr>
      <w:r>
        <w:rPr>
          <w:rStyle w:val="a8"/>
        </w:rPr>
        <w:footnoteRef/>
      </w:r>
      <w:r>
        <w:t xml:space="preserve"> Голошубов Ю. И., Скандинавия и проблемы послевоенной Европы, М., 1974</w:t>
      </w:r>
    </w:p>
  </w:footnote>
  <w:footnote w:id="6">
    <w:p w:rsidR="00727D0F" w:rsidRDefault="00C163E7">
      <w:pPr>
        <w:pStyle w:val="a6"/>
      </w:pPr>
      <w:r>
        <w:rPr>
          <w:rStyle w:val="a8"/>
        </w:rPr>
        <w:footnoteRef/>
      </w:r>
      <w:r>
        <w:t xml:space="preserve"> Фиш Г., У шведов, М., 1966.</w:t>
      </w:r>
    </w:p>
  </w:footnote>
  <w:footnote w:id="7">
    <w:p w:rsidR="00727D0F" w:rsidRDefault="00C163E7">
      <w:pPr>
        <w:pStyle w:val="a6"/>
      </w:pPr>
      <w:r>
        <w:rPr>
          <w:rStyle w:val="a8"/>
        </w:rPr>
        <w:footnoteRef/>
      </w:r>
      <w:r>
        <w:t xml:space="preserve"> Фиш Г., Малые страны Западной Европы, М., 1984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63E7" w:rsidRDefault="00C163E7" w:rsidP="00481C01">
    <w:pPr>
      <w:pStyle w:val="a3"/>
      <w:framePr w:wrap="around" w:vAnchor="text" w:hAnchor="margin" w:xAlign="right" w:y="1"/>
      <w:rPr>
        <w:rStyle w:val="a5"/>
      </w:rPr>
    </w:pPr>
  </w:p>
  <w:p w:rsidR="00C163E7" w:rsidRDefault="00C163E7" w:rsidP="00481C01">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63E7" w:rsidRDefault="00390E88" w:rsidP="00481C01">
    <w:pPr>
      <w:pStyle w:val="a3"/>
      <w:framePr w:wrap="around" w:vAnchor="text" w:hAnchor="margin" w:xAlign="right" w:y="1"/>
      <w:rPr>
        <w:rStyle w:val="a5"/>
      </w:rPr>
    </w:pPr>
    <w:r>
      <w:rPr>
        <w:rStyle w:val="a5"/>
        <w:noProof/>
      </w:rPr>
      <w:t>2</w:t>
    </w:r>
  </w:p>
  <w:p w:rsidR="00C163E7" w:rsidRDefault="00C163E7" w:rsidP="00481C01">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64C5E"/>
    <w:multiLevelType w:val="hybridMultilevel"/>
    <w:tmpl w:val="E0085488"/>
    <w:lvl w:ilvl="0" w:tplc="367462E2">
      <w:start w:val="1"/>
      <w:numFmt w:val="decimal"/>
      <w:lvlText w:val="%1."/>
      <w:lvlJc w:val="left"/>
      <w:pPr>
        <w:tabs>
          <w:tab w:val="num" w:pos="720"/>
        </w:tabs>
        <w:ind w:left="720" w:hanging="360"/>
      </w:pPr>
      <w:rPr>
        <w:rFonts w:cs="Times New Roman" w:hint="default"/>
      </w:rPr>
    </w:lvl>
    <w:lvl w:ilvl="1" w:tplc="E01E9D60">
      <w:numFmt w:val="none"/>
      <w:lvlText w:val=""/>
      <w:lvlJc w:val="left"/>
      <w:pPr>
        <w:tabs>
          <w:tab w:val="num" w:pos="360"/>
        </w:tabs>
      </w:pPr>
      <w:rPr>
        <w:rFonts w:cs="Times New Roman"/>
      </w:rPr>
    </w:lvl>
    <w:lvl w:ilvl="2" w:tplc="E7DA3AE6">
      <w:numFmt w:val="none"/>
      <w:lvlText w:val=""/>
      <w:lvlJc w:val="left"/>
      <w:pPr>
        <w:tabs>
          <w:tab w:val="num" w:pos="360"/>
        </w:tabs>
      </w:pPr>
      <w:rPr>
        <w:rFonts w:cs="Times New Roman"/>
      </w:rPr>
    </w:lvl>
    <w:lvl w:ilvl="3" w:tplc="D868A4FE">
      <w:numFmt w:val="none"/>
      <w:lvlText w:val=""/>
      <w:lvlJc w:val="left"/>
      <w:pPr>
        <w:tabs>
          <w:tab w:val="num" w:pos="360"/>
        </w:tabs>
      </w:pPr>
      <w:rPr>
        <w:rFonts w:cs="Times New Roman"/>
      </w:rPr>
    </w:lvl>
    <w:lvl w:ilvl="4" w:tplc="4B8A4F08">
      <w:numFmt w:val="none"/>
      <w:lvlText w:val=""/>
      <w:lvlJc w:val="left"/>
      <w:pPr>
        <w:tabs>
          <w:tab w:val="num" w:pos="360"/>
        </w:tabs>
      </w:pPr>
      <w:rPr>
        <w:rFonts w:cs="Times New Roman"/>
      </w:rPr>
    </w:lvl>
    <w:lvl w:ilvl="5" w:tplc="6F464E42">
      <w:numFmt w:val="none"/>
      <w:lvlText w:val=""/>
      <w:lvlJc w:val="left"/>
      <w:pPr>
        <w:tabs>
          <w:tab w:val="num" w:pos="360"/>
        </w:tabs>
      </w:pPr>
      <w:rPr>
        <w:rFonts w:cs="Times New Roman"/>
      </w:rPr>
    </w:lvl>
    <w:lvl w:ilvl="6" w:tplc="9D6E0FCE">
      <w:numFmt w:val="none"/>
      <w:lvlText w:val=""/>
      <w:lvlJc w:val="left"/>
      <w:pPr>
        <w:tabs>
          <w:tab w:val="num" w:pos="360"/>
        </w:tabs>
      </w:pPr>
      <w:rPr>
        <w:rFonts w:cs="Times New Roman"/>
      </w:rPr>
    </w:lvl>
    <w:lvl w:ilvl="7" w:tplc="9F3C3788">
      <w:numFmt w:val="none"/>
      <w:lvlText w:val=""/>
      <w:lvlJc w:val="left"/>
      <w:pPr>
        <w:tabs>
          <w:tab w:val="num" w:pos="360"/>
        </w:tabs>
      </w:pPr>
      <w:rPr>
        <w:rFonts w:cs="Times New Roman"/>
      </w:rPr>
    </w:lvl>
    <w:lvl w:ilvl="8" w:tplc="DE84F9DE">
      <w:numFmt w:val="none"/>
      <w:lvlText w:val=""/>
      <w:lvlJc w:val="left"/>
      <w:pPr>
        <w:tabs>
          <w:tab w:val="num" w:pos="360"/>
        </w:tabs>
      </w:pPr>
      <w:rPr>
        <w:rFonts w:cs="Times New Roman"/>
      </w:rPr>
    </w:lvl>
  </w:abstractNum>
  <w:abstractNum w:abstractNumId="1">
    <w:nsid w:val="1B4A126A"/>
    <w:multiLevelType w:val="hybridMultilevel"/>
    <w:tmpl w:val="079C4F7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27603C7"/>
    <w:multiLevelType w:val="hybridMultilevel"/>
    <w:tmpl w:val="7FAEAA7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C1D3B0E"/>
    <w:multiLevelType w:val="hybridMultilevel"/>
    <w:tmpl w:val="E41C82BE"/>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1C01"/>
    <w:rsid w:val="00030161"/>
    <w:rsid w:val="000832E9"/>
    <w:rsid w:val="000C41C2"/>
    <w:rsid w:val="00117C4B"/>
    <w:rsid w:val="00120692"/>
    <w:rsid w:val="00127B8C"/>
    <w:rsid w:val="00151430"/>
    <w:rsid w:val="00151E99"/>
    <w:rsid w:val="001B3988"/>
    <w:rsid w:val="001B7C38"/>
    <w:rsid w:val="001D4B2E"/>
    <w:rsid w:val="001E4A5F"/>
    <w:rsid w:val="00206040"/>
    <w:rsid w:val="00220B36"/>
    <w:rsid w:val="002242AB"/>
    <w:rsid w:val="0025391C"/>
    <w:rsid w:val="002B1CDE"/>
    <w:rsid w:val="002C0DA2"/>
    <w:rsid w:val="002C41FE"/>
    <w:rsid w:val="002C59C6"/>
    <w:rsid w:val="00320421"/>
    <w:rsid w:val="00355479"/>
    <w:rsid w:val="00373830"/>
    <w:rsid w:val="00390E88"/>
    <w:rsid w:val="004573C6"/>
    <w:rsid w:val="004719D1"/>
    <w:rsid w:val="00481C01"/>
    <w:rsid w:val="004834C2"/>
    <w:rsid w:val="004A0462"/>
    <w:rsid w:val="004B0E2E"/>
    <w:rsid w:val="004D6233"/>
    <w:rsid w:val="004E36FC"/>
    <w:rsid w:val="004E5112"/>
    <w:rsid w:val="004E569D"/>
    <w:rsid w:val="004F0DBE"/>
    <w:rsid w:val="00510334"/>
    <w:rsid w:val="005240D1"/>
    <w:rsid w:val="00547E4C"/>
    <w:rsid w:val="00564F77"/>
    <w:rsid w:val="00567DF7"/>
    <w:rsid w:val="00595FBD"/>
    <w:rsid w:val="005A542D"/>
    <w:rsid w:val="0060529F"/>
    <w:rsid w:val="006209F7"/>
    <w:rsid w:val="0065471D"/>
    <w:rsid w:val="00655822"/>
    <w:rsid w:val="00676F95"/>
    <w:rsid w:val="006A3127"/>
    <w:rsid w:val="006B6EE4"/>
    <w:rsid w:val="00711787"/>
    <w:rsid w:val="00727D0F"/>
    <w:rsid w:val="007377DB"/>
    <w:rsid w:val="007675B1"/>
    <w:rsid w:val="007A3DF5"/>
    <w:rsid w:val="00826652"/>
    <w:rsid w:val="008527E3"/>
    <w:rsid w:val="00867B14"/>
    <w:rsid w:val="008921F0"/>
    <w:rsid w:val="00893110"/>
    <w:rsid w:val="008B6BC7"/>
    <w:rsid w:val="00921F4F"/>
    <w:rsid w:val="009532CD"/>
    <w:rsid w:val="00960F14"/>
    <w:rsid w:val="00962056"/>
    <w:rsid w:val="0097393D"/>
    <w:rsid w:val="009A5BD1"/>
    <w:rsid w:val="009C033B"/>
    <w:rsid w:val="00A06AB7"/>
    <w:rsid w:val="00A26C53"/>
    <w:rsid w:val="00A37543"/>
    <w:rsid w:val="00A529D1"/>
    <w:rsid w:val="00AB56CE"/>
    <w:rsid w:val="00AF54D0"/>
    <w:rsid w:val="00B374EB"/>
    <w:rsid w:val="00B55583"/>
    <w:rsid w:val="00B90D8C"/>
    <w:rsid w:val="00BC40AA"/>
    <w:rsid w:val="00C15C2C"/>
    <w:rsid w:val="00C163E7"/>
    <w:rsid w:val="00C45863"/>
    <w:rsid w:val="00C75A8E"/>
    <w:rsid w:val="00CA0F7A"/>
    <w:rsid w:val="00CE23AC"/>
    <w:rsid w:val="00D43C5C"/>
    <w:rsid w:val="00DE44DC"/>
    <w:rsid w:val="00E01130"/>
    <w:rsid w:val="00EA1C74"/>
    <w:rsid w:val="00ED3F40"/>
    <w:rsid w:val="00EE4137"/>
    <w:rsid w:val="00F417B5"/>
    <w:rsid w:val="00F84FF0"/>
    <w:rsid w:val="00FA21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6B694A4-7552-4B1C-8268-2F6532AA3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C0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81C01"/>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481C01"/>
    <w:rPr>
      <w:rFonts w:cs="Times New Roman"/>
    </w:rPr>
  </w:style>
  <w:style w:type="paragraph" w:styleId="a6">
    <w:name w:val="footnote text"/>
    <w:basedOn w:val="a"/>
    <w:link w:val="a7"/>
    <w:uiPriority w:val="99"/>
    <w:semiHidden/>
    <w:rsid w:val="004573C6"/>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4573C6"/>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5224</Words>
  <Characters>29782</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MoBIL GROUP</Company>
  <LinksUpToDate>false</LinksUpToDate>
  <CharactersWithSpaces>34937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Admin</dc:creator>
  <cp:keywords/>
  <dc:description/>
  <cp:lastModifiedBy>admin</cp:lastModifiedBy>
  <cp:revision>2</cp:revision>
  <dcterms:created xsi:type="dcterms:W3CDTF">2014-03-06T07:14:00Z</dcterms:created>
  <dcterms:modified xsi:type="dcterms:W3CDTF">2014-03-06T07:14:00Z</dcterms:modified>
</cp:coreProperties>
</file>