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484" w:rsidRDefault="00930229">
      <w:pPr>
        <w:pStyle w:val="1"/>
        <w:jc w:val="center"/>
      </w:pPr>
      <w:r>
        <w:t>Сочинения на свободную тему - Они сражались за родину -размышление о войне</w:t>
      </w:r>
    </w:p>
    <w:p w:rsidR="00552484" w:rsidRPr="00930229" w:rsidRDefault="00930229">
      <w:pPr>
        <w:pStyle w:val="a3"/>
      </w:pPr>
      <w:r>
        <w:t>     Да, были люди в нагие время,</w:t>
      </w:r>
      <w:r>
        <w:br/>
        <w:t>     Могучее, лихое племя, Богатыри - не вы.</w:t>
      </w:r>
      <w:r>
        <w:br/>
        <w:t>     Плохая им досталась доля,</w:t>
      </w:r>
      <w:r>
        <w:br/>
        <w:t>     Немногие вернулись с поля...</w:t>
      </w:r>
      <w:r>
        <w:br/>
        <w:t>    М.Ю. Лермонтов</w:t>
      </w:r>
      <w:r>
        <w:br/>
        <w:t>    </w:t>
      </w:r>
      <w:r>
        <w:br/>
        <w:t>    Иногда говорят, что нам не стоит гордиться победой в Великой Отечественной войне. Дескать, она была несправедливой не только со стороны Германии, но и Советского Союза. Что же, вероятно, в этом историки правы. Но когда задумаешься: “А какая она вообще, справедливая война?”, - затрудняешься с ответом. Убийство и насилие всегда остаются убийством и насилием, даже если вызваны благородными намерениями. А с другой стороны, разве народ и правительство всегда одно и то же? Значит, не все так просто и определенно.</w:t>
      </w:r>
      <w:r>
        <w:br/>
        <w:t>    Яснее понять проблему мне помогли мысли Л.Н. Толстого об Отечественной войне 1812 года. Она постоянно осуждает саму войну, любую войну как бессмысленное убийство. Но ни это, ни усилие европейской реакции в результате победы над Наполеоном не заставляют писателя усомниться в величии подвига своего народа. Романиста восхищает чувство патриотизма русских людей, которые не рассуждая о правилах, ни о причинах и следствиях войны, просто “всем миром навалились на француза”.</w:t>
      </w:r>
      <w:r>
        <w:br/>
        <w:t>    Какие чувства ими владели? Вспомним слова Андрея Болконского перед Бородинской битвой: “Французы разорили мой дом и идут разорить Москву, и оскорбили и оскорбляют меня всякую секунду. Они враги мои, они преступники все, по моим понятиям... Надо их казнить”. А могли ли советские люди, в своем большинстве малограмотные и неискушенные в политике, задумываться о характере войны? Они любили свою страну, а враг бомбил и жег ее, рвал танками, тысячами убивал солдат и мирных жителей! Народное чувство было возмущено, как и сто тридцать лет назад, и не разбирало тонкостей философии. Как древний князь, люди сказали: “Кто к нам с мечом придет, тот от меча и погибнет!”</w:t>
      </w:r>
      <w:r>
        <w:br/>
        <w:t>    Поэтому-то мне кажется, что победой гордиться следует. Не тем, конечно, что поставили под свой контроль пол-Европы, и не тем, что использовали ее для укрепления власти Сталина. А тем, что в наших гражданах обнаружились удивительные силы, стойкость, мужество, отвага, патриотизм.</w:t>
      </w:r>
      <w:r>
        <w:br/>
        <w:t>    Войну как явление осуждают все. Но, наверное, и через сотни лет наших потомков будут восхищать легендарные подвиги Гастелло, Талалихина, Мересьева, Паникахи, Матросова, многих других. Ведь и мы сегодня не можем без волнения читать о невероятном мужестве древнего римлялина Муция Сцеволы, который, чтобы показать врагам силу духа своего народа, сжег без стона свою руку. А разве не достойны памяти триста спартанцев во главе с царем Леонидом, вставших насмерть против персидских полчищ в Фермопильском проходе?</w:t>
      </w:r>
      <w:r>
        <w:br/>
        <w:t>    Конечно, воюют не одни только герои. В Великой Отечественной войне приняли участие не тысячи, многие миллионы людей. Среди них было немало и тех, кто смалодушничал, не выдержал, растерялся. Но ведь и было отчего! Власть их предала, бросила в пекло, обрекла на позор и смерть. Этих людей, без вины виноватых, мне по-человечески жалко. Жестокое правительство, к сожалению, объявило их “трусами и паникерами”, “врагами народа”, “предателями”, свалило на них свои просчеты и ошибки.</w:t>
      </w:r>
      <w:r>
        <w:br/>
        <w:t>    Говорят, что войну мы выиграли с помощью репрессий и заградительных отрядов, которые стояли с пулеметами позади линии фронта. Да, из песни слова не</w:t>
      </w:r>
      <w:r>
        <w:br/>
        <w:t>    выкинешь... Были и штрафбаты, и расстрелы, и заградотряды, и многое другое. Но не будь массового героизма, патриотизма, самопожертвования, несгибаемого мужества и готовности все претерпеть ради победы миллионов бойцов и рабочих - никакие суровые меры не помогли бы.</w:t>
      </w:r>
      <w:r>
        <w:br/>
        <w:t>    Сегодня ветеранов осталось очень мало. И им трудно, потому что о них, стариках, слабо заботятся. Но все же о них помнят, награждают, чествуют. Зато совсем уже мало вспоминают мертвых, чьи кости разбросаны по бескрайним просторам. Многие так и не имеют могилы. Другие закопаны в никому не известном месте. Мой дед похоронен в братской могиле где-то в Литве. Родители все собирались поехать, поискать ее. Да теперь уж, наверное, не сумеют. Заграница... Может быть, я, когда стану взрослым... Надо бы отдать человеческий долг всем тем, кто сложил свою голову в Великую Отечественную...</w:t>
      </w:r>
      <w:r>
        <w:br/>
        <w:t>    Война всегда несправедлива, особенно к тем, кто погиб. Но подвиг их помнить надо. “Вспомним всех поименно, сердцем вспомним своим. Это нужно не мертвым. Это надо живым...”</w:t>
      </w:r>
      <w:bookmarkStart w:id="0" w:name="_GoBack"/>
      <w:bookmarkEnd w:id="0"/>
    </w:p>
    <w:sectPr w:rsidR="00552484" w:rsidRPr="009302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229"/>
    <w:rsid w:val="00552484"/>
    <w:rsid w:val="00930229"/>
    <w:rsid w:val="00AA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E3156-5DD5-4FFF-AF9E-B7BD0DE8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Они сражались за родину -размышление о войне</dc:title>
  <dc:subject/>
  <dc:creator>admin</dc:creator>
  <cp:keywords/>
  <dc:description/>
  <cp:lastModifiedBy>admin</cp:lastModifiedBy>
  <cp:revision>2</cp:revision>
  <dcterms:created xsi:type="dcterms:W3CDTF">2014-07-11T19:26:00Z</dcterms:created>
  <dcterms:modified xsi:type="dcterms:W3CDTF">2014-07-11T19:26:00Z</dcterms:modified>
</cp:coreProperties>
</file>