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33C8" w:rsidRDefault="00AF0829">
      <w:pPr>
        <w:pStyle w:val="1"/>
        <w:jc w:val="center"/>
      </w:pPr>
      <w:r>
        <w:t>Гюго в. - Образ собора</w:t>
      </w:r>
    </w:p>
    <w:p w:rsidR="008533C8" w:rsidRPr="00AF0829" w:rsidRDefault="00AF0829">
      <w:pPr>
        <w:pStyle w:val="a3"/>
      </w:pPr>
      <w:r>
        <w:t xml:space="preserve">Собор Парижской Богоматери, или же Нотр-Дам де Пари, является, наверное, одним из известнейших монументальных строений средневековья. В такой широкой популярности Собора, не в последнюю очередь, следует "винить" Виктора Гюго. Современники писателя вспоминают, как Гюго неоднократно говорил, показывая на Собор, что форма этого строения напоминает первую букву его фамилии ("Гюго" - в написании по-французски начинается с буквы "Н"). И можно простить писателю такую достаточно невинную напыщенность, так как "Собор Парижской Богоматери" является действительно талантливым и интересным романом. И всегда, глядя на величественные башни и стены Собора, люди будут вспоминать про влюбленного уродца Квазимодо и божественно прекрасную цыганку Эсмеральду. </w:t>
      </w:r>
      <w:r>
        <w:br/>
        <w:t xml:space="preserve">Нотр-Дам де Пари является типичной готической постройкой. Этот архитектурный стиль наложил свой отпечаток на общественное развитие средневековой Европы. Для готики характерно стремление ввысь, в духовную высоту, объединенное с понятием того, что небо недосягаемо без земной опоры. Готические сооружения словно плавают в воздухе, такими невесомыми они кажутся. Но это кажется только на первый взгляд. На самом деле Собор строилсясотнями неизвестных мастеров, наделенных истинно народной, буйной фантазией. Гюго захватывают удивительные работы средневековья, в которых одновременно есть и самобытность, и оригинальность, и непревзойденность мастерства. Но архитектурные постройки в готическом стиле являются не только воплощением народного гения, а, как отмечал Гюго, являются "каменными книгами средневековья, по украшающим барельефам и скульптурам которых безграмотные простолюдины изучали Святое писание. Самым известным архитектурным элементом Нотр-Дам де Пари являются химеры - трехметровые скульптурные фигуры, расположенные на фронтоне Собора. Химеры являются символом темных, но не всегда враждебных сил. Восхищает то, что эти дьявольские творения уже около семисот лет хищно усмехаются под куполами католического Собора. Гюго мастерски создал образ уродливого звонаря Квазимодо, который кажется одним из этих скульптурных чудовищ. </w:t>
      </w:r>
      <w:r>
        <w:br/>
        <w:t xml:space="preserve">Прежде всего Собор является центром религиозной и народной жизни парижан. Около него собираются и простолюдины, которые способны бороться за улучшение своего будущего. Также Собор является традиционным убежищем для изгнанных: никто не имеет права арестовать человека, пока он находится за стенами Собора. Одновременно Собор Парижской Богоматери становится символом притеснения - религиозного и феодального. Квазимодо выступает здесь как тот, кого угнетает бесконечное величие Собора, и как "душа Собора". Звонаря-горбуна можно считать воплощенным образом средневековья и, естественно, Собора. Красавица Эсмеральда, в которую влюблен Квазимодо, напротив, является воплощением светлых жизненных сил. Девочку-танцовщицу можно считать воплощением Возрождения, идущего на смену средневековью. Следует сказать, что эти две культурно-исторические эпохи прошли, но Нотр-Дам де Пари до сих пор возвышается под парижским небом. </w:t>
      </w:r>
      <w:r>
        <w:br/>
        <w:t xml:space="preserve">Роман Виктора Гюго как будто перекидывает лист календаря от прошлого к настоящему. Со своих позиций писатель выступал против политической реакции и социальной несправедливости. Роман полон отголосками революционных событий, свидетелем которых был Гюго. Именно эта сопричастность повлияла на изображение простых горожан в произведении. Народ, по Гюго, не является темной толпой, а наполнен безудержной волей к борьбе и нереализованными творческими идеями. Но время простолюдинов ещё не пришло. Автор описывает штурм Нотр-Дам де Пари, который как бы является репетицией штурма Бастилии 1789 года, когда был положен конец многолетнему правлению французской монархии. Когда же наступит время народа? Гюго отвечает на вопрос: "Когда с этой башни ударят в набат, когда загрохочут пушки, когда со страшным грохотом упадут стены, когда солдаты и толпа с рычанием бросятся друг на друга, вот тогда и придет </w:t>
      </w:r>
      <w:r>
        <w:br/>
        <w:t xml:space="preserve">это время". </w:t>
      </w:r>
      <w:r>
        <w:br/>
        <w:t>Гюго не идеализировал средневековье. В романе присутствуют высокая поэтичность, пламенная любовь к Франции, ее истории и искусству, изображены темные стороны феодализма. Нотр-Дам де Пари - вечный Собор, внешне равнодушный к бесконечной суете человеческой жизни.</w:t>
      </w:r>
      <w:bookmarkStart w:id="0" w:name="_GoBack"/>
      <w:bookmarkEnd w:id="0"/>
    </w:p>
    <w:sectPr w:rsidR="008533C8" w:rsidRPr="00AF082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0829"/>
    <w:rsid w:val="0005106C"/>
    <w:rsid w:val="008533C8"/>
    <w:rsid w:val="00AF08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F7D14C1-9068-46C9-A21F-A8BAC0EF6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627</Words>
  <Characters>3578</Characters>
  <Application>Microsoft Office Word</Application>
  <DocSecurity>0</DocSecurity>
  <Lines>29</Lines>
  <Paragraphs>8</Paragraphs>
  <ScaleCrop>false</ScaleCrop>
  <Company/>
  <LinksUpToDate>false</LinksUpToDate>
  <CharactersWithSpaces>4197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Гюго в. - Образ собора</dc:title>
  <dc:subject/>
  <dc:creator>admin</dc:creator>
  <cp:keywords/>
  <dc:description/>
  <cp:lastModifiedBy>admin</cp:lastModifiedBy>
  <cp:revision>2</cp:revision>
  <dcterms:created xsi:type="dcterms:W3CDTF">2014-07-09T18:53:00Z</dcterms:created>
  <dcterms:modified xsi:type="dcterms:W3CDTF">2014-07-09T18:53:00Z</dcterms:modified>
</cp:coreProperties>
</file>