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707" w:rsidRDefault="00646735">
      <w:pPr>
        <w:pStyle w:val="1"/>
        <w:jc w:val="center"/>
      </w:pPr>
      <w:r>
        <w:t>Толстой л. н. - Семья болконских и семья ростовых</w:t>
      </w:r>
    </w:p>
    <w:p w:rsidR="00770707" w:rsidRPr="00646735" w:rsidRDefault="00646735">
      <w:pPr>
        <w:pStyle w:val="a3"/>
        <w:spacing w:after="240" w:afterAutospacing="0"/>
      </w:pPr>
      <w:r>
        <w:t>    Психологический анализ может принимать различные направления: одного поэта занимают всего более очертания характеров; другого - влияния общественных отношений и житейских столкновений на характеры; третьего</w:t>
      </w:r>
      <w:r>
        <w:br/>
        <w:t>    - связь чувств с действиями; четвертого - анализ страстей; графа Толстого всего более</w:t>
      </w:r>
      <w:r>
        <w:br/>
        <w:t>    - сам психический процесс, его формы, его законы, диалектика души. Н. Г. Чернышевский</w:t>
      </w:r>
      <w:r>
        <w:br/>
        <w:t>    В романе “Война и мир” Л. Н. Толстой показал русское общество в период военных, политических и нравственных испытаний. Известно, что характер времени складывается из образа мыслей и поведения не только государственных, но и обыкновенных людей, порой жизнь одного человека или семьи в соприкосновении с другими может быть показательна для эпохи в целом.</w:t>
      </w:r>
      <w:r>
        <w:br/>
        <w:t>    Родственные, дружеские, любовные отношения связывают героев романа. Нередко их разделяет взаимная неприязнь, вражда. Для Льва Толстого семья - это та среда, которая дает человеку все начала в жизни, воспитывает его. Поэтому в его романе все герои объединены по родовому принципу По-разному представлены семейства Ростовых, Болконских, Курагиных, Безуховых, Друбецких. Они отличаются не только степенью знатности и родовитости, но и совершенно различными укладами жизни - то есть привычками, обычаями, взглядами.</w:t>
      </w:r>
      <w:r>
        <w:br/>
        <w:t>    Семья Ростовых воплотила в себе лучшие черты русского дворянства; патриотизм, духовную и душевную щедрость. Двери московского дома графини Ростовой были всегда широко открыты “для званых и незваных”. Илья Андреевич Ростов любил потратить деньги на устройство пира. В его семье любили балы, обеды, музыку. Здесь все прекрасно поют и танцуют.</w:t>
      </w:r>
      <w:r>
        <w:br/>
        <w:t>    Толстой по-разному выявляет особенность Ростовых. Вот одна из сцен романа. Именины двух Наталий. Съезжаются гости. Как и в салоне Анны Павловны Шерер, мы слышим привычные светские сплетни. Но здесь новости как-то иначе переживаются. Вот как старик Ростов воспринимает рассказ о проделках долоховской компании: “Хороша фигура квартального!”, - закричал граф, помирая со смеху”. Светские дамы в ответ восклицают: “Ах, ужас какой! Чему тут смеяться, граф?” Но уж такова сила непосредственности Ростова, что “дамы невольно сильно смеялись сами”.</w:t>
      </w:r>
      <w:r>
        <w:br/>
        <w:t>    В этой семье никто не руководствуется холодными соображениями: пусть чувство, непосредственное чувство радости и любви вырывается беспрепятственно наружу. Вот Николай Ростов возвращается с войны. Толстой сначала даже не называет тех, кто выбежал его встречать. “Что-то стремительно, как буря, вылетело из боковой двери и обняло, и стало целовать его”. Мы не видим облик встречающих., перед нами лишь “блестящие слезами радости любящие глаза”, “губы, искавшие поцелуя”. Все семейство Ростовых - это воплощенная любовь. “В душе Николая и на лице распустилась та детская улыбка, которою он ни разу не улыбался с тех пор, как выехал из дома”.</w:t>
      </w:r>
      <w:r>
        <w:br/>
        <w:t>    Великолепны сцены охоты. Выехав всем семейством в усадьбу, Ростовы становятся такими же непосредственными и простодушными, как природа. “А когда началась травля зайца, спокойный Илагин, Николай, Наташа и дядюшка летали, сами не зная, как и куда, видя только собак и зайца”. Толстой любуется тем, как в Отрадном хранят верность старым русским обычаям. Сцены охоты, сцены с ряжеными, описание святочного катания молодежи, лунной ночи, заворожившей юную Наташу, придают романтическую привлекательность семье Ростовых.</w:t>
      </w:r>
      <w:r>
        <w:br/>
        <w:t>    Толстой с добродушной иронией показывает отношения старика Ростова и крепостных. Он несколько идеализирует отношения между барином и мужиком. Вот охотник-крепостной обругал барина, на что Ростов отреагировал так: “Граф, как наказанный, стоял, оглядываясь и стараясь улыбкой вызвать в Семене сожаление к своему положению”. А после охоты граф рискнул лишь попенять Даниле, обругавшему его: “Однако, брат, ты сердит”.</w:t>
      </w:r>
      <w:r>
        <w:br/>
        <w:t>    Толстой отмечает в семье Ростовых равнодушие к длительным рассуждениям, раздумьям. Они живут чувством, а не умом. Это выражается и в восторженном, ребяческом поклонении Николая императору Александру, и в опрометчивости, импульсивности некоторых поступков Наташи, и в слишком легком отношении к жизни почти разоренного старого графа Ростова.</w:t>
      </w:r>
      <w:r>
        <w:br/>
        <w:t>    Война 1812 года выявила глубокую патриотичность всей семьи Ростовых. Николай воевал и отличился смелостью. Его младший брат Петя, почти мальчик, буквально рвался защищать Отечество. Страшным потрясением для всей семьи была его гибель. В романе Толстой со свойственным ему мастерством дает описание материнского горя. По силе производимого впечатления трудно найти что-либо подобное у других писателей. Старая графиня едва не потеряла рассудок от горя. Наташа, пережив смерть брата и Андрея Болконского, разделяет горе с матерью, помогает ей справиться с отчаяньем.</w:t>
      </w:r>
      <w:r>
        <w:br/>
        <w:t>    Любимица всей семьи, Наташа Ростова тонко чувствует добро и правду, красоту человеческой души, русскую природу. Писатель показывает духовную связь своей героини с народной жизнью. Всем сердцем воспринимает она боль войны, не рассуждая и не произнося громких фраз.</w:t>
      </w:r>
      <w:r>
        <w:br/>
        <w:t>    Беды и горе, выпавшие на долю Ростовых, не озлобили их. Близость к народу и душевная порядочность составляют суть этой семьи.</w:t>
      </w:r>
      <w:r>
        <w:br/>
        <w:t>    Но в романе описана и другая семья. По духу своему она во многом противоположная Ростовым, но столь же любимая писателем. В семье Болконских царит атмосфера напряженной внутренней жизни, несколько суровой и аскетичной.</w:t>
      </w:r>
      <w:r>
        <w:br/>
        <w:t>    Размеренный, осмысленный образ жизни ведет старый князь Болконский. Он интересуется политикой, во всех подробностях знает “все военные и политические обстоятельства Европы последних годов”. Николай Андреевич Болконский болезненно переживает неудачи русской армии. Но немножко и злорадствует. Он подобен фонвизинскому Стародуму. Был Суворов - и русская армия была непобедима. А теперешние? Что они могут?! Так рассуждает старший Болконский. С одной стороны, он весь в прошлом, но с другой, зорко следит за настоящим. “Князь Андрей слушал... невольно удивляясь, как мог этот старый человек, сидя столько лет один безвыездно в деревне, в таких подробностях и с такой тонкостью знать и обсуждать все военные и политические обстоятельства”.</w:t>
      </w:r>
      <w:r>
        <w:br/>
        <w:t>    В оценке политической ситуации убеждения отца и сына совершенно различны. И переубедить друг друга они не пытались. Понимают ли они, чувствуют ли друг друга? Старый князь “насквозь видел” сына, говорить ничего не нужно было. “Андрей молчал: ему и приятно и неприятно было, что отец понял его”. С отцом князя Андрея сближало прежде всего ироничное отношение к религии, к сентиментальности. Отец считал, что суеверие и праздность - “два источника людских пороков”. Сын непочтительно высказывается об образке, который княжна Марья хочет повесить ему на шею: “Ежели он не в два пуда и шеи не оттянет”. Но полное взаимопонимание шло не от некоторого сходства взглядов - оно шло откуда-то изнутри, из области подсознательного.</w:t>
      </w:r>
      <w:r>
        <w:br/>
        <w:t>    В 1812 году, узнав о взятии Смоленска, Николай Андреевич Болконский, несмотря на свой почтенный возраст, решает “оставаться в Лысых горах до последней крайности и защищаться”. Мысли о родине, о ее судьбе, о поражении русской армии не покидают его даже в предсмертные часы.</w:t>
      </w:r>
      <w:r>
        <w:br/>
        <w:t>    Старый князь был русским барином, в нем проявлялось иногда самодурство и деспотизм. Вот он учит княжну Марью математике, чтобы “не была похожа на наших глупых барынь”. Рассуждения о правилах рационального воспитания мешают ему проникнуть во внутренний мир дочери. Потому-то и тяжело княжне Марье, что душа полна религиозным восторгом, а отец, ко всему прочему неумелый педагог, заставляет ее заниматься наукой, учить геометрию. Уже само это сопоставление проникнуто тонкой писательской иронией.</w:t>
      </w:r>
      <w:r>
        <w:br/>
        <w:t>    Князь Андрей прошел сложный жизненный путь: от эгоистических стремлений к личной славе до понимания необходимости всеобщей любви и всепрощения. Он отказывается остаться в штабе Кутузова: “... я привык к полку, полюбил офицеров, и люди меня, кажется, полюбили. Мне было бы жалко оставить полк”. Кутузов понял и одобрил князя Андрея, сына своего друга. “Иди с богом своею дорогою, - говорит Кутузов. - Я знаю, твоя дорога - это дорога чести”.</w:t>
      </w:r>
      <w:r>
        <w:br/>
        <w:t>    Итак, перед нами два типа отношения к миру, к людям, бытующие в семьях Болконских и семье Ростовых. Толстой постоянно сталкивает их на страницах своего романа. С особой силой противоречие этих двух образов жизни выразилось в отношениях князя Андрея и Наташи. Эти герои, такие разные, тянутся друг к другу и через страдания, ошибки учатся понимать друг друга, как разум и душа. Но их любовь не увенчалась земным счастьем.</w:t>
      </w:r>
      <w:r>
        <w:br/>
        <w:t>    Толстой награждает семейным счастьем княжну Марью и Николая: ее глубокая и бескорыстная любовь словно возвышает, облагораживает простые, слишком земные устремления и чувства Ростова. Княжна Марья не отличалась внешней красотой и изяществом, но она покоряла людей светом “лучистых глаз”, своей духовной красотой, высокой нравственностью. “Душа графини всегда стремилась к бесконечному, вечному и совершенному и потому никогда не могла быть покойна”.</w:t>
      </w:r>
      <w:r>
        <w:br/>
        <w:t>    Приобщаться к новому, народному, не оставаться в состоянии покоя - это и является обязательным критерием нравственной оценки персонажей у Толстого. Толстой сплетает судьбы Ростовых и Болконских, подвергая их испытаниям через войну, утрату близких и любимых людей. И его любимые герои достойно выдерживают эти испытания.</w:t>
      </w:r>
      <w:r>
        <w:br/>
        <w:t>    Так в художественной форме Лев Николаевич Толстой реализует свои философские идеалы. Но, как великий художник, одновременно открывает нам что-то очень важное в бесконечной мудрости жизни, не укладывающейся ни в какую философию.</w:t>
      </w:r>
      <w:r>
        <w:br/>
      </w:r>
      <w:bookmarkStart w:id="0" w:name="_GoBack"/>
      <w:bookmarkEnd w:id="0"/>
    </w:p>
    <w:sectPr w:rsidR="00770707" w:rsidRPr="006467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735"/>
    <w:rsid w:val="00646735"/>
    <w:rsid w:val="00770707"/>
    <w:rsid w:val="0085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A0A3E-E5F4-4E96-9C6C-6DADC1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1409</Words>
  <Characters>8033</Characters>
  <Application>Microsoft Office Word</Application>
  <DocSecurity>0</DocSecurity>
  <Lines>66</Lines>
  <Paragraphs>18</Paragraphs>
  <ScaleCrop>false</ScaleCrop>
  <Company/>
  <LinksUpToDate>false</LinksUpToDate>
  <CharactersWithSpaces>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Семья болконских и семья ростовых</dc:title>
  <dc:subject/>
  <dc:creator>admin</dc:creator>
  <cp:keywords/>
  <dc:description/>
  <cp:lastModifiedBy>admin</cp:lastModifiedBy>
  <cp:revision>2</cp:revision>
  <dcterms:created xsi:type="dcterms:W3CDTF">2014-06-22T17:02:00Z</dcterms:created>
  <dcterms:modified xsi:type="dcterms:W3CDTF">2014-06-22T17:02:00Z</dcterms:modified>
</cp:coreProperties>
</file>