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6BB" w:rsidRDefault="00D556BB" w:rsidP="005B6454">
      <w:pPr>
        <w:spacing w:line="360" w:lineRule="auto"/>
        <w:ind w:firstLine="709"/>
        <w:jc w:val="center"/>
        <w:rPr>
          <w:b/>
          <w:sz w:val="28"/>
          <w:szCs w:val="28"/>
        </w:rPr>
      </w:pPr>
      <w:r w:rsidRPr="00C95B9D">
        <w:rPr>
          <w:b/>
          <w:sz w:val="28"/>
          <w:szCs w:val="28"/>
        </w:rPr>
        <w:t>Канашский филиал</w:t>
      </w:r>
    </w:p>
    <w:p w:rsidR="00546658" w:rsidRDefault="00546658" w:rsidP="00546658">
      <w:pPr>
        <w:spacing w:line="360" w:lineRule="auto"/>
        <w:ind w:firstLine="709"/>
        <w:jc w:val="both"/>
        <w:rPr>
          <w:b/>
          <w:sz w:val="28"/>
          <w:szCs w:val="28"/>
        </w:rPr>
      </w:pPr>
    </w:p>
    <w:p w:rsidR="00546658" w:rsidRDefault="00546658" w:rsidP="00546658">
      <w:pPr>
        <w:spacing w:line="360" w:lineRule="auto"/>
        <w:ind w:firstLine="709"/>
        <w:jc w:val="both"/>
        <w:rPr>
          <w:b/>
          <w:sz w:val="28"/>
          <w:szCs w:val="28"/>
        </w:rPr>
      </w:pPr>
    </w:p>
    <w:p w:rsidR="00546658" w:rsidRDefault="00546658" w:rsidP="00546658">
      <w:pPr>
        <w:spacing w:line="360" w:lineRule="auto"/>
        <w:ind w:firstLine="709"/>
        <w:jc w:val="both"/>
        <w:rPr>
          <w:b/>
          <w:sz w:val="28"/>
          <w:szCs w:val="28"/>
        </w:rPr>
      </w:pPr>
    </w:p>
    <w:p w:rsidR="00546658" w:rsidRDefault="00546658" w:rsidP="00546658">
      <w:pPr>
        <w:spacing w:line="360" w:lineRule="auto"/>
        <w:ind w:firstLine="709"/>
        <w:jc w:val="both"/>
        <w:rPr>
          <w:b/>
          <w:sz w:val="28"/>
          <w:szCs w:val="28"/>
        </w:rPr>
      </w:pPr>
    </w:p>
    <w:p w:rsidR="00546658" w:rsidRDefault="00546658" w:rsidP="00546658">
      <w:pPr>
        <w:spacing w:line="360" w:lineRule="auto"/>
        <w:ind w:firstLine="709"/>
        <w:jc w:val="both"/>
        <w:rPr>
          <w:b/>
          <w:sz w:val="28"/>
          <w:szCs w:val="28"/>
        </w:rPr>
      </w:pPr>
    </w:p>
    <w:p w:rsidR="00546658" w:rsidRDefault="00546658" w:rsidP="00546658">
      <w:pPr>
        <w:spacing w:line="360" w:lineRule="auto"/>
        <w:ind w:firstLine="709"/>
        <w:jc w:val="both"/>
        <w:rPr>
          <w:b/>
          <w:sz w:val="28"/>
          <w:szCs w:val="28"/>
        </w:rPr>
      </w:pPr>
    </w:p>
    <w:p w:rsidR="00546658" w:rsidRPr="007D007E" w:rsidRDefault="00546658" w:rsidP="00546658">
      <w:pPr>
        <w:spacing w:line="360" w:lineRule="auto"/>
        <w:ind w:firstLine="709"/>
        <w:jc w:val="both"/>
        <w:rPr>
          <w:b/>
          <w:sz w:val="28"/>
          <w:szCs w:val="28"/>
        </w:rPr>
      </w:pPr>
    </w:p>
    <w:p w:rsidR="00D556BB" w:rsidRPr="007D007E" w:rsidRDefault="00D556BB" w:rsidP="00546658">
      <w:pPr>
        <w:spacing w:line="360" w:lineRule="auto"/>
        <w:ind w:firstLine="709"/>
        <w:jc w:val="both"/>
        <w:rPr>
          <w:b/>
          <w:sz w:val="28"/>
          <w:szCs w:val="28"/>
        </w:rPr>
      </w:pPr>
    </w:p>
    <w:p w:rsidR="00D556BB" w:rsidRPr="007D007E" w:rsidRDefault="00D556BB" w:rsidP="00546658">
      <w:pPr>
        <w:spacing w:line="360" w:lineRule="auto"/>
        <w:ind w:firstLine="709"/>
        <w:jc w:val="center"/>
        <w:rPr>
          <w:sz w:val="28"/>
          <w:szCs w:val="28"/>
        </w:rPr>
      </w:pPr>
      <w:r>
        <w:rPr>
          <w:sz w:val="28"/>
          <w:szCs w:val="28"/>
        </w:rPr>
        <w:t xml:space="preserve">КОНТРОЛЬНАЯ РАБОТА № </w:t>
      </w:r>
      <w:r w:rsidR="00291D49">
        <w:rPr>
          <w:sz w:val="28"/>
          <w:szCs w:val="28"/>
        </w:rPr>
        <w:t>1</w:t>
      </w:r>
    </w:p>
    <w:p w:rsidR="00D556BB" w:rsidRDefault="00D556BB" w:rsidP="00546658">
      <w:pPr>
        <w:spacing w:line="360" w:lineRule="auto"/>
        <w:ind w:firstLine="709"/>
        <w:jc w:val="center"/>
        <w:rPr>
          <w:sz w:val="28"/>
          <w:szCs w:val="28"/>
        </w:rPr>
      </w:pPr>
      <w:r>
        <w:rPr>
          <w:sz w:val="28"/>
          <w:szCs w:val="28"/>
        </w:rPr>
        <w:t>по НИР</w:t>
      </w:r>
    </w:p>
    <w:p w:rsidR="00D556BB" w:rsidRPr="00C95B9D" w:rsidRDefault="00D556BB" w:rsidP="00546658">
      <w:pPr>
        <w:spacing w:line="360" w:lineRule="auto"/>
        <w:ind w:firstLine="709"/>
        <w:jc w:val="center"/>
        <w:rPr>
          <w:sz w:val="28"/>
          <w:szCs w:val="28"/>
        </w:rPr>
      </w:pPr>
    </w:p>
    <w:p w:rsidR="00D556BB" w:rsidRPr="00C95B9D" w:rsidRDefault="00D556BB" w:rsidP="00546658">
      <w:pPr>
        <w:spacing w:line="360" w:lineRule="auto"/>
        <w:ind w:firstLine="709"/>
        <w:jc w:val="center"/>
        <w:rPr>
          <w:b/>
          <w:sz w:val="28"/>
          <w:szCs w:val="28"/>
        </w:rPr>
      </w:pPr>
      <w:r>
        <w:rPr>
          <w:sz w:val="28"/>
          <w:szCs w:val="28"/>
        </w:rPr>
        <w:t>Вариант</w:t>
      </w:r>
      <w:r w:rsidR="00D60945">
        <w:rPr>
          <w:sz w:val="28"/>
          <w:szCs w:val="28"/>
        </w:rPr>
        <w:t xml:space="preserve"> </w:t>
      </w:r>
      <w:r w:rsidRPr="00C95B9D">
        <w:rPr>
          <w:b/>
          <w:sz w:val="28"/>
          <w:szCs w:val="28"/>
        </w:rPr>
        <w:t>3</w:t>
      </w:r>
    </w:p>
    <w:p w:rsidR="00D556BB" w:rsidRPr="00C95B9D" w:rsidRDefault="00D556BB" w:rsidP="00546658">
      <w:pPr>
        <w:spacing w:line="360" w:lineRule="auto"/>
        <w:ind w:firstLine="709"/>
        <w:jc w:val="right"/>
        <w:rPr>
          <w:sz w:val="28"/>
          <w:szCs w:val="28"/>
        </w:rPr>
      </w:pPr>
      <w:r>
        <w:rPr>
          <w:sz w:val="28"/>
          <w:szCs w:val="28"/>
        </w:rPr>
        <w:t xml:space="preserve">Студента </w:t>
      </w:r>
      <w:r w:rsidRPr="007D007E">
        <w:rPr>
          <w:sz w:val="28"/>
          <w:szCs w:val="28"/>
        </w:rPr>
        <w:t>2</w:t>
      </w:r>
      <w:r w:rsidRPr="00C95B9D">
        <w:rPr>
          <w:sz w:val="28"/>
          <w:szCs w:val="28"/>
        </w:rPr>
        <w:t xml:space="preserve"> курса</w:t>
      </w:r>
      <w:r w:rsidR="00D60945">
        <w:rPr>
          <w:sz w:val="28"/>
          <w:szCs w:val="28"/>
        </w:rPr>
        <w:t xml:space="preserve"> </w:t>
      </w:r>
      <w:r w:rsidRPr="00C95B9D">
        <w:rPr>
          <w:sz w:val="28"/>
          <w:szCs w:val="28"/>
        </w:rPr>
        <w:t xml:space="preserve"> экономического</w:t>
      </w:r>
      <w:r w:rsidR="00D60945">
        <w:rPr>
          <w:sz w:val="28"/>
          <w:szCs w:val="28"/>
        </w:rPr>
        <w:t xml:space="preserve"> </w:t>
      </w:r>
      <w:r w:rsidRPr="00C95B9D">
        <w:rPr>
          <w:sz w:val="28"/>
          <w:szCs w:val="28"/>
        </w:rPr>
        <w:t>факультета</w:t>
      </w:r>
    </w:p>
    <w:p w:rsidR="00D556BB" w:rsidRPr="00C95B9D" w:rsidRDefault="00D556BB" w:rsidP="00546658">
      <w:pPr>
        <w:spacing w:line="360" w:lineRule="auto"/>
        <w:ind w:firstLine="709"/>
        <w:jc w:val="right"/>
        <w:rPr>
          <w:b/>
          <w:sz w:val="32"/>
          <w:szCs w:val="32"/>
        </w:rPr>
      </w:pPr>
      <w:r w:rsidRPr="00C95B9D">
        <w:rPr>
          <w:b/>
          <w:sz w:val="32"/>
          <w:szCs w:val="32"/>
        </w:rPr>
        <w:t>Асанова</w:t>
      </w:r>
      <w:r w:rsidR="00D60945">
        <w:rPr>
          <w:b/>
          <w:sz w:val="32"/>
          <w:szCs w:val="32"/>
        </w:rPr>
        <w:t xml:space="preserve">     </w:t>
      </w:r>
      <w:r w:rsidRPr="00C95B9D">
        <w:rPr>
          <w:b/>
          <w:sz w:val="32"/>
          <w:szCs w:val="32"/>
        </w:rPr>
        <w:t>Алексея</w:t>
      </w:r>
      <w:r w:rsidR="00D60945">
        <w:rPr>
          <w:b/>
          <w:sz w:val="32"/>
          <w:szCs w:val="32"/>
        </w:rPr>
        <w:t xml:space="preserve">    </w:t>
      </w:r>
      <w:r w:rsidRPr="00C95B9D">
        <w:rPr>
          <w:b/>
          <w:sz w:val="32"/>
          <w:szCs w:val="32"/>
        </w:rPr>
        <w:t>Викторовича</w:t>
      </w:r>
    </w:p>
    <w:p w:rsidR="00D556BB" w:rsidRPr="00C95B9D" w:rsidRDefault="00D556BB" w:rsidP="00546658">
      <w:pPr>
        <w:spacing w:line="360" w:lineRule="auto"/>
        <w:ind w:firstLine="709"/>
        <w:jc w:val="right"/>
        <w:rPr>
          <w:sz w:val="28"/>
          <w:szCs w:val="28"/>
        </w:rPr>
      </w:pPr>
      <w:r>
        <w:rPr>
          <w:sz w:val="28"/>
          <w:szCs w:val="28"/>
        </w:rPr>
        <w:t>Шифр:</w:t>
      </w:r>
      <w:r w:rsidR="00D60945">
        <w:rPr>
          <w:sz w:val="28"/>
          <w:szCs w:val="28"/>
        </w:rPr>
        <w:t xml:space="preserve">  </w:t>
      </w:r>
      <w:r>
        <w:rPr>
          <w:sz w:val="28"/>
          <w:szCs w:val="28"/>
        </w:rPr>
        <w:t>04653033</w:t>
      </w:r>
      <w:r w:rsidR="00D60945">
        <w:rPr>
          <w:sz w:val="28"/>
          <w:szCs w:val="28"/>
        </w:rPr>
        <w:t xml:space="preserve">     </w:t>
      </w:r>
      <w:r>
        <w:rPr>
          <w:sz w:val="28"/>
          <w:szCs w:val="28"/>
        </w:rPr>
        <w:t xml:space="preserve"> Учебная группа:</w:t>
      </w:r>
      <w:r w:rsidR="00D60945">
        <w:rPr>
          <w:sz w:val="28"/>
          <w:szCs w:val="28"/>
        </w:rPr>
        <w:t xml:space="preserve"> </w:t>
      </w:r>
      <w:r>
        <w:rPr>
          <w:sz w:val="28"/>
          <w:szCs w:val="28"/>
        </w:rPr>
        <w:t>53-06</w:t>
      </w:r>
    </w:p>
    <w:p w:rsidR="00D556BB" w:rsidRPr="005760AC" w:rsidRDefault="00D556BB" w:rsidP="00546658">
      <w:pPr>
        <w:spacing w:line="360" w:lineRule="auto"/>
        <w:ind w:firstLine="709"/>
        <w:jc w:val="right"/>
        <w:rPr>
          <w:sz w:val="24"/>
          <w:szCs w:val="24"/>
        </w:rPr>
      </w:pPr>
      <w:r w:rsidRPr="00C95B9D">
        <w:rPr>
          <w:sz w:val="28"/>
          <w:szCs w:val="28"/>
        </w:rPr>
        <w:t>Домашний адрес:</w:t>
      </w:r>
    </w:p>
    <w:p w:rsidR="00D556BB" w:rsidRPr="00C95B9D" w:rsidRDefault="00D556BB" w:rsidP="00546658">
      <w:pPr>
        <w:spacing w:line="360" w:lineRule="auto"/>
        <w:ind w:firstLine="709"/>
        <w:jc w:val="right"/>
        <w:rPr>
          <w:sz w:val="28"/>
          <w:szCs w:val="28"/>
        </w:rPr>
      </w:pPr>
      <w:r w:rsidRPr="00C95B9D">
        <w:rPr>
          <w:sz w:val="28"/>
          <w:szCs w:val="28"/>
        </w:rPr>
        <w:t>Работа</w:t>
      </w:r>
      <w:r w:rsidR="00D60945">
        <w:rPr>
          <w:sz w:val="28"/>
          <w:szCs w:val="28"/>
        </w:rPr>
        <w:t xml:space="preserve"> </w:t>
      </w:r>
      <w:r w:rsidRPr="00C95B9D">
        <w:rPr>
          <w:sz w:val="28"/>
          <w:szCs w:val="28"/>
        </w:rPr>
        <w:t>выслана</w:t>
      </w:r>
      <w:r w:rsidR="00D60945">
        <w:rPr>
          <w:sz w:val="28"/>
          <w:szCs w:val="28"/>
        </w:rPr>
        <w:t xml:space="preserve"> </w:t>
      </w:r>
      <w:r w:rsidRPr="00C95B9D">
        <w:rPr>
          <w:sz w:val="28"/>
          <w:szCs w:val="28"/>
        </w:rPr>
        <w:t>в</w:t>
      </w:r>
      <w:r w:rsidR="00D60945">
        <w:rPr>
          <w:sz w:val="28"/>
          <w:szCs w:val="28"/>
        </w:rPr>
        <w:t xml:space="preserve"> </w:t>
      </w:r>
      <w:r w:rsidRPr="00C95B9D">
        <w:rPr>
          <w:sz w:val="28"/>
          <w:szCs w:val="28"/>
        </w:rPr>
        <w:t>Чувашский</w:t>
      </w:r>
      <w:r w:rsidR="00D60945">
        <w:rPr>
          <w:sz w:val="28"/>
          <w:szCs w:val="28"/>
        </w:rPr>
        <w:t xml:space="preserve"> </w:t>
      </w:r>
      <w:r w:rsidRPr="00C95B9D">
        <w:rPr>
          <w:sz w:val="28"/>
          <w:szCs w:val="28"/>
        </w:rPr>
        <w:t>госуниверситет</w:t>
      </w:r>
    </w:p>
    <w:p w:rsidR="00D556BB" w:rsidRPr="00C95B9D" w:rsidRDefault="00D556BB" w:rsidP="00546658">
      <w:pPr>
        <w:spacing w:line="360" w:lineRule="auto"/>
        <w:ind w:firstLine="709"/>
        <w:jc w:val="right"/>
        <w:rPr>
          <w:sz w:val="28"/>
          <w:szCs w:val="28"/>
        </w:rPr>
      </w:pPr>
      <w:r w:rsidRPr="00C95B9D">
        <w:rPr>
          <w:sz w:val="28"/>
          <w:szCs w:val="28"/>
        </w:rPr>
        <w:t>«</w:t>
      </w:r>
      <w:r>
        <w:rPr>
          <w:sz w:val="28"/>
          <w:szCs w:val="28"/>
        </w:rPr>
        <w:t>____» ____________200</w:t>
      </w:r>
      <w:r w:rsidRPr="00D556BB">
        <w:rPr>
          <w:sz w:val="28"/>
          <w:szCs w:val="28"/>
        </w:rPr>
        <w:t>8</w:t>
      </w:r>
      <w:r>
        <w:rPr>
          <w:sz w:val="28"/>
          <w:szCs w:val="28"/>
        </w:rPr>
        <w:t xml:space="preserve"> </w:t>
      </w:r>
      <w:r w:rsidRPr="00C95B9D">
        <w:rPr>
          <w:sz w:val="28"/>
          <w:szCs w:val="28"/>
        </w:rPr>
        <w:t>г.</w:t>
      </w:r>
    </w:p>
    <w:p w:rsidR="00D556BB" w:rsidRPr="00C95B9D" w:rsidRDefault="00D556BB" w:rsidP="00546658">
      <w:pPr>
        <w:spacing w:line="360" w:lineRule="auto"/>
        <w:ind w:firstLine="709"/>
        <w:jc w:val="right"/>
        <w:rPr>
          <w:sz w:val="28"/>
          <w:szCs w:val="28"/>
        </w:rPr>
      </w:pPr>
      <w:r w:rsidRPr="00C95B9D">
        <w:rPr>
          <w:sz w:val="28"/>
          <w:szCs w:val="28"/>
        </w:rPr>
        <w:t>Передана на к</w:t>
      </w:r>
      <w:r>
        <w:rPr>
          <w:sz w:val="28"/>
          <w:szCs w:val="28"/>
        </w:rPr>
        <w:t>афедру «Экономики и управления</w:t>
      </w:r>
      <w:r w:rsidRPr="00C95B9D">
        <w:rPr>
          <w:sz w:val="28"/>
          <w:szCs w:val="28"/>
        </w:rPr>
        <w:t>»</w:t>
      </w:r>
    </w:p>
    <w:p w:rsidR="00D556BB" w:rsidRPr="00C95B9D" w:rsidRDefault="00D556BB" w:rsidP="00546658">
      <w:pPr>
        <w:spacing w:line="360" w:lineRule="auto"/>
        <w:ind w:firstLine="709"/>
        <w:jc w:val="right"/>
        <w:rPr>
          <w:sz w:val="28"/>
          <w:szCs w:val="28"/>
        </w:rPr>
      </w:pPr>
      <w:r w:rsidRPr="00C95B9D">
        <w:rPr>
          <w:sz w:val="28"/>
          <w:szCs w:val="28"/>
        </w:rPr>
        <w:t>Оценка___</w:t>
      </w:r>
      <w:r>
        <w:rPr>
          <w:sz w:val="28"/>
          <w:szCs w:val="28"/>
        </w:rPr>
        <w:t>________ «___» _____________200</w:t>
      </w:r>
      <w:r w:rsidRPr="003A00D8">
        <w:rPr>
          <w:sz w:val="28"/>
          <w:szCs w:val="28"/>
        </w:rPr>
        <w:t>8</w:t>
      </w:r>
      <w:r w:rsidRPr="00C95B9D">
        <w:rPr>
          <w:sz w:val="28"/>
          <w:szCs w:val="28"/>
        </w:rPr>
        <w:t>г.</w:t>
      </w:r>
    </w:p>
    <w:p w:rsidR="00D556BB" w:rsidRPr="00C95B9D" w:rsidRDefault="00D556BB" w:rsidP="00546658">
      <w:pPr>
        <w:spacing w:line="360" w:lineRule="auto"/>
        <w:ind w:firstLine="709"/>
        <w:jc w:val="right"/>
        <w:rPr>
          <w:sz w:val="28"/>
          <w:szCs w:val="28"/>
        </w:rPr>
      </w:pPr>
      <w:r w:rsidRPr="00C95B9D">
        <w:rPr>
          <w:sz w:val="28"/>
          <w:szCs w:val="28"/>
        </w:rPr>
        <w:t>Преподаватель:</w:t>
      </w:r>
      <w:r>
        <w:rPr>
          <w:sz w:val="28"/>
          <w:szCs w:val="28"/>
        </w:rPr>
        <w:t xml:space="preserve"> Краснова Ольга Александровна</w:t>
      </w:r>
    </w:p>
    <w:p w:rsidR="00D556BB" w:rsidRPr="00C95B9D" w:rsidRDefault="00D556BB" w:rsidP="00546658">
      <w:pPr>
        <w:spacing w:line="360" w:lineRule="auto"/>
        <w:ind w:firstLine="709"/>
        <w:jc w:val="right"/>
        <w:rPr>
          <w:b/>
          <w:bCs/>
          <w:color w:val="000000"/>
          <w:sz w:val="28"/>
          <w:szCs w:val="28"/>
        </w:rPr>
      </w:pPr>
      <w:r w:rsidRPr="00C95B9D">
        <w:rPr>
          <w:sz w:val="28"/>
          <w:szCs w:val="28"/>
        </w:rPr>
        <w:t>Возвращена в деканат______________________</w:t>
      </w:r>
    </w:p>
    <w:p w:rsidR="00D556BB" w:rsidRPr="00C95B9D" w:rsidRDefault="00D556BB" w:rsidP="00546658">
      <w:pPr>
        <w:spacing w:line="360" w:lineRule="auto"/>
        <w:ind w:firstLine="709"/>
        <w:jc w:val="right"/>
        <w:rPr>
          <w:sz w:val="28"/>
          <w:szCs w:val="28"/>
        </w:rPr>
      </w:pPr>
    </w:p>
    <w:p w:rsidR="00D556BB" w:rsidRDefault="00546658" w:rsidP="00546658">
      <w:pPr>
        <w:spacing w:line="360" w:lineRule="auto"/>
        <w:ind w:firstLine="709"/>
        <w:jc w:val="center"/>
        <w:rPr>
          <w:sz w:val="28"/>
          <w:szCs w:val="28"/>
        </w:rPr>
      </w:pPr>
      <w:r>
        <w:rPr>
          <w:sz w:val="28"/>
          <w:szCs w:val="28"/>
        </w:rPr>
        <w:br w:type="page"/>
      </w:r>
      <w:bookmarkStart w:id="0" w:name="_Toc167684946"/>
      <w:r w:rsidR="00D556BB">
        <w:rPr>
          <w:sz w:val="28"/>
          <w:szCs w:val="28"/>
        </w:rPr>
        <w:t>С</w:t>
      </w:r>
      <w:r w:rsidR="00D556BB" w:rsidRPr="00993FF9">
        <w:rPr>
          <w:sz w:val="28"/>
          <w:szCs w:val="28"/>
        </w:rPr>
        <w:t>труктурные проблемы организации научных исследований и условия их организации.</w:t>
      </w:r>
    </w:p>
    <w:p w:rsidR="00D556BB" w:rsidRDefault="00D556BB" w:rsidP="00546658">
      <w:pPr>
        <w:spacing w:line="360" w:lineRule="auto"/>
        <w:ind w:firstLine="709"/>
        <w:jc w:val="center"/>
        <w:rPr>
          <w:sz w:val="28"/>
          <w:szCs w:val="28"/>
        </w:rPr>
      </w:pPr>
    </w:p>
    <w:p w:rsidR="00D556BB" w:rsidRDefault="00D556BB" w:rsidP="00546658">
      <w:pPr>
        <w:spacing w:line="360" w:lineRule="auto"/>
        <w:jc w:val="both"/>
        <w:rPr>
          <w:sz w:val="28"/>
          <w:szCs w:val="28"/>
        </w:rPr>
      </w:pPr>
      <w:r>
        <w:rPr>
          <w:sz w:val="28"/>
          <w:szCs w:val="28"/>
        </w:rPr>
        <w:t>План:</w:t>
      </w:r>
    </w:p>
    <w:p w:rsidR="00D556BB" w:rsidRDefault="00D556BB" w:rsidP="00546658">
      <w:pPr>
        <w:spacing w:line="360" w:lineRule="auto"/>
        <w:jc w:val="both"/>
        <w:rPr>
          <w:sz w:val="28"/>
          <w:szCs w:val="28"/>
        </w:rPr>
      </w:pPr>
    </w:p>
    <w:p w:rsidR="00D556BB" w:rsidRPr="00546658" w:rsidRDefault="00D556BB" w:rsidP="00546658">
      <w:pPr>
        <w:spacing w:line="360" w:lineRule="auto"/>
        <w:jc w:val="both"/>
        <w:rPr>
          <w:sz w:val="28"/>
          <w:szCs w:val="28"/>
        </w:rPr>
      </w:pPr>
      <w:r w:rsidRPr="001E1FA7">
        <w:rPr>
          <w:sz w:val="28"/>
          <w:szCs w:val="28"/>
        </w:rPr>
        <w:t>Введение</w:t>
      </w:r>
    </w:p>
    <w:p w:rsidR="001E1FA7" w:rsidRPr="001E1FA7" w:rsidRDefault="001E1FA7" w:rsidP="00546658">
      <w:pPr>
        <w:spacing w:line="360" w:lineRule="auto"/>
        <w:jc w:val="both"/>
        <w:rPr>
          <w:sz w:val="28"/>
          <w:szCs w:val="28"/>
        </w:rPr>
      </w:pPr>
      <w:r w:rsidRPr="001E1FA7">
        <w:rPr>
          <w:sz w:val="28"/>
          <w:szCs w:val="28"/>
        </w:rPr>
        <w:t>1. Положения об о</w:t>
      </w:r>
      <w:r>
        <w:rPr>
          <w:sz w:val="28"/>
          <w:szCs w:val="28"/>
        </w:rPr>
        <w:t>рганизации научных исследований</w:t>
      </w:r>
    </w:p>
    <w:p w:rsidR="001E1FA7" w:rsidRDefault="001E1FA7" w:rsidP="00546658">
      <w:pPr>
        <w:spacing w:line="360" w:lineRule="auto"/>
        <w:jc w:val="both"/>
        <w:rPr>
          <w:sz w:val="28"/>
          <w:szCs w:val="28"/>
        </w:rPr>
      </w:pPr>
      <w:r w:rsidRPr="001E1FA7">
        <w:rPr>
          <w:sz w:val="28"/>
          <w:szCs w:val="28"/>
        </w:rPr>
        <w:t xml:space="preserve">2. </w:t>
      </w:r>
      <w:r w:rsidR="00D556BB" w:rsidRPr="001E1FA7">
        <w:rPr>
          <w:sz w:val="28"/>
          <w:szCs w:val="28"/>
        </w:rPr>
        <w:t xml:space="preserve">Организация Министерством образования России </w:t>
      </w:r>
    </w:p>
    <w:p w:rsidR="00D556BB" w:rsidRPr="001E1FA7" w:rsidRDefault="009D200D" w:rsidP="00546658">
      <w:pPr>
        <w:spacing w:line="360" w:lineRule="auto"/>
        <w:jc w:val="both"/>
        <w:rPr>
          <w:sz w:val="28"/>
          <w:szCs w:val="28"/>
        </w:rPr>
      </w:pPr>
      <w:r>
        <w:rPr>
          <w:sz w:val="28"/>
          <w:szCs w:val="28"/>
        </w:rPr>
        <w:t>н</w:t>
      </w:r>
      <w:r w:rsidR="00D556BB" w:rsidRPr="001E1FA7">
        <w:rPr>
          <w:sz w:val="28"/>
          <w:szCs w:val="28"/>
        </w:rPr>
        <w:t>аучных</w:t>
      </w:r>
      <w:r w:rsidR="001E1FA7">
        <w:rPr>
          <w:sz w:val="28"/>
          <w:szCs w:val="28"/>
        </w:rPr>
        <w:t xml:space="preserve"> </w:t>
      </w:r>
      <w:r w:rsidR="00D556BB" w:rsidRPr="001E1FA7">
        <w:rPr>
          <w:sz w:val="28"/>
          <w:szCs w:val="28"/>
        </w:rPr>
        <w:t xml:space="preserve">исследований по проблемам </w:t>
      </w:r>
      <w:r w:rsidR="001E1FA7">
        <w:rPr>
          <w:sz w:val="28"/>
          <w:szCs w:val="28"/>
        </w:rPr>
        <w:t xml:space="preserve">образования </w:t>
      </w:r>
    </w:p>
    <w:p w:rsidR="00D556BB" w:rsidRPr="001E1FA7" w:rsidRDefault="00D556BB" w:rsidP="00546658">
      <w:pPr>
        <w:spacing w:line="360" w:lineRule="auto"/>
        <w:jc w:val="both"/>
        <w:rPr>
          <w:sz w:val="28"/>
          <w:szCs w:val="28"/>
        </w:rPr>
      </w:pPr>
      <w:r w:rsidRPr="001E1FA7">
        <w:rPr>
          <w:sz w:val="28"/>
          <w:szCs w:val="28"/>
        </w:rPr>
        <w:t>Заключе</w:t>
      </w:r>
      <w:r w:rsidR="009D200D">
        <w:rPr>
          <w:sz w:val="28"/>
          <w:szCs w:val="28"/>
        </w:rPr>
        <w:t>ние</w:t>
      </w:r>
    </w:p>
    <w:p w:rsidR="00D556BB" w:rsidRPr="001E1FA7" w:rsidRDefault="00D556BB" w:rsidP="00546658">
      <w:pPr>
        <w:spacing w:line="360" w:lineRule="auto"/>
        <w:jc w:val="both"/>
        <w:rPr>
          <w:sz w:val="28"/>
          <w:szCs w:val="28"/>
        </w:rPr>
      </w:pPr>
      <w:r w:rsidRPr="001E1FA7">
        <w:rPr>
          <w:sz w:val="28"/>
          <w:szCs w:val="28"/>
        </w:rPr>
        <w:t>Список использованной литературы</w:t>
      </w:r>
    </w:p>
    <w:p w:rsidR="00D556BB" w:rsidRDefault="00546658" w:rsidP="00546658">
      <w:pPr>
        <w:spacing w:line="360" w:lineRule="auto"/>
        <w:ind w:firstLine="709"/>
        <w:jc w:val="both"/>
        <w:rPr>
          <w:sz w:val="28"/>
          <w:szCs w:val="28"/>
        </w:rPr>
      </w:pPr>
      <w:r>
        <w:rPr>
          <w:sz w:val="28"/>
          <w:szCs w:val="28"/>
        </w:rPr>
        <w:br w:type="page"/>
      </w:r>
      <w:r w:rsidR="00D556BB" w:rsidRPr="00A163C0">
        <w:rPr>
          <w:sz w:val="28"/>
          <w:szCs w:val="28"/>
        </w:rPr>
        <w:t>Введение</w:t>
      </w:r>
      <w:bookmarkEnd w:id="0"/>
    </w:p>
    <w:p w:rsidR="00D556BB" w:rsidRPr="001E1FA7" w:rsidRDefault="00D556BB" w:rsidP="00546658">
      <w:pPr>
        <w:spacing w:line="360" w:lineRule="auto"/>
        <w:ind w:firstLine="709"/>
        <w:jc w:val="both"/>
        <w:rPr>
          <w:sz w:val="28"/>
          <w:szCs w:val="28"/>
        </w:rPr>
      </w:pPr>
    </w:p>
    <w:p w:rsidR="00546658" w:rsidRDefault="00FA1E8A" w:rsidP="00546658">
      <w:pPr>
        <w:spacing w:line="360" w:lineRule="auto"/>
        <w:ind w:firstLine="709"/>
        <w:jc w:val="both"/>
        <w:rPr>
          <w:sz w:val="28"/>
          <w:szCs w:val="28"/>
        </w:rPr>
      </w:pPr>
      <w:r w:rsidRPr="00FA1E8A">
        <w:rPr>
          <w:sz w:val="28"/>
          <w:szCs w:val="28"/>
        </w:rPr>
        <w:t>Научная (научно-исследовательская) деятельность (далее научная деятельность) - деятельность, направленная на получение и применение новых знаний, в том числе:</w:t>
      </w:r>
      <w:r w:rsidR="00546658">
        <w:rPr>
          <w:sz w:val="28"/>
          <w:szCs w:val="28"/>
        </w:rPr>
        <w:t xml:space="preserve"> </w:t>
      </w:r>
      <w:r w:rsidRPr="00FA1E8A">
        <w:rPr>
          <w:sz w:val="28"/>
          <w:szCs w:val="28"/>
        </w:rPr>
        <w:t>фундаментальные научные исследования - экспериментальная или теоретическая деятельность, направленная на получение новых знаний об основных закономерностях строения, функционирования и развития человека, общества, окружающей природной среды;</w:t>
      </w:r>
      <w:r w:rsidR="00546658">
        <w:rPr>
          <w:sz w:val="28"/>
          <w:szCs w:val="28"/>
        </w:rPr>
        <w:t xml:space="preserve"> </w:t>
      </w:r>
      <w:r w:rsidRPr="00FA1E8A">
        <w:rPr>
          <w:sz w:val="28"/>
          <w:szCs w:val="28"/>
        </w:rPr>
        <w:t>прикладные научные исследования - исследования, направленные преимущественно на применение новых знаний для достижения практических целей и решения конкретных задач.</w:t>
      </w:r>
    </w:p>
    <w:p w:rsidR="00546658" w:rsidRDefault="00FA1E8A" w:rsidP="00546658">
      <w:pPr>
        <w:spacing w:line="360" w:lineRule="auto"/>
        <w:ind w:firstLine="709"/>
        <w:jc w:val="both"/>
        <w:rPr>
          <w:sz w:val="28"/>
          <w:szCs w:val="28"/>
        </w:rPr>
      </w:pPr>
      <w:r w:rsidRPr="00FA1E8A">
        <w:rPr>
          <w:sz w:val="28"/>
          <w:szCs w:val="28"/>
        </w:rPr>
        <w:t>Научно-техническая деятельность - деятельность, направленная на получение, применение новых знаний для решения технологических, инженерных, экономических, социальных, гуманитарных и иных проблем, обеспечения функционирования науки, техники и производства как единой системы.</w:t>
      </w:r>
    </w:p>
    <w:p w:rsidR="00546658" w:rsidRDefault="00FA1E8A" w:rsidP="00546658">
      <w:pPr>
        <w:spacing w:line="360" w:lineRule="auto"/>
        <w:ind w:firstLine="709"/>
        <w:jc w:val="both"/>
        <w:rPr>
          <w:sz w:val="28"/>
          <w:szCs w:val="28"/>
        </w:rPr>
      </w:pPr>
      <w:r w:rsidRPr="00FA1E8A">
        <w:rPr>
          <w:sz w:val="28"/>
          <w:szCs w:val="28"/>
        </w:rPr>
        <w:t>Экспериментальные разработки - деятельность, которая основана на знаниях, приобретенных в результате проведения научных исследований или на основе практического опыта, и направлена на сохранение жизни и здоровья человека, создание новых материалов, продуктов, процессов, устройств, услуг, систем или методов и их дальнейшее совершенствование.</w:t>
      </w:r>
    </w:p>
    <w:p w:rsidR="00546658" w:rsidRDefault="00FA1E8A" w:rsidP="00546658">
      <w:pPr>
        <w:spacing w:line="360" w:lineRule="auto"/>
        <w:ind w:firstLine="709"/>
        <w:jc w:val="both"/>
        <w:rPr>
          <w:sz w:val="28"/>
          <w:szCs w:val="28"/>
        </w:rPr>
      </w:pPr>
      <w:r w:rsidRPr="00FA1E8A">
        <w:rPr>
          <w:sz w:val="28"/>
          <w:szCs w:val="28"/>
        </w:rPr>
        <w:t>Государственная научно-техническая политика - составная часть социально-экономической политики, которая выражает отношение государства к научной и научно-технической деятельности, определяет цели, направления, формы деятельности органов государственной власти Российской Федерации в области науки, техники и реализации достижений науки и техники.</w:t>
      </w:r>
    </w:p>
    <w:p w:rsidR="00546658" w:rsidRDefault="00FA1E8A" w:rsidP="00546658">
      <w:pPr>
        <w:spacing w:line="360" w:lineRule="auto"/>
        <w:ind w:firstLine="709"/>
        <w:jc w:val="both"/>
        <w:rPr>
          <w:sz w:val="28"/>
          <w:szCs w:val="28"/>
        </w:rPr>
      </w:pPr>
      <w:r w:rsidRPr="00FA1E8A">
        <w:rPr>
          <w:sz w:val="28"/>
          <w:szCs w:val="28"/>
        </w:rPr>
        <w:t>Научный и (или) научно-технический результат - продукт научной и (или) научно-технической деятельности, содержащий новые знания или решения и зафиксированный на любом информационном носителе.</w:t>
      </w:r>
    </w:p>
    <w:p w:rsidR="00546658" w:rsidRDefault="00FA1E8A" w:rsidP="00546658">
      <w:pPr>
        <w:spacing w:line="360" w:lineRule="auto"/>
        <w:ind w:firstLine="709"/>
        <w:jc w:val="both"/>
        <w:rPr>
          <w:sz w:val="28"/>
          <w:szCs w:val="28"/>
        </w:rPr>
      </w:pPr>
      <w:r w:rsidRPr="00FA1E8A">
        <w:rPr>
          <w:sz w:val="28"/>
          <w:szCs w:val="28"/>
        </w:rPr>
        <w:t>Научная и (или) научно-техническая продукция - научный и (или) научно-технический результат, в том числе результат интеллектуальной деятельности, предназначенный для реализации.</w:t>
      </w:r>
    </w:p>
    <w:p w:rsidR="00FA1E8A" w:rsidRPr="00FA1E8A" w:rsidRDefault="00FA1E8A" w:rsidP="00546658">
      <w:pPr>
        <w:spacing w:line="360" w:lineRule="auto"/>
        <w:ind w:firstLine="709"/>
        <w:jc w:val="both"/>
        <w:rPr>
          <w:sz w:val="28"/>
          <w:szCs w:val="28"/>
        </w:rPr>
      </w:pPr>
      <w:r w:rsidRPr="00FA1E8A">
        <w:rPr>
          <w:sz w:val="28"/>
          <w:szCs w:val="28"/>
        </w:rPr>
        <w:t>Гранты - денежные и иные средства, передаваемые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установленном Правительством Российской Федерации порядке, на проведение конкретных научных исследований на условиях, предусмотренных грантодателями.</w:t>
      </w:r>
    </w:p>
    <w:p w:rsidR="009D200D" w:rsidRPr="009D200D" w:rsidRDefault="00546658" w:rsidP="00546658">
      <w:pPr>
        <w:spacing w:line="360" w:lineRule="auto"/>
        <w:ind w:firstLine="709"/>
        <w:jc w:val="both"/>
        <w:rPr>
          <w:sz w:val="28"/>
          <w:szCs w:val="28"/>
        </w:rPr>
      </w:pPr>
      <w:r>
        <w:rPr>
          <w:sz w:val="28"/>
          <w:szCs w:val="28"/>
        </w:rPr>
        <w:br w:type="page"/>
      </w:r>
      <w:r w:rsidR="009D200D">
        <w:rPr>
          <w:sz w:val="28"/>
          <w:szCs w:val="28"/>
        </w:rPr>
        <w:t xml:space="preserve">1. </w:t>
      </w:r>
      <w:r w:rsidR="009D200D" w:rsidRPr="001E1FA7">
        <w:rPr>
          <w:sz w:val="28"/>
          <w:szCs w:val="28"/>
        </w:rPr>
        <w:t>Положения об о</w:t>
      </w:r>
      <w:r w:rsidR="009D200D">
        <w:rPr>
          <w:sz w:val="28"/>
          <w:szCs w:val="28"/>
        </w:rPr>
        <w:t>рганизации научных исследований</w:t>
      </w:r>
    </w:p>
    <w:p w:rsidR="001E2585" w:rsidRDefault="001E2585" w:rsidP="00546658">
      <w:pPr>
        <w:spacing w:line="360" w:lineRule="auto"/>
        <w:ind w:firstLine="709"/>
        <w:jc w:val="both"/>
        <w:rPr>
          <w:sz w:val="28"/>
          <w:szCs w:val="28"/>
        </w:rPr>
      </w:pPr>
    </w:p>
    <w:p w:rsidR="009D200D" w:rsidRPr="009D200D" w:rsidRDefault="009D200D" w:rsidP="005B6454">
      <w:pPr>
        <w:spacing w:line="360" w:lineRule="auto"/>
        <w:ind w:firstLine="709"/>
        <w:jc w:val="both"/>
        <w:rPr>
          <w:sz w:val="28"/>
          <w:szCs w:val="28"/>
        </w:rPr>
      </w:pPr>
      <w:r w:rsidRPr="009D200D">
        <w:rPr>
          <w:sz w:val="28"/>
          <w:szCs w:val="28"/>
        </w:rPr>
        <w:t>Приказом</w:t>
      </w:r>
      <w:r w:rsidR="00D60945">
        <w:rPr>
          <w:sz w:val="28"/>
          <w:szCs w:val="28"/>
        </w:rPr>
        <w:t xml:space="preserve"> </w:t>
      </w:r>
      <w:r w:rsidRPr="009D200D">
        <w:rPr>
          <w:sz w:val="28"/>
          <w:szCs w:val="28"/>
        </w:rPr>
        <w:t>Министерства</w:t>
      </w:r>
      <w:r w:rsidR="00D60945">
        <w:rPr>
          <w:sz w:val="28"/>
          <w:szCs w:val="28"/>
        </w:rPr>
        <w:t xml:space="preserve"> </w:t>
      </w:r>
      <w:r w:rsidRPr="009D200D">
        <w:rPr>
          <w:sz w:val="28"/>
          <w:szCs w:val="28"/>
        </w:rPr>
        <w:t>образования</w:t>
      </w:r>
      <w:r>
        <w:rPr>
          <w:sz w:val="28"/>
          <w:szCs w:val="28"/>
        </w:rPr>
        <w:t xml:space="preserve"> </w:t>
      </w:r>
      <w:r w:rsidRPr="009D200D">
        <w:rPr>
          <w:sz w:val="28"/>
          <w:szCs w:val="28"/>
        </w:rPr>
        <w:t>Российской Федерации</w:t>
      </w:r>
    </w:p>
    <w:p w:rsidR="009D200D" w:rsidRDefault="009D200D" w:rsidP="005B6454">
      <w:pPr>
        <w:spacing w:line="360" w:lineRule="auto"/>
        <w:ind w:firstLine="709"/>
        <w:jc w:val="both"/>
        <w:rPr>
          <w:sz w:val="28"/>
          <w:szCs w:val="28"/>
        </w:rPr>
      </w:pPr>
      <w:r w:rsidRPr="009D200D">
        <w:rPr>
          <w:sz w:val="28"/>
          <w:szCs w:val="28"/>
        </w:rPr>
        <w:t>от 17.07.2000</w:t>
      </w:r>
      <w:r w:rsidR="00D60945">
        <w:rPr>
          <w:sz w:val="28"/>
          <w:szCs w:val="28"/>
        </w:rPr>
        <w:t xml:space="preserve"> </w:t>
      </w:r>
      <w:r w:rsidRPr="009D200D">
        <w:rPr>
          <w:sz w:val="28"/>
          <w:szCs w:val="28"/>
        </w:rPr>
        <w:t>N 2219</w:t>
      </w:r>
    </w:p>
    <w:p w:rsidR="009D200D" w:rsidRDefault="009D200D" w:rsidP="005B6454">
      <w:pPr>
        <w:spacing w:line="360" w:lineRule="auto"/>
        <w:ind w:firstLine="709"/>
        <w:jc w:val="both"/>
        <w:rPr>
          <w:sz w:val="28"/>
          <w:szCs w:val="28"/>
        </w:rPr>
      </w:pPr>
      <w:r w:rsidRPr="009D200D">
        <w:rPr>
          <w:sz w:val="28"/>
          <w:szCs w:val="28"/>
        </w:rPr>
        <w:t>Положение об организации научных исследований, проводимых</w:t>
      </w:r>
      <w:r w:rsidR="005B6454">
        <w:rPr>
          <w:sz w:val="28"/>
          <w:szCs w:val="28"/>
        </w:rPr>
        <w:t xml:space="preserve"> </w:t>
      </w:r>
      <w:r w:rsidRPr="009D200D">
        <w:rPr>
          <w:sz w:val="28"/>
          <w:szCs w:val="28"/>
        </w:rPr>
        <w:t>подведомственными учреждениями в рамках тематических планов по</w:t>
      </w:r>
      <w:r w:rsidR="00D60945">
        <w:rPr>
          <w:sz w:val="28"/>
          <w:szCs w:val="28"/>
        </w:rPr>
        <w:t xml:space="preserve"> </w:t>
      </w:r>
      <w:r w:rsidR="005B6454" w:rsidRPr="009D200D">
        <w:rPr>
          <w:sz w:val="28"/>
          <w:szCs w:val="28"/>
        </w:rPr>
        <w:t>заданиям</w:t>
      </w:r>
      <w:r w:rsidR="00D60945">
        <w:rPr>
          <w:sz w:val="28"/>
          <w:szCs w:val="28"/>
        </w:rPr>
        <w:t xml:space="preserve"> </w:t>
      </w:r>
      <w:r w:rsidRPr="009D200D">
        <w:rPr>
          <w:sz w:val="28"/>
          <w:szCs w:val="28"/>
        </w:rPr>
        <w:t xml:space="preserve">Министерства образования Российской Федерации и </w:t>
      </w:r>
      <w:r w:rsidR="005B6454" w:rsidRPr="009D200D">
        <w:rPr>
          <w:sz w:val="28"/>
          <w:szCs w:val="28"/>
        </w:rPr>
        <w:t>финансируемых</w:t>
      </w:r>
      <w:r w:rsidRPr="009D200D">
        <w:rPr>
          <w:sz w:val="28"/>
          <w:szCs w:val="28"/>
        </w:rPr>
        <w:t xml:space="preserve"> из средств федерального бюджета (далее - Положение), </w:t>
      </w:r>
      <w:r w:rsidR="005B6454" w:rsidRPr="009D200D">
        <w:rPr>
          <w:sz w:val="28"/>
          <w:szCs w:val="28"/>
        </w:rPr>
        <w:t>разработано</w:t>
      </w:r>
      <w:r w:rsidRPr="009D200D">
        <w:rPr>
          <w:sz w:val="28"/>
          <w:szCs w:val="28"/>
        </w:rPr>
        <w:t xml:space="preserve"> в соответствии с Бюджетным кодексом Российской Федерации,</w:t>
      </w:r>
      <w:r w:rsidR="00D60945">
        <w:rPr>
          <w:sz w:val="28"/>
          <w:szCs w:val="28"/>
        </w:rPr>
        <w:t xml:space="preserve"> </w:t>
      </w:r>
      <w:r w:rsidR="005B6454" w:rsidRPr="009D200D">
        <w:rPr>
          <w:sz w:val="28"/>
          <w:szCs w:val="28"/>
        </w:rPr>
        <w:t>федеральными</w:t>
      </w:r>
      <w:r w:rsidRPr="009D200D">
        <w:rPr>
          <w:sz w:val="28"/>
          <w:szCs w:val="28"/>
        </w:rPr>
        <w:t xml:space="preserve"> законами Российской Федерации "О науке</w:t>
      </w:r>
      <w:r w:rsidR="00D60945">
        <w:rPr>
          <w:sz w:val="28"/>
          <w:szCs w:val="28"/>
        </w:rPr>
        <w:t xml:space="preserve"> </w:t>
      </w:r>
      <w:r w:rsidRPr="009D200D">
        <w:rPr>
          <w:sz w:val="28"/>
          <w:szCs w:val="28"/>
        </w:rPr>
        <w:t>и</w:t>
      </w:r>
      <w:r w:rsidR="00D60945">
        <w:rPr>
          <w:sz w:val="28"/>
          <w:szCs w:val="28"/>
        </w:rPr>
        <w:t xml:space="preserve"> </w:t>
      </w:r>
      <w:r w:rsidRPr="009D200D">
        <w:rPr>
          <w:sz w:val="28"/>
          <w:szCs w:val="28"/>
        </w:rPr>
        <w:t>государственной</w:t>
      </w:r>
      <w:r w:rsidR="005B6454">
        <w:rPr>
          <w:sz w:val="28"/>
          <w:szCs w:val="28"/>
        </w:rPr>
        <w:t xml:space="preserve"> </w:t>
      </w:r>
      <w:r w:rsidRPr="009D200D">
        <w:rPr>
          <w:sz w:val="28"/>
          <w:szCs w:val="28"/>
        </w:rPr>
        <w:t xml:space="preserve">научно-технической политике" и "О высшем и послевузовском </w:t>
      </w:r>
      <w:r w:rsidR="005B6454" w:rsidRPr="009D200D">
        <w:rPr>
          <w:sz w:val="28"/>
          <w:szCs w:val="28"/>
        </w:rPr>
        <w:t>профессиональном</w:t>
      </w:r>
      <w:r w:rsidRPr="009D200D">
        <w:rPr>
          <w:sz w:val="28"/>
          <w:szCs w:val="28"/>
        </w:rPr>
        <w:t xml:space="preserve"> образовании".</w:t>
      </w:r>
      <w:r w:rsidR="005B6454">
        <w:rPr>
          <w:sz w:val="28"/>
          <w:szCs w:val="28"/>
        </w:rPr>
        <w:t xml:space="preserve"> </w:t>
      </w:r>
      <w:r w:rsidRPr="009D200D">
        <w:rPr>
          <w:sz w:val="28"/>
          <w:szCs w:val="28"/>
        </w:rPr>
        <w:t xml:space="preserve">Настоящее Положение устанавливает порядок </w:t>
      </w:r>
      <w:r w:rsidR="005B6454" w:rsidRPr="009D200D">
        <w:rPr>
          <w:sz w:val="28"/>
          <w:szCs w:val="28"/>
        </w:rPr>
        <w:t>планирования</w:t>
      </w:r>
      <w:r w:rsidRPr="009D200D">
        <w:rPr>
          <w:sz w:val="28"/>
          <w:szCs w:val="28"/>
        </w:rPr>
        <w:t>,</w:t>
      </w:r>
      <w:r w:rsidR="00D60945">
        <w:rPr>
          <w:sz w:val="28"/>
          <w:szCs w:val="28"/>
        </w:rPr>
        <w:t xml:space="preserve"> </w:t>
      </w:r>
      <w:r w:rsidR="005B6454" w:rsidRPr="009D200D">
        <w:rPr>
          <w:sz w:val="28"/>
          <w:szCs w:val="28"/>
        </w:rPr>
        <w:t>организации</w:t>
      </w:r>
      <w:r w:rsidRPr="009D200D">
        <w:rPr>
          <w:sz w:val="28"/>
          <w:szCs w:val="28"/>
        </w:rPr>
        <w:t xml:space="preserve"> и приемки результатов научно-исследовательских работ,</w:t>
      </w:r>
      <w:r w:rsidR="00D60945">
        <w:rPr>
          <w:sz w:val="28"/>
          <w:szCs w:val="28"/>
        </w:rPr>
        <w:t xml:space="preserve"> </w:t>
      </w:r>
      <w:r w:rsidR="005B6454" w:rsidRPr="009D200D">
        <w:rPr>
          <w:sz w:val="28"/>
          <w:szCs w:val="28"/>
        </w:rPr>
        <w:t>проводимых</w:t>
      </w:r>
      <w:r w:rsidR="00D60945">
        <w:rPr>
          <w:sz w:val="28"/>
          <w:szCs w:val="28"/>
        </w:rPr>
        <w:t xml:space="preserve"> </w:t>
      </w:r>
      <w:r w:rsidRPr="009D200D">
        <w:rPr>
          <w:sz w:val="28"/>
          <w:szCs w:val="28"/>
        </w:rPr>
        <w:t>по</w:t>
      </w:r>
      <w:r w:rsidR="00D60945">
        <w:rPr>
          <w:sz w:val="28"/>
          <w:szCs w:val="28"/>
        </w:rPr>
        <w:t xml:space="preserve"> </w:t>
      </w:r>
      <w:r w:rsidRPr="009D200D">
        <w:rPr>
          <w:sz w:val="28"/>
          <w:szCs w:val="28"/>
        </w:rPr>
        <w:t xml:space="preserve">заданиям Министерства образования Российской Федерации(далее - Министерства) и финансируемых из средств федерального </w:t>
      </w:r>
      <w:r w:rsidR="005B6454" w:rsidRPr="009D200D">
        <w:rPr>
          <w:sz w:val="28"/>
          <w:szCs w:val="28"/>
        </w:rPr>
        <w:t>бюджета</w:t>
      </w:r>
      <w:r w:rsidRPr="009D200D">
        <w:rPr>
          <w:sz w:val="28"/>
          <w:szCs w:val="28"/>
        </w:rPr>
        <w:t>, и распространяется на образовательные учреждения высшего профессионального образования и научные организации Министерства</w:t>
      </w:r>
      <w:r w:rsidR="00D60945">
        <w:rPr>
          <w:sz w:val="28"/>
          <w:szCs w:val="28"/>
        </w:rPr>
        <w:t xml:space="preserve"> </w:t>
      </w:r>
      <w:r w:rsidRPr="009D200D">
        <w:rPr>
          <w:sz w:val="28"/>
          <w:szCs w:val="28"/>
        </w:rPr>
        <w:t>(</w:t>
      </w:r>
      <w:r w:rsidR="005B6454" w:rsidRPr="009D200D">
        <w:rPr>
          <w:sz w:val="28"/>
          <w:szCs w:val="28"/>
        </w:rPr>
        <w:t>далее</w:t>
      </w:r>
      <w:r w:rsidRPr="009D200D">
        <w:rPr>
          <w:sz w:val="28"/>
          <w:szCs w:val="28"/>
        </w:rPr>
        <w:t xml:space="preserve"> - вузы и организации), проводящие научные исследования, </w:t>
      </w:r>
      <w:r w:rsidR="005B6454" w:rsidRPr="009D200D">
        <w:rPr>
          <w:sz w:val="28"/>
          <w:szCs w:val="28"/>
        </w:rPr>
        <w:t>предусмотренные</w:t>
      </w:r>
      <w:r w:rsidRPr="009D200D">
        <w:rPr>
          <w:sz w:val="28"/>
          <w:szCs w:val="28"/>
        </w:rPr>
        <w:t xml:space="preserve"> их уставной деятельностью и финансируемые из средств</w:t>
      </w:r>
      <w:r w:rsidR="00D60945">
        <w:rPr>
          <w:sz w:val="28"/>
          <w:szCs w:val="28"/>
        </w:rPr>
        <w:t xml:space="preserve"> </w:t>
      </w:r>
      <w:r w:rsidR="005B6454" w:rsidRPr="009D200D">
        <w:rPr>
          <w:sz w:val="28"/>
          <w:szCs w:val="28"/>
        </w:rPr>
        <w:t>федерального</w:t>
      </w:r>
      <w:r w:rsidRPr="009D200D">
        <w:rPr>
          <w:sz w:val="28"/>
          <w:szCs w:val="28"/>
        </w:rPr>
        <w:t xml:space="preserve"> бюджета Министерством.</w:t>
      </w:r>
    </w:p>
    <w:p w:rsidR="009D200D" w:rsidRDefault="009D200D" w:rsidP="005B6454">
      <w:pPr>
        <w:spacing w:line="360" w:lineRule="auto"/>
        <w:ind w:firstLine="709"/>
        <w:jc w:val="both"/>
        <w:rPr>
          <w:sz w:val="28"/>
          <w:szCs w:val="28"/>
        </w:rPr>
      </w:pPr>
    </w:p>
    <w:p w:rsidR="00D556BB" w:rsidRPr="001E2585" w:rsidRDefault="00D60945" w:rsidP="005B6454">
      <w:pPr>
        <w:spacing w:line="360" w:lineRule="auto"/>
        <w:ind w:firstLine="709"/>
        <w:jc w:val="both"/>
        <w:rPr>
          <w:sz w:val="28"/>
          <w:szCs w:val="28"/>
        </w:rPr>
      </w:pPr>
      <w:r>
        <w:rPr>
          <w:sz w:val="28"/>
          <w:szCs w:val="28"/>
        </w:rPr>
        <w:br w:type="page"/>
      </w:r>
      <w:r w:rsidR="001E2585" w:rsidRPr="00D556BB">
        <w:rPr>
          <w:sz w:val="28"/>
          <w:szCs w:val="28"/>
        </w:rPr>
        <w:t>Организация Министерством образования России научных исследований по проблемам образования</w:t>
      </w:r>
    </w:p>
    <w:p w:rsidR="00DB36EC" w:rsidRDefault="00DB36EC" w:rsidP="00546658">
      <w:pPr>
        <w:spacing w:line="360" w:lineRule="auto"/>
        <w:ind w:firstLine="709"/>
        <w:jc w:val="both"/>
      </w:pPr>
    </w:p>
    <w:p w:rsidR="00DB36EC" w:rsidRPr="00905CD6" w:rsidRDefault="00DB36EC" w:rsidP="00546658">
      <w:pPr>
        <w:pStyle w:val="a9"/>
        <w:spacing w:line="360" w:lineRule="auto"/>
        <w:ind w:firstLine="709"/>
        <w:rPr>
          <w:sz w:val="28"/>
          <w:szCs w:val="28"/>
        </w:rPr>
      </w:pPr>
      <w:r w:rsidRPr="00905CD6">
        <w:rPr>
          <w:sz w:val="28"/>
          <w:szCs w:val="28"/>
        </w:rPr>
        <w:t>Министерство образования России</w:t>
      </w:r>
      <w:r w:rsidR="00D60945">
        <w:rPr>
          <w:sz w:val="28"/>
          <w:szCs w:val="28"/>
        </w:rPr>
        <w:t xml:space="preserve"> </w:t>
      </w:r>
      <w:r w:rsidRPr="00905CD6">
        <w:rPr>
          <w:sz w:val="28"/>
          <w:szCs w:val="28"/>
        </w:rPr>
        <w:t xml:space="preserve">рассматривает научные исследования как один из важнейших факторов модернизации российского образования, в первую очередь профессионального. В Концепции модернизации российского образования на период до 2010 года, указывается, что в ближайшие годы особое внимание будет уделено развитию в российской высшей школе научных исследований и разработок, оказывающих решающее влияние на укрепление кадрового и технологического потенциала народного хозяйства страны. </w:t>
      </w:r>
    </w:p>
    <w:p w:rsidR="00DB36EC" w:rsidRPr="00905CD6" w:rsidRDefault="00DB36EC" w:rsidP="00546658">
      <w:pPr>
        <w:pStyle w:val="a9"/>
        <w:spacing w:line="360" w:lineRule="auto"/>
        <w:ind w:firstLine="709"/>
        <w:rPr>
          <w:sz w:val="28"/>
          <w:szCs w:val="28"/>
        </w:rPr>
      </w:pPr>
      <w:r w:rsidRPr="00905CD6">
        <w:rPr>
          <w:sz w:val="28"/>
          <w:szCs w:val="28"/>
        </w:rPr>
        <w:t>Основные усилия и средства Министерства образования Российской Федерации в организации научных исследований в 2003 году были направлены на сохранение и развитие научно-педагогических коллективов вузов, привлечение</w:t>
      </w:r>
      <w:r w:rsidR="00D60945">
        <w:rPr>
          <w:sz w:val="28"/>
          <w:szCs w:val="28"/>
        </w:rPr>
        <w:t xml:space="preserve"> </w:t>
      </w:r>
      <w:r w:rsidRPr="00905CD6">
        <w:rPr>
          <w:sz w:val="28"/>
          <w:szCs w:val="28"/>
        </w:rPr>
        <w:t>и закрепление талантливой молодежи в сфере науки и образования, создание условий для проведения научных исследований на высоком</w:t>
      </w:r>
      <w:r w:rsidR="00D60945">
        <w:rPr>
          <w:sz w:val="28"/>
          <w:szCs w:val="28"/>
        </w:rPr>
        <w:t xml:space="preserve"> </w:t>
      </w:r>
      <w:r w:rsidRPr="00905CD6">
        <w:rPr>
          <w:sz w:val="28"/>
          <w:szCs w:val="28"/>
        </w:rPr>
        <w:t>уровне и повышение престижности научно-педагогической деятельности.</w:t>
      </w:r>
      <w:r w:rsidR="00D60945">
        <w:rPr>
          <w:sz w:val="28"/>
          <w:szCs w:val="28"/>
        </w:rPr>
        <w:t xml:space="preserve"> </w:t>
      </w:r>
    </w:p>
    <w:p w:rsidR="00DB36EC" w:rsidRPr="00905CD6" w:rsidRDefault="00DB36EC" w:rsidP="00546658">
      <w:pPr>
        <w:pStyle w:val="a9"/>
        <w:spacing w:line="360" w:lineRule="auto"/>
        <w:ind w:firstLine="709"/>
        <w:rPr>
          <w:sz w:val="28"/>
          <w:szCs w:val="28"/>
        </w:rPr>
      </w:pPr>
      <w:r w:rsidRPr="00905CD6">
        <w:rPr>
          <w:sz w:val="28"/>
          <w:szCs w:val="28"/>
        </w:rPr>
        <w:t>Российская образовательная система начала ХХ</w:t>
      </w:r>
      <w:r w:rsidRPr="00905CD6">
        <w:rPr>
          <w:sz w:val="28"/>
          <w:szCs w:val="28"/>
          <w:lang w:val="en-US"/>
        </w:rPr>
        <w:t>I</w:t>
      </w:r>
      <w:r w:rsidRPr="00905CD6">
        <w:rPr>
          <w:sz w:val="28"/>
          <w:szCs w:val="28"/>
        </w:rPr>
        <w:t xml:space="preserve"> века включена в решение целого ряда</w:t>
      </w:r>
      <w:r w:rsidR="00D60945">
        <w:rPr>
          <w:sz w:val="28"/>
          <w:szCs w:val="28"/>
        </w:rPr>
        <w:t xml:space="preserve"> </w:t>
      </w:r>
      <w:r w:rsidRPr="00905CD6">
        <w:rPr>
          <w:sz w:val="28"/>
          <w:szCs w:val="28"/>
        </w:rPr>
        <w:t>многоуровневых социальных и культурных проблем, связанных с определением стратегических перспектив развития нашего общества. Социально-гуманитарные науки призваны осмыслить эти проблемы и ориентировать систему образования на производство кадрового потенциала будущей России. Это и определяет важное место, занимаемое социально-экономическими и гуманитарными</w:t>
      </w:r>
      <w:r w:rsidR="00D60945">
        <w:rPr>
          <w:sz w:val="28"/>
          <w:szCs w:val="28"/>
        </w:rPr>
        <w:t xml:space="preserve"> </w:t>
      </w:r>
      <w:r w:rsidRPr="00905CD6">
        <w:rPr>
          <w:sz w:val="28"/>
          <w:szCs w:val="28"/>
        </w:rPr>
        <w:t>науками в системе российского образования.</w:t>
      </w:r>
    </w:p>
    <w:p w:rsidR="00DB36EC" w:rsidRPr="00905CD6" w:rsidRDefault="00DB36EC" w:rsidP="00546658">
      <w:pPr>
        <w:pStyle w:val="a9"/>
        <w:spacing w:line="360" w:lineRule="auto"/>
        <w:ind w:firstLine="709"/>
        <w:rPr>
          <w:sz w:val="28"/>
          <w:szCs w:val="28"/>
        </w:rPr>
      </w:pPr>
      <w:r w:rsidRPr="00905CD6">
        <w:rPr>
          <w:sz w:val="28"/>
          <w:szCs w:val="28"/>
        </w:rPr>
        <w:t>В структуру Минобразования России входит 332 вуза и 135 самостоятельных научных организаций, в которых работает 181250 человек профессорско-преподавательского состава</w:t>
      </w:r>
      <w:r w:rsidR="00D60945">
        <w:rPr>
          <w:sz w:val="28"/>
          <w:szCs w:val="28"/>
        </w:rPr>
        <w:t xml:space="preserve"> </w:t>
      </w:r>
      <w:r w:rsidRPr="00905CD6">
        <w:rPr>
          <w:sz w:val="28"/>
          <w:szCs w:val="28"/>
        </w:rPr>
        <w:t>и 15431 научный сотрудник. При этом 35%</w:t>
      </w:r>
      <w:r w:rsidR="00D60945">
        <w:rPr>
          <w:sz w:val="28"/>
          <w:szCs w:val="28"/>
        </w:rPr>
        <w:t xml:space="preserve"> </w:t>
      </w:r>
      <w:r w:rsidRPr="00905CD6">
        <w:rPr>
          <w:sz w:val="28"/>
          <w:szCs w:val="28"/>
        </w:rPr>
        <w:t>вузов осуществляет подготовку по гуманитарным и социально-экономическим</w:t>
      </w:r>
      <w:r w:rsidR="00D60945">
        <w:rPr>
          <w:sz w:val="28"/>
          <w:szCs w:val="28"/>
        </w:rPr>
        <w:t xml:space="preserve"> </w:t>
      </w:r>
      <w:r w:rsidRPr="00905CD6">
        <w:rPr>
          <w:sz w:val="28"/>
          <w:szCs w:val="28"/>
        </w:rPr>
        <w:t>специальностям. В системе Минобразования России работает 22614 докторов наук и 97129 кандидатов наук, из которых представителями социально-гуман</w:t>
      </w:r>
      <w:r w:rsidR="00D556BB">
        <w:rPr>
          <w:sz w:val="28"/>
          <w:szCs w:val="28"/>
        </w:rPr>
        <w:t>и</w:t>
      </w:r>
      <w:r w:rsidRPr="00905CD6">
        <w:rPr>
          <w:sz w:val="28"/>
          <w:szCs w:val="28"/>
        </w:rPr>
        <w:t>тарных д</w:t>
      </w:r>
      <w:r w:rsidR="00D556BB">
        <w:rPr>
          <w:sz w:val="28"/>
          <w:szCs w:val="28"/>
        </w:rPr>
        <w:t>и</w:t>
      </w:r>
      <w:r w:rsidRPr="00905CD6">
        <w:rPr>
          <w:sz w:val="28"/>
          <w:szCs w:val="28"/>
        </w:rPr>
        <w:t>сциплин являются 36756 человек, что составляет 30% от общего числа специалистов высшей квалификации.</w:t>
      </w:r>
    </w:p>
    <w:p w:rsidR="00DB36EC" w:rsidRPr="00905CD6" w:rsidRDefault="00DB36EC" w:rsidP="00546658">
      <w:pPr>
        <w:pStyle w:val="a9"/>
        <w:spacing w:line="360" w:lineRule="auto"/>
        <w:ind w:firstLine="709"/>
        <w:rPr>
          <w:sz w:val="28"/>
          <w:szCs w:val="28"/>
        </w:rPr>
      </w:pPr>
      <w:r w:rsidRPr="00905CD6">
        <w:rPr>
          <w:sz w:val="28"/>
          <w:szCs w:val="28"/>
        </w:rPr>
        <w:t>Основными источниками финансирования научных исследований, проводимых вузами и научными организациями Минобразования России, являются средства федерального и региональных бюджетов</w:t>
      </w:r>
      <w:r w:rsidR="00D60945">
        <w:rPr>
          <w:sz w:val="28"/>
          <w:szCs w:val="28"/>
        </w:rPr>
        <w:t xml:space="preserve"> </w:t>
      </w:r>
      <w:r w:rsidRPr="00905CD6">
        <w:rPr>
          <w:sz w:val="28"/>
          <w:szCs w:val="28"/>
        </w:rPr>
        <w:t>(около 40%) и внебюджетные средства (около 60%).</w:t>
      </w:r>
    </w:p>
    <w:p w:rsidR="00DB36EC" w:rsidRPr="00905CD6" w:rsidRDefault="00DB36EC" w:rsidP="00546658">
      <w:pPr>
        <w:pStyle w:val="a9"/>
        <w:spacing w:line="360" w:lineRule="auto"/>
        <w:ind w:firstLine="709"/>
        <w:rPr>
          <w:sz w:val="28"/>
          <w:szCs w:val="28"/>
        </w:rPr>
      </w:pPr>
      <w:r w:rsidRPr="00905CD6">
        <w:rPr>
          <w:sz w:val="28"/>
          <w:szCs w:val="28"/>
        </w:rPr>
        <w:t xml:space="preserve">Основными формами организации научных исследований, финансируемых </w:t>
      </w:r>
      <w:r w:rsidR="004576E6">
        <w:rPr>
          <w:sz w:val="28"/>
          <w:szCs w:val="28"/>
        </w:rPr>
        <w:t xml:space="preserve"> </w:t>
      </w:r>
      <w:r w:rsidRPr="00905CD6">
        <w:rPr>
          <w:sz w:val="28"/>
          <w:szCs w:val="28"/>
        </w:rPr>
        <w:t>Минобразованием России из федерального бюджета</w:t>
      </w:r>
      <w:r w:rsidR="00D60945">
        <w:rPr>
          <w:sz w:val="28"/>
          <w:szCs w:val="28"/>
        </w:rPr>
        <w:t xml:space="preserve"> </w:t>
      </w:r>
      <w:r w:rsidRPr="00905CD6">
        <w:rPr>
          <w:sz w:val="28"/>
          <w:szCs w:val="28"/>
        </w:rPr>
        <w:t xml:space="preserve">являются тематические планы вузов, научно-технические программы и гранты. </w:t>
      </w:r>
    </w:p>
    <w:p w:rsidR="00DB36EC" w:rsidRPr="00905CD6" w:rsidRDefault="00DB36EC" w:rsidP="00546658">
      <w:pPr>
        <w:pStyle w:val="a9"/>
        <w:spacing w:line="360" w:lineRule="auto"/>
        <w:ind w:firstLine="709"/>
        <w:rPr>
          <w:sz w:val="28"/>
          <w:szCs w:val="28"/>
        </w:rPr>
      </w:pPr>
      <w:r w:rsidRPr="00905CD6">
        <w:rPr>
          <w:sz w:val="28"/>
          <w:szCs w:val="28"/>
        </w:rPr>
        <w:t xml:space="preserve"> Доля научно-исследовательских работ по общественным наукам составляет 35%, по естественным и точным наукам – 23%, по техническим и прикладным наукам – 36.7%, по общеотраслевым и комплексным проблемам – 5.3% от общего объема НИР, финансируемых Минобразованием России из средств федерального бюджета.</w:t>
      </w:r>
    </w:p>
    <w:p w:rsidR="00DB36EC" w:rsidRPr="00905CD6" w:rsidRDefault="00DB36EC" w:rsidP="00546658">
      <w:pPr>
        <w:pStyle w:val="a9"/>
        <w:spacing w:line="360" w:lineRule="auto"/>
        <w:ind w:firstLine="709"/>
        <w:rPr>
          <w:sz w:val="28"/>
          <w:szCs w:val="28"/>
        </w:rPr>
      </w:pPr>
      <w:r w:rsidRPr="00905CD6">
        <w:rPr>
          <w:sz w:val="28"/>
          <w:szCs w:val="28"/>
        </w:rPr>
        <w:t>Особое внимание Министерство уделяет фундаментальным научным исследованиям, рассматривая их и как основу дальнейшего развития науки, и как фактор модернизации образования. Поддержка</w:t>
      </w:r>
      <w:r w:rsidR="00D60945">
        <w:rPr>
          <w:sz w:val="28"/>
          <w:szCs w:val="28"/>
        </w:rPr>
        <w:t xml:space="preserve"> </w:t>
      </w:r>
      <w:r w:rsidRPr="00905CD6">
        <w:rPr>
          <w:sz w:val="28"/>
          <w:szCs w:val="28"/>
        </w:rPr>
        <w:t>этих исследований (в том числе исследований по проблемам гуманитарного и социально-экономического образования) осуществляется Министерством</w:t>
      </w:r>
      <w:r w:rsidR="00D60945">
        <w:rPr>
          <w:sz w:val="28"/>
          <w:szCs w:val="28"/>
        </w:rPr>
        <w:t xml:space="preserve"> </w:t>
      </w:r>
      <w:r w:rsidRPr="00905CD6">
        <w:rPr>
          <w:sz w:val="28"/>
          <w:szCs w:val="28"/>
        </w:rPr>
        <w:t xml:space="preserve">в рамках тематических планов вузов, грантов и отраслевой программы «Университеты России». </w:t>
      </w:r>
      <w:r w:rsidRPr="00905CD6">
        <w:rPr>
          <w:sz w:val="28"/>
          <w:szCs w:val="28"/>
        </w:rPr>
        <w:tab/>
        <w:t>Кроме того, фундаментальные исследования составляют значительную долю работ, выполняемых по федеральным целевым программам, в первую очередь по ФЦП «Интеграция науки и образования России на 2002-2006 годы», ФЦП «Русский язык» на 2002-2005 годы и грантам, предоставляемым вузовским ученым международными организациями.</w:t>
      </w:r>
      <w:r w:rsidR="00D60945">
        <w:rPr>
          <w:sz w:val="28"/>
          <w:szCs w:val="28"/>
        </w:rPr>
        <w:t xml:space="preserve"> </w:t>
      </w:r>
      <w:r w:rsidRPr="00905CD6">
        <w:rPr>
          <w:sz w:val="28"/>
          <w:szCs w:val="28"/>
        </w:rPr>
        <w:t>По тематическим планам НИР вузы Министерства проводят исследования по широкому спектру научных направлений в соответствии со сложившимися научными школами, кадровым потенциалом, научными интересами и ресурсными возможностями, которые охватывают практически все основные области знаний, характерные для высшей школы России. В 2002 году 21.08% исследований проводились в области общественных наук, 40.17% - в области естественных</w:t>
      </w:r>
      <w:r w:rsidR="00D60945">
        <w:rPr>
          <w:sz w:val="28"/>
          <w:szCs w:val="28"/>
        </w:rPr>
        <w:t xml:space="preserve"> </w:t>
      </w:r>
      <w:r w:rsidRPr="00905CD6">
        <w:rPr>
          <w:sz w:val="28"/>
          <w:szCs w:val="28"/>
        </w:rPr>
        <w:t>и точных наук, 35.33%</w:t>
      </w:r>
      <w:r w:rsidR="00D60945">
        <w:rPr>
          <w:sz w:val="28"/>
          <w:szCs w:val="28"/>
        </w:rPr>
        <w:t xml:space="preserve"> </w:t>
      </w:r>
      <w:r w:rsidRPr="00905CD6">
        <w:rPr>
          <w:sz w:val="28"/>
          <w:szCs w:val="28"/>
        </w:rPr>
        <w:t>- в области технических и прикладных наук, 3.42% - по межотраслевым проблемам. Всего 2002 году по тематическим планам вузов было выполнено</w:t>
      </w:r>
      <w:r w:rsidR="00D60945">
        <w:rPr>
          <w:sz w:val="28"/>
          <w:szCs w:val="28"/>
        </w:rPr>
        <w:t xml:space="preserve"> </w:t>
      </w:r>
      <w:r w:rsidRPr="00905CD6">
        <w:rPr>
          <w:sz w:val="28"/>
          <w:szCs w:val="28"/>
        </w:rPr>
        <w:t>2592 НИР, а объем их финансирования составил 337.5 млн. рублей. Такое соотношение работ является стабильным на протяжении многих лет. Можно констатировать, что проведение НИР по тематическим планам вузов является наиболее отработанной составляющей системы обеспечения научной деятельности высшей школы.</w:t>
      </w:r>
    </w:p>
    <w:p w:rsidR="00905CD6" w:rsidRPr="00EB289D" w:rsidRDefault="00DB36EC" w:rsidP="00546658">
      <w:pPr>
        <w:pStyle w:val="a9"/>
        <w:spacing w:line="360" w:lineRule="auto"/>
        <w:ind w:firstLine="709"/>
        <w:rPr>
          <w:sz w:val="28"/>
          <w:szCs w:val="28"/>
        </w:rPr>
      </w:pPr>
      <w:r w:rsidRPr="00EB289D">
        <w:rPr>
          <w:sz w:val="28"/>
          <w:szCs w:val="28"/>
        </w:rPr>
        <w:t>Ниже, в таблице 1. представлено распределение объемов финансирования и количества</w:t>
      </w:r>
      <w:r w:rsidR="00D60945">
        <w:rPr>
          <w:sz w:val="28"/>
          <w:szCs w:val="28"/>
        </w:rPr>
        <w:t xml:space="preserve"> </w:t>
      </w:r>
      <w:r w:rsidRPr="00EB289D">
        <w:rPr>
          <w:sz w:val="28"/>
          <w:szCs w:val="28"/>
        </w:rPr>
        <w:t xml:space="preserve">НИР, проводимых в </w:t>
      </w:r>
      <w:smartTag w:uri="urn:schemas-microsoft-com:office:smarttags" w:element="metricconverter">
        <w:smartTagPr>
          <w:attr w:name="ProductID" w:val="2003 г"/>
        </w:smartTagPr>
        <w:r w:rsidRPr="00EB289D">
          <w:rPr>
            <w:sz w:val="28"/>
            <w:szCs w:val="28"/>
          </w:rPr>
          <w:t>2003 г</w:t>
        </w:r>
      </w:smartTag>
      <w:r w:rsidRPr="00EB289D">
        <w:rPr>
          <w:sz w:val="28"/>
          <w:szCs w:val="28"/>
        </w:rPr>
        <w:t>. по</w:t>
      </w:r>
      <w:r w:rsidR="00D60945">
        <w:rPr>
          <w:sz w:val="28"/>
          <w:szCs w:val="28"/>
        </w:rPr>
        <w:t xml:space="preserve"> </w:t>
      </w:r>
      <w:r w:rsidRPr="00EB289D">
        <w:rPr>
          <w:sz w:val="28"/>
          <w:szCs w:val="28"/>
        </w:rPr>
        <w:t xml:space="preserve">тематическим планам вузов и организаций по гуманитарным и социально-экономическим областям знания. </w:t>
      </w:r>
    </w:p>
    <w:p w:rsidR="00DB36EC" w:rsidRDefault="00DB36EC" w:rsidP="00546658">
      <w:pPr>
        <w:pStyle w:val="1"/>
        <w:spacing w:line="360" w:lineRule="auto"/>
        <w:ind w:firstLine="709"/>
        <w:jc w:val="both"/>
        <w:rPr>
          <w:rFonts w:ascii="Times New Roman" w:hAnsi="Times New Roman"/>
          <w:sz w:val="28"/>
          <w:szCs w:val="28"/>
        </w:rPr>
      </w:pPr>
      <w:r w:rsidRPr="00291D49">
        <w:rPr>
          <w:rFonts w:ascii="Times New Roman" w:hAnsi="Times New Roman"/>
          <w:sz w:val="28"/>
          <w:szCs w:val="28"/>
        </w:rPr>
        <w:t xml:space="preserve">Распределение объема финансирования и НИР, проводимых в </w:t>
      </w:r>
      <w:smartTag w:uri="urn:schemas-microsoft-com:office:smarttags" w:element="metricconverter">
        <w:smartTagPr>
          <w:attr w:name="ProductID" w:val="2003 г"/>
        </w:smartTagPr>
        <w:r w:rsidRPr="00291D49">
          <w:rPr>
            <w:rFonts w:ascii="Times New Roman" w:hAnsi="Times New Roman"/>
            <w:sz w:val="28"/>
            <w:szCs w:val="28"/>
          </w:rPr>
          <w:t>2003 г</w:t>
        </w:r>
      </w:smartTag>
      <w:r w:rsidRPr="00291D49">
        <w:rPr>
          <w:rFonts w:ascii="Times New Roman" w:hAnsi="Times New Roman"/>
          <w:sz w:val="28"/>
          <w:szCs w:val="28"/>
        </w:rPr>
        <w:t>. по</w:t>
      </w:r>
      <w:r w:rsidR="00D60945">
        <w:rPr>
          <w:rFonts w:ascii="Times New Roman" w:hAnsi="Times New Roman"/>
          <w:sz w:val="28"/>
          <w:szCs w:val="28"/>
        </w:rPr>
        <w:t xml:space="preserve"> </w:t>
      </w:r>
      <w:r w:rsidRPr="00291D49">
        <w:rPr>
          <w:rFonts w:ascii="Times New Roman" w:hAnsi="Times New Roman"/>
          <w:sz w:val="28"/>
          <w:szCs w:val="28"/>
        </w:rPr>
        <w:t>тематическим планам вузов и организаций по гуманитарным и социально-экономическим областям знания</w:t>
      </w:r>
    </w:p>
    <w:p w:rsidR="00291D49" w:rsidRPr="00291D49" w:rsidRDefault="00291D49" w:rsidP="00546658">
      <w:pPr>
        <w:spacing w:line="360" w:lineRule="auto"/>
        <w:ind w:firstLine="709"/>
        <w:jc w:val="both"/>
      </w:pPr>
    </w:p>
    <w:p w:rsidR="00DB36EC" w:rsidRDefault="00DB36EC" w:rsidP="00546658">
      <w:pPr>
        <w:spacing w:line="360" w:lineRule="auto"/>
        <w:ind w:firstLine="709"/>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131"/>
        <w:gridCol w:w="851"/>
        <w:gridCol w:w="1276"/>
        <w:gridCol w:w="1275"/>
        <w:gridCol w:w="1137"/>
        <w:gridCol w:w="1420"/>
      </w:tblGrid>
      <w:tr w:rsidR="00DB36EC" w:rsidRPr="00D60945">
        <w:tc>
          <w:tcPr>
            <w:tcW w:w="2376" w:type="dxa"/>
          </w:tcPr>
          <w:p w:rsidR="00DB36EC" w:rsidRPr="00D60945" w:rsidRDefault="00DB36EC" w:rsidP="00D60945">
            <w:pPr>
              <w:spacing w:line="360" w:lineRule="auto"/>
              <w:jc w:val="both"/>
            </w:pPr>
            <w:r w:rsidRPr="00D60945">
              <w:t>Области знания</w:t>
            </w:r>
          </w:p>
        </w:tc>
        <w:tc>
          <w:tcPr>
            <w:tcW w:w="1131" w:type="dxa"/>
          </w:tcPr>
          <w:p w:rsidR="00DB36EC" w:rsidRPr="00D60945" w:rsidRDefault="00DB36EC" w:rsidP="00D60945">
            <w:pPr>
              <w:spacing w:line="360" w:lineRule="auto"/>
              <w:jc w:val="both"/>
            </w:pPr>
            <w:r w:rsidRPr="00D60945">
              <w:t>Коды ГРНТИ</w:t>
            </w:r>
          </w:p>
        </w:tc>
        <w:tc>
          <w:tcPr>
            <w:tcW w:w="851" w:type="dxa"/>
          </w:tcPr>
          <w:p w:rsidR="00DB36EC" w:rsidRPr="00D60945" w:rsidRDefault="00DB36EC" w:rsidP="00D60945">
            <w:pPr>
              <w:spacing w:line="360" w:lineRule="auto"/>
              <w:jc w:val="both"/>
            </w:pPr>
            <w:r w:rsidRPr="00D60945">
              <w:t>Кол.</w:t>
            </w:r>
          </w:p>
          <w:p w:rsidR="00DB36EC" w:rsidRPr="00D60945" w:rsidRDefault="00DB36EC" w:rsidP="00D60945">
            <w:pPr>
              <w:spacing w:line="360" w:lineRule="auto"/>
              <w:jc w:val="both"/>
            </w:pPr>
            <w:r w:rsidRPr="00D60945">
              <w:t>НИР</w:t>
            </w:r>
          </w:p>
        </w:tc>
        <w:tc>
          <w:tcPr>
            <w:tcW w:w="1276" w:type="dxa"/>
          </w:tcPr>
          <w:p w:rsidR="00DB36EC" w:rsidRPr="00D60945" w:rsidRDefault="00DB36EC" w:rsidP="00D60945">
            <w:pPr>
              <w:spacing w:line="360" w:lineRule="auto"/>
              <w:jc w:val="both"/>
            </w:pPr>
            <w:r w:rsidRPr="00D60945">
              <w:t>% от общ. числа НИР</w:t>
            </w:r>
          </w:p>
        </w:tc>
        <w:tc>
          <w:tcPr>
            <w:tcW w:w="1275" w:type="dxa"/>
          </w:tcPr>
          <w:p w:rsidR="00DB36EC" w:rsidRPr="00D60945" w:rsidRDefault="00DB36EC" w:rsidP="00D60945">
            <w:pPr>
              <w:spacing w:line="360" w:lineRule="auto"/>
              <w:jc w:val="both"/>
            </w:pPr>
            <w:r w:rsidRPr="00D60945">
              <w:t>Объем финансирования, руб.</w:t>
            </w:r>
          </w:p>
        </w:tc>
        <w:tc>
          <w:tcPr>
            <w:tcW w:w="1137" w:type="dxa"/>
          </w:tcPr>
          <w:p w:rsidR="00DB36EC" w:rsidRPr="00D60945" w:rsidRDefault="00DB36EC" w:rsidP="00D60945">
            <w:pPr>
              <w:spacing w:line="360" w:lineRule="auto"/>
              <w:jc w:val="both"/>
            </w:pPr>
            <w:r w:rsidRPr="00D60945">
              <w:t>% от общ. объема финанс.</w:t>
            </w:r>
          </w:p>
        </w:tc>
        <w:tc>
          <w:tcPr>
            <w:tcW w:w="1420" w:type="dxa"/>
          </w:tcPr>
          <w:p w:rsidR="00DB36EC" w:rsidRPr="00D60945" w:rsidRDefault="00DB36EC" w:rsidP="00D60945">
            <w:pPr>
              <w:spacing w:line="360" w:lineRule="auto"/>
              <w:jc w:val="both"/>
            </w:pPr>
            <w:r w:rsidRPr="00D60945">
              <w:t>Средний объем одной НИР, руб.</w:t>
            </w:r>
          </w:p>
        </w:tc>
      </w:tr>
      <w:tr w:rsidR="00DB36EC" w:rsidRPr="00D60945">
        <w:tc>
          <w:tcPr>
            <w:tcW w:w="2376" w:type="dxa"/>
          </w:tcPr>
          <w:p w:rsidR="00DB36EC" w:rsidRPr="00D60945" w:rsidRDefault="00DB36EC" w:rsidP="00D60945">
            <w:pPr>
              <w:spacing w:line="360" w:lineRule="auto"/>
              <w:jc w:val="both"/>
            </w:pPr>
            <w:r w:rsidRPr="00D60945">
              <w:t>Общественные науки, в том числе:</w:t>
            </w:r>
          </w:p>
        </w:tc>
        <w:tc>
          <w:tcPr>
            <w:tcW w:w="1131" w:type="dxa"/>
          </w:tcPr>
          <w:p w:rsidR="00DB36EC" w:rsidRPr="00D60945" w:rsidRDefault="00DB36EC" w:rsidP="00D60945">
            <w:pPr>
              <w:spacing w:line="360" w:lineRule="auto"/>
              <w:jc w:val="both"/>
            </w:pPr>
            <w:r w:rsidRPr="00D60945">
              <w:t>00-26</w:t>
            </w:r>
          </w:p>
        </w:tc>
        <w:tc>
          <w:tcPr>
            <w:tcW w:w="851" w:type="dxa"/>
          </w:tcPr>
          <w:p w:rsidR="00DB36EC" w:rsidRPr="00D60945" w:rsidRDefault="00DB36EC" w:rsidP="00D60945">
            <w:pPr>
              <w:spacing w:line="360" w:lineRule="auto"/>
              <w:jc w:val="both"/>
            </w:pPr>
            <w:r w:rsidRPr="00D60945">
              <w:t>477</w:t>
            </w:r>
          </w:p>
        </w:tc>
        <w:tc>
          <w:tcPr>
            <w:tcW w:w="1276" w:type="dxa"/>
          </w:tcPr>
          <w:p w:rsidR="00DB36EC" w:rsidRPr="00D60945" w:rsidRDefault="00DB36EC" w:rsidP="00D60945">
            <w:pPr>
              <w:spacing w:line="360" w:lineRule="auto"/>
              <w:jc w:val="both"/>
            </w:pPr>
            <w:r w:rsidRPr="00D60945">
              <w:t>17,97</w:t>
            </w:r>
          </w:p>
        </w:tc>
        <w:tc>
          <w:tcPr>
            <w:tcW w:w="1275" w:type="dxa"/>
          </w:tcPr>
          <w:p w:rsidR="00DB36EC" w:rsidRPr="00D60945" w:rsidRDefault="00DB36EC" w:rsidP="00D60945">
            <w:pPr>
              <w:spacing w:line="360" w:lineRule="auto"/>
              <w:jc w:val="both"/>
            </w:pPr>
            <w:r w:rsidRPr="00D60945">
              <w:t>78251106</w:t>
            </w:r>
          </w:p>
        </w:tc>
        <w:tc>
          <w:tcPr>
            <w:tcW w:w="1137" w:type="dxa"/>
          </w:tcPr>
          <w:p w:rsidR="00DB36EC" w:rsidRPr="00D60945" w:rsidRDefault="00DB36EC" w:rsidP="00D60945">
            <w:pPr>
              <w:spacing w:line="360" w:lineRule="auto"/>
              <w:jc w:val="both"/>
            </w:pPr>
            <w:r w:rsidRPr="00D60945">
              <w:t>17,3</w:t>
            </w:r>
          </w:p>
        </w:tc>
        <w:tc>
          <w:tcPr>
            <w:tcW w:w="1420" w:type="dxa"/>
          </w:tcPr>
          <w:p w:rsidR="00DB36EC" w:rsidRPr="00D60945" w:rsidRDefault="00DB36EC" w:rsidP="00D60945">
            <w:pPr>
              <w:spacing w:line="360" w:lineRule="auto"/>
              <w:jc w:val="both"/>
            </w:pPr>
            <w:r w:rsidRPr="00D60945">
              <w:t>164048</w:t>
            </w:r>
          </w:p>
        </w:tc>
      </w:tr>
      <w:tr w:rsidR="00DB36EC" w:rsidRPr="00D60945">
        <w:tc>
          <w:tcPr>
            <w:tcW w:w="2376" w:type="dxa"/>
          </w:tcPr>
          <w:p w:rsidR="00DB36EC" w:rsidRPr="00D60945" w:rsidRDefault="00DB36EC" w:rsidP="00D60945">
            <w:pPr>
              <w:pStyle w:val="2"/>
              <w:spacing w:line="360" w:lineRule="auto"/>
              <w:ind w:left="0" w:firstLine="0"/>
              <w:jc w:val="both"/>
              <w:rPr>
                <w:rFonts w:ascii="Times New Roman" w:hAnsi="Times New Roman"/>
                <w:sz w:val="20"/>
              </w:rPr>
            </w:pPr>
            <w:r w:rsidRPr="00D60945">
              <w:rPr>
                <w:rFonts w:ascii="Times New Roman" w:hAnsi="Times New Roman"/>
                <w:sz w:val="20"/>
              </w:rPr>
              <w:t>Философия</w:t>
            </w:r>
          </w:p>
        </w:tc>
        <w:tc>
          <w:tcPr>
            <w:tcW w:w="1131" w:type="dxa"/>
          </w:tcPr>
          <w:p w:rsidR="00DB36EC" w:rsidRPr="00D60945" w:rsidRDefault="00DB36EC" w:rsidP="00D60945">
            <w:pPr>
              <w:spacing w:line="360" w:lineRule="auto"/>
              <w:jc w:val="both"/>
            </w:pPr>
            <w:r w:rsidRPr="00D60945">
              <w:t>02</w:t>
            </w:r>
          </w:p>
        </w:tc>
        <w:tc>
          <w:tcPr>
            <w:tcW w:w="851" w:type="dxa"/>
          </w:tcPr>
          <w:p w:rsidR="00DB36EC" w:rsidRPr="00D60945" w:rsidRDefault="00DB36EC" w:rsidP="00D60945">
            <w:pPr>
              <w:spacing w:line="360" w:lineRule="auto"/>
              <w:jc w:val="both"/>
            </w:pPr>
            <w:r w:rsidRPr="00D60945">
              <w:t>21</w:t>
            </w:r>
          </w:p>
        </w:tc>
        <w:tc>
          <w:tcPr>
            <w:tcW w:w="1276" w:type="dxa"/>
          </w:tcPr>
          <w:p w:rsidR="00DB36EC" w:rsidRPr="00D60945" w:rsidRDefault="00DB36EC" w:rsidP="00D60945">
            <w:pPr>
              <w:spacing w:line="360" w:lineRule="auto"/>
              <w:jc w:val="both"/>
            </w:pPr>
            <w:r w:rsidRPr="00D60945">
              <w:t>0,79</w:t>
            </w:r>
          </w:p>
        </w:tc>
        <w:tc>
          <w:tcPr>
            <w:tcW w:w="1275" w:type="dxa"/>
          </w:tcPr>
          <w:p w:rsidR="00DB36EC" w:rsidRPr="00D60945" w:rsidRDefault="00DB36EC" w:rsidP="00D60945">
            <w:pPr>
              <w:spacing w:line="360" w:lineRule="auto"/>
              <w:jc w:val="both"/>
            </w:pPr>
            <w:r w:rsidRPr="00D60945">
              <w:t>2640791</w:t>
            </w:r>
          </w:p>
        </w:tc>
        <w:tc>
          <w:tcPr>
            <w:tcW w:w="1137" w:type="dxa"/>
          </w:tcPr>
          <w:p w:rsidR="00DB36EC" w:rsidRPr="00D60945" w:rsidRDefault="00DB36EC" w:rsidP="00D60945">
            <w:pPr>
              <w:spacing w:line="360" w:lineRule="auto"/>
              <w:jc w:val="both"/>
            </w:pPr>
            <w:r w:rsidRPr="00D60945">
              <w:t>0,58</w:t>
            </w:r>
          </w:p>
        </w:tc>
        <w:tc>
          <w:tcPr>
            <w:tcW w:w="1420" w:type="dxa"/>
          </w:tcPr>
          <w:p w:rsidR="00DB36EC" w:rsidRPr="00D60945" w:rsidRDefault="00DB36EC" w:rsidP="00D60945">
            <w:pPr>
              <w:spacing w:line="360" w:lineRule="auto"/>
              <w:jc w:val="both"/>
            </w:pPr>
            <w:r w:rsidRPr="00D60945">
              <w:t>125752</w:t>
            </w:r>
          </w:p>
        </w:tc>
      </w:tr>
      <w:tr w:rsidR="00DB36EC" w:rsidRPr="00D60945">
        <w:tc>
          <w:tcPr>
            <w:tcW w:w="2376" w:type="dxa"/>
          </w:tcPr>
          <w:p w:rsidR="00DB36EC" w:rsidRPr="00D60945" w:rsidRDefault="00DB36EC" w:rsidP="00D60945">
            <w:pPr>
              <w:spacing w:line="360" w:lineRule="auto"/>
              <w:jc w:val="both"/>
            </w:pPr>
            <w:r w:rsidRPr="00D60945">
              <w:t>История</w:t>
            </w:r>
          </w:p>
        </w:tc>
        <w:tc>
          <w:tcPr>
            <w:tcW w:w="1131" w:type="dxa"/>
          </w:tcPr>
          <w:p w:rsidR="00DB36EC" w:rsidRPr="00D60945" w:rsidRDefault="00DB36EC" w:rsidP="00D60945">
            <w:pPr>
              <w:spacing w:line="360" w:lineRule="auto"/>
              <w:jc w:val="both"/>
            </w:pPr>
            <w:r w:rsidRPr="00D60945">
              <w:t>03</w:t>
            </w:r>
          </w:p>
        </w:tc>
        <w:tc>
          <w:tcPr>
            <w:tcW w:w="851" w:type="dxa"/>
          </w:tcPr>
          <w:p w:rsidR="00DB36EC" w:rsidRPr="00D60945" w:rsidRDefault="00DB36EC" w:rsidP="00D60945">
            <w:pPr>
              <w:spacing w:line="360" w:lineRule="auto"/>
              <w:jc w:val="both"/>
            </w:pPr>
            <w:r w:rsidRPr="00D60945">
              <w:t>38</w:t>
            </w:r>
          </w:p>
        </w:tc>
        <w:tc>
          <w:tcPr>
            <w:tcW w:w="1276" w:type="dxa"/>
          </w:tcPr>
          <w:p w:rsidR="00DB36EC" w:rsidRPr="00D60945" w:rsidRDefault="00DB36EC" w:rsidP="00D60945">
            <w:pPr>
              <w:spacing w:line="360" w:lineRule="auto"/>
              <w:jc w:val="both"/>
            </w:pPr>
            <w:r w:rsidRPr="00D60945">
              <w:t>1,43</w:t>
            </w:r>
          </w:p>
        </w:tc>
        <w:tc>
          <w:tcPr>
            <w:tcW w:w="1275" w:type="dxa"/>
          </w:tcPr>
          <w:p w:rsidR="00DB36EC" w:rsidRPr="00D60945" w:rsidRDefault="00DB36EC" w:rsidP="00D60945">
            <w:pPr>
              <w:spacing w:line="360" w:lineRule="auto"/>
              <w:jc w:val="both"/>
            </w:pPr>
            <w:r w:rsidRPr="00D60945">
              <w:t>6418303</w:t>
            </w:r>
          </w:p>
        </w:tc>
        <w:tc>
          <w:tcPr>
            <w:tcW w:w="1137" w:type="dxa"/>
          </w:tcPr>
          <w:p w:rsidR="00DB36EC" w:rsidRPr="00D60945" w:rsidRDefault="00DB36EC" w:rsidP="00D60945">
            <w:pPr>
              <w:spacing w:line="360" w:lineRule="auto"/>
              <w:jc w:val="both"/>
            </w:pPr>
            <w:r w:rsidRPr="00D60945">
              <w:t>1,41</w:t>
            </w:r>
          </w:p>
        </w:tc>
        <w:tc>
          <w:tcPr>
            <w:tcW w:w="1420" w:type="dxa"/>
          </w:tcPr>
          <w:p w:rsidR="00DB36EC" w:rsidRPr="00D60945" w:rsidRDefault="00DB36EC" w:rsidP="00D60945">
            <w:pPr>
              <w:spacing w:line="360" w:lineRule="auto"/>
              <w:jc w:val="both"/>
            </w:pPr>
            <w:r w:rsidRPr="00D60945">
              <w:t>168903</w:t>
            </w:r>
          </w:p>
        </w:tc>
      </w:tr>
      <w:tr w:rsidR="00DB36EC" w:rsidRPr="00D60945">
        <w:tc>
          <w:tcPr>
            <w:tcW w:w="2376" w:type="dxa"/>
          </w:tcPr>
          <w:p w:rsidR="00DB36EC" w:rsidRPr="00D60945" w:rsidRDefault="00DB36EC" w:rsidP="00D60945">
            <w:pPr>
              <w:spacing w:line="360" w:lineRule="auto"/>
              <w:jc w:val="both"/>
            </w:pPr>
            <w:r w:rsidRPr="00D60945">
              <w:t>Социология</w:t>
            </w:r>
          </w:p>
        </w:tc>
        <w:tc>
          <w:tcPr>
            <w:tcW w:w="1131" w:type="dxa"/>
          </w:tcPr>
          <w:p w:rsidR="00DB36EC" w:rsidRPr="00D60945" w:rsidRDefault="00DB36EC" w:rsidP="00D60945">
            <w:pPr>
              <w:spacing w:line="360" w:lineRule="auto"/>
              <w:jc w:val="both"/>
            </w:pPr>
            <w:r w:rsidRPr="00D60945">
              <w:t>04</w:t>
            </w:r>
          </w:p>
        </w:tc>
        <w:tc>
          <w:tcPr>
            <w:tcW w:w="851" w:type="dxa"/>
          </w:tcPr>
          <w:p w:rsidR="00DB36EC" w:rsidRPr="00D60945" w:rsidRDefault="00DB36EC" w:rsidP="00D60945">
            <w:pPr>
              <w:spacing w:line="360" w:lineRule="auto"/>
              <w:jc w:val="both"/>
            </w:pPr>
            <w:r w:rsidRPr="00D60945">
              <w:t>15</w:t>
            </w:r>
          </w:p>
        </w:tc>
        <w:tc>
          <w:tcPr>
            <w:tcW w:w="1276" w:type="dxa"/>
          </w:tcPr>
          <w:p w:rsidR="00DB36EC" w:rsidRPr="00D60945" w:rsidRDefault="00DB36EC" w:rsidP="00D60945">
            <w:pPr>
              <w:spacing w:line="360" w:lineRule="auto"/>
              <w:jc w:val="both"/>
            </w:pPr>
            <w:r w:rsidRPr="00D60945">
              <w:t>0,56</w:t>
            </w:r>
          </w:p>
        </w:tc>
        <w:tc>
          <w:tcPr>
            <w:tcW w:w="1275" w:type="dxa"/>
          </w:tcPr>
          <w:p w:rsidR="00DB36EC" w:rsidRPr="00D60945" w:rsidRDefault="00DB36EC" w:rsidP="00D60945">
            <w:pPr>
              <w:spacing w:line="360" w:lineRule="auto"/>
              <w:jc w:val="both"/>
            </w:pPr>
            <w:r w:rsidRPr="00D60945">
              <w:t>1739049</w:t>
            </w:r>
          </w:p>
        </w:tc>
        <w:tc>
          <w:tcPr>
            <w:tcW w:w="1137" w:type="dxa"/>
          </w:tcPr>
          <w:p w:rsidR="00DB36EC" w:rsidRPr="00D60945" w:rsidRDefault="00DB36EC" w:rsidP="00D60945">
            <w:pPr>
              <w:spacing w:line="360" w:lineRule="auto"/>
              <w:jc w:val="both"/>
            </w:pPr>
            <w:r w:rsidRPr="00D60945">
              <w:t>0,38</w:t>
            </w:r>
          </w:p>
        </w:tc>
        <w:tc>
          <w:tcPr>
            <w:tcW w:w="1420" w:type="dxa"/>
          </w:tcPr>
          <w:p w:rsidR="00DB36EC" w:rsidRPr="00D60945" w:rsidRDefault="00DB36EC" w:rsidP="00D60945">
            <w:pPr>
              <w:spacing w:line="360" w:lineRule="auto"/>
              <w:jc w:val="both"/>
            </w:pPr>
            <w:r w:rsidRPr="00D60945">
              <w:t>115937</w:t>
            </w:r>
          </w:p>
        </w:tc>
      </w:tr>
      <w:tr w:rsidR="00DB36EC" w:rsidRPr="00D60945">
        <w:tc>
          <w:tcPr>
            <w:tcW w:w="2376" w:type="dxa"/>
          </w:tcPr>
          <w:p w:rsidR="00DB36EC" w:rsidRPr="00D60945" w:rsidRDefault="00DB36EC" w:rsidP="00D60945">
            <w:pPr>
              <w:spacing w:line="360" w:lineRule="auto"/>
              <w:jc w:val="both"/>
            </w:pPr>
            <w:r w:rsidRPr="00D60945">
              <w:t>Экономика</w:t>
            </w:r>
          </w:p>
        </w:tc>
        <w:tc>
          <w:tcPr>
            <w:tcW w:w="1131" w:type="dxa"/>
          </w:tcPr>
          <w:p w:rsidR="00DB36EC" w:rsidRPr="00D60945" w:rsidRDefault="00DB36EC" w:rsidP="00D60945">
            <w:pPr>
              <w:spacing w:line="360" w:lineRule="auto"/>
              <w:jc w:val="both"/>
            </w:pPr>
            <w:r w:rsidRPr="00D60945">
              <w:t>06</w:t>
            </w:r>
          </w:p>
        </w:tc>
        <w:tc>
          <w:tcPr>
            <w:tcW w:w="851" w:type="dxa"/>
          </w:tcPr>
          <w:p w:rsidR="00DB36EC" w:rsidRPr="00D60945" w:rsidRDefault="00DB36EC" w:rsidP="00D60945">
            <w:pPr>
              <w:spacing w:line="360" w:lineRule="auto"/>
              <w:jc w:val="both"/>
            </w:pPr>
            <w:r w:rsidRPr="00D60945">
              <w:t>144</w:t>
            </w:r>
          </w:p>
        </w:tc>
        <w:tc>
          <w:tcPr>
            <w:tcW w:w="1276" w:type="dxa"/>
          </w:tcPr>
          <w:p w:rsidR="00DB36EC" w:rsidRPr="00D60945" w:rsidRDefault="00DB36EC" w:rsidP="00D60945">
            <w:pPr>
              <w:spacing w:line="360" w:lineRule="auto"/>
              <w:jc w:val="both"/>
            </w:pPr>
            <w:r w:rsidRPr="00D60945">
              <w:t>5,42</w:t>
            </w:r>
          </w:p>
        </w:tc>
        <w:tc>
          <w:tcPr>
            <w:tcW w:w="1275" w:type="dxa"/>
          </w:tcPr>
          <w:p w:rsidR="00DB36EC" w:rsidRPr="00D60945" w:rsidRDefault="00DB36EC" w:rsidP="00D60945">
            <w:pPr>
              <w:spacing w:line="360" w:lineRule="auto"/>
              <w:jc w:val="both"/>
            </w:pPr>
            <w:r w:rsidRPr="00D60945">
              <w:t>22826894</w:t>
            </w:r>
          </w:p>
        </w:tc>
        <w:tc>
          <w:tcPr>
            <w:tcW w:w="1137" w:type="dxa"/>
          </w:tcPr>
          <w:p w:rsidR="00DB36EC" w:rsidRPr="00D60945" w:rsidRDefault="00DB36EC" w:rsidP="00D60945">
            <w:pPr>
              <w:spacing w:line="360" w:lineRule="auto"/>
              <w:jc w:val="both"/>
            </w:pPr>
            <w:r w:rsidRPr="00D60945">
              <w:t>5,00</w:t>
            </w:r>
          </w:p>
        </w:tc>
        <w:tc>
          <w:tcPr>
            <w:tcW w:w="1420" w:type="dxa"/>
          </w:tcPr>
          <w:p w:rsidR="00DB36EC" w:rsidRPr="00D60945" w:rsidRDefault="00DB36EC" w:rsidP="00D60945">
            <w:pPr>
              <w:spacing w:line="360" w:lineRule="auto"/>
              <w:jc w:val="both"/>
            </w:pPr>
            <w:r w:rsidRPr="00D60945">
              <w:t>158520</w:t>
            </w:r>
          </w:p>
        </w:tc>
      </w:tr>
      <w:tr w:rsidR="00DB36EC" w:rsidRPr="00D60945">
        <w:tc>
          <w:tcPr>
            <w:tcW w:w="2376" w:type="dxa"/>
          </w:tcPr>
          <w:p w:rsidR="00DB36EC" w:rsidRPr="00D60945" w:rsidRDefault="00DB36EC" w:rsidP="00D60945">
            <w:pPr>
              <w:spacing w:line="360" w:lineRule="auto"/>
              <w:jc w:val="both"/>
            </w:pPr>
            <w:r w:rsidRPr="00D60945">
              <w:t>Юридические науки</w:t>
            </w:r>
          </w:p>
        </w:tc>
        <w:tc>
          <w:tcPr>
            <w:tcW w:w="1131" w:type="dxa"/>
          </w:tcPr>
          <w:p w:rsidR="00DB36EC" w:rsidRPr="00D60945" w:rsidRDefault="00DB36EC" w:rsidP="00D60945">
            <w:pPr>
              <w:spacing w:line="360" w:lineRule="auto"/>
              <w:jc w:val="both"/>
            </w:pPr>
            <w:r w:rsidRPr="00D60945">
              <w:t>10</w:t>
            </w:r>
          </w:p>
        </w:tc>
        <w:tc>
          <w:tcPr>
            <w:tcW w:w="851" w:type="dxa"/>
          </w:tcPr>
          <w:p w:rsidR="00DB36EC" w:rsidRPr="00D60945" w:rsidRDefault="00DB36EC" w:rsidP="00D60945">
            <w:pPr>
              <w:spacing w:line="360" w:lineRule="auto"/>
              <w:jc w:val="both"/>
            </w:pPr>
            <w:r w:rsidRPr="00D60945">
              <w:t>10</w:t>
            </w:r>
          </w:p>
        </w:tc>
        <w:tc>
          <w:tcPr>
            <w:tcW w:w="1276" w:type="dxa"/>
          </w:tcPr>
          <w:p w:rsidR="00DB36EC" w:rsidRPr="00D60945" w:rsidRDefault="00DB36EC" w:rsidP="00D60945">
            <w:pPr>
              <w:spacing w:line="360" w:lineRule="auto"/>
              <w:jc w:val="both"/>
            </w:pPr>
            <w:r w:rsidRPr="00D60945">
              <w:t>0,38</w:t>
            </w:r>
          </w:p>
        </w:tc>
        <w:tc>
          <w:tcPr>
            <w:tcW w:w="1275" w:type="dxa"/>
          </w:tcPr>
          <w:p w:rsidR="00DB36EC" w:rsidRPr="00D60945" w:rsidRDefault="00DB36EC" w:rsidP="00D60945">
            <w:pPr>
              <w:spacing w:line="360" w:lineRule="auto"/>
              <w:jc w:val="both"/>
            </w:pPr>
            <w:r w:rsidRPr="00D60945">
              <w:t>1505609</w:t>
            </w:r>
          </w:p>
        </w:tc>
        <w:tc>
          <w:tcPr>
            <w:tcW w:w="1137" w:type="dxa"/>
          </w:tcPr>
          <w:p w:rsidR="00DB36EC" w:rsidRPr="00D60945" w:rsidRDefault="00DB36EC" w:rsidP="00D60945">
            <w:pPr>
              <w:spacing w:line="360" w:lineRule="auto"/>
              <w:jc w:val="both"/>
            </w:pPr>
            <w:r w:rsidRPr="00D60945">
              <w:t>0,33</w:t>
            </w:r>
          </w:p>
        </w:tc>
        <w:tc>
          <w:tcPr>
            <w:tcW w:w="1420" w:type="dxa"/>
          </w:tcPr>
          <w:p w:rsidR="00DB36EC" w:rsidRPr="00D60945" w:rsidRDefault="00DB36EC" w:rsidP="00D60945">
            <w:pPr>
              <w:spacing w:line="360" w:lineRule="auto"/>
              <w:jc w:val="both"/>
            </w:pPr>
            <w:r w:rsidRPr="00D60945">
              <w:t>150561</w:t>
            </w:r>
          </w:p>
        </w:tc>
      </w:tr>
      <w:tr w:rsidR="00DB36EC" w:rsidRPr="00D60945">
        <w:tc>
          <w:tcPr>
            <w:tcW w:w="2376" w:type="dxa"/>
          </w:tcPr>
          <w:p w:rsidR="00DB36EC" w:rsidRPr="00D60945" w:rsidRDefault="00DB36EC" w:rsidP="00D60945">
            <w:pPr>
              <w:spacing w:line="360" w:lineRule="auto"/>
              <w:jc w:val="both"/>
            </w:pPr>
            <w:r w:rsidRPr="00D60945">
              <w:t>Политические науки</w:t>
            </w:r>
          </w:p>
        </w:tc>
        <w:tc>
          <w:tcPr>
            <w:tcW w:w="1131" w:type="dxa"/>
          </w:tcPr>
          <w:p w:rsidR="00DB36EC" w:rsidRPr="00D60945" w:rsidRDefault="00DB36EC" w:rsidP="00D60945">
            <w:pPr>
              <w:spacing w:line="360" w:lineRule="auto"/>
              <w:jc w:val="both"/>
            </w:pPr>
            <w:r w:rsidRPr="00D60945">
              <w:t>11</w:t>
            </w:r>
          </w:p>
        </w:tc>
        <w:tc>
          <w:tcPr>
            <w:tcW w:w="851" w:type="dxa"/>
          </w:tcPr>
          <w:p w:rsidR="00DB36EC" w:rsidRPr="00D60945" w:rsidRDefault="00DB36EC" w:rsidP="00D60945">
            <w:pPr>
              <w:spacing w:line="360" w:lineRule="auto"/>
              <w:jc w:val="both"/>
            </w:pPr>
            <w:r w:rsidRPr="00D60945">
              <w:t>7</w:t>
            </w:r>
          </w:p>
        </w:tc>
        <w:tc>
          <w:tcPr>
            <w:tcW w:w="1276" w:type="dxa"/>
          </w:tcPr>
          <w:p w:rsidR="00DB36EC" w:rsidRPr="00D60945" w:rsidRDefault="00DB36EC" w:rsidP="00D60945">
            <w:pPr>
              <w:spacing w:line="360" w:lineRule="auto"/>
              <w:jc w:val="both"/>
            </w:pPr>
            <w:r w:rsidRPr="00D60945">
              <w:t>0,26</w:t>
            </w:r>
          </w:p>
        </w:tc>
        <w:tc>
          <w:tcPr>
            <w:tcW w:w="1275" w:type="dxa"/>
          </w:tcPr>
          <w:p w:rsidR="00DB36EC" w:rsidRPr="00D60945" w:rsidRDefault="00DB36EC" w:rsidP="00D60945">
            <w:pPr>
              <w:spacing w:line="360" w:lineRule="auto"/>
              <w:jc w:val="both"/>
            </w:pPr>
            <w:r w:rsidRPr="00D60945">
              <w:t>841582</w:t>
            </w:r>
          </w:p>
        </w:tc>
        <w:tc>
          <w:tcPr>
            <w:tcW w:w="1137" w:type="dxa"/>
          </w:tcPr>
          <w:p w:rsidR="00DB36EC" w:rsidRPr="00D60945" w:rsidRDefault="00DB36EC" w:rsidP="00D60945">
            <w:pPr>
              <w:spacing w:line="360" w:lineRule="auto"/>
              <w:jc w:val="both"/>
            </w:pPr>
            <w:r w:rsidRPr="00D60945">
              <w:t>0,18</w:t>
            </w:r>
          </w:p>
        </w:tc>
        <w:tc>
          <w:tcPr>
            <w:tcW w:w="1420" w:type="dxa"/>
          </w:tcPr>
          <w:p w:rsidR="00DB36EC" w:rsidRPr="00D60945" w:rsidRDefault="00DB36EC" w:rsidP="00D60945">
            <w:pPr>
              <w:spacing w:line="360" w:lineRule="auto"/>
              <w:jc w:val="both"/>
            </w:pPr>
            <w:r w:rsidRPr="00D60945">
              <w:t>120226</w:t>
            </w:r>
          </w:p>
        </w:tc>
      </w:tr>
      <w:tr w:rsidR="00DB36EC" w:rsidRPr="00D60945">
        <w:tc>
          <w:tcPr>
            <w:tcW w:w="2376" w:type="dxa"/>
          </w:tcPr>
          <w:p w:rsidR="00DB36EC" w:rsidRPr="00D60945" w:rsidRDefault="00DB36EC" w:rsidP="00D60945">
            <w:pPr>
              <w:spacing w:line="360" w:lineRule="auto"/>
              <w:jc w:val="both"/>
            </w:pPr>
            <w:r w:rsidRPr="00D60945">
              <w:t>Науковедение</w:t>
            </w:r>
          </w:p>
        </w:tc>
        <w:tc>
          <w:tcPr>
            <w:tcW w:w="1131" w:type="dxa"/>
          </w:tcPr>
          <w:p w:rsidR="00DB36EC" w:rsidRPr="00D60945" w:rsidRDefault="00DB36EC" w:rsidP="00D60945">
            <w:pPr>
              <w:spacing w:line="360" w:lineRule="auto"/>
              <w:jc w:val="both"/>
            </w:pPr>
            <w:r w:rsidRPr="00D60945">
              <w:t>12</w:t>
            </w:r>
          </w:p>
        </w:tc>
        <w:tc>
          <w:tcPr>
            <w:tcW w:w="851" w:type="dxa"/>
          </w:tcPr>
          <w:p w:rsidR="00DB36EC" w:rsidRPr="00D60945" w:rsidRDefault="00DB36EC" w:rsidP="00D60945">
            <w:pPr>
              <w:spacing w:line="360" w:lineRule="auto"/>
              <w:jc w:val="both"/>
            </w:pPr>
            <w:r w:rsidRPr="00D60945">
              <w:t>35</w:t>
            </w:r>
          </w:p>
        </w:tc>
        <w:tc>
          <w:tcPr>
            <w:tcW w:w="1276" w:type="dxa"/>
          </w:tcPr>
          <w:p w:rsidR="00DB36EC" w:rsidRPr="00D60945" w:rsidRDefault="00DB36EC" w:rsidP="00D60945">
            <w:pPr>
              <w:spacing w:line="360" w:lineRule="auto"/>
              <w:jc w:val="both"/>
            </w:pPr>
            <w:r w:rsidRPr="00D60945">
              <w:t>1,32</w:t>
            </w:r>
          </w:p>
        </w:tc>
        <w:tc>
          <w:tcPr>
            <w:tcW w:w="1275" w:type="dxa"/>
          </w:tcPr>
          <w:p w:rsidR="00DB36EC" w:rsidRPr="00D60945" w:rsidRDefault="00DB36EC" w:rsidP="00D60945">
            <w:pPr>
              <w:spacing w:line="360" w:lineRule="auto"/>
              <w:jc w:val="both"/>
            </w:pPr>
            <w:r w:rsidRPr="00D60945">
              <w:t>5066024</w:t>
            </w:r>
          </w:p>
        </w:tc>
        <w:tc>
          <w:tcPr>
            <w:tcW w:w="1137" w:type="dxa"/>
          </w:tcPr>
          <w:p w:rsidR="00DB36EC" w:rsidRPr="00D60945" w:rsidRDefault="00DB36EC" w:rsidP="00D60945">
            <w:pPr>
              <w:spacing w:line="360" w:lineRule="auto"/>
              <w:jc w:val="both"/>
            </w:pPr>
            <w:r w:rsidRPr="00D60945">
              <w:t>1,11</w:t>
            </w:r>
          </w:p>
        </w:tc>
        <w:tc>
          <w:tcPr>
            <w:tcW w:w="1420" w:type="dxa"/>
          </w:tcPr>
          <w:p w:rsidR="00DB36EC" w:rsidRPr="00D60945" w:rsidRDefault="00DB36EC" w:rsidP="00D60945">
            <w:pPr>
              <w:spacing w:line="360" w:lineRule="auto"/>
              <w:jc w:val="both"/>
            </w:pPr>
            <w:r w:rsidRPr="00D60945">
              <w:t>144744</w:t>
            </w:r>
          </w:p>
        </w:tc>
      </w:tr>
      <w:tr w:rsidR="00DB36EC" w:rsidRPr="00D60945">
        <w:tc>
          <w:tcPr>
            <w:tcW w:w="2376" w:type="dxa"/>
          </w:tcPr>
          <w:p w:rsidR="00DB36EC" w:rsidRPr="00D60945" w:rsidRDefault="00DB36EC" w:rsidP="00D60945">
            <w:pPr>
              <w:spacing w:line="360" w:lineRule="auto"/>
              <w:jc w:val="both"/>
            </w:pPr>
            <w:r w:rsidRPr="00D60945">
              <w:t>Культура</w:t>
            </w:r>
          </w:p>
        </w:tc>
        <w:tc>
          <w:tcPr>
            <w:tcW w:w="1131" w:type="dxa"/>
          </w:tcPr>
          <w:p w:rsidR="00DB36EC" w:rsidRPr="00D60945" w:rsidRDefault="00DB36EC" w:rsidP="00D60945">
            <w:pPr>
              <w:spacing w:line="360" w:lineRule="auto"/>
              <w:jc w:val="both"/>
            </w:pPr>
            <w:r w:rsidRPr="00D60945">
              <w:t>13</w:t>
            </w:r>
          </w:p>
        </w:tc>
        <w:tc>
          <w:tcPr>
            <w:tcW w:w="851" w:type="dxa"/>
          </w:tcPr>
          <w:p w:rsidR="00DB36EC" w:rsidRPr="00D60945" w:rsidRDefault="00DB36EC" w:rsidP="00D60945">
            <w:pPr>
              <w:spacing w:line="360" w:lineRule="auto"/>
              <w:jc w:val="both"/>
            </w:pPr>
            <w:r w:rsidRPr="00D60945">
              <w:t>12</w:t>
            </w:r>
          </w:p>
        </w:tc>
        <w:tc>
          <w:tcPr>
            <w:tcW w:w="1276" w:type="dxa"/>
          </w:tcPr>
          <w:p w:rsidR="00DB36EC" w:rsidRPr="00D60945" w:rsidRDefault="00DB36EC" w:rsidP="00D60945">
            <w:pPr>
              <w:spacing w:line="360" w:lineRule="auto"/>
              <w:jc w:val="both"/>
            </w:pPr>
            <w:r w:rsidRPr="00D60945">
              <w:t>0,45</w:t>
            </w:r>
          </w:p>
        </w:tc>
        <w:tc>
          <w:tcPr>
            <w:tcW w:w="1275" w:type="dxa"/>
          </w:tcPr>
          <w:p w:rsidR="00DB36EC" w:rsidRPr="00D60945" w:rsidRDefault="00DB36EC" w:rsidP="00D60945">
            <w:pPr>
              <w:spacing w:line="360" w:lineRule="auto"/>
              <w:jc w:val="both"/>
            </w:pPr>
            <w:r w:rsidRPr="00D60945">
              <w:t>2427555</w:t>
            </w:r>
          </w:p>
        </w:tc>
        <w:tc>
          <w:tcPr>
            <w:tcW w:w="1137" w:type="dxa"/>
          </w:tcPr>
          <w:p w:rsidR="00DB36EC" w:rsidRPr="00D60945" w:rsidRDefault="00DB36EC" w:rsidP="00D60945">
            <w:pPr>
              <w:spacing w:line="360" w:lineRule="auto"/>
              <w:jc w:val="both"/>
            </w:pPr>
            <w:r w:rsidRPr="00D60945">
              <w:t>0,53</w:t>
            </w:r>
          </w:p>
        </w:tc>
        <w:tc>
          <w:tcPr>
            <w:tcW w:w="1420" w:type="dxa"/>
          </w:tcPr>
          <w:p w:rsidR="00DB36EC" w:rsidRPr="00D60945" w:rsidRDefault="00DB36EC" w:rsidP="00D60945">
            <w:pPr>
              <w:spacing w:line="360" w:lineRule="auto"/>
              <w:jc w:val="both"/>
            </w:pPr>
            <w:r w:rsidRPr="00D60945">
              <w:t>202296</w:t>
            </w:r>
          </w:p>
        </w:tc>
      </w:tr>
      <w:tr w:rsidR="00DB36EC" w:rsidRPr="00D60945">
        <w:tc>
          <w:tcPr>
            <w:tcW w:w="2376" w:type="dxa"/>
          </w:tcPr>
          <w:p w:rsidR="00DB36EC" w:rsidRPr="00D60945" w:rsidRDefault="00DB36EC" w:rsidP="00D60945">
            <w:pPr>
              <w:spacing w:line="360" w:lineRule="auto"/>
              <w:jc w:val="both"/>
            </w:pPr>
            <w:r w:rsidRPr="00D60945">
              <w:t>Педагогика</w:t>
            </w:r>
          </w:p>
        </w:tc>
        <w:tc>
          <w:tcPr>
            <w:tcW w:w="1131" w:type="dxa"/>
          </w:tcPr>
          <w:p w:rsidR="00DB36EC" w:rsidRPr="00D60945" w:rsidRDefault="00DB36EC" w:rsidP="00D60945">
            <w:pPr>
              <w:spacing w:line="360" w:lineRule="auto"/>
              <w:jc w:val="both"/>
            </w:pPr>
            <w:r w:rsidRPr="00D60945">
              <w:t>14</w:t>
            </w:r>
          </w:p>
        </w:tc>
        <w:tc>
          <w:tcPr>
            <w:tcW w:w="851" w:type="dxa"/>
          </w:tcPr>
          <w:p w:rsidR="00DB36EC" w:rsidRPr="00D60945" w:rsidRDefault="00DB36EC" w:rsidP="00D60945">
            <w:pPr>
              <w:spacing w:line="360" w:lineRule="auto"/>
              <w:jc w:val="both"/>
            </w:pPr>
            <w:r w:rsidRPr="00D60945">
              <w:t>104</w:t>
            </w:r>
          </w:p>
        </w:tc>
        <w:tc>
          <w:tcPr>
            <w:tcW w:w="1276" w:type="dxa"/>
          </w:tcPr>
          <w:p w:rsidR="00DB36EC" w:rsidRPr="00D60945" w:rsidRDefault="00DB36EC" w:rsidP="00D60945">
            <w:pPr>
              <w:spacing w:line="360" w:lineRule="auto"/>
              <w:jc w:val="both"/>
            </w:pPr>
            <w:r w:rsidRPr="00D60945">
              <w:t>3,92</w:t>
            </w:r>
          </w:p>
        </w:tc>
        <w:tc>
          <w:tcPr>
            <w:tcW w:w="1275" w:type="dxa"/>
          </w:tcPr>
          <w:p w:rsidR="00DB36EC" w:rsidRPr="00D60945" w:rsidRDefault="00DB36EC" w:rsidP="00D60945">
            <w:pPr>
              <w:spacing w:line="360" w:lineRule="auto"/>
              <w:jc w:val="both"/>
            </w:pPr>
            <w:r w:rsidRPr="00D60945">
              <w:t>19633241</w:t>
            </w:r>
          </w:p>
        </w:tc>
        <w:tc>
          <w:tcPr>
            <w:tcW w:w="1137" w:type="dxa"/>
          </w:tcPr>
          <w:p w:rsidR="00DB36EC" w:rsidRPr="00D60945" w:rsidRDefault="00DB36EC" w:rsidP="00D60945">
            <w:pPr>
              <w:spacing w:line="360" w:lineRule="auto"/>
              <w:jc w:val="both"/>
            </w:pPr>
            <w:r w:rsidRPr="00D60945">
              <w:t>4,30</w:t>
            </w:r>
          </w:p>
        </w:tc>
        <w:tc>
          <w:tcPr>
            <w:tcW w:w="1420" w:type="dxa"/>
          </w:tcPr>
          <w:p w:rsidR="00DB36EC" w:rsidRPr="00D60945" w:rsidRDefault="00DB36EC" w:rsidP="00D60945">
            <w:pPr>
              <w:spacing w:line="360" w:lineRule="auto"/>
              <w:jc w:val="both"/>
            </w:pPr>
            <w:r w:rsidRPr="00D60945">
              <w:t>188781</w:t>
            </w:r>
          </w:p>
        </w:tc>
      </w:tr>
      <w:tr w:rsidR="00DB36EC" w:rsidRPr="00D60945">
        <w:tc>
          <w:tcPr>
            <w:tcW w:w="2376" w:type="dxa"/>
          </w:tcPr>
          <w:p w:rsidR="00DB36EC" w:rsidRPr="00D60945" w:rsidRDefault="00DB36EC" w:rsidP="00D60945">
            <w:pPr>
              <w:spacing w:line="360" w:lineRule="auto"/>
              <w:jc w:val="both"/>
            </w:pPr>
            <w:r w:rsidRPr="00D60945">
              <w:t>Психология</w:t>
            </w:r>
          </w:p>
        </w:tc>
        <w:tc>
          <w:tcPr>
            <w:tcW w:w="1131" w:type="dxa"/>
          </w:tcPr>
          <w:p w:rsidR="00DB36EC" w:rsidRPr="00D60945" w:rsidRDefault="00DB36EC" w:rsidP="00D60945">
            <w:pPr>
              <w:spacing w:line="360" w:lineRule="auto"/>
              <w:jc w:val="both"/>
            </w:pPr>
            <w:r w:rsidRPr="00D60945">
              <w:t>15</w:t>
            </w:r>
          </w:p>
        </w:tc>
        <w:tc>
          <w:tcPr>
            <w:tcW w:w="851" w:type="dxa"/>
          </w:tcPr>
          <w:p w:rsidR="00DB36EC" w:rsidRPr="00D60945" w:rsidRDefault="00DB36EC" w:rsidP="00D60945">
            <w:pPr>
              <w:spacing w:line="360" w:lineRule="auto"/>
              <w:jc w:val="both"/>
            </w:pPr>
            <w:r w:rsidRPr="00D60945">
              <w:t>16</w:t>
            </w:r>
          </w:p>
        </w:tc>
        <w:tc>
          <w:tcPr>
            <w:tcW w:w="1276" w:type="dxa"/>
          </w:tcPr>
          <w:p w:rsidR="00DB36EC" w:rsidRPr="00D60945" w:rsidRDefault="00DB36EC" w:rsidP="00D60945">
            <w:pPr>
              <w:spacing w:line="360" w:lineRule="auto"/>
              <w:jc w:val="both"/>
            </w:pPr>
            <w:r w:rsidRPr="00D60945">
              <w:t>0,60</w:t>
            </w:r>
          </w:p>
        </w:tc>
        <w:tc>
          <w:tcPr>
            <w:tcW w:w="1275" w:type="dxa"/>
          </w:tcPr>
          <w:p w:rsidR="00DB36EC" w:rsidRPr="00D60945" w:rsidRDefault="00DB36EC" w:rsidP="00D60945">
            <w:pPr>
              <w:spacing w:line="360" w:lineRule="auto"/>
              <w:jc w:val="both"/>
            </w:pPr>
            <w:r w:rsidRPr="00D60945">
              <w:t>2051135</w:t>
            </w:r>
          </w:p>
        </w:tc>
        <w:tc>
          <w:tcPr>
            <w:tcW w:w="1137" w:type="dxa"/>
          </w:tcPr>
          <w:p w:rsidR="00DB36EC" w:rsidRPr="00D60945" w:rsidRDefault="00DB36EC" w:rsidP="00D60945">
            <w:pPr>
              <w:spacing w:line="360" w:lineRule="auto"/>
              <w:jc w:val="both"/>
            </w:pPr>
            <w:r w:rsidRPr="00D60945">
              <w:t>0,45</w:t>
            </w:r>
          </w:p>
        </w:tc>
        <w:tc>
          <w:tcPr>
            <w:tcW w:w="1420" w:type="dxa"/>
          </w:tcPr>
          <w:p w:rsidR="00DB36EC" w:rsidRPr="00D60945" w:rsidRDefault="00DB36EC" w:rsidP="00D60945">
            <w:pPr>
              <w:spacing w:line="360" w:lineRule="auto"/>
              <w:jc w:val="both"/>
            </w:pPr>
            <w:r w:rsidRPr="00D60945">
              <w:t>128196</w:t>
            </w:r>
          </w:p>
        </w:tc>
      </w:tr>
      <w:tr w:rsidR="00DB36EC" w:rsidRPr="00D60945">
        <w:tc>
          <w:tcPr>
            <w:tcW w:w="2376" w:type="dxa"/>
          </w:tcPr>
          <w:p w:rsidR="00DB36EC" w:rsidRPr="00D60945" w:rsidRDefault="00DB36EC" w:rsidP="00D60945">
            <w:pPr>
              <w:spacing w:line="360" w:lineRule="auto"/>
              <w:jc w:val="both"/>
            </w:pPr>
            <w:r w:rsidRPr="00D60945">
              <w:t>Языкознание</w:t>
            </w:r>
          </w:p>
        </w:tc>
        <w:tc>
          <w:tcPr>
            <w:tcW w:w="1131" w:type="dxa"/>
          </w:tcPr>
          <w:p w:rsidR="00DB36EC" w:rsidRPr="00D60945" w:rsidRDefault="00DB36EC" w:rsidP="00D60945">
            <w:pPr>
              <w:spacing w:line="360" w:lineRule="auto"/>
              <w:jc w:val="both"/>
            </w:pPr>
            <w:r w:rsidRPr="00D60945">
              <w:t>16</w:t>
            </w:r>
          </w:p>
        </w:tc>
        <w:tc>
          <w:tcPr>
            <w:tcW w:w="851" w:type="dxa"/>
          </w:tcPr>
          <w:p w:rsidR="00DB36EC" w:rsidRPr="00D60945" w:rsidRDefault="00DB36EC" w:rsidP="00D60945">
            <w:pPr>
              <w:spacing w:line="360" w:lineRule="auto"/>
              <w:jc w:val="both"/>
            </w:pPr>
            <w:r w:rsidRPr="00D60945">
              <w:t>35</w:t>
            </w:r>
          </w:p>
        </w:tc>
        <w:tc>
          <w:tcPr>
            <w:tcW w:w="1276" w:type="dxa"/>
          </w:tcPr>
          <w:p w:rsidR="00DB36EC" w:rsidRPr="00D60945" w:rsidRDefault="00DB36EC" w:rsidP="00D60945">
            <w:pPr>
              <w:spacing w:line="360" w:lineRule="auto"/>
              <w:jc w:val="both"/>
            </w:pPr>
            <w:r w:rsidRPr="00D60945">
              <w:t>1,32</w:t>
            </w:r>
          </w:p>
        </w:tc>
        <w:tc>
          <w:tcPr>
            <w:tcW w:w="1275" w:type="dxa"/>
          </w:tcPr>
          <w:p w:rsidR="00DB36EC" w:rsidRPr="00D60945" w:rsidRDefault="00DB36EC" w:rsidP="00D60945">
            <w:pPr>
              <w:spacing w:line="360" w:lineRule="auto"/>
              <w:jc w:val="both"/>
            </w:pPr>
            <w:r w:rsidRPr="00D60945">
              <w:t>4633218</w:t>
            </w:r>
          </w:p>
        </w:tc>
        <w:tc>
          <w:tcPr>
            <w:tcW w:w="1137" w:type="dxa"/>
          </w:tcPr>
          <w:p w:rsidR="00DB36EC" w:rsidRPr="00D60945" w:rsidRDefault="00DB36EC" w:rsidP="00D60945">
            <w:pPr>
              <w:spacing w:line="360" w:lineRule="auto"/>
              <w:jc w:val="both"/>
            </w:pPr>
            <w:r w:rsidRPr="00D60945">
              <w:t>1,01</w:t>
            </w:r>
          </w:p>
        </w:tc>
        <w:tc>
          <w:tcPr>
            <w:tcW w:w="1420" w:type="dxa"/>
          </w:tcPr>
          <w:p w:rsidR="00DB36EC" w:rsidRPr="00D60945" w:rsidRDefault="00DB36EC" w:rsidP="00D60945">
            <w:pPr>
              <w:spacing w:line="360" w:lineRule="auto"/>
              <w:jc w:val="both"/>
            </w:pPr>
            <w:r w:rsidRPr="00D60945">
              <w:t>132378</w:t>
            </w:r>
          </w:p>
        </w:tc>
      </w:tr>
      <w:tr w:rsidR="00DB36EC" w:rsidRPr="00D60945">
        <w:tc>
          <w:tcPr>
            <w:tcW w:w="2376" w:type="dxa"/>
          </w:tcPr>
          <w:p w:rsidR="00DB36EC" w:rsidRPr="00D60945" w:rsidRDefault="00DB36EC" w:rsidP="00D60945">
            <w:pPr>
              <w:spacing w:line="360" w:lineRule="auto"/>
              <w:jc w:val="both"/>
            </w:pPr>
            <w:r w:rsidRPr="00D60945">
              <w:t xml:space="preserve">Литература, </w:t>
            </w:r>
          </w:p>
        </w:tc>
        <w:tc>
          <w:tcPr>
            <w:tcW w:w="1131" w:type="dxa"/>
          </w:tcPr>
          <w:p w:rsidR="00DB36EC" w:rsidRPr="00D60945" w:rsidRDefault="00DB36EC" w:rsidP="00D60945">
            <w:pPr>
              <w:spacing w:line="360" w:lineRule="auto"/>
              <w:jc w:val="both"/>
            </w:pPr>
            <w:r w:rsidRPr="00D60945">
              <w:t>17</w:t>
            </w:r>
          </w:p>
        </w:tc>
        <w:tc>
          <w:tcPr>
            <w:tcW w:w="851" w:type="dxa"/>
          </w:tcPr>
          <w:p w:rsidR="00DB36EC" w:rsidRPr="00D60945" w:rsidRDefault="00DB36EC" w:rsidP="00D60945">
            <w:pPr>
              <w:spacing w:line="360" w:lineRule="auto"/>
              <w:jc w:val="both"/>
            </w:pPr>
            <w:r w:rsidRPr="00D60945">
              <w:t>3</w:t>
            </w:r>
          </w:p>
        </w:tc>
        <w:tc>
          <w:tcPr>
            <w:tcW w:w="1276" w:type="dxa"/>
          </w:tcPr>
          <w:p w:rsidR="00DB36EC" w:rsidRPr="00D60945" w:rsidRDefault="00DB36EC" w:rsidP="00D60945">
            <w:pPr>
              <w:spacing w:line="360" w:lineRule="auto"/>
              <w:jc w:val="both"/>
            </w:pPr>
            <w:r w:rsidRPr="00D60945">
              <w:t>0,11</w:t>
            </w:r>
          </w:p>
        </w:tc>
        <w:tc>
          <w:tcPr>
            <w:tcW w:w="1275" w:type="dxa"/>
          </w:tcPr>
          <w:p w:rsidR="00DB36EC" w:rsidRPr="00D60945" w:rsidRDefault="00DB36EC" w:rsidP="00D60945">
            <w:pPr>
              <w:spacing w:line="360" w:lineRule="auto"/>
              <w:jc w:val="both"/>
            </w:pPr>
            <w:r w:rsidRPr="00D60945">
              <w:t>423250</w:t>
            </w:r>
          </w:p>
        </w:tc>
        <w:tc>
          <w:tcPr>
            <w:tcW w:w="1137" w:type="dxa"/>
          </w:tcPr>
          <w:p w:rsidR="00DB36EC" w:rsidRPr="00D60945" w:rsidRDefault="00DB36EC" w:rsidP="00D60945">
            <w:pPr>
              <w:spacing w:line="360" w:lineRule="auto"/>
              <w:jc w:val="both"/>
            </w:pPr>
            <w:r w:rsidRPr="00D60945">
              <w:t>0,09</w:t>
            </w:r>
          </w:p>
        </w:tc>
        <w:tc>
          <w:tcPr>
            <w:tcW w:w="1420" w:type="dxa"/>
          </w:tcPr>
          <w:p w:rsidR="00DB36EC" w:rsidRPr="00D60945" w:rsidRDefault="00DB36EC" w:rsidP="00D60945">
            <w:pPr>
              <w:spacing w:line="360" w:lineRule="auto"/>
              <w:jc w:val="both"/>
            </w:pPr>
            <w:r w:rsidRPr="00D60945">
              <w:t>141083</w:t>
            </w:r>
          </w:p>
        </w:tc>
      </w:tr>
      <w:tr w:rsidR="00DB36EC" w:rsidRPr="00D60945">
        <w:tc>
          <w:tcPr>
            <w:tcW w:w="2376" w:type="dxa"/>
          </w:tcPr>
          <w:p w:rsidR="00DB36EC" w:rsidRPr="00D60945" w:rsidRDefault="00DB36EC" w:rsidP="00D60945">
            <w:pPr>
              <w:spacing w:line="360" w:lineRule="auto"/>
              <w:jc w:val="both"/>
            </w:pPr>
            <w:r w:rsidRPr="00D60945">
              <w:t>Информатика</w:t>
            </w:r>
          </w:p>
        </w:tc>
        <w:tc>
          <w:tcPr>
            <w:tcW w:w="1131" w:type="dxa"/>
          </w:tcPr>
          <w:p w:rsidR="00DB36EC" w:rsidRPr="00D60945" w:rsidRDefault="00DB36EC" w:rsidP="00D60945">
            <w:pPr>
              <w:spacing w:line="360" w:lineRule="auto"/>
              <w:jc w:val="both"/>
            </w:pPr>
            <w:r w:rsidRPr="00D60945">
              <w:t>20</w:t>
            </w:r>
          </w:p>
        </w:tc>
        <w:tc>
          <w:tcPr>
            <w:tcW w:w="851" w:type="dxa"/>
          </w:tcPr>
          <w:p w:rsidR="00DB36EC" w:rsidRPr="00D60945" w:rsidRDefault="00D60945" w:rsidP="00D60945">
            <w:pPr>
              <w:spacing w:line="360" w:lineRule="auto"/>
              <w:jc w:val="both"/>
            </w:pPr>
            <w:r w:rsidRPr="00D60945">
              <w:t xml:space="preserve">    </w:t>
            </w:r>
            <w:r w:rsidR="00DB36EC" w:rsidRPr="00D60945">
              <w:t>28</w:t>
            </w:r>
          </w:p>
        </w:tc>
        <w:tc>
          <w:tcPr>
            <w:tcW w:w="1276" w:type="dxa"/>
          </w:tcPr>
          <w:p w:rsidR="00DB36EC" w:rsidRPr="00D60945" w:rsidRDefault="00DB36EC" w:rsidP="00D60945">
            <w:pPr>
              <w:spacing w:line="360" w:lineRule="auto"/>
              <w:jc w:val="both"/>
            </w:pPr>
            <w:r w:rsidRPr="00D60945">
              <w:t>1,05</w:t>
            </w:r>
          </w:p>
        </w:tc>
        <w:tc>
          <w:tcPr>
            <w:tcW w:w="1275" w:type="dxa"/>
          </w:tcPr>
          <w:p w:rsidR="00DB36EC" w:rsidRPr="00D60945" w:rsidRDefault="00DB36EC" w:rsidP="00D60945">
            <w:pPr>
              <w:spacing w:line="360" w:lineRule="auto"/>
              <w:jc w:val="both"/>
            </w:pPr>
            <w:r w:rsidRPr="00D60945">
              <w:t>6292912</w:t>
            </w:r>
          </w:p>
        </w:tc>
        <w:tc>
          <w:tcPr>
            <w:tcW w:w="1137" w:type="dxa"/>
          </w:tcPr>
          <w:p w:rsidR="00DB36EC" w:rsidRPr="00D60945" w:rsidRDefault="00DB36EC" w:rsidP="00D60945">
            <w:pPr>
              <w:spacing w:line="360" w:lineRule="auto"/>
              <w:jc w:val="both"/>
            </w:pPr>
            <w:r w:rsidRPr="00D60945">
              <w:t>1,38</w:t>
            </w:r>
          </w:p>
        </w:tc>
        <w:tc>
          <w:tcPr>
            <w:tcW w:w="1420" w:type="dxa"/>
          </w:tcPr>
          <w:p w:rsidR="00DB36EC" w:rsidRPr="00D60945" w:rsidRDefault="00DB36EC" w:rsidP="00D60945">
            <w:pPr>
              <w:spacing w:line="360" w:lineRule="auto"/>
              <w:jc w:val="both"/>
            </w:pPr>
            <w:r w:rsidRPr="00D60945">
              <w:t>224747</w:t>
            </w:r>
          </w:p>
        </w:tc>
      </w:tr>
    </w:tbl>
    <w:p w:rsidR="00291D49" w:rsidRDefault="00291D49" w:rsidP="00546658">
      <w:pPr>
        <w:pStyle w:val="a9"/>
        <w:spacing w:line="360" w:lineRule="auto"/>
        <w:ind w:firstLine="709"/>
      </w:pPr>
    </w:p>
    <w:p w:rsidR="00905CD6" w:rsidRDefault="00DB36EC" w:rsidP="00546658">
      <w:pPr>
        <w:pStyle w:val="a9"/>
        <w:spacing w:line="360" w:lineRule="auto"/>
        <w:ind w:firstLine="709"/>
        <w:rPr>
          <w:sz w:val="28"/>
          <w:szCs w:val="28"/>
        </w:rPr>
      </w:pPr>
      <w:r w:rsidRPr="00905CD6">
        <w:rPr>
          <w:sz w:val="28"/>
          <w:szCs w:val="28"/>
        </w:rPr>
        <w:t>Практика конкурсной поддержки фундаментальных научных исследований, проводимых отдельными учеными</w:t>
      </w:r>
      <w:r w:rsidR="00D60945">
        <w:rPr>
          <w:sz w:val="28"/>
          <w:szCs w:val="28"/>
        </w:rPr>
        <w:t xml:space="preserve"> </w:t>
      </w:r>
      <w:r w:rsidRPr="00905CD6">
        <w:rPr>
          <w:sz w:val="28"/>
          <w:szCs w:val="28"/>
        </w:rPr>
        <w:t>или малыми научными группами, существует уже больше 10 лет, как система грантов Минобразования</w:t>
      </w:r>
      <w:r w:rsidR="00D60945">
        <w:rPr>
          <w:sz w:val="28"/>
          <w:szCs w:val="28"/>
        </w:rPr>
        <w:t xml:space="preserve"> </w:t>
      </w:r>
      <w:r w:rsidRPr="00905CD6">
        <w:rPr>
          <w:sz w:val="28"/>
          <w:szCs w:val="28"/>
        </w:rPr>
        <w:t>России. В настоящее время отработана технология организации и проведения конкурсов по гуманитарным, естественным и техническим</w:t>
      </w:r>
      <w:r w:rsidR="00D60945">
        <w:rPr>
          <w:sz w:val="28"/>
          <w:szCs w:val="28"/>
        </w:rPr>
        <w:t xml:space="preserve"> </w:t>
      </w:r>
      <w:r w:rsidRPr="00905CD6">
        <w:rPr>
          <w:sz w:val="28"/>
          <w:szCs w:val="28"/>
        </w:rPr>
        <w:t>областям знания а также конкурсов для молодых ученых, проводящих исследования совместно с зарубежными партнерами. По всем конкурсам НИР выполняемых</w:t>
      </w:r>
      <w:r w:rsidR="00D60945">
        <w:rPr>
          <w:sz w:val="28"/>
          <w:szCs w:val="28"/>
        </w:rPr>
        <w:t xml:space="preserve"> </w:t>
      </w:r>
      <w:r w:rsidRPr="00905CD6">
        <w:rPr>
          <w:sz w:val="28"/>
          <w:szCs w:val="28"/>
        </w:rPr>
        <w:t>в 2003 году по общественным наукам финансирование составило 24.6 млн. рублей или 15.1% от общего объема финансирования. Так, например, по конкурсу на соискание грантов «Фундаментальные исследования в области гуманитарных наук» в 2003 году финансирование составило 14.652 млн. рублей</w:t>
      </w:r>
      <w:r w:rsidR="00D60945">
        <w:rPr>
          <w:sz w:val="28"/>
          <w:szCs w:val="28"/>
        </w:rPr>
        <w:t xml:space="preserve"> </w:t>
      </w:r>
      <w:r w:rsidRPr="00905CD6">
        <w:rPr>
          <w:sz w:val="28"/>
          <w:szCs w:val="28"/>
        </w:rPr>
        <w:t>на 291 грант.</w:t>
      </w:r>
    </w:p>
    <w:p w:rsidR="00DB36EC" w:rsidRPr="00291D49" w:rsidRDefault="00DB36EC" w:rsidP="00546658">
      <w:pPr>
        <w:pStyle w:val="a9"/>
        <w:spacing w:line="360" w:lineRule="auto"/>
        <w:ind w:firstLine="709"/>
        <w:rPr>
          <w:sz w:val="28"/>
          <w:szCs w:val="28"/>
        </w:rPr>
      </w:pPr>
      <w:r w:rsidRPr="00291D49">
        <w:rPr>
          <w:sz w:val="28"/>
          <w:szCs w:val="28"/>
        </w:rPr>
        <w:t>Распределение объема финансирования по конкурсу на соискание грантов</w:t>
      </w:r>
      <w:r w:rsidR="00D60945">
        <w:rPr>
          <w:sz w:val="28"/>
          <w:szCs w:val="28"/>
        </w:rPr>
        <w:t xml:space="preserve"> </w:t>
      </w:r>
      <w:r w:rsidRPr="00291D49">
        <w:rPr>
          <w:sz w:val="28"/>
          <w:szCs w:val="28"/>
        </w:rPr>
        <w:t>«Фундаментальные исследования в области гуманитарных наук» в 2003 году</w:t>
      </w:r>
    </w:p>
    <w:p w:rsidR="00DB36EC" w:rsidRPr="00291D49" w:rsidRDefault="00DB36EC" w:rsidP="00546658">
      <w:pPr>
        <w:pStyle w:val="a9"/>
        <w:spacing w:line="360" w:lineRule="auto"/>
        <w:ind w:firstLine="709"/>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851"/>
        <w:gridCol w:w="1559"/>
        <w:gridCol w:w="1559"/>
        <w:gridCol w:w="1276"/>
        <w:gridCol w:w="1559"/>
      </w:tblGrid>
      <w:tr w:rsidR="00DB36EC" w:rsidRPr="00D60945">
        <w:tc>
          <w:tcPr>
            <w:tcW w:w="2376" w:type="dxa"/>
          </w:tcPr>
          <w:p w:rsidR="00DB36EC" w:rsidRPr="00D60945" w:rsidRDefault="00DB36EC" w:rsidP="00D60945">
            <w:pPr>
              <w:ind w:firstLine="34"/>
              <w:jc w:val="both"/>
            </w:pPr>
            <w:r w:rsidRPr="00D60945">
              <w:t>Область знания</w:t>
            </w:r>
          </w:p>
        </w:tc>
        <w:tc>
          <w:tcPr>
            <w:tcW w:w="851" w:type="dxa"/>
          </w:tcPr>
          <w:p w:rsidR="00DB36EC" w:rsidRPr="00D60945" w:rsidRDefault="00DB36EC" w:rsidP="00D60945">
            <w:pPr>
              <w:ind w:firstLine="34"/>
              <w:jc w:val="both"/>
            </w:pPr>
            <w:r w:rsidRPr="00D60945">
              <w:t>Кол-во НИР</w:t>
            </w:r>
          </w:p>
        </w:tc>
        <w:tc>
          <w:tcPr>
            <w:tcW w:w="1559" w:type="dxa"/>
          </w:tcPr>
          <w:p w:rsidR="00DB36EC" w:rsidRPr="00D60945" w:rsidRDefault="00DB36EC" w:rsidP="00D60945">
            <w:pPr>
              <w:ind w:firstLine="34"/>
              <w:jc w:val="both"/>
            </w:pPr>
            <w:r w:rsidRPr="00D60945">
              <w:t>В % от общего числа НИР по конкурсу</w:t>
            </w:r>
          </w:p>
        </w:tc>
        <w:tc>
          <w:tcPr>
            <w:tcW w:w="1559" w:type="dxa"/>
          </w:tcPr>
          <w:p w:rsidR="00DB36EC" w:rsidRPr="00D60945" w:rsidRDefault="00DB36EC" w:rsidP="00D60945">
            <w:pPr>
              <w:ind w:firstLine="34"/>
              <w:jc w:val="both"/>
            </w:pPr>
            <w:r w:rsidRPr="00D60945">
              <w:t>Объем финансирования</w:t>
            </w:r>
          </w:p>
          <w:p w:rsidR="00DB36EC" w:rsidRPr="00D60945" w:rsidRDefault="00DB36EC" w:rsidP="00D60945">
            <w:pPr>
              <w:ind w:firstLine="34"/>
              <w:jc w:val="both"/>
            </w:pPr>
          </w:p>
        </w:tc>
        <w:tc>
          <w:tcPr>
            <w:tcW w:w="1276" w:type="dxa"/>
          </w:tcPr>
          <w:p w:rsidR="00DB36EC" w:rsidRPr="00D60945" w:rsidRDefault="00DB36EC" w:rsidP="00D60945">
            <w:pPr>
              <w:ind w:firstLine="34"/>
              <w:jc w:val="both"/>
            </w:pPr>
            <w:r w:rsidRPr="00D60945">
              <w:t>% от общ. объема финанс.</w:t>
            </w:r>
          </w:p>
        </w:tc>
        <w:tc>
          <w:tcPr>
            <w:tcW w:w="1559" w:type="dxa"/>
          </w:tcPr>
          <w:p w:rsidR="00DB36EC" w:rsidRPr="00D60945" w:rsidRDefault="00DB36EC" w:rsidP="00D60945">
            <w:pPr>
              <w:ind w:firstLine="34"/>
              <w:jc w:val="both"/>
            </w:pPr>
            <w:r w:rsidRPr="00D60945">
              <w:t>Средний объем одной НИР, руб.</w:t>
            </w:r>
          </w:p>
        </w:tc>
      </w:tr>
      <w:tr w:rsidR="00DB36EC" w:rsidRPr="00D60945">
        <w:tc>
          <w:tcPr>
            <w:tcW w:w="2376" w:type="dxa"/>
          </w:tcPr>
          <w:p w:rsidR="00DB36EC" w:rsidRPr="00D60945" w:rsidRDefault="00DB36EC" w:rsidP="00D60945">
            <w:pPr>
              <w:ind w:firstLine="34"/>
              <w:jc w:val="both"/>
            </w:pPr>
            <w:r w:rsidRPr="00D60945">
              <w:t>Гуманитарные науки,</w:t>
            </w:r>
          </w:p>
          <w:p w:rsidR="00DB36EC" w:rsidRPr="00D60945" w:rsidRDefault="00DB36EC" w:rsidP="00D60945">
            <w:pPr>
              <w:ind w:firstLine="34"/>
              <w:jc w:val="both"/>
            </w:pPr>
            <w:r w:rsidRPr="00D60945">
              <w:t>в том числе:</w:t>
            </w:r>
          </w:p>
        </w:tc>
        <w:tc>
          <w:tcPr>
            <w:tcW w:w="851" w:type="dxa"/>
          </w:tcPr>
          <w:p w:rsidR="00DB36EC" w:rsidRPr="00D60945" w:rsidRDefault="00DB36EC" w:rsidP="00D60945">
            <w:pPr>
              <w:ind w:firstLine="34"/>
              <w:jc w:val="both"/>
            </w:pPr>
            <w:r w:rsidRPr="00D60945">
              <w:t>102</w:t>
            </w:r>
          </w:p>
        </w:tc>
        <w:tc>
          <w:tcPr>
            <w:tcW w:w="1559" w:type="dxa"/>
          </w:tcPr>
          <w:p w:rsidR="00DB36EC" w:rsidRPr="00D60945" w:rsidRDefault="00DB36EC" w:rsidP="00D60945">
            <w:pPr>
              <w:ind w:firstLine="34"/>
              <w:jc w:val="both"/>
            </w:pPr>
            <w:r w:rsidRPr="00D60945">
              <w:t>35</w:t>
            </w:r>
          </w:p>
        </w:tc>
        <w:tc>
          <w:tcPr>
            <w:tcW w:w="1559" w:type="dxa"/>
          </w:tcPr>
          <w:p w:rsidR="00DB36EC" w:rsidRPr="00D60945" w:rsidRDefault="00DB36EC" w:rsidP="00D60945">
            <w:pPr>
              <w:ind w:firstLine="34"/>
              <w:jc w:val="both"/>
            </w:pPr>
            <w:r w:rsidRPr="00D60945">
              <w:t>14652000</w:t>
            </w:r>
          </w:p>
        </w:tc>
        <w:tc>
          <w:tcPr>
            <w:tcW w:w="1276" w:type="dxa"/>
          </w:tcPr>
          <w:p w:rsidR="00DB36EC" w:rsidRPr="00D60945" w:rsidRDefault="00DB36EC" w:rsidP="00D60945">
            <w:pPr>
              <w:ind w:firstLine="34"/>
              <w:jc w:val="both"/>
            </w:pPr>
            <w:r w:rsidRPr="00D60945">
              <w:t>35,8</w:t>
            </w:r>
          </w:p>
        </w:tc>
        <w:tc>
          <w:tcPr>
            <w:tcW w:w="1559" w:type="dxa"/>
          </w:tcPr>
          <w:p w:rsidR="00DB36EC" w:rsidRPr="00D60945" w:rsidRDefault="00DB36EC" w:rsidP="00D60945">
            <w:pPr>
              <w:ind w:firstLine="34"/>
              <w:jc w:val="both"/>
            </w:pPr>
            <w:r w:rsidRPr="00D60945">
              <w:t>50350</w:t>
            </w:r>
          </w:p>
        </w:tc>
      </w:tr>
      <w:tr w:rsidR="00DB36EC" w:rsidRPr="00D60945">
        <w:trPr>
          <w:trHeight w:val="1000"/>
        </w:trPr>
        <w:tc>
          <w:tcPr>
            <w:tcW w:w="2376" w:type="dxa"/>
          </w:tcPr>
          <w:p w:rsidR="00DB36EC" w:rsidRPr="00D60945" w:rsidRDefault="00DB36EC" w:rsidP="00D60945">
            <w:pPr>
              <w:ind w:firstLine="34"/>
              <w:jc w:val="both"/>
            </w:pPr>
            <w:r w:rsidRPr="00D60945">
              <w:t>Философия</w:t>
            </w:r>
          </w:p>
        </w:tc>
        <w:tc>
          <w:tcPr>
            <w:tcW w:w="851" w:type="dxa"/>
          </w:tcPr>
          <w:p w:rsidR="00DB36EC" w:rsidRPr="00D60945" w:rsidRDefault="00DB36EC" w:rsidP="00D60945">
            <w:pPr>
              <w:ind w:firstLine="34"/>
              <w:jc w:val="both"/>
              <w:rPr>
                <w:lang w:val="en-US"/>
              </w:rPr>
            </w:pPr>
            <w:r w:rsidRPr="00D60945">
              <w:rPr>
                <w:lang w:val="en-US"/>
              </w:rPr>
              <w:t>20</w:t>
            </w:r>
          </w:p>
        </w:tc>
        <w:tc>
          <w:tcPr>
            <w:tcW w:w="1559" w:type="dxa"/>
          </w:tcPr>
          <w:p w:rsidR="00DB36EC" w:rsidRPr="00D60945" w:rsidRDefault="00DB36EC" w:rsidP="00D60945">
            <w:pPr>
              <w:ind w:firstLine="34"/>
              <w:jc w:val="both"/>
              <w:rPr>
                <w:lang w:val="en-US"/>
              </w:rPr>
            </w:pPr>
            <w:r w:rsidRPr="00D60945">
              <w:rPr>
                <w:lang w:val="en-US"/>
              </w:rPr>
              <w:t>6</w:t>
            </w:r>
            <w:r w:rsidRPr="00D60945">
              <w:t>,</w:t>
            </w:r>
            <w:r w:rsidRPr="00D60945">
              <w:rPr>
                <w:lang w:val="en-US"/>
              </w:rPr>
              <w:t>9</w:t>
            </w:r>
          </w:p>
        </w:tc>
        <w:tc>
          <w:tcPr>
            <w:tcW w:w="1559" w:type="dxa"/>
          </w:tcPr>
          <w:p w:rsidR="00DB36EC" w:rsidRPr="00D60945" w:rsidRDefault="00DB36EC" w:rsidP="00D60945">
            <w:pPr>
              <w:ind w:firstLine="34"/>
              <w:jc w:val="both"/>
              <w:rPr>
                <w:lang w:val="en-US"/>
              </w:rPr>
            </w:pPr>
            <w:r w:rsidRPr="00D60945">
              <w:rPr>
                <w:lang w:val="en-US"/>
              </w:rPr>
              <w:t>1010988</w:t>
            </w:r>
          </w:p>
        </w:tc>
        <w:tc>
          <w:tcPr>
            <w:tcW w:w="1276" w:type="dxa"/>
          </w:tcPr>
          <w:p w:rsidR="00DB36EC" w:rsidRPr="00D60945" w:rsidRDefault="00DB36EC" w:rsidP="00D60945">
            <w:pPr>
              <w:ind w:firstLine="34"/>
              <w:jc w:val="both"/>
              <w:rPr>
                <w:lang w:val="en-US"/>
              </w:rPr>
            </w:pPr>
            <w:r w:rsidRPr="00D60945">
              <w:rPr>
                <w:lang w:val="en-US"/>
              </w:rPr>
              <w:t>6</w:t>
            </w:r>
            <w:r w:rsidRPr="00D60945">
              <w:t>,</w:t>
            </w:r>
            <w:r w:rsidRPr="00D60945">
              <w:rPr>
                <w:lang w:val="en-US"/>
              </w:rPr>
              <w:t>9</w:t>
            </w:r>
          </w:p>
        </w:tc>
        <w:tc>
          <w:tcPr>
            <w:tcW w:w="1559" w:type="dxa"/>
          </w:tcPr>
          <w:p w:rsidR="00DB36EC" w:rsidRPr="00D60945" w:rsidRDefault="00DB36EC" w:rsidP="00D60945">
            <w:pPr>
              <w:ind w:firstLine="34"/>
              <w:jc w:val="both"/>
              <w:rPr>
                <w:lang w:val="en-US"/>
              </w:rPr>
            </w:pPr>
            <w:r w:rsidRPr="00D60945">
              <w:rPr>
                <w:lang w:val="en-US"/>
              </w:rPr>
              <w:t>50549</w:t>
            </w:r>
          </w:p>
        </w:tc>
      </w:tr>
      <w:tr w:rsidR="00DB36EC" w:rsidRPr="00D60945">
        <w:tc>
          <w:tcPr>
            <w:tcW w:w="2376" w:type="dxa"/>
          </w:tcPr>
          <w:p w:rsidR="00DB36EC" w:rsidRPr="00D60945" w:rsidRDefault="00DB36EC" w:rsidP="00D60945">
            <w:pPr>
              <w:ind w:firstLine="34"/>
              <w:jc w:val="both"/>
            </w:pPr>
            <w:r w:rsidRPr="00D60945">
              <w:t>История</w:t>
            </w:r>
          </w:p>
        </w:tc>
        <w:tc>
          <w:tcPr>
            <w:tcW w:w="851" w:type="dxa"/>
          </w:tcPr>
          <w:p w:rsidR="00DB36EC" w:rsidRPr="00D60945" w:rsidRDefault="00DB36EC" w:rsidP="00D60945">
            <w:pPr>
              <w:ind w:firstLine="34"/>
              <w:jc w:val="both"/>
              <w:rPr>
                <w:lang w:val="en-US"/>
              </w:rPr>
            </w:pPr>
            <w:r w:rsidRPr="00D60945">
              <w:rPr>
                <w:lang w:val="en-US"/>
              </w:rPr>
              <w:t>20</w:t>
            </w:r>
          </w:p>
        </w:tc>
        <w:tc>
          <w:tcPr>
            <w:tcW w:w="1559" w:type="dxa"/>
          </w:tcPr>
          <w:p w:rsidR="00DB36EC" w:rsidRPr="00D60945" w:rsidRDefault="00DB36EC" w:rsidP="00D60945">
            <w:pPr>
              <w:ind w:firstLine="34"/>
              <w:jc w:val="both"/>
              <w:rPr>
                <w:lang w:val="en-US"/>
              </w:rPr>
            </w:pPr>
            <w:r w:rsidRPr="00D60945">
              <w:rPr>
                <w:lang w:val="en-US"/>
              </w:rPr>
              <w:t>6</w:t>
            </w:r>
            <w:r w:rsidRPr="00D60945">
              <w:t>,</w:t>
            </w:r>
            <w:r w:rsidRPr="00D60945">
              <w:rPr>
                <w:lang w:val="en-US"/>
              </w:rPr>
              <w:t>9</w:t>
            </w:r>
          </w:p>
        </w:tc>
        <w:tc>
          <w:tcPr>
            <w:tcW w:w="1559" w:type="dxa"/>
          </w:tcPr>
          <w:p w:rsidR="00DB36EC" w:rsidRPr="00D60945" w:rsidRDefault="00DB36EC" w:rsidP="00D60945">
            <w:pPr>
              <w:ind w:firstLine="34"/>
              <w:jc w:val="both"/>
              <w:rPr>
                <w:lang w:val="en-US"/>
              </w:rPr>
            </w:pPr>
            <w:r w:rsidRPr="00D60945">
              <w:rPr>
                <w:lang w:val="en-US"/>
              </w:rPr>
              <w:t>1010988</w:t>
            </w:r>
          </w:p>
        </w:tc>
        <w:tc>
          <w:tcPr>
            <w:tcW w:w="1276" w:type="dxa"/>
          </w:tcPr>
          <w:p w:rsidR="00DB36EC" w:rsidRPr="00D60945" w:rsidRDefault="00DB36EC" w:rsidP="00D60945">
            <w:pPr>
              <w:ind w:firstLine="34"/>
              <w:jc w:val="both"/>
              <w:rPr>
                <w:lang w:val="en-US"/>
              </w:rPr>
            </w:pPr>
            <w:r w:rsidRPr="00D60945">
              <w:rPr>
                <w:lang w:val="en-US"/>
              </w:rPr>
              <w:t>6</w:t>
            </w:r>
            <w:r w:rsidRPr="00D60945">
              <w:t>,</w:t>
            </w:r>
            <w:r w:rsidRPr="00D60945">
              <w:rPr>
                <w:lang w:val="en-US"/>
              </w:rPr>
              <w:t>9</w:t>
            </w:r>
          </w:p>
        </w:tc>
        <w:tc>
          <w:tcPr>
            <w:tcW w:w="1559" w:type="dxa"/>
          </w:tcPr>
          <w:p w:rsidR="00DB36EC" w:rsidRPr="00D60945" w:rsidRDefault="00DB36EC" w:rsidP="00D60945">
            <w:pPr>
              <w:ind w:firstLine="34"/>
              <w:jc w:val="both"/>
              <w:rPr>
                <w:lang w:val="en-US"/>
              </w:rPr>
            </w:pPr>
            <w:r w:rsidRPr="00D60945">
              <w:rPr>
                <w:lang w:val="en-US"/>
              </w:rPr>
              <w:t>50549</w:t>
            </w:r>
          </w:p>
        </w:tc>
      </w:tr>
      <w:tr w:rsidR="00DB36EC" w:rsidRPr="00D60945">
        <w:tc>
          <w:tcPr>
            <w:tcW w:w="2376" w:type="dxa"/>
          </w:tcPr>
          <w:p w:rsidR="00DB36EC" w:rsidRPr="00D60945" w:rsidRDefault="00DB36EC" w:rsidP="00D60945">
            <w:pPr>
              <w:ind w:firstLine="34"/>
              <w:jc w:val="both"/>
            </w:pPr>
            <w:r w:rsidRPr="00D60945">
              <w:t>Юридические науки</w:t>
            </w:r>
          </w:p>
        </w:tc>
        <w:tc>
          <w:tcPr>
            <w:tcW w:w="851" w:type="dxa"/>
          </w:tcPr>
          <w:p w:rsidR="00DB36EC" w:rsidRPr="00D60945" w:rsidRDefault="00DB36EC" w:rsidP="00D60945">
            <w:pPr>
              <w:ind w:firstLine="34"/>
              <w:jc w:val="both"/>
              <w:rPr>
                <w:lang w:val="en-US"/>
              </w:rPr>
            </w:pPr>
            <w:r w:rsidRPr="00D60945">
              <w:rPr>
                <w:lang w:val="en-US"/>
              </w:rPr>
              <w:t>9</w:t>
            </w:r>
          </w:p>
        </w:tc>
        <w:tc>
          <w:tcPr>
            <w:tcW w:w="1559" w:type="dxa"/>
          </w:tcPr>
          <w:p w:rsidR="00DB36EC" w:rsidRPr="00D60945" w:rsidRDefault="00DB36EC" w:rsidP="00D60945">
            <w:pPr>
              <w:ind w:firstLine="34"/>
              <w:jc w:val="both"/>
              <w:rPr>
                <w:lang w:val="en-US"/>
              </w:rPr>
            </w:pPr>
            <w:r w:rsidRPr="00D60945">
              <w:rPr>
                <w:lang w:val="en-US"/>
              </w:rPr>
              <w:t>3</w:t>
            </w:r>
          </w:p>
        </w:tc>
        <w:tc>
          <w:tcPr>
            <w:tcW w:w="1559" w:type="dxa"/>
          </w:tcPr>
          <w:p w:rsidR="00DB36EC" w:rsidRPr="00D60945" w:rsidRDefault="00DB36EC" w:rsidP="00D60945">
            <w:pPr>
              <w:ind w:firstLine="34"/>
              <w:jc w:val="both"/>
              <w:rPr>
                <w:lang w:val="en-US"/>
              </w:rPr>
            </w:pPr>
            <w:r w:rsidRPr="00D60945">
              <w:rPr>
                <w:lang w:val="en-US"/>
              </w:rPr>
              <w:t>439560</w:t>
            </w:r>
          </w:p>
        </w:tc>
        <w:tc>
          <w:tcPr>
            <w:tcW w:w="1276" w:type="dxa"/>
          </w:tcPr>
          <w:p w:rsidR="00DB36EC" w:rsidRPr="00D60945" w:rsidRDefault="00DB36EC" w:rsidP="00D60945">
            <w:pPr>
              <w:ind w:firstLine="34"/>
              <w:jc w:val="both"/>
              <w:rPr>
                <w:lang w:val="en-US"/>
              </w:rPr>
            </w:pPr>
            <w:r w:rsidRPr="00D60945">
              <w:rPr>
                <w:lang w:val="en-US"/>
              </w:rPr>
              <w:t>3</w:t>
            </w:r>
          </w:p>
        </w:tc>
        <w:tc>
          <w:tcPr>
            <w:tcW w:w="1559" w:type="dxa"/>
          </w:tcPr>
          <w:p w:rsidR="00DB36EC" w:rsidRPr="00D60945" w:rsidRDefault="00DB36EC" w:rsidP="00D60945">
            <w:pPr>
              <w:ind w:firstLine="34"/>
              <w:jc w:val="both"/>
              <w:rPr>
                <w:lang w:val="en-US"/>
              </w:rPr>
            </w:pPr>
            <w:r w:rsidRPr="00D60945">
              <w:rPr>
                <w:lang w:val="en-US"/>
              </w:rPr>
              <w:t>48840</w:t>
            </w:r>
          </w:p>
        </w:tc>
      </w:tr>
      <w:tr w:rsidR="00DB36EC" w:rsidRPr="00D60945">
        <w:trPr>
          <w:trHeight w:val="481"/>
        </w:trPr>
        <w:tc>
          <w:tcPr>
            <w:tcW w:w="2376" w:type="dxa"/>
          </w:tcPr>
          <w:p w:rsidR="00DB36EC" w:rsidRPr="00D60945" w:rsidRDefault="00DB36EC" w:rsidP="00D60945">
            <w:pPr>
              <w:ind w:firstLine="34"/>
              <w:jc w:val="both"/>
            </w:pPr>
            <w:r w:rsidRPr="00D60945">
              <w:t>Психология</w:t>
            </w:r>
          </w:p>
        </w:tc>
        <w:tc>
          <w:tcPr>
            <w:tcW w:w="851" w:type="dxa"/>
          </w:tcPr>
          <w:p w:rsidR="00DB36EC" w:rsidRPr="00D60945" w:rsidRDefault="00DB36EC" w:rsidP="00D60945">
            <w:pPr>
              <w:ind w:firstLine="34"/>
              <w:jc w:val="both"/>
              <w:rPr>
                <w:lang w:val="en-US"/>
              </w:rPr>
            </w:pPr>
            <w:r w:rsidRPr="00D60945">
              <w:rPr>
                <w:lang w:val="en-US"/>
              </w:rPr>
              <w:t>11</w:t>
            </w:r>
          </w:p>
        </w:tc>
        <w:tc>
          <w:tcPr>
            <w:tcW w:w="1559" w:type="dxa"/>
          </w:tcPr>
          <w:p w:rsidR="00DB36EC" w:rsidRPr="00D60945" w:rsidRDefault="00DB36EC" w:rsidP="00D60945">
            <w:pPr>
              <w:ind w:firstLine="34"/>
              <w:jc w:val="both"/>
              <w:rPr>
                <w:lang w:val="en-US"/>
              </w:rPr>
            </w:pPr>
            <w:r w:rsidRPr="00D60945">
              <w:rPr>
                <w:lang w:val="en-US"/>
              </w:rPr>
              <w:t>3</w:t>
            </w:r>
            <w:r w:rsidRPr="00D60945">
              <w:t>,</w:t>
            </w:r>
            <w:r w:rsidRPr="00D60945">
              <w:rPr>
                <w:lang w:val="en-US"/>
              </w:rPr>
              <w:t>8</w:t>
            </w:r>
          </w:p>
        </w:tc>
        <w:tc>
          <w:tcPr>
            <w:tcW w:w="1559" w:type="dxa"/>
          </w:tcPr>
          <w:p w:rsidR="00DB36EC" w:rsidRPr="00D60945" w:rsidRDefault="00DB36EC" w:rsidP="00D60945">
            <w:pPr>
              <w:ind w:firstLine="34"/>
              <w:jc w:val="both"/>
              <w:rPr>
                <w:lang w:val="en-US"/>
              </w:rPr>
            </w:pPr>
            <w:r w:rsidRPr="00D60945">
              <w:rPr>
                <w:lang w:val="en-US"/>
              </w:rPr>
              <w:t>556776</w:t>
            </w:r>
          </w:p>
        </w:tc>
        <w:tc>
          <w:tcPr>
            <w:tcW w:w="1276" w:type="dxa"/>
          </w:tcPr>
          <w:p w:rsidR="00DB36EC" w:rsidRPr="00D60945" w:rsidRDefault="00DB36EC" w:rsidP="00D60945">
            <w:pPr>
              <w:ind w:firstLine="34"/>
              <w:jc w:val="both"/>
              <w:rPr>
                <w:lang w:val="en-US"/>
              </w:rPr>
            </w:pPr>
            <w:r w:rsidRPr="00D60945">
              <w:rPr>
                <w:lang w:val="en-US"/>
              </w:rPr>
              <w:t>3</w:t>
            </w:r>
            <w:r w:rsidRPr="00D60945">
              <w:t>,</w:t>
            </w:r>
            <w:r w:rsidRPr="00D60945">
              <w:rPr>
                <w:lang w:val="en-US"/>
              </w:rPr>
              <w:t>8</w:t>
            </w:r>
          </w:p>
        </w:tc>
        <w:tc>
          <w:tcPr>
            <w:tcW w:w="1559" w:type="dxa"/>
          </w:tcPr>
          <w:p w:rsidR="00DB36EC" w:rsidRPr="00D60945" w:rsidRDefault="00DB36EC" w:rsidP="00D60945">
            <w:pPr>
              <w:ind w:firstLine="34"/>
              <w:jc w:val="both"/>
              <w:rPr>
                <w:lang w:val="en-US"/>
              </w:rPr>
            </w:pPr>
            <w:r w:rsidRPr="00D60945">
              <w:rPr>
                <w:lang w:val="en-US"/>
              </w:rPr>
              <w:t>50616</w:t>
            </w:r>
          </w:p>
        </w:tc>
      </w:tr>
      <w:tr w:rsidR="00DB36EC" w:rsidRPr="00D60945">
        <w:tc>
          <w:tcPr>
            <w:tcW w:w="2376" w:type="dxa"/>
          </w:tcPr>
          <w:p w:rsidR="00DB36EC" w:rsidRPr="00D60945" w:rsidRDefault="00DB36EC" w:rsidP="00D60945">
            <w:pPr>
              <w:ind w:firstLine="34"/>
              <w:jc w:val="both"/>
            </w:pPr>
            <w:r w:rsidRPr="00D60945">
              <w:t>Языкознание</w:t>
            </w:r>
          </w:p>
        </w:tc>
        <w:tc>
          <w:tcPr>
            <w:tcW w:w="851" w:type="dxa"/>
          </w:tcPr>
          <w:p w:rsidR="00DB36EC" w:rsidRPr="00D60945" w:rsidRDefault="00DB36EC" w:rsidP="00D60945">
            <w:pPr>
              <w:ind w:firstLine="34"/>
              <w:jc w:val="both"/>
              <w:rPr>
                <w:lang w:val="en-US"/>
              </w:rPr>
            </w:pPr>
            <w:r w:rsidRPr="00D60945">
              <w:rPr>
                <w:lang w:val="en-US"/>
              </w:rPr>
              <w:t>19</w:t>
            </w:r>
          </w:p>
        </w:tc>
        <w:tc>
          <w:tcPr>
            <w:tcW w:w="1559" w:type="dxa"/>
          </w:tcPr>
          <w:p w:rsidR="00DB36EC" w:rsidRPr="00D60945" w:rsidRDefault="00DB36EC" w:rsidP="00D60945">
            <w:pPr>
              <w:ind w:firstLine="34"/>
              <w:jc w:val="both"/>
              <w:rPr>
                <w:lang w:val="en-US"/>
              </w:rPr>
            </w:pPr>
            <w:r w:rsidRPr="00D60945">
              <w:rPr>
                <w:lang w:val="en-US"/>
              </w:rPr>
              <w:t>6</w:t>
            </w:r>
            <w:r w:rsidRPr="00D60945">
              <w:t>,</w:t>
            </w:r>
            <w:r w:rsidRPr="00D60945">
              <w:rPr>
                <w:lang w:val="en-US"/>
              </w:rPr>
              <w:t>5</w:t>
            </w:r>
          </w:p>
        </w:tc>
        <w:tc>
          <w:tcPr>
            <w:tcW w:w="1559" w:type="dxa"/>
          </w:tcPr>
          <w:p w:rsidR="00DB36EC" w:rsidRPr="00D60945" w:rsidRDefault="00DB36EC" w:rsidP="00D60945">
            <w:pPr>
              <w:ind w:firstLine="34"/>
              <w:jc w:val="both"/>
              <w:rPr>
                <w:lang w:val="en-US"/>
              </w:rPr>
            </w:pPr>
            <w:r w:rsidRPr="00D60945">
              <w:rPr>
                <w:lang w:val="en-US"/>
              </w:rPr>
              <w:t>952380</w:t>
            </w:r>
          </w:p>
        </w:tc>
        <w:tc>
          <w:tcPr>
            <w:tcW w:w="1276" w:type="dxa"/>
          </w:tcPr>
          <w:p w:rsidR="00DB36EC" w:rsidRPr="00D60945" w:rsidRDefault="00DB36EC" w:rsidP="00D60945">
            <w:pPr>
              <w:ind w:firstLine="34"/>
              <w:jc w:val="both"/>
              <w:rPr>
                <w:lang w:val="en-US"/>
              </w:rPr>
            </w:pPr>
            <w:r w:rsidRPr="00D60945">
              <w:rPr>
                <w:lang w:val="en-US"/>
              </w:rPr>
              <w:t>6</w:t>
            </w:r>
            <w:r w:rsidRPr="00D60945">
              <w:t>,</w:t>
            </w:r>
            <w:r w:rsidRPr="00D60945">
              <w:rPr>
                <w:lang w:val="en-US"/>
              </w:rPr>
              <w:t>5</w:t>
            </w:r>
          </w:p>
        </w:tc>
        <w:tc>
          <w:tcPr>
            <w:tcW w:w="1559" w:type="dxa"/>
          </w:tcPr>
          <w:p w:rsidR="00DB36EC" w:rsidRPr="00D60945" w:rsidRDefault="00DB36EC" w:rsidP="00D60945">
            <w:pPr>
              <w:ind w:firstLine="34"/>
              <w:jc w:val="both"/>
              <w:rPr>
                <w:lang w:val="en-US"/>
              </w:rPr>
            </w:pPr>
            <w:r w:rsidRPr="00D60945">
              <w:rPr>
                <w:lang w:val="en-US"/>
              </w:rPr>
              <w:t>50125</w:t>
            </w:r>
          </w:p>
        </w:tc>
      </w:tr>
      <w:tr w:rsidR="00DB36EC" w:rsidRPr="00D60945">
        <w:tc>
          <w:tcPr>
            <w:tcW w:w="2376" w:type="dxa"/>
          </w:tcPr>
          <w:p w:rsidR="00DB36EC" w:rsidRPr="00D60945" w:rsidRDefault="00DB36EC" w:rsidP="00D60945">
            <w:pPr>
              <w:ind w:firstLine="34"/>
              <w:jc w:val="both"/>
            </w:pPr>
            <w:r w:rsidRPr="00D60945">
              <w:t>Литературоведение</w:t>
            </w:r>
          </w:p>
        </w:tc>
        <w:tc>
          <w:tcPr>
            <w:tcW w:w="851" w:type="dxa"/>
          </w:tcPr>
          <w:p w:rsidR="00DB36EC" w:rsidRPr="00D60945" w:rsidRDefault="00DB36EC" w:rsidP="00D60945">
            <w:pPr>
              <w:ind w:firstLine="34"/>
              <w:jc w:val="both"/>
              <w:rPr>
                <w:lang w:val="en-US"/>
              </w:rPr>
            </w:pPr>
            <w:r w:rsidRPr="00D60945">
              <w:rPr>
                <w:lang w:val="en-US"/>
              </w:rPr>
              <w:t>12</w:t>
            </w:r>
          </w:p>
        </w:tc>
        <w:tc>
          <w:tcPr>
            <w:tcW w:w="1559" w:type="dxa"/>
          </w:tcPr>
          <w:p w:rsidR="00DB36EC" w:rsidRPr="00D60945" w:rsidRDefault="00DB36EC" w:rsidP="00D60945">
            <w:pPr>
              <w:ind w:firstLine="34"/>
              <w:jc w:val="both"/>
            </w:pPr>
            <w:r w:rsidRPr="00D60945">
              <w:rPr>
                <w:lang w:val="en-US"/>
              </w:rPr>
              <w:t>4</w:t>
            </w:r>
            <w:r w:rsidRPr="00D60945">
              <w:t>,1</w:t>
            </w:r>
          </w:p>
        </w:tc>
        <w:tc>
          <w:tcPr>
            <w:tcW w:w="1559" w:type="dxa"/>
          </w:tcPr>
          <w:p w:rsidR="00DB36EC" w:rsidRPr="00D60945" w:rsidRDefault="00DB36EC" w:rsidP="00D60945">
            <w:pPr>
              <w:ind w:firstLine="34"/>
              <w:jc w:val="both"/>
            </w:pPr>
            <w:r w:rsidRPr="00D60945">
              <w:t>615384</w:t>
            </w:r>
          </w:p>
        </w:tc>
        <w:tc>
          <w:tcPr>
            <w:tcW w:w="1276" w:type="dxa"/>
          </w:tcPr>
          <w:p w:rsidR="00DB36EC" w:rsidRPr="00D60945" w:rsidRDefault="00DB36EC" w:rsidP="00D60945">
            <w:pPr>
              <w:ind w:firstLine="34"/>
              <w:jc w:val="both"/>
            </w:pPr>
            <w:r w:rsidRPr="00D60945">
              <w:t>4,2</w:t>
            </w:r>
          </w:p>
        </w:tc>
        <w:tc>
          <w:tcPr>
            <w:tcW w:w="1559" w:type="dxa"/>
          </w:tcPr>
          <w:p w:rsidR="00DB36EC" w:rsidRPr="00D60945" w:rsidRDefault="00DB36EC" w:rsidP="00D60945">
            <w:pPr>
              <w:ind w:firstLine="34"/>
              <w:jc w:val="both"/>
            </w:pPr>
            <w:r w:rsidRPr="00D60945">
              <w:t>51282</w:t>
            </w:r>
          </w:p>
        </w:tc>
      </w:tr>
      <w:tr w:rsidR="00DB36EC" w:rsidRPr="00D60945">
        <w:tc>
          <w:tcPr>
            <w:tcW w:w="2376" w:type="dxa"/>
          </w:tcPr>
          <w:p w:rsidR="00DB36EC" w:rsidRPr="00D60945" w:rsidRDefault="00DB36EC" w:rsidP="00D60945">
            <w:pPr>
              <w:ind w:firstLine="34"/>
              <w:jc w:val="both"/>
            </w:pPr>
            <w:r w:rsidRPr="00D60945">
              <w:t>Культурология и искусствоведение</w:t>
            </w:r>
          </w:p>
        </w:tc>
        <w:tc>
          <w:tcPr>
            <w:tcW w:w="851" w:type="dxa"/>
          </w:tcPr>
          <w:p w:rsidR="00DB36EC" w:rsidRPr="00D60945" w:rsidRDefault="00DB36EC" w:rsidP="00D60945">
            <w:pPr>
              <w:ind w:firstLine="34"/>
              <w:jc w:val="both"/>
            </w:pPr>
            <w:r w:rsidRPr="00D60945">
              <w:t>11</w:t>
            </w:r>
          </w:p>
        </w:tc>
        <w:tc>
          <w:tcPr>
            <w:tcW w:w="1559" w:type="dxa"/>
          </w:tcPr>
          <w:p w:rsidR="00DB36EC" w:rsidRPr="00D60945" w:rsidRDefault="00DB36EC" w:rsidP="00D60945">
            <w:pPr>
              <w:ind w:firstLine="34"/>
              <w:jc w:val="both"/>
            </w:pPr>
            <w:r w:rsidRPr="00D60945">
              <w:t>3,8</w:t>
            </w:r>
          </w:p>
        </w:tc>
        <w:tc>
          <w:tcPr>
            <w:tcW w:w="1559" w:type="dxa"/>
          </w:tcPr>
          <w:p w:rsidR="00DB36EC" w:rsidRPr="00D60945" w:rsidRDefault="00DB36EC" w:rsidP="00D60945">
            <w:pPr>
              <w:ind w:firstLine="34"/>
              <w:jc w:val="both"/>
            </w:pPr>
            <w:r w:rsidRPr="00D60945">
              <w:t>556776</w:t>
            </w:r>
          </w:p>
        </w:tc>
        <w:tc>
          <w:tcPr>
            <w:tcW w:w="1276" w:type="dxa"/>
          </w:tcPr>
          <w:p w:rsidR="00DB36EC" w:rsidRPr="00D60945" w:rsidRDefault="00DB36EC" w:rsidP="00D60945">
            <w:pPr>
              <w:ind w:firstLine="34"/>
              <w:jc w:val="both"/>
            </w:pPr>
            <w:r w:rsidRPr="00D60945">
              <w:t>3,8</w:t>
            </w:r>
          </w:p>
        </w:tc>
        <w:tc>
          <w:tcPr>
            <w:tcW w:w="1559" w:type="dxa"/>
          </w:tcPr>
          <w:p w:rsidR="00DB36EC" w:rsidRPr="00D60945" w:rsidRDefault="00DB36EC" w:rsidP="00D60945">
            <w:pPr>
              <w:ind w:firstLine="34"/>
              <w:jc w:val="both"/>
            </w:pPr>
            <w:r w:rsidRPr="00D60945">
              <w:t>48840</w:t>
            </w:r>
          </w:p>
        </w:tc>
      </w:tr>
      <w:tr w:rsidR="00DB36EC" w:rsidRPr="00D60945">
        <w:tc>
          <w:tcPr>
            <w:tcW w:w="2376" w:type="dxa"/>
          </w:tcPr>
          <w:p w:rsidR="00DB36EC" w:rsidRPr="00D60945" w:rsidRDefault="00DB36EC" w:rsidP="00D60945">
            <w:pPr>
              <w:ind w:firstLine="34"/>
              <w:jc w:val="both"/>
            </w:pPr>
            <w:r w:rsidRPr="00D60945">
              <w:t>Социально-экономические науки, в том числе:</w:t>
            </w:r>
          </w:p>
        </w:tc>
        <w:tc>
          <w:tcPr>
            <w:tcW w:w="851" w:type="dxa"/>
          </w:tcPr>
          <w:p w:rsidR="00DB36EC" w:rsidRPr="00D60945" w:rsidRDefault="00DB36EC" w:rsidP="00D60945">
            <w:pPr>
              <w:ind w:firstLine="34"/>
              <w:jc w:val="both"/>
            </w:pPr>
            <w:r w:rsidRPr="00D60945">
              <w:t>89</w:t>
            </w:r>
          </w:p>
        </w:tc>
        <w:tc>
          <w:tcPr>
            <w:tcW w:w="1559" w:type="dxa"/>
          </w:tcPr>
          <w:p w:rsidR="00DB36EC" w:rsidRPr="00D60945" w:rsidRDefault="00DB36EC" w:rsidP="00D60945">
            <w:pPr>
              <w:ind w:firstLine="34"/>
              <w:jc w:val="both"/>
            </w:pPr>
            <w:r w:rsidRPr="00D60945">
              <w:t>31</w:t>
            </w:r>
          </w:p>
        </w:tc>
        <w:tc>
          <w:tcPr>
            <w:tcW w:w="1559" w:type="dxa"/>
          </w:tcPr>
          <w:p w:rsidR="00DB36EC" w:rsidRPr="00D60945" w:rsidRDefault="00DB36EC" w:rsidP="00D60945">
            <w:pPr>
              <w:ind w:firstLine="34"/>
              <w:jc w:val="both"/>
            </w:pPr>
            <w:r w:rsidRPr="00D60945">
              <w:t>4468860</w:t>
            </w:r>
          </w:p>
        </w:tc>
        <w:tc>
          <w:tcPr>
            <w:tcW w:w="1276" w:type="dxa"/>
          </w:tcPr>
          <w:p w:rsidR="00DB36EC" w:rsidRPr="00D60945" w:rsidRDefault="00DB36EC" w:rsidP="00D60945">
            <w:pPr>
              <w:ind w:firstLine="34"/>
              <w:jc w:val="both"/>
            </w:pPr>
            <w:r w:rsidRPr="00D60945">
              <w:t>30,5</w:t>
            </w:r>
          </w:p>
        </w:tc>
        <w:tc>
          <w:tcPr>
            <w:tcW w:w="1559" w:type="dxa"/>
          </w:tcPr>
          <w:p w:rsidR="00DB36EC" w:rsidRPr="00D60945" w:rsidRDefault="00DB36EC" w:rsidP="00D60945">
            <w:pPr>
              <w:ind w:firstLine="34"/>
              <w:jc w:val="both"/>
            </w:pPr>
            <w:r w:rsidRPr="00D60945">
              <w:t>50212</w:t>
            </w:r>
          </w:p>
        </w:tc>
      </w:tr>
      <w:tr w:rsidR="00DB36EC" w:rsidRPr="00D60945">
        <w:tc>
          <w:tcPr>
            <w:tcW w:w="2376" w:type="dxa"/>
          </w:tcPr>
          <w:p w:rsidR="00DB36EC" w:rsidRPr="00D60945" w:rsidRDefault="00DB36EC" w:rsidP="00D60945">
            <w:pPr>
              <w:ind w:firstLine="34"/>
              <w:jc w:val="both"/>
            </w:pPr>
            <w:r w:rsidRPr="00D60945">
              <w:t>Социология</w:t>
            </w:r>
          </w:p>
        </w:tc>
        <w:tc>
          <w:tcPr>
            <w:tcW w:w="851" w:type="dxa"/>
          </w:tcPr>
          <w:p w:rsidR="00DB36EC" w:rsidRPr="00D60945" w:rsidRDefault="00DB36EC" w:rsidP="00D60945">
            <w:pPr>
              <w:ind w:firstLine="34"/>
              <w:jc w:val="both"/>
            </w:pPr>
            <w:r w:rsidRPr="00D60945">
              <w:t>13</w:t>
            </w:r>
          </w:p>
        </w:tc>
        <w:tc>
          <w:tcPr>
            <w:tcW w:w="1559" w:type="dxa"/>
          </w:tcPr>
          <w:p w:rsidR="00DB36EC" w:rsidRPr="00D60945" w:rsidRDefault="00DB36EC" w:rsidP="00D60945">
            <w:pPr>
              <w:ind w:firstLine="34"/>
              <w:jc w:val="both"/>
            </w:pPr>
            <w:r w:rsidRPr="00D60945">
              <w:t>4,5</w:t>
            </w:r>
          </w:p>
        </w:tc>
        <w:tc>
          <w:tcPr>
            <w:tcW w:w="1559" w:type="dxa"/>
          </w:tcPr>
          <w:p w:rsidR="00DB36EC" w:rsidRPr="00D60945" w:rsidRDefault="00DB36EC" w:rsidP="00D60945">
            <w:pPr>
              <w:ind w:firstLine="34"/>
              <w:jc w:val="both"/>
            </w:pPr>
            <w:r w:rsidRPr="00D60945">
              <w:t>644688</w:t>
            </w:r>
          </w:p>
        </w:tc>
        <w:tc>
          <w:tcPr>
            <w:tcW w:w="1276" w:type="dxa"/>
          </w:tcPr>
          <w:p w:rsidR="00DB36EC" w:rsidRPr="00D60945" w:rsidRDefault="00DB36EC" w:rsidP="00D60945">
            <w:pPr>
              <w:ind w:firstLine="34"/>
              <w:jc w:val="both"/>
            </w:pPr>
            <w:r w:rsidRPr="00D60945">
              <w:t>4,4</w:t>
            </w:r>
          </w:p>
        </w:tc>
        <w:tc>
          <w:tcPr>
            <w:tcW w:w="1559" w:type="dxa"/>
          </w:tcPr>
          <w:p w:rsidR="00DB36EC" w:rsidRPr="00D60945" w:rsidRDefault="00DB36EC" w:rsidP="00D60945">
            <w:pPr>
              <w:ind w:firstLine="34"/>
              <w:jc w:val="both"/>
            </w:pPr>
            <w:r w:rsidRPr="00D60945">
              <w:t>49591</w:t>
            </w:r>
          </w:p>
        </w:tc>
      </w:tr>
      <w:tr w:rsidR="00DB36EC" w:rsidRPr="00D60945">
        <w:tc>
          <w:tcPr>
            <w:tcW w:w="2376" w:type="dxa"/>
          </w:tcPr>
          <w:p w:rsidR="00DB36EC" w:rsidRPr="00D60945" w:rsidRDefault="00DB36EC" w:rsidP="00D60945">
            <w:pPr>
              <w:ind w:firstLine="34"/>
              <w:jc w:val="both"/>
            </w:pPr>
            <w:r w:rsidRPr="00D60945">
              <w:t>Политология</w:t>
            </w:r>
          </w:p>
        </w:tc>
        <w:tc>
          <w:tcPr>
            <w:tcW w:w="851" w:type="dxa"/>
          </w:tcPr>
          <w:p w:rsidR="00DB36EC" w:rsidRPr="00D60945" w:rsidRDefault="00DB36EC" w:rsidP="00D60945">
            <w:pPr>
              <w:ind w:firstLine="34"/>
              <w:jc w:val="both"/>
            </w:pPr>
            <w:r w:rsidRPr="00D60945">
              <w:t>6</w:t>
            </w:r>
          </w:p>
        </w:tc>
        <w:tc>
          <w:tcPr>
            <w:tcW w:w="1559" w:type="dxa"/>
          </w:tcPr>
          <w:p w:rsidR="00DB36EC" w:rsidRPr="00D60945" w:rsidRDefault="00DB36EC" w:rsidP="00D60945">
            <w:pPr>
              <w:ind w:firstLine="34"/>
              <w:jc w:val="both"/>
            </w:pPr>
            <w:r w:rsidRPr="00D60945">
              <w:t>2</w:t>
            </w:r>
          </w:p>
        </w:tc>
        <w:tc>
          <w:tcPr>
            <w:tcW w:w="1559" w:type="dxa"/>
          </w:tcPr>
          <w:p w:rsidR="00DB36EC" w:rsidRPr="00D60945" w:rsidRDefault="00DB36EC" w:rsidP="00D60945">
            <w:pPr>
              <w:ind w:firstLine="34"/>
              <w:jc w:val="both"/>
            </w:pPr>
            <w:r w:rsidRPr="00D60945">
              <w:t>293040</w:t>
            </w:r>
          </w:p>
        </w:tc>
        <w:tc>
          <w:tcPr>
            <w:tcW w:w="1276" w:type="dxa"/>
          </w:tcPr>
          <w:p w:rsidR="00DB36EC" w:rsidRPr="00D60945" w:rsidRDefault="00DB36EC" w:rsidP="00D60945">
            <w:pPr>
              <w:ind w:firstLine="34"/>
              <w:jc w:val="both"/>
            </w:pPr>
            <w:r w:rsidRPr="00D60945">
              <w:t>2</w:t>
            </w:r>
          </w:p>
        </w:tc>
        <w:tc>
          <w:tcPr>
            <w:tcW w:w="1559" w:type="dxa"/>
          </w:tcPr>
          <w:p w:rsidR="00DB36EC" w:rsidRPr="00D60945" w:rsidRDefault="00DB36EC" w:rsidP="00D60945">
            <w:pPr>
              <w:ind w:firstLine="34"/>
              <w:jc w:val="both"/>
            </w:pPr>
            <w:r w:rsidRPr="00D60945">
              <w:t>48840</w:t>
            </w:r>
          </w:p>
        </w:tc>
      </w:tr>
      <w:tr w:rsidR="00DB36EC" w:rsidRPr="00D60945">
        <w:tc>
          <w:tcPr>
            <w:tcW w:w="2376" w:type="dxa"/>
          </w:tcPr>
          <w:p w:rsidR="00DB36EC" w:rsidRPr="00D60945" w:rsidRDefault="00DB36EC" w:rsidP="00D60945">
            <w:pPr>
              <w:ind w:firstLine="34"/>
              <w:jc w:val="both"/>
            </w:pPr>
            <w:r w:rsidRPr="00D60945">
              <w:t>Экономические науки</w:t>
            </w:r>
          </w:p>
        </w:tc>
        <w:tc>
          <w:tcPr>
            <w:tcW w:w="851" w:type="dxa"/>
          </w:tcPr>
          <w:p w:rsidR="00DB36EC" w:rsidRPr="00D60945" w:rsidRDefault="00DB36EC" w:rsidP="00D60945">
            <w:pPr>
              <w:ind w:firstLine="34"/>
              <w:jc w:val="both"/>
            </w:pPr>
            <w:r w:rsidRPr="00D60945">
              <w:t>70</w:t>
            </w:r>
          </w:p>
        </w:tc>
        <w:tc>
          <w:tcPr>
            <w:tcW w:w="1559" w:type="dxa"/>
          </w:tcPr>
          <w:p w:rsidR="00DB36EC" w:rsidRPr="00D60945" w:rsidRDefault="00DB36EC" w:rsidP="00D60945">
            <w:pPr>
              <w:ind w:firstLine="34"/>
              <w:jc w:val="both"/>
            </w:pPr>
            <w:r w:rsidRPr="00D60945">
              <w:t>24</w:t>
            </w:r>
          </w:p>
        </w:tc>
        <w:tc>
          <w:tcPr>
            <w:tcW w:w="1559" w:type="dxa"/>
          </w:tcPr>
          <w:p w:rsidR="00DB36EC" w:rsidRPr="00D60945" w:rsidRDefault="00DB36EC" w:rsidP="00D60945">
            <w:pPr>
              <w:ind w:firstLine="34"/>
              <w:jc w:val="both"/>
            </w:pPr>
            <w:r w:rsidRPr="00D60945">
              <w:t>3516480</w:t>
            </w:r>
          </w:p>
        </w:tc>
        <w:tc>
          <w:tcPr>
            <w:tcW w:w="1276" w:type="dxa"/>
          </w:tcPr>
          <w:p w:rsidR="00DB36EC" w:rsidRPr="00D60945" w:rsidRDefault="00DB36EC" w:rsidP="00D60945">
            <w:pPr>
              <w:ind w:firstLine="34"/>
              <w:jc w:val="both"/>
            </w:pPr>
            <w:r w:rsidRPr="00D60945">
              <w:t>24</w:t>
            </w:r>
          </w:p>
        </w:tc>
        <w:tc>
          <w:tcPr>
            <w:tcW w:w="1559" w:type="dxa"/>
          </w:tcPr>
          <w:p w:rsidR="00DB36EC" w:rsidRPr="00D60945" w:rsidRDefault="00DB36EC" w:rsidP="00D60945">
            <w:pPr>
              <w:ind w:firstLine="34"/>
              <w:jc w:val="both"/>
            </w:pPr>
            <w:r w:rsidRPr="00D60945">
              <w:t>50235</w:t>
            </w:r>
          </w:p>
        </w:tc>
      </w:tr>
    </w:tbl>
    <w:p w:rsidR="00DB36EC" w:rsidRPr="00291D49" w:rsidRDefault="00DB36EC" w:rsidP="00546658">
      <w:pPr>
        <w:pStyle w:val="a9"/>
        <w:spacing w:line="360" w:lineRule="auto"/>
        <w:ind w:firstLine="709"/>
      </w:pPr>
    </w:p>
    <w:p w:rsidR="00DB36EC" w:rsidRPr="00905CD6" w:rsidRDefault="00DB36EC" w:rsidP="00546658">
      <w:pPr>
        <w:pStyle w:val="a9"/>
        <w:spacing w:line="360" w:lineRule="auto"/>
        <w:ind w:firstLine="709"/>
        <w:rPr>
          <w:sz w:val="28"/>
          <w:szCs w:val="28"/>
        </w:rPr>
      </w:pPr>
      <w:r w:rsidRPr="00905CD6">
        <w:rPr>
          <w:sz w:val="28"/>
          <w:szCs w:val="28"/>
        </w:rPr>
        <w:t>Программа «Университеты России» создана с целью возрождения ведущей роли университетов в развитии фундаментальных исследований, поддержки ранее сформировавшихся научных школ, подготовки высококвалифицированных специалистов, способных быстро адаптироваться к</w:t>
      </w:r>
      <w:r w:rsidR="00D60945">
        <w:rPr>
          <w:sz w:val="28"/>
          <w:szCs w:val="28"/>
        </w:rPr>
        <w:t xml:space="preserve"> </w:t>
      </w:r>
      <w:r w:rsidRPr="00905CD6">
        <w:rPr>
          <w:sz w:val="28"/>
          <w:szCs w:val="28"/>
        </w:rPr>
        <w:t>условиям рыночной экономики, а также с целью интегрирования университетов в международную систему образования и науки.</w:t>
      </w:r>
      <w:r w:rsidR="00D60945">
        <w:rPr>
          <w:sz w:val="28"/>
          <w:szCs w:val="28"/>
        </w:rPr>
        <w:t xml:space="preserve"> </w:t>
      </w:r>
      <w:r w:rsidRPr="00905CD6">
        <w:rPr>
          <w:sz w:val="28"/>
          <w:szCs w:val="28"/>
        </w:rPr>
        <w:t>Общая сумма финансирования Программы в 2002 году составила 45 млн. рублей, количество НИР – 697,</w:t>
      </w:r>
      <w:r w:rsidR="00D60945">
        <w:rPr>
          <w:sz w:val="28"/>
          <w:szCs w:val="28"/>
        </w:rPr>
        <w:t xml:space="preserve"> </w:t>
      </w:r>
      <w:r w:rsidRPr="00905CD6">
        <w:rPr>
          <w:sz w:val="28"/>
          <w:szCs w:val="28"/>
        </w:rPr>
        <w:t>в 2003 году – 55 млн. рублей.</w:t>
      </w:r>
      <w:r w:rsidR="00D60945">
        <w:rPr>
          <w:sz w:val="28"/>
          <w:szCs w:val="28"/>
        </w:rPr>
        <w:t xml:space="preserve"> </w:t>
      </w:r>
      <w:r w:rsidRPr="00905CD6">
        <w:rPr>
          <w:sz w:val="28"/>
          <w:szCs w:val="28"/>
        </w:rPr>
        <w:t xml:space="preserve">В рамках Программы реализуется 13 научных направлений, в том числе направление – гуманитарные науки. </w:t>
      </w:r>
    </w:p>
    <w:p w:rsidR="00A67EDD" w:rsidRDefault="00DB36EC" w:rsidP="00546658">
      <w:pPr>
        <w:pStyle w:val="a9"/>
        <w:spacing w:line="360" w:lineRule="auto"/>
        <w:ind w:firstLine="709"/>
      </w:pPr>
      <w:r w:rsidRPr="00905CD6">
        <w:rPr>
          <w:sz w:val="28"/>
          <w:szCs w:val="28"/>
        </w:rPr>
        <w:t>В гуманитарных и социально-экономических областях знания объем</w:t>
      </w:r>
      <w:r w:rsidR="00D60945">
        <w:rPr>
          <w:sz w:val="28"/>
          <w:szCs w:val="28"/>
        </w:rPr>
        <w:t xml:space="preserve"> </w:t>
      </w:r>
      <w:r w:rsidRPr="00905CD6">
        <w:rPr>
          <w:sz w:val="28"/>
          <w:szCs w:val="28"/>
        </w:rPr>
        <w:t xml:space="preserve"> финансирования по программе</w:t>
      </w:r>
      <w:r w:rsidR="00D60945">
        <w:rPr>
          <w:sz w:val="28"/>
          <w:szCs w:val="28"/>
        </w:rPr>
        <w:t xml:space="preserve"> </w:t>
      </w:r>
      <w:r w:rsidRPr="00905CD6">
        <w:rPr>
          <w:sz w:val="28"/>
          <w:szCs w:val="28"/>
        </w:rPr>
        <w:t>«Университеты России» в 2003 году составил 5.225</w:t>
      </w:r>
      <w:r w:rsidR="00D60945">
        <w:rPr>
          <w:sz w:val="28"/>
          <w:szCs w:val="28"/>
        </w:rPr>
        <w:t xml:space="preserve"> </w:t>
      </w:r>
      <w:r w:rsidRPr="00905CD6">
        <w:rPr>
          <w:sz w:val="28"/>
          <w:szCs w:val="28"/>
        </w:rPr>
        <w:t>млн. рублей, что составляет 10.2% от общего объема финансирования. Количество выполняемых проектов – 71, средняя стоимость проекта – 74.6 тыс. рублей.</w:t>
      </w:r>
    </w:p>
    <w:p w:rsidR="00DB36EC" w:rsidRPr="00291D49" w:rsidRDefault="00DB36EC" w:rsidP="00546658">
      <w:pPr>
        <w:pStyle w:val="a9"/>
        <w:spacing w:line="360" w:lineRule="auto"/>
        <w:ind w:firstLine="709"/>
        <w:rPr>
          <w:sz w:val="28"/>
          <w:szCs w:val="28"/>
        </w:rPr>
      </w:pPr>
      <w:r w:rsidRPr="00291D49">
        <w:rPr>
          <w:sz w:val="28"/>
          <w:szCs w:val="28"/>
        </w:rPr>
        <w:t>Распределение объема финансирования НИР, проводимых по программе «Университеты России» по гуманитарным и социально-экономическим областям знания в 2003 году</w:t>
      </w:r>
    </w:p>
    <w:p w:rsidR="00DB36EC" w:rsidRPr="00291D49" w:rsidRDefault="00DB36EC" w:rsidP="00546658">
      <w:pPr>
        <w:pStyle w:val="a9"/>
        <w:spacing w:line="360" w:lineRule="auto"/>
        <w:ind w:firstLine="709"/>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080"/>
        <w:gridCol w:w="1080"/>
        <w:gridCol w:w="1440"/>
        <w:gridCol w:w="1620"/>
        <w:gridCol w:w="1800"/>
      </w:tblGrid>
      <w:tr w:rsidR="00DB36EC" w:rsidRPr="00D60945" w:rsidTr="00D60945">
        <w:trPr>
          <w:trHeight w:val="755"/>
        </w:trPr>
        <w:tc>
          <w:tcPr>
            <w:tcW w:w="2160" w:type="dxa"/>
          </w:tcPr>
          <w:p w:rsidR="00DB36EC" w:rsidRPr="00D60945" w:rsidRDefault="00DB36EC" w:rsidP="00D60945">
            <w:pPr>
              <w:ind w:firstLine="34"/>
              <w:jc w:val="both"/>
            </w:pPr>
            <w:r w:rsidRPr="00D60945">
              <w:t>Области знания</w:t>
            </w:r>
          </w:p>
        </w:tc>
        <w:tc>
          <w:tcPr>
            <w:tcW w:w="1080" w:type="dxa"/>
          </w:tcPr>
          <w:p w:rsidR="00DB36EC" w:rsidRPr="00D60945" w:rsidRDefault="00DB36EC" w:rsidP="00D60945">
            <w:pPr>
              <w:ind w:firstLine="34"/>
              <w:jc w:val="both"/>
            </w:pPr>
            <w:r w:rsidRPr="00D60945">
              <w:t xml:space="preserve">Кол-во </w:t>
            </w:r>
          </w:p>
          <w:p w:rsidR="00DB36EC" w:rsidRPr="00D60945" w:rsidRDefault="00DB36EC" w:rsidP="00D60945">
            <w:pPr>
              <w:ind w:firstLine="34"/>
              <w:jc w:val="both"/>
            </w:pPr>
            <w:r w:rsidRPr="00D60945">
              <w:t>НИР</w:t>
            </w:r>
          </w:p>
        </w:tc>
        <w:tc>
          <w:tcPr>
            <w:tcW w:w="1080" w:type="dxa"/>
          </w:tcPr>
          <w:p w:rsidR="00DB36EC" w:rsidRPr="00D60945" w:rsidRDefault="00DB36EC" w:rsidP="00D60945">
            <w:pPr>
              <w:ind w:firstLine="34"/>
              <w:jc w:val="both"/>
            </w:pPr>
            <w:r w:rsidRPr="00D60945">
              <w:t>% от общего</w:t>
            </w:r>
          </w:p>
          <w:p w:rsidR="00DB36EC" w:rsidRPr="00D60945" w:rsidRDefault="00DB36EC" w:rsidP="00D60945">
            <w:pPr>
              <w:ind w:firstLine="34"/>
              <w:jc w:val="both"/>
            </w:pPr>
            <w:r w:rsidRPr="00D60945">
              <w:t xml:space="preserve"> числа НИР</w:t>
            </w:r>
          </w:p>
          <w:p w:rsidR="00DB36EC" w:rsidRPr="00D60945" w:rsidRDefault="00DB36EC" w:rsidP="00D60945">
            <w:pPr>
              <w:ind w:firstLine="34"/>
              <w:jc w:val="both"/>
            </w:pPr>
          </w:p>
        </w:tc>
        <w:tc>
          <w:tcPr>
            <w:tcW w:w="1440" w:type="dxa"/>
          </w:tcPr>
          <w:p w:rsidR="00DB36EC" w:rsidRPr="00D60945" w:rsidRDefault="00DB36EC" w:rsidP="00D60945">
            <w:pPr>
              <w:ind w:firstLine="34"/>
              <w:jc w:val="both"/>
            </w:pPr>
            <w:r w:rsidRPr="00D60945">
              <w:t>Объем НИР, руб.</w:t>
            </w:r>
          </w:p>
          <w:p w:rsidR="00DB36EC" w:rsidRPr="00D60945" w:rsidRDefault="00DB36EC" w:rsidP="00D60945">
            <w:pPr>
              <w:ind w:firstLine="34"/>
              <w:jc w:val="both"/>
            </w:pPr>
          </w:p>
        </w:tc>
        <w:tc>
          <w:tcPr>
            <w:tcW w:w="1620" w:type="dxa"/>
          </w:tcPr>
          <w:p w:rsidR="00DB36EC" w:rsidRPr="00D60945" w:rsidRDefault="00DB36EC" w:rsidP="00D60945">
            <w:pPr>
              <w:ind w:firstLine="34"/>
              <w:jc w:val="both"/>
            </w:pPr>
            <w:r w:rsidRPr="00D60945">
              <w:t>% финансир. от общего объема</w:t>
            </w:r>
          </w:p>
          <w:p w:rsidR="00DB36EC" w:rsidRPr="00D60945" w:rsidRDefault="00DB36EC" w:rsidP="00D60945">
            <w:pPr>
              <w:ind w:firstLine="34"/>
              <w:jc w:val="both"/>
            </w:pPr>
            <w:r w:rsidRPr="00D60945">
              <w:t>НИР</w:t>
            </w:r>
          </w:p>
        </w:tc>
        <w:tc>
          <w:tcPr>
            <w:tcW w:w="1800" w:type="dxa"/>
          </w:tcPr>
          <w:p w:rsidR="00DB36EC" w:rsidRPr="00D60945" w:rsidRDefault="00DB36EC" w:rsidP="00D60945">
            <w:pPr>
              <w:ind w:firstLine="34"/>
              <w:jc w:val="both"/>
            </w:pPr>
            <w:r w:rsidRPr="00D60945">
              <w:t xml:space="preserve">Средний </w:t>
            </w:r>
          </w:p>
          <w:p w:rsidR="00DB36EC" w:rsidRPr="00D60945" w:rsidRDefault="00DB36EC" w:rsidP="00D60945">
            <w:pPr>
              <w:ind w:firstLine="34"/>
              <w:jc w:val="both"/>
            </w:pPr>
            <w:r w:rsidRPr="00D60945">
              <w:t>объем</w:t>
            </w:r>
            <w:r w:rsidR="00D60945" w:rsidRPr="00D60945">
              <w:t xml:space="preserve"> </w:t>
            </w:r>
            <w:r w:rsidRPr="00D60945">
              <w:t>одной НИР, руб.</w:t>
            </w:r>
          </w:p>
        </w:tc>
      </w:tr>
      <w:tr w:rsidR="00DB36EC" w:rsidRPr="00D60945">
        <w:tc>
          <w:tcPr>
            <w:tcW w:w="2160" w:type="dxa"/>
          </w:tcPr>
          <w:p w:rsidR="00DB36EC" w:rsidRPr="00D60945" w:rsidRDefault="00DB36EC" w:rsidP="00D60945">
            <w:pPr>
              <w:ind w:firstLine="34"/>
              <w:jc w:val="both"/>
            </w:pPr>
            <w:r w:rsidRPr="00D60945">
              <w:t xml:space="preserve">Гуманитарные </w:t>
            </w:r>
          </w:p>
          <w:p w:rsidR="00DB36EC" w:rsidRPr="00D60945" w:rsidRDefault="00DB36EC" w:rsidP="00D60945">
            <w:pPr>
              <w:ind w:firstLine="34"/>
              <w:jc w:val="both"/>
            </w:pPr>
            <w:r w:rsidRPr="00D60945">
              <w:t>науки</w:t>
            </w:r>
          </w:p>
        </w:tc>
        <w:tc>
          <w:tcPr>
            <w:tcW w:w="1080" w:type="dxa"/>
          </w:tcPr>
          <w:p w:rsidR="00DB36EC" w:rsidRPr="00D60945" w:rsidRDefault="00DB36EC" w:rsidP="00D60945">
            <w:pPr>
              <w:ind w:firstLine="34"/>
              <w:jc w:val="both"/>
            </w:pPr>
            <w:r w:rsidRPr="00D60945">
              <w:t>6</w:t>
            </w:r>
          </w:p>
        </w:tc>
        <w:tc>
          <w:tcPr>
            <w:tcW w:w="1080" w:type="dxa"/>
          </w:tcPr>
          <w:p w:rsidR="00DB36EC" w:rsidRPr="00D60945" w:rsidRDefault="00DB36EC" w:rsidP="00D60945">
            <w:pPr>
              <w:ind w:firstLine="34"/>
              <w:jc w:val="both"/>
            </w:pPr>
            <w:r w:rsidRPr="00D60945">
              <w:t>8,45</w:t>
            </w:r>
          </w:p>
        </w:tc>
        <w:tc>
          <w:tcPr>
            <w:tcW w:w="1440" w:type="dxa"/>
          </w:tcPr>
          <w:p w:rsidR="00DB36EC" w:rsidRPr="00D60945" w:rsidRDefault="00DB36EC" w:rsidP="00D60945">
            <w:pPr>
              <w:ind w:firstLine="34"/>
              <w:jc w:val="both"/>
            </w:pPr>
            <w:r w:rsidRPr="00D60945">
              <w:t>447600</w:t>
            </w:r>
          </w:p>
        </w:tc>
        <w:tc>
          <w:tcPr>
            <w:tcW w:w="1620" w:type="dxa"/>
          </w:tcPr>
          <w:p w:rsidR="00DB36EC" w:rsidRPr="00D60945" w:rsidRDefault="00DB36EC" w:rsidP="00D60945">
            <w:pPr>
              <w:ind w:firstLine="34"/>
              <w:jc w:val="both"/>
            </w:pPr>
            <w:r w:rsidRPr="00D60945">
              <w:t>8,57</w:t>
            </w:r>
          </w:p>
        </w:tc>
        <w:tc>
          <w:tcPr>
            <w:tcW w:w="1800" w:type="dxa"/>
          </w:tcPr>
          <w:p w:rsidR="00DB36EC" w:rsidRPr="00D60945" w:rsidRDefault="00DB36EC" w:rsidP="00D60945">
            <w:pPr>
              <w:ind w:firstLine="34"/>
              <w:jc w:val="both"/>
            </w:pPr>
            <w:r w:rsidRPr="00D60945">
              <w:t>74600</w:t>
            </w:r>
          </w:p>
        </w:tc>
      </w:tr>
      <w:tr w:rsidR="00DB36EC" w:rsidRPr="00D60945">
        <w:tc>
          <w:tcPr>
            <w:tcW w:w="2160" w:type="dxa"/>
          </w:tcPr>
          <w:p w:rsidR="00DB36EC" w:rsidRPr="00D60945" w:rsidRDefault="00DB36EC" w:rsidP="00D60945">
            <w:pPr>
              <w:ind w:firstLine="34"/>
              <w:jc w:val="both"/>
            </w:pPr>
            <w:r w:rsidRPr="00D60945">
              <w:t>История</w:t>
            </w:r>
          </w:p>
        </w:tc>
        <w:tc>
          <w:tcPr>
            <w:tcW w:w="1080" w:type="dxa"/>
          </w:tcPr>
          <w:p w:rsidR="00DB36EC" w:rsidRPr="00D60945" w:rsidRDefault="00DB36EC" w:rsidP="00D60945">
            <w:pPr>
              <w:ind w:firstLine="34"/>
              <w:jc w:val="both"/>
            </w:pPr>
            <w:r w:rsidRPr="00D60945">
              <w:t>13</w:t>
            </w:r>
          </w:p>
        </w:tc>
        <w:tc>
          <w:tcPr>
            <w:tcW w:w="1080" w:type="dxa"/>
          </w:tcPr>
          <w:p w:rsidR="00DB36EC" w:rsidRPr="00D60945" w:rsidRDefault="00DB36EC" w:rsidP="00D60945">
            <w:pPr>
              <w:ind w:firstLine="34"/>
              <w:jc w:val="both"/>
            </w:pPr>
            <w:r w:rsidRPr="00D60945">
              <w:t>18,31</w:t>
            </w:r>
          </w:p>
        </w:tc>
        <w:tc>
          <w:tcPr>
            <w:tcW w:w="1440" w:type="dxa"/>
          </w:tcPr>
          <w:p w:rsidR="00DB36EC" w:rsidRPr="00D60945" w:rsidRDefault="00DB36EC" w:rsidP="00D60945">
            <w:pPr>
              <w:ind w:firstLine="34"/>
              <w:jc w:val="both"/>
            </w:pPr>
            <w:r w:rsidRPr="00D60945">
              <w:t>969800</w:t>
            </w:r>
          </w:p>
        </w:tc>
        <w:tc>
          <w:tcPr>
            <w:tcW w:w="1620" w:type="dxa"/>
          </w:tcPr>
          <w:p w:rsidR="00DB36EC" w:rsidRPr="00D60945" w:rsidRDefault="00DB36EC" w:rsidP="00D60945">
            <w:pPr>
              <w:ind w:firstLine="34"/>
              <w:jc w:val="both"/>
            </w:pPr>
            <w:r w:rsidRPr="00D60945">
              <w:t>18,56</w:t>
            </w:r>
          </w:p>
        </w:tc>
        <w:tc>
          <w:tcPr>
            <w:tcW w:w="1800" w:type="dxa"/>
          </w:tcPr>
          <w:p w:rsidR="00DB36EC" w:rsidRPr="00D60945" w:rsidRDefault="00DB36EC" w:rsidP="00D60945">
            <w:pPr>
              <w:ind w:firstLine="34"/>
              <w:jc w:val="both"/>
            </w:pPr>
            <w:r w:rsidRPr="00D60945">
              <w:t>74600</w:t>
            </w:r>
          </w:p>
        </w:tc>
      </w:tr>
      <w:tr w:rsidR="00DB36EC" w:rsidRPr="00D60945">
        <w:tc>
          <w:tcPr>
            <w:tcW w:w="2160" w:type="dxa"/>
          </w:tcPr>
          <w:p w:rsidR="00DB36EC" w:rsidRPr="00D60945" w:rsidRDefault="00DB36EC" w:rsidP="00D60945">
            <w:pPr>
              <w:ind w:firstLine="34"/>
              <w:jc w:val="both"/>
            </w:pPr>
            <w:r w:rsidRPr="00D60945">
              <w:t>Власть и общество</w:t>
            </w:r>
          </w:p>
        </w:tc>
        <w:tc>
          <w:tcPr>
            <w:tcW w:w="1080" w:type="dxa"/>
          </w:tcPr>
          <w:p w:rsidR="00DB36EC" w:rsidRPr="00D60945" w:rsidRDefault="00DB36EC" w:rsidP="00D60945">
            <w:pPr>
              <w:ind w:firstLine="34"/>
              <w:jc w:val="both"/>
            </w:pPr>
            <w:r w:rsidRPr="00D60945">
              <w:t>1</w:t>
            </w:r>
          </w:p>
        </w:tc>
        <w:tc>
          <w:tcPr>
            <w:tcW w:w="1080" w:type="dxa"/>
          </w:tcPr>
          <w:p w:rsidR="00DB36EC" w:rsidRPr="00D60945" w:rsidRDefault="00DB36EC" w:rsidP="00D60945">
            <w:pPr>
              <w:ind w:firstLine="34"/>
              <w:jc w:val="both"/>
            </w:pPr>
            <w:r w:rsidRPr="00D60945">
              <w:t>1,41</w:t>
            </w:r>
          </w:p>
        </w:tc>
        <w:tc>
          <w:tcPr>
            <w:tcW w:w="1440" w:type="dxa"/>
          </w:tcPr>
          <w:p w:rsidR="00DB36EC" w:rsidRPr="00D60945" w:rsidRDefault="00DB36EC" w:rsidP="00D60945">
            <w:pPr>
              <w:ind w:firstLine="34"/>
              <w:jc w:val="both"/>
            </w:pPr>
            <w:r w:rsidRPr="00D60945">
              <w:t>74600</w:t>
            </w:r>
          </w:p>
        </w:tc>
        <w:tc>
          <w:tcPr>
            <w:tcW w:w="1620" w:type="dxa"/>
          </w:tcPr>
          <w:p w:rsidR="00DB36EC" w:rsidRPr="00D60945" w:rsidRDefault="00DB36EC" w:rsidP="00D60945">
            <w:pPr>
              <w:ind w:firstLine="34"/>
              <w:jc w:val="both"/>
            </w:pPr>
            <w:r w:rsidRPr="00D60945">
              <w:t>1,43</w:t>
            </w:r>
          </w:p>
        </w:tc>
        <w:tc>
          <w:tcPr>
            <w:tcW w:w="1800" w:type="dxa"/>
          </w:tcPr>
          <w:p w:rsidR="00DB36EC" w:rsidRPr="00D60945" w:rsidRDefault="00DB36EC" w:rsidP="00D60945">
            <w:pPr>
              <w:ind w:firstLine="34"/>
              <w:jc w:val="both"/>
            </w:pPr>
            <w:r w:rsidRPr="00D60945">
              <w:t>74600</w:t>
            </w:r>
          </w:p>
        </w:tc>
      </w:tr>
      <w:tr w:rsidR="00DB36EC" w:rsidRPr="00D60945">
        <w:tc>
          <w:tcPr>
            <w:tcW w:w="2160" w:type="dxa"/>
          </w:tcPr>
          <w:p w:rsidR="00DB36EC" w:rsidRPr="00D60945" w:rsidRDefault="00DB36EC" w:rsidP="00D60945">
            <w:pPr>
              <w:ind w:firstLine="34"/>
              <w:jc w:val="both"/>
            </w:pPr>
            <w:r w:rsidRPr="00D60945">
              <w:t>Лингвистика</w:t>
            </w:r>
          </w:p>
        </w:tc>
        <w:tc>
          <w:tcPr>
            <w:tcW w:w="1080" w:type="dxa"/>
          </w:tcPr>
          <w:p w:rsidR="00DB36EC" w:rsidRPr="00D60945" w:rsidRDefault="00DB36EC" w:rsidP="00D60945">
            <w:pPr>
              <w:ind w:firstLine="34"/>
              <w:jc w:val="both"/>
            </w:pPr>
            <w:r w:rsidRPr="00D60945">
              <w:t>1</w:t>
            </w:r>
          </w:p>
        </w:tc>
        <w:tc>
          <w:tcPr>
            <w:tcW w:w="1080" w:type="dxa"/>
          </w:tcPr>
          <w:p w:rsidR="00DB36EC" w:rsidRPr="00D60945" w:rsidRDefault="00DB36EC" w:rsidP="00D60945">
            <w:pPr>
              <w:ind w:firstLine="34"/>
              <w:jc w:val="both"/>
            </w:pPr>
            <w:r w:rsidRPr="00D60945">
              <w:t>1,41</w:t>
            </w:r>
          </w:p>
        </w:tc>
        <w:tc>
          <w:tcPr>
            <w:tcW w:w="1440" w:type="dxa"/>
          </w:tcPr>
          <w:p w:rsidR="00DB36EC" w:rsidRPr="00D60945" w:rsidRDefault="00DB36EC" w:rsidP="00D60945">
            <w:pPr>
              <w:ind w:firstLine="34"/>
              <w:jc w:val="both"/>
            </w:pPr>
            <w:r w:rsidRPr="00D60945">
              <w:t>74600</w:t>
            </w:r>
          </w:p>
        </w:tc>
        <w:tc>
          <w:tcPr>
            <w:tcW w:w="1620" w:type="dxa"/>
          </w:tcPr>
          <w:p w:rsidR="00DB36EC" w:rsidRPr="00D60945" w:rsidRDefault="00DB36EC" w:rsidP="00D60945">
            <w:pPr>
              <w:ind w:firstLine="34"/>
              <w:jc w:val="both"/>
            </w:pPr>
            <w:r w:rsidRPr="00D60945">
              <w:t>1,43</w:t>
            </w:r>
          </w:p>
        </w:tc>
        <w:tc>
          <w:tcPr>
            <w:tcW w:w="1800" w:type="dxa"/>
          </w:tcPr>
          <w:p w:rsidR="00DB36EC" w:rsidRPr="00D60945" w:rsidRDefault="00DB36EC" w:rsidP="00D60945">
            <w:pPr>
              <w:ind w:firstLine="34"/>
              <w:jc w:val="both"/>
            </w:pPr>
            <w:r w:rsidRPr="00D60945">
              <w:t>74600</w:t>
            </w:r>
          </w:p>
        </w:tc>
      </w:tr>
      <w:tr w:rsidR="00DB36EC" w:rsidRPr="00D60945">
        <w:tc>
          <w:tcPr>
            <w:tcW w:w="2160" w:type="dxa"/>
          </w:tcPr>
          <w:p w:rsidR="00DB36EC" w:rsidRPr="00D60945" w:rsidRDefault="00DB36EC" w:rsidP="00D60945">
            <w:pPr>
              <w:ind w:firstLine="34"/>
              <w:jc w:val="both"/>
            </w:pPr>
            <w:r w:rsidRPr="00D60945">
              <w:t>Филология</w:t>
            </w:r>
          </w:p>
        </w:tc>
        <w:tc>
          <w:tcPr>
            <w:tcW w:w="1080" w:type="dxa"/>
          </w:tcPr>
          <w:p w:rsidR="00DB36EC" w:rsidRPr="00D60945" w:rsidRDefault="00DB36EC" w:rsidP="00D60945">
            <w:pPr>
              <w:ind w:firstLine="34"/>
              <w:jc w:val="both"/>
            </w:pPr>
            <w:r w:rsidRPr="00D60945">
              <w:t>9</w:t>
            </w:r>
          </w:p>
        </w:tc>
        <w:tc>
          <w:tcPr>
            <w:tcW w:w="1080" w:type="dxa"/>
          </w:tcPr>
          <w:p w:rsidR="00DB36EC" w:rsidRPr="00D60945" w:rsidRDefault="00DB36EC" w:rsidP="00D60945">
            <w:pPr>
              <w:ind w:firstLine="34"/>
              <w:jc w:val="both"/>
            </w:pPr>
            <w:r w:rsidRPr="00D60945">
              <w:t>12,68</w:t>
            </w:r>
          </w:p>
        </w:tc>
        <w:tc>
          <w:tcPr>
            <w:tcW w:w="1440" w:type="dxa"/>
          </w:tcPr>
          <w:p w:rsidR="00DB36EC" w:rsidRPr="00D60945" w:rsidRDefault="00DB36EC" w:rsidP="00D60945">
            <w:pPr>
              <w:ind w:firstLine="34"/>
              <w:jc w:val="both"/>
            </w:pPr>
            <w:r w:rsidRPr="00D60945">
              <w:t>671400</w:t>
            </w:r>
          </w:p>
        </w:tc>
        <w:tc>
          <w:tcPr>
            <w:tcW w:w="1620" w:type="dxa"/>
          </w:tcPr>
          <w:p w:rsidR="00DB36EC" w:rsidRPr="00D60945" w:rsidRDefault="00DB36EC" w:rsidP="00D60945">
            <w:pPr>
              <w:ind w:firstLine="34"/>
              <w:jc w:val="both"/>
            </w:pPr>
            <w:r w:rsidRPr="00D60945">
              <w:t>12,85</w:t>
            </w:r>
          </w:p>
        </w:tc>
        <w:tc>
          <w:tcPr>
            <w:tcW w:w="1800" w:type="dxa"/>
          </w:tcPr>
          <w:p w:rsidR="00DB36EC" w:rsidRPr="00D60945" w:rsidRDefault="00DB36EC" w:rsidP="00D60945">
            <w:pPr>
              <w:ind w:firstLine="34"/>
              <w:jc w:val="both"/>
            </w:pPr>
            <w:r w:rsidRPr="00D60945">
              <w:t>74600</w:t>
            </w:r>
          </w:p>
        </w:tc>
      </w:tr>
      <w:tr w:rsidR="00DB36EC" w:rsidRPr="00D60945">
        <w:tc>
          <w:tcPr>
            <w:tcW w:w="2160" w:type="dxa"/>
          </w:tcPr>
          <w:p w:rsidR="00DB36EC" w:rsidRPr="00D60945" w:rsidRDefault="00DB36EC" w:rsidP="00D60945">
            <w:pPr>
              <w:ind w:firstLine="34"/>
              <w:jc w:val="both"/>
            </w:pPr>
            <w:r w:rsidRPr="00D60945">
              <w:t>Востоковедение</w:t>
            </w:r>
          </w:p>
        </w:tc>
        <w:tc>
          <w:tcPr>
            <w:tcW w:w="1080" w:type="dxa"/>
          </w:tcPr>
          <w:p w:rsidR="00DB36EC" w:rsidRPr="00D60945" w:rsidRDefault="00DB36EC" w:rsidP="00D60945">
            <w:pPr>
              <w:ind w:firstLine="34"/>
              <w:jc w:val="both"/>
            </w:pPr>
            <w:r w:rsidRPr="00D60945">
              <w:t>4</w:t>
            </w:r>
          </w:p>
        </w:tc>
        <w:tc>
          <w:tcPr>
            <w:tcW w:w="1080" w:type="dxa"/>
          </w:tcPr>
          <w:p w:rsidR="00DB36EC" w:rsidRPr="00D60945" w:rsidRDefault="00DB36EC" w:rsidP="00D60945">
            <w:pPr>
              <w:ind w:firstLine="34"/>
              <w:jc w:val="both"/>
            </w:pPr>
            <w:r w:rsidRPr="00D60945">
              <w:t>5,63</w:t>
            </w:r>
          </w:p>
        </w:tc>
        <w:tc>
          <w:tcPr>
            <w:tcW w:w="1440" w:type="dxa"/>
          </w:tcPr>
          <w:p w:rsidR="00DB36EC" w:rsidRPr="00D60945" w:rsidRDefault="00DB36EC" w:rsidP="00D60945">
            <w:pPr>
              <w:ind w:firstLine="34"/>
              <w:jc w:val="both"/>
            </w:pPr>
            <w:r w:rsidRPr="00D60945">
              <w:t>298400</w:t>
            </w:r>
          </w:p>
        </w:tc>
        <w:tc>
          <w:tcPr>
            <w:tcW w:w="1620" w:type="dxa"/>
          </w:tcPr>
          <w:p w:rsidR="00DB36EC" w:rsidRPr="00D60945" w:rsidRDefault="00DB36EC" w:rsidP="00D60945">
            <w:pPr>
              <w:ind w:firstLine="34"/>
              <w:jc w:val="both"/>
            </w:pPr>
            <w:r w:rsidRPr="00D60945">
              <w:t>5,71</w:t>
            </w:r>
          </w:p>
        </w:tc>
        <w:tc>
          <w:tcPr>
            <w:tcW w:w="1800" w:type="dxa"/>
          </w:tcPr>
          <w:p w:rsidR="00DB36EC" w:rsidRPr="00D60945" w:rsidRDefault="00DB36EC" w:rsidP="00D60945">
            <w:pPr>
              <w:ind w:firstLine="34"/>
              <w:jc w:val="both"/>
            </w:pPr>
            <w:r w:rsidRPr="00D60945">
              <w:t>74600</w:t>
            </w:r>
          </w:p>
        </w:tc>
      </w:tr>
      <w:tr w:rsidR="00DB36EC" w:rsidRPr="00D60945">
        <w:tc>
          <w:tcPr>
            <w:tcW w:w="2160" w:type="dxa"/>
          </w:tcPr>
          <w:p w:rsidR="00DB36EC" w:rsidRPr="00D60945" w:rsidRDefault="00DB36EC" w:rsidP="00D60945">
            <w:pPr>
              <w:ind w:firstLine="34"/>
              <w:jc w:val="both"/>
            </w:pPr>
            <w:r w:rsidRPr="00D60945">
              <w:t>Философия</w:t>
            </w:r>
          </w:p>
        </w:tc>
        <w:tc>
          <w:tcPr>
            <w:tcW w:w="1080" w:type="dxa"/>
          </w:tcPr>
          <w:p w:rsidR="00DB36EC" w:rsidRPr="00D60945" w:rsidRDefault="00DB36EC" w:rsidP="00D60945">
            <w:pPr>
              <w:ind w:firstLine="34"/>
              <w:jc w:val="both"/>
            </w:pPr>
            <w:r w:rsidRPr="00D60945">
              <w:t>6</w:t>
            </w:r>
          </w:p>
        </w:tc>
        <w:tc>
          <w:tcPr>
            <w:tcW w:w="1080" w:type="dxa"/>
          </w:tcPr>
          <w:p w:rsidR="00DB36EC" w:rsidRPr="00D60945" w:rsidRDefault="00DB36EC" w:rsidP="00D60945">
            <w:pPr>
              <w:ind w:firstLine="34"/>
              <w:jc w:val="both"/>
            </w:pPr>
            <w:r w:rsidRPr="00D60945">
              <w:t>8,45</w:t>
            </w:r>
          </w:p>
        </w:tc>
        <w:tc>
          <w:tcPr>
            <w:tcW w:w="1440" w:type="dxa"/>
          </w:tcPr>
          <w:p w:rsidR="00DB36EC" w:rsidRPr="00D60945" w:rsidRDefault="00DB36EC" w:rsidP="00D60945">
            <w:pPr>
              <w:ind w:firstLine="34"/>
              <w:jc w:val="both"/>
            </w:pPr>
            <w:r w:rsidRPr="00D60945">
              <w:t>411800</w:t>
            </w:r>
          </w:p>
        </w:tc>
        <w:tc>
          <w:tcPr>
            <w:tcW w:w="1620" w:type="dxa"/>
          </w:tcPr>
          <w:p w:rsidR="00DB36EC" w:rsidRPr="00D60945" w:rsidRDefault="00DB36EC" w:rsidP="00D60945">
            <w:pPr>
              <w:ind w:firstLine="34"/>
              <w:jc w:val="both"/>
            </w:pPr>
            <w:r w:rsidRPr="00D60945">
              <w:t>7,88</w:t>
            </w:r>
          </w:p>
        </w:tc>
        <w:tc>
          <w:tcPr>
            <w:tcW w:w="1800" w:type="dxa"/>
          </w:tcPr>
          <w:p w:rsidR="00DB36EC" w:rsidRPr="00D60945" w:rsidRDefault="00DB36EC" w:rsidP="00D60945">
            <w:pPr>
              <w:ind w:firstLine="34"/>
              <w:jc w:val="both"/>
            </w:pPr>
            <w:r w:rsidRPr="00D60945">
              <w:t>68633</w:t>
            </w:r>
          </w:p>
        </w:tc>
      </w:tr>
      <w:tr w:rsidR="00DB36EC" w:rsidRPr="00D60945">
        <w:tc>
          <w:tcPr>
            <w:tcW w:w="2160" w:type="dxa"/>
          </w:tcPr>
          <w:p w:rsidR="00DB36EC" w:rsidRPr="00D60945" w:rsidRDefault="00DB36EC" w:rsidP="00D60945">
            <w:pPr>
              <w:ind w:firstLine="34"/>
              <w:jc w:val="both"/>
            </w:pPr>
            <w:r w:rsidRPr="00D60945">
              <w:t>Культурология</w:t>
            </w:r>
          </w:p>
        </w:tc>
        <w:tc>
          <w:tcPr>
            <w:tcW w:w="1080" w:type="dxa"/>
          </w:tcPr>
          <w:p w:rsidR="00DB36EC" w:rsidRPr="00D60945" w:rsidRDefault="00DB36EC" w:rsidP="00D60945">
            <w:pPr>
              <w:ind w:firstLine="34"/>
              <w:jc w:val="both"/>
            </w:pPr>
            <w:r w:rsidRPr="00D60945">
              <w:t>7</w:t>
            </w:r>
          </w:p>
        </w:tc>
        <w:tc>
          <w:tcPr>
            <w:tcW w:w="1080" w:type="dxa"/>
          </w:tcPr>
          <w:p w:rsidR="00DB36EC" w:rsidRPr="00D60945" w:rsidRDefault="00DB36EC" w:rsidP="00D60945">
            <w:pPr>
              <w:ind w:firstLine="34"/>
              <w:jc w:val="both"/>
            </w:pPr>
            <w:r w:rsidRPr="00D60945">
              <w:t>9,86</w:t>
            </w:r>
          </w:p>
        </w:tc>
        <w:tc>
          <w:tcPr>
            <w:tcW w:w="1440" w:type="dxa"/>
          </w:tcPr>
          <w:p w:rsidR="00DB36EC" w:rsidRPr="00D60945" w:rsidRDefault="00DB36EC" w:rsidP="00D60945">
            <w:pPr>
              <w:ind w:firstLine="34"/>
              <w:jc w:val="both"/>
            </w:pPr>
            <w:r w:rsidRPr="00D60945">
              <w:t>486400</w:t>
            </w:r>
          </w:p>
        </w:tc>
        <w:tc>
          <w:tcPr>
            <w:tcW w:w="1620" w:type="dxa"/>
          </w:tcPr>
          <w:p w:rsidR="00DB36EC" w:rsidRPr="00D60945" w:rsidRDefault="00DB36EC" w:rsidP="00D60945">
            <w:pPr>
              <w:ind w:firstLine="34"/>
              <w:jc w:val="both"/>
            </w:pPr>
            <w:r w:rsidRPr="00D60945">
              <w:t>9,31</w:t>
            </w:r>
          </w:p>
        </w:tc>
        <w:tc>
          <w:tcPr>
            <w:tcW w:w="1800" w:type="dxa"/>
          </w:tcPr>
          <w:p w:rsidR="00DB36EC" w:rsidRPr="00D60945" w:rsidRDefault="00DB36EC" w:rsidP="00D60945">
            <w:pPr>
              <w:ind w:firstLine="34"/>
              <w:jc w:val="both"/>
            </w:pPr>
            <w:r w:rsidRPr="00D60945">
              <w:t>69486</w:t>
            </w:r>
          </w:p>
        </w:tc>
      </w:tr>
      <w:tr w:rsidR="00DB36EC" w:rsidRPr="00D60945">
        <w:tc>
          <w:tcPr>
            <w:tcW w:w="2160" w:type="dxa"/>
          </w:tcPr>
          <w:p w:rsidR="00DB36EC" w:rsidRPr="00D60945" w:rsidRDefault="00DB36EC" w:rsidP="00D60945">
            <w:pPr>
              <w:ind w:firstLine="34"/>
              <w:jc w:val="both"/>
            </w:pPr>
            <w:r w:rsidRPr="00D60945">
              <w:t>Политология</w:t>
            </w:r>
          </w:p>
        </w:tc>
        <w:tc>
          <w:tcPr>
            <w:tcW w:w="1080" w:type="dxa"/>
          </w:tcPr>
          <w:p w:rsidR="00DB36EC" w:rsidRPr="00D60945" w:rsidRDefault="00DB36EC" w:rsidP="00D60945">
            <w:pPr>
              <w:ind w:firstLine="34"/>
              <w:jc w:val="both"/>
            </w:pPr>
            <w:r w:rsidRPr="00D60945">
              <w:t>2</w:t>
            </w:r>
          </w:p>
        </w:tc>
        <w:tc>
          <w:tcPr>
            <w:tcW w:w="1080" w:type="dxa"/>
          </w:tcPr>
          <w:p w:rsidR="00DB36EC" w:rsidRPr="00D60945" w:rsidRDefault="00DB36EC" w:rsidP="00D60945">
            <w:pPr>
              <w:ind w:firstLine="34"/>
              <w:jc w:val="both"/>
            </w:pPr>
            <w:r w:rsidRPr="00D60945">
              <w:t>2,82</w:t>
            </w:r>
          </w:p>
        </w:tc>
        <w:tc>
          <w:tcPr>
            <w:tcW w:w="1440" w:type="dxa"/>
          </w:tcPr>
          <w:p w:rsidR="00DB36EC" w:rsidRPr="00D60945" w:rsidRDefault="00DB36EC" w:rsidP="00D60945">
            <w:pPr>
              <w:ind w:firstLine="34"/>
              <w:jc w:val="both"/>
            </w:pPr>
            <w:r w:rsidRPr="00D60945">
              <w:t>149200</w:t>
            </w:r>
          </w:p>
        </w:tc>
        <w:tc>
          <w:tcPr>
            <w:tcW w:w="1620" w:type="dxa"/>
          </w:tcPr>
          <w:p w:rsidR="00DB36EC" w:rsidRPr="00D60945" w:rsidRDefault="00DB36EC" w:rsidP="00D60945">
            <w:pPr>
              <w:ind w:firstLine="34"/>
              <w:jc w:val="both"/>
            </w:pPr>
            <w:r w:rsidRPr="00D60945">
              <w:t>2,86</w:t>
            </w:r>
          </w:p>
        </w:tc>
        <w:tc>
          <w:tcPr>
            <w:tcW w:w="1800" w:type="dxa"/>
          </w:tcPr>
          <w:p w:rsidR="00DB36EC" w:rsidRPr="00D60945" w:rsidRDefault="00DB36EC" w:rsidP="00D60945">
            <w:pPr>
              <w:ind w:firstLine="34"/>
              <w:jc w:val="both"/>
            </w:pPr>
            <w:r w:rsidRPr="00D60945">
              <w:t>74600</w:t>
            </w:r>
          </w:p>
        </w:tc>
      </w:tr>
      <w:tr w:rsidR="00DB36EC" w:rsidRPr="00D60945">
        <w:tc>
          <w:tcPr>
            <w:tcW w:w="2160" w:type="dxa"/>
          </w:tcPr>
          <w:p w:rsidR="00DB36EC" w:rsidRPr="00D60945" w:rsidRDefault="00DB36EC" w:rsidP="00D60945">
            <w:pPr>
              <w:ind w:firstLine="34"/>
              <w:jc w:val="both"/>
            </w:pPr>
            <w:r w:rsidRPr="00D60945">
              <w:t>Социология</w:t>
            </w:r>
          </w:p>
        </w:tc>
        <w:tc>
          <w:tcPr>
            <w:tcW w:w="1080" w:type="dxa"/>
          </w:tcPr>
          <w:p w:rsidR="00DB36EC" w:rsidRPr="00D60945" w:rsidRDefault="00DB36EC" w:rsidP="00D60945">
            <w:pPr>
              <w:ind w:firstLine="34"/>
              <w:jc w:val="both"/>
            </w:pPr>
            <w:r w:rsidRPr="00D60945">
              <w:t>3</w:t>
            </w:r>
          </w:p>
        </w:tc>
        <w:tc>
          <w:tcPr>
            <w:tcW w:w="1080" w:type="dxa"/>
          </w:tcPr>
          <w:p w:rsidR="00DB36EC" w:rsidRPr="00D60945" w:rsidRDefault="00DB36EC" w:rsidP="00D60945">
            <w:pPr>
              <w:ind w:firstLine="34"/>
              <w:jc w:val="both"/>
            </w:pPr>
            <w:r w:rsidRPr="00D60945">
              <w:t>4,23</w:t>
            </w:r>
          </w:p>
        </w:tc>
        <w:tc>
          <w:tcPr>
            <w:tcW w:w="1440" w:type="dxa"/>
          </w:tcPr>
          <w:p w:rsidR="00DB36EC" w:rsidRPr="00D60945" w:rsidRDefault="00DB36EC" w:rsidP="00D60945">
            <w:pPr>
              <w:ind w:firstLine="34"/>
              <w:jc w:val="both"/>
            </w:pPr>
            <w:r w:rsidRPr="00D60945">
              <w:t>223800</w:t>
            </w:r>
          </w:p>
        </w:tc>
        <w:tc>
          <w:tcPr>
            <w:tcW w:w="1620" w:type="dxa"/>
          </w:tcPr>
          <w:p w:rsidR="00DB36EC" w:rsidRPr="00D60945" w:rsidRDefault="00DB36EC" w:rsidP="00D60945">
            <w:pPr>
              <w:ind w:firstLine="34"/>
              <w:jc w:val="both"/>
            </w:pPr>
            <w:r w:rsidRPr="00D60945">
              <w:t>4,28</w:t>
            </w:r>
          </w:p>
        </w:tc>
        <w:tc>
          <w:tcPr>
            <w:tcW w:w="1800" w:type="dxa"/>
          </w:tcPr>
          <w:p w:rsidR="00DB36EC" w:rsidRPr="00D60945" w:rsidRDefault="00DB36EC" w:rsidP="00D60945">
            <w:pPr>
              <w:ind w:firstLine="34"/>
              <w:jc w:val="both"/>
            </w:pPr>
            <w:r w:rsidRPr="00D60945">
              <w:t>74600</w:t>
            </w:r>
          </w:p>
        </w:tc>
      </w:tr>
      <w:tr w:rsidR="00DB36EC" w:rsidRPr="00D60945">
        <w:tc>
          <w:tcPr>
            <w:tcW w:w="2160" w:type="dxa"/>
          </w:tcPr>
          <w:p w:rsidR="00DB36EC" w:rsidRPr="00D60945" w:rsidRDefault="00DB36EC" w:rsidP="00D60945">
            <w:pPr>
              <w:ind w:firstLine="34"/>
              <w:jc w:val="both"/>
            </w:pPr>
            <w:r w:rsidRPr="00D60945">
              <w:t>Психология</w:t>
            </w:r>
          </w:p>
        </w:tc>
        <w:tc>
          <w:tcPr>
            <w:tcW w:w="1080" w:type="dxa"/>
          </w:tcPr>
          <w:p w:rsidR="00DB36EC" w:rsidRPr="00D60945" w:rsidRDefault="00DB36EC" w:rsidP="00D60945">
            <w:pPr>
              <w:ind w:firstLine="34"/>
              <w:jc w:val="both"/>
            </w:pPr>
            <w:r w:rsidRPr="00D60945">
              <w:t>6</w:t>
            </w:r>
          </w:p>
        </w:tc>
        <w:tc>
          <w:tcPr>
            <w:tcW w:w="1080" w:type="dxa"/>
          </w:tcPr>
          <w:p w:rsidR="00DB36EC" w:rsidRPr="00D60945" w:rsidRDefault="00DB36EC" w:rsidP="00D60945">
            <w:pPr>
              <w:ind w:firstLine="34"/>
              <w:jc w:val="both"/>
            </w:pPr>
            <w:r w:rsidRPr="00D60945">
              <w:t>8,45</w:t>
            </w:r>
          </w:p>
        </w:tc>
        <w:tc>
          <w:tcPr>
            <w:tcW w:w="1440" w:type="dxa"/>
          </w:tcPr>
          <w:p w:rsidR="00DB36EC" w:rsidRPr="00D60945" w:rsidRDefault="00DB36EC" w:rsidP="00D60945">
            <w:pPr>
              <w:ind w:firstLine="34"/>
              <w:jc w:val="both"/>
            </w:pPr>
            <w:r w:rsidRPr="00D60945">
              <w:t>447600</w:t>
            </w:r>
          </w:p>
        </w:tc>
        <w:tc>
          <w:tcPr>
            <w:tcW w:w="1620" w:type="dxa"/>
          </w:tcPr>
          <w:p w:rsidR="00DB36EC" w:rsidRPr="00D60945" w:rsidRDefault="00DB36EC" w:rsidP="00D60945">
            <w:pPr>
              <w:ind w:firstLine="34"/>
              <w:jc w:val="both"/>
            </w:pPr>
            <w:r w:rsidRPr="00D60945">
              <w:t>8,57</w:t>
            </w:r>
          </w:p>
        </w:tc>
        <w:tc>
          <w:tcPr>
            <w:tcW w:w="1800" w:type="dxa"/>
          </w:tcPr>
          <w:p w:rsidR="00DB36EC" w:rsidRPr="00D60945" w:rsidRDefault="00DB36EC" w:rsidP="00D60945">
            <w:pPr>
              <w:ind w:firstLine="34"/>
              <w:jc w:val="both"/>
            </w:pPr>
            <w:r w:rsidRPr="00D60945">
              <w:t>74600</w:t>
            </w:r>
          </w:p>
        </w:tc>
      </w:tr>
      <w:tr w:rsidR="00DB36EC" w:rsidRPr="00D60945">
        <w:tc>
          <w:tcPr>
            <w:tcW w:w="2160" w:type="dxa"/>
          </w:tcPr>
          <w:p w:rsidR="00DB36EC" w:rsidRPr="00D60945" w:rsidRDefault="00DB36EC" w:rsidP="00D60945">
            <w:pPr>
              <w:ind w:firstLine="34"/>
              <w:jc w:val="both"/>
            </w:pPr>
            <w:r w:rsidRPr="00D60945">
              <w:t xml:space="preserve">Проблемы и перспективы фундаменталь-ного образования в России </w:t>
            </w:r>
          </w:p>
        </w:tc>
        <w:tc>
          <w:tcPr>
            <w:tcW w:w="1080" w:type="dxa"/>
          </w:tcPr>
          <w:p w:rsidR="00DB36EC" w:rsidRPr="00D60945" w:rsidRDefault="00DB36EC" w:rsidP="00D60945">
            <w:pPr>
              <w:ind w:firstLine="34"/>
              <w:jc w:val="both"/>
            </w:pPr>
            <w:r w:rsidRPr="00D60945">
              <w:t>11</w:t>
            </w:r>
          </w:p>
        </w:tc>
        <w:tc>
          <w:tcPr>
            <w:tcW w:w="1080" w:type="dxa"/>
          </w:tcPr>
          <w:p w:rsidR="00DB36EC" w:rsidRPr="00D60945" w:rsidRDefault="00DB36EC" w:rsidP="00D60945">
            <w:pPr>
              <w:ind w:firstLine="34"/>
              <w:jc w:val="both"/>
            </w:pPr>
            <w:r w:rsidRPr="00D60945">
              <w:t>15,49</w:t>
            </w:r>
          </w:p>
        </w:tc>
        <w:tc>
          <w:tcPr>
            <w:tcW w:w="1440" w:type="dxa"/>
          </w:tcPr>
          <w:p w:rsidR="00DB36EC" w:rsidRPr="00D60945" w:rsidRDefault="00DB36EC" w:rsidP="00D60945">
            <w:pPr>
              <w:ind w:firstLine="34"/>
              <w:jc w:val="both"/>
            </w:pPr>
            <w:r w:rsidRPr="00D60945">
              <w:t>820600</w:t>
            </w:r>
          </w:p>
        </w:tc>
        <w:tc>
          <w:tcPr>
            <w:tcW w:w="1620" w:type="dxa"/>
          </w:tcPr>
          <w:p w:rsidR="00DB36EC" w:rsidRPr="00D60945" w:rsidRDefault="00DB36EC" w:rsidP="00D60945">
            <w:pPr>
              <w:ind w:firstLine="34"/>
              <w:jc w:val="both"/>
            </w:pPr>
            <w:r w:rsidRPr="00D60945">
              <w:t>15,71</w:t>
            </w:r>
          </w:p>
        </w:tc>
        <w:tc>
          <w:tcPr>
            <w:tcW w:w="1800" w:type="dxa"/>
          </w:tcPr>
          <w:p w:rsidR="00DB36EC" w:rsidRPr="00D60945" w:rsidRDefault="00DB36EC" w:rsidP="00D60945">
            <w:pPr>
              <w:ind w:firstLine="34"/>
              <w:jc w:val="both"/>
            </w:pPr>
            <w:r w:rsidRPr="00D60945">
              <w:t>74600</w:t>
            </w:r>
          </w:p>
        </w:tc>
      </w:tr>
      <w:tr w:rsidR="00DB36EC" w:rsidRPr="00D60945">
        <w:tc>
          <w:tcPr>
            <w:tcW w:w="2160" w:type="dxa"/>
          </w:tcPr>
          <w:p w:rsidR="00DB36EC" w:rsidRPr="00D60945" w:rsidRDefault="00DB36EC" w:rsidP="00D60945">
            <w:pPr>
              <w:ind w:firstLine="34"/>
              <w:jc w:val="both"/>
            </w:pPr>
            <w:r w:rsidRPr="00D60945">
              <w:t>Экономика и право</w:t>
            </w:r>
          </w:p>
        </w:tc>
        <w:tc>
          <w:tcPr>
            <w:tcW w:w="1080" w:type="dxa"/>
          </w:tcPr>
          <w:p w:rsidR="00DB36EC" w:rsidRPr="00D60945" w:rsidRDefault="00DB36EC" w:rsidP="00D60945">
            <w:pPr>
              <w:ind w:firstLine="34"/>
              <w:jc w:val="both"/>
            </w:pPr>
            <w:r w:rsidRPr="00D60945">
              <w:t>2</w:t>
            </w:r>
          </w:p>
        </w:tc>
        <w:tc>
          <w:tcPr>
            <w:tcW w:w="1080" w:type="dxa"/>
          </w:tcPr>
          <w:p w:rsidR="00DB36EC" w:rsidRPr="00D60945" w:rsidRDefault="00DB36EC" w:rsidP="00D60945">
            <w:pPr>
              <w:ind w:firstLine="34"/>
              <w:jc w:val="both"/>
            </w:pPr>
            <w:r w:rsidRPr="00D60945">
              <w:t>2,82</w:t>
            </w:r>
          </w:p>
        </w:tc>
        <w:tc>
          <w:tcPr>
            <w:tcW w:w="1440" w:type="dxa"/>
          </w:tcPr>
          <w:p w:rsidR="00DB36EC" w:rsidRPr="00D60945" w:rsidRDefault="00DB36EC" w:rsidP="00D60945">
            <w:pPr>
              <w:ind w:firstLine="34"/>
              <w:jc w:val="both"/>
            </w:pPr>
            <w:r w:rsidRPr="00D60945">
              <w:t>149200</w:t>
            </w:r>
          </w:p>
        </w:tc>
        <w:tc>
          <w:tcPr>
            <w:tcW w:w="1620" w:type="dxa"/>
          </w:tcPr>
          <w:p w:rsidR="00DB36EC" w:rsidRPr="00D60945" w:rsidRDefault="00DB36EC" w:rsidP="00D60945">
            <w:pPr>
              <w:ind w:firstLine="34"/>
              <w:jc w:val="both"/>
            </w:pPr>
            <w:r w:rsidRPr="00D60945">
              <w:t>2,86</w:t>
            </w:r>
          </w:p>
        </w:tc>
        <w:tc>
          <w:tcPr>
            <w:tcW w:w="1800" w:type="dxa"/>
          </w:tcPr>
          <w:p w:rsidR="00DB36EC" w:rsidRPr="00D60945" w:rsidRDefault="00DB36EC" w:rsidP="00D60945">
            <w:pPr>
              <w:ind w:firstLine="34"/>
              <w:jc w:val="both"/>
            </w:pPr>
            <w:r w:rsidRPr="00D60945">
              <w:t>74600</w:t>
            </w:r>
          </w:p>
        </w:tc>
      </w:tr>
    </w:tbl>
    <w:p w:rsidR="00DB36EC" w:rsidRDefault="00DB36EC" w:rsidP="00546658">
      <w:pPr>
        <w:pStyle w:val="a9"/>
        <w:spacing w:line="360" w:lineRule="auto"/>
        <w:ind w:firstLine="709"/>
      </w:pPr>
    </w:p>
    <w:p w:rsidR="00DB36EC" w:rsidRPr="00905CD6" w:rsidRDefault="00DB36EC" w:rsidP="00546658">
      <w:pPr>
        <w:pStyle w:val="a9"/>
        <w:spacing w:line="360" w:lineRule="auto"/>
        <w:ind w:firstLine="709"/>
        <w:rPr>
          <w:sz w:val="28"/>
          <w:szCs w:val="28"/>
        </w:rPr>
      </w:pPr>
      <w:r w:rsidRPr="00905CD6">
        <w:rPr>
          <w:sz w:val="28"/>
          <w:szCs w:val="28"/>
        </w:rPr>
        <w:t>Управление программой осуществляют Экспертные Советы, в состав которых входят ведущие ученые страны, представители вузов и научных школ России, по соответствующим направлениям исследований. Именно Экспертные Советы составляют основу Программы, осуществляют ее непосредственную связь</w:t>
      </w:r>
      <w:r w:rsidR="00D60945">
        <w:rPr>
          <w:sz w:val="28"/>
          <w:szCs w:val="28"/>
        </w:rPr>
        <w:t xml:space="preserve"> </w:t>
      </w:r>
      <w:r w:rsidRPr="00905CD6">
        <w:rPr>
          <w:sz w:val="28"/>
          <w:szCs w:val="28"/>
        </w:rPr>
        <w:t>с</w:t>
      </w:r>
      <w:r w:rsidR="00D60945">
        <w:rPr>
          <w:sz w:val="28"/>
          <w:szCs w:val="28"/>
        </w:rPr>
        <w:t xml:space="preserve"> </w:t>
      </w:r>
      <w:r w:rsidRPr="00905CD6">
        <w:rPr>
          <w:sz w:val="28"/>
          <w:szCs w:val="28"/>
        </w:rPr>
        <w:t>научной общественностью.</w:t>
      </w:r>
    </w:p>
    <w:p w:rsidR="00DB36EC" w:rsidRPr="00905CD6" w:rsidRDefault="00DB36EC" w:rsidP="00546658">
      <w:pPr>
        <w:pStyle w:val="a9"/>
        <w:spacing w:line="360" w:lineRule="auto"/>
        <w:ind w:firstLine="709"/>
        <w:rPr>
          <w:sz w:val="28"/>
          <w:szCs w:val="28"/>
        </w:rPr>
      </w:pPr>
      <w:r w:rsidRPr="00905CD6">
        <w:rPr>
          <w:sz w:val="28"/>
          <w:szCs w:val="28"/>
        </w:rPr>
        <w:t>Продолжается реализация федерально-целевой программы «Интеграция науки и высшего образования России на 2002-2006 годы». В результате выполнения программных мероприятий должна быть сформирована система фундаментальной и прикладной подготовки специалистов, получения новых</w:t>
      </w:r>
      <w:r w:rsidR="00D60945">
        <w:rPr>
          <w:sz w:val="28"/>
          <w:szCs w:val="28"/>
        </w:rPr>
        <w:t xml:space="preserve"> </w:t>
      </w:r>
      <w:r w:rsidRPr="00905CD6">
        <w:rPr>
          <w:sz w:val="28"/>
          <w:szCs w:val="28"/>
        </w:rPr>
        <w:t>научных результатов,</w:t>
      </w:r>
      <w:r w:rsidR="00D60945">
        <w:rPr>
          <w:sz w:val="28"/>
          <w:szCs w:val="28"/>
        </w:rPr>
        <w:t xml:space="preserve"> </w:t>
      </w:r>
      <w:r w:rsidRPr="00905CD6">
        <w:rPr>
          <w:sz w:val="28"/>
          <w:szCs w:val="28"/>
        </w:rPr>
        <w:t>сохранение и развитие ведущих научных школ,</w:t>
      </w:r>
      <w:r w:rsidR="00D60945">
        <w:rPr>
          <w:sz w:val="28"/>
          <w:szCs w:val="28"/>
        </w:rPr>
        <w:t xml:space="preserve"> </w:t>
      </w:r>
      <w:r w:rsidRPr="00905CD6">
        <w:rPr>
          <w:sz w:val="28"/>
          <w:szCs w:val="28"/>
        </w:rPr>
        <w:t xml:space="preserve">широкое участие российской науки и высшего образования в международной научной и образовательной кооперации. </w:t>
      </w:r>
    </w:p>
    <w:p w:rsidR="00DB36EC" w:rsidRPr="00905CD6" w:rsidRDefault="00DB36EC" w:rsidP="00546658">
      <w:pPr>
        <w:pStyle w:val="a9"/>
        <w:spacing w:line="360" w:lineRule="auto"/>
        <w:ind w:firstLine="709"/>
        <w:rPr>
          <w:sz w:val="28"/>
          <w:szCs w:val="28"/>
        </w:rPr>
      </w:pPr>
      <w:r w:rsidRPr="00905CD6">
        <w:rPr>
          <w:sz w:val="28"/>
          <w:szCs w:val="28"/>
        </w:rPr>
        <w:t>В 2002 году по программе «Интеграция науки и высшего образования России на 2002-2006 годы» выполнялось 1179 государственных контрактов на общую сумму 172.2 млн. рублей. Данные по финансированию НИР по гуманитарным и социально-экономическим областям знания в 2003 году представлены в таблице 3. Доля финансирования НИР по гуманитарным и социально-экономическим областям знания составляет 13% от общего объема финансирования по Программе.</w:t>
      </w:r>
    </w:p>
    <w:p w:rsidR="00DB36EC" w:rsidRPr="00291D49" w:rsidRDefault="00DB36EC" w:rsidP="00546658">
      <w:pPr>
        <w:pStyle w:val="1"/>
        <w:spacing w:line="360" w:lineRule="auto"/>
        <w:ind w:firstLine="709"/>
        <w:jc w:val="both"/>
        <w:rPr>
          <w:rFonts w:ascii="Times New Roman" w:hAnsi="Times New Roman"/>
          <w:sz w:val="28"/>
          <w:szCs w:val="28"/>
        </w:rPr>
      </w:pPr>
      <w:r w:rsidRPr="00291D49">
        <w:rPr>
          <w:rFonts w:ascii="Times New Roman" w:hAnsi="Times New Roman"/>
          <w:sz w:val="28"/>
          <w:szCs w:val="28"/>
        </w:rPr>
        <w:t>Распределение объема финансирования НИР,</w:t>
      </w:r>
      <w:r w:rsidRPr="00291D49">
        <w:rPr>
          <w:sz w:val="28"/>
          <w:szCs w:val="28"/>
        </w:rPr>
        <w:t xml:space="preserve"> </w:t>
      </w:r>
      <w:r w:rsidRPr="00291D49">
        <w:rPr>
          <w:rFonts w:ascii="Times New Roman" w:hAnsi="Times New Roman"/>
          <w:sz w:val="28"/>
          <w:szCs w:val="28"/>
        </w:rPr>
        <w:t xml:space="preserve">проводимых в </w:t>
      </w:r>
      <w:smartTag w:uri="urn:schemas-microsoft-com:office:smarttags" w:element="metricconverter">
        <w:smartTagPr>
          <w:attr w:name="ProductID" w:val="2003 г"/>
        </w:smartTagPr>
        <w:r w:rsidRPr="00291D49">
          <w:rPr>
            <w:rFonts w:ascii="Times New Roman" w:hAnsi="Times New Roman"/>
            <w:sz w:val="28"/>
            <w:szCs w:val="28"/>
          </w:rPr>
          <w:t>2003 г</w:t>
        </w:r>
      </w:smartTag>
      <w:r w:rsidRPr="00291D49">
        <w:rPr>
          <w:rFonts w:ascii="Times New Roman" w:hAnsi="Times New Roman"/>
          <w:sz w:val="28"/>
          <w:szCs w:val="28"/>
        </w:rPr>
        <w:t>. по</w:t>
      </w:r>
      <w:r w:rsidR="00D60945">
        <w:rPr>
          <w:rFonts w:ascii="Times New Roman" w:hAnsi="Times New Roman"/>
          <w:sz w:val="28"/>
          <w:szCs w:val="28"/>
        </w:rPr>
        <w:t xml:space="preserve"> </w:t>
      </w:r>
      <w:r w:rsidRPr="00291D49">
        <w:rPr>
          <w:rFonts w:ascii="Times New Roman" w:hAnsi="Times New Roman"/>
          <w:sz w:val="28"/>
          <w:szCs w:val="28"/>
        </w:rPr>
        <w:t>ФЦП «Интеграция науки и высшего образования России на 2002-2006 годы»</w:t>
      </w:r>
      <w:r w:rsidRPr="00291D49">
        <w:rPr>
          <w:sz w:val="28"/>
          <w:szCs w:val="28"/>
        </w:rPr>
        <w:t xml:space="preserve"> </w:t>
      </w:r>
      <w:r w:rsidRPr="00291D49">
        <w:rPr>
          <w:rFonts w:ascii="Times New Roman" w:hAnsi="Times New Roman"/>
          <w:sz w:val="28"/>
          <w:szCs w:val="28"/>
        </w:rPr>
        <w:t>по гуманитарным и социально-экономическим областям знания</w:t>
      </w:r>
    </w:p>
    <w:p w:rsidR="00DB36EC" w:rsidRDefault="00DB36EC" w:rsidP="00546658">
      <w:pPr>
        <w:pStyle w:val="a9"/>
        <w:spacing w:line="360" w:lineRule="auto"/>
        <w:ind w:firstLine="709"/>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7"/>
        <w:gridCol w:w="4553"/>
      </w:tblGrid>
      <w:tr w:rsidR="00DB36EC" w:rsidRPr="00D60945">
        <w:tc>
          <w:tcPr>
            <w:tcW w:w="4807" w:type="dxa"/>
          </w:tcPr>
          <w:p w:rsidR="00DB36EC" w:rsidRPr="00D60945" w:rsidRDefault="00DB36EC" w:rsidP="00D60945">
            <w:pPr>
              <w:pStyle w:val="a9"/>
              <w:spacing w:line="360" w:lineRule="auto"/>
              <w:ind w:firstLine="0"/>
              <w:rPr>
                <w:sz w:val="20"/>
              </w:rPr>
            </w:pPr>
            <w:r w:rsidRPr="00D60945">
              <w:rPr>
                <w:sz w:val="20"/>
              </w:rPr>
              <w:t>Области знания</w:t>
            </w:r>
          </w:p>
        </w:tc>
        <w:tc>
          <w:tcPr>
            <w:tcW w:w="4553" w:type="dxa"/>
          </w:tcPr>
          <w:p w:rsidR="00DB36EC" w:rsidRPr="00D60945" w:rsidRDefault="00DB36EC" w:rsidP="00D60945">
            <w:pPr>
              <w:spacing w:line="360" w:lineRule="auto"/>
              <w:jc w:val="both"/>
            </w:pPr>
            <w:r w:rsidRPr="00D60945">
              <w:t>Объем финансирования в</w:t>
            </w:r>
            <w:r w:rsidR="00D60945" w:rsidRPr="00D60945">
              <w:t xml:space="preserve"> </w:t>
            </w:r>
            <w:r w:rsidRPr="00D60945">
              <w:t>руб.</w:t>
            </w:r>
          </w:p>
        </w:tc>
      </w:tr>
      <w:tr w:rsidR="00DB36EC">
        <w:tc>
          <w:tcPr>
            <w:tcW w:w="4807" w:type="dxa"/>
          </w:tcPr>
          <w:p w:rsidR="00DB36EC" w:rsidRDefault="00DB36EC" w:rsidP="00D60945">
            <w:pPr>
              <w:pStyle w:val="a9"/>
              <w:spacing w:line="360" w:lineRule="auto"/>
              <w:ind w:firstLine="0"/>
              <w:rPr>
                <w:sz w:val="22"/>
              </w:rPr>
            </w:pPr>
            <w:r>
              <w:rPr>
                <w:sz w:val="22"/>
              </w:rPr>
              <w:t>Общественные науки, в том числе:</w:t>
            </w:r>
          </w:p>
        </w:tc>
        <w:tc>
          <w:tcPr>
            <w:tcW w:w="4553" w:type="dxa"/>
          </w:tcPr>
          <w:p w:rsidR="00DB36EC" w:rsidRDefault="00DB36EC" w:rsidP="00D60945">
            <w:pPr>
              <w:pStyle w:val="a9"/>
              <w:spacing w:line="360" w:lineRule="auto"/>
              <w:ind w:firstLine="0"/>
            </w:pPr>
            <w:r>
              <w:t>22384000</w:t>
            </w:r>
          </w:p>
        </w:tc>
      </w:tr>
      <w:tr w:rsidR="00DB36EC">
        <w:tc>
          <w:tcPr>
            <w:tcW w:w="4807" w:type="dxa"/>
          </w:tcPr>
          <w:p w:rsidR="00DB36EC" w:rsidRDefault="00DB36EC" w:rsidP="00D60945">
            <w:pPr>
              <w:pStyle w:val="a9"/>
              <w:spacing w:line="360" w:lineRule="auto"/>
              <w:ind w:firstLine="0"/>
              <w:rPr>
                <w:sz w:val="20"/>
              </w:rPr>
            </w:pPr>
            <w:r>
              <w:rPr>
                <w:sz w:val="20"/>
              </w:rPr>
              <w:t>Философия</w:t>
            </w:r>
          </w:p>
        </w:tc>
        <w:tc>
          <w:tcPr>
            <w:tcW w:w="4553" w:type="dxa"/>
          </w:tcPr>
          <w:p w:rsidR="00DB36EC" w:rsidRDefault="00DB36EC" w:rsidP="00D60945">
            <w:pPr>
              <w:pStyle w:val="a9"/>
              <w:spacing w:line="360" w:lineRule="auto"/>
              <w:ind w:firstLine="0"/>
            </w:pPr>
            <w:r>
              <w:t>235000</w:t>
            </w:r>
          </w:p>
        </w:tc>
      </w:tr>
      <w:tr w:rsidR="00DB36EC">
        <w:tc>
          <w:tcPr>
            <w:tcW w:w="4807" w:type="dxa"/>
          </w:tcPr>
          <w:p w:rsidR="00DB36EC" w:rsidRDefault="00DB36EC" w:rsidP="00D60945">
            <w:pPr>
              <w:pStyle w:val="a9"/>
              <w:spacing w:line="360" w:lineRule="auto"/>
              <w:ind w:firstLine="0"/>
              <w:rPr>
                <w:sz w:val="20"/>
              </w:rPr>
            </w:pPr>
            <w:r>
              <w:rPr>
                <w:sz w:val="20"/>
              </w:rPr>
              <w:t>История</w:t>
            </w:r>
          </w:p>
        </w:tc>
        <w:tc>
          <w:tcPr>
            <w:tcW w:w="4553" w:type="dxa"/>
          </w:tcPr>
          <w:p w:rsidR="00DB36EC" w:rsidRDefault="00DB36EC" w:rsidP="00D60945">
            <w:pPr>
              <w:pStyle w:val="a9"/>
              <w:spacing w:line="360" w:lineRule="auto"/>
              <w:ind w:firstLine="0"/>
            </w:pPr>
            <w:r>
              <w:t>4282000</w:t>
            </w:r>
          </w:p>
        </w:tc>
      </w:tr>
      <w:tr w:rsidR="00DB36EC">
        <w:tc>
          <w:tcPr>
            <w:tcW w:w="4807" w:type="dxa"/>
          </w:tcPr>
          <w:p w:rsidR="00DB36EC" w:rsidRDefault="00DB36EC" w:rsidP="00D60945">
            <w:pPr>
              <w:pStyle w:val="a9"/>
              <w:spacing w:line="360" w:lineRule="auto"/>
              <w:ind w:firstLine="0"/>
              <w:rPr>
                <w:sz w:val="20"/>
              </w:rPr>
            </w:pPr>
            <w:r>
              <w:rPr>
                <w:sz w:val="20"/>
              </w:rPr>
              <w:t>Социология</w:t>
            </w:r>
          </w:p>
        </w:tc>
        <w:tc>
          <w:tcPr>
            <w:tcW w:w="4553" w:type="dxa"/>
          </w:tcPr>
          <w:p w:rsidR="00DB36EC" w:rsidRDefault="00DB36EC" w:rsidP="00D60945">
            <w:pPr>
              <w:pStyle w:val="a9"/>
              <w:spacing w:line="360" w:lineRule="auto"/>
              <w:ind w:firstLine="0"/>
            </w:pPr>
            <w:r>
              <w:t>1049000</w:t>
            </w:r>
          </w:p>
        </w:tc>
      </w:tr>
      <w:tr w:rsidR="00DB36EC">
        <w:tc>
          <w:tcPr>
            <w:tcW w:w="4807" w:type="dxa"/>
          </w:tcPr>
          <w:p w:rsidR="00DB36EC" w:rsidRDefault="00DB36EC" w:rsidP="00D60945">
            <w:pPr>
              <w:pStyle w:val="a9"/>
              <w:spacing w:line="360" w:lineRule="auto"/>
              <w:ind w:firstLine="0"/>
              <w:rPr>
                <w:sz w:val="20"/>
              </w:rPr>
            </w:pPr>
            <w:r>
              <w:rPr>
                <w:sz w:val="20"/>
              </w:rPr>
              <w:t>Экономические науки</w:t>
            </w:r>
          </w:p>
        </w:tc>
        <w:tc>
          <w:tcPr>
            <w:tcW w:w="4553" w:type="dxa"/>
          </w:tcPr>
          <w:p w:rsidR="00DB36EC" w:rsidRDefault="00DB36EC" w:rsidP="00D60945">
            <w:pPr>
              <w:pStyle w:val="a9"/>
              <w:spacing w:line="360" w:lineRule="auto"/>
              <w:ind w:firstLine="0"/>
            </w:pPr>
            <w:r>
              <w:t>2255000</w:t>
            </w:r>
          </w:p>
        </w:tc>
      </w:tr>
      <w:tr w:rsidR="00DB36EC">
        <w:tc>
          <w:tcPr>
            <w:tcW w:w="4807" w:type="dxa"/>
          </w:tcPr>
          <w:p w:rsidR="00DB36EC" w:rsidRDefault="00DB36EC" w:rsidP="00D60945">
            <w:pPr>
              <w:pStyle w:val="a9"/>
              <w:spacing w:line="360" w:lineRule="auto"/>
              <w:ind w:firstLine="0"/>
              <w:rPr>
                <w:sz w:val="20"/>
              </w:rPr>
            </w:pPr>
            <w:r>
              <w:rPr>
                <w:sz w:val="20"/>
              </w:rPr>
              <w:t>Педагогические науки</w:t>
            </w:r>
          </w:p>
        </w:tc>
        <w:tc>
          <w:tcPr>
            <w:tcW w:w="4553" w:type="dxa"/>
          </w:tcPr>
          <w:p w:rsidR="00DB36EC" w:rsidRDefault="00DB36EC" w:rsidP="00D60945">
            <w:pPr>
              <w:pStyle w:val="a9"/>
              <w:spacing w:line="360" w:lineRule="auto"/>
              <w:ind w:firstLine="0"/>
            </w:pPr>
            <w:r>
              <w:t>11990000</w:t>
            </w:r>
          </w:p>
        </w:tc>
      </w:tr>
      <w:tr w:rsidR="00DB36EC">
        <w:tc>
          <w:tcPr>
            <w:tcW w:w="4807" w:type="dxa"/>
          </w:tcPr>
          <w:p w:rsidR="00DB36EC" w:rsidRDefault="00DB36EC" w:rsidP="00D60945">
            <w:pPr>
              <w:pStyle w:val="a9"/>
              <w:spacing w:line="360" w:lineRule="auto"/>
              <w:ind w:firstLine="0"/>
              <w:rPr>
                <w:sz w:val="20"/>
              </w:rPr>
            </w:pPr>
            <w:r>
              <w:rPr>
                <w:sz w:val="20"/>
              </w:rPr>
              <w:t>Филология</w:t>
            </w:r>
          </w:p>
        </w:tc>
        <w:tc>
          <w:tcPr>
            <w:tcW w:w="4553" w:type="dxa"/>
          </w:tcPr>
          <w:p w:rsidR="00DB36EC" w:rsidRDefault="00DB36EC" w:rsidP="00D60945">
            <w:pPr>
              <w:pStyle w:val="a9"/>
              <w:spacing w:line="360" w:lineRule="auto"/>
              <w:ind w:firstLine="0"/>
            </w:pPr>
            <w:r>
              <w:t>2008000</w:t>
            </w:r>
          </w:p>
        </w:tc>
      </w:tr>
      <w:tr w:rsidR="00DB36EC">
        <w:tc>
          <w:tcPr>
            <w:tcW w:w="4807" w:type="dxa"/>
          </w:tcPr>
          <w:p w:rsidR="00DB36EC" w:rsidRDefault="00DB36EC" w:rsidP="00D60945">
            <w:pPr>
              <w:pStyle w:val="a9"/>
              <w:spacing w:line="360" w:lineRule="auto"/>
              <w:ind w:firstLine="0"/>
              <w:rPr>
                <w:sz w:val="20"/>
              </w:rPr>
            </w:pPr>
            <w:r>
              <w:rPr>
                <w:sz w:val="20"/>
              </w:rPr>
              <w:t>Психология</w:t>
            </w:r>
          </w:p>
        </w:tc>
        <w:tc>
          <w:tcPr>
            <w:tcW w:w="4553" w:type="dxa"/>
          </w:tcPr>
          <w:p w:rsidR="00DB36EC" w:rsidRDefault="00DB36EC" w:rsidP="00D60945">
            <w:pPr>
              <w:pStyle w:val="a9"/>
              <w:spacing w:line="360" w:lineRule="auto"/>
              <w:ind w:firstLine="0"/>
            </w:pPr>
            <w:r>
              <w:t>415000</w:t>
            </w:r>
          </w:p>
        </w:tc>
      </w:tr>
      <w:tr w:rsidR="00DB36EC">
        <w:tc>
          <w:tcPr>
            <w:tcW w:w="4807" w:type="dxa"/>
          </w:tcPr>
          <w:p w:rsidR="00DB36EC" w:rsidRDefault="00DB36EC" w:rsidP="00D60945">
            <w:pPr>
              <w:pStyle w:val="a9"/>
              <w:spacing w:line="360" w:lineRule="auto"/>
              <w:ind w:firstLine="0"/>
              <w:rPr>
                <w:sz w:val="20"/>
              </w:rPr>
            </w:pPr>
            <w:r>
              <w:rPr>
                <w:sz w:val="20"/>
              </w:rPr>
              <w:t>Искусствоведение и архитектура</w:t>
            </w:r>
          </w:p>
        </w:tc>
        <w:tc>
          <w:tcPr>
            <w:tcW w:w="4553" w:type="dxa"/>
          </w:tcPr>
          <w:p w:rsidR="00DB36EC" w:rsidRDefault="00DB36EC" w:rsidP="00D60945">
            <w:pPr>
              <w:pStyle w:val="a9"/>
              <w:spacing w:line="360" w:lineRule="auto"/>
              <w:ind w:firstLine="0"/>
            </w:pPr>
            <w:r>
              <w:t>150000</w:t>
            </w:r>
          </w:p>
        </w:tc>
      </w:tr>
    </w:tbl>
    <w:p w:rsidR="00DB36EC" w:rsidRDefault="00DB36EC" w:rsidP="00546658">
      <w:pPr>
        <w:pStyle w:val="a9"/>
        <w:spacing w:line="360" w:lineRule="auto"/>
        <w:ind w:firstLine="709"/>
      </w:pPr>
    </w:p>
    <w:p w:rsidR="00DB36EC" w:rsidRPr="00905CD6" w:rsidRDefault="00DB36EC" w:rsidP="00546658">
      <w:pPr>
        <w:spacing w:line="360" w:lineRule="auto"/>
        <w:ind w:firstLine="709"/>
        <w:jc w:val="both"/>
        <w:rPr>
          <w:sz w:val="28"/>
          <w:szCs w:val="28"/>
        </w:rPr>
      </w:pPr>
      <w:r w:rsidRPr="00905CD6">
        <w:rPr>
          <w:sz w:val="28"/>
          <w:szCs w:val="28"/>
        </w:rPr>
        <w:t>Основные силы и средства программы в 2003 году были направлены на осуществление совместных фундаментальных и прикладных</w:t>
      </w:r>
      <w:r w:rsidR="00D60945">
        <w:rPr>
          <w:sz w:val="28"/>
          <w:szCs w:val="28"/>
        </w:rPr>
        <w:t xml:space="preserve"> </w:t>
      </w:r>
      <w:r w:rsidRPr="00905CD6">
        <w:rPr>
          <w:sz w:val="28"/>
          <w:szCs w:val="28"/>
        </w:rPr>
        <w:t>научных исследований академических научных организаций и вузов на основе комплексного использования</w:t>
      </w:r>
      <w:r w:rsidR="00D60945">
        <w:rPr>
          <w:sz w:val="28"/>
          <w:szCs w:val="28"/>
        </w:rPr>
        <w:t xml:space="preserve"> </w:t>
      </w:r>
      <w:r w:rsidRPr="00905CD6">
        <w:rPr>
          <w:sz w:val="28"/>
          <w:szCs w:val="28"/>
        </w:rPr>
        <w:t>их материально-технического и кадрового потенциала. Поддержаны мероприятия с участием молодых исследователей,</w:t>
      </w:r>
      <w:r w:rsidR="00D60945">
        <w:rPr>
          <w:sz w:val="28"/>
          <w:szCs w:val="28"/>
        </w:rPr>
        <w:t xml:space="preserve"> </w:t>
      </w:r>
      <w:r w:rsidRPr="00905CD6">
        <w:rPr>
          <w:sz w:val="28"/>
          <w:szCs w:val="28"/>
        </w:rPr>
        <w:t>аспирантов, и студентов вузов, а именно – стажировки научной молодежи в ведущих научных центрах России и зарубежных стран, проведение научных конференций, подготовка монографий.</w:t>
      </w:r>
    </w:p>
    <w:p w:rsidR="00DB36EC" w:rsidRPr="00905CD6" w:rsidRDefault="00DB36EC" w:rsidP="00546658">
      <w:pPr>
        <w:spacing w:line="360" w:lineRule="auto"/>
        <w:ind w:firstLine="709"/>
        <w:jc w:val="both"/>
        <w:rPr>
          <w:sz w:val="28"/>
          <w:szCs w:val="28"/>
        </w:rPr>
      </w:pPr>
      <w:r w:rsidRPr="00905CD6">
        <w:rPr>
          <w:sz w:val="28"/>
          <w:szCs w:val="28"/>
        </w:rPr>
        <w:t xml:space="preserve">Федеральная целевая программа «Русский язык» на 2002-2005 гг. была принята с целью развития и распространения русского языка не только как государственного языка Российской Федерации, но и языка межнационального и международного общения, сохранения чистоты русского языка, повышения речевой культуры общества. Программа включает как научные исследования в области русского языка и литературы, так и конкретные мероприятия, направленные на выполнение задач федерального уровня. </w:t>
      </w:r>
    </w:p>
    <w:p w:rsidR="00DB36EC" w:rsidRPr="00905CD6" w:rsidRDefault="00DB36EC" w:rsidP="00546658">
      <w:pPr>
        <w:spacing w:line="360" w:lineRule="auto"/>
        <w:ind w:firstLine="709"/>
        <w:jc w:val="both"/>
        <w:rPr>
          <w:sz w:val="28"/>
          <w:szCs w:val="28"/>
        </w:rPr>
      </w:pPr>
      <w:r w:rsidRPr="00905CD6">
        <w:rPr>
          <w:sz w:val="28"/>
          <w:szCs w:val="28"/>
        </w:rPr>
        <w:t>В 2002 году по Программе было выполнено 62 государственных контракта</w:t>
      </w:r>
      <w:r w:rsidR="00D60945">
        <w:rPr>
          <w:sz w:val="28"/>
          <w:szCs w:val="28"/>
        </w:rPr>
        <w:t xml:space="preserve"> </w:t>
      </w:r>
      <w:r w:rsidRPr="00905CD6">
        <w:rPr>
          <w:sz w:val="28"/>
          <w:szCs w:val="28"/>
        </w:rPr>
        <w:t>на сумму 12290 тыс. рублей, в 2003 году осуществляется 72 проекта с объемом</w:t>
      </w:r>
      <w:r w:rsidR="00D60945">
        <w:rPr>
          <w:sz w:val="28"/>
          <w:szCs w:val="28"/>
        </w:rPr>
        <w:t xml:space="preserve"> </w:t>
      </w:r>
      <w:r w:rsidRPr="00905CD6">
        <w:rPr>
          <w:sz w:val="28"/>
          <w:szCs w:val="28"/>
        </w:rPr>
        <w:t xml:space="preserve">финансирования 31568 тыс. рублей. </w:t>
      </w:r>
    </w:p>
    <w:p w:rsidR="00DB36EC" w:rsidRPr="00905CD6" w:rsidRDefault="00DB36EC" w:rsidP="00546658">
      <w:pPr>
        <w:spacing w:line="360" w:lineRule="auto"/>
        <w:ind w:firstLine="709"/>
        <w:jc w:val="both"/>
        <w:rPr>
          <w:sz w:val="28"/>
          <w:szCs w:val="28"/>
        </w:rPr>
      </w:pPr>
      <w:r w:rsidRPr="00905CD6">
        <w:rPr>
          <w:sz w:val="28"/>
          <w:szCs w:val="28"/>
        </w:rPr>
        <w:t>В результате выполнения программных мероприятий</w:t>
      </w:r>
      <w:r w:rsidR="00D60945">
        <w:rPr>
          <w:sz w:val="28"/>
          <w:szCs w:val="28"/>
        </w:rPr>
        <w:t xml:space="preserve"> </w:t>
      </w:r>
      <w:r w:rsidRPr="00905CD6">
        <w:rPr>
          <w:sz w:val="28"/>
          <w:szCs w:val="28"/>
        </w:rPr>
        <w:t>в части НИР проведен ряд исследований, позволяющих проследить динамику языковой ситуации в отдельных субъектах Российской Федерации и в государствах-участниках СНГ и странах Балтии, начать работу по формированию банка данных по русской литературе и культуре речи. Созданы научные труды, посвященные различным хронологическим периодам развития русского языка, экспериментальные учебные материалы по современному русскому языку и</w:t>
      </w:r>
      <w:r w:rsidR="00D60945">
        <w:rPr>
          <w:sz w:val="28"/>
          <w:szCs w:val="28"/>
        </w:rPr>
        <w:t xml:space="preserve"> </w:t>
      </w:r>
      <w:r w:rsidRPr="00905CD6">
        <w:rPr>
          <w:sz w:val="28"/>
          <w:szCs w:val="28"/>
        </w:rPr>
        <w:t>культуре речи для высших учебных заведений, разрабатываются курсы дистанционного обучения русскому языку.</w:t>
      </w:r>
    </w:p>
    <w:p w:rsidR="00DB36EC" w:rsidRPr="00905CD6" w:rsidRDefault="00DB36EC" w:rsidP="00546658">
      <w:pPr>
        <w:spacing w:line="360" w:lineRule="auto"/>
        <w:ind w:firstLine="709"/>
        <w:jc w:val="both"/>
        <w:rPr>
          <w:sz w:val="28"/>
          <w:szCs w:val="28"/>
        </w:rPr>
      </w:pPr>
      <w:r w:rsidRPr="00905CD6">
        <w:rPr>
          <w:sz w:val="28"/>
          <w:szCs w:val="28"/>
        </w:rPr>
        <w:t xml:space="preserve">В рамках Программы осуществляется ряд мероприятий, имеющих большое международное и всероссийское значение, таких как проведение Х конгресса Международной ассоциации преподавателей русского языка и литературы международных совещаний, семинаров преподавателей русского языка и литературы, работающих за рубежом, конференций по проблемам русского языка и литературы, ежегодных всероссийских и международных олимпиад и конкурсов школьников и студентов, мероприятий, приуроченных к Пушкинским дням. Издаются учебно-методические комплексы по русскому языку и литературе для школ русской диаспоры, словари русского языка, ведется подготовка теле- и радиопередач по проблемам русского языка и литературы. </w:t>
      </w:r>
    </w:p>
    <w:p w:rsidR="00DB36EC" w:rsidRPr="00905CD6" w:rsidRDefault="00DB36EC" w:rsidP="00546658">
      <w:pPr>
        <w:spacing w:line="360" w:lineRule="auto"/>
        <w:ind w:firstLine="709"/>
        <w:jc w:val="both"/>
        <w:rPr>
          <w:sz w:val="28"/>
          <w:szCs w:val="28"/>
        </w:rPr>
      </w:pPr>
      <w:r w:rsidRPr="00905CD6">
        <w:rPr>
          <w:sz w:val="28"/>
          <w:szCs w:val="28"/>
        </w:rPr>
        <w:t>В соответствии с основами политики Российской Федерации в области развития науки</w:t>
      </w:r>
      <w:r w:rsidR="00D60945">
        <w:rPr>
          <w:sz w:val="28"/>
          <w:szCs w:val="28"/>
        </w:rPr>
        <w:t xml:space="preserve"> </w:t>
      </w:r>
      <w:r w:rsidRPr="00905CD6">
        <w:rPr>
          <w:sz w:val="28"/>
          <w:szCs w:val="28"/>
        </w:rPr>
        <w:t>на период до 2010 года и дальнейшую перспективу, Концепцией модернизации российского образования на период до 2010 года, а также Болонской декларацией</w:t>
      </w:r>
      <w:r w:rsidR="00D60945">
        <w:rPr>
          <w:sz w:val="28"/>
          <w:szCs w:val="28"/>
        </w:rPr>
        <w:t xml:space="preserve"> </w:t>
      </w:r>
      <w:r w:rsidRPr="00905CD6">
        <w:rPr>
          <w:sz w:val="28"/>
          <w:szCs w:val="28"/>
        </w:rPr>
        <w:t>важнейшей задачей в области международного сотрудничества является создание благоприятных условий и механизмов для развития взаимовыгодного партнерства в образовательной и научной сферах.</w:t>
      </w:r>
    </w:p>
    <w:p w:rsidR="00DB36EC" w:rsidRPr="00905CD6" w:rsidRDefault="00DB36EC" w:rsidP="00546658">
      <w:pPr>
        <w:spacing w:line="360" w:lineRule="auto"/>
        <w:ind w:firstLine="709"/>
        <w:jc w:val="both"/>
        <w:rPr>
          <w:sz w:val="28"/>
          <w:szCs w:val="28"/>
        </w:rPr>
      </w:pPr>
      <w:r w:rsidRPr="00905CD6">
        <w:rPr>
          <w:sz w:val="28"/>
          <w:szCs w:val="28"/>
        </w:rPr>
        <w:t>В связи с этим важнейшей задачей Минобразования России является поддержка и поощрение активности вузов в международном научно-образовательном сотрудничестве. В настоящее время в систему образования привлекаются дополнительные финансовые ресурсы большого числа международных организаций, фондов и Программ. По данным вузов общий объем привлеченного финансирования со стороны международных фондов и организаций, ведущих мировых научных центров и университетов, частных корпораций и совместных предприятий составил только в 2002 году более 60 млн. долларов США. При этом доля зарубежного финансирования в 2002 году по гуманитарным и социально-экономическим дисциплинам составила 39 %, по естественно научным 28% и по техническим – 33%.</w:t>
      </w:r>
    </w:p>
    <w:p w:rsidR="00DB36EC" w:rsidRPr="00905CD6" w:rsidRDefault="00DB36EC" w:rsidP="00546658">
      <w:pPr>
        <w:spacing w:line="360" w:lineRule="auto"/>
        <w:ind w:firstLine="709"/>
        <w:jc w:val="both"/>
        <w:rPr>
          <w:sz w:val="28"/>
          <w:szCs w:val="28"/>
        </w:rPr>
      </w:pPr>
      <w:r w:rsidRPr="00905CD6">
        <w:rPr>
          <w:sz w:val="28"/>
          <w:szCs w:val="28"/>
        </w:rPr>
        <w:t xml:space="preserve">Для развития международного сотрудничества в науке Минобразованием России осуществляется: </w:t>
      </w:r>
    </w:p>
    <w:p w:rsidR="00DB36EC" w:rsidRPr="00905CD6" w:rsidRDefault="00DB36EC" w:rsidP="00546658">
      <w:pPr>
        <w:spacing w:line="360" w:lineRule="auto"/>
        <w:ind w:firstLine="709"/>
        <w:jc w:val="both"/>
        <w:rPr>
          <w:sz w:val="28"/>
          <w:szCs w:val="28"/>
        </w:rPr>
      </w:pPr>
      <w:r w:rsidRPr="00905CD6">
        <w:rPr>
          <w:sz w:val="28"/>
          <w:szCs w:val="28"/>
        </w:rPr>
        <w:t>государственная поддержка международного сотрудничества и международной кооперации в приоритетных областях науки, расширение фундаментальных исследований;</w:t>
      </w:r>
    </w:p>
    <w:p w:rsidR="00DB36EC" w:rsidRPr="00905CD6" w:rsidRDefault="00DB36EC" w:rsidP="00546658">
      <w:pPr>
        <w:spacing w:line="360" w:lineRule="auto"/>
        <w:ind w:firstLine="709"/>
        <w:jc w:val="both"/>
        <w:rPr>
          <w:sz w:val="28"/>
          <w:szCs w:val="28"/>
        </w:rPr>
      </w:pPr>
      <w:r w:rsidRPr="00905CD6">
        <w:rPr>
          <w:sz w:val="28"/>
          <w:szCs w:val="28"/>
        </w:rPr>
        <w:t>стимулирование создания международных научных лабораторий, научно-образовательных центров;</w:t>
      </w:r>
    </w:p>
    <w:p w:rsidR="00DB36EC" w:rsidRPr="00905CD6" w:rsidRDefault="00DB36EC" w:rsidP="00546658">
      <w:pPr>
        <w:spacing w:line="360" w:lineRule="auto"/>
        <w:ind w:firstLine="709"/>
        <w:jc w:val="both"/>
        <w:rPr>
          <w:sz w:val="28"/>
          <w:szCs w:val="28"/>
        </w:rPr>
      </w:pPr>
      <w:r w:rsidRPr="00905CD6">
        <w:rPr>
          <w:sz w:val="28"/>
          <w:szCs w:val="28"/>
        </w:rPr>
        <w:t>использование международного сотрудничества в подготовке кадров для образования и науки;</w:t>
      </w:r>
    </w:p>
    <w:p w:rsidR="00DB36EC" w:rsidRPr="00905CD6" w:rsidRDefault="00DB36EC" w:rsidP="00546658">
      <w:pPr>
        <w:spacing w:line="360" w:lineRule="auto"/>
        <w:ind w:firstLine="709"/>
        <w:jc w:val="both"/>
        <w:rPr>
          <w:sz w:val="28"/>
          <w:szCs w:val="28"/>
        </w:rPr>
      </w:pPr>
      <w:r w:rsidRPr="00905CD6">
        <w:rPr>
          <w:sz w:val="28"/>
          <w:szCs w:val="28"/>
        </w:rPr>
        <w:t>развитие научных</w:t>
      </w:r>
      <w:r w:rsidR="00D60945">
        <w:rPr>
          <w:sz w:val="28"/>
          <w:szCs w:val="28"/>
        </w:rPr>
        <w:t xml:space="preserve"> </w:t>
      </w:r>
      <w:r w:rsidRPr="00905CD6">
        <w:rPr>
          <w:sz w:val="28"/>
          <w:szCs w:val="28"/>
        </w:rPr>
        <w:t>связей с государствами-участниками СНГ, создание единого научного и информационного пространства в рамках Союза Беларуси и России;</w:t>
      </w:r>
    </w:p>
    <w:p w:rsidR="00DB36EC" w:rsidRPr="00905CD6" w:rsidRDefault="00DB36EC" w:rsidP="00546658">
      <w:pPr>
        <w:spacing w:line="360" w:lineRule="auto"/>
        <w:ind w:firstLine="709"/>
        <w:jc w:val="both"/>
        <w:rPr>
          <w:sz w:val="28"/>
          <w:szCs w:val="28"/>
        </w:rPr>
      </w:pPr>
      <w:r w:rsidRPr="00905CD6">
        <w:rPr>
          <w:sz w:val="28"/>
          <w:szCs w:val="28"/>
        </w:rPr>
        <w:t>Основными функциями Минобразования России в международном научном сотрудничестве являются:</w:t>
      </w:r>
    </w:p>
    <w:p w:rsidR="00DB36EC" w:rsidRPr="00905CD6" w:rsidRDefault="00DB36EC" w:rsidP="00546658">
      <w:pPr>
        <w:spacing w:line="360" w:lineRule="auto"/>
        <w:ind w:firstLine="709"/>
        <w:jc w:val="both"/>
        <w:rPr>
          <w:sz w:val="28"/>
          <w:szCs w:val="28"/>
        </w:rPr>
      </w:pPr>
      <w:r w:rsidRPr="00905CD6">
        <w:rPr>
          <w:sz w:val="28"/>
          <w:szCs w:val="28"/>
        </w:rPr>
        <w:t>реализация системного подхода, обеспечивающего решение основных задач российского образования, включение в международные программы и проекты задач, нацеленных на модернизацию системы образования;</w:t>
      </w:r>
    </w:p>
    <w:p w:rsidR="00DB36EC" w:rsidRPr="00905CD6" w:rsidRDefault="00DB36EC" w:rsidP="00546658">
      <w:pPr>
        <w:spacing w:line="360" w:lineRule="auto"/>
        <w:ind w:firstLine="709"/>
        <w:jc w:val="both"/>
        <w:rPr>
          <w:sz w:val="28"/>
          <w:szCs w:val="28"/>
        </w:rPr>
      </w:pPr>
      <w:r w:rsidRPr="00905CD6">
        <w:rPr>
          <w:sz w:val="28"/>
          <w:szCs w:val="28"/>
        </w:rPr>
        <w:t>-</w:t>
      </w:r>
      <w:r w:rsidRPr="00905CD6">
        <w:rPr>
          <w:sz w:val="28"/>
          <w:szCs w:val="28"/>
        </w:rPr>
        <w:tab/>
        <w:t>бюджетное софинансирование проектов, направленных на достижение</w:t>
      </w:r>
      <w:r w:rsidR="00D60945">
        <w:rPr>
          <w:sz w:val="28"/>
          <w:szCs w:val="28"/>
        </w:rPr>
        <w:t xml:space="preserve"> </w:t>
      </w:r>
      <w:r w:rsidRPr="00905CD6">
        <w:rPr>
          <w:sz w:val="28"/>
          <w:szCs w:val="28"/>
        </w:rPr>
        <w:t>приоритетных для Минобразования России целей, таких как развитие фундаментальных исследований и грантовая поддержка молодых ученых и преподавателей;</w:t>
      </w:r>
    </w:p>
    <w:p w:rsidR="00DB36EC" w:rsidRPr="00905CD6" w:rsidRDefault="00DB36EC" w:rsidP="00546658">
      <w:pPr>
        <w:spacing w:line="360" w:lineRule="auto"/>
        <w:ind w:firstLine="709"/>
        <w:jc w:val="both"/>
        <w:rPr>
          <w:sz w:val="28"/>
          <w:szCs w:val="28"/>
        </w:rPr>
      </w:pPr>
      <w:r w:rsidRPr="00905CD6">
        <w:rPr>
          <w:sz w:val="28"/>
          <w:szCs w:val="28"/>
        </w:rPr>
        <w:t>-</w:t>
      </w:r>
      <w:r w:rsidRPr="00905CD6">
        <w:rPr>
          <w:sz w:val="28"/>
          <w:szCs w:val="28"/>
        </w:rPr>
        <w:tab/>
        <w:t>управление международным сотрудничеством, в частности выполнение межгосударственных соглашений, заключенных на уровне Правительств, определение долгосрочных стратегических ориентиров в отношении направлений и проблематики научной и образовательной деятельности, устранение возможного дублирования работ, устранение препятствий в процессе международного сотрудничества;</w:t>
      </w:r>
    </w:p>
    <w:p w:rsidR="00DB36EC" w:rsidRPr="00905CD6" w:rsidRDefault="00DB36EC" w:rsidP="00546658">
      <w:pPr>
        <w:spacing w:line="360" w:lineRule="auto"/>
        <w:ind w:firstLine="709"/>
        <w:jc w:val="both"/>
        <w:rPr>
          <w:sz w:val="28"/>
          <w:szCs w:val="28"/>
        </w:rPr>
      </w:pPr>
      <w:r w:rsidRPr="00905CD6">
        <w:rPr>
          <w:sz w:val="28"/>
          <w:szCs w:val="28"/>
        </w:rPr>
        <w:t>-</w:t>
      </w:r>
      <w:r w:rsidRPr="00905CD6">
        <w:rPr>
          <w:sz w:val="28"/>
          <w:szCs w:val="28"/>
        </w:rPr>
        <w:tab/>
        <w:t>системная работа с международными организациями и фондами, на уровне создания институциональных структур в российских вузах, обеспечивающих устойчивость проводимых преобразований;</w:t>
      </w:r>
    </w:p>
    <w:p w:rsidR="00DB36EC" w:rsidRPr="00905CD6" w:rsidRDefault="00DB36EC" w:rsidP="00546658">
      <w:pPr>
        <w:spacing w:line="360" w:lineRule="auto"/>
        <w:ind w:firstLine="709"/>
        <w:jc w:val="both"/>
        <w:rPr>
          <w:sz w:val="28"/>
          <w:szCs w:val="28"/>
        </w:rPr>
      </w:pPr>
      <w:r w:rsidRPr="00905CD6">
        <w:rPr>
          <w:sz w:val="28"/>
          <w:szCs w:val="28"/>
        </w:rPr>
        <w:t>-</w:t>
      </w:r>
      <w:r w:rsidRPr="00905CD6">
        <w:rPr>
          <w:sz w:val="28"/>
          <w:szCs w:val="28"/>
        </w:rPr>
        <w:tab/>
        <w:t>участие в работе совместных руководящих органов программ</w:t>
      </w:r>
      <w:r w:rsidR="00D60945">
        <w:rPr>
          <w:sz w:val="28"/>
          <w:szCs w:val="28"/>
        </w:rPr>
        <w:t xml:space="preserve"> </w:t>
      </w:r>
      <w:r w:rsidRPr="00905CD6">
        <w:rPr>
          <w:sz w:val="28"/>
          <w:szCs w:val="28"/>
        </w:rPr>
        <w:t>и проектов;</w:t>
      </w:r>
    </w:p>
    <w:p w:rsidR="00DB36EC" w:rsidRPr="00905CD6" w:rsidRDefault="00DB36EC" w:rsidP="00546658">
      <w:pPr>
        <w:spacing w:line="360" w:lineRule="auto"/>
        <w:ind w:firstLine="709"/>
        <w:jc w:val="both"/>
        <w:rPr>
          <w:sz w:val="28"/>
          <w:szCs w:val="28"/>
        </w:rPr>
      </w:pPr>
      <w:r w:rsidRPr="00905CD6">
        <w:rPr>
          <w:sz w:val="28"/>
          <w:szCs w:val="28"/>
        </w:rPr>
        <w:t>-</w:t>
      </w:r>
      <w:r w:rsidRPr="00905CD6">
        <w:rPr>
          <w:sz w:val="28"/>
          <w:szCs w:val="28"/>
        </w:rPr>
        <w:tab/>
        <w:t>осуществление контроля над проведением конкурсов и участие в экспертизе проектов, утверждение победителей конкурсов и их бюджетное финансирование;</w:t>
      </w:r>
    </w:p>
    <w:p w:rsidR="00DB36EC" w:rsidRPr="00905CD6" w:rsidRDefault="00DB36EC" w:rsidP="00546658">
      <w:pPr>
        <w:spacing w:line="360" w:lineRule="auto"/>
        <w:ind w:firstLine="709"/>
        <w:jc w:val="both"/>
        <w:rPr>
          <w:sz w:val="28"/>
          <w:szCs w:val="28"/>
        </w:rPr>
      </w:pPr>
      <w:r w:rsidRPr="00905CD6">
        <w:rPr>
          <w:sz w:val="28"/>
          <w:szCs w:val="28"/>
        </w:rPr>
        <w:t>-</w:t>
      </w:r>
      <w:r w:rsidRPr="00905CD6">
        <w:rPr>
          <w:sz w:val="28"/>
          <w:szCs w:val="28"/>
        </w:rPr>
        <w:tab/>
        <w:t>организация и проведение рекламных мероприятий, публикаций в прессе;</w:t>
      </w:r>
    </w:p>
    <w:p w:rsidR="00DB36EC" w:rsidRPr="00905CD6" w:rsidRDefault="00DB36EC" w:rsidP="00546658">
      <w:pPr>
        <w:spacing w:line="360" w:lineRule="auto"/>
        <w:ind w:firstLine="709"/>
        <w:jc w:val="both"/>
        <w:rPr>
          <w:sz w:val="28"/>
          <w:szCs w:val="28"/>
        </w:rPr>
      </w:pPr>
      <w:r w:rsidRPr="00905CD6">
        <w:rPr>
          <w:sz w:val="28"/>
          <w:szCs w:val="28"/>
        </w:rPr>
        <w:t>-</w:t>
      </w:r>
      <w:r w:rsidRPr="00905CD6">
        <w:rPr>
          <w:sz w:val="28"/>
          <w:szCs w:val="28"/>
        </w:rPr>
        <w:tab/>
        <w:t>осуществление контроля над целевым использованием спонсорских и бюджетных денег.</w:t>
      </w:r>
    </w:p>
    <w:p w:rsidR="00DB36EC" w:rsidRPr="00905CD6" w:rsidRDefault="00DB36EC" w:rsidP="00546658">
      <w:pPr>
        <w:spacing w:line="360" w:lineRule="auto"/>
        <w:ind w:firstLine="709"/>
        <w:jc w:val="both"/>
        <w:rPr>
          <w:sz w:val="28"/>
          <w:szCs w:val="28"/>
        </w:rPr>
      </w:pPr>
      <w:r w:rsidRPr="00905CD6">
        <w:rPr>
          <w:sz w:val="28"/>
          <w:szCs w:val="28"/>
        </w:rPr>
        <w:t>За время деятельности зарубежных организаций, фондов и программ, поддерживающих образование и науку, преподавателями и сотрудниками вузов было подано более 90 тысяч заявок на соискание грантов, что в 1,6 раз</w:t>
      </w:r>
      <w:r w:rsidR="00D60945">
        <w:rPr>
          <w:sz w:val="28"/>
          <w:szCs w:val="28"/>
        </w:rPr>
        <w:t xml:space="preserve"> </w:t>
      </w:r>
      <w:r w:rsidRPr="00905CD6">
        <w:rPr>
          <w:sz w:val="28"/>
          <w:szCs w:val="28"/>
        </w:rPr>
        <w:t xml:space="preserve">превышает количество заявок </w:t>
      </w:r>
      <w:r w:rsidR="00D60945" w:rsidRPr="00905CD6">
        <w:rPr>
          <w:sz w:val="28"/>
          <w:szCs w:val="28"/>
        </w:rPr>
        <w:t>поданных</w:t>
      </w:r>
      <w:r w:rsidRPr="00905CD6">
        <w:rPr>
          <w:sz w:val="28"/>
          <w:szCs w:val="28"/>
        </w:rPr>
        <w:t xml:space="preserve"> в российские программы и фонды.</w:t>
      </w:r>
    </w:p>
    <w:p w:rsidR="00DB36EC" w:rsidRPr="00905CD6" w:rsidRDefault="00DB36EC" w:rsidP="00546658">
      <w:pPr>
        <w:spacing w:line="360" w:lineRule="auto"/>
        <w:ind w:firstLine="709"/>
        <w:jc w:val="both"/>
        <w:rPr>
          <w:sz w:val="28"/>
          <w:szCs w:val="28"/>
        </w:rPr>
      </w:pPr>
      <w:r w:rsidRPr="00905CD6">
        <w:rPr>
          <w:sz w:val="28"/>
          <w:szCs w:val="28"/>
        </w:rPr>
        <w:t>Следует отметить, что в деятельности донорских фондов и организаций за последнее время произошли значительные изменения, что нашло свое проявление в следующем:</w:t>
      </w:r>
    </w:p>
    <w:p w:rsidR="00DB36EC" w:rsidRPr="00905CD6" w:rsidRDefault="00DB36EC" w:rsidP="00546658">
      <w:pPr>
        <w:spacing w:line="360" w:lineRule="auto"/>
        <w:ind w:firstLine="709"/>
        <w:jc w:val="both"/>
        <w:rPr>
          <w:sz w:val="28"/>
          <w:szCs w:val="28"/>
        </w:rPr>
      </w:pPr>
      <w:r w:rsidRPr="00905CD6">
        <w:rPr>
          <w:sz w:val="28"/>
          <w:szCs w:val="28"/>
        </w:rPr>
        <w:t>-</w:t>
      </w:r>
      <w:r w:rsidRPr="00905CD6">
        <w:rPr>
          <w:sz w:val="28"/>
          <w:szCs w:val="28"/>
        </w:rPr>
        <w:tab/>
        <w:t>происходит эволюция типов программ и форм поддержки: от программ индивидуальной поддержки ученых и преподавателей в виде гуманитарной помощи (например, помощь Фонда Сороса) к</w:t>
      </w:r>
      <w:r w:rsidR="00D60945">
        <w:rPr>
          <w:sz w:val="28"/>
          <w:szCs w:val="28"/>
        </w:rPr>
        <w:t xml:space="preserve"> </w:t>
      </w:r>
      <w:r w:rsidRPr="00905CD6">
        <w:rPr>
          <w:sz w:val="28"/>
          <w:szCs w:val="28"/>
        </w:rPr>
        <w:t>программам по созданию межрегиональных институтов общественных наук, а также к реализации целевых программных проектов, таких как, «Административное управление вузами», «Университетская библиотека» и т.п.;</w:t>
      </w:r>
    </w:p>
    <w:p w:rsidR="00DB36EC" w:rsidRPr="00905CD6" w:rsidRDefault="00DB36EC" w:rsidP="00546658">
      <w:pPr>
        <w:spacing w:line="360" w:lineRule="auto"/>
        <w:ind w:firstLine="709"/>
        <w:jc w:val="both"/>
        <w:rPr>
          <w:sz w:val="28"/>
          <w:szCs w:val="28"/>
        </w:rPr>
      </w:pPr>
      <w:r w:rsidRPr="00905CD6">
        <w:rPr>
          <w:sz w:val="28"/>
          <w:szCs w:val="28"/>
        </w:rPr>
        <w:t>меняются формы взаимодействия</w:t>
      </w:r>
      <w:r w:rsidR="00D60945">
        <w:rPr>
          <w:sz w:val="28"/>
          <w:szCs w:val="28"/>
        </w:rPr>
        <w:t xml:space="preserve"> </w:t>
      </w:r>
      <w:r w:rsidRPr="00905CD6">
        <w:rPr>
          <w:sz w:val="28"/>
          <w:szCs w:val="28"/>
        </w:rPr>
        <w:t xml:space="preserve">и сотрудничества фондов с государством: в частности, с Минобразованием России фонды пытаются найти варианты интеграции своих программ в программы, реализуемые государством, что очевидно связано с переходом на системный принцип организации науки и образования; </w:t>
      </w:r>
    </w:p>
    <w:p w:rsidR="00DB36EC" w:rsidRPr="00905CD6" w:rsidRDefault="00DB36EC" w:rsidP="00546658">
      <w:pPr>
        <w:spacing w:line="360" w:lineRule="auto"/>
        <w:ind w:firstLine="709"/>
        <w:jc w:val="both"/>
        <w:rPr>
          <w:sz w:val="28"/>
          <w:szCs w:val="28"/>
        </w:rPr>
      </w:pPr>
      <w:r w:rsidRPr="00905CD6">
        <w:rPr>
          <w:sz w:val="28"/>
          <w:szCs w:val="28"/>
        </w:rPr>
        <w:t xml:space="preserve">изменяется политика софинансирования программ: доноры рассматривают участие Минобразования России в международном сотрудничестве как гарантию устойчивости программ и результативности проектов, поэтому для них важнейшим аргументом при принятии решения об инвестициях является намерение Минобразования России проводить софинансирование программ; </w:t>
      </w:r>
    </w:p>
    <w:p w:rsidR="00DB36EC" w:rsidRPr="00905CD6" w:rsidRDefault="00DB36EC" w:rsidP="00546658">
      <w:pPr>
        <w:spacing w:line="360" w:lineRule="auto"/>
        <w:ind w:firstLine="709"/>
        <w:jc w:val="both"/>
        <w:rPr>
          <w:sz w:val="28"/>
          <w:szCs w:val="28"/>
        </w:rPr>
      </w:pPr>
      <w:r w:rsidRPr="00905CD6">
        <w:rPr>
          <w:sz w:val="28"/>
          <w:szCs w:val="28"/>
        </w:rPr>
        <w:t>создаются донорские коалиции, что позволяет привлечь к реализации программ значительные спонсорские средства.</w:t>
      </w:r>
    </w:p>
    <w:p w:rsidR="00DB36EC" w:rsidRPr="00905CD6" w:rsidRDefault="00DB36EC" w:rsidP="00546658">
      <w:pPr>
        <w:spacing w:line="360" w:lineRule="auto"/>
        <w:ind w:firstLine="709"/>
        <w:jc w:val="both"/>
        <w:rPr>
          <w:sz w:val="28"/>
          <w:szCs w:val="28"/>
        </w:rPr>
      </w:pPr>
      <w:r w:rsidRPr="00905CD6">
        <w:rPr>
          <w:sz w:val="28"/>
          <w:szCs w:val="28"/>
        </w:rPr>
        <w:t>-</w:t>
      </w:r>
      <w:r w:rsidRPr="00905CD6">
        <w:rPr>
          <w:sz w:val="28"/>
          <w:szCs w:val="28"/>
        </w:rPr>
        <w:tab/>
        <w:t>расширяется география международных образовательных и научных программ: практически все регионы стали участниками международных программ;</w:t>
      </w:r>
      <w:r w:rsidR="00D60945">
        <w:rPr>
          <w:sz w:val="28"/>
          <w:szCs w:val="28"/>
        </w:rPr>
        <w:t xml:space="preserve"> </w:t>
      </w:r>
      <w:r w:rsidRPr="00905CD6">
        <w:rPr>
          <w:sz w:val="28"/>
          <w:szCs w:val="28"/>
        </w:rPr>
        <w:t xml:space="preserve">появляется российская частная благотворительность: это принципиально новое для нас явление, которое должно поощряться и получить дальнейшее развитие, однако по-прежнему налоговые условия для иностранных фондов существенно лучше, а примеров российской частной благотворительности очень мало. </w:t>
      </w:r>
    </w:p>
    <w:p w:rsidR="00DB36EC" w:rsidRPr="00905CD6" w:rsidRDefault="00DB36EC" w:rsidP="00546658">
      <w:pPr>
        <w:spacing w:line="360" w:lineRule="auto"/>
        <w:ind w:firstLine="709"/>
        <w:jc w:val="both"/>
        <w:rPr>
          <w:sz w:val="28"/>
          <w:szCs w:val="28"/>
        </w:rPr>
      </w:pPr>
      <w:r w:rsidRPr="00905CD6">
        <w:rPr>
          <w:sz w:val="28"/>
          <w:szCs w:val="28"/>
        </w:rPr>
        <w:t xml:space="preserve">Привлекательность сотрудничества с зарубежными донорскими организациями (фондами) для Минобразования России помимо привлечения дополнительных средств определяется еще и тем, что для финансирования программ и проектов зарубежные фонды используют негосударственные средства, что позволяет гибко и более эффективно по сравнению с российским бюджетным финансированием осуществлять поддержку программ. Однако, наряду с развитием всех вышеназванных тенденций, для совершенствования этого направления деятельности необходимо создание системы оценок эффективности международных программ сотрудничества, что важно как для доноров, так и для Минобразования России. </w:t>
      </w:r>
    </w:p>
    <w:p w:rsidR="00DB36EC" w:rsidRPr="00905CD6" w:rsidRDefault="00DB36EC" w:rsidP="00546658">
      <w:pPr>
        <w:spacing w:line="360" w:lineRule="auto"/>
        <w:ind w:firstLine="709"/>
        <w:jc w:val="both"/>
        <w:rPr>
          <w:sz w:val="28"/>
          <w:szCs w:val="28"/>
        </w:rPr>
      </w:pPr>
      <w:r w:rsidRPr="00905CD6">
        <w:rPr>
          <w:sz w:val="28"/>
          <w:szCs w:val="28"/>
        </w:rPr>
        <w:t>На сегодняшний день сложились устойчивые принципы партнерства в рамках совместных международных программ:</w:t>
      </w:r>
    </w:p>
    <w:p w:rsidR="00DB36EC" w:rsidRPr="00905CD6" w:rsidRDefault="00DB36EC" w:rsidP="00546658">
      <w:pPr>
        <w:spacing w:line="360" w:lineRule="auto"/>
        <w:ind w:firstLine="709"/>
        <w:jc w:val="both"/>
        <w:rPr>
          <w:sz w:val="28"/>
          <w:szCs w:val="28"/>
        </w:rPr>
      </w:pPr>
      <w:r w:rsidRPr="00905CD6">
        <w:rPr>
          <w:sz w:val="28"/>
          <w:szCs w:val="28"/>
        </w:rPr>
        <w:t>-</w:t>
      </w:r>
      <w:r w:rsidRPr="00905CD6">
        <w:rPr>
          <w:sz w:val="28"/>
          <w:szCs w:val="28"/>
        </w:rPr>
        <w:tab/>
        <w:t>руководство программами осуществляется двухсторонними Руководящими Советами;</w:t>
      </w:r>
    </w:p>
    <w:p w:rsidR="00DB36EC" w:rsidRPr="00905CD6" w:rsidRDefault="00DB36EC" w:rsidP="00546658">
      <w:pPr>
        <w:spacing w:line="360" w:lineRule="auto"/>
        <w:ind w:firstLine="709"/>
        <w:jc w:val="both"/>
        <w:rPr>
          <w:sz w:val="28"/>
          <w:szCs w:val="28"/>
        </w:rPr>
      </w:pPr>
      <w:r w:rsidRPr="00905CD6">
        <w:rPr>
          <w:sz w:val="28"/>
          <w:szCs w:val="28"/>
        </w:rPr>
        <w:t>-</w:t>
      </w:r>
      <w:r w:rsidRPr="00905CD6">
        <w:rPr>
          <w:sz w:val="28"/>
          <w:szCs w:val="28"/>
        </w:rPr>
        <w:tab/>
        <w:t>экспертиза проектов происходит по решению экспертных конкурсных комитетов, в состав которых входят как представители российской стороны, так и зарубежных партнеров;</w:t>
      </w:r>
    </w:p>
    <w:p w:rsidR="00DB36EC" w:rsidRPr="00905CD6" w:rsidRDefault="00DB36EC" w:rsidP="00546658">
      <w:pPr>
        <w:spacing w:line="360" w:lineRule="auto"/>
        <w:ind w:firstLine="709"/>
        <w:jc w:val="both"/>
        <w:rPr>
          <w:sz w:val="28"/>
          <w:szCs w:val="28"/>
        </w:rPr>
      </w:pPr>
      <w:r w:rsidRPr="00905CD6">
        <w:rPr>
          <w:sz w:val="28"/>
          <w:szCs w:val="28"/>
        </w:rPr>
        <w:t>-</w:t>
      </w:r>
      <w:r w:rsidRPr="00905CD6">
        <w:rPr>
          <w:sz w:val="28"/>
          <w:szCs w:val="28"/>
        </w:rPr>
        <w:tab/>
        <w:t>отбор финансируемых проектов проводится на конкурсной основе;</w:t>
      </w:r>
    </w:p>
    <w:p w:rsidR="00DB36EC" w:rsidRPr="00905CD6" w:rsidRDefault="00DB36EC" w:rsidP="00546658">
      <w:pPr>
        <w:spacing w:line="360" w:lineRule="auto"/>
        <w:ind w:firstLine="709"/>
        <w:jc w:val="both"/>
        <w:rPr>
          <w:sz w:val="28"/>
          <w:szCs w:val="28"/>
        </w:rPr>
      </w:pPr>
      <w:r w:rsidRPr="00905CD6">
        <w:rPr>
          <w:sz w:val="28"/>
          <w:szCs w:val="28"/>
        </w:rPr>
        <w:t>-</w:t>
      </w:r>
      <w:r w:rsidRPr="00905CD6">
        <w:rPr>
          <w:sz w:val="28"/>
          <w:szCs w:val="28"/>
        </w:rPr>
        <w:tab/>
        <w:t>софинансирование российской стороной международных проектов часто осуществляется с привлечением денег регионов;</w:t>
      </w:r>
    </w:p>
    <w:p w:rsidR="00DB36EC" w:rsidRPr="00905CD6" w:rsidRDefault="00DB36EC" w:rsidP="00546658">
      <w:pPr>
        <w:spacing w:line="360" w:lineRule="auto"/>
        <w:ind w:firstLine="709"/>
        <w:jc w:val="both"/>
        <w:rPr>
          <w:sz w:val="28"/>
          <w:szCs w:val="28"/>
        </w:rPr>
      </w:pPr>
      <w:r w:rsidRPr="00905CD6">
        <w:rPr>
          <w:sz w:val="28"/>
          <w:szCs w:val="28"/>
        </w:rPr>
        <w:t>-</w:t>
      </w:r>
      <w:r w:rsidRPr="00905CD6">
        <w:rPr>
          <w:sz w:val="28"/>
          <w:szCs w:val="28"/>
        </w:rPr>
        <w:tab/>
        <w:t>финансирование выделяется на длительный период;</w:t>
      </w:r>
    </w:p>
    <w:p w:rsidR="00DB36EC" w:rsidRPr="00905CD6" w:rsidRDefault="00DB36EC" w:rsidP="00546658">
      <w:pPr>
        <w:spacing w:line="360" w:lineRule="auto"/>
        <w:ind w:firstLine="709"/>
        <w:jc w:val="both"/>
        <w:rPr>
          <w:sz w:val="28"/>
          <w:szCs w:val="28"/>
        </w:rPr>
      </w:pPr>
      <w:r w:rsidRPr="00905CD6">
        <w:rPr>
          <w:sz w:val="28"/>
          <w:szCs w:val="28"/>
        </w:rPr>
        <w:t>-</w:t>
      </w:r>
      <w:r w:rsidRPr="00905CD6">
        <w:rPr>
          <w:sz w:val="28"/>
          <w:szCs w:val="28"/>
        </w:rPr>
        <w:tab/>
        <w:t>использование средств находится под жестким контролем;</w:t>
      </w:r>
    </w:p>
    <w:p w:rsidR="00DB36EC" w:rsidRPr="00905CD6" w:rsidRDefault="00DB36EC" w:rsidP="00546658">
      <w:pPr>
        <w:spacing w:line="360" w:lineRule="auto"/>
        <w:ind w:firstLine="709"/>
        <w:jc w:val="both"/>
        <w:rPr>
          <w:sz w:val="28"/>
          <w:szCs w:val="28"/>
        </w:rPr>
      </w:pPr>
      <w:r w:rsidRPr="00905CD6">
        <w:rPr>
          <w:sz w:val="28"/>
          <w:szCs w:val="28"/>
        </w:rPr>
        <w:t>-</w:t>
      </w:r>
      <w:r w:rsidRPr="00905CD6">
        <w:rPr>
          <w:sz w:val="28"/>
          <w:szCs w:val="28"/>
        </w:rPr>
        <w:tab/>
        <w:t>развитие международных связей ученых становится неотъемлемой частью программ и</w:t>
      </w:r>
      <w:r w:rsidR="00D60945">
        <w:rPr>
          <w:sz w:val="28"/>
          <w:szCs w:val="28"/>
        </w:rPr>
        <w:t xml:space="preserve"> </w:t>
      </w:r>
      <w:r w:rsidRPr="00905CD6">
        <w:rPr>
          <w:sz w:val="28"/>
          <w:szCs w:val="28"/>
        </w:rPr>
        <w:t>проектов;</w:t>
      </w:r>
      <w:r w:rsidR="00D60945">
        <w:rPr>
          <w:sz w:val="28"/>
          <w:szCs w:val="28"/>
        </w:rPr>
        <w:t xml:space="preserve"> </w:t>
      </w:r>
      <w:r w:rsidRPr="00905CD6">
        <w:rPr>
          <w:sz w:val="28"/>
          <w:szCs w:val="28"/>
        </w:rPr>
        <w:t>соблюдение региональных интересов является одним из основных критериев</w:t>
      </w:r>
      <w:r w:rsidR="00D60945">
        <w:rPr>
          <w:sz w:val="28"/>
          <w:szCs w:val="28"/>
        </w:rPr>
        <w:t xml:space="preserve"> </w:t>
      </w:r>
      <w:r w:rsidRPr="00905CD6">
        <w:rPr>
          <w:sz w:val="28"/>
          <w:szCs w:val="28"/>
        </w:rPr>
        <w:t>в стратегии реализации проектов и программ</w:t>
      </w:r>
    </w:p>
    <w:p w:rsidR="00DB36EC" w:rsidRPr="00905CD6" w:rsidRDefault="00DB36EC" w:rsidP="00546658">
      <w:pPr>
        <w:spacing w:line="360" w:lineRule="auto"/>
        <w:ind w:firstLine="709"/>
        <w:jc w:val="both"/>
        <w:rPr>
          <w:sz w:val="28"/>
          <w:szCs w:val="28"/>
        </w:rPr>
      </w:pPr>
      <w:r w:rsidRPr="00905CD6">
        <w:rPr>
          <w:sz w:val="28"/>
          <w:szCs w:val="28"/>
        </w:rPr>
        <w:t>поддержка молодых ученых оценивается как важнейший приоритет</w:t>
      </w:r>
      <w:r w:rsidR="00D60945">
        <w:rPr>
          <w:sz w:val="28"/>
          <w:szCs w:val="28"/>
        </w:rPr>
        <w:t xml:space="preserve"> </w:t>
      </w:r>
      <w:r w:rsidRPr="00905CD6">
        <w:rPr>
          <w:sz w:val="28"/>
          <w:szCs w:val="28"/>
        </w:rPr>
        <w:t xml:space="preserve">для российской высшей школы; </w:t>
      </w:r>
    </w:p>
    <w:p w:rsidR="00DB36EC" w:rsidRPr="00905CD6" w:rsidRDefault="00DB36EC" w:rsidP="00546658">
      <w:pPr>
        <w:spacing w:line="360" w:lineRule="auto"/>
        <w:ind w:firstLine="709"/>
        <w:jc w:val="both"/>
        <w:rPr>
          <w:sz w:val="28"/>
          <w:szCs w:val="28"/>
        </w:rPr>
      </w:pPr>
      <w:r w:rsidRPr="00905CD6">
        <w:rPr>
          <w:sz w:val="28"/>
          <w:szCs w:val="28"/>
        </w:rPr>
        <w:t>-</w:t>
      </w:r>
      <w:r w:rsidRPr="00905CD6">
        <w:rPr>
          <w:sz w:val="28"/>
          <w:szCs w:val="28"/>
        </w:rPr>
        <w:tab/>
        <w:t>жизнеспособность созданных в процессе реализации программ новых научных структур после завершения зарубежной поддержки понимается как показатель результативности программ и проектов.</w:t>
      </w:r>
    </w:p>
    <w:p w:rsidR="00DB36EC" w:rsidRPr="00905CD6" w:rsidRDefault="00DB36EC" w:rsidP="00546658">
      <w:pPr>
        <w:spacing w:line="360" w:lineRule="auto"/>
        <w:ind w:firstLine="709"/>
        <w:jc w:val="both"/>
        <w:rPr>
          <w:sz w:val="28"/>
          <w:szCs w:val="28"/>
        </w:rPr>
      </w:pPr>
      <w:r w:rsidRPr="00905CD6">
        <w:rPr>
          <w:sz w:val="28"/>
          <w:szCs w:val="28"/>
        </w:rPr>
        <w:t>В последние годы установлены и успешно развиваются партнерские отношения Минобразования России с такими ведущими американскими фондами как Фонд Джона Д. и Кэтрин Т. МакАртуров, Корпорация Карнеги в Нью-Йорке с Советом по международным исследованиям и научным обменам (</w:t>
      </w:r>
      <w:r w:rsidRPr="00905CD6">
        <w:rPr>
          <w:sz w:val="28"/>
          <w:szCs w:val="28"/>
          <w:lang w:val="en-US"/>
        </w:rPr>
        <w:t>IREX</w:t>
      </w:r>
      <w:r w:rsidRPr="00905CD6">
        <w:rPr>
          <w:sz w:val="28"/>
          <w:szCs w:val="28"/>
        </w:rPr>
        <w:t>).</w:t>
      </w:r>
    </w:p>
    <w:p w:rsidR="00DB36EC" w:rsidRPr="00905CD6" w:rsidRDefault="00DB36EC" w:rsidP="00546658">
      <w:pPr>
        <w:spacing w:line="360" w:lineRule="auto"/>
        <w:ind w:firstLine="709"/>
        <w:jc w:val="both"/>
        <w:rPr>
          <w:sz w:val="28"/>
          <w:szCs w:val="28"/>
        </w:rPr>
      </w:pPr>
      <w:r w:rsidRPr="00905CD6">
        <w:rPr>
          <w:sz w:val="28"/>
          <w:szCs w:val="28"/>
        </w:rPr>
        <w:t>Программы, в которых</w:t>
      </w:r>
      <w:r w:rsidR="00D60945">
        <w:rPr>
          <w:sz w:val="28"/>
          <w:szCs w:val="28"/>
        </w:rPr>
        <w:t xml:space="preserve"> </w:t>
      </w:r>
      <w:r w:rsidRPr="00905CD6">
        <w:rPr>
          <w:sz w:val="28"/>
          <w:szCs w:val="28"/>
        </w:rPr>
        <w:t>принимают участие консорциумы ведущих зарубежных фондов и организаций выполняются</w:t>
      </w:r>
      <w:r w:rsidR="00D60945">
        <w:rPr>
          <w:sz w:val="28"/>
          <w:szCs w:val="28"/>
        </w:rPr>
        <w:t xml:space="preserve"> </w:t>
      </w:r>
      <w:r w:rsidRPr="00905CD6">
        <w:rPr>
          <w:sz w:val="28"/>
          <w:szCs w:val="28"/>
        </w:rPr>
        <w:t>ведущими государственными университетами из разных регионов России. Примером такой программы в области социально-гуманитарных наук является</w:t>
      </w:r>
      <w:r w:rsidR="00D60945">
        <w:rPr>
          <w:sz w:val="28"/>
          <w:szCs w:val="28"/>
        </w:rPr>
        <w:t xml:space="preserve"> </w:t>
      </w:r>
      <w:r w:rsidRPr="00905CD6">
        <w:rPr>
          <w:sz w:val="28"/>
          <w:szCs w:val="28"/>
        </w:rPr>
        <w:t>Программа «Межрегиональные исследования в общественных науках».</w:t>
      </w:r>
    </w:p>
    <w:p w:rsidR="00DB36EC" w:rsidRPr="00905CD6" w:rsidRDefault="00DB36EC" w:rsidP="00546658">
      <w:pPr>
        <w:spacing w:line="360" w:lineRule="auto"/>
        <w:ind w:firstLine="709"/>
        <w:jc w:val="both"/>
        <w:rPr>
          <w:sz w:val="28"/>
          <w:szCs w:val="28"/>
        </w:rPr>
      </w:pPr>
      <w:r w:rsidRPr="00905CD6">
        <w:rPr>
          <w:sz w:val="28"/>
          <w:szCs w:val="28"/>
        </w:rPr>
        <w:t>Программа «Межрегиональные исследования в общественных науках» (МИОН) является одной из значительных совместных инициатив Министерства образования Российской Федерации</w:t>
      </w:r>
      <w:r w:rsidR="00D60945">
        <w:rPr>
          <w:sz w:val="28"/>
          <w:szCs w:val="28"/>
        </w:rPr>
        <w:t xml:space="preserve"> </w:t>
      </w:r>
      <w:r w:rsidRPr="00905CD6">
        <w:rPr>
          <w:sz w:val="28"/>
          <w:szCs w:val="28"/>
        </w:rPr>
        <w:t>и таких американских благотворительных фондов</w:t>
      </w:r>
      <w:r w:rsidR="00D60945">
        <w:rPr>
          <w:sz w:val="28"/>
          <w:szCs w:val="28"/>
        </w:rPr>
        <w:t xml:space="preserve"> </w:t>
      </w:r>
      <w:r w:rsidRPr="00905CD6">
        <w:rPr>
          <w:sz w:val="28"/>
          <w:szCs w:val="28"/>
        </w:rPr>
        <w:t>и научных организаций в области общественных наук как Корпорация Карнеги в Нью-Йорке, Фонд Джона Д. и Кетрин Т. МакАртуров, Институт «Открытое общество» (Фонд Сороса) – Россия и Институт перспективных исследований имени Кеннана.</w:t>
      </w:r>
    </w:p>
    <w:p w:rsidR="00DB36EC" w:rsidRPr="00905CD6" w:rsidRDefault="00DB36EC" w:rsidP="00546658">
      <w:pPr>
        <w:spacing w:line="360" w:lineRule="auto"/>
        <w:ind w:firstLine="709"/>
        <w:jc w:val="both"/>
        <w:rPr>
          <w:sz w:val="28"/>
          <w:szCs w:val="28"/>
        </w:rPr>
      </w:pPr>
      <w:r w:rsidRPr="00905CD6">
        <w:rPr>
          <w:sz w:val="28"/>
          <w:szCs w:val="28"/>
        </w:rPr>
        <w:t>Она направлена на решение целого ряда значимых для российской социально-гуманитарной науки проблем:</w:t>
      </w:r>
    </w:p>
    <w:p w:rsidR="00DB36EC" w:rsidRPr="00905CD6" w:rsidRDefault="00DB36EC" w:rsidP="00546658">
      <w:pPr>
        <w:spacing w:line="360" w:lineRule="auto"/>
        <w:ind w:firstLine="709"/>
        <w:jc w:val="both"/>
        <w:rPr>
          <w:sz w:val="28"/>
          <w:szCs w:val="28"/>
        </w:rPr>
      </w:pPr>
      <w:r w:rsidRPr="00905CD6">
        <w:rPr>
          <w:sz w:val="28"/>
          <w:szCs w:val="28"/>
        </w:rPr>
        <w:t>сохранение и развитие интеллектуального потенциала России в сфере гуманитарных и общественных наук путем создания Межрегиональных институтов общественных наук (МИОНов) в российских классических университетах, их ориентация на востребованные обществом прикладные исследования;</w:t>
      </w:r>
    </w:p>
    <w:p w:rsidR="00DB36EC" w:rsidRPr="00905CD6" w:rsidRDefault="00D60945" w:rsidP="00546658">
      <w:pPr>
        <w:spacing w:line="360" w:lineRule="auto"/>
        <w:ind w:firstLine="709"/>
        <w:jc w:val="both"/>
        <w:rPr>
          <w:sz w:val="28"/>
          <w:szCs w:val="28"/>
        </w:rPr>
      </w:pPr>
      <w:r>
        <w:rPr>
          <w:sz w:val="28"/>
          <w:szCs w:val="28"/>
        </w:rPr>
        <w:t xml:space="preserve"> </w:t>
      </w:r>
      <w:r w:rsidR="00DB36EC" w:rsidRPr="00905CD6">
        <w:rPr>
          <w:sz w:val="28"/>
          <w:szCs w:val="28"/>
        </w:rPr>
        <w:t>развитие горизонтальных и вертикальных связей между российскими образовательными, научными и аналитическими центрами, а также между индивидуальными исследователями;</w:t>
      </w:r>
    </w:p>
    <w:p w:rsidR="00DB36EC" w:rsidRPr="00905CD6" w:rsidRDefault="00D60945" w:rsidP="00546658">
      <w:pPr>
        <w:spacing w:line="360" w:lineRule="auto"/>
        <w:ind w:firstLine="709"/>
        <w:jc w:val="both"/>
        <w:rPr>
          <w:sz w:val="28"/>
          <w:szCs w:val="28"/>
        </w:rPr>
      </w:pPr>
      <w:r>
        <w:rPr>
          <w:sz w:val="28"/>
          <w:szCs w:val="28"/>
        </w:rPr>
        <w:t xml:space="preserve"> </w:t>
      </w:r>
      <w:r w:rsidR="00DB36EC" w:rsidRPr="00905CD6">
        <w:rPr>
          <w:sz w:val="28"/>
          <w:szCs w:val="28"/>
        </w:rPr>
        <w:t>содействие диалогу и взаимодействию между академическим сообществом с одной стороны, и российским бизнесом и политической элитой – с другой;</w:t>
      </w:r>
    </w:p>
    <w:p w:rsidR="00DB36EC" w:rsidRPr="00905CD6" w:rsidRDefault="00D60945" w:rsidP="00546658">
      <w:pPr>
        <w:spacing w:line="360" w:lineRule="auto"/>
        <w:ind w:firstLine="709"/>
        <w:jc w:val="both"/>
        <w:rPr>
          <w:sz w:val="28"/>
          <w:szCs w:val="28"/>
        </w:rPr>
      </w:pPr>
      <w:r>
        <w:rPr>
          <w:sz w:val="28"/>
          <w:szCs w:val="28"/>
        </w:rPr>
        <w:t xml:space="preserve"> </w:t>
      </w:r>
      <w:r w:rsidR="00DB36EC" w:rsidRPr="00905CD6">
        <w:rPr>
          <w:sz w:val="28"/>
          <w:szCs w:val="28"/>
        </w:rPr>
        <w:t>ускорение интеграции российских ученых в международное научное сообщество путем распространения научных достижений Межрегиональных институтов общественных наук на Западе;</w:t>
      </w:r>
    </w:p>
    <w:p w:rsidR="00DB36EC" w:rsidRPr="00905CD6" w:rsidRDefault="00D60945" w:rsidP="00546658">
      <w:pPr>
        <w:spacing w:line="360" w:lineRule="auto"/>
        <w:ind w:firstLine="709"/>
        <w:jc w:val="both"/>
        <w:rPr>
          <w:sz w:val="28"/>
          <w:szCs w:val="28"/>
        </w:rPr>
      </w:pPr>
      <w:r>
        <w:rPr>
          <w:sz w:val="28"/>
          <w:szCs w:val="28"/>
        </w:rPr>
        <w:t xml:space="preserve"> </w:t>
      </w:r>
      <w:r w:rsidR="00DB36EC" w:rsidRPr="00905CD6">
        <w:rPr>
          <w:sz w:val="28"/>
          <w:szCs w:val="28"/>
        </w:rPr>
        <w:t xml:space="preserve">содействие объединению академических исследований, преподавания и прикладных аналитических проектов и поддержка усилий Межрегиональных институтов общественных наук по использованию результатов научных проектов в учебном процессе. </w:t>
      </w:r>
    </w:p>
    <w:p w:rsidR="00DB36EC" w:rsidRPr="00905CD6" w:rsidRDefault="00D60945" w:rsidP="00546658">
      <w:pPr>
        <w:spacing w:line="360" w:lineRule="auto"/>
        <w:ind w:firstLine="709"/>
        <w:jc w:val="both"/>
        <w:rPr>
          <w:sz w:val="28"/>
          <w:szCs w:val="28"/>
        </w:rPr>
      </w:pPr>
      <w:r>
        <w:rPr>
          <w:sz w:val="28"/>
          <w:szCs w:val="28"/>
        </w:rPr>
        <w:t xml:space="preserve"> </w:t>
      </w:r>
      <w:r w:rsidR="00DB36EC" w:rsidRPr="00905CD6">
        <w:rPr>
          <w:sz w:val="28"/>
          <w:szCs w:val="28"/>
        </w:rPr>
        <w:t>Реализация Программы, начиная с 2001 года, позволила на конкурсной основе создать Межрегиональные институты общественных наук</w:t>
      </w:r>
      <w:r>
        <w:rPr>
          <w:sz w:val="28"/>
          <w:szCs w:val="28"/>
        </w:rPr>
        <w:t xml:space="preserve"> </w:t>
      </w:r>
      <w:r w:rsidR="00DB36EC" w:rsidRPr="00905CD6">
        <w:rPr>
          <w:sz w:val="28"/>
          <w:szCs w:val="28"/>
        </w:rPr>
        <w:t xml:space="preserve">в девяти российских региональных университетах - в Калининграде, Саратове, Воронеже, Ростове, Екатеринбурге, Великом Новгороде, Томске, Иркутске и Владивостоке. </w:t>
      </w:r>
    </w:p>
    <w:p w:rsidR="00DB36EC" w:rsidRPr="00905CD6" w:rsidRDefault="00D60945" w:rsidP="00546658">
      <w:pPr>
        <w:spacing w:line="360" w:lineRule="auto"/>
        <w:ind w:firstLine="709"/>
        <w:jc w:val="both"/>
        <w:rPr>
          <w:sz w:val="28"/>
          <w:szCs w:val="28"/>
        </w:rPr>
      </w:pPr>
      <w:r>
        <w:rPr>
          <w:sz w:val="28"/>
          <w:szCs w:val="28"/>
        </w:rPr>
        <w:t xml:space="preserve"> </w:t>
      </w:r>
      <w:r w:rsidR="00DB36EC" w:rsidRPr="00905CD6">
        <w:rPr>
          <w:sz w:val="28"/>
          <w:szCs w:val="28"/>
        </w:rPr>
        <w:t>Каждый МИОН имеет свой собственный междисциплинарный тематический модуль, обусловленный наличием научных кадров и академическими традициями базового университета:</w:t>
      </w:r>
    </w:p>
    <w:p w:rsidR="00DB36EC" w:rsidRPr="00905CD6" w:rsidRDefault="00D60945" w:rsidP="00546658">
      <w:pPr>
        <w:spacing w:line="360" w:lineRule="auto"/>
        <w:ind w:firstLine="709"/>
        <w:jc w:val="both"/>
        <w:rPr>
          <w:sz w:val="28"/>
          <w:szCs w:val="28"/>
        </w:rPr>
      </w:pPr>
      <w:r>
        <w:rPr>
          <w:sz w:val="28"/>
          <w:szCs w:val="28"/>
        </w:rPr>
        <w:t xml:space="preserve"> </w:t>
      </w:r>
      <w:r w:rsidR="00DB36EC" w:rsidRPr="00905CD6">
        <w:rPr>
          <w:sz w:val="28"/>
          <w:szCs w:val="28"/>
        </w:rPr>
        <w:t>МИОН Воронежского государственного университета: «Диалог и преемственность культур в современном обществе»;</w:t>
      </w:r>
    </w:p>
    <w:p w:rsidR="00DB36EC" w:rsidRPr="00905CD6" w:rsidRDefault="00D60945" w:rsidP="00546658">
      <w:pPr>
        <w:spacing w:line="360" w:lineRule="auto"/>
        <w:ind w:firstLine="709"/>
        <w:jc w:val="both"/>
        <w:rPr>
          <w:sz w:val="28"/>
          <w:szCs w:val="28"/>
        </w:rPr>
      </w:pPr>
      <w:r>
        <w:rPr>
          <w:sz w:val="28"/>
          <w:szCs w:val="28"/>
        </w:rPr>
        <w:t xml:space="preserve"> </w:t>
      </w:r>
      <w:r w:rsidR="00DB36EC" w:rsidRPr="00905CD6">
        <w:rPr>
          <w:sz w:val="28"/>
          <w:szCs w:val="28"/>
        </w:rPr>
        <w:t>МИОН Томского государственного университета:</w:t>
      </w:r>
      <w:r>
        <w:rPr>
          <w:sz w:val="28"/>
          <w:szCs w:val="28"/>
        </w:rPr>
        <w:t xml:space="preserve"> </w:t>
      </w:r>
      <w:r w:rsidR="00DB36EC" w:rsidRPr="00905CD6">
        <w:rPr>
          <w:sz w:val="28"/>
          <w:szCs w:val="28"/>
        </w:rPr>
        <w:t>«Евроазиатский фронтир: межкультурное сообщество и система коммуникаций»;</w:t>
      </w:r>
    </w:p>
    <w:p w:rsidR="00DB36EC" w:rsidRPr="00905CD6" w:rsidRDefault="00D60945" w:rsidP="00546658">
      <w:pPr>
        <w:spacing w:line="360" w:lineRule="auto"/>
        <w:ind w:firstLine="709"/>
        <w:jc w:val="both"/>
        <w:rPr>
          <w:sz w:val="28"/>
          <w:szCs w:val="28"/>
        </w:rPr>
      </w:pPr>
      <w:r>
        <w:rPr>
          <w:sz w:val="28"/>
          <w:szCs w:val="28"/>
        </w:rPr>
        <w:t xml:space="preserve"> </w:t>
      </w:r>
      <w:r w:rsidR="00DB36EC" w:rsidRPr="00905CD6">
        <w:rPr>
          <w:sz w:val="28"/>
          <w:szCs w:val="28"/>
        </w:rPr>
        <w:t>МИОН Уральского государственного университета</w:t>
      </w:r>
      <w:r>
        <w:rPr>
          <w:sz w:val="28"/>
          <w:szCs w:val="28"/>
        </w:rPr>
        <w:t xml:space="preserve"> </w:t>
      </w:r>
      <w:r w:rsidR="00DB36EC" w:rsidRPr="00905CD6">
        <w:rPr>
          <w:sz w:val="28"/>
          <w:szCs w:val="28"/>
        </w:rPr>
        <w:t>им. А.М. Горького:</w:t>
      </w:r>
      <w:r>
        <w:rPr>
          <w:sz w:val="28"/>
          <w:szCs w:val="28"/>
        </w:rPr>
        <w:t xml:space="preserve"> </w:t>
      </w:r>
      <w:r w:rsidR="00DB36EC" w:rsidRPr="00905CD6">
        <w:rPr>
          <w:sz w:val="28"/>
          <w:szCs w:val="28"/>
        </w:rPr>
        <w:t>«Толерантность в современной цивилизации»;</w:t>
      </w:r>
    </w:p>
    <w:p w:rsidR="00DB36EC" w:rsidRPr="00905CD6" w:rsidRDefault="00D60945" w:rsidP="00546658">
      <w:pPr>
        <w:spacing w:line="360" w:lineRule="auto"/>
        <w:ind w:firstLine="709"/>
        <w:jc w:val="both"/>
        <w:rPr>
          <w:sz w:val="28"/>
          <w:szCs w:val="28"/>
        </w:rPr>
      </w:pPr>
      <w:r>
        <w:rPr>
          <w:sz w:val="28"/>
          <w:szCs w:val="28"/>
        </w:rPr>
        <w:t xml:space="preserve"> </w:t>
      </w:r>
      <w:r w:rsidR="00DB36EC" w:rsidRPr="00905CD6">
        <w:rPr>
          <w:sz w:val="28"/>
          <w:szCs w:val="28"/>
        </w:rPr>
        <w:t>МИОН Дальневосточного государственного университета:</w:t>
      </w:r>
      <w:r>
        <w:rPr>
          <w:sz w:val="28"/>
          <w:szCs w:val="28"/>
        </w:rPr>
        <w:t xml:space="preserve"> </w:t>
      </w:r>
      <w:r w:rsidR="00DB36EC" w:rsidRPr="00905CD6">
        <w:rPr>
          <w:sz w:val="28"/>
          <w:szCs w:val="28"/>
        </w:rPr>
        <w:t xml:space="preserve">«Россия и АТР: всеобъемлющая безопасность, конфликты и сотрудничество в </w:t>
      </w:r>
      <w:r w:rsidR="00DB36EC" w:rsidRPr="00905CD6">
        <w:rPr>
          <w:sz w:val="28"/>
          <w:szCs w:val="28"/>
          <w:lang w:val="en-US"/>
        </w:rPr>
        <w:t>XXI</w:t>
      </w:r>
      <w:r w:rsidR="00DB36EC" w:rsidRPr="00905CD6">
        <w:rPr>
          <w:sz w:val="28"/>
          <w:szCs w:val="28"/>
        </w:rPr>
        <w:t xml:space="preserve"> веке»;</w:t>
      </w:r>
    </w:p>
    <w:p w:rsidR="00DB36EC" w:rsidRPr="00905CD6" w:rsidRDefault="00D60945" w:rsidP="00546658">
      <w:pPr>
        <w:spacing w:line="360" w:lineRule="auto"/>
        <w:ind w:firstLine="709"/>
        <w:jc w:val="both"/>
        <w:rPr>
          <w:sz w:val="28"/>
          <w:szCs w:val="28"/>
        </w:rPr>
      </w:pPr>
      <w:r>
        <w:rPr>
          <w:sz w:val="28"/>
          <w:szCs w:val="28"/>
        </w:rPr>
        <w:t xml:space="preserve"> </w:t>
      </w:r>
      <w:r w:rsidR="00DB36EC" w:rsidRPr="00905CD6">
        <w:rPr>
          <w:sz w:val="28"/>
          <w:szCs w:val="28"/>
        </w:rPr>
        <w:t>МИОН Калининградского государственного университета: «Россия и Европа: прошлое, настоящее, будущее»;</w:t>
      </w:r>
    </w:p>
    <w:p w:rsidR="00DB36EC" w:rsidRPr="00905CD6" w:rsidRDefault="00D60945" w:rsidP="00546658">
      <w:pPr>
        <w:spacing w:line="360" w:lineRule="auto"/>
        <w:ind w:firstLine="709"/>
        <w:jc w:val="both"/>
        <w:rPr>
          <w:sz w:val="28"/>
          <w:szCs w:val="28"/>
        </w:rPr>
      </w:pPr>
      <w:r>
        <w:rPr>
          <w:sz w:val="28"/>
          <w:szCs w:val="28"/>
        </w:rPr>
        <w:t xml:space="preserve"> </w:t>
      </w:r>
      <w:r w:rsidR="00DB36EC" w:rsidRPr="00905CD6">
        <w:rPr>
          <w:sz w:val="28"/>
          <w:szCs w:val="28"/>
        </w:rPr>
        <w:t>МИОН Иркутского государственного университета: «Сибирь в России и мире: вызовы стратегиям развития»;</w:t>
      </w:r>
    </w:p>
    <w:p w:rsidR="00DB36EC" w:rsidRPr="00905CD6" w:rsidRDefault="00D60945" w:rsidP="00546658">
      <w:pPr>
        <w:spacing w:line="360" w:lineRule="auto"/>
        <w:ind w:firstLine="709"/>
        <w:jc w:val="both"/>
        <w:rPr>
          <w:sz w:val="28"/>
          <w:szCs w:val="28"/>
        </w:rPr>
      </w:pPr>
      <w:r>
        <w:rPr>
          <w:sz w:val="28"/>
          <w:szCs w:val="28"/>
        </w:rPr>
        <w:t xml:space="preserve"> </w:t>
      </w:r>
      <w:r w:rsidR="00DB36EC" w:rsidRPr="00905CD6">
        <w:rPr>
          <w:sz w:val="28"/>
          <w:szCs w:val="28"/>
        </w:rPr>
        <w:t>МИОН Новгородского государственного университета им Ярослава Мудрого: «Государство, общество, личность в контексте российской культуры: ценностное измерение»;</w:t>
      </w:r>
    </w:p>
    <w:p w:rsidR="00DB36EC" w:rsidRPr="00905CD6" w:rsidRDefault="00D60945" w:rsidP="00546658">
      <w:pPr>
        <w:spacing w:line="360" w:lineRule="auto"/>
        <w:ind w:firstLine="709"/>
        <w:jc w:val="both"/>
        <w:rPr>
          <w:sz w:val="28"/>
          <w:szCs w:val="28"/>
        </w:rPr>
      </w:pPr>
      <w:r>
        <w:rPr>
          <w:sz w:val="28"/>
          <w:szCs w:val="28"/>
        </w:rPr>
        <w:t xml:space="preserve"> </w:t>
      </w:r>
      <w:r w:rsidR="00DB36EC" w:rsidRPr="00905CD6">
        <w:rPr>
          <w:sz w:val="28"/>
          <w:szCs w:val="28"/>
        </w:rPr>
        <w:t>МИОН Саратовского государственного университета им. Н.Г. Чернышевского: «Феноменология власти: государство, общество и индивидуальная судьба (опыт России и мира)»;</w:t>
      </w:r>
    </w:p>
    <w:p w:rsidR="00DB36EC" w:rsidRPr="00905CD6" w:rsidRDefault="00D60945" w:rsidP="00546658">
      <w:pPr>
        <w:spacing w:line="360" w:lineRule="auto"/>
        <w:ind w:firstLine="709"/>
        <w:jc w:val="both"/>
        <w:rPr>
          <w:sz w:val="28"/>
          <w:szCs w:val="28"/>
        </w:rPr>
      </w:pPr>
      <w:r>
        <w:rPr>
          <w:sz w:val="28"/>
          <w:szCs w:val="28"/>
        </w:rPr>
        <w:t xml:space="preserve"> </w:t>
      </w:r>
      <w:r w:rsidR="00DB36EC" w:rsidRPr="00905CD6">
        <w:rPr>
          <w:sz w:val="28"/>
          <w:szCs w:val="28"/>
        </w:rPr>
        <w:t>МИОН Ростовского государственного университета: «</w:t>
      </w:r>
      <w:r w:rsidR="00DB36EC" w:rsidRPr="00905CD6">
        <w:rPr>
          <w:snapToGrid w:val="0"/>
          <w:color w:val="000000"/>
          <w:sz w:val="28"/>
          <w:szCs w:val="28"/>
        </w:rPr>
        <w:t>Проблемы модернизации России».</w:t>
      </w:r>
    </w:p>
    <w:p w:rsidR="00DB36EC" w:rsidRPr="00905CD6" w:rsidRDefault="00D60945" w:rsidP="00546658">
      <w:pPr>
        <w:spacing w:line="360" w:lineRule="auto"/>
        <w:ind w:firstLine="709"/>
        <w:jc w:val="both"/>
        <w:rPr>
          <w:sz w:val="28"/>
          <w:szCs w:val="28"/>
        </w:rPr>
      </w:pPr>
      <w:r>
        <w:rPr>
          <w:sz w:val="28"/>
          <w:szCs w:val="28"/>
        </w:rPr>
        <w:t xml:space="preserve"> </w:t>
      </w:r>
      <w:r w:rsidR="00DB36EC" w:rsidRPr="00905CD6">
        <w:rPr>
          <w:sz w:val="28"/>
          <w:szCs w:val="28"/>
        </w:rPr>
        <w:t>Перед МИОНами стоят очень важные задачи, они призваны стать центрами формирования современного социально-гуманитарного научного сообщества в масштабах всей страны. Эти институты должны стать не просто исследовательскими центрами, способными играть все возрастающую роль в развитии приоритетных научно-исследовательских направлений в своих регионах, а согласно концепции, лежащей в основе программы, должны связывать различные регионы, выступая в качестве грантодателей для специалистов из любых других регионов России. Основой для такой межрегиональной кооперации и интеграции должен стать научный интерес грантополучателей в соответствующей проблемной области и исследовательские приоритеты. В результате в России должна возникнуть сеть научных центров, объединяющих и привлекающих</w:t>
      </w:r>
      <w:r>
        <w:rPr>
          <w:sz w:val="28"/>
          <w:szCs w:val="28"/>
        </w:rPr>
        <w:t xml:space="preserve"> </w:t>
      </w:r>
      <w:r w:rsidR="00DB36EC" w:rsidRPr="00905CD6">
        <w:rPr>
          <w:sz w:val="28"/>
          <w:szCs w:val="28"/>
        </w:rPr>
        <w:t>для работы ученых – гуманитариев, желающих реализовывать свои проекты в одном из МИОНов.</w:t>
      </w:r>
    </w:p>
    <w:p w:rsidR="00DB36EC" w:rsidRPr="00905CD6" w:rsidRDefault="00D60945" w:rsidP="00546658">
      <w:pPr>
        <w:spacing w:line="360" w:lineRule="auto"/>
        <w:ind w:firstLine="709"/>
        <w:jc w:val="both"/>
        <w:rPr>
          <w:sz w:val="28"/>
          <w:szCs w:val="28"/>
        </w:rPr>
      </w:pPr>
      <w:r>
        <w:rPr>
          <w:sz w:val="28"/>
          <w:szCs w:val="28"/>
        </w:rPr>
        <w:t xml:space="preserve"> </w:t>
      </w:r>
      <w:r w:rsidR="00DB36EC" w:rsidRPr="00905CD6">
        <w:rPr>
          <w:sz w:val="28"/>
          <w:szCs w:val="28"/>
        </w:rPr>
        <w:t>Для реализации поставленных Программой задач МИОНы</w:t>
      </w:r>
      <w:r>
        <w:rPr>
          <w:sz w:val="28"/>
          <w:szCs w:val="28"/>
        </w:rPr>
        <w:t xml:space="preserve"> </w:t>
      </w:r>
      <w:r w:rsidR="00DB36EC" w:rsidRPr="00905CD6">
        <w:rPr>
          <w:sz w:val="28"/>
          <w:szCs w:val="28"/>
        </w:rPr>
        <w:t>должны осуществлять целый спектр научной, научно-организационной и научно-методической деятельности:</w:t>
      </w:r>
    </w:p>
    <w:p w:rsidR="00DB36EC" w:rsidRPr="00905CD6" w:rsidRDefault="00DB36EC" w:rsidP="00546658">
      <w:pPr>
        <w:spacing w:line="360" w:lineRule="auto"/>
        <w:ind w:firstLine="709"/>
        <w:jc w:val="both"/>
        <w:rPr>
          <w:sz w:val="28"/>
          <w:szCs w:val="28"/>
        </w:rPr>
      </w:pPr>
      <w:r w:rsidRPr="00905CD6">
        <w:rPr>
          <w:sz w:val="28"/>
          <w:szCs w:val="28"/>
        </w:rPr>
        <w:t>- реализовывать междисциплинарные исследования в рамках тематических модулей;</w:t>
      </w:r>
    </w:p>
    <w:p w:rsidR="00DB36EC" w:rsidRPr="00905CD6" w:rsidRDefault="00DB36EC" w:rsidP="00546658">
      <w:pPr>
        <w:spacing w:line="360" w:lineRule="auto"/>
        <w:ind w:firstLine="709"/>
        <w:jc w:val="both"/>
        <w:rPr>
          <w:sz w:val="28"/>
          <w:szCs w:val="28"/>
        </w:rPr>
      </w:pPr>
      <w:r w:rsidRPr="00905CD6">
        <w:rPr>
          <w:sz w:val="28"/>
          <w:szCs w:val="28"/>
        </w:rPr>
        <w:t>- оказывать содействие и научное консультирование индивидуальных исследовательских проектов в контексте основной проблемно-тематической области исследований МИОНа;</w:t>
      </w:r>
    </w:p>
    <w:p w:rsidR="00DB36EC" w:rsidRPr="00905CD6" w:rsidRDefault="00DB36EC" w:rsidP="00546658">
      <w:pPr>
        <w:spacing w:line="360" w:lineRule="auto"/>
        <w:ind w:firstLine="709"/>
        <w:jc w:val="both"/>
        <w:rPr>
          <w:sz w:val="28"/>
          <w:szCs w:val="28"/>
        </w:rPr>
      </w:pPr>
      <w:r w:rsidRPr="00905CD6">
        <w:rPr>
          <w:sz w:val="28"/>
          <w:szCs w:val="28"/>
        </w:rPr>
        <w:t>- создавать и пополнять тематические научные библиотеки и базы данных открытого доступа;</w:t>
      </w:r>
    </w:p>
    <w:p w:rsidR="00DB36EC" w:rsidRPr="00905CD6" w:rsidRDefault="00DB36EC" w:rsidP="00546658">
      <w:pPr>
        <w:spacing w:line="360" w:lineRule="auto"/>
        <w:ind w:firstLine="709"/>
        <w:jc w:val="both"/>
        <w:rPr>
          <w:sz w:val="28"/>
          <w:szCs w:val="28"/>
        </w:rPr>
      </w:pPr>
      <w:r w:rsidRPr="00905CD6">
        <w:rPr>
          <w:sz w:val="28"/>
          <w:szCs w:val="28"/>
        </w:rPr>
        <w:t>- формировать научную информационную среду;</w:t>
      </w:r>
    </w:p>
    <w:p w:rsidR="00DB36EC" w:rsidRPr="00905CD6" w:rsidRDefault="00DB36EC" w:rsidP="00546658">
      <w:pPr>
        <w:spacing w:line="360" w:lineRule="auto"/>
        <w:ind w:firstLine="709"/>
        <w:jc w:val="both"/>
        <w:rPr>
          <w:sz w:val="28"/>
          <w:szCs w:val="28"/>
        </w:rPr>
      </w:pPr>
      <w:r w:rsidRPr="00905CD6">
        <w:rPr>
          <w:sz w:val="28"/>
          <w:szCs w:val="28"/>
        </w:rPr>
        <w:t>- развивать и поддерживать местные и региональные инициативы;</w:t>
      </w:r>
    </w:p>
    <w:p w:rsidR="00DB36EC" w:rsidRPr="00905CD6" w:rsidRDefault="00DB36EC" w:rsidP="00546658">
      <w:pPr>
        <w:spacing w:line="360" w:lineRule="auto"/>
        <w:ind w:firstLine="709"/>
        <w:jc w:val="both"/>
        <w:rPr>
          <w:sz w:val="28"/>
          <w:szCs w:val="28"/>
        </w:rPr>
      </w:pPr>
      <w:r w:rsidRPr="00905CD6">
        <w:rPr>
          <w:sz w:val="28"/>
          <w:szCs w:val="28"/>
        </w:rPr>
        <w:t>- осуществлять поддержку научных исследований молодых ученых;</w:t>
      </w:r>
    </w:p>
    <w:p w:rsidR="00DB36EC" w:rsidRPr="00905CD6" w:rsidRDefault="00DB36EC" w:rsidP="00546658">
      <w:pPr>
        <w:spacing w:line="360" w:lineRule="auto"/>
        <w:ind w:firstLine="709"/>
        <w:jc w:val="both"/>
        <w:rPr>
          <w:sz w:val="28"/>
          <w:szCs w:val="28"/>
        </w:rPr>
      </w:pPr>
      <w:r w:rsidRPr="00905CD6">
        <w:rPr>
          <w:sz w:val="28"/>
          <w:szCs w:val="28"/>
        </w:rPr>
        <w:t>- издавать в ведущих научных российских и зарубежных издательствах результаты исследований;</w:t>
      </w:r>
    </w:p>
    <w:p w:rsidR="00DB36EC" w:rsidRPr="00905CD6" w:rsidRDefault="00DB36EC" w:rsidP="00546658">
      <w:pPr>
        <w:spacing w:line="360" w:lineRule="auto"/>
        <w:ind w:firstLine="709"/>
        <w:jc w:val="both"/>
        <w:rPr>
          <w:sz w:val="28"/>
          <w:szCs w:val="28"/>
        </w:rPr>
      </w:pPr>
      <w:r w:rsidRPr="00905CD6">
        <w:rPr>
          <w:sz w:val="28"/>
          <w:szCs w:val="28"/>
        </w:rPr>
        <w:t>- организовывать и проводить конференции, семинары, круглые столы и другие научные мероприятия различного статуса;</w:t>
      </w:r>
    </w:p>
    <w:p w:rsidR="00DB36EC" w:rsidRPr="00905CD6" w:rsidRDefault="00DB36EC" w:rsidP="00546658">
      <w:pPr>
        <w:spacing w:line="360" w:lineRule="auto"/>
        <w:ind w:firstLine="709"/>
        <w:jc w:val="both"/>
        <w:rPr>
          <w:sz w:val="28"/>
          <w:szCs w:val="28"/>
        </w:rPr>
      </w:pPr>
      <w:r w:rsidRPr="00905CD6">
        <w:rPr>
          <w:sz w:val="28"/>
          <w:szCs w:val="28"/>
        </w:rPr>
        <w:t>- содействовать внедрению новых научных результатов в образование.</w:t>
      </w:r>
    </w:p>
    <w:p w:rsidR="00DB36EC" w:rsidRPr="00905CD6" w:rsidRDefault="00A67EDD" w:rsidP="00546658">
      <w:pPr>
        <w:spacing w:line="360" w:lineRule="auto"/>
        <w:ind w:firstLine="709"/>
        <w:jc w:val="both"/>
        <w:rPr>
          <w:sz w:val="28"/>
          <w:szCs w:val="28"/>
        </w:rPr>
      </w:pPr>
      <w:r>
        <w:rPr>
          <w:sz w:val="28"/>
          <w:szCs w:val="28"/>
        </w:rPr>
        <w:tab/>
      </w:r>
      <w:r w:rsidR="00DB36EC" w:rsidRPr="00905CD6">
        <w:rPr>
          <w:sz w:val="28"/>
          <w:szCs w:val="28"/>
        </w:rPr>
        <w:t>Стратегическое управление Программой осуществляет Совет программы, в который входят представители Министерства образования Российской Федерации, ректоры ведущих университетов, представители донорских организаций. Оперативное управление Программой осуществляет АНО «ИНО-Центр (Информация. Наука. Образование.)» во главе с Дирекцией, в состав которой входят ведущие российские ученые в области социально-гуманитарных наук и представители Минобразования России. При программе создан независимый Экспертный совет, который осуществляет экспертизу и конкурсный отбор проектов, реализуемых в рамках программы. Деятельность каждого МИОНа сопровождается, координируется и поддерживается Научно-координационными советами МИОНов, состоящими из представителей</w:t>
      </w:r>
      <w:r w:rsidR="00D60945">
        <w:rPr>
          <w:sz w:val="28"/>
          <w:szCs w:val="28"/>
        </w:rPr>
        <w:t xml:space="preserve"> </w:t>
      </w:r>
      <w:r w:rsidR="00DB36EC" w:rsidRPr="00905CD6">
        <w:rPr>
          <w:sz w:val="28"/>
          <w:szCs w:val="28"/>
        </w:rPr>
        <w:t>российского научного сообщества по соответствующим направлениям социально-гуманитарного образования, а также Попечительскими советами, в состав которых входят представители научно-образовательной общественности, региональных административных и бизнес структур.</w:t>
      </w:r>
    </w:p>
    <w:p w:rsidR="00DB36EC" w:rsidRPr="00905CD6" w:rsidRDefault="00D60945" w:rsidP="00546658">
      <w:pPr>
        <w:spacing w:line="360" w:lineRule="auto"/>
        <w:ind w:firstLine="709"/>
        <w:jc w:val="both"/>
        <w:rPr>
          <w:sz w:val="28"/>
          <w:szCs w:val="28"/>
        </w:rPr>
      </w:pPr>
      <w:r>
        <w:rPr>
          <w:sz w:val="28"/>
          <w:szCs w:val="28"/>
        </w:rPr>
        <w:t xml:space="preserve"> </w:t>
      </w:r>
      <w:r w:rsidR="00DB36EC" w:rsidRPr="00905CD6">
        <w:rPr>
          <w:sz w:val="28"/>
          <w:szCs w:val="28"/>
        </w:rPr>
        <w:t xml:space="preserve">Для мониторинга программы в Санкт-Петербургском государственном университете создан «Научно-методический центр изучения и анализа международных научно-образовательных программ в области общественных и гуманитарных наук». </w:t>
      </w:r>
    </w:p>
    <w:p w:rsidR="00DB36EC" w:rsidRPr="00905CD6" w:rsidRDefault="00DB36EC" w:rsidP="00546658">
      <w:pPr>
        <w:spacing w:line="360" w:lineRule="auto"/>
        <w:ind w:firstLine="709"/>
        <w:jc w:val="both"/>
        <w:rPr>
          <w:sz w:val="28"/>
          <w:szCs w:val="28"/>
        </w:rPr>
      </w:pPr>
      <w:r w:rsidRPr="00905CD6">
        <w:rPr>
          <w:sz w:val="28"/>
          <w:szCs w:val="28"/>
        </w:rPr>
        <w:t>Общий объем финансирования Программы МИОН составляет $</w:t>
      </w:r>
      <w:r w:rsidRPr="00905CD6">
        <w:rPr>
          <w:sz w:val="28"/>
          <w:szCs w:val="28"/>
          <w:lang w:val="en-US"/>
        </w:rPr>
        <w:t>US</w:t>
      </w:r>
      <w:r w:rsidRPr="00905CD6">
        <w:rPr>
          <w:sz w:val="28"/>
          <w:szCs w:val="28"/>
        </w:rPr>
        <w:t xml:space="preserve"> 2,000,000 в год в том числе консорциум американских фондов во главе с Корпорацией Карнеги предоставляет 75% финансирования (из них доля Фонда Макартуров составляет 25%), и Минобразование России – 25%. </w:t>
      </w:r>
    </w:p>
    <w:p w:rsidR="00DB36EC" w:rsidRPr="00905CD6" w:rsidRDefault="00DB36EC" w:rsidP="00546658">
      <w:pPr>
        <w:spacing w:line="360" w:lineRule="auto"/>
        <w:ind w:firstLine="709"/>
        <w:jc w:val="both"/>
        <w:rPr>
          <w:sz w:val="28"/>
          <w:szCs w:val="28"/>
        </w:rPr>
      </w:pPr>
      <w:r w:rsidRPr="00905CD6">
        <w:rPr>
          <w:sz w:val="28"/>
          <w:szCs w:val="28"/>
        </w:rPr>
        <w:t>По</w:t>
      </w:r>
      <w:r w:rsidR="00D60945">
        <w:rPr>
          <w:sz w:val="28"/>
          <w:szCs w:val="28"/>
        </w:rPr>
        <w:t xml:space="preserve"> </w:t>
      </w:r>
      <w:r w:rsidRPr="00905CD6">
        <w:rPr>
          <w:sz w:val="28"/>
          <w:szCs w:val="28"/>
        </w:rPr>
        <w:t xml:space="preserve">условиям программы около 50% средств, выделяемых МИОНам, тратятся на проведение семинаров, конференций и издательскую деятельность, 20% - на собственно научные исследования и зарплату штатного персонала, 20% - на грантовую поддержку индивидуальных исследователей – стажеров, 10% - на создание библиотек при МИОНах. </w:t>
      </w:r>
    </w:p>
    <w:p w:rsidR="00DB36EC" w:rsidRPr="00905CD6" w:rsidRDefault="00D60945" w:rsidP="00546658">
      <w:pPr>
        <w:spacing w:line="360" w:lineRule="auto"/>
        <w:ind w:firstLine="709"/>
        <w:jc w:val="both"/>
        <w:rPr>
          <w:sz w:val="28"/>
          <w:szCs w:val="28"/>
        </w:rPr>
      </w:pPr>
      <w:r>
        <w:rPr>
          <w:sz w:val="28"/>
          <w:szCs w:val="28"/>
        </w:rPr>
        <w:t xml:space="preserve"> </w:t>
      </w:r>
      <w:r w:rsidR="00DB36EC" w:rsidRPr="00905CD6">
        <w:rPr>
          <w:sz w:val="28"/>
          <w:szCs w:val="28"/>
        </w:rPr>
        <w:t>Реализация программы показала, что деятельность</w:t>
      </w:r>
      <w:r>
        <w:rPr>
          <w:sz w:val="28"/>
          <w:szCs w:val="28"/>
        </w:rPr>
        <w:t xml:space="preserve"> </w:t>
      </w:r>
      <w:r w:rsidR="00DB36EC" w:rsidRPr="00905CD6">
        <w:rPr>
          <w:sz w:val="28"/>
          <w:szCs w:val="28"/>
        </w:rPr>
        <w:t>МИОНов вносит значительный вклад в развитие проблем социально-гуманитарного образования, а также содействует становлению и закреплению профессионально-коммуникативных связей российского научно-образовательного сообщества</w:t>
      </w:r>
      <w:r>
        <w:rPr>
          <w:sz w:val="28"/>
          <w:szCs w:val="28"/>
        </w:rPr>
        <w:t xml:space="preserve"> </w:t>
      </w:r>
      <w:r w:rsidR="00DB36EC" w:rsidRPr="00905CD6">
        <w:rPr>
          <w:sz w:val="28"/>
          <w:szCs w:val="28"/>
        </w:rPr>
        <w:t xml:space="preserve">как внутри страны, так и за рубежом. </w:t>
      </w:r>
    </w:p>
    <w:p w:rsidR="00DB36EC" w:rsidRPr="00905CD6" w:rsidRDefault="00DB36EC" w:rsidP="00546658">
      <w:pPr>
        <w:spacing w:line="360" w:lineRule="auto"/>
        <w:ind w:firstLine="709"/>
        <w:jc w:val="both"/>
        <w:rPr>
          <w:sz w:val="28"/>
          <w:szCs w:val="28"/>
        </w:rPr>
      </w:pPr>
      <w:r w:rsidRPr="00905CD6">
        <w:rPr>
          <w:sz w:val="28"/>
          <w:szCs w:val="28"/>
        </w:rPr>
        <w:t>Результаты программы МИОН можно проиллюстрировать следующими цифрами: проведено более 150 научных мероприятий, в том числе конференции международного и всероссийского уровня,</w:t>
      </w:r>
      <w:r w:rsidR="00D60945">
        <w:rPr>
          <w:sz w:val="28"/>
          <w:szCs w:val="28"/>
        </w:rPr>
        <w:t xml:space="preserve"> </w:t>
      </w:r>
      <w:r w:rsidRPr="00905CD6">
        <w:rPr>
          <w:sz w:val="28"/>
          <w:szCs w:val="28"/>
        </w:rPr>
        <w:t>научные семинары, круглые столы, мастер классы и т.п.; опубликовано107 научных монографий, сборников статей и других научно-методических изданий, подписаны и активно реализуются более 30 международных проектов</w:t>
      </w:r>
      <w:r w:rsidR="00D60945">
        <w:rPr>
          <w:sz w:val="28"/>
          <w:szCs w:val="28"/>
        </w:rPr>
        <w:t xml:space="preserve"> </w:t>
      </w:r>
      <w:r w:rsidRPr="00905CD6">
        <w:rPr>
          <w:sz w:val="28"/>
          <w:szCs w:val="28"/>
        </w:rPr>
        <w:t>со станами Европы, Азии, США и Канадой.</w:t>
      </w:r>
      <w:r w:rsidR="00D60945">
        <w:rPr>
          <w:sz w:val="28"/>
          <w:szCs w:val="28"/>
        </w:rPr>
        <w:t xml:space="preserve"> </w:t>
      </w:r>
    </w:p>
    <w:p w:rsidR="00DB36EC" w:rsidRPr="00905CD6" w:rsidRDefault="00D60945" w:rsidP="00546658">
      <w:pPr>
        <w:spacing w:line="360" w:lineRule="auto"/>
        <w:ind w:firstLine="709"/>
        <w:jc w:val="both"/>
        <w:rPr>
          <w:sz w:val="28"/>
          <w:szCs w:val="28"/>
        </w:rPr>
      </w:pPr>
      <w:r>
        <w:rPr>
          <w:sz w:val="28"/>
          <w:szCs w:val="28"/>
        </w:rPr>
        <w:t xml:space="preserve"> </w:t>
      </w:r>
      <w:r w:rsidR="00DB36EC" w:rsidRPr="00905CD6">
        <w:rPr>
          <w:sz w:val="28"/>
          <w:szCs w:val="28"/>
        </w:rPr>
        <w:t>Проведены два конкурса на получение индивидуальных грантов Программы, в результаты которых при Межрегиональных институтах общественных наук прошли стажировку более 250 исследователей из всех регионов и научно-образовательных центров страны. Особо следует отметить, что по результатам</w:t>
      </w:r>
      <w:r>
        <w:rPr>
          <w:sz w:val="28"/>
          <w:szCs w:val="28"/>
        </w:rPr>
        <w:t xml:space="preserve"> </w:t>
      </w:r>
      <w:r w:rsidR="00DB36EC" w:rsidRPr="00905CD6">
        <w:rPr>
          <w:sz w:val="28"/>
          <w:szCs w:val="28"/>
        </w:rPr>
        <w:t xml:space="preserve">конкурса около 80% из получивших грантовую поддержку Программы – это ученые в возрасте до 45 лет. В 2002 году на базе Санкт-Петербургского государственного университета прошла Первая Всероссийская научно-практическая конференция грантополучателей </w:t>
      </w:r>
      <w:r w:rsidR="00EB289D">
        <w:rPr>
          <w:sz w:val="28"/>
          <w:szCs w:val="28"/>
        </w:rPr>
        <w:t>п</w:t>
      </w:r>
      <w:r w:rsidR="00DB36EC" w:rsidRPr="00905CD6">
        <w:rPr>
          <w:sz w:val="28"/>
          <w:szCs w:val="28"/>
        </w:rPr>
        <w:t xml:space="preserve">рограммы МИОН, целью которой была интеграция усилий исследователей в разработке приоритетных научно-исследовательских направлений и укрепление профессиональных научно-образовательных связей. </w:t>
      </w:r>
    </w:p>
    <w:p w:rsidR="00DB36EC" w:rsidRPr="00905CD6" w:rsidRDefault="00D60945" w:rsidP="00546658">
      <w:pPr>
        <w:spacing w:line="360" w:lineRule="auto"/>
        <w:ind w:firstLine="709"/>
        <w:jc w:val="both"/>
        <w:rPr>
          <w:sz w:val="28"/>
          <w:szCs w:val="28"/>
        </w:rPr>
      </w:pPr>
      <w:r>
        <w:rPr>
          <w:sz w:val="28"/>
          <w:szCs w:val="28"/>
        </w:rPr>
        <w:t xml:space="preserve"> </w:t>
      </w:r>
      <w:r w:rsidR="00DB36EC" w:rsidRPr="00905CD6">
        <w:rPr>
          <w:sz w:val="28"/>
          <w:szCs w:val="28"/>
        </w:rPr>
        <w:t>Таким образом, реализация Программы позволила создать условия не только для закрепления научных кадров в системе высшего образования, но активно способствует мотивации и привлечению молодых ученых к научно-педагогической работе, получили поддержку</w:t>
      </w:r>
      <w:r>
        <w:rPr>
          <w:sz w:val="28"/>
          <w:szCs w:val="28"/>
        </w:rPr>
        <w:t xml:space="preserve"> </w:t>
      </w:r>
      <w:r w:rsidR="00DB36EC" w:rsidRPr="00905CD6">
        <w:rPr>
          <w:sz w:val="28"/>
          <w:szCs w:val="28"/>
        </w:rPr>
        <w:t>как социально-экономические и гуманитарные научные школы классических университетов, так и перспективные</w:t>
      </w:r>
      <w:r>
        <w:rPr>
          <w:sz w:val="28"/>
          <w:szCs w:val="28"/>
        </w:rPr>
        <w:t xml:space="preserve"> </w:t>
      </w:r>
      <w:r w:rsidR="00DB36EC" w:rsidRPr="00905CD6">
        <w:rPr>
          <w:sz w:val="28"/>
          <w:szCs w:val="28"/>
        </w:rPr>
        <w:t xml:space="preserve">фундаментальные научные направления, в рамках которых начало формироваться профессиональное сообщество, способное успешно интегрироваться в международное научно-образовательное пространство. </w:t>
      </w:r>
    </w:p>
    <w:p w:rsidR="00DB36EC" w:rsidRPr="00905CD6" w:rsidRDefault="00DB36EC" w:rsidP="00546658">
      <w:pPr>
        <w:spacing w:line="360" w:lineRule="auto"/>
        <w:ind w:firstLine="709"/>
        <w:jc w:val="both"/>
        <w:rPr>
          <w:sz w:val="28"/>
          <w:szCs w:val="28"/>
        </w:rPr>
      </w:pPr>
      <w:r w:rsidRPr="00905CD6">
        <w:rPr>
          <w:sz w:val="28"/>
          <w:szCs w:val="28"/>
        </w:rPr>
        <w:t>Все это позволяет сделать вывод о том, что Программой созданы необходимые условия</w:t>
      </w:r>
      <w:r w:rsidR="00D60945">
        <w:rPr>
          <w:sz w:val="28"/>
          <w:szCs w:val="28"/>
        </w:rPr>
        <w:t xml:space="preserve"> </w:t>
      </w:r>
      <w:r w:rsidRPr="00905CD6">
        <w:rPr>
          <w:sz w:val="28"/>
          <w:szCs w:val="28"/>
        </w:rPr>
        <w:t>для того, чтобы Межрегиональные институты общественных наук стали одним из основных ресурсов</w:t>
      </w:r>
      <w:r w:rsidR="00D60945">
        <w:rPr>
          <w:sz w:val="28"/>
          <w:szCs w:val="28"/>
        </w:rPr>
        <w:t xml:space="preserve"> </w:t>
      </w:r>
      <w:r w:rsidRPr="00905CD6">
        <w:rPr>
          <w:sz w:val="28"/>
          <w:szCs w:val="28"/>
        </w:rPr>
        <w:t>развития социально-гуманитарных областей знания и образования в российской высшей школе.</w:t>
      </w:r>
    </w:p>
    <w:p w:rsidR="00DB36EC" w:rsidRDefault="005B6454" w:rsidP="00546658">
      <w:pPr>
        <w:spacing w:line="360" w:lineRule="auto"/>
        <w:ind w:firstLine="709"/>
        <w:jc w:val="both"/>
        <w:rPr>
          <w:sz w:val="28"/>
          <w:szCs w:val="28"/>
        </w:rPr>
      </w:pPr>
      <w:r>
        <w:rPr>
          <w:sz w:val="28"/>
          <w:szCs w:val="28"/>
        </w:rPr>
        <w:br w:type="page"/>
      </w:r>
      <w:r w:rsidR="00F1288A">
        <w:rPr>
          <w:sz w:val="28"/>
          <w:szCs w:val="28"/>
        </w:rPr>
        <w:t>Заключение</w:t>
      </w:r>
    </w:p>
    <w:p w:rsidR="00F1288A" w:rsidRPr="00F1288A" w:rsidRDefault="00F1288A" w:rsidP="00546658">
      <w:pPr>
        <w:spacing w:line="360" w:lineRule="auto"/>
        <w:ind w:firstLine="709"/>
        <w:jc w:val="both"/>
        <w:rPr>
          <w:sz w:val="28"/>
          <w:szCs w:val="28"/>
        </w:rPr>
      </w:pPr>
    </w:p>
    <w:p w:rsidR="00F1288A" w:rsidRPr="00A163C0" w:rsidRDefault="00F1288A" w:rsidP="00546658">
      <w:pPr>
        <w:spacing w:line="360" w:lineRule="auto"/>
        <w:ind w:firstLine="709"/>
        <w:jc w:val="both"/>
        <w:rPr>
          <w:sz w:val="28"/>
          <w:szCs w:val="28"/>
        </w:rPr>
      </w:pPr>
      <w:r w:rsidRPr="00A163C0">
        <w:rPr>
          <w:sz w:val="28"/>
          <w:szCs w:val="28"/>
        </w:rPr>
        <w:t>Сегодня</w:t>
      </w:r>
      <w:r w:rsidR="00D60945">
        <w:rPr>
          <w:sz w:val="28"/>
          <w:szCs w:val="28"/>
        </w:rPr>
        <w:t xml:space="preserve"> </w:t>
      </w:r>
      <w:r w:rsidRPr="00A163C0">
        <w:rPr>
          <w:sz w:val="28"/>
          <w:szCs w:val="28"/>
        </w:rPr>
        <w:t>научное исследование направлено на получение нового знания</w:t>
      </w:r>
      <w:r w:rsidR="00D60945">
        <w:rPr>
          <w:sz w:val="28"/>
          <w:szCs w:val="28"/>
        </w:rPr>
        <w:t xml:space="preserve"> </w:t>
      </w:r>
      <w:r w:rsidRPr="00A163C0">
        <w:rPr>
          <w:sz w:val="28"/>
          <w:szCs w:val="28"/>
        </w:rPr>
        <w:t xml:space="preserve">в процессе целенаправленного, системного последовательного, изучения объектов, в котором используются методы и средства науки. </w:t>
      </w:r>
    </w:p>
    <w:p w:rsidR="00F1288A" w:rsidRPr="00A163C0" w:rsidRDefault="00F1288A" w:rsidP="00546658">
      <w:pPr>
        <w:spacing w:line="360" w:lineRule="auto"/>
        <w:ind w:firstLine="709"/>
        <w:jc w:val="both"/>
        <w:rPr>
          <w:sz w:val="28"/>
          <w:szCs w:val="28"/>
        </w:rPr>
      </w:pPr>
      <w:r w:rsidRPr="00A163C0">
        <w:rPr>
          <w:sz w:val="28"/>
          <w:szCs w:val="28"/>
        </w:rPr>
        <w:t xml:space="preserve">Это предопределяет, что целеполагание, прогнозирование в научном исследовании и сама организация его возможна при условии объективного, полного и адекватного информационного анализа состояния изучаемого объекта (проблемы) с активным применением информационных технологий. </w:t>
      </w:r>
    </w:p>
    <w:p w:rsidR="00F1288A" w:rsidRDefault="00F1288A" w:rsidP="00546658">
      <w:pPr>
        <w:spacing w:line="360" w:lineRule="auto"/>
        <w:ind w:firstLine="709"/>
        <w:jc w:val="both"/>
        <w:rPr>
          <w:sz w:val="28"/>
          <w:szCs w:val="28"/>
        </w:rPr>
      </w:pPr>
      <w:r w:rsidRPr="00A163C0">
        <w:rPr>
          <w:sz w:val="28"/>
          <w:szCs w:val="28"/>
        </w:rPr>
        <w:t>Но, учитывая многочисленные проблемы сегодня в области организации научных исследований, возникает потребность в их решении. Поэтому проблема организации научных исследований на сегодняшний день крайне актуальна.</w:t>
      </w:r>
    </w:p>
    <w:p w:rsidR="00DB36EC" w:rsidRPr="00F77361" w:rsidRDefault="005B6454" w:rsidP="005B6454">
      <w:pPr>
        <w:pStyle w:val="a9"/>
        <w:tabs>
          <w:tab w:val="left" w:pos="426"/>
        </w:tabs>
        <w:spacing w:line="360" w:lineRule="auto"/>
        <w:ind w:firstLine="0"/>
      </w:pPr>
      <w:r>
        <w:rPr>
          <w:sz w:val="28"/>
          <w:szCs w:val="28"/>
        </w:rPr>
        <w:br w:type="page"/>
      </w:r>
      <w:r w:rsidR="000E5F72" w:rsidRPr="00F77361">
        <w:rPr>
          <w:sz w:val="28"/>
          <w:szCs w:val="28"/>
        </w:rPr>
        <w:t>Список использованной литературы:</w:t>
      </w:r>
    </w:p>
    <w:p w:rsidR="000E5F72" w:rsidRDefault="000E5F72" w:rsidP="005B6454">
      <w:pPr>
        <w:pStyle w:val="a9"/>
        <w:tabs>
          <w:tab w:val="left" w:pos="426"/>
        </w:tabs>
        <w:spacing w:line="360" w:lineRule="auto"/>
        <w:ind w:firstLine="0"/>
      </w:pPr>
    </w:p>
    <w:p w:rsidR="000E5F72" w:rsidRPr="00700A46" w:rsidRDefault="00F77361" w:rsidP="005B6454">
      <w:pPr>
        <w:pStyle w:val="a9"/>
        <w:tabs>
          <w:tab w:val="left" w:pos="426"/>
        </w:tabs>
        <w:spacing w:line="360" w:lineRule="auto"/>
        <w:ind w:firstLine="0"/>
        <w:rPr>
          <w:sz w:val="28"/>
          <w:szCs w:val="28"/>
        </w:rPr>
      </w:pPr>
      <w:r w:rsidRPr="00700A46">
        <w:rPr>
          <w:sz w:val="28"/>
          <w:szCs w:val="28"/>
        </w:rPr>
        <w:t xml:space="preserve">1. </w:t>
      </w:r>
      <w:r w:rsidR="000E5F72" w:rsidRPr="00700A46">
        <w:rPr>
          <w:sz w:val="28"/>
          <w:szCs w:val="28"/>
        </w:rPr>
        <w:t>Гражданский кодекс Российской Федерации. Федеральный закон от 23.08.1996 N 127-ФЗ "О науке и государственной научно-технической политике"</w:t>
      </w:r>
    </w:p>
    <w:p w:rsidR="00F77361" w:rsidRPr="00700A46" w:rsidRDefault="00F77361" w:rsidP="005B6454">
      <w:pPr>
        <w:tabs>
          <w:tab w:val="left" w:pos="426"/>
        </w:tabs>
        <w:spacing w:line="360" w:lineRule="auto"/>
        <w:jc w:val="both"/>
        <w:rPr>
          <w:sz w:val="28"/>
          <w:szCs w:val="28"/>
        </w:rPr>
      </w:pPr>
      <w:r w:rsidRPr="00700A46">
        <w:rPr>
          <w:sz w:val="28"/>
          <w:szCs w:val="28"/>
        </w:rPr>
        <w:tab/>
        <w:t xml:space="preserve">2. Федеральный закон от 10 января </w:t>
      </w:r>
      <w:smartTag w:uri="urn:schemas-microsoft-com:office:smarttags" w:element="metricconverter">
        <w:smartTagPr>
          <w:attr w:name="ProductID" w:val="2003 г"/>
        </w:smartTagPr>
        <w:r w:rsidRPr="00700A46">
          <w:rPr>
            <w:sz w:val="28"/>
            <w:szCs w:val="28"/>
          </w:rPr>
          <w:t>2003 г</w:t>
        </w:r>
      </w:smartTag>
      <w:r w:rsidRPr="00700A46">
        <w:rPr>
          <w:sz w:val="28"/>
          <w:szCs w:val="28"/>
        </w:rPr>
        <w:t>. N 11-ФЗ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w:t>
      </w:r>
    </w:p>
    <w:p w:rsidR="00F1288A" w:rsidRPr="00700A46" w:rsidRDefault="00F1288A" w:rsidP="005B6454">
      <w:pPr>
        <w:tabs>
          <w:tab w:val="left" w:pos="426"/>
        </w:tabs>
        <w:spacing w:line="360" w:lineRule="auto"/>
        <w:jc w:val="both"/>
        <w:rPr>
          <w:sz w:val="28"/>
          <w:szCs w:val="28"/>
        </w:rPr>
      </w:pPr>
      <w:r w:rsidRPr="00700A46">
        <w:rPr>
          <w:sz w:val="28"/>
          <w:szCs w:val="28"/>
        </w:rPr>
        <w:tab/>
      </w:r>
      <w:r w:rsidR="00F77361" w:rsidRPr="00700A46">
        <w:rPr>
          <w:sz w:val="28"/>
          <w:szCs w:val="28"/>
        </w:rPr>
        <w:t xml:space="preserve">3. </w:t>
      </w:r>
      <w:r w:rsidRPr="00700A46">
        <w:rPr>
          <w:sz w:val="28"/>
          <w:szCs w:val="28"/>
          <w:lang w:val="en-US"/>
        </w:rPr>
        <w:t>http</w:t>
      </w:r>
      <w:r w:rsidRPr="00700A46">
        <w:rPr>
          <w:sz w:val="28"/>
          <w:szCs w:val="28"/>
        </w:rPr>
        <w:t>://</w:t>
      </w:r>
      <w:r w:rsidRPr="00700A46">
        <w:rPr>
          <w:sz w:val="28"/>
          <w:szCs w:val="28"/>
          <w:lang w:val="en-US"/>
        </w:rPr>
        <w:t>www</w:t>
      </w:r>
      <w:r w:rsidRPr="00700A46">
        <w:rPr>
          <w:sz w:val="28"/>
          <w:szCs w:val="28"/>
        </w:rPr>
        <w:t>.</w:t>
      </w:r>
      <w:r w:rsidRPr="00700A46">
        <w:rPr>
          <w:sz w:val="28"/>
          <w:szCs w:val="28"/>
          <w:lang w:val="en-US"/>
        </w:rPr>
        <w:t>edst</w:t>
      </w:r>
      <w:r w:rsidRPr="00700A46">
        <w:rPr>
          <w:sz w:val="28"/>
          <w:szCs w:val="28"/>
        </w:rPr>
        <w:t>.</w:t>
      </w:r>
      <w:r w:rsidRPr="00700A46">
        <w:rPr>
          <w:sz w:val="28"/>
          <w:szCs w:val="28"/>
          <w:lang w:val="en-US"/>
        </w:rPr>
        <w:t>msu</w:t>
      </w:r>
      <w:r w:rsidRPr="00700A46">
        <w:rPr>
          <w:sz w:val="28"/>
          <w:szCs w:val="28"/>
        </w:rPr>
        <w:t>.</w:t>
      </w:r>
      <w:r w:rsidRPr="00700A46">
        <w:rPr>
          <w:sz w:val="28"/>
          <w:szCs w:val="28"/>
          <w:lang w:val="en-US"/>
        </w:rPr>
        <w:t>ru</w:t>
      </w:r>
      <w:r w:rsidRPr="00700A46">
        <w:rPr>
          <w:sz w:val="28"/>
          <w:szCs w:val="28"/>
        </w:rPr>
        <w:t>/ "Организация Министерством образования России научных исследований по проблемам образования"</w:t>
      </w:r>
    </w:p>
    <w:p w:rsidR="00F77361" w:rsidRPr="00700A46" w:rsidRDefault="009D200D" w:rsidP="005B6454">
      <w:pPr>
        <w:tabs>
          <w:tab w:val="left" w:pos="426"/>
        </w:tabs>
        <w:spacing w:line="360" w:lineRule="auto"/>
        <w:jc w:val="both"/>
        <w:rPr>
          <w:sz w:val="28"/>
          <w:szCs w:val="28"/>
        </w:rPr>
      </w:pPr>
      <w:r w:rsidRPr="00700A46">
        <w:rPr>
          <w:sz w:val="28"/>
          <w:szCs w:val="28"/>
        </w:rPr>
        <w:tab/>
      </w:r>
      <w:r w:rsidR="00F77361" w:rsidRPr="00700A46">
        <w:rPr>
          <w:sz w:val="28"/>
          <w:szCs w:val="28"/>
        </w:rPr>
        <w:t xml:space="preserve">4. http://www.businesspravo.ru/ </w:t>
      </w:r>
      <w:r w:rsidRPr="00700A46">
        <w:rPr>
          <w:sz w:val="28"/>
          <w:szCs w:val="28"/>
        </w:rPr>
        <w:t>Положение об ор</w:t>
      </w:r>
      <w:r w:rsidR="00F77361" w:rsidRPr="00700A46">
        <w:rPr>
          <w:sz w:val="28"/>
          <w:szCs w:val="28"/>
        </w:rPr>
        <w:t xml:space="preserve">ганизации научных исследований </w:t>
      </w:r>
      <w:r w:rsidRPr="00700A46">
        <w:rPr>
          <w:sz w:val="28"/>
          <w:szCs w:val="28"/>
        </w:rPr>
        <w:t>Министерство образования Российской Федера</w:t>
      </w:r>
      <w:r w:rsidR="00F77361" w:rsidRPr="00700A46">
        <w:rPr>
          <w:sz w:val="28"/>
          <w:szCs w:val="28"/>
        </w:rPr>
        <w:t xml:space="preserve">ции </w:t>
      </w:r>
    </w:p>
    <w:p w:rsidR="00F77361" w:rsidRPr="00700A46" w:rsidRDefault="00F77361" w:rsidP="005B6454">
      <w:pPr>
        <w:tabs>
          <w:tab w:val="left" w:pos="426"/>
        </w:tabs>
        <w:spacing w:line="360" w:lineRule="auto"/>
        <w:jc w:val="both"/>
        <w:rPr>
          <w:sz w:val="28"/>
          <w:szCs w:val="28"/>
        </w:rPr>
      </w:pPr>
      <w:r w:rsidRPr="00700A46">
        <w:rPr>
          <w:sz w:val="28"/>
          <w:szCs w:val="28"/>
        </w:rPr>
        <w:t>приказ N 2219</w:t>
      </w:r>
      <w:r w:rsidR="00D60945">
        <w:rPr>
          <w:sz w:val="28"/>
          <w:szCs w:val="28"/>
        </w:rPr>
        <w:t xml:space="preserve">  </w:t>
      </w:r>
      <w:r w:rsidR="009D200D" w:rsidRPr="00700A46">
        <w:rPr>
          <w:sz w:val="28"/>
          <w:szCs w:val="28"/>
        </w:rPr>
        <w:t>от</w:t>
      </w:r>
      <w:r w:rsidR="00D60945">
        <w:rPr>
          <w:sz w:val="28"/>
          <w:szCs w:val="28"/>
        </w:rPr>
        <w:t xml:space="preserve"> </w:t>
      </w:r>
      <w:r w:rsidR="009D200D" w:rsidRPr="00700A46">
        <w:rPr>
          <w:sz w:val="28"/>
          <w:szCs w:val="28"/>
        </w:rPr>
        <w:t>17.07.2000</w:t>
      </w:r>
      <w:r w:rsidR="00D60945">
        <w:rPr>
          <w:sz w:val="28"/>
          <w:szCs w:val="28"/>
        </w:rPr>
        <w:t xml:space="preserve"> </w:t>
      </w:r>
      <w:r w:rsidR="009D200D" w:rsidRPr="00700A46">
        <w:rPr>
          <w:sz w:val="28"/>
          <w:szCs w:val="28"/>
        </w:rPr>
        <w:t xml:space="preserve"> </w:t>
      </w:r>
    </w:p>
    <w:p w:rsidR="00F77361" w:rsidRPr="00700A46" w:rsidRDefault="00F77361" w:rsidP="005B6454">
      <w:pPr>
        <w:tabs>
          <w:tab w:val="left" w:pos="426"/>
        </w:tabs>
        <w:spacing w:line="360" w:lineRule="auto"/>
        <w:jc w:val="both"/>
        <w:rPr>
          <w:sz w:val="28"/>
          <w:szCs w:val="28"/>
        </w:rPr>
      </w:pPr>
      <w:r w:rsidRPr="00700A46">
        <w:rPr>
          <w:sz w:val="28"/>
          <w:szCs w:val="28"/>
        </w:rPr>
        <w:tab/>
        <w:t>5. Брызгалова С.И.Введение в научно-педагогическое исследование: Учебное пособие. 3-е изд., испр. и доп. – Калининград: Изд-во КГУ, 2003. – с.151.</w:t>
      </w:r>
      <w:bookmarkStart w:id="1" w:name="_GoBack"/>
      <w:bookmarkEnd w:id="1"/>
    </w:p>
    <w:sectPr w:rsidR="00F77361" w:rsidRPr="00700A46" w:rsidSect="00546658">
      <w:headerReference w:type="even" r:id="rId7"/>
      <w:headerReference w:type="default" r:id="rId8"/>
      <w:footerReference w:type="even" r:id="rId9"/>
      <w:footerReference w:type="default" r:id="rId10"/>
      <w:pgSz w:w="12240" w:h="15840"/>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922" w:rsidRDefault="00E87922">
      <w:r>
        <w:separator/>
      </w:r>
    </w:p>
  </w:endnote>
  <w:endnote w:type="continuationSeparator" w:id="0">
    <w:p w:rsidR="00E87922" w:rsidRDefault="00E87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89D" w:rsidRDefault="00EB289D" w:rsidP="008F16EC">
    <w:pPr>
      <w:pStyle w:val="a3"/>
      <w:framePr w:wrap="around" w:vAnchor="text" w:hAnchor="margin" w:xAlign="right" w:y="1"/>
      <w:rPr>
        <w:rStyle w:val="a8"/>
      </w:rPr>
    </w:pPr>
  </w:p>
  <w:p w:rsidR="00EB289D" w:rsidRDefault="00EB289D" w:rsidP="00D556B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89D" w:rsidRDefault="000B60E3" w:rsidP="008F16EC">
    <w:pPr>
      <w:pStyle w:val="a3"/>
      <w:framePr w:wrap="around" w:vAnchor="text" w:hAnchor="margin" w:xAlign="right" w:y="1"/>
      <w:rPr>
        <w:rStyle w:val="a8"/>
      </w:rPr>
    </w:pPr>
    <w:r>
      <w:rPr>
        <w:rStyle w:val="a8"/>
        <w:noProof/>
      </w:rPr>
      <w:t>2</w:t>
    </w:r>
  </w:p>
  <w:p w:rsidR="00EB289D" w:rsidRDefault="00EB289D" w:rsidP="00D556B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922" w:rsidRDefault="00E87922">
      <w:r>
        <w:separator/>
      </w:r>
    </w:p>
  </w:footnote>
  <w:footnote w:type="continuationSeparator" w:id="0">
    <w:p w:rsidR="00E87922" w:rsidRDefault="00E879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89D" w:rsidRDefault="00EB289D">
    <w:pPr>
      <w:pStyle w:val="a6"/>
      <w:framePr w:wrap="around" w:vAnchor="text" w:hAnchor="margin" w:xAlign="right" w:y="1"/>
      <w:rPr>
        <w:rStyle w:val="a8"/>
      </w:rPr>
    </w:pPr>
    <w:r>
      <w:rPr>
        <w:rStyle w:val="a8"/>
      </w:rPr>
      <w:t>3</w:t>
    </w:r>
  </w:p>
  <w:p w:rsidR="00EB289D" w:rsidRDefault="00EB289D">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89D" w:rsidRDefault="00EB289D">
    <w:pPr>
      <w:pStyle w:val="a6"/>
      <w:ind w:right="360"/>
      <w:rPr>
        <w:i/>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5E724F4"/>
    <w:multiLevelType w:val="singleLevel"/>
    <w:tmpl w:val="B798D246"/>
    <w:lvl w:ilvl="0">
      <w:numFmt w:val="bullet"/>
      <w:lvlText w:val="-"/>
      <w:lvlJc w:val="left"/>
      <w:pPr>
        <w:tabs>
          <w:tab w:val="num" w:pos="720"/>
        </w:tabs>
        <w:ind w:left="720" w:hanging="360"/>
      </w:pPr>
      <w:rPr>
        <w:rFonts w:hint="default"/>
      </w:rPr>
    </w:lvl>
  </w:abstractNum>
  <w:abstractNum w:abstractNumId="2">
    <w:nsid w:val="0B2F314D"/>
    <w:multiLevelType w:val="hybridMultilevel"/>
    <w:tmpl w:val="BE3809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D68578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8B71D9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97F24D0"/>
    <w:multiLevelType w:val="singleLevel"/>
    <w:tmpl w:val="CD421056"/>
    <w:lvl w:ilvl="0">
      <w:start w:val="1"/>
      <w:numFmt w:val="bullet"/>
      <w:lvlText w:val=""/>
      <w:lvlJc w:val="left"/>
      <w:pPr>
        <w:tabs>
          <w:tab w:val="num" w:pos="360"/>
        </w:tabs>
        <w:ind w:left="360" w:hanging="360"/>
      </w:pPr>
      <w:rPr>
        <w:rFonts w:ascii="Symbol" w:hAnsi="Symbol" w:hint="default"/>
      </w:rPr>
    </w:lvl>
  </w:abstractNum>
  <w:abstractNum w:abstractNumId="6">
    <w:nsid w:val="3306310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3458620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401C2DFB"/>
    <w:multiLevelType w:val="multilevel"/>
    <w:tmpl w:val="0419001D"/>
    <w:lvl w:ilvl="0">
      <w:start w:val="1"/>
      <w:numFmt w:val="russianLower"/>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40DB497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439A3D28"/>
    <w:multiLevelType w:val="singleLevel"/>
    <w:tmpl w:val="F4DC30E4"/>
    <w:lvl w:ilvl="0">
      <w:numFmt w:val="bullet"/>
      <w:lvlText w:val="-"/>
      <w:lvlJc w:val="left"/>
      <w:pPr>
        <w:tabs>
          <w:tab w:val="num" w:pos="360"/>
        </w:tabs>
        <w:ind w:left="360" w:hanging="360"/>
      </w:pPr>
      <w:rPr>
        <w:rFonts w:hint="default"/>
      </w:rPr>
    </w:lvl>
  </w:abstractNum>
  <w:abstractNum w:abstractNumId="11">
    <w:nsid w:val="47873B5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4D09119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66D958E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6CE43E2B"/>
    <w:multiLevelType w:val="singleLevel"/>
    <w:tmpl w:val="CD421056"/>
    <w:lvl w:ilvl="0">
      <w:start w:val="1"/>
      <w:numFmt w:val="bullet"/>
      <w:lvlText w:val=""/>
      <w:lvlJc w:val="left"/>
      <w:pPr>
        <w:tabs>
          <w:tab w:val="num" w:pos="360"/>
        </w:tabs>
        <w:ind w:left="360" w:hanging="360"/>
      </w:pPr>
      <w:rPr>
        <w:rFonts w:ascii="Symbol" w:hAnsi="Symbol" w:hint="default"/>
      </w:rPr>
    </w:lvl>
  </w:abstractNum>
  <w:abstractNum w:abstractNumId="15">
    <w:nsid w:val="7C2865FE"/>
    <w:multiLevelType w:val="singleLevel"/>
    <w:tmpl w:val="F4DC30E4"/>
    <w:lvl w:ilvl="0">
      <w:numFmt w:val="bullet"/>
      <w:lvlText w:val="-"/>
      <w:lvlJc w:val="left"/>
      <w:pPr>
        <w:tabs>
          <w:tab w:val="num" w:pos="360"/>
        </w:tabs>
        <w:ind w:left="360" w:hanging="360"/>
      </w:pPr>
      <w:rPr>
        <w:rFonts w:hint="default"/>
      </w:rPr>
    </w:lvl>
  </w:abstractNum>
  <w:abstractNum w:abstractNumId="16">
    <w:nsid w:val="7F8863AB"/>
    <w:multiLevelType w:val="multilevel"/>
    <w:tmpl w:val="0419001D"/>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16"/>
  </w:num>
  <w:num w:numId="2">
    <w:abstractNumId w:val="8"/>
  </w:num>
  <w:num w:numId="3">
    <w:abstractNumId w:val="8"/>
  </w:num>
  <w:num w:numId="4">
    <w:abstractNumId w:val="0"/>
    <w:lvlOverride w:ilvl="0">
      <w:lvl w:ilvl="0">
        <w:numFmt w:val="bullet"/>
        <w:lvlText w:val=""/>
        <w:legacy w:legacy="1" w:legacySpace="0" w:legacyIndent="0"/>
        <w:lvlJc w:val="left"/>
        <w:rPr>
          <w:rFonts w:ascii="Wingdings" w:hAnsi="Wingdings" w:hint="default"/>
          <w:sz w:val="12"/>
        </w:rPr>
      </w:lvl>
    </w:lvlOverride>
  </w:num>
  <w:num w:numId="5">
    <w:abstractNumId w:val="15"/>
  </w:num>
  <w:num w:numId="6">
    <w:abstractNumId w:val="10"/>
  </w:num>
  <w:num w:numId="7">
    <w:abstractNumId w:val="5"/>
  </w:num>
  <w:num w:numId="8">
    <w:abstractNumId w:val="14"/>
  </w:num>
  <w:num w:numId="9">
    <w:abstractNumId w:val="9"/>
  </w:num>
  <w:num w:numId="10">
    <w:abstractNumId w:val="7"/>
  </w:num>
  <w:num w:numId="11">
    <w:abstractNumId w:val="13"/>
  </w:num>
  <w:num w:numId="12">
    <w:abstractNumId w:val="12"/>
  </w:num>
  <w:num w:numId="13">
    <w:abstractNumId w:val="4"/>
  </w:num>
  <w:num w:numId="14">
    <w:abstractNumId w:val="3"/>
  </w:num>
  <w:num w:numId="15">
    <w:abstractNumId w:val="11"/>
  </w:num>
  <w:num w:numId="16">
    <w:abstractNumId w:val="1"/>
  </w:num>
  <w:num w:numId="17">
    <w:abstractNumId w:val="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36EC"/>
    <w:rsid w:val="00001226"/>
    <w:rsid w:val="000B60E3"/>
    <w:rsid w:val="000E5F72"/>
    <w:rsid w:val="000E75B4"/>
    <w:rsid w:val="001E1FA7"/>
    <w:rsid w:val="001E2585"/>
    <w:rsid w:val="002702C5"/>
    <w:rsid w:val="00291D49"/>
    <w:rsid w:val="003A00D8"/>
    <w:rsid w:val="004576E6"/>
    <w:rsid w:val="00522580"/>
    <w:rsid w:val="00546658"/>
    <w:rsid w:val="005760AC"/>
    <w:rsid w:val="00591513"/>
    <w:rsid w:val="005B6454"/>
    <w:rsid w:val="005F07A0"/>
    <w:rsid w:val="005F7032"/>
    <w:rsid w:val="006E3C77"/>
    <w:rsid w:val="00700A46"/>
    <w:rsid w:val="00732DB9"/>
    <w:rsid w:val="007D007E"/>
    <w:rsid w:val="008F16EC"/>
    <w:rsid w:val="00905CD6"/>
    <w:rsid w:val="00993FF9"/>
    <w:rsid w:val="009D200D"/>
    <w:rsid w:val="00A163C0"/>
    <w:rsid w:val="00A67EDD"/>
    <w:rsid w:val="00AC55A2"/>
    <w:rsid w:val="00B06F5B"/>
    <w:rsid w:val="00C95B9D"/>
    <w:rsid w:val="00CE0A3D"/>
    <w:rsid w:val="00CF756A"/>
    <w:rsid w:val="00D556BB"/>
    <w:rsid w:val="00D60945"/>
    <w:rsid w:val="00D9420C"/>
    <w:rsid w:val="00DB36EC"/>
    <w:rsid w:val="00E87922"/>
    <w:rsid w:val="00EB289D"/>
    <w:rsid w:val="00F1288A"/>
    <w:rsid w:val="00F402B6"/>
    <w:rsid w:val="00F77361"/>
    <w:rsid w:val="00FA1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433A390-7C69-4076-8310-4016AFBED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widowControl w:val="0"/>
      <w:outlineLvl w:val="0"/>
    </w:pPr>
    <w:rPr>
      <w:rFonts w:ascii="Verdana" w:hAnsi="Verdana"/>
      <w:sz w:val="24"/>
    </w:rPr>
  </w:style>
  <w:style w:type="paragraph" w:styleId="2">
    <w:name w:val="heading 2"/>
    <w:basedOn w:val="a"/>
    <w:next w:val="a"/>
    <w:link w:val="20"/>
    <w:uiPriority w:val="9"/>
    <w:qFormat/>
    <w:pPr>
      <w:widowControl w:val="0"/>
      <w:ind w:left="270" w:hanging="270"/>
      <w:outlineLvl w:val="1"/>
    </w:pPr>
    <w:rPr>
      <w:rFonts w:ascii="Verdana" w:hAnsi="Verdana"/>
      <w:sz w:val="16"/>
    </w:rPr>
  </w:style>
  <w:style w:type="paragraph" w:styleId="3">
    <w:name w:val="heading 3"/>
    <w:basedOn w:val="a"/>
    <w:next w:val="a"/>
    <w:link w:val="30"/>
    <w:uiPriority w:val="9"/>
    <w:qFormat/>
    <w:pPr>
      <w:widowControl w:val="0"/>
      <w:ind w:left="585" w:hanging="225"/>
      <w:outlineLvl w:val="2"/>
    </w:pPr>
    <w:rPr>
      <w:rFonts w:ascii="Verdana" w:hAnsi="Verdana"/>
      <w:sz w:val="14"/>
    </w:rPr>
  </w:style>
  <w:style w:type="paragraph" w:styleId="4">
    <w:name w:val="heading 4"/>
    <w:basedOn w:val="a"/>
    <w:next w:val="a"/>
    <w:link w:val="40"/>
    <w:uiPriority w:val="9"/>
    <w:qFormat/>
    <w:pPr>
      <w:widowControl w:val="0"/>
      <w:ind w:left="900" w:hanging="180"/>
      <w:outlineLvl w:val="3"/>
    </w:pPr>
    <w:rPr>
      <w:rFonts w:ascii="Verdana" w:hAnsi="Verdana"/>
      <w:sz w:val="1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style>
  <w:style w:type="paragraph" w:customStyle="1" w:styleId="a5">
    <w:name w:val="Знак Знак Знак Знак"/>
    <w:basedOn w:val="a"/>
    <w:rsid w:val="00D556BB"/>
    <w:pPr>
      <w:pageBreakBefore/>
      <w:spacing w:after="160" w:line="360" w:lineRule="auto"/>
    </w:pPr>
    <w:rPr>
      <w:sz w:val="28"/>
      <w:lang w:val="en-US" w:eastAsia="en-US"/>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style>
  <w:style w:type="character" w:styleId="a8">
    <w:name w:val="page number"/>
    <w:uiPriority w:val="99"/>
    <w:rPr>
      <w:rFonts w:cs="Times New Roman"/>
    </w:rPr>
  </w:style>
  <w:style w:type="paragraph" w:styleId="a9">
    <w:name w:val="Body Text Indent"/>
    <w:basedOn w:val="a"/>
    <w:link w:val="aa"/>
    <w:uiPriority w:val="99"/>
    <w:pPr>
      <w:ind w:firstLine="720"/>
      <w:jc w:val="both"/>
    </w:pPr>
    <w:rPr>
      <w:sz w:val="24"/>
    </w:rPr>
  </w:style>
  <w:style w:type="character" w:customStyle="1" w:styleId="aa">
    <w:name w:val="Основной текст с отступом Знак"/>
    <w:link w:val="a9"/>
    <w:uiPriority w:val="99"/>
    <w:semiHidden/>
  </w:style>
  <w:style w:type="paragraph" w:styleId="21">
    <w:name w:val="Body Text Indent 2"/>
    <w:basedOn w:val="a"/>
    <w:link w:val="22"/>
    <w:uiPriority w:val="99"/>
    <w:pPr>
      <w:spacing w:line="360" w:lineRule="auto"/>
      <w:ind w:firstLine="360"/>
      <w:jc w:val="both"/>
    </w:pPr>
    <w:rPr>
      <w:sz w:val="24"/>
    </w:rPr>
  </w:style>
  <w:style w:type="character" w:customStyle="1" w:styleId="22">
    <w:name w:val="Основной текст с отступом 2 Знак"/>
    <w:link w:val="21"/>
    <w:uiPriority w:val="99"/>
    <w:semiHidden/>
  </w:style>
  <w:style w:type="paragraph" w:styleId="31">
    <w:name w:val="Body Text 3"/>
    <w:basedOn w:val="a"/>
    <w:link w:val="32"/>
    <w:uiPriority w:val="99"/>
    <w:pPr>
      <w:jc w:val="both"/>
    </w:pPr>
    <w:rPr>
      <w:sz w:val="24"/>
    </w:rPr>
  </w:style>
  <w:style w:type="character" w:customStyle="1" w:styleId="32">
    <w:name w:val="Основной текст 3 Знак"/>
    <w:link w:val="31"/>
    <w:uiPriority w:val="99"/>
    <w:semiHidden/>
    <w:rPr>
      <w:sz w:val="16"/>
      <w:szCs w:val="16"/>
    </w:rPr>
  </w:style>
  <w:style w:type="paragraph" w:styleId="ab">
    <w:name w:val="Body Text"/>
    <w:basedOn w:val="a"/>
    <w:link w:val="ac"/>
    <w:uiPriority w:val="99"/>
    <w:rPr>
      <w:sz w:val="24"/>
    </w:rPr>
  </w:style>
  <w:style w:type="character" w:customStyle="1" w:styleId="ac">
    <w:name w:val="Основной текст Знак"/>
    <w:link w:val="ab"/>
    <w:uiPriority w:val="99"/>
    <w:semiHidden/>
  </w:style>
  <w:style w:type="paragraph" w:styleId="33">
    <w:name w:val="Body Text Indent 3"/>
    <w:basedOn w:val="a"/>
    <w:link w:val="34"/>
    <w:uiPriority w:val="99"/>
    <w:pPr>
      <w:ind w:left="1020" w:firstLine="360"/>
    </w:pPr>
    <w:rPr>
      <w:sz w:val="24"/>
    </w:rPr>
  </w:style>
  <w:style w:type="character" w:customStyle="1" w:styleId="34">
    <w:name w:val="Основной текст с отступом 3 Знак"/>
    <w:link w:val="33"/>
    <w:uiPriority w:val="99"/>
    <w:semiHidden/>
    <w:rPr>
      <w:sz w:val="16"/>
      <w:szCs w:val="16"/>
    </w:rPr>
  </w:style>
  <w:style w:type="paragraph" w:styleId="ad">
    <w:name w:val="Normal (Web)"/>
    <w:basedOn w:val="a"/>
    <w:uiPriority w:val="99"/>
    <w:rsid w:val="00FA1E8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6708061">
      <w:marLeft w:val="0"/>
      <w:marRight w:val="0"/>
      <w:marTop w:val="0"/>
      <w:marBottom w:val="0"/>
      <w:divBdr>
        <w:top w:val="none" w:sz="0" w:space="0" w:color="auto"/>
        <w:left w:val="none" w:sz="0" w:space="0" w:color="auto"/>
        <w:bottom w:val="none" w:sz="0" w:space="0" w:color="auto"/>
        <w:right w:val="none" w:sz="0" w:space="0" w:color="auto"/>
      </w:divBdr>
      <w:divsChild>
        <w:div w:id="1436708060">
          <w:marLeft w:val="0"/>
          <w:marRight w:val="0"/>
          <w:marTop w:val="0"/>
          <w:marBottom w:val="0"/>
          <w:divBdr>
            <w:top w:val="none" w:sz="0" w:space="0" w:color="auto"/>
            <w:left w:val="none" w:sz="0" w:space="0" w:color="auto"/>
            <w:bottom w:val="none" w:sz="0" w:space="0" w:color="auto"/>
            <w:right w:val="none" w:sz="0" w:space="0" w:color="auto"/>
          </w:divBdr>
        </w:div>
      </w:divsChild>
    </w:div>
    <w:div w:id="1436708062">
      <w:marLeft w:val="0"/>
      <w:marRight w:val="0"/>
      <w:marTop w:val="0"/>
      <w:marBottom w:val="0"/>
      <w:divBdr>
        <w:top w:val="none" w:sz="0" w:space="0" w:color="auto"/>
        <w:left w:val="none" w:sz="0" w:space="0" w:color="auto"/>
        <w:bottom w:val="none" w:sz="0" w:space="0" w:color="auto"/>
        <w:right w:val="none" w:sz="0" w:space="0" w:color="auto"/>
      </w:divBdr>
      <w:divsChild>
        <w:div w:id="1436708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5250</Words>
  <Characters>29929</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Научные исследования по проблемам гуманитарных и социально-экономических областей знания Минобразования России</vt:lpstr>
    </vt:vector>
  </TitlesOfParts>
  <Company>Ресурсный Центр</Company>
  <LinksUpToDate>false</LinksUpToDate>
  <CharactersWithSpaces>35109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Научные исследования по проблемам гуманитарных и социально-экономических областей знания Минобразования России</dc:title>
  <dc:subject/>
  <dc:creator>Чазова Наталия</dc:creator>
  <cp:keywords/>
  <dc:description/>
  <cp:lastModifiedBy>admin</cp:lastModifiedBy>
  <cp:revision>2</cp:revision>
  <cp:lastPrinted>2003-11-13T08:24:00Z</cp:lastPrinted>
  <dcterms:created xsi:type="dcterms:W3CDTF">2014-02-21T16:50:00Z</dcterms:created>
  <dcterms:modified xsi:type="dcterms:W3CDTF">2014-02-21T16:50:00Z</dcterms:modified>
</cp:coreProperties>
</file>