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7B3" w:rsidRDefault="004207B3">
      <w:pPr>
        <w:jc w:val="center"/>
        <w:rPr>
          <w:b/>
          <w:caps/>
          <w:snapToGrid w:val="0"/>
        </w:rPr>
      </w:pPr>
      <w:r>
        <w:rPr>
          <w:b/>
          <w:caps/>
          <w:snapToGrid w:val="0"/>
        </w:rPr>
        <w:t>примерный перечень экзаменационных вопросов</w:t>
      </w:r>
    </w:p>
    <w:p w:rsidR="004207B3" w:rsidRDefault="004207B3">
      <w:pPr>
        <w:pStyle w:val="1"/>
      </w:pPr>
      <w:r>
        <w:t>ДЕЛОПРОИЗВОДСТВО</w:t>
      </w:r>
    </w:p>
    <w:p w:rsidR="004207B3" w:rsidRDefault="004207B3">
      <w:pPr>
        <w:jc w:val="both"/>
        <w:rPr>
          <w:snapToGrid w:val="0"/>
        </w:rPr>
      </w:pPr>
    </w:p>
    <w:p w:rsidR="004207B3" w:rsidRDefault="004207B3">
      <w:pPr>
        <w:jc w:val="both"/>
        <w:rPr>
          <w:snapToGrid w:val="0"/>
        </w:rPr>
      </w:pP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Цель и задачи изучения делопроизводства.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 xml:space="preserve">Дайте полную характеристику термина «приказное делопроизводство». 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объект делопроизводства.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Дайте сравнительную характеристику приказного и коллежского делопроизводства.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Охарактеризуйте предметную сферу делопроизводства.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Укажите период, в который были заложены основы организации учета и хранения документов в России.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Охарактеризуйте термин «исполнительное делопроизводство».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Дайте характеристику делопроизводства в СССР с 1930 по 1987 гг.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Терминосистема делопроизводства.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термина «документ». Его функции.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нормативный документ, на основании которого оформляются документы организационно-распорядительной документации.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терминам «реквизит», «формуляр-образец».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размеры полей для документов системы организационно-распорядительной документации (ОРД), которые установил ГОСТ Р.6.30-97.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Охарактеризуйте термин «положения табулятора».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термина «интервал».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стандартные положения табулятора.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Реквизит «адрес».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Правила оформления реквизита «дата».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элементы индекса для исходящих документов.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Правила оформления реквизита «виза».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Правила оформления реквизита «заголовок».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элементы, входящие в реквизит «подпись».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Элементы реквизита «резолюция».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элемента реквизита «гриф утверждения».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элемента реквизита «гриф согласования».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элемента реквизиты «исполнитель».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элемента реквизиты «отметка о поступлении».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элемента реквизиты «отметка о переносе данных на машинный носитель».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бланка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максимальный набор реквизитов бланка для писем.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Элементы реквизита «эмблема организации».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термина «организационные документы».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Определения всех видов организационных документов.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основные разделы текстов основных видов организационных документов.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реквизиты формуляров основных видов организационных документов.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основные виды распорядительных документов.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«Приказ по основной деятельности»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«Выписка из приказа»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виды распоряжений.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«Указание»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«Решение»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информационно-справочных документов. Их виды.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«Протокол»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части текста протокола.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Укажите, что перечисляется во вводной части текста протокола.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Укажите, что перечисляется в основной части текста протокола.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Назовите, что является датой протокола.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«Докладная записка»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правила оформления внешних докладных записок.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«Доклад»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возможные цели и основные элементы доклада.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«Телеграмма»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важнейшие требования к тексту телеграммы.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реквизиты первой части телеграммы.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реквизиты второй части телеграммы.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«Служебное письмо»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основные виды служебных писем.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функции служебного письма.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основные требования к тексту письма.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«Сопроводительное письмо» как разновидность служебного письма.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Дайте функциональное определение документам по личному составу.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виды документов по личному составу.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реквизиты приказа по личному составу.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 xml:space="preserve">Укажите сроки хранения приказов по личному составу согласно «Перечню документов, образующихся в деятельности государственных комитетов, ведомств и министерств, и других организаций с указанием сроков их хранения» Москва 1989 г. 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элементы заверительной надписи.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«Заявление»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основные реквизиты заявления.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Укажите особенность заявления о переводе на другую должность.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«Трудовой контракт»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«Трудовая книжка»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«Личное дело» как совокупность документов по личному составу.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учетный документ личных дел.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«Автобиография»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основные позиции, которые освещаются в тексте автобиографии.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«Резюме»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основные разделы текста резюме.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«Характеристика»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вопросы, излагаемые в каждой части текста характеристики.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Кем подписывается характеристика.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«Личный листок по учету кадров»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«Анкета»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«Дополнение к личному листку по учету кадров» как разновидность документов по личному составу.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«Личная карточка» как вид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Охарактеризуйте документооборот как составляющую часть делопроизводства.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Чем определяется степень совершенства технологической системы работы с документами?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группы документов, которые выделяются в документационном обеспечении предприятия.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должностное лицо, ответственное за прием и обработку входящих документов.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этапы обработки поступивших документов.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Охарактеризуйте первичную обработку входящих документов.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Предварительное рассмотрение входящих документов как второй этап обработки входящих документов.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документы, которые должны передаваться руководителю предприятия на рассмотрение.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реквизит, обозначающий передачу документа в структурное подразделение.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Как должны быть оформлены указания руководителя на документе?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реквизит, который оформляется после исполнения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исходящим документам.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этапы обработки исходящей документации.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документ, в котором регистрируются отправляемые документы.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данные, необходимые для регистрации исходящих документов.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регистрации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существующие формы регистрации документов.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Укажите особенность централизованной формы регистрации.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Укажите особенность децентрализованной формы регистрации.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Укажите особенность смешанной формы регистрации.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Приведите основания систематизации документов при регистрации.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основную цель контроля за исполнением документов.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основной вид работы, обеспечивающий систематизацию документов в делопроизводстве.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Характеристика и назначение номенклатуры дел. Должностное лицо, в обязанности которого входит составление номенклатуры дел.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«Дело» как основная учетная единица в архиве.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термину «формирование дел».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признаки, являющиеся основанием при формировании документов в дела.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Основание для осуществления формирования дел.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Приведите требования, которые необходимо соблюдать при формировании дел.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Укажите и раскройте задачи архива предприятия.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цели создания экспертной комиссии.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Назовите нормативный документ, в соответствии с которым проводится определение конкретных сроков хранения документов.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Укажите группы документов, образующиеся в результате работы экспертной комиссии.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Группы, на которые делятся все дела, подготовленные на архивное хранение.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«Опись» как вид учетного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Основная задача документа.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Охарактеризуйте помощь текстовых редакторов в вопросе оптимизации создания документов.</w:t>
      </w:r>
    </w:p>
    <w:p w:rsidR="004207B3" w:rsidRDefault="004207B3">
      <w:pPr>
        <w:numPr>
          <w:ilvl w:val="1"/>
          <w:numId w:val="1"/>
        </w:numPr>
        <w:rPr>
          <w:snapToGrid w:val="0"/>
          <w:sz w:val="23"/>
        </w:rPr>
      </w:pPr>
      <w:r>
        <w:rPr>
          <w:snapToGrid w:val="0"/>
          <w:sz w:val="23"/>
        </w:rPr>
        <w:t>Традиционный способ регистрации документов.</w:t>
      </w:r>
    </w:p>
    <w:p w:rsidR="004207B3" w:rsidRDefault="004207B3">
      <w:pPr>
        <w:numPr>
          <w:ilvl w:val="1"/>
          <w:numId w:val="1"/>
        </w:numPr>
        <w:rPr>
          <w:sz w:val="23"/>
        </w:rPr>
      </w:pPr>
      <w:r>
        <w:rPr>
          <w:snapToGrid w:val="0"/>
          <w:sz w:val="23"/>
        </w:rPr>
        <w:t>Основа информационно-справочной работы по документам на персональном компьютере.</w:t>
      </w:r>
      <w:r>
        <w:rPr>
          <w:sz w:val="23"/>
        </w:rPr>
        <w:t xml:space="preserve"> </w:t>
      </w:r>
    </w:p>
    <w:p w:rsidR="004207B3" w:rsidRDefault="004207B3"/>
    <w:p w:rsidR="004207B3" w:rsidRDefault="004207B3"/>
    <w:p w:rsidR="004207B3" w:rsidRDefault="004207B3"/>
    <w:p w:rsidR="004207B3" w:rsidRDefault="004207B3"/>
    <w:p w:rsidR="004207B3" w:rsidRDefault="004207B3"/>
    <w:p w:rsidR="004207B3" w:rsidRDefault="004207B3"/>
    <w:p w:rsidR="004207B3" w:rsidRDefault="004207B3"/>
    <w:p w:rsidR="004207B3" w:rsidRDefault="004207B3">
      <w:pPr>
        <w:jc w:val="right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1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Охарактеризуйте «приговоры» как вид документа в период приказного делопроизводства.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«Правила внутреннего трудового распорядка»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 основные требования к тексту письма.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учетный документ личных дел.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 данные, необходимые для регистрации исходящих документов.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2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Назовите нормативный документ, на основании которого оформляются документы организационно-распорядительной документации.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Дайте определение информационно-справочных документов.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«Протокол»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 вопросы, излагаемые в каждой части текста характеристики.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основу информационно-справочной работы по документам на персональном компьютере.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3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Назовите институт, который занимался совершенствованием советского государственного аппарата в 20-е годы.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 стадии подготовки проектов приказов.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Назовите, что указывается во вводной части текста акта.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Чем определяется степень совершенства технологической системы работы с документами?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Дайте определение регистрации документа.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4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Охарактеризуйте термин «стандартизация».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основные разделы текста устава.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части текста докладной записки.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 этапы подготовки проектов приказов по личному составу.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Дайте определение исходящим документам.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5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Охарактеризуйте термин «унифицированная система организационно-распорядительной документации (УСОРД)».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Угловое расположение реквизитов.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части текста протокола.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«Личный листок по учету кадров»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Приведите основания систематизации документов при регистрации.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6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Отличительные черты системы документации и унифицированной системы документации (УСД).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Продольное расположение реквизитов.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возможные цели и основные элементы доклада.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«Личное дело» как совокупность документов по личному составу.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Дайте определение термину «формирование дел».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  <w:r>
        <w:br w:type="page"/>
      </w: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7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Охарактеризуйте термин «положения табулятора».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основные виды распорядительных документов.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правила оформления внешних докладных записок.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должностное лицо, ответственное за прием и обработку входящих документов.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Укажите особенность децентрализованной формы регистрации.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8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Дайте определение термина «интервал».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элементы реквизита «гриф утверждения».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«Информационное письмо» как разновидность служебного письма.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Сведения о кадрах, фиксируемые приказом по личному составу.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Характеристика и назначение номенклатуры дел.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9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 xml:space="preserve">Назовите указ, изданный в начале </w:t>
      </w:r>
      <w:r>
        <w:rPr>
          <w:snapToGrid w:val="0"/>
          <w:lang w:val="en-US"/>
        </w:rPr>
        <w:t>XIX</w:t>
      </w:r>
      <w:r>
        <w:rPr>
          <w:snapToGrid w:val="0"/>
        </w:rPr>
        <w:t xml:space="preserve"> века, на основании которого велось делопроизводство в министерствах.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Организационные вопросы, оформляющиеся приказами.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«Телеграмма»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Укажите сроки, на которые заключаются трудовые контракты.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этапы обработки исходящей документации.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  <w:r>
        <w:br w:type="page"/>
      </w: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10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Дайте определение термина «документ».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Дайте определение бланка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Укажите, что перечисляется в основной части текста протокола.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Укажите особенность заявления о переводе на другую должность.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Предварительное рассмотрение входящих документов как второй этап обработки входящих документов.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11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Дайте определение термина «реквизит».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Дайте определение термина «организационные документы».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Укажите цель инициативной докладной записки.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особенности приказа по личному составу.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Укажите группы, на которые делятся все дела, подготовленные на архивное хранение.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12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Перечислите элементы реквизита «адрес».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Элементы реквизита «резолюция».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«Письмо-претензия» как разновидность служебного письма.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 основные разделы текста резюме.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Укажите, что является основанием систематизации документов на персональном компьютере.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13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Назовите размеры полей для документов системы организационно-распорядительной документации (ОРД), которые установил ГОСТ Р.6.30-97.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элементы реквизита «исполнитель».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«Письмо-подтверждение» как разновидность служебного письма.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«Автобиография»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традиционный способ регистрации документов.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14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«Черное письмо»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«Должностная инструкция»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 реквизиты второй части телеграммы.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«Трудовой контракт»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основную задачу документа.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15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Укажите количество архивов, которое было предписано иметь по генеральному регламенту в период коллежского делопроизводства.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«Указание»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Перечислите, что излагается во второй части текста справки.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«Характеристика»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Перечислите, какого дополнительного оформления требуют дела, отобранные на архивное хранение.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  <w:r>
        <w:br w:type="page"/>
      </w: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16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Назовите порядок прохождения документов по инстанциям в период исполнительного делопроизводства.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основные разделы текста положения.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«Акт»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«Анкета»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нормативный документ, в соответствии с которым проводится определение конкретных сроков хранения документов.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17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Охарактеризуйте термин «организационно-распорядительная документация (ОРД)».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элементы реквизита «гриф согласования».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«Сопроводительное письмо» как разновидность служебного письма.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Кем и как производится изменение записей в трудовых книжках.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цели создания экспертной комиссии.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18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Назовите функции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основные разделы текста должностной инструкции.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Назовите, что является датой протокола.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Охарактеризуйте первичную обработку входящих документов.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В каком виде целесообразно представлять каждый документ для эффективной работы на персональном компьютере.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19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Назовите документы, издаваемые русским царем в период приказного делопроизводства.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виды распоряжений.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части текста справки.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основные реквизиты заявления.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Укажите основания, обеспечивающие правильное хранение документов на персональном компьютере.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20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Назовите стандартные положения табулятора.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Правила оформления реквизита «виза».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 установки, которых полагается придерживаться при передаче телефонограммы.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«Трудовая книжка»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реквизит, который оформляется после исполнения документа.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21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Назовите входящие и исходящие документы в приказах в период приказного делопроизводства.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вопросы, по которым обязательно издание распорядительных документов.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виды информационно-справочных документов.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виды документов по личному составу.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Как должны быть оформлены указания руководителя на документе?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  <w:r>
        <w:br w:type="page"/>
      </w: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22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Характерная особенность документов в период приказного делопроизводства.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Основания для внесения изменений, дополнений в приказы.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Перечислите, что излагается в первой части текста справки.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 основные позиции, которые освещаются в тексте автобиографии.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Должностное лицо, в обязанности которого входит составление номенклатуры дел.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23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Дайте сравнительную характеристику приказного и коллежского делопроизводства.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 максимальный набор реквизитов общего бланка.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Укажите, что перечисляется во вводной части текста протокола.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Кем подписывается характеристика.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основной вид работы, обеспечивающий систематизацию документов в делопроизводстве.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24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Назовите объект делопроизводства.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должностные лица, имеющие право издавать указание.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 реквизиты первой части телеграммы.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Охарактеризуйте документооборот как составляющую часть делопроизводства.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«Дело» как основная учетная единица в архиве.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right"/>
      </w:pP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25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Правила оформления реквизита «адрес». Приведите пример оформления этого реквизита.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Правила оформления реквизита «заголовок».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«Гарантийное письмо» как разновидность служебного письма.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этапы обработки поступивших документов.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Укажите и раскройте задачи архива предприятия.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26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Дайте определение термина «документационное обеспечение управления».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Организационный документ «положение».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функции служебного письма.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элементы заверительной надписи.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Укажите особенность смешанной формы регистрации.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27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Дайте полную характеристику термина «приказное делопроизводство».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«Устав предприятия»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«Телефонограмма»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Укажите сроки хранения приказов по личному составу согласно «Перечню документов, образующихся в деятельности государственных комитетов, ведомств и министерств и других организаций с указанием сроков их хранения» Москва 1989 г.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«Опись» как вид учетного документа.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28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Цель изучения делопроизводства.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«Приказ по основной деятельности»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основные виды служебных писем.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«Дополнение к личному листку по учету кадров» как разновидность документов по личному составу.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Назовите, что является основанием для осуществления формирования дел.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29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Укажите период, в который были заложены основы организации учета и хранения документов в России.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«Структура и штатная численность»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 части текста акта.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«Заявление»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основную цель контроля за исполнением документов.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30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Дайте определение термина «Единая государственная система делопроизводства (ЕГСД)».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 реквизиты формуляра устава предприятия.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«Служебное письмо»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«Личная карточка»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документ, в котором регистрируются отправляемые документы.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  <w:r>
        <w:br w:type="page"/>
      </w: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31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Охарактеризуйте термин «исполнительное делопроизводство».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«Штатное расписание»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«Письмо-приглашение» как разновидность служебного письма.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основные данные, которые вносятся в трудовые книжки.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Укажите электронный вариант картотеки, предоставляемый пользователю персональным компьютером.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32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Охарактеризуйте термины «унифицированный документ» и «унифицированная форма».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«Выписка из приказа»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«Справка»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В скольких экземплярах ведется личное дело, допускается ли внесение изменений и дополнений в личное дело со слов работника.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Перечислите существующие формы регистрации документов.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33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Дайте определение термина «формуляр-образец».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элементы реквизита «отметка о поступлении».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«Объяснительная записка»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реквизиты приказа по личному составу.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признаки, являющиеся основанием при формировании документов в дела.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34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Перечислите элементы индекса для исходящих документов.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Элементы реквизита «эмблема организации».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«Внутренние докладные записки»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основные условия, составляющие трудовой контракт.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Приведите требования, которые необходимо соблюдать при формировании дел.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center"/>
      </w:pPr>
    </w:p>
    <w:p w:rsidR="004207B3" w:rsidRDefault="004207B3">
      <w:pPr>
        <w:jc w:val="center"/>
        <w:rPr>
          <w:b/>
        </w:rPr>
      </w:pPr>
    </w:p>
    <w:p w:rsidR="004207B3" w:rsidRDefault="004207B3">
      <w:pPr>
        <w:jc w:val="center"/>
      </w:pPr>
      <w:r>
        <w:t>Экзаменационный билет по предмету</w:t>
      </w:r>
    </w:p>
    <w:p w:rsidR="004207B3" w:rsidRDefault="004207B3">
      <w:pPr>
        <w:jc w:val="center"/>
        <w:rPr>
          <w:b/>
        </w:rPr>
      </w:pPr>
      <w:r>
        <w:rPr>
          <w:b/>
        </w:rPr>
        <w:t>ДЕЛОПРОИЗВОДСТВО</w:t>
      </w:r>
    </w:p>
    <w:p w:rsidR="004207B3" w:rsidRDefault="004207B3">
      <w:pPr>
        <w:jc w:val="center"/>
      </w:pPr>
    </w:p>
    <w:p w:rsidR="004207B3" w:rsidRDefault="004207B3">
      <w:pPr>
        <w:jc w:val="center"/>
      </w:pPr>
      <w:r>
        <w:rPr>
          <w:b/>
        </w:rPr>
        <w:t xml:space="preserve">Билет № </w:t>
      </w:r>
      <w:r>
        <w:t>35</w:t>
      </w:r>
    </w:p>
    <w:p w:rsidR="004207B3" w:rsidRDefault="004207B3">
      <w:pPr>
        <w:jc w:val="center"/>
      </w:pPr>
    </w:p>
    <w:p w:rsidR="004207B3" w:rsidRDefault="004207B3">
      <w:pPr>
        <w:widowControl w:val="0"/>
        <w:numPr>
          <w:ilvl w:val="1"/>
          <w:numId w:val="3"/>
        </w:numPr>
        <w:rPr>
          <w:snapToGrid w:val="0"/>
        </w:rPr>
      </w:pPr>
      <w:r>
        <w:rPr>
          <w:snapToGrid w:val="0"/>
        </w:rPr>
        <w:t>Назовите годы, в которые была разработана и утверждена серия государственных стандартов на управленческую документацию.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элементы, входящие в реквизит «подпись».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«Докладная записка» как вид документа.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Укажите формат бланков, на которых оформляются приказы по личному составу.</w:t>
      </w:r>
    </w:p>
    <w:p w:rsidR="004207B3" w:rsidRDefault="004207B3">
      <w:pPr>
        <w:widowControl w:val="0"/>
        <w:numPr>
          <w:ilvl w:val="1"/>
          <w:numId w:val="0"/>
        </w:numPr>
        <w:ind w:left="454" w:hanging="114"/>
        <w:rPr>
          <w:snapToGrid w:val="0"/>
        </w:rPr>
      </w:pPr>
      <w:r>
        <w:rPr>
          <w:snapToGrid w:val="0"/>
        </w:rPr>
        <w:t>Назовите реквизит, обозначающий передачу документа в структурное подразделение.</w:t>
      </w:r>
    </w:p>
    <w:p w:rsidR="004207B3" w:rsidRDefault="004207B3">
      <w:pPr>
        <w:jc w:val="center"/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  <w:rPr>
          <w:sz w:val="14"/>
        </w:rPr>
      </w:pPr>
    </w:p>
    <w:p w:rsidR="004207B3" w:rsidRDefault="004207B3">
      <w:pPr>
        <w:jc w:val="right"/>
      </w:pPr>
      <w:r>
        <w:t>Зав. кафедрой</w:t>
      </w:r>
    </w:p>
    <w:p w:rsidR="004207B3" w:rsidRDefault="004207B3">
      <w:pPr>
        <w:jc w:val="right"/>
      </w:pPr>
      <w:r>
        <w:t>--------------------------------------------------</w:t>
      </w:r>
    </w:p>
    <w:p w:rsidR="004207B3" w:rsidRDefault="004207B3">
      <w:pPr>
        <w:jc w:val="right"/>
      </w:pPr>
    </w:p>
    <w:p w:rsidR="004207B3" w:rsidRDefault="004207B3">
      <w:pPr>
        <w:jc w:val="right"/>
      </w:pPr>
    </w:p>
    <w:p w:rsidR="004207B3" w:rsidRDefault="004207B3"/>
    <w:p w:rsidR="004207B3" w:rsidRDefault="004207B3"/>
    <w:p w:rsidR="004207B3" w:rsidRDefault="004207B3">
      <w:bookmarkStart w:id="0" w:name="_GoBack"/>
      <w:bookmarkEnd w:id="0"/>
    </w:p>
    <w:sectPr w:rsidR="004207B3">
      <w:headerReference w:type="even" r:id="rId7"/>
      <w:headerReference w:type="default" r:id="rId8"/>
      <w:pgSz w:w="11906" w:h="16838"/>
      <w:pgMar w:top="993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7B3" w:rsidRDefault="004207B3">
      <w:r>
        <w:separator/>
      </w:r>
    </w:p>
  </w:endnote>
  <w:endnote w:type="continuationSeparator" w:id="0">
    <w:p w:rsidR="004207B3" w:rsidRDefault="0042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7B3" w:rsidRDefault="004207B3">
      <w:r>
        <w:separator/>
      </w:r>
    </w:p>
  </w:footnote>
  <w:footnote w:type="continuationSeparator" w:id="0">
    <w:p w:rsidR="004207B3" w:rsidRDefault="00420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7B3" w:rsidRDefault="004207B3">
    <w:pPr>
      <w:pStyle w:val="a4"/>
      <w:framePr w:wrap="around" w:vAnchor="text" w:hAnchor="margin" w:xAlign="right" w:y="1"/>
      <w:rPr>
        <w:rStyle w:val="a3"/>
      </w:rPr>
    </w:pPr>
  </w:p>
  <w:p w:rsidR="004207B3" w:rsidRDefault="004207B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7B3" w:rsidRDefault="00284876">
    <w:pPr>
      <w:pStyle w:val="a4"/>
      <w:framePr w:wrap="around" w:vAnchor="text" w:hAnchor="margin" w:xAlign="right" w:y="1"/>
      <w:rPr>
        <w:rStyle w:val="a3"/>
      </w:rPr>
    </w:pPr>
    <w:r>
      <w:rPr>
        <w:rStyle w:val="a3"/>
        <w:noProof/>
      </w:rPr>
      <w:t>1</w:t>
    </w:r>
  </w:p>
  <w:p w:rsidR="004207B3" w:rsidRDefault="004207B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41797"/>
    <w:multiLevelType w:val="multilevel"/>
    <w:tmpl w:val="0E285700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none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18F51F25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4876"/>
    <w:rsid w:val="00284876"/>
    <w:rsid w:val="004207B3"/>
    <w:rsid w:val="00616F24"/>
    <w:rsid w:val="0086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71E71-E264-4DE7-8462-38E78861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napToGrid w:val="0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3293</Words>
  <Characters>18773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--</Company>
  <LinksUpToDate>false</LinksUpToDate>
  <CharactersWithSpaces>22022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Андрукович К. В.</dc:creator>
  <cp:keywords/>
  <dc:description/>
  <cp:lastModifiedBy>Irina</cp:lastModifiedBy>
  <cp:revision>2</cp:revision>
  <dcterms:created xsi:type="dcterms:W3CDTF">2014-08-03T13:57:00Z</dcterms:created>
  <dcterms:modified xsi:type="dcterms:W3CDTF">2014-08-03T13:57:00Z</dcterms:modified>
</cp:coreProperties>
</file>