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47B" w:rsidRDefault="0040047B">
      <w:pPr>
        <w:pStyle w:val="a6"/>
        <w:jc w:val="center"/>
        <w:rPr>
          <w:b/>
          <w:bCs/>
          <w:sz w:val="32"/>
        </w:rPr>
      </w:pPr>
      <w:r>
        <w:rPr>
          <w:b/>
          <w:bCs/>
          <w:sz w:val="32"/>
        </w:rPr>
        <w:t>План</w:t>
      </w:r>
    </w:p>
    <w:p w:rsidR="0040047B" w:rsidRDefault="0040047B">
      <w:pPr>
        <w:pStyle w:val="a6"/>
        <w:spacing w:line="360" w:lineRule="auto"/>
        <w:jc w:val="center"/>
        <w:rPr>
          <w:sz w:val="24"/>
        </w:rPr>
      </w:pPr>
    </w:p>
    <w:p w:rsidR="0040047B" w:rsidRDefault="0040047B">
      <w:pPr>
        <w:pStyle w:val="11"/>
        <w:tabs>
          <w:tab w:val="right" w:leader="dot" w:pos="9622"/>
        </w:tabs>
        <w:spacing w:line="360" w:lineRule="auto"/>
        <w:rPr>
          <w:noProof/>
          <w:sz w:val="24"/>
          <w:szCs w:val="24"/>
        </w:rPr>
      </w:pPr>
      <w:r w:rsidRPr="00A84F6F">
        <w:rPr>
          <w:rStyle w:val="aa"/>
          <w:noProof/>
          <w:sz w:val="24"/>
        </w:rPr>
        <w:t>Введение</w:t>
      </w:r>
      <w:r>
        <w:rPr>
          <w:noProof/>
          <w:webHidden/>
          <w:sz w:val="24"/>
        </w:rPr>
        <w:tab/>
        <w:t>3</w:t>
      </w:r>
    </w:p>
    <w:p w:rsidR="0040047B" w:rsidRDefault="0040047B">
      <w:pPr>
        <w:pStyle w:val="11"/>
        <w:tabs>
          <w:tab w:val="right" w:leader="dot" w:pos="9622"/>
        </w:tabs>
        <w:spacing w:line="360" w:lineRule="auto"/>
        <w:rPr>
          <w:noProof/>
          <w:sz w:val="24"/>
          <w:szCs w:val="24"/>
        </w:rPr>
      </w:pPr>
      <w:r w:rsidRPr="00A84F6F">
        <w:rPr>
          <w:rStyle w:val="aa"/>
          <w:noProof/>
          <w:sz w:val="24"/>
        </w:rPr>
        <w:t>Справочные издания</w:t>
      </w:r>
      <w:r>
        <w:rPr>
          <w:noProof/>
          <w:webHidden/>
          <w:sz w:val="24"/>
        </w:rPr>
        <w:tab/>
        <w:t>3</w:t>
      </w:r>
    </w:p>
    <w:p w:rsidR="0040047B" w:rsidRDefault="0040047B">
      <w:pPr>
        <w:pStyle w:val="22"/>
        <w:tabs>
          <w:tab w:val="right" w:leader="dot" w:pos="9622"/>
        </w:tabs>
        <w:spacing w:line="360" w:lineRule="auto"/>
        <w:rPr>
          <w:noProof/>
          <w:sz w:val="24"/>
          <w:szCs w:val="24"/>
        </w:rPr>
      </w:pPr>
      <w:r w:rsidRPr="00A84F6F">
        <w:rPr>
          <w:rStyle w:val="aa"/>
          <w:noProof/>
          <w:sz w:val="24"/>
        </w:rPr>
        <w:t>Энциклопедии</w:t>
      </w:r>
      <w:r>
        <w:rPr>
          <w:noProof/>
          <w:webHidden/>
          <w:sz w:val="24"/>
        </w:rPr>
        <w:tab/>
        <w:t>3</w:t>
      </w:r>
    </w:p>
    <w:p w:rsidR="0040047B" w:rsidRDefault="0040047B">
      <w:pPr>
        <w:pStyle w:val="31"/>
        <w:tabs>
          <w:tab w:val="right" w:leader="dot" w:pos="9622"/>
        </w:tabs>
        <w:spacing w:line="360" w:lineRule="auto"/>
        <w:rPr>
          <w:noProof/>
          <w:sz w:val="24"/>
          <w:szCs w:val="24"/>
        </w:rPr>
      </w:pPr>
      <w:r w:rsidRPr="00A84F6F">
        <w:rPr>
          <w:rStyle w:val="aa"/>
          <w:noProof/>
          <w:sz w:val="24"/>
        </w:rPr>
        <w:t>Правила пользования энциклопедиями</w:t>
      </w:r>
      <w:r>
        <w:rPr>
          <w:noProof/>
          <w:webHidden/>
          <w:sz w:val="24"/>
        </w:rPr>
        <w:tab/>
        <w:t>4</w:t>
      </w:r>
    </w:p>
    <w:p w:rsidR="0040047B" w:rsidRDefault="0040047B">
      <w:pPr>
        <w:pStyle w:val="22"/>
        <w:tabs>
          <w:tab w:val="right" w:leader="dot" w:pos="9622"/>
        </w:tabs>
        <w:spacing w:line="360" w:lineRule="auto"/>
        <w:rPr>
          <w:noProof/>
          <w:sz w:val="24"/>
          <w:szCs w:val="24"/>
        </w:rPr>
      </w:pPr>
      <w:r w:rsidRPr="00A84F6F">
        <w:rPr>
          <w:rStyle w:val="aa"/>
          <w:noProof/>
          <w:sz w:val="24"/>
        </w:rPr>
        <w:t>Словари</w:t>
      </w:r>
      <w:r>
        <w:rPr>
          <w:noProof/>
          <w:webHidden/>
          <w:sz w:val="24"/>
        </w:rPr>
        <w:tab/>
        <w:t>5</w:t>
      </w:r>
    </w:p>
    <w:p w:rsidR="0040047B" w:rsidRDefault="0040047B">
      <w:pPr>
        <w:pStyle w:val="22"/>
        <w:tabs>
          <w:tab w:val="right" w:leader="dot" w:pos="9622"/>
        </w:tabs>
        <w:spacing w:line="360" w:lineRule="auto"/>
        <w:rPr>
          <w:noProof/>
          <w:sz w:val="24"/>
          <w:szCs w:val="24"/>
        </w:rPr>
      </w:pPr>
      <w:r w:rsidRPr="00A84F6F">
        <w:rPr>
          <w:rStyle w:val="aa"/>
          <w:noProof/>
          <w:sz w:val="24"/>
        </w:rPr>
        <w:t>Справочники</w:t>
      </w:r>
      <w:r>
        <w:rPr>
          <w:noProof/>
          <w:webHidden/>
          <w:sz w:val="24"/>
        </w:rPr>
        <w:tab/>
        <w:t>7</w:t>
      </w:r>
    </w:p>
    <w:p w:rsidR="0040047B" w:rsidRDefault="0040047B">
      <w:pPr>
        <w:pStyle w:val="22"/>
        <w:tabs>
          <w:tab w:val="right" w:leader="dot" w:pos="9622"/>
        </w:tabs>
        <w:spacing w:line="360" w:lineRule="auto"/>
        <w:rPr>
          <w:noProof/>
          <w:sz w:val="24"/>
          <w:szCs w:val="24"/>
        </w:rPr>
      </w:pPr>
      <w:r w:rsidRPr="00A84F6F">
        <w:rPr>
          <w:rStyle w:val="aa"/>
          <w:noProof/>
          <w:sz w:val="24"/>
        </w:rPr>
        <w:t>Статистические сборники</w:t>
      </w:r>
      <w:r>
        <w:rPr>
          <w:noProof/>
          <w:webHidden/>
          <w:sz w:val="24"/>
        </w:rPr>
        <w:tab/>
        <w:t>7</w:t>
      </w:r>
    </w:p>
    <w:p w:rsidR="0040047B" w:rsidRDefault="0040047B">
      <w:pPr>
        <w:pStyle w:val="22"/>
        <w:tabs>
          <w:tab w:val="right" w:leader="dot" w:pos="9622"/>
        </w:tabs>
        <w:spacing w:line="360" w:lineRule="auto"/>
        <w:rPr>
          <w:noProof/>
          <w:sz w:val="24"/>
          <w:szCs w:val="24"/>
        </w:rPr>
      </w:pPr>
      <w:r w:rsidRPr="00A84F6F">
        <w:rPr>
          <w:rStyle w:val="aa"/>
          <w:noProof/>
          <w:sz w:val="24"/>
        </w:rPr>
        <w:t>Календари</w:t>
      </w:r>
      <w:r>
        <w:rPr>
          <w:noProof/>
          <w:webHidden/>
          <w:sz w:val="24"/>
        </w:rPr>
        <w:tab/>
        <w:t>8</w:t>
      </w:r>
    </w:p>
    <w:p w:rsidR="0040047B" w:rsidRDefault="0040047B">
      <w:pPr>
        <w:pStyle w:val="22"/>
        <w:tabs>
          <w:tab w:val="right" w:leader="dot" w:pos="9622"/>
        </w:tabs>
        <w:spacing w:line="360" w:lineRule="auto"/>
        <w:rPr>
          <w:noProof/>
          <w:sz w:val="24"/>
          <w:szCs w:val="24"/>
        </w:rPr>
      </w:pPr>
      <w:r w:rsidRPr="00A84F6F">
        <w:rPr>
          <w:rStyle w:val="aa"/>
          <w:noProof/>
          <w:sz w:val="24"/>
        </w:rPr>
        <w:t>Путеводители</w:t>
      </w:r>
      <w:r>
        <w:rPr>
          <w:noProof/>
          <w:webHidden/>
          <w:sz w:val="24"/>
        </w:rPr>
        <w:tab/>
        <w:t>8</w:t>
      </w:r>
    </w:p>
    <w:p w:rsidR="0040047B" w:rsidRDefault="0040047B">
      <w:pPr>
        <w:pStyle w:val="22"/>
        <w:tabs>
          <w:tab w:val="right" w:leader="dot" w:pos="9622"/>
        </w:tabs>
        <w:spacing w:line="360" w:lineRule="auto"/>
        <w:rPr>
          <w:noProof/>
          <w:sz w:val="24"/>
          <w:szCs w:val="24"/>
        </w:rPr>
      </w:pPr>
      <w:r w:rsidRPr="00A84F6F">
        <w:rPr>
          <w:rStyle w:val="aa"/>
          <w:noProof/>
          <w:sz w:val="24"/>
        </w:rPr>
        <w:t>«Электронные» справочные издания</w:t>
      </w:r>
      <w:r>
        <w:rPr>
          <w:noProof/>
          <w:webHidden/>
          <w:sz w:val="24"/>
        </w:rPr>
        <w:tab/>
        <w:t>8</w:t>
      </w:r>
    </w:p>
    <w:p w:rsidR="0040047B" w:rsidRDefault="0040047B">
      <w:pPr>
        <w:pStyle w:val="11"/>
        <w:tabs>
          <w:tab w:val="right" w:leader="dot" w:pos="9622"/>
        </w:tabs>
        <w:spacing w:line="360" w:lineRule="auto"/>
        <w:rPr>
          <w:noProof/>
          <w:sz w:val="24"/>
          <w:szCs w:val="24"/>
        </w:rPr>
      </w:pPr>
      <w:r w:rsidRPr="00A84F6F">
        <w:rPr>
          <w:rStyle w:val="aa"/>
          <w:noProof/>
          <w:sz w:val="24"/>
        </w:rPr>
        <w:t>Справочный аппарат книги</w:t>
      </w:r>
      <w:r>
        <w:rPr>
          <w:noProof/>
          <w:webHidden/>
          <w:sz w:val="24"/>
        </w:rPr>
        <w:tab/>
        <w:t>10</w:t>
      </w:r>
    </w:p>
    <w:p w:rsidR="0040047B" w:rsidRDefault="0040047B">
      <w:pPr>
        <w:pStyle w:val="22"/>
        <w:tabs>
          <w:tab w:val="right" w:leader="dot" w:pos="9622"/>
        </w:tabs>
        <w:spacing w:line="360" w:lineRule="auto"/>
        <w:rPr>
          <w:noProof/>
          <w:sz w:val="24"/>
          <w:szCs w:val="24"/>
        </w:rPr>
      </w:pPr>
      <w:r w:rsidRPr="00A84F6F">
        <w:rPr>
          <w:rStyle w:val="aa"/>
          <w:noProof/>
          <w:sz w:val="24"/>
        </w:rPr>
        <w:t>Аннотация</w:t>
      </w:r>
      <w:r>
        <w:rPr>
          <w:noProof/>
          <w:webHidden/>
          <w:sz w:val="24"/>
        </w:rPr>
        <w:tab/>
        <w:t>10</w:t>
      </w:r>
    </w:p>
    <w:p w:rsidR="0040047B" w:rsidRDefault="0040047B">
      <w:pPr>
        <w:pStyle w:val="22"/>
        <w:tabs>
          <w:tab w:val="right" w:leader="dot" w:pos="9622"/>
        </w:tabs>
        <w:spacing w:line="360" w:lineRule="auto"/>
        <w:rPr>
          <w:noProof/>
          <w:sz w:val="24"/>
          <w:szCs w:val="24"/>
        </w:rPr>
      </w:pPr>
      <w:r w:rsidRPr="00A84F6F">
        <w:rPr>
          <w:rStyle w:val="aa"/>
          <w:noProof/>
          <w:sz w:val="24"/>
        </w:rPr>
        <w:t>Предисловие</w:t>
      </w:r>
      <w:r>
        <w:rPr>
          <w:noProof/>
          <w:webHidden/>
          <w:sz w:val="24"/>
        </w:rPr>
        <w:tab/>
        <w:t>10</w:t>
      </w:r>
    </w:p>
    <w:p w:rsidR="0040047B" w:rsidRDefault="0040047B">
      <w:pPr>
        <w:pStyle w:val="22"/>
        <w:tabs>
          <w:tab w:val="right" w:leader="dot" w:pos="9622"/>
        </w:tabs>
        <w:spacing w:line="360" w:lineRule="auto"/>
        <w:rPr>
          <w:noProof/>
          <w:sz w:val="24"/>
          <w:szCs w:val="24"/>
        </w:rPr>
      </w:pPr>
      <w:r w:rsidRPr="00A84F6F">
        <w:rPr>
          <w:rStyle w:val="aa"/>
          <w:noProof/>
          <w:sz w:val="24"/>
        </w:rPr>
        <w:t>Справка об авторе</w:t>
      </w:r>
      <w:r>
        <w:rPr>
          <w:noProof/>
          <w:webHidden/>
          <w:sz w:val="24"/>
        </w:rPr>
        <w:tab/>
        <w:t>11</w:t>
      </w:r>
    </w:p>
    <w:p w:rsidR="0040047B" w:rsidRDefault="0040047B">
      <w:pPr>
        <w:pStyle w:val="22"/>
        <w:tabs>
          <w:tab w:val="right" w:leader="dot" w:pos="9622"/>
        </w:tabs>
        <w:spacing w:line="360" w:lineRule="auto"/>
        <w:rPr>
          <w:noProof/>
          <w:sz w:val="24"/>
          <w:szCs w:val="24"/>
        </w:rPr>
      </w:pPr>
      <w:r w:rsidRPr="00A84F6F">
        <w:rPr>
          <w:rStyle w:val="aa"/>
          <w:noProof/>
          <w:sz w:val="24"/>
        </w:rPr>
        <w:t>Вступительная статья</w:t>
      </w:r>
      <w:r>
        <w:rPr>
          <w:noProof/>
          <w:webHidden/>
          <w:sz w:val="24"/>
        </w:rPr>
        <w:tab/>
        <w:t>11</w:t>
      </w:r>
    </w:p>
    <w:p w:rsidR="0040047B" w:rsidRDefault="0040047B">
      <w:pPr>
        <w:pStyle w:val="22"/>
        <w:tabs>
          <w:tab w:val="right" w:leader="dot" w:pos="9622"/>
        </w:tabs>
        <w:spacing w:line="360" w:lineRule="auto"/>
        <w:rPr>
          <w:noProof/>
          <w:sz w:val="24"/>
          <w:szCs w:val="24"/>
        </w:rPr>
      </w:pPr>
      <w:r w:rsidRPr="00A84F6F">
        <w:rPr>
          <w:rStyle w:val="aa"/>
          <w:noProof/>
          <w:sz w:val="24"/>
        </w:rPr>
        <w:t>Примечания (комментарии)</w:t>
      </w:r>
      <w:r>
        <w:rPr>
          <w:noProof/>
          <w:webHidden/>
          <w:sz w:val="24"/>
        </w:rPr>
        <w:tab/>
        <w:t>11</w:t>
      </w:r>
    </w:p>
    <w:p w:rsidR="0040047B" w:rsidRDefault="0040047B">
      <w:pPr>
        <w:pStyle w:val="22"/>
        <w:tabs>
          <w:tab w:val="right" w:leader="dot" w:pos="9622"/>
        </w:tabs>
        <w:spacing w:line="360" w:lineRule="auto"/>
        <w:rPr>
          <w:noProof/>
          <w:sz w:val="24"/>
          <w:szCs w:val="24"/>
        </w:rPr>
      </w:pPr>
      <w:r w:rsidRPr="00A84F6F">
        <w:rPr>
          <w:rStyle w:val="aa"/>
          <w:noProof/>
          <w:sz w:val="24"/>
        </w:rPr>
        <w:t>Библиография</w:t>
      </w:r>
      <w:r>
        <w:rPr>
          <w:noProof/>
          <w:webHidden/>
          <w:sz w:val="24"/>
        </w:rPr>
        <w:tab/>
        <w:t>12</w:t>
      </w:r>
    </w:p>
    <w:p w:rsidR="0040047B" w:rsidRDefault="0040047B">
      <w:pPr>
        <w:pStyle w:val="22"/>
        <w:tabs>
          <w:tab w:val="right" w:leader="dot" w:pos="9622"/>
        </w:tabs>
        <w:spacing w:line="360" w:lineRule="auto"/>
        <w:rPr>
          <w:noProof/>
          <w:sz w:val="24"/>
          <w:szCs w:val="24"/>
        </w:rPr>
      </w:pPr>
      <w:r w:rsidRPr="00A84F6F">
        <w:rPr>
          <w:rStyle w:val="aa"/>
          <w:noProof/>
          <w:sz w:val="24"/>
        </w:rPr>
        <w:t>Вспомогательные указатели к изданиям</w:t>
      </w:r>
      <w:r>
        <w:rPr>
          <w:noProof/>
          <w:webHidden/>
          <w:sz w:val="24"/>
        </w:rPr>
        <w:tab/>
        <w:t>12</w:t>
      </w:r>
    </w:p>
    <w:p w:rsidR="0040047B" w:rsidRDefault="0040047B">
      <w:pPr>
        <w:pStyle w:val="22"/>
        <w:tabs>
          <w:tab w:val="right" w:leader="dot" w:pos="9622"/>
        </w:tabs>
        <w:spacing w:line="360" w:lineRule="auto"/>
        <w:rPr>
          <w:noProof/>
          <w:sz w:val="24"/>
          <w:szCs w:val="24"/>
        </w:rPr>
      </w:pPr>
      <w:r w:rsidRPr="00A84F6F">
        <w:rPr>
          <w:rStyle w:val="aa"/>
          <w:noProof/>
          <w:sz w:val="24"/>
        </w:rPr>
        <w:t>Приложения</w:t>
      </w:r>
      <w:r>
        <w:rPr>
          <w:noProof/>
          <w:webHidden/>
          <w:sz w:val="24"/>
        </w:rPr>
        <w:tab/>
        <w:t>12</w:t>
      </w:r>
    </w:p>
    <w:p w:rsidR="0040047B" w:rsidRDefault="0040047B">
      <w:pPr>
        <w:pStyle w:val="11"/>
        <w:tabs>
          <w:tab w:val="right" w:leader="dot" w:pos="9622"/>
        </w:tabs>
        <w:spacing w:line="360" w:lineRule="auto"/>
        <w:rPr>
          <w:noProof/>
          <w:sz w:val="24"/>
          <w:szCs w:val="24"/>
        </w:rPr>
      </w:pPr>
      <w:r w:rsidRPr="00A84F6F">
        <w:rPr>
          <w:rStyle w:val="aa"/>
          <w:noProof/>
          <w:sz w:val="24"/>
        </w:rPr>
        <w:t>Заключение</w:t>
      </w:r>
      <w:r>
        <w:rPr>
          <w:noProof/>
          <w:webHidden/>
          <w:sz w:val="24"/>
        </w:rPr>
        <w:tab/>
        <w:t>13</w:t>
      </w:r>
    </w:p>
    <w:p w:rsidR="0040047B" w:rsidRDefault="0040047B">
      <w:pPr>
        <w:pStyle w:val="11"/>
        <w:tabs>
          <w:tab w:val="right" w:leader="dot" w:pos="9622"/>
        </w:tabs>
        <w:spacing w:line="360" w:lineRule="auto"/>
        <w:rPr>
          <w:noProof/>
          <w:sz w:val="24"/>
          <w:szCs w:val="24"/>
        </w:rPr>
      </w:pPr>
      <w:r w:rsidRPr="00A84F6F">
        <w:rPr>
          <w:rStyle w:val="aa"/>
          <w:noProof/>
          <w:sz w:val="24"/>
        </w:rPr>
        <w:t>Список литературы</w:t>
      </w:r>
      <w:r>
        <w:rPr>
          <w:noProof/>
          <w:webHidden/>
          <w:sz w:val="24"/>
        </w:rPr>
        <w:tab/>
        <w:t>14</w:t>
      </w:r>
    </w:p>
    <w:p w:rsidR="0040047B" w:rsidRDefault="0040047B">
      <w:pPr>
        <w:pStyle w:val="a6"/>
        <w:spacing w:line="360" w:lineRule="auto"/>
        <w:rPr>
          <w:sz w:val="24"/>
        </w:rPr>
      </w:pPr>
    </w:p>
    <w:p w:rsidR="0040047B" w:rsidRDefault="0040047B">
      <w:pPr>
        <w:pStyle w:val="a6"/>
        <w:ind w:left="5670"/>
        <w:jc w:val="both"/>
        <w:rPr>
          <w:rFonts w:ascii="Arial" w:hAnsi="Arial" w:cs="Arial"/>
          <w:sz w:val="22"/>
        </w:rPr>
      </w:pPr>
      <w:r>
        <w:rPr>
          <w:sz w:val="24"/>
        </w:rPr>
        <w:br w:type="page"/>
      </w:r>
      <w:r>
        <w:rPr>
          <w:rFonts w:ascii="Arial" w:hAnsi="Arial" w:cs="Arial"/>
          <w:sz w:val="22"/>
        </w:rPr>
        <w:t>В сущности, это была библиотека в миниатюре, однако вмещавшая в себя весь мир, расположенный в алфавитном порядке.</w:t>
      </w:r>
    </w:p>
    <w:p w:rsidR="0040047B" w:rsidRDefault="0040047B">
      <w:pPr>
        <w:pStyle w:val="a6"/>
        <w:ind w:left="4820"/>
        <w:jc w:val="right"/>
        <w:rPr>
          <w:i/>
          <w:iCs/>
          <w:sz w:val="24"/>
        </w:rPr>
      </w:pPr>
      <w:r>
        <w:rPr>
          <w:i/>
          <w:iCs/>
          <w:sz w:val="24"/>
        </w:rPr>
        <w:t xml:space="preserve">Вс.Багно. Хорхе Луис Борхес </w:t>
      </w:r>
    </w:p>
    <w:p w:rsidR="0040047B" w:rsidRDefault="0040047B">
      <w:pPr>
        <w:pStyle w:val="1"/>
        <w:spacing w:after="120"/>
        <w:jc w:val="center"/>
        <w:rPr>
          <w:rFonts w:ascii="Times New Roman" w:hAnsi="Times New Roman" w:cs="Times New Roman"/>
        </w:rPr>
      </w:pPr>
      <w:bookmarkStart w:id="0" w:name="_Toc469035327"/>
      <w:r>
        <w:rPr>
          <w:rFonts w:ascii="Times New Roman" w:hAnsi="Times New Roman" w:cs="Times New Roman"/>
        </w:rPr>
        <w:t>Введение</w:t>
      </w:r>
      <w:bookmarkEnd w:id="0"/>
    </w:p>
    <w:p w:rsidR="0040047B" w:rsidRDefault="0040047B">
      <w:pPr>
        <w:pStyle w:val="a6"/>
        <w:ind w:firstLine="720"/>
        <w:jc w:val="both"/>
        <w:rPr>
          <w:sz w:val="24"/>
        </w:rPr>
      </w:pPr>
      <w:r>
        <w:rPr>
          <w:sz w:val="24"/>
        </w:rPr>
        <w:t>В «век скоростей» время ценится на вес золота. Людям порой некогда есть, некогда спать, некогда заниматься собой, некогда заниматься семьей и детьми, некогда прочитать книгу, некогда писать реферат – все некогда. Порой кажется, что некогда жить.</w:t>
      </w:r>
    </w:p>
    <w:p w:rsidR="0040047B" w:rsidRDefault="0040047B">
      <w:pPr>
        <w:pStyle w:val="a6"/>
        <w:ind w:firstLine="720"/>
        <w:jc w:val="both"/>
        <w:rPr>
          <w:sz w:val="24"/>
        </w:rPr>
      </w:pPr>
      <w:r>
        <w:rPr>
          <w:sz w:val="24"/>
        </w:rPr>
        <w:t xml:space="preserve">Для каждого вида деятельности существуют свои способы экономии драгоценного времени. При чтении книг, написании рефератов и т.п. таким способом является использование справочных изданий и справочного аппарата книг. Чтобы пользоваться справочными изданиями и справочным аппаратом книг, нужны соответствующие знания. Поэтому в данном реферате мы попытаемся дать описание существующих видов справочных изданий, их назначение и приемы работы с ними, а также, рассмотрим, что включает в себя справочный аппарат книги и его назначение. </w:t>
      </w:r>
    </w:p>
    <w:p w:rsidR="0040047B" w:rsidRDefault="0040047B">
      <w:pPr>
        <w:pStyle w:val="1"/>
        <w:spacing w:after="120"/>
        <w:jc w:val="center"/>
        <w:rPr>
          <w:rFonts w:ascii="Times New Roman" w:hAnsi="Times New Roman" w:cs="Times New Roman"/>
        </w:rPr>
      </w:pPr>
      <w:bookmarkStart w:id="1" w:name="_Toc469035328"/>
      <w:r>
        <w:rPr>
          <w:rFonts w:ascii="Times New Roman" w:hAnsi="Times New Roman" w:cs="Times New Roman"/>
        </w:rPr>
        <w:t>Справочные издания</w:t>
      </w:r>
      <w:bookmarkEnd w:id="1"/>
    </w:p>
    <w:p w:rsidR="0040047B" w:rsidRDefault="0040047B">
      <w:pPr>
        <w:pStyle w:val="a6"/>
        <w:ind w:firstLine="720"/>
        <w:jc w:val="both"/>
        <w:rPr>
          <w:sz w:val="24"/>
        </w:rPr>
      </w:pPr>
      <w:r>
        <w:rPr>
          <w:sz w:val="24"/>
        </w:rPr>
        <w:t>При работе над докладом, курсовой, дипломным проектом и во многих других случаях для выяснения и уточнения различных вопросов, событий, фактов, понятий, терминов привлекается справочная литература.</w:t>
      </w:r>
    </w:p>
    <w:p w:rsidR="0040047B" w:rsidRDefault="0040047B">
      <w:pPr>
        <w:pStyle w:val="a6"/>
        <w:ind w:firstLine="720"/>
        <w:jc w:val="both"/>
        <w:rPr>
          <w:sz w:val="24"/>
        </w:rPr>
      </w:pPr>
      <w:r>
        <w:rPr>
          <w:sz w:val="24"/>
        </w:rPr>
        <w:t>Справочное издание – издание содержащее краткие сведения научного или прикладного характера, расположенные в порядке, удобном для их быстрого отыскания, не предназначенное для сплошного чтения.</w:t>
      </w:r>
    </w:p>
    <w:p w:rsidR="0040047B" w:rsidRDefault="0040047B">
      <w:pPr>
        <w:pStyle w:val="a6"/>
        <w:ind w:firstLine="720"/>
        <w:jc w:val="both"/>
        <w:rPr>
          <w:sz w:val="24"/>
        </w:rPr>
      </w:pPr>
      <w:r>
        <w:rPr>
          <w:sz w:val="24"/>
        </w:rPr>
        <w:t>К справочной литературе относятся различные энциклопедические словари, справочники, статистические сборники, хроники исторических событий, календари знаменательных дат, путеводители.</w:t>
      </w:r>
    </w:p>
    <w:p w:rsidR="0040047B" w:rsidRDefault="0040047B">
      <w:pPr>
        <w:pStyle w:val="2"/>
        <w:spacing w:after="120"/>
        <w:jc w:val="center"/>
        <w:rPr>
          <w:rFonts w:ascii="Times New Roman" w:hAnsi="Times New Roman" w:cs="Times New Roman"/>
          <w:i w:val="0"/>
          <w:iCs w:val="0"/>
        </w:rPr>
      </w:pPr>
      <w:bookmarkStart w:id="2" w:name="_Toc469035329"/>
      <w:r>
        <w:rPr>
          <w:rFonts w:ascii="Times New Roman" w:hAnsi="Times New Roman" w:cs="Times New Roman"/>
          <w:i w:val="0"/>
          <w:iCs w:val="0"/>
        </w:rPr>
        <w:t>Энциклопедии</w:t>
      </w:r>
      <w:bookmarkEnd w:id="2"/>
    </w:p>
    <w:p w:rsidR="0040047B" w:rsidRDefault="0040047B">
      <w:pPr>
        <w:pStyle w:val="a6"/>
        <w:ind w:firstLine="720"/>
        <w:jc w:val="both"/>
        <w:rPr>
          <w:sz w:val="24"/>
        </w:rPr>
      </w:pPr>
      <w:r>
        <w:rPr>
          <w:sz w:val="24"/>
        </w:rPr>
        <w:t xml:space="preserve">Термин «энциклопедия» происходит от греческого словосочетания </w:t>
      </w:r>
      <w:r>
        <w:rPr>
          <w:i/>
          <w:iCs/>
          <w:sz w:val="24"/>
        </w:rPr>
        <w:t>enkyklios paideia,</w:t>
      </w:r>
      <w:r>
        <w:rPr>
          <w:sz w:val="24"/>
        </w:rPr>
        <w:t xml:space="preserve"> что означает «обучение по всему кругу знаний». Значение термина «энциклопедия» исторически изменялось. В античном обществе он применялся для обозначения так называемых семи свободных искусств (грамматика, риторика, логика, геометрия, арифметика, музыка и астрономия). В </w:t>
      </w:r>
      <w:r>
        <w:rPr>
          <w:sz w:val="24"/>
          <w:lang w:val="en-US"/>
        </w:rPr>
        <w:t>XVI</w:t>
      </w:r>
      <w:r>
        <w:rPr>
          <w:sz w:val="24"/>
        </w:rPr>
        <w:t xml:space="preserve"> в. его стали применять в Западной Европе в новом смысле, близком к понятию «сборник разнородного содержания». Постепенно термин приобретает значение, распространенное в настоящее время.</w:t>
      </w:r>
    </w:p>
    <w:p w:rsidR="0040047B" w:rsidRDefault="0040047B">
      <w:pPr>
        <w:pStyle w:val="a6"/>
        <w:ind w:firstLine="720"/>
        <w:jc w:val="both"/>
        <w:rPr>
          <w:sz w:val="24"/>
        </w:rPr>
      </w:pPr>
      <w:r>
        <w:rPr>
          <w:sz w:val="24"/>
        </w:rPr>
        <w:t>Энциклопедией называется однотомное или многотомное справоч</w:t>
      </w:r>
      <w:r>
        <w:rPr>
          <w:sz w:val="24"/>
        </w:rPr>
        <w:softHyphen/>
        <w:t>ное издание, содержащее в обобщенном виде основные сведения по одной или всем отраслям знания и практической деятель</w:t>
      </w:r>
      <w:r>
        <w:rPr>
          <w:sz w:val="24"/>
        </w:rPr>
        <w:softHyphen/>
        <w:t xml:space="preserve">ности, изложенные в виде кратких статей, которые приводятся в алфавитном или систематическом порядке. </w:t>
      </w:r>
    </w:p>
    <w:p w:rsidR="0040047B" w:rsidRDefault="0040047B">
      <w:pPr>
        <w:pStyle w:val="a6"/>
        <w:ind w:firstLine="720"/>
        <w:jc w:val="both"/>
        <w:rPr>
          <w:sz w:val="24"/>
        </w:rPr>
      </w:pPr>
      <w:r>
        <w:rPr>
          <w:sz w:val="24"/>
        </w:rPr>
        <w:t>Энциклопедии, содержащие наиболее существенные сведения по всем отраслям знаний, называются универсальными (общими), а включающие научно-справочные материалы по одной какой-либо отрасли знания – отраслевыми (специальными). Также существуют национальные и региональные энциклопедии, делающие упор на предоставление сведений связанных с определенной страной или регионом; персональные энциклопедии, посвященные одной выдающейся личности («Лермонтовская энциклопедия»).</w:t>
      </w:r>
    </w:p>
    <w:p w:rsidR="0040047B" w:rsidRDefault="0040047B">
      <w:pPr>
        <w:pStyle w:val="a6"/>
        <w:ind w:firstLine="720"/>
        <w:jc w:val="both"/>
        <w:rPr>
          <w:sz w:val="24"/>
        </w:rPr>
      </w:pPr>
      <w:r>
        <w:rPr>
          <w:sz w:val="24"/>
        </w:rPr>
        <w:t>Крупнейшими из универсальных энциклопедических изданий являются: «Большая советская энциклопедия» (СССР), «Британика» (США и Великобритания), «Большой Ларусс» (Франция), «Эспаса» (Испания) и др.</w:t>
      </w:r>
    </w:p>
    <w:p w:rsidR="0040047B" w:rsidRDefault="0040047B">
      <w:pPr>
        <w:pStyle w:val="a6"/>
        <w:ind w:firstLine="720"/>
        <w:jc w:val="both"/>
        <w:rPr>
          <w:sz w:val="24"/>
        </w:rPr>
      </w:pPr>
      <w:r>
        <w:rPr>
          <w:sz w:val="24"/>
        </w:rPr>
        <w:t>Первый том Большой Советской энциклопедии (БСЭ) вышел в 1926 году. С тех пор напечатано три изда</w:t>
      </w:r>
      <w:r>
        <w:rPr>
          <w:sz w:val="24"/>
        </w:rPr>
        <w:softHyphen/>
        <w:t>ния: 1-е—в</w:t>
      </w:r>
      <w:r>
        <w:rPr>
          <w:noProof/>
          <w:sz w:val="24"/>
        </w:rPr>
        <w:t xml:space="preserve"> 66</w:t>
      </w:r>
      <w:r>
        <w:rPr>
          <w:sz w:val="24"/>
        </w:rPr>
        <w:t xml:space="preserve"> томах</w:t>
      </w:r>
      <w:r>
        <w:rPr>
          <w:noProof/>
          <w:sz w:val="24"/>
        </w:rPr>
        <w:t xml:space="preserve"> (1926—1947</w:t>
      </w:r>
      <w:r>
        <w:rPr>
          <w:sz w:val="24"/>
        </w:rPr>
        <w:t xml:space="preserve"> гг.), 2-е</w:t>
      </w:r>
      <w:r>
        <w:rPr>
          <w:noProof/>
          <w:sz w:val="24"/>
        </w:rPr>
        <w:t xml:space="preserve"> —</w:t>
      </w:r>
      <w:r>
        <w:rPr>
          <w:sz w:val="24"/>
        </w:rPr>
        <w:t xml:space="preserve"> в</w:t>
      </w:r>
      <w:r>
        <w:rPr>
          <w:noProof/>
          <w:sz w:val="24"/>
        </w:rPr>
        <w:t xml:space="preserve"> 51</w:t>
      </w:r>
      <w:r>
        <w:rPr>
          <w:sz w:val="24"/>
        </w:rPr>
        <w:t xml:space="preserve"> томе</w:t>
      </w:r>
      <w:r>
        <w:rPr>
          <w:noProof/>
          <w:sz w:val="24"/>
        </w:rPr>
        <w:t xml:space="preserve"> (1950— 1958</w:t>
      </w:r>
      <w:r>
        <w:rPr>
          <w:sz w:val="24"/>
        </w:rPr>
        <w:t xml:space="preserve"> гг.), 3-е—в</w:t>
      </w:r>
      <w:r>
        <w:rPr>
          <w:noProof/>
          <w:sz w:val="24"/>
        </w:rPr>
        <w:t xml:space="preserve"> 30</w:t>
      </w:r>
      <w:r>
        <w:rPr>
          <w:sz w:val="24"/>
        </w:rPr>
        <w:t xml:space="preserve"> томах</w:t>
      </w:r>
      <w:r>
        <w:rPr>
          <w:noProof/>
          <w:sz w:val="24"/>
        </w:rPr>
        <w:t xml:space="preserve"> (1969—1978</w:t>
      </w:r>
      <w:r>
        <w:rPr>
          <w:sz w:val="24"/>
        </w:rPr>
        <w:t xml:space="preserve"> г.). В</w:t>
      </w:r>
      <w:r>
        <w:rPr>
          <w:noProof/>
          <w:sz w:val="24"/>
        </w:rPr>
        <w:t xml:space="preserve"> 1981</w:t>
      </w:r>
      <w:r>
        <w:rPr>
          <w:sz w:val="24"/>
        </w:rPr>
        <w:t xml:space="preserve"> г. к последне</w:t>
      </w:r>
      <w:r>
        <w:rPr>
          <w:sz w:val="24"/>
        </w:rPr>
        <w:softHyphen/>
        <w:t>му изданию отдельным томом вышел алфавитный именной указатель. Третье издание БСЭ, как и второе, дополняют ежегодники.</w:t>
      </w:r>
    </w:p>
    <w:p w:rsidR="0040047B" w:rsidRDefault="0040047B">
      <w:pPr>
        <w:pStyle w:val="a6"/>
        <w:ind w:firstLine="720"/>
        <w:jc w:val="both"/>
        <w:rPr>
          <w:sz w:val="24"/>
        </w:rPr>
      </w:pPr>
      <w:r>
        <w:rPr>
          <w:sz w:val="24"/>
        </w:rPr>
        <w:t>Универсальной является также Детская Энциклопедия, которая неод</w:t>
      </w:r>
      <w:r>
        <w:rPr>
          <w:sz w:val="24"/>
        </w:rPr>
        <w:softHyphen/>
        <w:t>нократно переиздавалась.</w:t>
      </w:r>
    </w:p>
    <w:p w:rsidR="0040047B" w:rsidRDefault="0040047B">
      <w:pPr>
        <w:pStyle w:val="a5"/>
        <w:spacing w:after="120"/>
        <w:ind w:left="0" w:firstLine="720"/>
        <w:jc w:val="both"/>
        <w:rPr>
          <w:sz w:val="24"/>
        </w:rPr>
      </w:pPr>
      <w:r>
        <w:rPr>
          <w:sz w:val="24"/>
        </w:rPr>
        <w:t>Отраслевые энциклопедии отличаются от универсальных как содержанием, так и читательским адресом. Например: «Математи</w:t>
      </w:r>
      <w:r>
        <w:rPr>
          <w:sz w:val="24"/>
        </w:rPr>
        <w:softHyphen/>
        <w:t>ческая энциклопедия» в 5 томах (М., 1977—1985), «Химическая энциклопедия» в 5 томах (первый тем—М., 1988), «Музыкальная энциклопедия» в 6 томах (М., 1973—19</w:t>
      </w:r>
      <w:r>
        <w:rPr>
          <w:sz w:val="24"/>
          <w:lang w:val="en-US"/>
        </w:rPr>
        <w:t>S</w:t>
      </w:r>
      <w:r>
        <w:rPr>
          <w:sz w:val="24"/>
        </w:rPr>
        <w:t xml:space="preserve">2), «Балет» — в одном томе (М., 1981), «Краткая медицинская энциклопедия» в 3 томах (2-е изд., начало выходить в 1989 г.). </w:t>
      </w:r>
    </w:p>
    <w:p w:rsidR="0040047B" w:rsidRDefault="0040047B">
      <w:pPr>
        <w:pStyle w:val="3"/>
        <w:spacing w:after="120"/>
        <w:ind w:left="709"/>
        <w:rPr>
          <w:rFonts w:ascii="Times New Roman" w:hAnsi="Times New Roman" w:cs="Times New Roman"/>
        </w:rPr>
      </w:pPr>
      <w:bookmarkStart w:id="3" w:name="_Toc469035330"/>
      <w:r>
        <w:rPr>
          <w:rFonts w:ascii="Times New Roman" w:hAnsi="Times New Roman" w:cs="Times New Roman"/>
        </w:rPr>
        <w:t>Правила пользования энциклопедиями</w:t>
      </w:r>
      <w:bookmarkEnd w:id="3"/>
    </w:p>
    <w:p w:rsidR="0040047B" w:rsidRDefault="0040047B">
      <w:pPr>
        <w:pStyle w:val="a6"/>
        <w:ind w:firstLine="720"/>
        <w:jc w:val="both"/>
        <w:rPr>
          <w:sz w:val="24"/>
        </w:rPr>
      </w:pPr>
      <w:r>
        <w:rPr>
          <w:sz w:val="24"/>
        </w:rPr>
        <w:t>Структура энциклопедий может быть систематической, т.е. располагающей материалы по отраслям знаний, и алфавитной, в которой материалы расположены в алфавите названий предметов. Чаще всего статьи (слова) расположены в энциклопедии в алфавитном порядке. Некоторые крупные статьи, например о странах, континентах, крупных городах, носят комплексный характер, т.е. состоят из нескольких частей, каждая из которых имеет подзаголовок.</w:t>
      </w:r>
    </w:p>
    <w:p w:rsidR="0040047B" w:rsidRDefault="0040047B">
      <w:pPr>
        <w:pStyle w:val="a6"/>
        <w:ind w:firstLine="720"/>
        <w:jc w:val="both"/>
        <w:rPr>
          <w:sz w:val="24"/>
        </w:rPr>
      </w:pPr>
      <w:r>
        <w:rPr>
          <w:sz w:val="24"/>
        </w:rPr>
        <w:t>Термин, представляющий собой название статьи, дается, как правило, в форме имени существительного и по возможности в единственном числе (например: «Автомобиль», а не «Автомобили»). Если читатель не находит названия статьи в единственном числе, следует искать соответствующий термин во множественном числе. Например, названия семейств, родов, видов и т.п. в зоологии принято давать во множественном числе (дрозды, слоны).</w:t>
      </w:r>
    </w:p>
    <w:p w:rsidR="0040047B" w:rsidRDefault="0040047B">
      <w:pPr>
        <w:pStyle w:val="a6"/>
        <w:ind w:firstLine="720"/>
        <w:jc w:val="both"/>
        <w:rPr>
          <w:sz w:val="24"/>
        </w:rPr>
      </w:pPr>
      <w:r>
        <w:rPr>
          <w:sz w:val="24"/>
        </w:rPr>
        <w:t>Если термин состоит из нескольких слов, то статья начинает</w:t>
      </w:r>
      <w:r>
        <w:rPr>
          <w:sz w:val="24"/>
        </w:rPr>
        <w:softHyphen/>
        <w:t>ся обычно с того слова, на которое ее вероятнее всего будет ис</w:t>
      </w:r>
      <w:r>
        <w:rPr>
          <w:sz w:val="24"/>
        </w:rPr>
        <w:softHyphen/>
        <w:t>кать читатель, например: «Библиотека Российская» (а не «Российская государственная библиотека»).</w:t>
      </w:r>
    </w:p>
    <w:p w:rsidR="0040047B" w:rsidRDefault="0040047B">
      <w:pPr>
        <w:pStyle w:val="a6"/>
        <w:ind w:firstLine="720"/>
        <w:jc w:val="both"/>
        <w:rPr>
          <w:sz w:val="24"/>
        </w:rPr>
      </w:pPr>
      <w:r>
        <w:rPr>
          <w:sz w:val="24"/>
        </w:rPr>
        <w:t>Если название статьи состоит из существительного и прила</w:t>
      </w:r>
      <w:r>
        <w:rPr>
          <w:sz w:val="24"/>
        </w:rPr>
        <w:softHyphen/>
        <w:t>гательного, то следует искать ее либо на существительное (на</w:t>
      </w:r>
      <w:r>
        <w:rPr>
          <w:sz w:val="24"/>
        </w:rPr>
        <w:softHyphen/>
        <w:t>пример, «Экспертиза врачебная»), либо на прилагательное (на</w:t>
      </w:r>
      <w:r>
        <w:rPr>
          <w:sz w:val="24"/>
        </w:rPr>
        <w:softHyphen/>
        <w:t xml:space="preserve">пример, «Вокальное искусство»). </w:t>
      </w:r>
    </w:p>
    <w:p w:rsidR="0040047B" w:rsidRDefault="0040047B">
      <w:pPr>
        <w:pStyle w:val="a6"/>
        <w:ind w:firstLine="720"/>
        <w:jc w:val="both"/>
        <w:rPr>
          <w:sz w:val="24"/>
        </w:rPr>
      </w:pPr>
      <w:r>
        <w:rPr>
          <w:sz w:val="24"/>
        </w:rPr>
        <w:t>Если после названия статьи, набранного черным шрифтом, дается в запятых или в скобках (вразрядку) другое слово, то это означает, что наряду с первым основным термином или назва</w:t>
      </w:r>
      <w:r>
        <w:rPr>
          <w:sz w:val="24"/>
        </w:rPr>
        <w:softHyphen/>
        <w:t>нием существует один или несколько других, также употреби</w:t>
      </w:r>
      <w:r>
        <w:rPr>
          <w:sz w:val="24"/>
        </w:rPr>
        <w:softHyphen/>
        <w:t>тельных или являющихся синонимами первого, например: «Гид</w:t>
      </w:r>
      <w:r>
        <w:rPr>
          <w:sz w:val="24"/>
        </w:rPr>
        <w:softHyphen/>
        <w:t>равлические потери (п о т е р и     н а п о р а)...»</w:t>
      </w:r>
    </w:p>
    <w:p w:rsidR="0040047B" w:rsidRDefault="0040047B">
      <w:pPr>
        <w:pStyle w:val="a6"/>
        <w:ind w:firstLine="720"/>
        <w:jc w:val="both"/>
        <w:rPr>
          <w:sz w:val="24"/>
        </w:rPr>
      </w:pPr>
      <w:r>
        <w:rPr>
          <w:sz w:val="24"/>
        </w:rPr>
        <w:t>К терминам, входящим в название статей и представляющим собой заимствования из иностранных языков, дается (в скобках) этимологическая справка, т. е. справка о происхождении данно</w:t>
      </w:r>
      <w:r>
        <w:rPr>
          <w:sz w:val="24"/>
        </w:rPr>
        <w:softHyphen/>
        <w:t>го слова, например: «Акцент (от лат.</w:t>
      </w:r>
      <w:r>
        <w:rPr>
          <w:noProof/>
          <w:sz w:val="24"/>
        </w:rPr>
        <w:t xml:space="preserve">— </w:t>
      </w:r>
      <w:r>
        <w:rPr>
          <w:sz w:val="24"/>
        </w:rPr>
        <w:t>ударение)</w:t>
      </w:r>
      <w:r>
        <w:rPr>
          <w:noProof/>
          <w:sz w:val="24"/>
        </w:rPr>
        <w:t xml:space="preserve"> ...».</w:t>
      </w:r>
    </w:p>
    <w:p w:rsidR="0040047B" w:rsidRDefault="0040047B">
      <w:pPr>
        <w:pStyle w:val="a6"/>
        <w:ind w:firstLine="720"/>
        <w:jc w:val="both"/>
        <w:rPr>
          <w:sz w:val="24"/>
        </w:rPr>
      </w:pPr>
      <w:r>
        <w:rPr>
          <w:sz w:val="24"/>
        </w:rPr>
        <w:t>В биографических статьях после фамилии и имени указыва</w:t>
      </w:r>
      <w:r>
        <w:rPr>
          <w:sz w:val="24"/>
        </w:rPr>
        <w:softHyphen/>
        <w:t>ются (в скобках) даты рождения и смерти, а в некоторых стать</w:t>
      </w:r>
      <w:r>
        <w:rPr>
          <w:sz w:val="24"/>
        </w:rPr>
        <w:softHyphen/>
        <w:t xml:space="preserve">ях </w:t>
      </w:r>
      <w:r>
        <w:rPr>
          <w:noProof/>
          <w:sz w:val="24"/>
        </w:rPr>
        <w:t xml:space="preserve">– </w:t>
      </w:r>
      <w:r>
        <w:rPr>
          <w:sz w:val="24"/>
        </w:rPr>
        <w:t>также место рождения и смерти, например: «Бальзак, Оноре де (20.</w:t>
      </w:r>
      <w:r>
        <w:rPr>
          <w:sz w:val="24"/>
          <w:lang w:val="en-US"/>
        </w:rPr>
        <w:t>V</w:t>
      </w:r>
      <w:r>
        <w:rPr>
          <w:sz w:val="24"/>
        </w:rPr>
        <w:t>.1799, Тур, 18.</w:t>
      </w:r>
      <w:r>
        <w:rPr>
          <w:sz w:val="24"/>
          <w:lang w:val="en-US"/>
        </w:rPr>
        <w:t>VIII</w:t>
      </w:r>
      <w:r>
        <w:rPr>
          <w:sz w:val="24"/>
        </w:rPr>
        <w:t>.1850, Париж)». В статьях об отече</w:t>
      </w:r>
      <w:r>
        <w:rPr>
          <w:sz w:val="24"/>
        </w:rPr>
        <w:softHyphen/>
        <w:t>ственных деятелях, живших в период, когда календарное летосчисление велось по старому стилю, даты рождения и смерти, указываются в двух стилях</w:t>
      </w:r>
      <w:r>
        <w:rPr>
          <w:noProof/>
          <w:sz w:val="24"/>
        </w:rPr>
        <w:t>—</w:t>
      </w:r>
      <w:r>
        <w:rPr>
          <w:sz w:val="24"/>
        </w:rPr>
        <w:t>старом и новом, например: «Гоголь Николай Васильевич</w:t>
      </w:r>
      <w:r>
        <w:rPr>
          <w:noProof/>
          <w:sz w:val="24"/>
        </w:rPr>
        <w:t xml:space="preserve"> (20.</w:t>
      </w:r>
      <w:r>
        <w:rPr>
          <w:noProof/>
          <w:sz w:val="24"/>
          <w:lang w:val="en-US"/>
        </w:rPr>
        <w:t>III</w:t>
      </w:r>
      <w:r>
        <w:rPr>
          <w:noProof/>
          <w:sz w:val="24"/>
        </w:rPr>
        <w:t>(1.IV).1809,</w:t>
      </w:r>
      <w:r>
        <w:rPr>
          <w:sz w:val="24"/>
        </w:rPr>
        <w:t xml:space="preserve"> м. Великие Сорочинцы Миргородского у. Полтавской губ.,—</w:t>
      </w:r>
      <w:r>
        <w:rPr>
          <w:noProof/>
          <w:sz w:val="24"/>
        </w:rPr>
        <w:t>21.</w:t>
      </w:r>
      <w:r>
        <w:rPr>
          <w:noProof/>
          <w:sz w:val="24"/>
          <w:lang w:val="en-US"/>
        </w:rPr>
        <w:t>II</w:t>
      </w:r>
      <w:r>
        <w:rPr>
          <w:noProof/>
          <w:sz w:val="24"/>
        </w:rPr>
        <w:t>(4.</w:t>
      </w:r>
      <w:r>
        <w:rPr>
          <w:noProof/>
          <w:sz w:val="24"/>
          <w:lang w:val="en-US"/>
        </w:rPr>
        <w:t>III</w:t>
      </w:r>
      <w:r>
        <w:rPr>
          <w:noProof/>
          <w:sz w:val="24"/>
        </w:rPr>
        <w:t>).1852,</w:t>
      </w:r>
      <w:r>
        <w:rPr>
          <w:sz w:val="24"/>
        </w:rPr>
        <w:t xml:space="preserve"> Москва)».</w:t>
      </w:r>
    </w:p>
    <w:p w:rsidR="0040047B" w:rsidRDefault="0040047B">
      <w:pPr>
        <w:pStyle w:val="a6"/>
        <w:ind w:firstLine="720"/>
        <w:jc w:val="both"/>
        <w:rPr>
          <w:sz w:val="24"/>
        </w:rPr>
      </w:pPr>
      <w:r>
        <w:rPr>
          <w:sz w:val="24"/>
        </w:rPr>
        <w:t>Как правило, каждая статья в энциклопедии начинается с оп</w:t>
      </w:r>
      <w:r>
        <w:rPr>
          <w:sz w:val="24"/>
        </w:rPr>
        <w:softHyphen/>
        <w:t>ределения того термина (понятия), который составляет название данной статьи. Это определение обычно характеризует в сжатой и обобщающей форме основное содержание данного термина.</w:t>
      </w:r>
    </w:p>
    <w:p w:rsidR="0040047B" w:rsidRDefault="0040047B">
      <w:pPr>
        <w:pStyle w:val="a6"/>
        <w:ind w:firstLine="720"/>
        <w:jc w:val="both"/>
        <w:rPr>
          <w:sz w:val="24"/>
        </w:rPr>
      </w:pPr>
      <w:r>
        <w:rPr>
          <w:sz w:val="24"/>
        </w:rPr>
        <w:t>Энциклопедические издания имеют строгую систему ссылок, которые облегчают читателю нахождение интересующей его ста</w:t>
      </w:r>
      <w:r>
        <w:rPr>
          <w:sz w:val="24"/>
        </w:rPr>
        <w:softHyphen/>
        <w:t>тьи, помогают ему наиболее полно и с наименьшей затратой вре</w:t>
      </w:r>
      <w:r>
        <w:rPr>
          <w:sz w:val="24"/>
        </w:rPr>
        <w:softHyphen/>
        <w:t>мени ознакомиться с изучаемым вопросом. Ссылки носят справочно-рекомендательный характер и даются в тех случаях, когда целесообразно для уяснения вопроса в целом или в его частно</w:t>
      </w:r>
      <w:r>
        <w:rPr>
          <w:sz w:val="24"/>
        </w:rPr>
        <w:softHyphen/>
        <w:t>стях отослать читателя к другим статьям энциклопедии. В результате таких отсылок читатель получает систему конкрет</w:t>
      </w:r>
      <w:r>
        <w:rPr>
          <w:sz w:val="24"/>
        </w:rPr>
        <w:softHyphen/>
        <w:t>ных знаний по данной проблеме.</w:t>
      </w:r>
    </w:p>
    <w:p w:rsidR="0040047B" w:rsidRDefault="0040047B">
      <w:pPr>
        <w:pStyle w:val="a6"/>
        <w:ind w:firstLine="720"/>
        <w:jc w:val="both"/>
        <w:rPr>
          <w:sz w:val="24"/>
        </w:rPr>
      </w:pPr>
      <w:r>
        <w:rPr>
          <w:sz w:val="24"/>
        </w:rPr>
        <w:t>Энциклопедии имеют обширную библиографию, которая да</w:t>
      </w:r>
      <w:r>
        <w:rPr>
          <w:sz w:val="24"/>
        </w:rPr>
        <w:softHyphen/>
        <w:t>ется внутри текста статьи (внутристатейная библиография) и под статьей (пристатейная библиография). В последнем случае она идет под рубрикой «Литература». Здесь указаны наиболее содержательные издания, дающие читателю возможность углу</w:t>
      </w:r>
      <w:r>
        <w:rPr>
          <w:sz w:val="24"/>
        </w:rPr>
        <w:softHyphen/>
        <w:t>бить изучение вопроса. Перечень литературы включает произве</w:t>
      </w:r>
      <w:r>
        <w:rPr>
          <w:sz w:val="24"/>
        </w:rPr>
        <w:softHyphen/>
        <w:t>дения классиков данной области знания, первоисточники, сборни</w:t>
      </w:r>
      <w:r>
        <w:rPr>
          <w:sz w:val="24"/>
        </w:rPr>
        <w:softHyphen/>
        <w:t>ки документов и материалов, мемуары, монографии, иногда статьи из журналов, всевозможные справочники и т. д.</w:t>
      </w:r>
    </w:p>
    <w:p w:rsidR="0040047B" w:rsidRDefault="0040047B">
      <w:pPr>
        <w:pStyle w:val="a6"/>
        <w:ind w:firstLine="720"/>
        <w:jc w:val="both"/>
        <w:rPr>
          <w:sz w:val="24"/>
        </w:rPr>
      </w:pPr>
      <w:r>
        <w:rPr>
          <w:sz w:val="24"/>
        </w:rPr>
        <w:t>Энциклопедии аккумулируют огромные знания по различным отраслям науки, дают возможность быстро находить ответы на интересующие вопросы.</w:t>
      </w:r>
    </w:p>
    <w:p w:rsidR="0040047B" w:rsidRDefault="0040047B">
      <w:pPr>
        <w:pStyle w:val="2"/>
        <w:spacing w:after="120"/>
        <w:jc w:val="center"/>
        <w:rPr>
          <w:rFonts w:ascii="Times New Roman" w:hAnsi="Times New Roman" w:cs="Times New Roman"/>
          <w:i w:val="0"/>
          <w:iCs w:val="0"/>
        </w:rPr>
      </w:pPr>
      <w:bookmarkStart w:id="4" w:name="_Toc469035331"/>
      <w:r>
        <w:rPr>
          <w:rFonts w:ascii="Times New Roman" w:hAnsi="Times New Roman" w:cs="Times New Roman"/>
          <w:i w:val="0"/>
          <w:iCs w:val="0"/>
        </w:rPr>
        <w:t>Словари</w:t>
      </w:r>
      <w:bookmarkEnd w:id="4"/>
    </w:p>
    <w:p w:rsidR="0040047B" w:rsidRDefault="0040047B">
      <w:pPr>
        <w:pStyle w:val="a6"/>
        <w:ind w:firstLine="720"/>
        <w:jc w:val="both"/>
        <w:rPr>
          <w:sz w:val="24"/>
        </w:rPr>
      </w:pPr>
      <w:r>
        <w:rPr>
          <w:sz w:val="24"/>
        </w:rPr>
        <w:t>Словарем называется всякое собрание слов (а также книга, содержащая пере</w:t>
      </w:r>
      <w:r>
        <w:rPr>
          <w:sz w:val="24"/>
        </w:rPr>
        <w:softHyphen/>
        <w:t>чень слов), расположенных в определенном порядке, преимуще</w:t>
      </w:r>
      <w:r>
        <w:rPr>
          <w:sz w:val="24"/>
        </w:rPr>
        <w:softHyphen/>
        <w:t>ственно алфавитном, с пояснениями или переводом на другой язык.</w:t>
      </w:r>
    </w:p>
    <w:p w:rsidR="0040047B" w:rsidRDefault="0040047B">
      <w:pPr>
        <w:pStyle w:val="a6"/>
        <w:ind w:firstLine="720"/>
        <w:jc w:val="both"/>
        <w:rPr>
          <w:sz w:val="24"/>
        </w:rPr>
      </w:pPr>
      <w:r>
        <w:rPr>
          <w:sz w:val="24"/>
        </w:rPr>
        <w:t>Потребность в понимании устаревших слов, а также текстов, написанных на чужом языке или диалекте, вызвала создание словарей еще на ранних этапах развития письменности. В древ</w:t>
      </w:r>
      <w:r>
        <w:rPr>
          <w:sz w:val="24"/>
        </w:rPr>
        <w:softHyphen/>
        <w:t>нерусской письменности с</w:t>
      </w:r>
      <w:r>
        <w:rPr>
          <w:noProof/>
          <w:sz w:val="24"/>
        </w:rPr>
        <w:t xml:space="preserve"> XII</w:t>
      </w:r>
      <w:r>
        <w:rPr>
          <w:sz w:val="24"/>
        </w:rPr>
        <w:t xml:space="preserve"> в. появляются приложенные к ру</w:t>
      </w:r>
      <w:r>
        <w:rPr>
          <w:sz w:val="24"/>
        </w:rPr>
        <w:softHyphen/>
        <w:t>кописным текстам небольшие собрания иноязычных или непо</w:t>
      </w:r>
      <w:r>
        <w:rPr>
          <w:sz w:val="24"/>
        </w:rPr>
        <w:softHyphen/>
        <w:t>нятных церковно-книжных слов.</w:t>
      </w:r>
    </w:p>
    <w:p w:rsidR="0040047B" w:rsidRDefault="0040047B">
      <w:pPr>
        <w:pStyle w:val="a6"/>
        <w:ind w:firstLine="720"/>
        <w:jc w:val="both"/>
        <w:rPr>
          <w:sz w:val="24"/>
        </w:rPr>
      </w:pPr>
      <w:r>
        <w:rPr>
          <w:sz w:val="24"/>
        </w:rPr>
        <w:t>Возрастающие культурные потребности в период формиро</w:t>
      </w:r>
      <w:r>
        <w:rPr>
          <w:sz w:val="24"/>
        </w:rPr>
        <w:softHyphen/>
        <w:t>вания и развития литературных национальных языков, в период развития науки и техники нового времени вызывают появление словарей самых различных типов. По подбору слов и по харак</w:t>
      </w:r>
      <w:r>
        <w:rPr>
          <w:sz w:val="24"/>
        </w:rPr>
        <w:softHyphen/>
        <w:t>теру их объяснения основными являются два типа словарей: энциклопедические и языковые (лингвистические).</w:t>
      </w:r>
    </w:p>
    <w:p w:rsidR="0040047B" w:rsidRDefault="0040047B">
      <w:pPr>
        <w:pStyle w:val="a6"/>
        <w:ind w:firstLine="720"/>
        <w:jc w:val="both"/>
        <w:rPr>
          <w:sz w:val="24"/>
        </w:rPr>
      </w:pPr>
      <w:r>
        <w:rPr>
          <w:b/>
          <w:bCs/>
          <w:sz w:val="24"/>
        </w:rPr>
        <w:t>Энциклопедические словари</w:t>
      </w:r>
      <w:r>
        <w:rPr>
          <w:sz w:val="24"/>
        </w:rPr>
        <w:t xml:space="preserve"> содержат определения понятий и терминов по самым различным отраслям знаний, кратко рас</w:t>
      </w:r>
      <w:r>
        <w:rPr>
          <w:sz w:val="24"/>
        </w:rPr>
        <w:softHyphen/>
        <w:t>крывает суть многих исторических фактов, знакомят с персоналиями – выдающимися деятелями науки, литературы, искусства, а также включают в свой состав объяснения различного рода собственных названий (географических, названий учреждений и т.п.). Они могут быть универсальными, охватывающими все области культуры или частными, содержащими терминологию какой-либо науки или техники, какой-либо сферы деятельности.</w:t>
      </w:r>
    </w:p>
    <w:p w:rsidR="0040047B" w:rsidRDefault="0040047B">
      <w:pPr>
        <w:pStyle w:val="a6"/>
        <w:ind w:firstLine="720"/>
        <w:jc w:val="both"/>
        <w:rPr>
          <w:sz w:val="24"/>
        </w:rPr>
      </w:pPr>
      <w:r>
        <w:rPr>
          <w:i/>
          <w:iCs/>
          <w:sz w:val="24"/>
        </w:rPr>
        <w:t>Универсальные энциклопедические словари</w:t>
      </w:r>
      <w:r>
        <w:rPr>
          <w:b/>
          <w:bCs/>
          <w:i/>
          <w:iCs/>
          <w:sz w:val="24"/>
        </w:rPr>
        <w:t>.</w:t>
      </w:r>
      <w:r>
        <w:rPr>
          <w:sz w:val="24"/>
        </w:rPr>
        <w:t xml:space="preserve"> Советский Энциклопедический Словарь (СЭС) впервые издан в</w:t>
      </w:r>
      <w:r>
        <w:rPr>
          <w:noProof/>
          <w:sz w:val="24"/>
        </w:rPr>
        <w:t xml:space="preserve"> 1980</w:t>
      </w:r>
      <w:r>
        <w:rPr>
          <w:sz w:val="24"/>
        </w:rPr>
        <w:t xml:space="preserve"> г. и по количеству статей почти не уступающий БСЭ. В нем помещены схемы и карты. К 100-летию выхода первого издания</w:t>
      </w:r>
      <w:r>
        <w:rPr>
          <w:noProof/>
          <w:sz w:val="24"/>
        </w:rPr>
        <w:t xml:space="preserve"> (1890</w:t>
      </w:r>
      <w:r>
        <w:rPr>
          <w:sz w:val="24"/>
        </w:rPr>
        <w:t xml:space="preserve"> г.) переиздан «Энциклопедический словарь» Брокгауза и Ефрона.  «Большой энциклопедический словарь», выпущен  научным издательством «Большая российская энциклопедия» в 1998 году и рассчитан на широкие круги читателей, он включает около 80000 статей, в том числе 20000 биографий.</w:t>
      </w:r>
    </w:p>
    <w:p w:rsidR="0040047B" w:rsidRDefault="0040047B">
      <w:pPr>
        <w:pStyle w:val="a6"/>
        <w:ind w:firstLine="720"/>
        <w:jc w:val="both"/>
        <w:rPr>
          <w:sz w:val="24"/>
        </w:rPr>
      </w:pPr>
      <w:r>
        <w:rPr>
          <w:i/>
          <w:iCs/>
          <w:sz w:val="24"/>
        </w:rPr>
        <w:t>К</w:t>
      </w:r>
      <w:r>
        <w:rPr>
          <w:sz w:val="24"/>
        </w:rPr>
        <w:t xml:space="preserve"> </w:t>
      </w:r>
      <w:r>
        <w:rPr>
          <w:i/>
          <w:iCs/>
          <w:sz w:val="24"/>
        </w:rPr>
        <w:t>отраслевым энциклопедически словарям</w:t>
      </w:r>
      <w:r>
        <w:rPr>
          <w:sz w:val="24"/>
        </w:rPr>
        <w:t xml:space="preserve"> относятся тематические (терминологические) словари, содержащие сведения по одной определенной отрасли знания. К таким словарям относятся политический, философский, экономический. Существуют словари по этике и эстетике. Также имеются библиографические словари, например словарь «Русские писатели».</w:t>
      </w:r>
    </w:p>
    <w:p w:rsidR="0040047B" w:rsidRDefault="0040047B">
      <w:pPr>
        <w:pStyle w:val="a6"/>
        <w:ind w:firstLine="720"/>
        <w:jc w:val="both"/>
        <w:rPr>
          <w:sz w:val="24"/>
        </w:rPr>
      </w:pPr>
      <w:r>
        <w:rPr>
          <w:i/>
          <w:iCs/>
          <w:sz w:val="24"/>
        </w:rPr>
        <w:t>Языковые словари</w:t>
      </w:r>
      <w:r>
        <w:rPr>
          <w:sz w:val="24"/>
        </w:rPr>
        <w:t xml:space="preserve"> любого типа, представляя собой обработанное собрание словарных материалов, являются важным научным пособием для исследований в области языка. Описывая нормы литературного языка современной эпохи, такие словари содействуют нормализации живой литературной речи и являются важным практическим пособием для повышения культуры речи.</w:t>
      </w:r>
    </w:p>
    <w:p w:rsidR="0040047B" w:rsidRDefault="0040047B">
      <w:pPr>
        <w:pStyle w:val="a6"/>
        <w:ind w:firstLine="720"/>
        <w:jc w:val="both"/>
        <w:rPr>
          <w:sz w:val="24"/>
        </w:rPr>
      </w:pPr>
      <w:r>
        <w:rPr>
          <w:sz w:val="24"/>
        </w:rPr>
        <w:t>В зависимости от назначения языковые словари делятся на несколько типов, среди них центральное место принадлежит толковым словарям.</w:t>
      </w:r>
    </w:p>
    <w:p w:rsidR="0040047B" w:rsidRDefault="0040047B">
      <w:pPr>
        <w:pStyle w:val="a6"/>
        <w:ind w:firstLine="720"/>
        <w:jc w:val="both"/>
        <w:rPr>
          <w:sz w:val="24"/>
        </w:rPr>
      </w:pPr>
      <w:r>
        <w:rPr>
          <w:sz w:val="24"/>
        </w:rPr>
        <w:t xml:space="preserve">Начало составления толковых словарей русского языка восходит к </w:t>
      </w:r>
      <w:r>
        <w:rPr>
          <w:sz w:val="24"/>
          <w:lang w:val="en-US"/>
        </w:rPr>
        <w:t>XVIII</w:t>
      </w:r>
      <w:r>
        <w:rPr>
          <w:sz w:val="24"/>
        </w:rPr>
        <w:t xml:space="preserve"> веку. В течении 1789-1794 гг. был издан «Словарь Академии Российской» в 6 томах, включавший 43257 слов. Он расположен не по алфавиту слов, а по алфавиту корней, вокруг которых слова группируются «гнездами».</w:t>
      </w:r>
    </w:p>
    <w:p w:rsidR="0040047B" w:rsidRDefault="0040047B">
      <w:pPr>
        <w:pStyle w:val="a6"/>
        <w:ind w:firstLine="720"/>
        <w:jc w:val="both"/>
        <w:rPr>
          <w:sz w:val="24"/>
        </w:rPr>
      </w:pPr>
      <w:r>
        <w:rPr>
          <w:sz w:val="24"/>
        </w:rPr>
        <w:t xml:space="preserve">«Толковый словарь живого великорусского языка» В.И. Даля (1801-1872) в 4-х томах, первое издание которого осуществлено в 1863-1866 гг., содержит свыше 200000 слов. Основной упор делается в нем на разговорную речь. Словарь В.Даля – настоящая энциклопедия русского народного быта, склада ума и характера, нашедших свое выражение в речи. В нем автор поместил около 30000 пословиц. Словарь В.Даля выходит далеко за пределы, которые ограничивают обычные филологические словари: он объясняет и предметы, характеризующие русский народный быт, и поверья, и приметы, связанные с ведением сельского хозяйства. </w:t>
      </w:r>
    </w:p>
    <w:p w:rsidR="0040047B" w:rsidRDefault="0040047B">
      <w:pPr>
        <w:pStyle w:val="a6"/>
        <w:ind w:firstLine="720"/>
        <w:jc w:val="both"/>
        <w:rPr>
          <w:sz w:val="24"/>
        </w:rPr>
      </w:pPr>
      <w:r>
        <w:rPr>
          <w:sz w:val="24"/>
        </w:rPr>
        <w:t xml:space="preserve">В 1940 г. вышел в свет последний 4 том «Толкового словаря русского языка», созданного коллективом ученых под руководством Д.Н. Ушакова. Основная масса слов в этом словаре – слова нашей классической литературы и общепринятого научного, делового и книжного языка, сложившегося в течение </w:t>
      </w:r>
      <w:r>
        <w:rPr>
          <w:sz w:val="24"/>
          <w:lang w:val="en-US"/>
        </w:rPr>
        <w:t>XIX</w:t>
      </w:r>
      <w:r>
        <w:rPr>
          <w:sz w:val="24"/>
        </w:rPr>
        <w:t xml:space="preserve"> века. Включены в него были и новые слова.</w:t>
      </w:r>
    </w:p>
    <w:p w:rsidR="0040047B" w:rsidRDefault="0040047B">
      <w:pPr>
        <w:pStyle w:val="a6"/>
        <w:ind w:firstLine="720"/>
        <w:jc w:val="both"/>
        <w:rPr>
          <w:sz w:val="24"/>
        </w:rPr>
      </w:pPr>
      <w:r>
        <w:rPr>
          <w:sz w:val="24"/>
        </w:rPr>
        <w:t>Длительное время в СССР велась работа над упорядочением русской орфографии, новые правила которой были введены в 1918 году. Результатом этой работы явились «Правила русской орфографии и пунктуации», утвержденные и изданные в 1936 году.</w:t>
      </w:r>
    </w:p>
    <w:p w:rsidR="0040047B" w:rsidRDefault="0040047B">
      <w:pPr>
        <w:pStyle w:val="a6"/>
        <w:ind w:firstLine="720"/>
        <w:jc w:val="both"/>
        <w:rPr>
          <w:sz w:val="24"/>
        </w:rPr>
      </w:pPr>
      <w:r>
        <w:rPr>
          <w:sz w:val="24"/>
        </w:rPr>
        <w:t>В соответствии с ними  был составлен «Орфографический словарь русского языка» под редакцией С.И. Ожегова и А.Б. Шапиро, изданный Институтом языкознания АН СССР. Он содержит 110000 слов. Словарь дает одно признанное правильным написание слова и не допускает собственно орфографических вариантов. Словарь не объясняет значение и происхождение слова, он служит для того, чтобы справиться о правильном написании. Указывается ударение слов и их форм.</w:t>
      </w:r>
    </w:p>
    <w:p w:rsidR="0040047B" w:rsidRDefault="0040047B">
      <w:pPr>
        <w:pStyle w:val="a6"/>
        <w:ind w:firstLine="720"/>
        <w:jc w:val="both"/>
        <w:rPr>
          <w:sz w:val="24"/>
        </w:rPr>
      </w:pPr>
      <w:r>
        <w:rPr>
          <w:sz w:val="24"/>
        </w:rPr>
        <w:t>Этимологический словарь русского языка – дает сведения о происхождении слов и их родственных отношениях к другим словам того же самого и других языков.</w:t>
      </w:r>
    </w:p>
    <w:p w:rsidR="0040047B" w:rsidRDefault="0040047B">
      <w:pPr>
        <w:pStyle w:val="a6"/>
        <w:ind w:firstLine="720"/>
        <w:jc w:val="both"/>
        <w:rPr>
          <w:sz w:val="24"/>
        </w:rPr>
      </w:pPr>
      <w:r>
        <w:rPr>
          <w:sz w:val="24"/>
        </w:rPr>
        <w:t>Фразеологический словарь русского языка – дает толкования устойчивых оборотов речи, которые не могут быть дословно переведены на другие языки (бить баклуши и т.п.).</w:t>
      </w:r>
    </w:p>
    <w:p w:rsidR="0040047B" w:rsidRDefault="0040047B">
      <w:pPr>
        <w:pStyle w:val="a6"/>
        <w:ind w:firstLine="720"/>
        <w:jc w:val="both"/>
        <w:rPr>
          <w:sz w:val="24"/>
        </w:rPr>
      </w:pPr>
      <w:r>
        <w:rPr>
          <w:sz w:val="24"/>
        </w:rPr>
        <w:t>Словарь иностранных слов – дает краткое объяснение слов и терминов иноязычного происхождения, встречающихся в произведениях политической, научно-популярной, технической и художественной литературы, в средствах массовой информации.</w:t>
      </w:r>
    </w:p>
    <w:p w:rsidR="0040047B" w:rsidRDefault="0040047B">
      <w:pPr>
        <w:pStyle w:val="a6"/>
        <w:ind w:firstLine="720"/>
        <w:jc w:val="both"/>
        <w:rPr>
          <w:sz w:val="24"/>
        </w:rPr>
      </w:pPr>
      <w:r>
        <w:rPr>
          <w:sz w:val="24"/>
        </w:rPr>
        <w:t>Одним из наиболее распространенных видов словарей являются двух- и многоязычные словари (переводные). Их назначение прежде всего практическое – изучение чужого языка. Их задача – наиболее точно сопоставить значение слова одного языка со значением слова другого языка</w:t>
      </w:r>
    </w:p>
    <w:p w:rsidR="0040047B" w:rsidRDefault="0040047B">
      <w:pPr>
        <w:pStyle w:val="2"/>
        <w:jc w:val="center"/>
        <w:rPr>
          <w:rFonts w:ascii="Times New Roman" w:hAnsi="Times New Roman" w:cs="Times New Roman"/>
          <w:i w:val="0"/>
          <w:iCs w:val="0"/>
        </w:rPr>
      </w:pPr>
      <w:bookmarkStart w:id="5" w:name="_Toc469035332"/>
      <w:r>
        <w:rPr>
          <w:rFonts w:ascii="Times New Roman" w:hAnsi="Times New Roman" w:cs="Times New Roman"/>
          <w:i w:val="0"/>
          <w:iCs w:val="0"/>
        </w:rPr>
        <w:t>Справочники</w:t>
      </w:r>
      <w:bookmarkEnd w:id="5"/>
    </w:p>
    <w:p w:rsidR="0040047B" w:rsidRDefault="0040047B">
      <w:pPr>
        <w:pStyle w:val="a6"/>
        <w:ind w:firstLine="720"/>
        <w:jc w:val="both"/>
        <w:rPr>
          <w:sz w:val="24"/>
        </w:rPr>
      </w:pPr>
      <w:r>
        <w:rPr>
          <w:sz w:val="24"/>
        </w:rPr>
        <w:t>Справочники – книги, в которых собраны необходимые сведения по определенным вопросам. Они различаются по целевому и читательскому назначению, содержанию.</w:t>
      </w:r>
    </w:p>
    <w:p w:rsidR="0040047B" w:rsidRDefault="0040047B">
      <w:pPr>
        <w:pStyle w:val="a6"/>
        <w:ind w:firstLine="720"/>
        <w:jc w:val="both"/>
        <w:rPr>
          <w:sz w:val="24"/>
        </w:rPr>
      </w:pPr>
      <w:r>
        <w:rPr>
          <w:sz w:val="24"/>
        </w:rPr>
        <w:t>Справочники содержат материал в сжатом, концентрированном изложении. Материал расположен в порядке, облегчающем быстрое нахождение необходимых сведений: в алфавитном, систематическом (по отраслям знаний), хронологическом и т.д. Справочники снабжаются вспомогательными указателями – алфавитным, предметным, систематическим, именным и географическим.</w:t>
      </w:r>
    </w:p>
    <w:p w:rsidR="0040047B" w:rsidRDefault="0040047B">
      <w:pPr>
        <w:pStyle w:val="a6"/>
        <w:ind w:firstLine="720"/>
        <w:jc w:val="both"/>
        <w:rPr>
          <w:sz w:val="24"/>
        </w:rPr>
      </w:pPr>
      <w:r>
        <w:rPr>
          <w:sz w:val="24"/>
        </w:rPr>
        <w:t>Справочники выпускаются по многим проблемам политики, экономики, естество</w:t>
      </w:r>
      <w:r>
        <w:rPr>
          <w:sz w:val="24"/>
        </w:rPr>
        <w:softHyphen/>
        <w:t>знания, техники, культуры. Например, неоднократно переиздавался «Краткий справочник книголюба». Есть и биографические справоч</w:t>
      </w:r>
      <w:r>
        <w:rPr>
          <w:sz w:val="24"/>
        </w:rPr>
        <w:softHyphen/>
        <w:t>ники. Издаются справочники профессионально-производственного характера</w:t>
      </w:r>
      <w:r>
        <w:rPr>
          <w:noProof/>
          <w:sz w:val="24"/>
        </w:rPr>
        <w:t xml:space="preserve"> —</w:t>
      </w:r>
      <w:r>
        <w:rPr>
          <w:sz w:val="24"/>
        </w:rPr>
        <w:t xml:space="preserve"> для специалистов и рабочих различных профессий, заня</w:t>
      </w:r>
      <w:r>
        <w:rPr>
          <w:sz w:val="24"/>
        </w:rPr>
        <w:softHyphen/>
        <w:t>тых во всех отраслях народного хозяйства («Справочник технолога», «Справочник токаря» и т.п.). Приводимые в таких справочниках сведения систематизированы. Специальным справочни</w:t>
      </w:r>
      <w:r>
        <w:rPr>
          <w:sz w:val="24"/>
        </w:rPr>
        <w:softHyphen/>
        <w:t>ком для библиотечных работников являются таблицы библиотечно-библиографической классификации (для научных, массовых, детских и других библиотек). Справочники непроизводственного характера адресованы широкому кругу читателей, которых интересуют разно</w:t>
      </w:r>
      <w:r>
        <w:rPr>
          <w:sz w:val="24"/>
        </w:rPr>
        <w:softHyphen/>
        <w:t xml:space="preserve">образные сведения из определенной области знания или практической деятельности. </w:t>
      </w:r>
    </w:p>
    <w:p w:rsidR="0040047B" w:rsidRDefault="0040047B">
      <w:pPr>
        <w:pStyle w:val="2"/>
        <w:jc w:val="center"/>
        <w:rPr>
          <w:rFonts w:ascii="Times New Roman" w:hAnsi="Times New Roman" w:cs="Times New Roman"/>
          <w:i w:val="0"/>
          <w:iCs w:val="0"/>
        </w:rPr>
      </w:pPr>
      <w:bookmarkStart w:id="6" w:name="_Toc469035333"/>
      <w:r>
        <w:rPr>
          <w:rFonts w:ascii="Times New Roman" w:hAnsi="Times New Roman" w:cs="Times New Roman"/>
          <w:i w:val="0"/>
          <w:iCs w:val="0"/>
        </w:rPr>
        <w:t>Статистические сборники</w:t>
      </w:r>
      <w:bookmarkEnd w:id="6"/>
    </w:p>
    <w:p w:rsidR="0040047B" w:rsidRDefault="0040047B">
      <w:pPr>
        <w:pStyle w:val="a6"/>
        <w:ind w:firstLine="720"/>
        <w:jc w:val="both"/>
        <w:rPr>
          <w:sz w:val="24"/>
        </w:rPr>
      </w:pPr>
      <w:r>
        <w:rPr>
          <w:sz w:val="24"/>
        </w:rPr>
        <w:t>К справочной литературе относятся и различные статистические сборники, которые можно подразделить на следующие основные группы:</w:t>
      </w:r>
    </w:p>
    <w:p w:rsidR="0040047B" w:rsidRDefault="0040047B">
      <w:pPr>
        <w:pStyle w:val="a6"/>
        <w:numPr>
          <w:ilvl w:val="0"/>
          <w:numId w:val="15"/>
        </w:numPr>
        <w:tabs>
          <w:tab w:val="clear" w:pos="1440"/>
          <w:tab w:val="num" w:pos="993"/>
        </w:tabs>
        <w:ind w:left="0" w:firstLine="709"/>
        <w:jc w:val="both"/>
        <w:rPr>
          <w:sz w:val="24"/>
        </w:rPr>
      </w:pPr>
      <w:r>
        <w:rPr>
          <w:sz w:val="24"/>
        </w:rPr>
        <w:t>Обобщающие статистические сборники, издаваемые ежегодно или через ряд лет и содержащие сводную характеристику развития народного хозяйства всей страны, отдельных республик, краев и областей за предшествующий год. Статистические сборники этого типа, выпускаются периодически и называются статистическими ежегодниками.</w:t>
      </w:r>
    </w:p>
    <w:p w:rsidR="0040047B" w:rsidRDefault="0040047B">
      <w:pPr>
        <w:pStyle w:val="a6"/>
        <w:numPr>
          <w:ilvl w:val="0"/>
          <w:numId w:val="15"/>
        </w:numPr>
        <w:tabs>
          <w:tab w:val="clear" w:pos="1440"/>
          <w:tab w:val="num" w:pos="993"/>
        </w:tabs>
        <w:ind w:left="0" w:firstLine="709"/>
        <w:jc w:val="both"/>
        <w:rPr>
          <w:sz w:val="24"/>
        </w:rPr>
      </w:pPr>
      <w:r>
        <w:rPr>
          <w:sz w:val="24"/>
        </w:rPr>
        <w:t>Краткие статистические сборники, которые содержат предварительные итоги развития народного хозяйства за предшествующий год и данные, которые обычно уточняются в соответствующих статистических ежегодниках.</w:t>
      </w:r>
    </w:p>
    <w:p w:rsidR="0040047B" w:rsidRDefault="0040047B">
      <w:pPr>
        <w:pStyle w:val="a6"/>
        <w:numPr>
          <w:ilvl w:val="0"/>
          <w:numId w:val="15"/>
        </w:numPr>
        <w:tabs>
          <w:tab w:val="clear" w:pos="1440"/>
          <w:tab w:val="num" w:pos="993"/>
        </w:tabs>
        <w:ind w:left="0" w:firstLine="709"/>
        <w:jc w:val="both"/>
        <w:rPr>
          <w:sz w:val="24"/>
        </w:rPr>
      </w:pPr>
      <w:r>
        <w:rPr>
          <w:sz w:val="24"/>
        </w:rPr>
        <w:t>Отраслевые статистические сборники, в которых приводятся статистические сведения о развитии отдельных отраслей народного хозяйства. («Промышленность в РФ»).</w:t>
      </w:r>
    </w:p>
    <w:p w:rsidR="0040047B" w:rsidRDefault="0040047B">
      <w:pPr>
        <w:pStyle w:val="a6"/>
        <w:numPr>
          <w:ilvl w:val="0"/>
          <w:numId w:val="15"/>
        </w:numPr>
        <w:tabs>
          <w:tab w:val="clear" w:pos="1440"/>
          <w:tab w:val="num" w:pos="993"/>
        </w:tabs>
        <w:ind w:left="0" w:firstLine="709"/>
        <w:jc w:val="both"/>
        <w:rPr>
          <w:sz w:val="24"/>
        </w:rPr>
      </w:pPr>
      <w:r>
        <w:rPr>
          <w:sz w:val="24"/>
        </w:rPr>
        <w:t>Тематические статистические сборники, содержащие статистические факты по отдельным специальным темам, например «Высшее образование в РФ».</w:t>
      </w:r>
    </w:p>
    <w:p w:rsidR="0040047B" w:rsidRDefault="0040047B">
      <w:pPr>
        <w:pStyle w:val="2"/>
        <w:jc w:val="center"/>
        <w:rPr>
          <w:rFonts w:ascii="Times New Roman" w:hAnsi="Times New Roman" w:cs="Times New Roman"/>
          <w:i w:val="0"/>
          <w:iCs w:val="0"/>
        </w:rPr>
      </w:pPr>
    </w:p>
    <w:p w:rsidR="0040047B" w:rsidRDefault="0040047B">
      <w:pPr>
        <w:pStyle w:val="2"/>
        <w:jc w:val="center"/>
        <w:rPr>
          <w:rFonts w:ascii="Times New Roman" w:hAnsi="Times New Roman" w:cs="Times New Roman"/>
          <w:i w:val="0"/>
          <w:iCs w:val="0"/>
        </w:rPr>
      </w:pPr>
      <w:bookmarkStart w:id="7" w:name="_Toc469035334"/>
      <w:r>
        <w:rPr>
          <w:rFonts w:ascii="Times New Roman" w:hAnsi="Times New Roman" w:cs="Times New Roman"/>
          <w:i w:val="0"/>
          <w:iCs w:val="0"/>
        </w:rPr>
        <w:t>Календари</w:t>
      </w:r>
      <w:bookmarkEnd w:id="7"/>
    </w:p>
    <w:p w:rsidR="0040047B" w:rsidRDefault="0040047B">
      <w:pPr>
        <w:pStyle w:val="a6"/>
        <w:ind w:firstLine="720"/>
        <w:jc w:val="both"/>
        <w:rPr>
          <w:sz w:val="24"/>
        </w:rPr>
      </w:pPr>
      <w:r>
        <w:rPr>
          <w:sz w:val="24"/>
        </w:rPr>
        <w:t>Календари – весьма распространенная и популярная форма справочных изданий.</w:t>
      </w:r>
    </w:p>
    <w:p w:rsidR="0040047B" w:rsidRDefault="0040047B">
      <w:pPr>
        <w:pStyle w:val="a6"/>
        <w:ind w:firstLine="720"/>
        <w:jc w:val="both"/>
        <w:rPr>
          <w:sz w:val="24"/>
        </w:rPr>
      </w:pPr>
      <w:r>
        <w:rPr>
          <w:sz w:val="24"/>
        </w:rPr>
        <w:t xml:space="preserve">Календари знакомят читателей с наиболее важными событиями и датами, которые отмечаются в определенном году. </w:t>
      </w:r>
    </w:p>
    <w:p w:rsidR="0040047B" w:rsidRDefault="0040047B">
      <w:pPr>
        <w:pStyle w:val="a6"/>
        <w:ind w:firstLine="720"/>
        <w:jc w:val="both"/>
        <w:rPr>
          <w:sz w:val="24"/>
        </w:rPr>
      </w:pPr>
      <w:r>
        <w:rPr>
          <w:sz w:val="24"/>
        </w:rPr>
        <w:t>Регулярно издаваемые календари содержат большое количество фактических сведений, цитат, цифровых данных и других материалов, касающихся знаменательных и памятных дат, связанных с крупными историческими событиями, с биографиями выдающихся деятелей прошлого и настоящего.</w:t>
      </w:r>
    </w:p>
    <w:p w:rsidR="0040047B" w:rsidRDefault="0040047B">
      <w:pPr>
        <w:pStyle w:val="a6"/>
        <w:ind w:firstLine="720"/>
        <w:jc w:val="both"/>
        <w:rPr>
          <w:sz w:val="24"/>
        </w:rPr>
      </w:pPr>
      <w:r>
        <w:rPr>
          <w:sz w:val="24"/>
        </w:rPr>
        <w:t>В некоторых календарях даются консультации ученых и специалистов по вопросам политики, истории, искусства, сельского хозяйства и т. д. («В мире прекрасного», «Сельский календарь»).</w:t>
      </w:r>
    </w:p>
    <w:p w:rsidR="0040047B" w:rsidRDefault="0040047B">
      <w:pPr>
        <w:pStyle w:val="a6"/>
        <w:ind w:firstLine="720"/>
        <w:jc w:val="both"/>
        <w:rPr>
          <w:sz w:val="24"/>
        </w:rPr>
      </w:pPr>
      <w:r>
        <w:rPr>
          <w:sz w:val="24"/>
        </w:rPr>
        <w:t>Художественный календарь – содержит краткие очерки о творчестве отечественных и зарубежных мастеров изобразительного искусства, снабженные ссылками на рекомендуемую литературу и иллюстрациями.</w:t>
      </w:r>
    </w:p>
    <w:p w:rsidR="0040047B" w:rsidRDefault="0040047B">
      <w:pPr>
        <w:pStyle w:val="a6"/>
        <w:ind w:firstLine="720"/>
        <w:jc w:val="both"/>
        <w:rPr>
          <w:sz w:val="24"/>
        </w:rPr>
      </w:pPr>
      <w:r>
        <w:rPr>
          <w:sz w:val="24"/>
        </w:rPr>
        <w:t>Церковный (православный) календарь – содержит информацию о церковных праздниках, днях памяти святых, житиях святых и т.п.</w:t>
      </w:r>
    </w:p>
    <w:p w:rsidR="0040047B" w:rsidRDefault="0040047B">
      <w:pPr>
        <w:pStyle w:val="2"/>
        <w:jc w:val="center"/>
        <w:rPr>
          <w:rFonts w:ascii="Times New Roman" w:hAnsi="Times New Roman" w:cs="Times New Roman"/>
          <w:i w:val="0"/>
          <w:iCs w:val="0"/>
        </w:rPr>
      </w:pPr>
      <w:bookmarkStart w:id="8" w:name="_Toc469035335"/>
      <w:r>
        <w:rPr>
          <w:rFonts w:ascii="Times New Roman" w:hAnsi="Times New Roman" w:cs="Times New Roman"/>
          <w:i w:val="0"/>
          <w:iCs w:val="0"/>
        </w:rPr>
        <w:t>Путеводители</w:t>
      </w:r>
      <w:bookmarkEnd w:id="8"/>
    </w:p>
    <w:p w:rsidR="0040047B" w:rsidRDefault="0040047B">
      <w:pPr>
        <w:pStyle w:val="a6"/>
        <w:ind w:firstLine="720"/>
        <w:jc w:val="both"/>
        <w:rPr>
          <w:sz w:val="24"/>
        </w:rPr>
      </w:pPr>
      <w:r>
        <w:rPr>
          <w:sz w:val="24"/>
        </w:rPr>
        <w:t>Путеводители по музеям, выставкам, памятным местам, связанным с жизнью и деятельностью замечательных людей, помимо своего основного назначения, могут служить прекрасным дополнением к учебникам по истории, литературе, к книгам биографического характера.</w:t>
      </w:r>
    </w:p>
    <w:p w:rsidR="0040047B" w:rsidRDefault="0040047B">
      <w:pPr>
        <w:pStyle w:val="a6"/>
        <w:ind w:firstLine="720"/>
        <w:jc w:val="both"/>
        <w:rPr>
          <w:sz w:val="24"/>
        </w:rPr>
      </w:pPr>
      <w:r>
        <w:rPr>
          <w:sz w:val="24"/>
        </w:rPr>
        <w:t>Путеводители по памятным местам обычно включают фактические сведения и различные иллюстрированные материалы, посвященные местностям, в которых происходили крупные исторические события или местам, связанным с жизнью выдающихся деятелей прошлого.</w:t>
      </w:r>
    </w:p>
    <w:p w:rsidR="0040047B" w:rsidRDefault="0040047B">
      <w:pPr>
        <w:pStyle w:val="a6"/>
        <w:ind w:firstLine="720"/>
        <w:jc w:val="both"/>
        <w:rPr>
          <w:sz w:val="24"/>
        </w:rPr>
      </w:pPr>
    </w:p>
    <w:p w:rsidR="0040047B" w:rsidRDefault="0040047B">
      <w:pPr>
        <w:pStyle w:val="a6"/>
        <w:ind w:firstLine="720"/>
        <w:jc w:val="both"/>
        <w:rPr>
          <w:sz w:val="24"/>
        </w:rPr>
      </w:pPr>
      <w:r>
        <w:rPr>
          <w:sz w:val="24"/>
        </w:rPr>
        <w:t>К справочной литературе относятся также сборники крылатых слов, афоризмов, изречений, литературных цитат (например, сборник «Слово о книге»).</w:t>
      </w:r>
    </w:p>
    <w:p w:rsidR="0040047B" w:rsidRDefault="0040047B">
      <w:pPr>
        <w:pStyle w:val="2"/>
        <w:jc w:val="center"/>
        <w:rPr>
          <w:rFonts w:ascii="Times New Roman" w:hAnsi="Times New Roman" w:cs="Times New Roman"/>
          <w:i w:val="0"/>
          <w:iCs w:val="0"/>
        </w:rPr>
      </w:pPr>
      <w:bookmarkStart w:id="9" w:name="_Toc469035336"/>
      <w:r>
        <w:rPr>
          <w:rFonts w:ascii="Times New Roman" w:hAnsi="Times New Roman" w:cs="Times New Roman"/>
          <w:i w:val="0"/>
          <w:iCs w:val="0"/>
        </w:rPr>
        <w:t>«Электронные» справочные издания</w:t>
      </w:r>
      <w:bookmarkEnd w:id="9"/>
    </w:p>
    <w:p w:rsidR="0040047B" w:rsidRDefault="0040047B">
      <w:pPr>
        <w:pStyle w:val="a6"/>
        <w:ind w:firstLine="720"/>
        <w:jc w:val="both"/>
        <w:rPr>
          <w:sz w:val="24"/>
        </w:rPr>
      </w:pPr>
      <w:r>
        <w:rPr>
          <w:sz w:val="24"/>
        </w:rPr>
        <w:t>В 80-х годах нашего века издание энциклопедий приобретает новую форму – электронный формат. В начале 1980-х «Академическая Американская энциклопедия», изданная «Грольер», становится доступной пользователям некоторых информационных служб – пользователи с помощью компьютеров через телефонные линии подключались к Американской Академической базе данных.</w:t>
      </w:r>
    </w:p>
    <w:p w:rsidR="0040047B" w:rsidRDefault="0040047B">
      <w:pPr>
        <w:pStyle w:val="a6"/>
        <w:ind w:firstLine="720"/>
        <w:jc w:val="both"/>
        <w:rPr>
          <w:sz w:val="24"/>
        </w:rPr>
      </w:pPr>
      <w:r>
        <w:rPr>
          <w:sz w:val="24"/>
        </w:rPr>
        <w:t xml:space="preserve">С середины 80-х начинают издаваться энциклопедии на лазерных компакт дисках. Первой такую энциклопедию издала «Грольер» в 1985 году. В 1989 году была выпущена «Мультимедийная энциклопедия Комптона», которая включала в себя звуковые файлы, картинки, анимацию и текст. Такого рода издания и получили название мультимедийные </w:t>
      </w:r>
      <w:r>
        <w:rPr>
          <w:sz w:val="24"/>
          <w:lang w:val="en-US"/>
        </w:rPr>
        <w:t>CD</w:t>
      </w:r>
      <w:r>
        <w:rPr>
          <w:sz w:val="24"/>
        </w:rPr>
        <w:t>-</w:t>
      </w:r>
      <w:r>
        <w:rPr>
          <w:sz w:val="24"/>
          <w:lang w:val="en-US"/>
        </w:rPr>
        <w:t>ROM</w:t>
      </w:r>
      <w:r>
        <w:rPr>
          <w:sz w:val="24"/>
        </w:rPr>
        <w:t>.</w:t>
      </w:r>
    </w:p>
    <w:p w:rsidR="0040047B" w:rsidRDefault="0040047B">
      <w:pPr>
        <w:pStyle w:val="a6"/>
        <w:ind w:firstLine="720"/>
        <w:jc w:val="both"/>
        <w:rPr>
          <w:sz w:val="24"/>
        </w:rPr>
      </w:pPr>
      <w:r>
        <w:rPr>
          <w:sz w:val="24"/>
        </w:rPr>
        <w:t>Кроме энциклопедий, на компакт-дисках для персональных компьютеров издаются различные словари и справочники.</w:t>
      </w:r>
    </w:p>
    <w:p w:rsidR="0040047B" w:rsidRDefault="0040047B">
      <w:pPr>
        <w:pStyle w:val="a6"/>
        <w:ind w:firstLine="720"/>
        <w:jc w:val="both"/>
        <w:rPr>
          <w:sz w:val="24"/>
        </w:rPr>
      </w:pPr>
      <w:r>
        <w:rPr>
          <w:sz w:val="24"/>
        </w:rPr>
        <w:t>В России за последние 10 лет также изданы различные электронные энциклопедии, справочники и словари. (Большая энциклопедия Кирилла и Мефодия; Семейство электронных словарей (двуязычных) Мультилекс, Лингво; базы данных содержащие юридическую информацию «Консультант плюс» и др.).</w:t>
      </w:r>
    </w:p>
    <w:p w:rsidR="0040047B" w:rsidRDefault="0040047B">
      <w:pPr>
        <w:pStyle w:val="a6"/>
        <w:ind w:firstLine="720"/>
        <w:jc w:val="both"/>
        <w:rPr>
          <w:sz w:val="24"/>
        </w:rPr>
      </w:pPr>
      <w:r>
        <w:rPr>
          <w:sz w:val="24"/>
        </w:rPr>
        <w:t>Основные преимущества электронных справочных изданий:</w:t>
      </w:r>
    </w:p>
    <w:p w:rsidR="0040047B" w:rsidRDefault="0040047B">
      <w:pPr>
        <w:pStyle w:val="a6"/>
        <w:numPr>
          <w:ilvl w:val="0"/>
          <w:numId w:val="10"/>
        </w:numPr>
        <w:tabs>
          <w:tab w:val="clear" w:pos="1725"/>
          <w:tab w:val="num" w:pos="1134"/>
        </w:tabs>
        <w:ind w:left="1134" w:hanging="425"/>
        <w:jc w:val="both"/>
        <w:rPr>
          <w:sz w:val="24"/>
        </w:rPr>
      </w:pPr>
      <w:r>
        <w:rPr>
          <w:sz w:val="24"/>
        </w:rPr>
        <w:t>Компактность – многотомные бумажные издания помещаются на один компакт-диск.</w:t>
      </w:r>
    </w:p>
    <w:p w:rsidR="0040047B" w:rsidRDefault="0040047B">
      <w:pPr>
        <w:pStyle w:val="a6"/>
        <w:numPr>
          <w:ilvl w:val="0"/>
          <w:numId w:val="10"/>
        </w:numPr>
        <w:tabs>
          <w:tab w:val="clear" w:pos="1725"/>
          <w:tab w:val="num" w:pos="1134"/>
        </w:tabs>
        <w:ind w:left="1134" w:hanging="425"/>
        <w:jc w:val="both"/>
        <w:rPr>
          <w:sz w:val="24"/>
        </w:rPr>
      </w:pPr>
      <w:r>
        <w:rPr>
          <w:sz w:val="24"/>
        </w:rPr>
        <w:t>Наличие звуковой, видео информации.</w:t>
      </w:r>
    </w:p>
    <w:p w:rsidR="0040047B" w:rsidRDefault="0040047B">
      <w:pPr>
        <w:pStyle w:val="a6"/>
        <w:numPr>
          <w:ilvl w:val="0"/>
          <w:numId w:val="10"/>
        </w:numPr>
        <w:tabs>
          <w:tab w:val="clear" w:pos="1725"/>
          <w:tab w:val="num" w:pos="1134"/>
        </w:tabs>
        <w:ind w:left="1134" w:hanging="425"/>
        <w:jc w:val="both"/>
        <w:rPr>
          <w:sz w:val="24"/>
        </w:rPr>
      </w:pPr>
      <w:r>
        <w:rPr>
          <w:sz w:val="24"/>
        </w:rPr>
        <w:t>Удобный поиск (по слову, сочетанию слов, тематический и т.п.). При этом поиск ведется во всем объеме электронного издания, а не только по алфавиту или предметно-именному указателю.</w:t>
      </w:r>
    </w:p>
    <w:p w:rsidR="0040047B" w:rsidRDefault="0040047B">
      <w:pPr>
        <w:pStyle w:val="a6"/>
        <w:numPr>
          <w:ilvl w:val="0"/>
          <w:numId w:val="10"/>
        </w:numPr>
        <w:tabs>
          <w:tab w:val="clear" w:pos="1725"/>
          <w:tab w:val="num" w:pos="1134"/>
        </w:tabs>
        <w:ind w:left="1134" w:hanging="425"/>
        <w:jc w:val="both"/>
        <w:rPr>
          <w:sz w:val="24"/>
        </w:rPr>
      </w:pPr>
      <w:r>
        <w:rPr>
          <w:sz w:val="24"/>
        </w:rPr>
        <w:t>Наличие гиперссылок, позволяющих при чтении статьи, мгновенно получать толкование, содержащихся в ней терминов, получать развернутую информацию по затрагиваемой теме данной статьи.</w:t>
      </w:r>
    </w:p>
    <w:p w:rsidR="0040047B" w:rsidRDefault="0040047B">
      <w:pPr>
        <w:pStyle w:val="a6"/>
        <w:numPr>
          <w:ilvl w:val="0"/>
          <w:numId w:val="10"/>
        </w:numPr>
        <w:tabs>
          <w:tab w:val="clear" w:pos="1725"/>
          <w:tab w:val="num" w:pos="1134"/>
        </w:tabs>
        <w:ind w:left="1134" w:hanging="425"/>
        <w:jc w:val="both"/>
        <w:rPr>
          <w:sz w:val="24"/>
        </w:rPr>
      </w:pPr>
      <w:r>
        <w:rPr>
          <w:sz w:val="24"/>
        </w:rPr>
        <w:t>Возможность непосредственно копировать информацию из справочного издания и редактировать ее, с последующей распечаткой.</w:t>
      </w:r>
    </w:p>
    <w:p w:rsidR="0040047B" w:rsidRDefault="0040047B">
      <w:pPr>
        <w:pStyle w:val="a6"/>
        <w:numPr>
          <w:ilvl w:val="0"/>
          <w:numId w:val="10"/>
        </w:numPr>
        <w:tabs>
          <w:tab w:val="clear" w:pos="1725"/>
          <w:tab w:val="num" w:pos="1134"/>
        </w:tabs>
        <w:ind w:left="1134" w:hanging="425"/>
        <w:jc w:val="both"/>
        <w:rPr>
          <w:sz w:val="24"/>
        </w:rPr>
      </w:pPr>
      <w:r>
        <w:rPr>
          <w:sz w:val="24"/>
        </w:rPr>
        <w:t>Возможность получения оперативной информации (регулярное обновление баз данных (новые постановления правительства, законы, курсы валют и т.п.), ежегодные обновления энциклопедий доступны через компьютерные сети).</w:t>
      </w:r>
    </w:p>
    <w:p w:rsidR="0040047B" w:rsidRDefault="0040047B">
      <w:pPr>
        <w:pStyle w:val="a6"/>
        <w:numPr>
          <w:ilvl w:val="0"/>
          <w:numId w:val="10"/>
        </w:numPr>
        <w:tabs>
          <w:tab w:val="clear" w:pos="1725"/>
          <w:tab w:val="num" w:pos="1134"/>
        </w:tabs>
        <w:ind w:left="1134" w:hanging="425"/>
        <w:jc w:val="both"/>
        <w:rPr>
          <w:sz w:val="24"/>
        </w:rPr>
      </w:pPr>
      <w:r>
        <w:rPr>
          <w:sz w:val="24"/>
        </w:rPr>
        <w:t>Двуязыковые словари позволяют вести перевод в «обе стороны», распознавать слова и выражения во всех грамматических формах, искать идиомы, выражения, примеры употребления.</w:t>
      </w:r>
    </w:p>
    <w:p w:rsidR="0040047B" w:rsidRDefault="0040047B">
      <w:pPr>
        <w:pStyle w:val="a6"/>
        <w:ind w:firstLine="709"/>
        <w:jc w:val="both"/>
        <w:rPr>
          <w:sz w:val="24"/>
        </w:rPr>
      </w:pPr>
      <w:r>
        <w:rPr>
          <w:sz w:val="24"/>
        </w:rPr>
        <w:t>Единственным реальным недостатком электронных справочных изданий является тот, что для их использования нужен персональный компьютер, желательно подключенный к сети Интернет, и наличие электричества.</w:t>
      </w:r>
    </w:p>
    <w:p w:rsidR="0040047B" w:rsidRDefault="0040047B">
      <w:pPr>
        <w:pStyle w:val="1"/>
        <w:jc w:val="center"/>
        <w:rPr>
          <w:rFonts w:ascii="Times New Roman" w:hAnsi="Times New Roman" w:cs="Times New Roman"/>
        </w:rPr>
      </w:pPr>
      <w:r>
        <w:rPr>
          <w:sz w:val="24"/>
        </w:rPr>
        <w:br w:type="page"/>
      </w:r>
      <w:bookmarkStart w:id="10" w:name="_Toc469035337"/>
      <w:r>
        <w:rPr>
          <w:rFonts w:ascii="Times New Roman" w:hAnsi="Times New Roman" w:cs="Times New Roman"/>
        </w:rPr>
        <w:t>Справочный аппарат книги</w:t>
      </w:r>
      <w:bookmarkEnd w:id="10"/>
    </w:p>
    <w:p w:rsidR="0040047B" w:rsidRDefault="0040047B"/>
    <w:p w:rsidR="0040047B" w:rsidRDefault="0040047B">
      <w:pPr>
        <w:pStyle w:val="a6"/>
        <w:ind w:firstLine="720"/>
        <w:jc w:val="both"/>
        <w:rPr>
          <w:sz w:val="24"/>
        </w:rPr>
      </w:pPr>
      <w:r>
        <w:rPr>
          <w:sz w:val="24"/>
        </w:rPr>
        <w:t>Работу с книгой значительно облегчает умение пользоваться ее справочным аппаратом.</w:t>
      </w:r>
    </w:p>
    <w:p w:rsidR="0040047B" w:rsidRDefault="0040047B">
      <w:pPr>
        <w:pStyle w:val="a6"/>
        <w:ind w:firstLine="720"/>
        <w:jc w:val="both"/>
        <w:rPr>
          <w:sz w:val="24"/>
        </w:rPr>
      </w:pPr>
      <w:r>
        <w:rPr>
          <w:sz w:val="24"/>
        </w:rPr>
        <w:t>К справочному аппарату книги относятся:</w:t>
      </w:r>
    </w:p>
    <w:p w:rsidR="0040047B" w:rsidRDefault="0040047B">
      <w:pPr>
        <w:pStyle w:val="a5"/>
        <w:numPr>
          <w:ilvl w:val="0"/>
          <w:numId w:val="14"/>
        </w:numPr>
        <w:spacing w:after="120"/>
        <w:jc w:val="both"/>
        <w:rPr>
          <w:sz w:val="24"/>
        </w:rPr>
      </w:pPr>
      <w:r>
        <w:rPr>
          <w:sz w:val="24"/>
        </w:rPr>
        <w:t>аннотация (авторская и издательская);</w:t>
      </w:r>
    </w:p>
    <w:p w:rsidR="0040047B" w:rsidRDefault="0040047B">
      <w:pPr>
        <w:pStyle w:val="a5"/>
        <w:numPr>
          <w:ilvl w:val="0"/>
          <w:numId w:val="14"/>
        </w:numPr>
        <w:spacing w:after="120"/>
        <w:jc w:val="both"/>
        <w:rPr>
          <w:sz w:val="24"/>
        </w:rPr>
      </w:pPr>
      <w:r>
        <w:rPr>
          <w:sz w:val="24"/>
        </w:rPr>
        <w:t>предисловие;</w:t>
      </w:r>
    </w:p>
    <w:p w:rsidR="0040047B" w:rsidRDefault="0040047B">
      <w:pPr>
        <w:pStyle w:val="a5"/>
        <w:numPr>
          <w:ilvl w:val="0"/>
          <w:numId w:val="14"/>
        </w:numPr>
        <w:spacing w:after="120"/>
        <w:jc w:val="both"/>
        <w:rPr>
          <w:sz w:val="24"/>
        </w:rPr>
      </w:pPr>
      <w:r>
        <w:rPr>
          <w:sz w:val="24"/>
        </w:rPr>
        <w:t>справка об авторе;</w:t>
      </w:r>
    </w:p>
    <w:p w:rsidR="0040047B" w:rsidRDefault="0040047B">
      <w:pPr>
        <w:pStyle w:val="a5"/>
        <w:numPr>
          <w:ilvl w:val="0"/>
          <w:numId w:val="14"/>
        </w:numPr>
        <w:spacing w:after="120"/>
        <w:jc w:val="both"/>
        <w:rPr>
          <w:sz w:val="24"/>
        </w:rPr>
      </w:pPr>
      <w:r>
        <w:rPr>
          <w:sz w:val="24"/>
        </w:rPr>
        <w:t>вступительная статья;</w:t>
      </w:r>
    </w:p>
    <w:p w:rsidR="0040047B" w:rsidRDefault="0040047B">
      <w:pPr>
        <w:pStyle w:val="a5"/>
        <w:numPr>
          <w:ilvl w:val="0"/>
          <w:numId w:val="14"/>
        </w:numPr>
        <w:spacing w:after="120"/>
        <w:jc w:val="both"/>
        <w:rPr>
          <w:sz w:val="24"/>
        </w:rPr>
      </w:pPr>
      <w:r>
        <w:rPr>
          <w:sz w:val="24"/>
        </w:rPr>
        <w:t>примечание (комментарии);</w:t>
      </w:r>
    </w:p>
    <w:p w:rsidR="0040047B" w:rsidRDefault="0040047B">
      <w:pPr>
        <w:pStyle w:val="a5"/>
        <w:numPr>
          <w:ilvl w:val="0"/>
          <w:numId w:val="14"/>
        </w:numPr>
        <w:spacing w:after="120"/>
        <w:jc w:val="both"/>
        <w:rPr>
          <w:sz w:val="24"/>
        </w:rPr>
      </w:pPr>
      <w:r>
        <w:rPr>
          <w:sz w:val="24"/>
        </w:rPr>
        <w:t>библиография;</w:t>
      </w:r>
    </w:p>
    <w:p w:rsidR="0040047B" w:rsidRDefault="0040047B">
      <w:pPr>
        <w:pStyle w:val="a6"/>
        <w:numPr>
          <w:ilvl w:val="0"/>
          <w:numId w:val="14"/>
        </w:numPr>
        <w:jc w:val="both"/>
        <w:rPr>
          <w:sz w:val="24"/>
        </w:rPr>
      </w:pPr>
      <w:r>
        <w:rPr>
          <w:sz w:val="24"/>
        </w:rPr>
        <w:t>вспомогательные указатели к изданиям (алфавитные указатели произведений, указатели имен, указатели предметные);</w:t>
      </w:r>
    </w:p>
    <w:p w:rsidR="0040047B" w:rsidRDefault="0040047B">
      <w:pPr>
        <w:pStyle w:val="a6"/>
        <w:numPr>
          <w:ilvl w:val="0"/>
          <w:numId w:val="14"/>
        </w:numPr>
        <w:jc w:val="both"/>
        <w:rPr>
          <w:sz w:val="24"/>
        </w:rPr>
      </w:pPr>
      <w:r>
        <w:rPr>
          <w:sz w:val="24"/>
        </w:rPr>
        <w:t>приложения.</w:t>
      </w:r>
    </w:p>
    <w:p w:rsidR="0040047B" w:rsidRDefault="0040047B">
      <w:pPr>
        <w:pStyle w:val="2"/>
        <w:jc w:val="center"/>
        <w:rPr>
          <w:rFonts w:ascii="Times New Roman" w:hAnsi="Times New Roman" w:cs="Times New Roman"/>
          <w:i w:val="0"/>
          <w:iCs w:val="0"/>
        </w:rPr>
      </w:pPr>
      <w:bookmarkStart w:id="11" w:name="_Toc469035338"/>
      <w:r>
        <w:rPr>
          <w:rFonts w:ascii="Times New Roman" w:hAnsi="Times New Roman" w:cs="Times New Roman"/>
          <w:i w:val="0"/>
          <w:iCs w:val="0"/>
        </w:rPr>
        <w:t>Аннотация</w:t>
      </w:r>
      <w:bookmarkEnd w:id="11"/>
    </w:p>
    <w:p w:rsidR="0040047B" w:rsidRDefault="0040047B">
      <w:pPr>
        <w:pStyle w:val="a6"/>
        <w:ind w:firstLine="720"/>
        <w:jc w:val="both"/>
        <w:rPr>
          <w:sz w:val="24"/>
        </w:rPr>
      </w:pPr>
      <w:r>
        <w:rPr>
          <w:sz w:val="24"/>
        </w:rPr>
        <w:t>Аннотация представляет собой краткие сведения о содержании и назначении книги и указание, на какой круг читателей книга рассчитана. Как правило, аннотация составляется автором. Но иногда ее подготавливают в издательстве, и поэтому такая аннотация называется издательской.</w:t>
      </w:r>
    </w:p>
    <w:p w:rsidR="0040047B" w:rsidRDefault="0040047B">
      <w:pPr>
        <w:pStyle w:val="a6"/>
        <w:ind w:firstLine="720"/>
        <w:jc w:val="both"/>
        <w:rPr>
          <w:sz w:val="24"/>
        </w:rPr>
      </w:pPr>
      <w:r>
        <w:rPr>
          <w:sz w:val="24"/>
        </w:rPr>
        <w:t>Для различного рода произведений не может быть установлен одинаковый образец, единая схема аннотации. Содержание и построение аннотаций, их характер меняются в зависимости от содержания и назначения аннотируемого произведения. Так, например, своеобразным характером отличаются аннотации произведений художественной литературы. В них должно быть не только раскрыто содержание произведения, но и показаны особенности стиля автора. Разнообразие читательского назначения заставляет издательство по-разному аннотировать даже одинаковые произведения, если они выпущены в изданиях, предназначенных для различных групп читателей.</w:t>
      </w:r>
    </w:p>
    <w:p w:rsidR="0040047B" w:rsidRDefault="0040047B">
      <w:pPr>
        <w:pStyle w:val="a6"/>
        <w:ind w:firstLine="720"/>
        <w:jc w:val="both"/>
        <w:rPr>
          <w:sz w:val="24"/>
        </w:rPr>
      </w:pPr>
      <w:r>
        <w:rPr>
          <w:sz w:val="24"/>
        </w:rPr>
        <w:t xml:space="preserve">Различают два основные вида аннотаций: </w:t>
      </w:r>
    </w:p>
    <w:p w:rsidR="0040047B" w:rsidRDefault="0040047B">
      <w:pPr>
        <w:pStyle w:val="a6"/>
        <w:numPr>
          <w:ilvl w:val="0"/>
          <w:numId w:val="16"/>
        </w:numPr>
        <w:tabs>
          <w:tab w:val="clear" w:pos="1480"/>
          <w:tab w:val="num" w:pos="1134"/>
        </w:tabs>
        <w:ind w:left="1134" w:hanging="283"/>
        <w:jc w:val="both"/>
        <w:rPr>
          <w:sz w:val="24"/>
        </w:rPr>
      </w:pPr>
      <w:r>
        <w:rPr>
          <w:sz w:val="24"/>
        </w:rPr>
        <w:t>рекомендательные аннотации, раскрывающие содержание книги, рекомендующие ее определенной группе читателей и указывающие, как она может быть использована ими;</w:t>
      </w:r>
    </w:p>
    <w:p w:rsidR="0040047B" w:rsidRDefault="0040047B">
      <w:pPr>
        <w:pStyle w:val="a6"/>
        <w:numPr>
          <w:ilvl w:val="0"/>
          <w:numId w:val="16"/>
        </w:numPr>
        <w:tabs>
          <w:tab w:val="clear" w:pos="1480"/>
          <w:tab w:val="num" w:pos="1134"/>
        </w:tabs>
        <w:ind w:left="1134" w:hanging="283"/>
        <w:jc w:val="both"/>
        <w:rPr>
          <w:sz w:val="24"/>
        </w:rPr>
      </w:pPr>
      <w:r>
        <w:rPr>
          <w:sz w:val="24"/>
        </w:rPr>
        <w:t>описательные аннотации, раскрывающие только общую тематику книги и отмечающие ее основные особенности.</w:t>
      </w:r>
    </w:p>
    <w:p w:rsidR="0040047B" w:rsidRDefault="0040047B">
      <w:pPr>
        <w:pStyle w:val="a6"/>
        <w:ind w:firstLine="720"/>
        <w:jc w:val="both"/>
        <w:rPr>
          <w:sz w:val="24"/>
        </w:rPr>
      </w:pPr>
      <w:r>
        <w:rPr>
          <w:sz w:val="24"/>
        </w:rPr>
        <w:t>Печатается издательская аннотация на обратной стороне титульного листа.</w:t>
      </w:r>
    </w:p>
    <w:p w:rsidR="0040047B" w:rsidRDefault="0040047B">
      <w:pPr>
        <w:pStyle w:val="2"/>
        <w:jc w:val="center"/>
        <w:rPr>
          <w:rFonts w:ascii="Times New Roman" w:hAnsi="Times New Roman" w:cs="Times New Roman"/>
          <w:i w:val="0"/>
          <w:iCs w:val="0"/>
        </w:rPr>
      </w:pPr>
      <w:bookmarkStart w:id="12" w:name="_Toc469035339"/>
      <w:r>
        <w:rPr>
          <w:rFonts w:ascii="Times New Roman" w:hAnsi="Times New Roman" w:cs="Times New Roman"/>
          <w:i w:val="0"/>
          <w:iCs w:val="0"/>
        </w:rPr>
        <w:t>Предисловие</w:t>
      </w:r>
      <w:bookmarkEnd w:id="12"/>
    </w:p>
    <w:p w:rsidR="0040047B" w:rsidRDefault="0040047B">
      <w:pPr>
        <w:pStyle w:val="a6"/>
        <w:ind w:firstLine="720"/>
        <w:jc w:val="both"/>
        <w:rPr>
          <w:sz w:val="24"/>
        </w:rPr>
      </w:pPr>
    </w:p>
    <w:p w:rsidR="0040047B" w:rsidRDefault="0040047B">
      <w:pPr>
        <w:pStyle w:val="a6"/>
        <w:ind w:firstLine="720"/>
        <w:jc w:val="both"/>
        <w:rPr>
          <w:sz w:val="24"/>
        </w:rPr>
      </w:pPr>
      <w:r>
        <w:rPr>
          <w:sz w:val="24"/>
        </w:rPr>
        <w:t>Вводная статья к научному, литературному или другому сочинению, помещаемая перед авторским текстом.</w:t>
      </w:r>
    </w:p>
    <w:p w:rsidR="0040047B" w:rsidRDefault="0040047B">
      <w:pPr>
        <w:pStyle w:val="a6"/>
        <w:ind w:firstLine="720"/>
        <w:jc w:val="both"/>
        <w:rPr>
          <w:sz w:val="24"/>
        </w:rPr>
      </w:pPr>
    </w:p>
    <w:p w:rsidR="0040047B" w:rsidRDefault="0040047B">
      <w:pPr>
        <w:pStyle w:val="a6"/>
        <w:ind w:firstLine="720"/>
        <w:jc w:val="both"/>
        <w:rPr>
          <w:sz w:val="24"/>
        </w:rPr>
      </w:pPr>
      <w:r>
        <w:rPr>
          <w:sz w:val="24"/>
        </w:rPr>
        <w:t>Предисловия бывают различными по объему, характеру и манере изложения, но все они, как правило, содержат следующие элементы:</w:t>
      </w:r>
    </w:p>
    <w:p w:rsidR="0040047B" w:rsidRDefault="0040047B">
      <w:pPr>
        <w:pStyle w:val="a6"/>
        <w:numPr>
          <w:ilvl w:val="0"/>
          <w:numId w:val="9"/>
        </w:numPr>
        <w:tabs>
          <w:tab w:val="clear" w:pos="1440"/>
          <w:tab w:val="num" w:pos="851"/>
        </w:tabs>
        <w:ind w:left="851"/>
        <w:jc w:val="both"/>
        <w:rPr>
          <w:sz w:val="24"/>
        </w:rPr>
      </w:pPr>
      <w:r>
        <w:rPr>
          <w:sz w:val="24"/>
        </w:rPr>
        <w:t>краткий анализ научных, экспериментальных или практических достижений в той области, которой посвящена данная книга;</w:t>
      </w:r>
    </w:p>
    <w:p w:rsidR="0040047B" w:rsidRDefault="0040047B">
      <w:pPr>
        <w:pStyle w:val="a5"/>
        <w:numPr>
          <w:ilvl w:val="0"/>
          <w:numId w:val="9"/>
        </w:numPr>
        <w:tabs>
          <w:tab w:val="clear" w:pos="1440"/>
          <w:tab w:val="num" w:pos="851"/>
        </w:tabs>
        <w:spacing w:after="120"/>
        <w:ind w:left="851"/>
        <w:jc w:val="both"/>
        <w:rPr>
          <w:sz w:val="24"/>
        </w:rPr>
      </w:pPr>
      <w:r>
        <w:rPr>
          <w:sz w:val="24"/>
        </w:rPr>
        <w:t>общий обзор основных опубликованных в печати работ по рассматриваемой теме;</w:t>
      </w:r>
    </w:p>
    <w:p w:rsidR="0040047B" w:rsidRDefault="0040047B">
      <w:pPr>
        <w:pStyle w:val="a5"/>
        <w:numPr>
          <w:ilvl w:val="0"/>
          <w:numId w:val="9"/>
        </w:numPr>
        <w:tabs>
          <w:tab w:val="clear" w:pos="1440"/>
          <w:tab w:val="num" w:pos="851"/>
        </w:tabs>
        <w:spacing w:after="120"/>
        <w:ind w:left="851"/>
        <w:jc w:val="both"/>
        <w:rPr>
          <w:sz w:val="24"/>
        </w:rPr>
      </w:pPr>
      <w:r>
        <w:rPr>
          <w:sz w:val="24"/>
        </w:rPr>
        <w:t>цель издания данной работы;</w:t>
      </w:r>
    </w:p>
    <w:p w:rsidR="0040047B" w:rsidRDefault="0040047B">
      <w:pPr>
        <w:pStyle w:val="a5"/>
        <w:numPr>
          <w:ilvl w:val="0"/>
          <w:numId w:val="9"/>
        </w:numPr>
        <w:tabs>
          <w:tab w:val="clear" w:pos="1440"/>
          <w:tab w:val="num" w:pos="851"/>
        </w:tabs>
        <w:spacing w:after="120"/>
        <w:ind w:left="851"/>
        <w:jc w:val="both"/>
        <w:rPr>
          <w:sz w:val="24"/>
        </w:rPr>
      </w:pPr>
      <w:r>
        <w:rPr>
          <w:sz w:val="24"/>
        </w:rPr>
        <w:t>принципы, положенные в основу работы;</w:t>
      </w:r>
    </w:p>
    <w:p w:rsidR="0040047B" w:rsidRDefault="0040047B">
      <w:pPr>
        <w:pStyle w:val="a5"/>
        <w:numPr>
          <w:ilvl w:val="0"/>
          <w:numId w:val="9"/>
        </w:numPr>
        <w:tabs>
          <w:tab w:val="clear" w:pos="1440"/>
          <w:tab w:val="num" w:pos="851"/>
        </w:tabs>
        <w:spacing w:after="120"/>
        <w:ind w:left="851"/>
        <w:jc w:val="both"/>
        <w:rPr>
          <w:sz w:val="24"/>
        </w:rPr>
      </w:pPr>
      <w:r>
        <w:rPr>
          <w:sz w:val="24"/>
        </w:rPr>
        <w:t>краткое содержание труда и его характерные особенности.</w:t>
      </w:r>
    </w:p>
    <w:p w:rsidR="0040047B" w:rsidRDefault="0040047B">
      <w:pPr>
        <w:pStyle w:val="a6"/>
        <w:ind w:firstLine="720"/>
        <w:jc w:val="both"/>
        <w:rPr>
          <w:sz w:val="24"/>
        </w:rPr>
      </w:pPr>
      <w:r>
        <w:rPr>
          <w:sz w:val="24"/>
        </w:rPr>
        <w:t xml:space="preserve">Существует авторское предисловие, а также предисловия, принадлежащие редакторам книги, выдающимся деятелям – специалистам в данной области, писателям, рекомендующим ту или иную книгу читателю. </w:t>
      </w:r>
    </w:p>
    <w:p w:rsidR="0040047B" w:rsidRDefault="0040047B">
      <w:pPr>
        <w:pStyle w:val="a6"/>
        <w:ind w:firstLine="720"/>
        <w:jc w:val="both"/>
        <w:rPr>
          <w:sz w:val="24"/>
        </w:rPr>
      </w:pPr>
      <w:r>
        <w:rPr>
          <w:sz w:val="24"/>
        </w:rPr>
        <w:t>Предисловия от издательства публикуются, как правило, без подписи.</w:t>
      </w:r>
    </w:p>
    <w:p w:rsidR="0040047B" w:rsidRDefault="0040047B">
      <w:pPr>
        <w:pStyle w:val="a6"/>
        <w:ind w:firstLine="720"/>
        <w:jc w:val="both"/>
        <w:rPr>
          <w:sz w:val="24"/>
        </w:rPr>
      </w:pPr>
      <w:r>
        <w:rPr>
          <w:sz w:val="24"/>
        </w:rPr>
        <w:t>В тех случаях, когда книга является переизданием, к ней могут быть приложены предисловия ко всем или к некоторым из ранее вышедших изданий. В таких случаях предисловия располагают в порядке, обратном нумерации изданий, т.е. первым помещают предисловие к последнему (новому) изданию, а послед</w:t>
      </w:r>
      <w:r>
        <w:rPr>
          <w:sz w:val="24"/>
        </w:rPr>
        <w:softHyphen/>
        <w:t>ним</w:t>
      </w:r>
      <w:r>
        <w:rPr>
          <w:noProof/>
          <w:sz w:val="24"/>
        </w:rPr>
        <w:t xml:space="preserve"> —</w:t>
      </w:r>
      <w:r>
        <w:rPr>
          <w:sz w:val="24"/>
        </w:rPr>
        <w:t xml:space="preserve"> к первому изданию.</w:t>
      </w:r>
    </w:p>
    <w:p w:rsidR="0040047B" w:rsidRDefault="0040047B">
      <w:pPr>
        <w:pStyle w:val="2"/>
        <w:jc w:val="center"/>
        <w:rPr>
          <w:rFonts w:ascii="Times New Roman" w:hAnsi="Times New Roman" w:cs="Times New Roman"/>
          <w:i w:val="0"/>
          <w:iCs w:val="0"/>
        </w:rPr>
      </w:pPr>
      <w:bookmarkStart w:id="13" w:name="_Toc469035340"/>
      <w:r>
        <w:rPr>
          <w:rFonts w:ascii="Times New Roman" w:hAnsi="Times New Roman" w:cs="Times New Roman"/>
          <w:i w:val="0"/>
          <w:iCs w:val="0"/>
        </w:rPr>
        <w:t>Справка об авторе</w:t>
      </w:r>
      <w:bookmarkEnd w:id="13"/>
    </w:p>
    <w:p w:rsidR="0040047B" w:rsidRDefault="0040047B">
      <w:pPr>
        <w:pStyle w:val="a6"/>
        <w:ind w:firstLine="720"/>
        <w:jc w:val="both"/>
        <w:rPr>
          <w:sz w:val="24"/>
        </w:rPr>
      </w:pPr>
      <w:r>
        <w:rPr>
          <w:sz w:val="24"/>
        </w:rPr>
        <w:t>Сведения об авторе приводятся тогда, когда они так или иначе характеризуют книгу со стороны ее содержания, научной или художественной ценности: указыва</w:t>
      </w:r>
      <w:r>
        <w:rPr>
          <w:sz w:val="24"/>
        </w:rPr>
        <w:softHyphen/>
        <w:t>ют на роль автора в литературе того или иного периода; опре</w:t>
      </w:r>
      <w:r>
        <w:rPr>
          <w:sz w:val="24"/>
        </w:rPr>
        <w:softHyphen/>
        <w:t>деляют эпоху создания произведения и идейное направление предлагаемой читателю книги; подчеркивают социальное лицо автора; отмечают его близость к описываемым в книге событиям; информируют читателя об оценке, полученной произведением.</w:t>
      </w:r>
    </w:p>
    <w:p w:rsidR="0040047B" w:rsidRDefault="0040047B">
      <w:pPr>
        <w:pStyle w:val="a6"/>
        <w:ind w:firstLine="720"/>
        <w:jc w:val="both"/>
        <w:rPr>
          <w:sz w:val="24"/>
        </w:rPr>
      </w:pPr>
      <w:r>
        <w:rPr>
          <w:sz w:val="24"/>
        </w:rPr>
        <w:t>Справка об авторе помещается чаще в конце книги, иногда в начале ее, реже на клапане суперобложки.</w:t>
      </w:r>
    </w:p>
    <w:p w:rsidR="0040047B" w:rsidRDefault="0040047B">
      <w:pPr>
        <w:pStyle w:val="a6"/>
        <w:ind w:firstLine="720"/>
        <w:jc w:val="both"/>
        <w:rPr>
          <w:sz w:val="24"/>
        </w:rPr>
      </w:pPr>
      <w:r>
        <w:rPr>
          <w:sz w:val="24"/>
        </w:rPr>
        <w:t>Сведения об авторе являются существенной частью книги, однако не могут рассматриваться как безусловно обязательный элемент. Во многих случаях нет надобности сообщать какие-либо сведения об авторе, поскольку он достаточно хорошо известен широким кругам читателей.</w:t>
      </w:r>
    </w:p>
    <w:p w:rsidR="0040047B" w:rsidRDefault="0040047B">
      <w:pPr>
        <w:pStyle w:val="2"/>
        <w:jc w:val="center"/>
        <w:rPr>
          <w:rFonts w:ascii="Times New Roman" w:hAnsi="Times New Roman" w:cs="Times New Roman"/>
          <w:i w:val="0"/>
          <w:iCs w:val="0"/>
        </w:rPr>
      </w:pPr>
      <w:bookmarkStart w:id="14" w:name="_Toc469035341"/>
      <w:r>
        <w:rPr>
          <w:rFonts w:ascii="Times New Roman" w:hAnsi="Times New Roman" w:cs="Times New Roman"/>
          <w:i w:val="0"/>
          <w:iCs w:val="0"/>
        </w:rPr>
        <w:t>Вступительная статья</w:t>
      </w:r>
      <w:bookmarkEnd w:id="14"/>
    </w:p>
    <w:p w:rsidR="0040047B" w:rsidRDefault="0040047B">
      <w:pPr>
        <w:pStyle w:val="a6"/>
        <w:ind w:firstLine="720"/>
        <w:jc w:val="both"/>
        <w:rPr>
          <w:sz w:val="24"/>
        </w:rPr>
      </w:pPr>
      <w:r>
        <w:rPr>
          <w:sz w:val="24"/>
        </w:rPr>
        <w:t>Некоторые издания, особенно собрания сочинений, начинаются вступительной статьей, в кото</w:t>
      </w:r>
      <w:r>
        <w:rPr>
          <w:sz w:val="24"/>
        </w:rPr>
        <w:softHyphen/>
        <w:t>рой не только приводятся те или иные факты из биографии ав</w:t>
      </w:r>
      <w:r>
        <w:rPr>
          <w:sz w:val="24"/>
        </w:rPr>
        <w:softHyphen/>
        <w:t>тора, но и анализируется его творческий путь. Здесь как прави</w:t>
      </w:r>
      <w:r>
        <w:rPr>
          <w:sz w:val="24"/>
        </w:rPr>
        <w:softHyphen/>
        <w:t>ло, подробно рассказывается о жизни автора, о наиболее зна</w:t>
      </w:r>
      <w:r>
        <w:rPr>
          <w:sz w:val="24"/>
        </w:rPr>
        <w:softHyphen/>
        <w:t>чительных его произведениях; детально рассматривается публи</w:t>
      </w:r>
      <w:r>
        <w:rPr>
          <w:sz w:val="24"/>
        </w:rPr>
        <w:softHyphen/>
        <w:t>куемое сочинение (или собрание сочинений).</w:t>
      </w:r>
    </w:p>
    <w:p w:rsidR="0040047B" w:rsidRDefault="0040047B">
      <w:pPr>
        <w:pStyle w:val="a6"/>
        <w:ind w:firstLine="720"/>
        <w:jc w:val="both"/>
        <w:rPr>
          <w:sz w:val="24"/>
        </w:rPr>
      </w:pPr>
      <w:r>
        <w:rPr>
          <w:sz w:val="24"/>
        </w:rPr>
        <w:t>Вступительная статья может быть как небольшой по объе</w:t>
      </w:r>
      <w:r>
        <w:rPr>
          <w:sz w:val="24"/>
        </w:rPr>
        <w:softHyphen/>
        <w:t xml:space="preserve">му, так и весьма значительной. </w:t>
      </w:r>
    </w:p>
    <w:p w:rsidR="0040047B" w:rsidRDefault="0040047B">
      <w:pPr>
        <w:pStyle w:val="2"/>
        <w:jc w:val="center"/>
        <w:rPr>
          <w:rFonts w:ascii="Times New Roman" w:hAnsi="Times New Roman" w:cs="Times New Roman"/>
          <w:i w:val="0"/>
          <w:iCs w:val="0"/>
        </w:rPr>
      </w:pPr>
      <w:bookmarkStart w:id="15" w:name="_Toc469035342"/>
      <w:r>
        <w:rPr>
          <w:rFonts w:ascii="Times New Roman" w:hAnsi="Times New Roman" w:cs="Times New Roman"/>
          <w:i w:val="0"/>
          <w:iCs w:val="0"/>
        </w:rPr>
        <w:t>Примечания (комментарии)</w:t>
      </w:r>
      <w:bookmarkEnd w:id="15"/>
    </w:p>
    <w:p w:rsidR="0040047B" w:rsidRDefault="0040047B">
      <w:pPr>
        <w:pStyle w:val="a6"/>
        <w:ind w:firstLine="720"/>
        <w:jc w:val="both"/>
        <w:rPr>
          <w:sz w:val="24"/>
        </w:rPr>
      </w:pPr>
      <w:r>
        <w:rPr>
          <w:sz w:val="24"/>
        </w:rPr>
        <w:t>В произведениях часто упоминается об интересных фактах, явлениях, событиях, людях, литературных источниках и т. д., рассказать о которых непосред</w:t>
      </w:r>
      <w:r>
        <w:rPr>
          <w:sz w:val="24"/>
        </w:rPr>
        <w:softHyphen/>
        <w:t>ственно в тексте не представляется возможным. Поэтому все, что хотел бы сообщить автор (составитель комментария) дополни</w:t>
      </w:r>
      <w:r>
        <w:rPr>
          <w:sz w:val="24"/>
        </w:rPr>
        <w:softHyphen/>
        <w:t>тельно, выносится в примечания.</w:t>
      </w:r>
    </w:p>
    <w:p w:rsidR="0040047B" w:rsidRDefault="0040047B">
      <w:pPr>
        <w:pStyle w:val="a6"/>
        <w:ind w:firstLine="720"/>
        <w:jc w:val="both"/>
        <w:rPr>
          <w:sz w:val="24"/>
        </w:rPr>
      </w:pPr>
      <w:r>
        <w:rPr>
          <w:sz w:val="24"/>
        </w:rPr>
        <w:t>Как правило, примечания (комментарии) помещаются в кон</w:t>
      </w:r>
      <w:r>
        <w:rPr>
          <w:sz w:val="24"/>
        </w:rPr>
        <w:softHyphen/>
        <w:t>це книги. Иногда составленные к какому-нибудь произведению, комментарии настолько объемны, что издаются отдельной кни</w:t>
      </w:r>
      <w:r>
        <w:rPr>
          <w:sz w:val="24"/>
        </w:rPr>
        <w:softHyphen/>
        <w:t>гой.</w:t>
      </w:r>
    </w:p>
    <w:p w:rsidR="0040047B" w:rsidRDefault="0040047B">
      <w:pPr>
        <w:pStyle w:val="2"/>
        <w:jc w:val="center"/>
        <w:rPr>
          <w:rFonts w:ascii="Times New Roman" w:hAnsi="Times New Roman" w:cs="Times New Roman"/>
          <w:i w:val="0"/>
          <w:iCs w:val="0"/>
        </w:rPr>
      </w:pPr>
      <w:bookmarkStart w:id="16" w:name="_Toc469035343"/>
      <w:r>
        <w:rPr>
          <w:rFonts w:ascii="Times New Roman" w:hAnsi="Times New Roman" w:cs="Times New Roman"/>
          <w:i w:val="0"/>
          <w:iCs w:val="0"/>
        </w:rPr>
        <w:t>Библиография</w:t>
      </w:r>
      <w:bookmarkEnd w:id="16"/>
    </w:p>
    <w:p w:rsidR="0040047B" w:rsidRDefault="0040047B">
      <w:pPr>
        <w:pStyle w:val="a6"/>
        <w:ind w:firstLine="720"/>
        <w:jc w:val="both"/>
        <w:rPr>
          <w:sz w:val="24"/>
        </w:rPr>
      </w:pPr>
      <w:r>
        <w:rPr>
          <w:sz w:val="24"/>
        </w:rPr>
        <w:t>Для ориентирования читателя в литера</w:t>
      </w:r>
      <w:r>
        <w:rPr>
          <w:sz w:val="24"/>
        </w:rPr>
        <w:softHyphen/>
        <w:t>туре вопроса по теме данной книги, для более широкого и глу</w:t>
      </w:r>
      <w:r>
        <w:rPr>
          <w:sz w:val="24"/>
        </w:rPr>
        <w:softHyphen/>
        <w:t>бокого его изучения, а также для документирования точности цитаты существует библиография.</w:t>
      </w:r>
    </w:p>
    <w:p w:rsidR="0040047B" w:rsidRDefault="0040047B">
      <w:pPr>
        <w:pStyle w:val="a6"/>
        <w:ind w:firstLine="720"/>
        <w:jc w:val="both"/>
        <w:rPr>
          <w:sz w:val="24"/>
        </w:rPr>
      </w:pPr>
      <w:r>
        <w:rPr>
          <w:sz w:val="24"/>
        </w:rPr>
        <w:t>Библиографические сведения, приводимые автором о цитиру</w:t>
      </w:r>
      <w:r>
        <w:rPr>
          <w:sz w:val="24"/>
        </w:rPr>
        <w:softHyphen/>
        <w:t>емых им произведениях и служащие в первую очередь для доку</w:t>
      </w:r>
      <w:r>
        <w:rPr>
          <w:sz w:val="24"/>
        </w:rPr>
        <w:softHyphen/>
        <w:t xml:space="preserve">ментирования точности цитаты, называются </w:t>
      </w:r>
      <w:r>
        <w:rPr>
          <w:i/>
          <w:iCs/>
          <w:sz w:val="24"/>
        </w:rPr>
        <w:t>внутрикнижной биб</w:t>
      </w:r>
      <w:r>
        <w:rPr>
          <w:i/>
          <w:iCs/>
          <w:sz w:val="24"/>
        </w:rPr>
        <w:softHyphen/>
        <w:t>лиографией.</w:t>
      </w:r>
    </w:p>
    <w:p w:rsidR="0040047B" w:rsidRDefault="0040047B">
      <w:pPr>
        <w:pStyle w:val="a6"/>
        <w:ind w:firstLine="720"/>
        <w:jc w:val="both"/>
        <w:rPr>
          <w:sz w:val="24"/>
        </w:rPr>
      </w:pPr>
      <w:r>
        <w:rPr>
          <w:sz w:val="24"/>
        </w:rPr>
        <w:t>Организация внутрикнижной библиографии неизбежно стал</w:t>
      </w:r>
      <w:r>
        <w:rPr>
          <w:sz w:val="24"/>
        </w:rPr>
        <w:softHyphen/>
        <w:t>кивается с чисто полиграфическими требованиями, предъявляе</w:t>
      </w:r>
      <w:r>
        <w:rPr>
          <w:sz w:val="24"/>
        </w:rPr>
        <w:softHyphen/>
        <w:t>мыми к организации текста книги в целом. Эти требования сво</w:t>
      </w:r>
      <w:r>
        <w:rPr>
          <w:sz w:val="24"/>
        </w:rPr>
        <w:softHyphen/>
        <w:t>дятся к следующим:</w:t>
      </w:r>
    </w:p>
    <w:p w:rsidR="0040047B" w:rsidRDefault="0040047B">
      <w:pPr>
        <w:pStyle w:val="a5"/>
        <w:tabs>
          <w:tab w:val="left" w:pos="1134"/>
        </w:tabs>
        <w:spacing w:after="120"/>
        <w:ind w:left="0" w:firstLine="720"/>
        <w:jc w:val="both"/>
        <w:rPr>
          <w:sz w:val="24"/>
        </w:rPr>
      </w:pPr>
      <w:r>
        <w:rPr>
          <w:noProof/>
          <w:sz w:val="24"/>
        </w:rPr>
        <w:t>1)</w:t>
      </w:r>
      <w:r>
        <w:rPr>
          <w:sz w:val="24"/>
        </w:rPr>
        <w:tab/>
        <w:t>ссылки на цитируемые произведения помещаются внизу страницы под основным текстом (подстрочные ссылки, т. е. снос</w:t>
      </w:r>
      <w:r>
        <w:rPr>
          <w:sz w:val="24"/>
        </w:rPr>
        <w:softHyphen/>
        <w:t>ки);</w:t>
      </w:r>
    </w:p>
    <w:p w:rsidR="0040047B" w:rsidRDefault="0040047B">
      <w:pPr>
        <w:pStyle w:val="a5"/>
        <w:tabs>
          <w:tab w:val="left" w:pos="1134"/>
        </w:tabs>
        <w:spacing w:after="120"/>
        <w:ind w:left="0" w:firstLine="720"/>
        <w:jc w:val="both"/>
        <w:rPr>
          <w:sz w:val="24"/>
        </w:rPr>
      </w:pPr>
      <w:r>
        <w:rPr>
          <w:noProof/>
          <w:sz w:val="24"/>
        </w:rPr>
        <w:t>2)</w:t>
      </w:r>
      <w:r>
        <w:rPr>
          <w:sz w:val="24"/>
        </w:rPr>
        <w:tab/>
        <w:t>ссылки включают непосредственно в текст (внутритексто</w:t>
      </w:r>
      <w:r>
        <w:rPr>
          <w:sz w:val="24"/>
        </w:rPr>
        <w:softHyphen/>
        <w:t>вые ссылки)</w:t>
      </w:r>
      <w:r>
        <w:rPr>
          <w:noProof/>
          <w:sz w:val="24"/>
        </w:rPr>
        <w:t>;</w:t>
      </w:r>
    </w:p>
    <w:p w:rsidR="0040047B" w:rsidRDefault="0040047B">
      <w:pPr>
        <w:pStyle w:val="a5"/>
        <w:tabs>
          <w:tab w:val="left" w:pos="1134"/>
        </w:tabs>
        <w:spacing w:after="120"/>
        <w:ind w:left="0" w:firstLine="720"/>
        <w:jc w:val="both"/>
        <w:rPr>
          <w:sz w:val="24"/>
        </w:rPr>
      </w:pPr>
      <w:r>
        <w:rPr>
          <w:noProof/>
          <w:sz w:val="24"/>
        </w:rPr>
        <w:t>3)</w:t>
      </w:r>
      <w:r>
        <w:rPr>
          <w:sz w:val="24"/>
        </w:rPr>
        <w:tab/>
        <w:t>ссылки выносят за текст всей книги или каждого из ее разделов, глав (затекстовые ссылки).</w:t>
      </w:r>
    </w:p>
    <w:p w:rsidR="0040047B" w:rsidRDefault="0040047B">
      <w:pPr>
        <w:pStyle w:val="a6"/>
        <w:ind w:firstLine="720"/>
        <w:jc w:val="both"/>
        <w:rPr>
          <w:sz w:val="24"/>
        </w:rPr>
      </w:pPr>
      <w:r>
        <w:rPr>
          <w:sz w:val="24"/>
        </w:rPr>
        <w:t>Кроме внутрикнижной библиографии имеется так называе</w:t>
      </w:r>
      <w:r>
        <w:rPr>
          <w:sz w:val="24"/>
        </w:rPr>
        <w:softHyphen/>
        <w:t xml:space="preserve">мая </w:t>
      </w:r>
      <w:r>
        <w:rPr>
          <w:i/>
          <w:iCs/>
          <w:sz w:val="24"/>
        </w:rPr>
        <w:t>прикнижная библиография.</w:t>
      </w:r>
      <w:r>
        <w:rPr>
          <w:sz w:val="24"/>
        </w:rPr>
        <w:t xml:space="preserve"> Чаще всего это список литера</w:t>
      </w:r>
      <w:r>
        <w:rPr>
          <w:sz w:val="24"/>
        </w:rPr>
        <w:softHyphen/>
        <w:t>туры по теме данной книги, помещенный в ней в конце в качестве приложения.</w:t>
      </w:r>
    </w:p>
    <w:p w:rsidR="0040047B" w:rsidRDefault="0040047B">
      <w:pPr>
        <w:pStyle w:val="a6"/>
        <w:ind w:firstLine="720"/>
        <w:jc w:val="both"/>
        <w:rPr>
          <w:sz w:val="24"/>
        </w:rPr>
      </w:pPr>
      <w:r>
        <w:rPr>
          <w:sz w:val="24"/>
        </w:rPr>
        <w:t>Библиографический аппарат часто повышает значение того издания, к которому он составлен. В ряде случаев книга, утратившая в той или иной степени свою научную ценность, сохраняет справочное значение благодаря содержащейся в ней библиографии.</w:t>
      </w:r>
    </w:p>
    <w:p w:rsidR="0040047B" w:rsidRDefault="0040047B">
      <w:pPr>
        <w:pStyle w:val="2"/>
        <w:jc w:val="center"/>
        <w:rPr>
          <w:rFonts w:ascii="Times New Roman" w:hAnsi="Times New Roman" w:cs="Times New Roman"/>
          <w:i w:val="0"/>
          <w:iCs w:val="0"/>
        </w:rPr>
      </w:pPr>
      <w:bookmarkStart w:id="17" w:name="_Toc469035344"/>
      <w:r>
        <w:rPr>
          <w:rFonts w:ascii="Times New Roman" w:hAnsi="Times New Roman" w:cs="Times New Roman"/>
          <w:i w:val="0"/>
          <w:iCs w:val="0"/>
        </w:rPr>
        <w:t>Вспомогательные указатели к изданиям</w:t>
      </w:r>
      <w:bookmarkEnd w:id="17"/>
    </w:p>
    <w:p w:rsidR="0040047B" w:rsidRDefault="0040047B">
      <w:pPr>
        <w:pStyle w:val="a6"/>
        <w:ind w:firstLine="720"/>
        <w:jc w:val="both"/>
        <w:rPr>
          <w:sz w:val="24"/>
        </w:rPr>
      </w:pPr>
      <w:r>
        <w:rPr>
          <w:sz w:val="24"/>
        </w:rPr>
        <w:t>Книги, к которым читатель будет обращаться многократно (например, для наведения справок), снабжаются алфавитным, предметным, именным или комбинированным (например, предметно-именным) указателями. Указатели облегчают пользование книгой, повышают ее издательскую культуру.</w:t>
      </w:r>
    </w:p>
    <w:p w:rsidR="0040047B" w:rsidRDefault="0040047B">
      <w:pPr>
        <w:pStyle w:val="a6"/>
        <w:ind w:firstLine="720"/>
        <w:jc w:val="both"/>
        <w:rPr>
          <w:sz w:val="24"/>
        </w:rPr>
      </w:pPr>
      <w:r>
        <w:rPr>
          <w:sz w:val="24"/>
        </w:rPr>
        <w:t>В предметный указатель включают основные термины и понятия, встречающиеся в книге, в именной – фамилии и инициалы тех лиц, сведения о которых можно найти в книге. Рядом с термином в предметном указателе или с фамилией в именном указателе проставляется номер страницы или страниц книги, на которых этот термин или фамилия встречается. Термин в предметном указателе и фамилия в именном указателе пишутся в один столбец и располагаются строго в алфавитном порядке не только по первой букве, но и по всем последующим.</w:t>
      </w:r>
    </w:p>
    <w:p w:rsidR="0040047B" w:rsidRDefault="0040047B">
      <w:pPr>
        <w:pStyle w:val="2"/>
        <w:jc w:val="center"/>
        <w:rPr>
          <w:rFonts w:ascii="Times New Roman" w:hAnsi="Times New Roman" w:cs="Times New Roman"/>
          <w:i w:val="0"/>
          <w:iCs w:val="0"/>
        </w:rPr>
      </w:pPr>
      <w:bookmarkStart w:id="18" w:name="_Toc469035345"/>
      <w:r>
        <w:rPr>
          <w:rFonts w:ascii="Times New Roman" w:hAnsi="Times New Roman" w:cs="Times New Roman"/>
          <w:i w:val="0"/>
          <w:iCs w:val="0"/>
        </w:rPr>
        <w:t>Приложения</w:t>
      </w:r>
      <w:bookmarkEnd w:id="18"/>
    </w:p>
    <w:p w:rsidR="0040047B" w:rsidRDefault="0040047B">
      <w:pPr>
        <w:pStyle w:val="a6"/>
        <w:ind w:firstLine="720"/>
        <w:jc w:val="both"/>
        <w:rPr>
          <w:sz w:val="24"/>
        </w:rPr>
      </w:pPr>
      <w:r>
        <w:rPr>
          <w:sz w:val="24"/>
        </w:rPr>
        <w:t>В приложениях к основному тексту обычно помещают различные официальные и справочные материалы (каталоги, спецификации, справочные таблицы, вспомогательные расчеты и т.д.), дополняющие и иллюстрирующие основной текст. Также приложения могут представлять собой самостоятельные произведения, дополняющие и раскрывающие основной текст.</w:t>
      </w:r>
    </w:p>
    <w:p w:rsidR="0040047B" w:rsidRDefault="0040047B">
      <w:pPr>
        <w:pStyle w:val="a6"/>
        <w:ind w:firstLine="720"/>
        <w:jc w:val="both"/>
        <w:rPr>
          <w:sz w:val="24"/>
        </w:rPr>
      </w:pPr>
      <w:r>
        <w:rPr>
          <w:sz w:val="24"/>
        </w:rPr>
        <w:t>Приложения в конце книги по своему характеру и содержанию относятся к книге в целом или к отдельным ее главам, а не к отдельным частным вопросам, затронутым в книге.</w:t>
      </w:r>
    </w:p>
    <w:p w:rsidR="0040047B" w:rsidRDefault="0040047B">
      <w:pPr>
        <w:pStyle w:val="a6"/>
        <w:ind w:firstLine="720"/>
        <w:jc w:val="both"/>
        <w:rPr>
          <w:sz w:val="24"/>
        </w:rPr>
      </w:pPr>
      <w:r>
        <w:rPr>
          <w:sz w:val="24"/>
        </w:rPr>
        <w:t>Все приложения группируются по содержанию и нумеруются римскими или арабскими цифрами. Номер пишется в правом верхнем углу, над заголовком приложения.</w:t>
      </w:r>
    </w:p>
    <w:p w:rsidR="0040047B" w:rsidRDefault="0040047B">
      <w:pPr>
        <w:pStyle w:val="a6"/>
        <w:ind w:firstLine="720"/>
        <w:jc w:val="both"/>
        <w:rPr>
          <w:sz w:val="24"/>
        </w:rPr>
      </w:pPr>
    </w:p>
    <w:p w:rsidR="0040047B" w:rsidRDefault="0040047B">
      <w:pPr>
        <w:pStyle w:val="1"/>
        <w:jc w:val="center"/>
        <w:rPr>
          <w:rFonts w:ascii="Times New Roman" w:hAnsi="Times New Roman" w:cs="Times New Roman"/>
        </w:rPr>
      </w:pPr>
      <w:bookmarkStart w:id="19" w:name="_Toc469035346"/>
      <w:r>
        <w:rPr>
          <w:rFonts w:ascii="Times New Roman" w:hAnsi="Times New Roman" w:cs="Times New Roman"/>
        </w:rPr>
        <w:t>Заключение</w:t>
      </w:r>
      <w:bookmarkEnd w:id="19"/>
    </w:p>
    <w:p w:rsidR="0040047B" w:rsidRDefault="0040047B">
      <w:pPr>
        <w:pStyle w:val="a6"/>
        <w:ind w:firstLine="720"/>
        <w:jc w:val="both"/>
        <w:rPr>
          <w:sz w:val="24"/>
        </w:rPr>
      </w:pPr>
    </w:p>
    <w:p w:rsidR="0040047B" w:rsidRDefault="0040047B">
      <w:pPr>
        <w:pStyle w:val="a6"/>
        <w:ind w:firstLine="720"/>
        <w:jc w:val="both"/>
        <w:rPr>
          <w:sz w:val="24"/>
        </w:rPr>
      </w:pPr>
      <w:r>
        <w:rPr>
          <w:sz w:val="24"/>
        </w:rPr>
        <w:t>Справочные издания предоставляют читателю концентрированную информацию практическому по любому вопросу во всех областях знаний. Все справочные издания снабжены удобным аппаратом поиска, что позволяет читателю быстро найти интересующий его вопрос. Справочные издания дают только базовые знания в той или иной области, как бы закладывают фундамент, формируют каркас. Более полное представление об изучаемом предмете, могут дать только первоисточники и учебные пособия. Поэтому многие справочные издания имеют обширную библиографию, направляющую читателей непосредственно в нужном направлении.</w:t>
      </w:r>
    </w:p>
    <w:p w:rsidR="0040047B" w:rsidRDefault="0040047B">
      <w:pPr>
        <w:pStyle w:val="a6"/>
        <w:ind w:firstLine="720"/>
        <w:jc w:val="both"/>
        <w:rPr>
          <w:sz w:val="24"/>
        </w:rPr>
      </w:pPr>
      <w:r>
        <w:rPr>
          <w:sz w:val="24"/>
        </w:rPr>
        <w:t>Справочный аппарат книги имеет много общего по своему назначению со справочными изданиями. Он также позволяет (но только в объеме данной книги) ускорить процесс отыскания нужного материала, получить разъяснение отдельных терминов и понятий (комментарии). Прикнижная библиография также предоставляет читателю литературу для дальнейшего изучения темы, освещаемой данной книгой. Предисловие и послесловие позволяют более полно раскрыть проблему, которой посвящена книга, дают сведения об ее авторе. Аннотации помогают быстро составить представление об издании, когда стоит проблема выбора нужной книги в библиотеке или магазине. В последнее время аннотации, особенно в популярных изданиях, приобретают форму рекламных заметок, цель которых не столько кратко раскрыть содержание и назначение книги, сколько привлечь и заинтриговать читателя.</w:t>
      </w:r>
    </w:p>
    <w:p w:rsidR="0040047B" w:rsidRDefault="0040047B">
      <w:pPr>
        <w:pStyle w:val="a6"/>
        <w:ind w:firstLine="720"/>
        <w:jc w:val="both"/>
        <w:rPr>
          <w:sz w:val="24"/>
        </w:rPr>
      </w:pPr>
      <w:r>
        <w:rPr>
          <w:sz w:val="24"/>
        </w:rPr>
        <w:t>Таким образом, умение пользоваться справочными изданиями и справочным аппаратом книги является важной составляющей культуры чтения. Справочные издания и справочный аппарат книги позволяет читателю быстро найти и изучить нужный ему вопрос.</w:t>
      </w:r>
    </w:p>
    <w:p w:rsidR="0040047B" w:rsidRDefault="0040047B">
      <w:pPr>
        <w:pStyle w:val="a6"/>
        <w:ind w:firstLine="720"/>
        <w:jc w:val="both"/>
        <w:rPr>
          <w:sz w:val="24"/>
        </w:rPr>
      </w:pPr>
      <w:r>
        <w:rPr>
          <w:sz w:val="24"/>
        </w:rPr>
        <w:t>Хотя времени все равно не хватит.</w:t>
      </w:r>
    </w:p>
    <w:p w:rsidR="0040047B" w:rsidRDefault="0040047B">
      <w:pPr>
        <w:pStyle w:val="a6"/>
        <w:ind w:firstLine="720"/>
        <w:jc w:val="both"/>
        <w:rPr>
          <w:sz w:val="24"/>
        </w:rPr>
      </w:pPr>
    </w:p>
    <w:p w:rsidR="0040047B" w:rsidRDefault="0040047B">
      <w:pPr>
        <w:pStyle w:val="1"/>
        <w:spacing w:after="120"/>
        <w:jc w:val="center"/>
        <w:rPr>
          <w:rFonts w:ascii="Times New Roman" w:hAnsi="Times New Roman" w:cs="Times New Roman"/>
        </w:rPr>
      </w:pPr>
      <w:r>
        <w:rPr>
          <w:rFonts w:ascii="Times New Roman" w:hAnsi="Times New Roman" w:cs="Times New Roman"/>
        </w:rPr>
        <w:br w:type="page"/>
      </w:r>
      <w:bookmarkStart w:id="20" w:name="_Toc469035347"/>
      <w:r>
        <w:rPr>
          <w:rFonts w:ascii="Times New Roman" w:hAnsi="Times New Roman" w:cs="Times New Roman"/>
        </w:rPr>
        <w:t>Список литературы</w:t>
      </w:r>
      <w:bookmarkEnd w:id="20"/>
    </w:p>
    <w:p w:rsidR="0040047B" w:rsidRDefault="0040047B">
      <w:pPr>
        <w:pStyle w:val="a6"/>
        <w:ind w:firstLine="720"/>
        <w:jc w:val="both"/>
        <w:rPr>
          <w:sz w:val="24"/>
        </w:rPr>
      </w:pPr>
    </w:p>
    <w:p w:rsidR="0040047B" w:rsidRDefault="0040047B">
      <w:pPr>
        <w:numPr>
          <w:ilvl w:val="0"/>
          <w:numId w:val="11"/>
        </w:numPr>
        <w:autoSpaceDE w:val="0"/>
        <w:autoSpaceDN w:val="0"/>
        <w:adjustRightInd w:val="0"/>
        <w:spacing w:before="150" w:after="120" w:line="360" w:lineRule="auto"/>
        <w:ind w:right="720"/>
        <w:jc w:val="both"/>
        <w:rPr>
          <w:sz w:val="24"/>
        </w:rPr>
      </w:pPr>
      <w:r>
        <w:rPr>
          <w:sz w:val="24"/>
        </w:rPr>
        <w:t>Воронцов Г.А. Основы библиотековедения и работа над книгой. – М.: «Высшая школа», 1977.</w:t>
      </w:r>
    </w:p>
    <w:p w:rsidR="0040047B" w:rsidRDefault="0040047B">
      <w:pPr>
        <w:numPr>
          <w:ilvl w:val="0"/>
          <w:numId w:val="11"/>
        </w:numPr>
        <w:autoSpaceDE w:val="0"/>
        <w:autoSpaceDN w:val="0"/>
        <w:adjustRightInd w:val="0"/>
        <w:spacing w:before="150" w:after="120" w:line="360" w:lineRule="auto"/>
        <w:ind w:right="720"/>
        <w:jc w:val="both"/>
        <w:rPr>
          <w:sz w:val="24"/>
        </w:rPr>
      </w:pPr>
      <w:r>
        <w:rPr>
          <w:sz w:val="24"/>
        </w:rPr>
        <w:t>Диомидова Г.И. Библиография: общий курс. – М.: Издательство «Книжная палата», 1991.</w:t>
      </w:r>
    </w:p>
    <w:p w:rsidR="0040047B" w:rsidRDefault="0040047B">
      <w:pPr>
        <w:numPr>
          <w:ilvl w:val="0"/>
          <w:numId w:val="11"/>
        </w:numPr>
        <w:autoSpaceDE w:val="0"/>
        <w:autoSpaceDN w:val="0"/>
        <w:adjustRightInd w:val="0"/>
        <w:spacing w:before="150" w:after="120" w:line="360" w:lineRule="auto"/>
        <w:ind w:right="720"/>
        <w:jc w:val="both"/>
        <w:rPr>
          <w:sz w:val="24"/>
        </w:rPr>
      </w:pPr>
      <w:r>
        <w:rPr>
          <w:sz w:val="24"/>
        </w:rPr>
        <w:t>Осипов В.О., Демьянова А.М., Осипова А.С. Основы библиографии и изучения книги. – М.: «Книга», 1989.</w:t>
      </w:r>
    </w:p>
    <w:p w:rsidR="0040047B" w:rsidRDefault="0040047B">
      <w:pPr>
        <w:numPr>
          <w:ilvl w:val="0"/>
          <w:numId w:val="11"/>
        </w:numPr>
        <w:autoSpaceDE w:val="0"/>
        <w:autoSpaceDN w:val="0"/>
        <w:adjustRightInd w:val="0"/>
        <w:spacing w:before="150" w:after="120" w:line="360" w:lineRule="auto"/>
        <w:ind w:right="720"/>
        <w:jc w:val="both"/>
        <w:rPr>
          <w:sz w:val="24"/>
        </w:rPr>
      </w:pPr>
      <w:r>
        <w:rPr>
          <w:sz w:val="24"/>
          <w:lang w:val="en-US"/>
        </w:rPr>
        <w:t xml:space="preserve">Microsoft Encarta 98 Encyclopedia. </w:t>
      </w:r>
      <w:r>
        <w:rPr>
          <w:sz w:val="24"/>
        </w:rPr>
        <w:t xml:space="preserve">© 1993-1997 </w:t>
      </w:r>
      <w:r>
        <w:rPr>
          <w:sz w:val="24"/>
          <w:lang w:val="en-US"/>
        </w:rPr>
        <w:t>Microsoft</w:t>
      </w:r>
      <w:r>
        <w:rPr>
          <w:sz w:val="24"/>
        </w:rPr>
        <w:t xml:space="preserve"> </w:t>
      </w:r>
      <w:r>
        <w:rPr>
          <w:sz w:val="24"/>
          <w:lang w:val="en-US"/>
        </w:rPr>
        <w:t>Corporation</w:t>
      </w:r>
      <w:r>
        <w:rPr>
          <w:sz w:val="24"/>
        </w:rPr>
        <w:t>. – электронное издание.</w:t>
      </w:r>
      <w:bookmarkStart w:id="21" w:name="_GoBack"/>
      <w:bookmarkEnd w:id="21"/>
    </w:p>
    <w:sectPr w:rsidR="0040047B">
      <w:headerReference w:type="even" r:id="rId7"/>
      <w:headerReference w:type="default" r:id="rId8"/>
      <w:pgSz w:w="11900" w:h="16820" w:code="9"/>
      <w:pgMar w:top="1440" w:right="1134" w:bottom="1418" w:left="1134"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47B" w:rsidRDefault="0040047B">
      <w:r>
        <w:separator/>
      </w:r>
    </w:p>
  </w:endnote>
  <w:endnote w:type="continuationSeparator" w:id="0">
    <w:p w:rsidR="0040047B" w:rsidRDefault="00400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47B" w:rsidRDefault="0040047B">
      <w:r>
        <w:separator/>
      </w:r>
    </w:p>
  </w:footnote>
  <w:footnote w:type="continuationSeparator" w:id="0">
    <w:p w:rsidR="0040047B" w:rsidRDefault="00400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7B" w:rsidRDefault="0040047B">
    <w:pPr>
      <w:pStyle w:val="a7"/>
      <w:framePr w:wrap="around" w:vAnchor="text" w:hAnchor="margin" w:xAlign="center" w:y="1"/>
      <w:rPr>
        <w:rStyle w:val="a8"/>
      </w:rPr>
    </w:pPr>
  </w:p>
  <w:p w:rsidR="0040047B" w:rsidRDefault="0040047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47B" w:rsidRDefault="00A84F6F">
    <w:pPr>
      <w:pStyle w:val="a7"/>
      <w:framePr w:wrap="around" w:vAnchor="text" w:hAnchor="margin" w:xAlign="center" w:y="1"/>
      <w:rPr>
        <w:rStyle w:val="a8"/>
      </w:rPr>
    </w:pPr>
    <w:r>
      <w:rPr>
        <w:rStyle w:val="a8"/>
        <w:noProof/>
      </w:rPr>
      <w:t>2</w:t>
    </w:r>
  </w:p>
  <w:p w:rsidR="0040047B" w:rsidRDefault="0040047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07431B2"/>
    <w:lvl w:ilvl="0">
      <w:start w:val="1"/>
      <w:numFmt w:val="bullet"/>
      <w:pStyle w:val="a"/>
      <w:lvlText w:val=""/>
      <w:lvlJc w:val="left"/>
      <w:pPr>
        <w:tabs>
          <w:tab w:val="num" w:pos="360"/>
        </w:tabs>
        <w:ind w:left="360" w:hanging="360"/>
      </w:pPr>
      <w:rPr>
        <w:rFonts w:ascii="Symbol" w:hAnsi="Symbol" w:hint="default"/>
      </w:rPr>
    </w:lvl>
  </w:abstractNum>
  <w:abstractNum w:abstractNumId="1">
    <w:nsid w:val="002A09A8"/>
    <w:multiLevelType w:val="hybridMultilevel"/>
    <w:tmpl w:val="F1BE9D3C"/>
    <w:lvl w:ilvl="0" w:tplc="9B3AAE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0B9566B"/>
    <w:multiLevelType w:val="hybridMultilevel"/>
    <w:tmpl w:val="53E04D68"/>
    <w:lvl w:ilvl="0" w:tplc="8A7ADB3C">
      <w:start w:val="7"/>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C1D5D8E"/>
    <w:multiLevelType w:val="hybridMultilevel"/>
    <w:tmpl w:val="154EAA98"/>
    <w:lvl w:ilvl="0" w:tplc="C6845102">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05B4770"/>
    <w:multiLevelType w:val="hybridMultilevel"/>
    <w:tmpl w:val="A7A622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8B2803"/>
    <w:multiLevelType w:val="hybridMultilevel"/>
    <w:tmpl w:val="7F3EDAB2"/>
    <w:lvl w:ilvl="0" w:tplc="8A7ADB3C">
      <w:start w:val="7"/>
      <w:numFmt w:val="bullet"/>
      <w:lvlText w:val="-"/>
      <w:lvlJc w:val="left"/>
      <w:pPr>
        <w:tabs>
          <w:tab w:val="num" w:pos="1480"/>
        </w:tabs>
        <w:ind w:left="148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1FC314B"/>
    <w:multiLevelType w:val="hybridMultilevel"/>
    <w:tmpl w:val="6AE08FE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8791636"/>
    <w:multiLevelType w:val="hybridMultilevel"/>
    <w:tmpl w:val="147ADDE0"/>
    <w:lvl w:ilvl="0" w:tplc="155CE38C">
      <w:start w:val="1"/>
      <w:numFmt w:val="bullet"/>
      <w:lvlText w:val="-"/>
      <w:lvlJc w:val="left"/>
      <w:pPr>
        <w:tabs>
          <w:tab w:val="num" w:pos="700"/>
        </w:tabs>
        <w:ind w:left="700" w:hanging="360"/>
      </w:pPr>
      <w:rPr>
        <w:rFonts w:ascii="Times New Roman" w:eastAsia="Times New Roman" w:hAnsi="Times New Roman" w:cs="Times New Roman" w:hint="default"/>
      </w:rPr>
    </w:lvl>
    <w:lvl w:ilvl="1" w:tplc="04190003" w:tentative="1">
      <w:start w:val="1"/>
      <w:numFmt w:val="bullet"/>
      <w:lvlText w:val="o"/>
      <w:lvlJc w:val="left"/>
      <w:pPr>
        <w:tabs>
          <w:tab w:val="num" w:pos="1420"/>
        </w:tabs>
        <w:ind w:left="1420" w:hanging="360"/>
      </w:pPr>
      <w:rPr>
        <w:rFonts w:ascii="Courier New" w:hAnsi="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8">
    <w:nsid w:val="49F327A0"/>
    <w:multiLevelType w:val="hybridMultilevel"/>
    <w:tmpl w:val="D918FC2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4A6C5FF7"/>
    <w:multiLevelType w:val="hybridMultilevel"/>
    <w:tmpl w:val="C80C2DFC"/>
    <w:lvl w:ilvl="0" w:tplc="8A7ADB3C">
      <w:start w:val="7"/>
      <w:numFmt w:val="bullet"/>
      <w:lvlText w:val="-"/>
      <w:lvlJc w:val="left"/>
      <w:pPr>
        <w:tabs>
          <w:tab w:val="num" w:pos="1480"/>
        </w:tabs>
        <w:ind w:left="148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F734416"/>
    <w:multiLevelType w:val="hybridMultilevel"/>
    <w:tmpl w:val="6E90EE4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60CB2292"/>
    <w:multiLevelType w:val="hybridMultilevel"/>
    <w:tmpl w:val="03005EB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18C0841"/>
    <w:multiLevelType w:val="hybridMultilevel"/>
    <w:tmpl w:val="BCAEDF6A"/>
    <w:lvl w:ilvl="0" w:tplc="42DA1638">
      <w:start w:val="1"/>
      <w:numFmt w:val="decimal"/>
      <w:lvlText w:val="%1."/>
      <w:lvlJc w:val="left"/>
      <w:pPr>
        <w:tabs>
          <w:tab w:val="num" w:pos="860"/>
        </w:tabs>
        <w:ind w:left="860" w:hanging="540"/>
      </w:pPr>
      <w:rPr>
        <w:rFonts w:hint="default"/>
      </w:rPr>
    </w:lvl>
    <w:lvl w:ilvl="1" w:tplc="04190019" w:tentative="1">
      <w:start w:val="1"/>
      <w:numFmt w:val="lowerLetter"/>
      <w:lvlText w:val="%2."/>
      <w:lvlJc w:val="left"/>
      <w:pPr>
        <w:tabs>
          <w:tab w:val="num" w:pos="1400"/>
        </w:tabs>
        <w:ind w:left="1400" w:hanging="360"/>
      </w:pPr>
    </w:lvl>
    <w:lvl w:ilvl="2" w:tplc="0419001B" w:tentative="1">
      <w:start w:val="1"/>
      <w:numFmt w:val="lowerRoman"/>
      <w:lvlText w:val="%3."/>
      <w:lvlJc w:val="right"/>
      <w:pPr>
        <w:tabs>
          <w:tab w:val="num" w:pos="2120"/>
        </w:tabs>
        <w:ind w:left="2120" w:hanging="180"/>
      </w:pPr>
    </w:lvl>
    <w:lvl w:ilvl="3" w:tplc="0419000F" w:tentative="1">
      <w:start w:val="1"/>
      <w:numFmt w:val="decimal"/>
      <w:lvlText w:val="%4."/>
      <w:lvlJc w:val="left"/>
      <w:pPr>
        <w:tabs>
          <w:tab w:val="num" w:pos="2840"/>
        </w:tabs>
        <w:ind w:left="2840" w:hanging="360"/>
      </w:pPr>
    </w:lvl>
    <w:lvl w:ilvl="4" w:tplc="04190019" w:tentative="1">
      <w:start w:val="1"/>
      <w:numFmt w:val="lowerLetter"/>
      <w:lvlText w:val="%5."/>
      <w:lvlJc w:val="left"/>
      <w:pPr>
        <w:tabs>
          <w:tab w:val="num" w:pos="3560"/>
        </w:tabs>
        <w:ind w:left="3560" w:hanging="360"/>
      </w:pPr>
    </w:lvl>
    <w:lvl w:ilvl="5" w:tplc="0419001B" w:tentative="1">
      <w:start w:val="1"/>
      <w:numFmt w:val="lowerRoman"/>
      <w:lvlText w:val="%6."/>
      <w:lvlJc w:val="right"/>
      <w:pPr>
        <w:tabs>
          <w:tab w:val="num" w:pos="4280"/>
        </w:tabs>
        <w:ind w:left="4280" w:hanging="180"/>
      </w:pPr>
    </w:lvl>
    <w:lvl w:ilvl="6" w:tplc="0419000F" w:tentative="1">
      <w:start w:val="1"/>
      <w:numFmt w:val="decimal"/>
      <w:lvlText w:val="%7."/>
      <w:lvlJc w:val="left"/>
      <w:pPr>
        <w:tabs>
          <w:tab w:val="num" w:pos="5000"/>
        </w:tabs>
        <w:ind w:left="5000" w:hanging="360"/>
      </w:pPr>
    </w:lvl>
    <w:lvl w:ilvl="7" w:tplc="04190019" w:tentative="1">
      <w:start w:val="1"/>
      <w:numFmt w:val="lowerLetter"/>
      <w:lvlText w:val="%8."/>
      <w:lvlJc w:val="left"/>
      <w:pPr>
        <w:tabs>
          <w:tab w:val="num" w:pos="5720"/>
        </w:tabs>
        <w:ind w:left="5720" w:hanging="360"/>
      </w:pPr>
    </w:lvl>
    <w:lvl w:ilvl="8" w:tplc="0419001B" w:tentative="1">
      <w:start w:val="1"/>
      <w:numFmt w:val="lowerRoman"/>
      <w:lvlText w:val="%9."/>
      <w:lvlJc w:val="right"/>
      <w:pPr>
        <w:tabs>
          <w:tab w:val="num" w:pos="6440"/>
        </w:tabs>
        <w:ind w:left="6440" w:hanging="180"/>
      </w:pPr>
    </w:lvl>
  </w:abstractNum>
  <w:abstractNum w:abstractNumId="13">
    <w:nsid w:val="66587F79"/>
    <w:multiLevelType w:val="hybridMultilevel"/>
    <w:tmpl w:val="8E6A0EC2"/>
    <w:lvl w:ilvl="0" w:tplc="667C1FC0">
      <w:start w:val="1"/>
      <w:numFmt w:val="decimal"/>
      <w:lvlText w:val="%1)"/>
      <w:lvlJc w:val="left"/>
      <w:pPr>
        <w:tabs>
          <w:tab w:val="num" w:pos="910"/>
        </w:tabs>
        <w:ind w:left="910" w:hanging="57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4">
    <w:nsid w:val="73ED1232"/>
    <w:multiLevelType w:val="hybridMultilevel"/>
    <w:tmpl w:val="53E04D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B746116"/>
    <w:multiLevelType w:val="hybridMultilevel"/>
    <w:tmpl w:val="C4F8E8A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12"/>
  </w:num>
  <w:num w:numId="2">
    <w:abstractNumId w:val="7"/>
  </w:num>
  <w:num w:numId="3">
    <w:abstractNumId w:val="4"/>
  </w:num>
  <w:num w:numId="4">
    <w:abstractNumId w:val="13"/>
  </w:num>
  <w:num w:numId="5">
    <w:abstractNumId w:val="0"/>
  </w:num>
  <w:num w:numId="6">
    <w:abstractNumId w:val="11"/>
  </w:num>
  <w:num w:numId="7">
    <w:abstractNumId w:val="6"/>
  </w:num>
  <w:num w:numId="8">
    <w:abstractNumId w:val="14"/>
  </w:num>
  <w:num w:numId="9">
    <w:abstractNumId w:val="2"/>
  </w:num>
  <w:num w:numId="10">
    <w:abstractNumId w:val="3"/>
  </w:num>
  <w:num w:numId="11">
    <w:abstractNumId w:val="1"/>
  </w:num>
  <w:num w:numId="12">
    <w:abstractNumId w:val="15"/>
  </w:num>
  <w:num w:numId="13">
    <w:abstractNumId w:val="10"/>
  </w:num>
  <w:num w:numId="14">
    <w:abstractNumId w:val="9"/>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F6F"/>
    <w:rsid w:val="000B448D"/>
    <w:rsid w:val="0040047B"/>
    <w:rsid w:val="00A84F6F"/>
    <w:rsid w:val="00BD1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A8D07D-EBA9-4210-A31A-35E8ABF6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before="240" w:after="60"/>
      <w:outlineLvl w:val="0"/>
    </w:pPr>
    <w:rPr>
      <w:rFonts w:ascii="Arial" w:hAnsi="Arial" w:cs="Arial"/>
      <w:b/>
      <w:bCs/>
      <w:kern w:val="32"/>
      <w:sz w:val="32"/>
      <w:szCs w:val="32"/>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semiHidden/>
    <w:pPr>
      <w:ind w:firstLine="720"/>
      <w:jc w:val="both"/>
    </w:pPr>
    <w:rPr>
      <w:sz w:val="24"/>
    </w:rPr>
  </w:style>
  <w:style w:type="paragraph" w:styleId="a5">
    <w:name w:val="List"/>
    <w:basedOn w:val="a0"/>
    <w:semiHidden/>
    <w:pPr>
      <w:ind w:left="283" w:hanging="283"/>
    </w:pPr>
  </w:style>
  <w:style w:type="paragraph" w:styleId="20">
    <w:name w:val="List 2"/>
    <w:basedOn w:val="a0"/>
    <w:semiHidden/>
    <w:pPr>
      <w:ind w:left="566" w:hanging="283"/>
    </w:pPr>
  </w:style>
  <w:style w:type="paragraph" w:styleId="a">
    <w:name w:val="List Bullet"/>
    <w:basedOn w:val="a0"/>
    <w:autoRedefine/>
    <w:semiHidden/>
    <w:pPr>
      <w:numPr>
        <w:numId w:val="5"/>
      </w:numPr>
    </w:pPr>
  </w:style>
  <w:style w:type="paragraph" w:styleId="a6">
    <w:name w:val="Body Text"/>
    <w:basedOn w:val="a0"/>
    <w:semiHidden/>
    <w:pPr>
      <w:spacing w:after="120"/>
    </w:pPr>
  </w:style>
  <w:style w:type="paragraph" w:styleId="a7">
    <w:name w:val="header"/>
    <w:basedOn w:val="a0"/>
    <w:semiHidden/>
    <w:pPr>
      <w:tabs>
        <w:tab w:val="center" w:pos="4677"/>
        <w:tab w:val="right" w:pos="9355"/>
      </w:tabs>
    </w:pPr>
  </w:style>
  <w:style w:type="character" w:styleId="a8">
    <w:name w:val="page number"/>
    <w:basedOn w:val="a1"/>
    <w:semiHidden/>
  </w:style>
  <w:style w:type="paragraph" w:styleId="10">
    <w:name w:val="index 1"/>
    <w:basedOn w:val="a0"/>
    <w:next w:val="a0"/>
    <w:autoRedefine/>
    <w:semiHidden/>
    <w:pPr>
      <w:ind w:left="200" w:hanging="200"/>
    </w:pPr>
  </w:style>
  <w:style w:type="paragraph" w:styleId="21">
    <w:name w:val="index 2"/>
    <w:basedOn w:val="a0"/>
    <w:next w:val="a0"/>
    <w:autoRedefine/>
    <w:semiHidden/>
    <w:pPr>
      <w:ind w:left="400" w:hanging="200"/>
    </w:pPr>
  </w:style>
  <w:style w:type="paragraph" w:styleId="30">
    <w:name w:val="index 3"/>
    <w:basedOn w:val="a0"/>
    <w:next w:val="a0"/>
    <w:autoRedefine/>
    <w:semiHidden/>
    <w:pPr>
      <w:ind w:left="600" w:hanging="200"/>
    </w:pPr>
  </w:style>
  <w:style w:type="paragraph" w:styleId="4">
    <w:name w:val="index 4"/>
    <w:basedOn w:val="a0"/>
    <w:next w:val="a0"/>
    <w:autoRedefine/>
    <w:semiHidden/>
    <w:pPr>
      <w:ind w:left="800" w:hanging="200"/>
    </w:pPr>
  </w:style>
  <w:style w:type="paragraph" w:styleId="5">
    <w:name w:val="index 5"/>
    <w:basedOn w:val="a0"/>
    <w:next w:val="a0"/>
    <w:autoRedefine/>
    <w:semiHidden/>
    <w:pPr>
      <w:ind w:left="1000" w:hanging="200"/>
    </w:pPr>
  </w:style>
  <w:style w:type="paragraph" w:styleId="6">
    <w:name w:val="index 6"/>
    <w:basedOn w:val="a0"/>
    <w:next w:val="a0"/>
    <w:autoRedefine/>
    <w:semiHidden/>
    <w:pPr>
      <w:ind w:left="1200" w:hanging="200"/>
    </w:pPr>
  </w:style>
  <w:style w:type="paragraph" w:styleId="7">
    <w:name w:val="index 7"/>
    <w:basedOn w:val="a0"/>
    <w:next w:val="a0"/>
    <w:autoRedefine/>
    <w:semiHidden/>
    <w:pPr>
      <w:ind w:left="1400" w:hanging="200"/>
    </w:pPr>
  </w:style>
  <w:style w:type="paragraph" w:styleId="8">
    <w:name w:val="index 8"/>
    <w:basedOn w:val="a0"/>
    <w:next w:val="a0"/>
    <w:autoRedefine/>
    <w:semiHidden/>
    <w:pPr>
      <w:ind w:left="1600" w:hanging="200"/>
    </w:pPr>
  </w:style>
  <w:style w:type="paragraph" w:styleId="9">
    <w:name w:val="index 9"/>
    <w:basedOn w:val="a0"/>
    <w:next w:val="a0"/>
    <w:autoRedefine/>
    <w:semiHidden/>
    <w:pPr>
      <w:ind w:left="1800" w:hanging="200"/>
    </w:pPr>
  </w:style>
  <w:style w:type="paragraph" w:styleId="a9">
    <w:name w:val="index heading"/>
    <w:basedOn w:val="a0"/>
    <w:next w:val="10"/>
    <w:semiHidden/>
  </w:style>
  <w:style w:type="paragraph" w:styleId="11">
    <w:name w:val="toc 1"/>
    <w:basedOn w:val="a0"/>
    <w:next w:val="a0"/>
    <w:autoRedefine/>
    <w:semiHidden/>
  </w:style>
  <w:style w:type="paragraph" w:styleId="22">
    <w:name w:val="toc 2"/>
    <w:basedOn w:val="a0"/>
    <w:next w:val="a0"/>
    <w:autoRedefine/>
    <w:semiHidden/>
    <w:pPr>
      <w:ind w:left="200"/>
    </w:pPr>
  </w:style>
  <w:style w:type="paragraph" w:styleId="31">
    <w:name w:val="toc 3"/>
    <w:basedOn w:val="a0"/>
    <w:next w:val="a0"/>
    <w:autoRedefine/>
    <w:semiHidden/>
    <w:pPr>
      <w:ind w:left="400"/>
    </w:pPr>
  </w:style>
  <w:style w:type="paragraph" w:styleId="40">
    <w:name w:val="toc 4"/>
    <w:basedOn w:val="a0"/>
    <w:next w:val="a0"/>
    <w:autoRedefine/>
    <w:semiHidden/>
    <w:pPr>
      <w:ind w:left="600"/>
    </w:pPr>
  </w:style>
  <w:style w:type="paragraph" w:styleId="50">
    <w:name w:val="toc 5"/>
    <w:basedOn w:val="a0"/>
    <w:next w:val="a0"/>
    <w:autoRedefine/>
    <w:semiHidden/>
    <w:pPr>
      <w:ind w:left="800"/>
    </w:pPr>
  </w:style>
  <w:style w:type="paragraph" w:styleId="60">
    <w:name w:val="toc 6"/>
    <w:basedOn w:val="a0"/>
    <w:next w:val="a0"/>
    <w:autoRedefine/>
    <w:semiHidden/>
    <w:pPr>
      <w:ind w:left="1000"/>
    </w:pPr>
  </w:style>
  <w:style w:type="paragraph" w:styleId="70">
    <w:name w:val="toc 7"/>
    <w:basedOn w:val="a0"/>
    <w:next w:val="a0"/>
    <w:autoRedefine/>
    <w:semiHidden/>
    <w:pPr>
      <w:ind w:left="1200"/>
    </w:pPr>
  </w:style>
  <w:style w:type="paragraph" w:styleId="80">
    <w:name w:val="toc 8"/>
    <w:basedOn w:val="a0"/>
    <w:next w:val="a0"/>
    <w:autoRedefine/>
    <w:semiHidden/>
    <w:pPr>
      <w:ind w:left="1400"/>
    </w:pPr>
  </w:style>
  <w:style w:type="paragraph" w:styleId="90">
    <w:name w:val="toc 9"/>
    <w:basedOn w:val="a0"/>
    <w:next w:val="a0"/>
    <w:autoRedefine/>
    <w:semiHidden/>
    <w:pPr>
      <w:ind w:left="1600"/>
    </w:pPr>
  </w:style>
  <w:style w:type="character" w:styleId="aa">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4370</Words>
  <Characters>24913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Поздняков</dc:creator>
  <cp:keywords/>
  <dc:description/>
  <cp:lastModifiedBy>Irina</cp:lastModifiedBy>
  <cp:revision>2</cp:revision>
  <dcterms:created xsi:type="dcterms:W3CDTF">2014-08-03T13:31:00Z</dcterms:created>
  <dcterms:modified xsi:type="dcterms:W3CDTF">2014-08-03T13:31:00Z</dcterms:modified>
</cp:coreProperties>
</file>