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591" w:rsidRPr="004D13A0" w:rsidRDefault="00D47591" w:rsidP="00D47591">
      <w:pPr>
        <w:spacing w:before="120"/>
        <w:jc w:val="center"/>
        <w:rPr>
          <w:b/>
          <w:bCs/>
          <w:sz w:val="32"/>
          <w:szCs w:val="32"/>
          <w:lang w:val="en-US"/>
        </w:rPr>
      </w:pPr>
      <w:r w:rsidRPr="004D13A0">
        <w:rPr>
          <w:b/>
          <w:bCs/>
          <w:sz w:val="32"/>
          <w:szCs w:val="32"/>
        </w:rPr>
        <w:t xml:space="preserve">Сказание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 xml:space="preserve">Сказание </w:t>
      </w:r>
      <w:r>
        <w:t>(</w:t>
      </w:r>
      <w:r w:rsidRPr="00966079">
        <w:t>греч. historia, diégémata</w:t>
      </w:r>
      <w:r>
        <w:t>)</w:t>
      </w:r>
      <w:r w:rsidRPr="00966079">
        <w:t xml:space="preserve"> — в настоящее время термин, не прикрепленный к определенному </w:t>
      </w:r>
      <w:r>
        <w:t>литературно</w:t>
      </w:r>
      <w:r w:rsidRPr="00966079">
        <w:t xml:space="preserve">му жанру. Даже специалисты употребляют часто безразлично слова — сказание, легенда, предание, сага. Слово «С.» в древней русской </w:t>
      </w:r>
      <w:r>
        <w:t>литератур</w:t>
      </w:r>
      <w:r w:rsidRPr="00966079">
        <w:t xml:space="preserve">е имело широкое употребление, обозначая всякий </w:t>
      </w:r>
      <w:r>
        <w:t>литературны</w:t>
      </w:r>
      <w:r w:rsidRPr="00966079">
        <w:t>й, т.</w:t>
      </w:r>
      <w:r>
        <w:t xml:space="preserve"> </w:t>
      </w:r>
      <w:r w:rsidRPr="00966079">
        <w:t xml:space="preserve">е. письменный рассказ. А так как рассказы принадлежали к разным </w:t>
      </w:r>
      <w:r>
        <w:t>литературны</w:t>
      </w:r>
      <w:r w:rsidRPr="00966079">
        <w:t xml:space="preserve">м жанрам, то в </w:t>
      </w:r>
      <w:r>
        <w:t>литератур</w:t>
      </w:r>
      <w:r w:rsidRPr="00966079">
        <w:t xml:space="preserve">е имеются: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>1. Исторические</w:t>
      </w:r>
      <w:r>
        <w:t xml:space="preserve"> </w:t>
      </w:r>
      <w:r w:rsidRPr="00966079">
        <w:t>С., напр. названия летописей («Иное сказание»), «Сказание о зачатии царства Казанского», «Сказания» кн. Курбского, «Сказание об Азовском сидении» XVIII</w:t>
      </w:r>
      <w:r>
        <w:t xml:space="preserve"> </w:t>
      </w:r>
      <w:r w:rsidRPr="00966079">
        <w:t xml:space="preserve">в. и др. Древнейший памятник этого рода — «Сказание, что ради прозвася Печерский монастырь», приписываемое Нестору </w:t>
      </w:r>
      <w:r>
        <w:t>(</w:t>
      </w:r>
      <w:r w:rsidRPr="00966079">
        <w:t>XI</w:t>
      </w:r>
      <w:r>
        <w:t xml:space="preserve"> </w:t>
      </w:r>
      <w:r w:rsidRPr="00966079">
        <w:t>в.</w:t>
      </w:r>
      <w:r>
        <w:t>)</w:t>
      </w:r>
      <w:r w:rsidRPr="00966079">
        <w:t xml:space="preserve">. В этом смысле термин употребляется и в научной </w:t>
      </w:r>
      <w:r>
        <w:t>литератур</w:t>
      </w:r>
      <w:r w:rsidRPr="00966079">
        <w:t>е XIX</w:t>
      </w:r>
      <w:r>
        <w:t xml:space="preserve"> </w:t>
      </w:r>
      <w:r w:rsidRPr="00966079">
        <w:t>в.: «Сказания о князьях и царях земли русской» (изд. Археогр. комиссии, СПБ, 1861), «Сказания мусульманских писателей о славянах и русских. Собрал, перевел и объяснил А.</w:t>
      </w:r>
      <w:r>
        <w:t xml:space="preserve"> </w:t>
      </w:r>
      <w:r w:rsidRPr="00966079">
        <w:t>Гаркави» (СПБ, 1870), «Сказания иностранцев о Московском Государстве» (В.</w:t>
      </w:r>
      <w:r>
        <w:t xml:space="preserve"> </w:t>
      </w:r>
      <w:r w:rsidRPr="00966079">
        <w:t xml:space="preserve">Ключевский, М., 1866). см. «Летописи», «Хроники».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>2. Житийные</w:t>
      </w:r>
      <w:r>
        <w:t xml:space="preserve"> </w:t>
      </w:r>
      <w:r w:rsidRPr="00966079">
        <w:t>С., т.</w:t>
      </w:r>
      <w:r>
        <w:t xml:space="preserve"> </w:t>
      </w:r>
      <w:r w:rsidRPr="00966079">
        <w:t xml:space="preserve">е. жития „святых“, помещавшиеся в прологах, четьях-минеях, всевозможных сборниках и составлявшие популярное </w:t>
      </w:r>
      <w:r>
        <w:t>литературно</w:t>
      </w:r>
      <w:r w:rsidRPr="00966079">
        <w:t xml:space="preserve">е чтение. Древнейшее С. этого рода, приписываемое Иакову черноризцу </w:t>
      </w:r>
      <w:r>
        <w:t>(</w:t>
      </w:r>
      <w:r w:rsidRPr="00966079">
        <w:t>XI</w:t>
      </w:r>
      <w:r>
        <w:t xml:space="preserve"> </w:t>
      </w:r>
      <w:r w:rsidRPr="00966079">
        <w:t>в.</w:t>
      </w:r>
      <w:r>
        <w:t>)</w:t>
      </w:r>
      <w:r w:rsidRPr="00966079">
        <w:t xml:space="preserve"> «Сказание страстотерпцю святую мученику Бориса и Глеба», известною в списках уже от XII</w:t>
      </w:r>
      <w:r>
        <w:t xml:space="preserve"> </w:t>
      </w:r>
      <w:r w:rsidRPr="00966079">
        <w:t>в. В этом смысле слово «С.» без оговорок употребляют крупные исследователи: XIX—XX</w:t>
      </w:r>
      <w:r>
        <w:t xml:space="preserve"> </w:t>
      </w:r>
      <w:r w:rsidRPr="00966079">
        <w:t>вв. А.</w:t>
      </w:r>
      <w:r>
        <w:t xml:space="preserve"> </w:t>
      </w:r>
      <w:r w:rsidRPr="00966079">
        <w:t>А.</w:t>
      </w:r>
      <w:r>
        <w:t xml:space="preserve"> </w:t>
      </w:r>
      <w:r w:rsidRPr="00966079">
        <w:t>Шахматов, Н.</w:t>
      </w:r>
      <w:r>
        <w:t xml:space="preserve"> </w:t>
      </w:r>
      <w:r w:rsidRPr="00966079">
        <w:t>К.</w:t>
      </w:r>
      <w:r>
        <w:t xml:space="preserve"> </w:t>
      </w:r>
      <w:r w:rsidRPr="00966079">
        <w:t xml:space="preserve">Никольский и др. см. «Жития», «Легенда».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>3. Апокрифические</w:t>
      </w:r>
      <w:r>
        <w:t xml:space="preserve"> </w:t>
      </w:r>
      <w:r w:rsidRPr="00966079">
        <w:t>С., т.</w:t>
      </w:r>
      <w:r>
        <w:t xml:space="preserve"> </w:t>
      </w:r>
      <w:r w:rsidRPr="00966079">
        <w:t>е. рассказы о так наз. священных событиях, не утвержденные, а часто даже запрещенные еще в XI</w:t>
      </w:r>
      <w:r>
        <w:t xml:space="preserve"> </w:t>
      </w:r>
      <w:r w:rsidRPr="00966079">
        <w:t>в. и особенно позднее церковью. Таково напр. «Сказание о Адаме, егда изгнан бысть из рая», известное в списках от XVI</w:t>
      </w:r>
      <w:r>
        <w:t xml:space="preserve"> </w:t>
      </w:r>
      <w:r w:rsidRPr="00966079">
        <w:t>в., или «Сказание о псалтири, како написася Давидом царем», в списках от XIV</w:t>
      </w:r>
      <w:r>
        <w:t xml:space="preserve"> </w:t>
      </w:r>
      <w:r w:rsidRPr="00966079">
        <w:t>в. и мн. др. В этом значении С. применяется в XIX</w:t>
      </w:r>
      <w:r>
        <w:t xml:space="preserve"> </w:t>
      </w:r>
      <w:r w:rsidRPr="00966079">
        <w:t>в., напр. в книгах И.</w:t>
      </w:r>
      <w:r>
        <w:t xml:space="preserve"> </w:t>
      </w:r>
      <w:r w:rsidRPr="00966079">
        <w:t xml:space="preserve">Порфирьева: «Апокрифические сказания о ветхозаветных лицах и событиях по </w:t>
      </w:r>
      <w:r>
        <w:t xml:space="preserve"> </w:t>
      </w:r>
      <w:r w:rsidRPr="00966079">
        <w:t xml:space="preserve">рукописям Соловецкой библиотеки» (СПБ, 1877) и «Апокрифические сказания о новозаветных лицах и событиях» по рукописям Соловецкой библиотеки» (СПБ, 1890). см. «Апокриф».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>4. Поучения-С. — поучительные сочинения религиозного (напр.: «Сказание о будущем веце и о здешнем» в рук. XVIII</w:t>
      </w:r>
      <w:r>
        <w:t xml:space="preserve"> </w:t>
      </w:r>
      <w:r w:rsidRPr="00966079">
        <w:t>в.), дидактического («Сказание о пьянстве и душегубстве», в рук. XVIII</w:t>
      </w:r>
      <w:r>
        <w:t xml:space="preserve"> </w:t>
      </w:r>
      <w:r w:rsidRPr="00966079">
        <w:t>в.) и даже хозяйственно-практического назначения (напр. «Сказание известно лунным годом, когда сеяти, садити и врачевание человеком и скотом» в рук. XVII</w:t>
      </w:r>
      <w:r>
        <w:t xml:space="preserve"> </w:t>
      </w:r>
      <w:r w:rsidRPr="00966079">
        <w:t>в. или «Сказание о конских приметах» в рук. XIX</w:t>
      </w:r>
      <w:r>
        <w:t xml:space="preserve"> </w:t>
      </w:r>
      <w:r w:rsidRPr="00966079">
        <w:t xml:space="preserve">в. и др.).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 xml:space="preserve">5. Повести-С. — обширный жанр светских и духовных рассказов, переводных и оригинальных, </w:t>
      </w:r>
      <w:r>
        <w:t>котор</w:t>
      </w:r>
      <w:r w:rsidRPr="00966079">
        <w:t xml:space="preserve">ые аналогичны современной </w:t>
      </w:r>
      <w:r>
        <w:t>литературно</w:t>
      </w:r>
      <w:r w:rsidRPr="00966079">
        <w:t xml:space="preserve">й повести. Напр. популярные старинные повести «О Брунцвике», «О Петре Златых Ключах», «О Франциле Венециане», «О царевиче Фиргисе» и мн. др. параллельно с термином «повесть», «гистория» в рукописях назывались также С. см. «Повесть». 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 xml:space="preserve">Все эти виды </w:t>
      </w:r>
      <w:r>
        <w:t>литературны</w:t>
      </w:r>
      <w:r w:rsidRPr="00966079">
        <w:t xml:space="preserve">х С., переходя иногда в устную традицию, включались уже в жанры фольклорные. Живой народный язык термина «С.» совсем не знает. Исследователи же иногда по </w:t>
      </w:r>
      <w:r>
        <w:t>литературно</w:t>
      </w:r>
      <w:r w:rsidRPr="00966079">
        <w:t>й традиции стали прилагать и к легендам и к преданиям термин «сказания». И.</w:t>
      </w:r>
      <w:r>
        <w:t xml:space="preserve"> </w:t>
      </w:r>
      <w:r w:rsidRPr="00966079">
        <w:t xml:space="preserve">Сахаров («Сказания русского народа», СПБ, 1885) под этим термином собрал целую энциклопедию древнерусской </w:t>
      </w:r>
      <w:r>
        <w:t>литератур</w:t>
      </w:r>
      <w:r w:rsidRPr="00966079">
        <w:t xml:space="preserve">ы и фольклора. </w:t>
      </w:r>
    </w:p>
    <w:p w:rsidR="00D47591" w:rsidRPr="004D13A0" w:rsidRDefault="00D47591" w:rsidP="00D47591">
      <w:pPr>
        <w:spacing w:before="120"/>
        <w:jc w:val="center"/>
        <w:rPr>
          <w:b/>
          <w:bCs/>
          <w:sz w:val="28"/>
          <w:szCs w:val="28"/>
        </w:rPr>
      </w:pPr>
      <w:r w:rsidRPr="004D13A0">
        <w:rPr>
          <w:b/>
          <w:bCs/>
          <w:sz w:val="28"/>
          <w:szCs w:val="28"/>
        </w:rPr>
        <w:t>Список литературы</w:t>
      </w:r>
    </w:p>
    <w:p w:rsidR="00D47591" w:rsidRDefault="00D47591" w:rsidP="00D47591">
      <w:pPr>
        <w:spacing w:before="120"/>
        <w:ind w:firstLine="567"/>
        <w:jc w:val="both"/>
      </w:pPr>
      <w:r w:rsidRPr="00966079">
        <w:t xml:space="preserve">Отправной справочник по вопросам древне-русской </w:t>
      </w:r>
      <w:r>
        <w:t>литератур</w:t>
      </w:r>
      <w:r w:rsidRPr="00966079">
        <w:t>ы, главнейших описаний рукописей и библиографии отдельных видов сказаний</w:t>
      </w:r>
    </w:p>
    <w:p w:rsidR="00D47591" w:rsidRDefault="00D47591" w:rsidP="00D47591">
      <w:pPr>
        <w:spacing w:before="120"/>
        <w:ind w:firstLine="567"/>
        <w:jc w:val="both"/>
      </w:pPr>
      <w:r w:rsidRPr="00966079">
        <w:t xml:space="preserve"> Самые тексты сказаний хранятся в тысячах рукописей различных древлехранилищ. Большинство последних имеет печатные описания, перечень </w:t>
      </w:r>
      <w:r>
        <w:t>котор</w:t>
      </w:r>
      <w:r w:rsidRPr="00966079">
        <w:t>ых в кн.: Смирнов I. М., Указатель описаний славянских и русских рукописей отечественных и заграничных книгохранилищ, Сергиев Посад, 1916 (дополнения к ней Петровского</w:t>
      </w:r>
      <w:r>
        <w:t xml:space="preserve"> </w:t>
      </w:r>
      <w:r w:rsidRPr="00966079">
        <w:t>Н. в «ЖМНП», 1917, июль-август, и Бельчикова</w:t>
      </w:r>
      <w:r>
        <w:t xml:space="preserve"> </w:t>
      </w:r>
      <w:r w:rsidRPr="00966079">
        <w:t>Н.</w:t>
      </w:r>
      <w:r>
        <w:t xml:space="preserve"> </w:t>
      </w:r>
      <w:r w:rsidRPr="00966079">
        <w:t>Ф. в «Библиографических известиях», 1917, №</w:t>
      </w:r>
      <w:r>
        <w:t xml:space="preserve"> </w:t>
      </w:r>
      <w:r w:rsidRPr="00966079">
        <w:t>3—4)</w:t>
      </w:r>
    </w:p>
    <w:p w:rsidR="00D47591" w:rsidRPr="00966079" w:rsidRDefault="00D47591" w:rsidP="00D47591">
      <w:pPr>
        <w:spacing w:before="120"/>
        <w:ind w:firstLine="567"/>
        <w:jc w:val="both"/>
      </w:pPr>
      <w:r w:rsidRPr="00966079">
        <w:t xml:space="preserve"> Иконников</w:t>
      </w:r>
      <w:r>
        <w:t xml:space="preserve"> </w:t>
      </w:r>
      <w:r w:rsidRPr="00966079">
        <w:t>В.</w:t>
      </w:r>
      <w:r>
        <w:t xml:space="preserve"> </w:t>
      </w:r>
      <w:r w:rsidRPr="00966079">
        <w:t>С., Опыт русской историографии, т.</w:t>
      </w:r>
      <w:r>
        <w:t xml:space="preserve"> </w:t>
      </w:r>
      <w:r w:rsidRPr="00966079">
        <w:t>I, кн. 1—2, т.</w:t>
      </w:r>
      <w:r>
        <w:t xml:space="preserve"> </w:t>
      </w:r>
      <w:r w:rsidRPr="00966079">
        <w:t xml:space="preserve">II, кн. 1—2, Киев, 1891—1908. Общие сведения об отдельных видах сказаний в общих курсах истории древнерусской </w:t>
      </w:r>
      <w:r>
        <w:t>литератур</w:t>
      </w:r>
      <w:r w:rsidRPr="00966079">
        <w:t>ы: П.</w:t>
      </w:r>
      <w:r>
        <w:t xml:space="preserve"> </w:t>
      </w:r>
      <w:r w:rsidRPr="00966079">
        <w:t>Владимирова, М.</w:t>
      </w:r>
      <w:r>
        <w:t xml:space="preserve"> </w:t>
      </w:r>
      <w:r w:rsidRPr="00966079">
        <w:t>Сперанского, В.</w:t>
      </w:r>
      <w:r>
        <w:t xml:space="preserve"> </w:t>
      </w:r>
      <w:r w:rsidRPr="00966079">
        <w:t>Истрина, А.</w:t>
      </w:r>
      <w:r>
        <w:t xml:space="preserve"> </w:t>
      </w:r>
      <w:r w:rsidRPr="00966079">
        <w:t>Орлова, Е.</w:t>
      </w:r>
      <w:r>
        <w:t xml:space="preserve"> </w:t>
      </w:r>
      <w:r w:rsidRPr="00966079">
        <w:t xml:space="preserve">Петухова, Пыпина и др.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591"/>
    <w:rsid w:val="00002B5A"/>
    <w:rsid w:val="0010437E"/>
    <w:rsid w:val="002350B8"/>
    <w:rsid w:val="003A1B18"/>
    <w:rsid w:val="004D13A0"/>
    <w:rsid w:val="00616072"/>
    <w:rsid w:val="006A5004"/>
    <w:rsid w:val="00710178"/>
    <w:rsid w:val="008B35EE"/>
    <w:rsid w:val="00905CC1"/>
    <w:rsid w:val="00966079"/>
    <w:rsid w:val="00B42C45"/>
    <w:rsid w:val="00B47B6A"/>
    <w:rsid w:val="00D47591"/>
    <w:rsid w:val="00E02B52"/>
    <w:rsid w:val="00E4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A22531-7CDA-4F3D-AC59-985436E5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5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47591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Сказание </vt:lpstr>
    </vt:vector>
  </TitlesOfParts>
  <Company>Home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Сказание </dc:title>
  <dc:subject/>
  <dc:creator>User</dc:creator>
  <cp:keywords/>
  <dc:description/>
  <cp:lastModifiedBy>admin</cp:lastModifiedBy>
  <cp:revision>2</cp:revision>
  <dcterms:created xsi:type="dcterms:W3CDTF">2014-02-15T03:08:00Z</dcterms:created>
  <dcterms:modified xsi:type="dcterms:W3CDTF">2014-02-15T03:08:00Z</dcterms:modified>
</cp:coreProperties>
</file>