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DD6" w:rsidRPr="0063294F" w:rsidRDefault="00A52DD6" w:rsidP="0063294F">
      <w:pPr>
        <w:keepNext/>
        <w:widowControl w:val="0"/>
        <w:spacing w:line="360" w:lineRule="auto"/>
        <w:ind w:firstLine="709"/>
        <w:jc w:val="center"/>
        <w:rPr>
          <w:sz w:val="28"/>
          <w:szCs w:val="28"/>
        </w:rPr>
      </w:pPr>
      <w:r w:rsidRPr="0063294F">
        <w:rPr>
          <w:sz w:val="28"/>
          <w:szCs w:val="28"/>
        </w:rPr>
        <w:t>Российская Федерация</w:t>
      </w:r>
    </w:p>
    <w:p w:rsidR="00A52DD6" w:rsidRPr="0063294F" w:rsidRDefault="00A52DD6" w:rsidP="0063294F">
      <w:pPr>
        <w:keepNext/>
        <w:widowControl w:val="0"/>
        <w:spacing w:line="360" w:lineRule="auto"/>
        <w:ind w:firstLine="709"/>
        <w:jc w:val="center"/>
        <w:rPr>
          <w:sz w:val="28"/>
          <w:szCs w:val="28"/>
        </w:rPr>
      </w:pPr>
      <w:r w:rsidRPr="0063294F">
        <w:rPr>
          <w:sz w:val="28"/>
          <w:szCs w:val="28"/>
        </w:rPr>
        <w:t>Министерство образования и науки</w:t>
      </w:r>
    </w:p>
    <w:p w:rsidR="00A52DD6" w:rsidRPr="0063294F" w:rsidRDefault="00A52DD6" w:rsidP="0063294F">
      <w:pPr>
        <w:keepNext/>
        <w:widowControl w:val="0"/>
        <w:spacing w:line="360" w:lineRule="auto"/>
        <w:ind w:firstLine="709"/>
        <w:jc w:val="center"/>
        <w:rPr>
          <w:sz w:val="28"/>
          <w:szCs w:val="28"/>
        </w:rPr>
      </w:pPr>
      <w:r w:rsidRPr="0063294F">
        <w:rPr>
          <w:sz w:val="28"/>
          <w:szCs w:val="28"/>
        </w:rPr>
        <w:t>НОУ ВПО Ставропольский институт им. В.Д. Чурсина</w:t>
      </w:r>
    </w:p>
    <w:p w:rsidR="00A52DD6" w:rsidRPr="0063294F" w:rsidRDefault="00A52DD6" w:rsidP="0063294F">
      <w:pPr>
        <w:keepNext/>
        <w:widowControl w:val="0"/>
        <w:spacing w:line="360" w:lineRule="auto"/>
        <w:ind w:firstLine="709"/>
        <w:jc w:val="center"/>
        <w:rPr>
          <w:sz w:val="28"/>
          <w:szCs w:val="28"/>
        </w:rPr>
      </w:pPr>
      <w:r w:rsidRPr="0063294F">
        <w:rPr>
          <w:sz w:val="28"/>
          <w:szCs w:val="28"/>
        </w:rPr>
        <w:t>Юридический факультет</w:t>
      </w:r>
    </w:p>
    <w:p w:rsidR="00A52DD6" w:rsidRPr="0063294F" w:rsidRDefault="00A52DD6" w:rsidP="0063294F">
      <w:pPr>
        <w:keepNext/>
        <w:widowControl w:val="0"/>
        <w:spacing w:line="360" w:lineRule="auto"/>
        <w:ind w:firstLine="709"/>
        <w:jc w:val="center"/>
        <w:rPr>
          <w:sz w:val="28"/>
          <w:szCs w:val="28"/>
        </w:rPr>
      </w:pPr>
      <w:r w:rsidRPr="0063294F">
        <w:rPr>
          <w:sz w:val="28"/>
          <w:szCs w:val="28"/>
        </w:rPr>
        <w:t>Кафедра уголовного процесса и криминалистики</w:t>
      </w:r>
    </w:p>
    <w:p w:rsidR="00A52DD6" w:rsidRPr="0063294F" w:rsidRDefault="00A52DD6" w:rsidP="0063294F">
      <w:pPr>
        <w:keepNext/>
        <w:widowControl w:val="0"/>
        <w:spacing w:line="360" w:lineRule="auto"/>
        <w:ind w:firstLine="709"/>
        <w:jc w:val="center"/>
        <w:rPr>
          <w:sz w:val="28"/>
          <w:szCs w:val="28"/>
        </w:rPr>
      </w:pPr>
    </w:p>
    <w:p w:rsidR="00A52DD6" w:rsidRPr="0063294F" w:rsidRDefault="00A52DD6" w:rsidP="0063294F">
      <w:pPr>
        <w:keepNext/>
        <w:widowControl w:val="0"/>
        <w:spacing w:line="360" w:lineRule="auto"/>
        <w:ind w:firstLine="709"/>
        <w:jc w:val="center"/>
        <w:rPr>
          <w:sz w:val="28"/>
          <w:szCs w:val="28"/>
        </w:rPr>
      </w:pPr>
    </w:p>
    <w:p w:rsidR="00132CC7" w:rsidRPr="0063294F" w:rsidRDefault="00132CC7" w:rsidP="0063294F">
      <w:pPr>
        <w:keepNext/>
        <w:widowControl w:val="0"/>
        <w:spacing w:line="360" w:lineRule="auto"/>
        <w:ind w:firstLine="709"/>
        <w:jc w:val="center"/>
        <w:rPr>
          <w:sz w:val="28"/>
          <w:szCs w:val="28"/>
        </w:rPr>
      </w:pPr>
    </w:p>
    <w:p w:rsidR="00A52DD6" w:rsidRPr="0063294F" w:rsidRDefault="00A52DD6" w:rsidP="0063294F">
      <w:pPr>
        <w:keepNext/>
        <w:widowControl w:val="0"/>
        <w:spacing w:line="360" w:lineRule="auto"/>
        <w:ind w:firstLine="709"/>
        <w:jc w:val="center"/>
        <w:rPr>
          <w:sz w:val="28"/>
          <w:szCs w:val="28"/>
        </w:rPr>
      </w:pPr>
    </w:p>
    <w:p w:rsidR="00A52DD6" w:rsidRPr="0063294F" w:rsidRDefault="00A52DD6" w:rsidP="0063294F">
      <w:pPr>
        <w:keepNext/>
        <w:widowControl w:val="0"/>
        <w:spacing w:line="360" w:lineRule="auto"/>
        <w:ind w:firstLine="709"/>
        <w:jc w:val="center"/>
        <w:rPr>
          <w:sz w:val="28"/>
          <w:szCs w:val="28"/>
        </w:rPr>
      </w:pPr>
    </w:p>
    <w:p w:rsidR="00A52DD6" w:rsidRPr="0063294F" w:rsidRDefault="00A52DD6" w:rsidP="0063294F">
      <w:pPr>
        <w:keepNext/>
        <w:widowControl w:val="0"/>
        <w:spacing w:line="360" w:lineRule="auto"/>
        <w:ind w:firstLine="709"/>
        <w:jc w:val="center"/>
        <w:rPr>
          <w:sz w:val="28"/>
          <w:szCs w:val="28"/>
        </w:rPr>
      </w:pPr>
    </w:p>
    <w:p w:rsidR="00A52DD6" w:rsidRPr="0063294F" w:rsidRDefault="00132CC7" w:rsidP="0063294F">
      <w:pPr>
        <w:keepNext/>
        <w:widowControl w:val="0"/>
        <w:spacing w:line="360" w:lineRule="auto"/>
        <w:ind w:firstLine="709"/>
        <w:jc w:val="center"/>
        <w:rPr>
          <w:sz w:val="28"/>
          <w:szCs w:val="32"/>
        </w:rPr>
      </w:pPr>
      <w:r w:rsidRPr="0063294F">
        <w:rPr>
          <w:sz w:val="28"/>
          <w:szCs w:val="32"/>
        </w:rPr>
        <w:t>Л</w:t>
      </w:r>
      <w:r w:rsidR="00A52DD6" w:rsidRPr="0063294F">
        <w:rPr>
          <w:sz w:val="28"/>
          <w:szCs w:val="32"/>
        </w:rPr>
        <w:t>екция</w:t>
      </w:r>
    </w:p>
    <w:p w:rsidR="0063294F" w:rsidRDefault="0063294F" w:rsidP="0063294F">
      <w:pPr>
        <w:keepNext/>
        <w:widowControl w:val="0"/>
        <w:spacing w:line="360" w:lineRule="auto"/>
        <w:ind w:firstLine="709"/>
        <w:jc w:val="center"/>
        <w:rPr>
          <w:sz w:val="28"/>
          <w:szCs w:val="32"/>
          <w:lang w:val="en-US"/>
        </w:rPr>
      </w:pPr>
    </w:p>
    <w:p w:rsidR="00A52DD6" w:rsidRPr="0063294F" w:rsidRDefault="00132CC7" w:rsidP="0063294F">
      <w:pPr>
        <w:keepNext/>
        <w:widowControl w:val="0"/>
        <w:spacing w:line="360" w:lineRule="auto"/>
        <w:ind w:firstLine="709"/>
        <w:jc w:val="center"/>
        <w:rPr>
          <w:sz w:val="28"/>
          <w:szCs w:val="32"/>
        </w:rPr>
      </w:pPr>
      <w:r w:rsidRPr="0063294F">
        <w:rPr>
          <w:sz w:val="28"/>
          <w:szCs w:val="32"/>
        </w:rPr>
        <w:t>п</w:t>
      </w:r>
      <w:r w:rsidR="00A52DD6" w:rsidRPr="0063294F">
        <w:rPr>
          <w:sz w:val="28"/>
          <w:szCs w:val="32"/>
        </w:rPr>
        <w:t>о дисциплине «Уголовный процесс»</w:t>
      </w:r>
    </w:p>
    <w:p w:rsidR="0063294F" w:rsidRPr="0063294F" w:rsidRDefault="0063294F" w:rsidP="0063294F">
      <w:pPr>
        <w:keepNext/>
        <w:widowControl w:val="0"/>
        <w:spacing w:line="360" w:lineRule="auto"/>
        <w:ind w:firstLine="709"/>
        <w:jc w:val="center"/>
        <w:rPr>
          <w:sz w:val="28"/>
          <w:szCs w:val="28"/>
        </w:rPr>
      </w:pPr>
    </w:p>
    <w:p w:rsidR="00A52DD6" w:rsidRPr="0063294F" w:rsidRDefault="00132CC7" w:rsidP="0063294F">
      <w:pPr>
        <w:keepNext/>
        <w:widowControl w:val="0"/>
        <w:spacing w:line="360" w:lineRule="auto"/>
        <w:ind w:firstLine="709"/>
        <w:jc w:val="center"/>
        <w:rPr>
          <w:sz w:val="28"/>
          <w:szCs w:val="28"/>
        </w:rPr>
      </w:pPr>
      <w:r w:rsidRPr="0063294F">
        <w:rPr>
          <w:sz w:val="28"/>
          <w:szCs w:val="28"/>
        </w:rPr>
        <w:t>п</w:t>
      </w:r>
      <w:r w:rsidR="00A52DD6" w:rsidRPr="0063294F">
        <w:rPr>
          <w:sz w:val="28"/>
          <w:szCs w:val="28"/>
        </w:rPr>
        <w:t>о теме №14: «Допрос свидетеля и потерп</w:t>
      </w:r>
      <w:r w:rsidR="0063294F">
        <w:rPr>
          <w:sz w:val="28"/>
          <w:szCs w:val="28"/>
        </w:rPr>
        <w:t>евшего</w:t>
      </w:r>
    </w:p>
    <w:p w:rsidR="00A52DD6" w:rsidRPr="0063294F" w:rsidRDefault="00A52DD6" w:rsidP="0063294F">
      <w:pPr>
        <w:keepNext/>
        <w:widowControl w:val="0"/>
        <w:spacing w:line="360" w:lineRule="auto"/>
        <w:ind w:firstLine="709"/>
        <w:jc w:val="center"/>
        <w:rPr>
          <w:sz w:val="28"/>
          <w:szCs w:val="28"/>
        </w:rPr>
      </w:pPr>
      <w:r w:rsidRPr="0063294F">
        <w:rPr>
          <w:sz w:val="28"/>
          <w:szCs w:val="28"/>
        </w:rPr>
        <w:t>Допрос подозреваемого. Оч</w:t>
      </w:r>
      <w:r w:rsidR="0063294F">
        <w:rPr>
          <w:sz w:val="28"/>
          <w:szCs w:val="28"/>
        </w:rPr>
        <w:t>ная ставка»</w:t>
      </w:r>
    </w:p>
    <w:p w:rsidR="00A52DD6" w:rsidRPr="0063294F" w:rsidRDefault="00A52DD6" w:rsidP="0063294F">
      <w:pPr>
        <w:keepNext/>
        <w:widowControl w:val="0"/>
        <w:spacing w:line="360" w:lineRule="auto"/>
        <w:ind w:firstLine="709"/>
        <w:jc w:val="center"/>
        <w:rPr>
          <w:sz w:val="28"/>
          <w:szCs w:val="28"/>
        </w:rPr>
      </w:pPr>
    </w:p>
    <w:p w:rsidR="00A52DD6" w:rsidRPr="0063294F" w:rsidRDefault="00A52DD6" w:rsidP="0063294F">
      <w:pPr>
        <w:keepNext/>
        <w:widowControl w:val="0"/>
        <w:spacing w:line="360" w:lineRule="auto"/>
        <w:ind w:firstLine="709"/>
        <w:jc w:val="both"/>
        <w:rPr>
          <w:sz w:val="28"/>
          <w:szCs w:val="28"/>
        </w:rPr>
      </w:pPr>
    </w:p>
    <w:p w:rsidR="00A52DD6" w:rsidRPr="0063294F" w:rsidRDefault="0063294F" w:rsidP="0063294F">
      <w:pPr>
        <w:keepNext/>
        <w:widowControl w:val="0"/>
        <w:spacing w:line="360" w:lineRule="auto"/>
        <w:ind w:firstLine="709"/>
        <w:jc w:val="both"/>
        <w:rPr>
          <w:sz w:val="28"/>
          <w:szCs w:val="28"/>
        </w:rPr>
      </w:pPr>
      <w:r>
        <w:rPr>
          <w:sz w:val="28"/>
          <w:szCs w:val="28"/>
        </w:rPr>
        <w:br w:type="page"/>
      </w:r>
      <w:r w:rsidR="00132CC7" w:rsidRPr="0063294F">
        <w:rPr>
          <w:sz w:val="28"/>
          <w:szCs w:val="28"/>
        </w:rPr>
        <w:t>Л</w:t>
      </w:r>
      <w:r w:rsidR="00A52DD6" w:rsidRPr="0063294F">
        <w:rPr>
          <w:sz w:val="28"/>
          <w:szCs w:val="28"/>
        </w:rPr>
        <w:t>екция по дисциплине «Уголовный процесс» по теме №14 «Допрос свидетеля и потерпевшего. Допрос подозреваемого. Очная ставка»</w:t>
      </w:r>
      <w:r>
        <w:rPr>
          <w:sz w:val="28"/>
          <w:szCs w:val="28"/>
        </w:rPr>
        <w:t xml:space="preserve"> </w:t>
      </w:r>
      <w:r w:rsidR="00A52DD6" w:rsidRPr="0063294F">
        <w:rPr>
          <w:sz w:val="28"/>
          <w:szCs w:val="28"/>
        </w:rPr>
        <w:t xml:space="preserve">для студентов </w:t>
      </w:r>
      <w:r w:rsidR="00160024" w:rsidRPr="0063294F">
        <w:rPr>
          <w:sz w:val="28"/>
          <w:szCs w:val="28"/>
        </w:rPr>
        <w:t>3</w:t>
      </w:r>
      <w:r w:rsidR="00A52DD6" w:rsidRPr="0063294F">
        <w:rPr>
          <w:sz w:val="28"/>
          <w:szCs w:val="28"/>
        </w:rPr>
        <w:t xml:space="preserve"> курса очной формы обучения высшего профессионального образования НОУ ВПО </w:t>
      </w:r>
      <w:r w:rsidR="00132CC7" w:rsidRPr="0063294F">
        <w:rPr>
          <w:sz w:val="28"/>
          <w:szCs w:val="28"/>
        </w:rPr>
        <w:t>«</w:t>
      </w:r>
      <w:r w:rsidR="00A52DD6" w:rsidRPr="0063294F">
        <w:rPr>
          <w:sz w:val="28"/>
          <w:szCs w:val="28"/>
        </w:rPr>
        <w:t>Ставропольский институт им. В.Д. Чурсина</w:t>
      </w:r>
      <w:r w:rsidR="00132CC7" w:rsidRPr="0063294F">
        <w:rPr>
          <w:sz w:val="28"/>
          <w:szCs w:val="28"/>
        </w:rPr>
        <w:t>»</w:t>
      </w:r>
      <w:r w:rsidR="00A52DD6" w:rsidRPr="0063294F">
        <w:rPr>
          <w:sz w:val="28"/>
          <w:szCs w:val="28"/>
        </w:rPr>
        <w:t xml:space="preserve"> по специаль</w:t>
      </w:r>
      <w:r w:rsidR="00132CC7" w:rsidRPr="0063294F">
        <w:rPr>
          <w:sz w:val="28"/>
          <w:szCs w:val="28"/>
        </w:rPr>
        <w:t>ности 030501</w:t>
      </w:r>
      <w:r w:rsidR="00A52DD6" w:rsidRPr="0063294F">
        <w:rPr>
          <w:sz w:val="28"/>
          <w:szCs w:val="28"/>
        </w:rPr>
        <w:t xml:space="preserve"> – «Юриспруденция» подготовлена преподавателем кафедры уголовного процесса и криминалистики НОУ ВПО </w:t>
      </w:r>
      <w:r w:rsidR="00132CC7" w:rsidRPr="0063294F">
        <w:rPr>
          <w:sz w:val="28"/>
          <w:szCs w:val="28"/>
        </w:rPr>
        <w:t>«</w:t>
      </w:r>
      <w:r w:rsidR="00A52DD6" w:rsidRPr="0063294F">
        <w:rPr>
          <w:sz w:val="28"/>
          <w:szCs w:val="28"/>
        </w:rPr>
        <w:t>Ставропольск</w:t>
      </w:r>
      <w:r w:rsidR="00132CC7" w:rsidRPr="0063294F">
        <w:rPr>
          <w:sz w:val="28"/>
          <w:szCs w:val="28"/>
        </w:rPr>
        <w:t>ий</w:t>
      </w:r>
      <w:r w:rsidR="00A52DD6" w:rsidRPr="0063294F">
        <w:rPr>
          <w:sz w:val="28"/>
          <w:szCs w:val="28"/>
        </w:rPr>
        <w:t xml:space="preserve"> институт им. В.Д. Чурсина</w:t>
      </w:r>
      <w:r w:rsidR="00132CC7" w:rsidRPr="0063294F">
        <w:rPr>
          <w:sz w:val="28"/>
          <w:szCs w:val="28"/>
        </w:rPr>
        <w:t>»</w:t>
      </w:r>
      <w:r w:rsidR="00A52DD6" w:rsidRPr="0063294F">
        <w:rPr>
          <w:sz w:val="28"/>
          <w:szCs w:val="28"/>
        </w:rPr>
        <w:t xml:space="preserve"> Гапоненко Н.А..</w:t>
      </w:r>
    </w:p>
    <w:p w:rsidR="00A52DD6" w:rsidRPr="0063294F" w:rsidRDefault="00132CC7" w:rsidP="0063294F">
      <w:pPr>
        <w:keepNext/>
        <w:widowControl w:val="0"/>
        <w:spacing w:line="360" w:lineRule="auto"/>
        <w:ind w:firstLine="709"/>
        <w:jc w:val="both"/>
        <w:rPr>
          <w:sz w:val="28"/>
          <w:szCs w:val="28"/>
        </w:rPr>
      </w:pPr>
      <w:r w:rsidRPr="0063294F">
        <w:rPr>
          <w:sz w:val="28"/>
          <w:szCs w:val="28"/>
        </w:rPr>
        <w:t>Л</w:t>
      </w:r>
      <w:r w:rsidR="00A52DD6" w:rsidRPr="0063294F">
        <w:rPr>
          <w:sz w:val="28"/>
          <w:szCs w:val="28"/>
        </w:rPr>
        <w:t xml:space="preserve">екция по дисциплине «Уголовный процесс» по теме №14 «Допрос свидетеля и потерпевшего. Допрос подозреваемого. Очная ставка»для студентов </w:t>
      </w:r>
      <w:r w:rsidR="00160024" w:rsidRPr="0063294F">
        <w:rPr>
          <w:sz w:val="28"/>
          <w:szCs w:val="28"/>
        </w:rPr>
        <w:t>3</w:t>
      </w:r>
      <w:r w:rsidR="00A52DD6" w:rsidRPr="0063294F">
        <w:rPr>
          <w:sz w:val="28"/>
          <w:szCs w:val="28"/>
        </w:rPr>
        <w:t xml:space="preserve"> курса очной формы обучения высшего профессионального образования НОУ ВПО </w:t>
      </w:r>
      <w:r w:rsidR="0022453C" w:rsidRPr="0063294F">
        <w:rPr>
          <w:sz w:val="28"/>
          <w:szCs w:val="28"/>
        </w:rPr>
        <w:t>«</w:t>
      </w:r>
      <w:r w:rsidR="00A52DD6" w:rsidRPr="0063294F">
        <w:rPr>
          <w:sz w:val="28"/>
          <w:szCs w:val="28"/>
        </w:rPr>
        <w:t>Ставропольский институт им. В.Д. Чурсина</w:t>
      </w:r>
      <w:r w:rsidR="0022453C" w:rsidRPr="0063294F">
        <w:rPr>
          <w:sz w:val="28"/>
          <w:szCs w:val="28"/>
        </w:rPr>
        <w:t>»</w:t>
      </w:r>
      <w:r w:rsidR="00A52DD6" w:rsidRPr="0063294F">
        <w:rPr>
          <w:sz w:val="28"/>
          <w:szCs w:val="28"/>
        </w:rPr>
        <w:t xml:space="preserve"> по специально</w:t>
      </w:r>
      <w:r w:rsidR="0022453C" w:rsidRPr="0063294F">
        <w:rPr>
          <w:sz w:val="28"/>
          <w:szCs w:val="28"/>
        </w:rPr>
        <w:t>сти 030501</w:t>
      </w:r>
      <w:r w:rsidR="00A52DD6" w:rsidRPr="0063294F">
        <w:rPr>
          <w:sz w:val="28"/>
          <w:szCs w:val="28"/>
        </w:rPr>
        <w:t xml:space="preserve"> – «Юриспруденция» обсуждена и одобрена на заседании кафедры уголовного процесса и криминалистики НОУ ВПО </w:t>
      </w:r>
      <w:r w:rsidR="0022453C" w:rsidRPr="0063294F">
        <w:rPr>
          <w:sz w:val="28"/>
          <w:szCs w:val="28"/>
        </w:rPr>
        <w:t>«</w:t>
      </w:r>
      <w:r w:rsidR="00A52DD6" w:rsidRPr="0063294F">
        <w:rPr>
          <w:sz w:val="28"/>
          <w:szCs w:val="28"/>
        </w:rPr>
        <w:t>Ставропольский институт им. В.Д. Чурсина</w:t>
      </w:r>
      <w:r w:rsidR="0022453C" w:rsidRPr="0063294F">
        <w:rPr>
          <w:sz w:val="28"/>
          <w:szCs w:val="28"/>
        </w:rPr>
        <w:t>»</w:t>
      </w:r>
      <w:r w:rsidR="00A52DD6" w:rsidRPr="0063294F">
        <w:rPr>
          <w:sz w:val="28"/>
          <w:szCs w:val="28"/>
        </w:rPr>
        <w:t xml:space="preserve"> 23 ноября 2004 г., протокол № 3.</w:t>
      </w:r>
    </w:p>
    <w:p w:rsidR="00A52DD6" w:rsidRPr="0063294F" w:rsidRDefault="00A52DD6" w:rsidP="0063294F">
      <w:pPr>
        <w:keepNext/>
        <w:widowControl w:val="0"/>
        <w:spacing w:line="360" w:lineRule="auto"/>
        <w:ind w:firstLine="709"/>
        <w:jc w:val="both"/>
        <w:rPr>
          <w:sz w:val="28"/>
          <w:szCs w:val="28"/>
        </w:rPr>
      </w:pPr>
    </w:p>
    <w:p w:rsidR="004C3959" w:rsidRPr="0063294F" w:rsidRDefault="0063294F" w:rsidP="0063294F">
      <w:pPr>
        <w:pStyle w:val="aa"/>
        <w:keepNext/>
        <w:widowControl w:val="0"/>
        <w:ind w:firstLine="709"/>
        <w:jc w:val="both"/>
        <w:rPr>
          <w:b w:val="0"/>
          <w:sz w:val="28"/>
          <w:szCs w:val="28"/>
        </w:rPr>
      </w:pPr>
      <w:r>
        <w:rPr>
          <w:b w:val="0"/>
          <w:sz w:val="28"/>
          <w:szCs w:val="28"/>
        </w:rPr>
        <w:br w:type="page"/>
      </w:r>
      <w:r w:rsidR="00635A11" w:rsidRPr="0063294F">
        <w:rPr>
          <w:b w:val="0"/>
          <w:sz w:val="28"/>
          <w:szCs w:val="28"/>
        </w:rPr>
        <w:t>ПЛАН ЛЕК</w:t>
      </w:r>
      <w:r w:rsidR="005C04D7" w:rsidRPr="0063294F">
        <w:rPr>
          <w:b w:val="0"/>
          <w:sz w:val="28"/>
          <w:szCs w:val="28"/>
        </w:rPr>
        <w:t>ЦИИ</w:t>
      </w:r>
    </w:p>
    <w:p w:rsidR="005C04D7" w:rsidRPr="0063294F" w:rsidRDefault="005C04D7" w:rsidP="0063294F">
      <w:pPr>
        <w:pStyle w:val="af"/>
        <w:keepNext/>
        <w:widowControl w:val="0"/>
        <w:ind w:firstLine="709"/>
        <w:jc w:val="both"/>
      </w:pPr>
    </w:p>
    <w:p w:rsidR="00151CB3" w:rsidRPr="0063294F" w:rsidRDefault="005C04D7" w:rsidP="0063294F">
      <w:pPr>
        <w:pStyle w:val="af"/>
        <w:keepNext/>
        <w:widowControl w:val="0"/>
        <w:jc w:val="both"/>
      </w:pPr>
      <w:r w:rsidRPr="0063294F">
        <w:t>Введение</w:t>
      </w:r>
    </w:p>
    <w:p w:rsidR="004C3959" w:rsidRPr="0063294F" w:rsidRDefault="00151CB3" w:rsidP="0063294F">
      <w:pPr>
        <w:pStyle w:val="af"/>
        <w:keepNext/>
        <w:widowControl w:val="0"/>
        <w:jc w:val="both"/>
      </w:pPr>
      <w:r w:rsidRPr="0063294F">
        <w:t>1. Допрос свидетеля и потерпевшего в уголовном процессе</w:t>
      </w:r>
    </w:p>
    <w:p w:rsidR="004C3959" w:rsidRPr="0063294F" w:rsidRDefault="00151CB3" w:rsidP="0063294F">
      <w:pPr>
        <w:keepNext/>
        <w:widowControl w:val="0"/>
        <w:tabs>
          <w:tab w:val="right" w:leader="dot" w:pos="9540"/>
        </w:tabs>
        <w:spacing w:line="360" w:lineRule="auto"/>
        <w:jc w:val="both"/>
        <w:rPr>
          <w:sz w:val="28"/>
        </w:rPr>
      </w:pPr>
      <w:r w:rsidRPr="0063294F">
        <w:rPr>
          <w:sz w:val="28"/>
        </w:rPr>
        <w:t>2. Допрос обвиняемого в уголовном судопроизводстве</w:t>
      </w:r>
    </w:p>
    <w:p w:rsidR="004C3959" w:rsidRPr="0063294F" w:rsidRDefault="00151CB3" w:rsidP="0063294F">
      <w:pPr>
        <w:keepNext/>
        <w:widowControl w:val="0"/>
        <w:tabs>
          <w:tab w:val="right" w:leader="dot" w:pos="9540"/>
        </w:tabs>
        <w:spacing w:line="360" w:lineRule="auto"/>
        <w:jc w:val="both"/>
        <w:rPr>
          <w:sz w:val="28"/>
        </w:rPr>
      </w:pPr>
      <w:r w:rsidRPr="0063294F">
        <w:rPr>
          <w:sz w:val="28"/>
        </w:rPr>
        <w:t>3.</w:t>
      </w:r>
      <w:r w:rsidR="004C3959" w:rsidRPr="0063294F">
        <w:rPr>
          <w:sz w:val="28"/>
        </w:rPr>
        <w:t xml:space="preserve"> Особенности допроса несовершенно</w:t>
      </w:r>
      <w:r w:rsidRPr="0063294F">
        <w:rPr>
          <w:sz w:val="28"/>
        </w:rPr>
        <w:t>летних свидетелей, потерпевших</w:t>
      </w:r>
      <w:r w:rsidR="004C3959" w:rsidRPr="0063294F">
        <w:rPr>
          <w:sz w:val="28"/>
        </w:rPr>
        <w:t>, об</w:t>
      </w:r>
      <w:r w:rsidR="00FA3C0B" w:rsidRPr="0063294F">
        <w:rPr>
          <w:sz w:val="28"/>
        </w:rPr>
        <w:t>ви</w:t>
      </w:r>
      <w:r w:rsidR="005C04D7" w:rsidRPr="0063294F">
        <w:rPr>
          <w:sz w:val="28"/>
        </w:rPr>
        <w:t>няемых в уголовном процессе</w:t>
      </w:r>
    </w:p>
    <w:p w:rsidR="00151CB3" w:rsidRPr="0063294F" w:rsidRDefault="00151CB3" w:rsidP="0063294F">
      <w:pPr>
        <w:keepNext/>
        <w:widowControl w:val="0"/>
        <w:tabs>
          <w:tab w:val="right" w:leader="dot" w:pos="9540"/>
        </w:tabs>
        <w:spacing w:line="360" w:lineRule="auto"/>
        <w:jc w:val="both"/>
        <w:rPr>
          <w:sz w:val="28"/>
        </w:rPr>
      </w:pPr>
      <w:r w:rsidRPr="0063294F">
        <w:rPr>
          <w:sz w:val="28"/>
        </w:rPr>
        <w:t>4. Очная ставка: виды, порядок проведения</w:t>
      </w:r>
      <w:r w:rsidR="005C04D7" w:rsidRPr="0063294F">
        <w:rPr>
          <w:sz w:val="28"/>
        </w:rPr>
        <w:t xml:space="preserve"> и процессуальное оформление</w:t>
      </w:r>
    </w:p>
    <w:p w:rsidR="004C3959" w:rsidRPr="0063294F" w:rsidRDefault="005C04D7" w:rsidP="0063294F">
      <w:pPr>
        <w:keepNext/>
        <w:widowControl w:val="0"/>
        <w:tabs>
          <w:tab w:val="right" w:leader="dot" w:pos="9540"/>
        </w:tabs>
        <w:spacing w:line="360" w:lineRule="auto"/>
        <w:jc w:val="both"/>
        <w:rPr>
          <w:sz w:val="28"/>
        </w:rPr>
      </w:pPr>
      <w:r w:rsidRPr="0063294F">
        <w:rPr>
          <w:sz w:val="28"/>
        </w:rPr>
        <w:t>Заключение</w:t>
      </w:r>
    </w:p>
    <w:p w:rsidR="00151CB3" w:rsidRPr="0063294F" w:rsidRDefault="004E0030" w:rsidP="0063294F">
      <w:pPr>
        <w:keepNext/>
        <w:widowControl w:val="0"/>
        <w:tabs>
          <w:tab w:val="right" w:leader="dot" w:pos="9540"/>
        </w:tabs>
        <w:spacing w:line="360" w:lineRule="auto"/>
        <w:jc w:val="both"/>
        <w:rPr>
          <w:sz w:val="28"/>
        </w:rPr>
      </w:pPr>
      <w:r w:rsidRPr="0063294F">
        <w:rPr>
          <w:sz w:val="28"/>
        </w:rPr>
        <w:t>Список рекомендуемой литературы:</w:t>
      </w:r>
    </w:p>
    <w:p w:rsidR="00151CB3" w:rsidRPr="0063294F" w:rsidRDefault="00151CB3" w:rsidP="0063294F">
      <w:pPr>
        <w:keepNext/>
        <w:widowControl w:val="0"/>
        <w:spacing w:line="360" w:lineRule="auto"/>
        <w:jc w:val="both"/>
        <w:rPr>
          <w:sz w:val="28"/>
        </w:rPr>
      </w:pPr>
      <w:r w:rsidRPr="0063294F">
        <w:rPr>
          <w:sz w:val="28"/>
        </w:rPr>
        <w:t>1.</w:t>
      </w:r>
      <w:r w:rsidR="0063294F" w:rsidRPr="0063294F">
        <w:rPr>
          <w:sz w:val="28"/>
        </w:rPr>
        <w:t xml:space="preserve"> </w:t>
      </w:r>
      <w:r w:rsidRPr="0063294F">
        <w:rPr>
          <w:sz w:val="28"/>
        </w:rPr>
        <w:t>Конституция Российской Федерации. – М.: Проспект, 2004.</w:t>
      </w:r>
    </w:p>
    <w:p w:rsidR="00151CB3" w:rsidRPr="0063294F" w:rsidRDefault="004F5EBE" w:rsidP="0063294F">
      <w:pPr>
        <w:keepNext/>
        <w:widowControl w:val="0"/>
        <w:spacing w:line="360" w:lineRule="auto"/>
        <w:jc w:val="both"/>
        <w:rPr>
          <w:sz w:val="28"/>
        </w:rPr>
      </w:pPr>
      <w:r w:rsidRPr="0063294F">
        <w:rPr>
          <w:sz w:val="28"/>
        </w:rPr>
        <w:t>2</w:t>
      </w:r>
      <w:r w:rsidR="00151CB3" w:rsidRPr="0063294F">
        <w:rPr>
          <w:sz w:val="28"/>
        </w:rPr>
        <w:t>.</w:t>
      </w:r>
      <w:r w:rsidR="0063294F" w:rsidRPr="0063294F">
        <w:rPr>
          <w:sz w:val="28"/>
        </w:rPr>
        <w:t xml:space="preserve"> </w:t>
      </w:r>
      <w:r w:rsidR="00151CB3" w:rsidRPr="0063294F">
        <w:rPr>
          <w:sz w:val="28"/>
        </w:rPr>
        <w:t>Уголовный кодекс Российской Федерации. – М.: ЮРАЙТ, 2003.</w:t>
      </w:r>
    </w:p>
    <w:p w:rsidR="00151CB3" w:rsidRPr="0063294F" w:rsidRDefault="004F5EBE" w:rsidP="0063294F">
      <w:pPr>
        <w:keepNext/>
        <w:widowControl w:val="0"/>
        <w:spacing w:line="360" w:lineRule="auto"/>
        <w:jc w:val="both"/>
        <w:rPr>
          <w:sz w:val="28"/>
        </w:rPr>
      </w:pPr>
      <w:r w:rsidRPr="0063294F">
        <w:rPr>
          <w:sz w:val="28"/>
        </w:rPr>
        <w:t>3</w:t>
      </w:r>
      <w:r w:rsidR="00151CB3" w:rsidRPr="0063294F">
        <w:rPr>
          <w:sz w:val="28"/>
        </w:rPr>
        <w:t>.</w:t>
      </w:r>
      <w:r w:rsidR="0063294F" w:rsidRPr="0063294F">
        <w:rPr>
          <w:sz w:val="28"/>
        </w:rPr>
        <w:t xml:space="preserve"> </w:t>
      </w:r>
      <w:r w:rsidR="00151CB3" w:rsidRPr="0063294F">
        <w:rPr>
          <w:sz w:val="28"/>
        </w:rPr>
        <w:t>Уголовно-процессуальный кодекс Российской Федерации. – М., 2004.</w:t>
      </w:r>
    </w:p>
    <w:p w:rsidR="00151CB3" w:rsidRPr="0063294F" w:rsidRDefault="004F5EBE" w:rsidP="0063294F">
      <w:pPr>
        <w:keepNext/>
        <w:widowControl w:val="0"/>
        <w:spacing w:line="360" w:lineRule="auto"/>
        <w:jc w:val="both"/>
        <w:rPr>
          <w:sz w:val="28"/>
        </w:rPr>
      </w:pPr>
      <w:r w:rsidRPr="0063294F">
        <w:rPr>
          <w:sz w:val="28"/>
        </w:rPr>
        <w:t>4</w:t>
      </w:r>
      <w:r w:rsidR="00151CB3" w:rsidRPr="0063294F">
        <w:rPr>
          <w:sz w:val="28"/>
        </w:rPr>
        <w:t>.</w:t>
      </w:r>
      <w:r w:rsidR="0063294F" w:rsidRPr="0063294F">
        <w:rPr>
          <w:sz w:val="28"/>
        </w:rPr>
        <w:t xml:space="preserve"> </w:t>
      </w:r>
      <w:r w:rsidR="00151CB3" w:rsidRPr="0063294F">
        <w:rPr>
          <w:sz w:val="28"/>
        </w:rPr>
        <w:t>Божьев В.П. Уголовный процесс: Учебник. 3-е издание, перераб. и доп. – М.: Спарк, 2003. – С. 103-209.</w:t>
      </w:r>
    </w:p>
    <w:p w:rsidR="00151CB3" w:rsidRPr="0063294F" w:rsidRDefault="004F5EBE" w:rsidP="0063294F">
      <w:pPr>
        <w:keepNext/>
        <w:widowControl w:val="0"/>
        <w:spacing w:line="360" w:lineRule="auto"/>
        <w:jc w:val="both"/>
        <w:rPr>
          <w:sz w:val="28"/>
        </w:rPr>
      </w:pPr>
      <w:r w:rsidRPr="0063294F">
        <w:rPr>
          <w:sz w:val="28"/>
        </w:rPr>
        <w:t>5</w:t>
      </w:r>
      <w:r w:rsidR="00151CB3" w:rsidRPr="0063294F">
        <w:rPr>
          <w:sz w:val="28"/>
        </w:rPr>
        <w:t>.</w:t>
      </w:r>
      <w:r w:rsidR="0063294F" w:rsidRPr="0063294F">
        <w:rPr>
          <w:sz w:val="28"/>
        </w:rPr>
        <w:t xml:space="preserve"> </w:t>
      </w:r>
      <w:r w:rsidR="00151CB3" w:rsidRPr="0063294F">
        <w:rPr>
          <w:sz w:val="28"/>
        </w:rPr>
        <w:t>Брусницын Л. Допрос под псевдонимом. // Законность. – 2003. – № 8.– С. 37-41.</w:t>
      </w:r>
    </w:p>
    <w:p w:rsidR="00151CB3" w:rsidRPr="0063294F" w:rsidRDefault="004F5EBE" w:rsidP="0063294F">
      <w:pPr>
        <w:keepNext/>
        <w:widowControl w:val="0"/>
        <w:spacing w:line="360" w:lineRule="auto"/>
        <w:jc w:val="both"/>
        <w:rPr>
          <w:sz w:val="28"/>
        </w:rPr>
      </w:pPr>
      <w:r w:rsidRPr="0063294F">
        <w:rPr>
          <w:sz w:val="28"/>
        </w:rPr>
        <w:t>6</w:t>
      </w:r>
      <w:r w:rsidR="00151CB3" w:rsidRPr="0063294F">
        <w:rPr>
          <w:sz w:val="28"/>
        </w:rPr>
        <w:t>.</w:t>
      </w:r>
      <w:r w:rsidR="0063294F" w:rsidRPr="0063294F">
        <w:rPr>
          <w:sz w:val="28"/>
        </w:rPr>
        <w:t xml:space="preserve"> </w:t>
      </w:r>
      <w:r w:rsidR="00151CB3" w:rsidRPr="0063294F">
        <w:rPr>
          <w:sz w:val="28"/>
        </w:rPr>
        <w:t>Гончаров Д.Ю. Ответственность за отказ от дачи показаний // Журнал российского права. – 2002. – № 6. – С. 106-110.</w:t>
      </w:r>
    </w:p>
    <w:p w:rsidR="00151CB3" w:rsidRPr="0063294F" w:rsidRDefault="004F5EBE" w:rsidP="0063294F">
      <w:pPr>
        <w:keepNext/>
        <w:widowControl w:val="0"/>
        <w:spacing w:line="360" w:lineRule="auto"/>
        <w:jc w:val="both"/>
        <w:rPr>
          <w:sz w:val="28"/>
        </w:rPr>
      </w:pPr>
      <w:r w:rsidRPr="0063294F">
        <w:rPr>
          <w:sz w:val="28"/>
        </w:rPr>
        <w:t>7</w:t>
      </w:r>
      <w:r w:rsidR="00151CB3" w:rsidRPr="0063294F">
        <w:rPr>
          <w:sz w:val="28"/>
        </w:rPr>
        <w:t>.</w:t>
      </w:r>
      <w:r w:rsidR="0063294F" w:rsidRPr="0063294F">
        <w:rPr>
          <w:sz w:val="28"/>
        </w:rPr>
        <w:t xml:space="preserve"> </w:t>
      </w:r>
      <w:r w:rsidR="00151CB3" w:rsidRPr="0063294F">
        <w:rPr>
          <w:sz w:val="28"/>
        </w:rPr>
        <w:t>Курочкин Д. Адвокат при допросе свидетеля // Законность. – 2003.– № 6. – С. 31-33.</w:t>
      </w:r>
    </w:p>
    <w:p w:rsidR="00151CB3" w:rsidRPr="0063294F" w:rsidRDefault="004F5EBE" w:rsidP="0063294F">
      <w:pPr>
        <w:keepNext/>
        <w:widowControl w:val="0"/>
        <w:spacing w:line="360" w:lineRule="auto"/>
        <w:jc w:val="both"/>
        <w:rPr>
          <w:sz w:val="28"/>
        </w:rPr>
      </w:pPr>
      <w:r w:rsidRPr="0063294F">
        <w:rPr>
          <w:sz w:val="28"/>
        </w:rPr>
        <w:t>8</w:t>
      </w:r>
      <w:r w:rsidR="00151CB3" w:rsidRPr="0063294F">
        <w:rPr>
          <w:sz w:val="28"/>
        </w:rPr>
        <w:t>.</w:t>
      </w:r>
      <w:r w:rsidR="0063294F" w:rsidRPr="0063294F">
        <w:rPr>
          <w:sz w:val="28"/>
        </w:rPr>
        <w:t xml:space="preserve"> </w:t>
      </w:r>
      <w:r w:rsidR="00151CB3" w:rsidRPr="0063294F">
        <w:rPr>
          <w:sz w:val="28"/>
        </w:rPr>
        <w:t>Миньковский Г.М. Допрос в уголовном судо</w:t>
      </w:r>
      <w:r w:rsidR="0063294F">
        <w:rPr>
          <w:sz w:val="28"/>
        </w:rPr>
        <w:t>производстве. – М.: 1975. – 215</w:t>
      </w:r>
      <w:r w:rsidR="0063294F" w:rsidRPr="0063294F">
        <w:rPr>
          <w:sz w:val="28"/>
        </w:rPr>
        <w:t xml:space="preserve"> </w:t>
      </w:r>
      <w:r w:rsidR="00151CB3" w:rsidRPr="0063294F">
        <w:rPr>
          <w:sz w:val="28"/>
        </w:rPr>
        <w:t>с.</w:t>
      </w:r>
    </w:p>
    <w:p w:rsidR="00151CB3" w:rsidRPr="0063294F" w:rsidRDefault="004F5EBE" w:rsidP="0063294F">
      <w:pPr>
        <w:keepNext/>
        <w:widowControl w:val="0"/>
        <w:spacing w:line="360" w:lineRule="auto"/>
        <w:jc w:val="both"/>
        <w:rPr>
          <w:sz w:val="28"/>
        </w:rPr>
      </w:pPr>
      <w:r w:rsidRPr="0063294F">
        <w:rPr>
          <w:sz w:val="28"/>
        </w:rPr>
        <w:t>9</w:t>
      </w:r>
      <w:r w:rsidR="00151CB3" w:rsidRPr="0063294F">
        <w:rPr>
          <w:sz w:val="28"/>
        </w:rPr>
        <w:t>.</w:t>
      </w:r>
      <w:r w:rsidR="0063294F" w:rsidRPr="0063294F">
        <w:rPr>
          <w:sz w:val="28"/>
        </w:rPr>
        <w:t xml:space="preserve"> </w:t>
      </w:r>
      <w:r w:rsidR="00151CB3" w:rsidRPr="0063294F">
        <w:rPr>
          <w:sz w:val="28"/>
        </w:rPr>
        <w:t>Образцов В.А., Богомолова С.Н. Допрос потерпевшего и свидетеля на предварительном следствии. – М.: ОМЕГА-Л, 2003. – 306 с.</w:t>
      </w:r>
    </w:p>
    <w:p w:rsidR="00151CB3" w:rsidRPr="0063294F" w:rsidRDefault="004F5EBE" w:rsidP="0063294F">
      <w:pPr>
        <w:keepNext/>
        <w:widowControl w:val="0"/>
        <w:spacing w:line="360" w:lineRule="auto"/>
        <w:jc w:val="both"/>
        <w:rPr>
          <w:sz w:val="28"/>
        </w:rPr>
      </w:pPr>
      <w:r w:rsidRPr="0063294F">
        <w:rPr>
          <w:sz w:val="28"/>
        </w:rPr>
        <w:t>10</w:t>
      </w:r>
      <w:r w:rsidR="00151CB3" w:rsidRPr="0063294F">
        <w:rPr>
          <w:sz w:val="28"/>
        </w:rPr>
        <w:t>.</w:t>
      </w:r>
      <w:r w:rsidR="0063294F" w:rsidRPr="0063294F">
        <w:rPr>
          <w:sz w:val="28"/>
        </w:rPr>
        <w:t xml:space="preserve"> </w:t>
      </w:r>
      <w:r w:rsidR="00151CB3" w:rsidRPr="0063294F">
        <w:rPr>
          <w:sz w:val="28"/>
        </w:rPr>
        <w:t>Петуховский А. Свидетельский иммунитет: проблемы развития процессуального института // Российская юстиция. – 2003. – № 9. – С. 49-53.</w:t>
      </w:r>
    </w:p>
    <w:p w:rsidR="00151CB3" w:rsidRPr="0063294F" w:rsidRDefault="004F5EBE" w:rsidP="0063294F">
      <w:pPr>
        <w:keepNext/>
        <w:widowControl w:val="0"/>
        <w:spacing w:line="360" w:lineRule="auto"/>
        <w:jc w:val="both"/>
        <w:rPr>
          <w:sz w:val="28"/>
        </w:rPr>
      </w:pPr>
      <w:r w:rsidRPr="0063294F">
        <w:rPr>
          <w:sz w:val="28"/>
        </w:rPr>
        <w:t>11</w:t>
      </w:r>
      <w:r w:rsidR="00151CB3" w:rsidRPr="0063294F">
        <w:rPr>
          <w:sz w:val="28"/>
        </w:rPr>
        <w:t>.</w:t>
      </w:r>
      <w:r w:rsidR="0063294F" w:rsidRPr="0063294F">
        <w:rPr>
          <w:sz w:val="28"/>
        </w:rPr>
        <w:t xml:space="preserve"> </w:t>
      </w:r>
      <w:r w:rsidR="00151CB3" w:rsidRPr="0063294F">
        <w:rPr>
          <w:sz w:val="28"/>
        </w:rPr>
        <w:t>Порубов Н.И. Допрос в советском уголовном судопроизводстве.– Минск, 1973. – 406 с.</w:t>
      </w:r>
    </w:p>
    <w:p w:rsidR="00151CB3" w:rsidRPr="0063294F" w:rsidRDefault="004F5EBE" w:rsidP="0063294F">
      <w:pPr>
        <w:keepNext/>
        <w:widowControl w:val="0"/>
        <w:spacing w:line="360" w:lineRule="auto"/>
        <w:jc w:val="both"/>
        <w:rPr>
          <w:sz w:val="28"/>
        </w:rPr>
      </w:pPr>
      <w:r w:rsidRPr="0063294F">
        <w:rPr>
          <w:sz w:val="28"/>
        </w:rPr>
        <w:t>12</w:t>
      </w:r>
      <w:r w:rsidR="00151CB3" w:rsidRPr="0063294F">
        <w:rPr>
          <w:sz w:val="28"/>
        </w:rPr>
        <w:t>.</w:t>
      </w:r>
      <w:r w:rsidR="0063294F" w:rsidRPr="0063294F">
        <w:rPr>
          <w:sz w:val="28"/>
        </w:rPr>
        <w:t xml:space="preserve"> </w:t>
      </w:r>
      <w:r w:rsidR="00151CB3" w:rsidRPr="0063294F">
        <w:rPr>
          <w:sz w:val="28"/>
        </w:rPr>
        <w:t>Рыжаков А.П. Комментарий к Уголовно-процессуальному кодексу Российской Федерации. – М.: НОРМА, 2004. – С. 234-240.</w:t>
      </w:r>
    </w:p>
    <w:p w:rsidR="00151CB3" w:rsidRPr="0063294F" w:rsidRDefault="004F5EBE" w:rsidP="0063294F">
      <w:pPr>
        <w:keepNext/>
        <w:widowControl w:val="0"/>
        <w:spacing w:line="360" w:lineRule="auto"/>
        <w:jc w:val="both"/>
        <w:rPr>
          <w:sz w:val="28"/>
        </w:rPr>
      </w:pPr>
      <w:r w:rsidRPr="0063294F">
        <w:rPr>
          <w:sz w:val="28"/>
        </w:rPr>
        <w:t>13</w:t>
      </w:r>
      <w:r w:rsidR="00151CB3" w:rsidRPr="0063294F">
        <w:rPr>
          <w:sz w:val="28"/>
        </w:rPr>
        <w:t>.</w:t>
      </w:r>
      <w:r w:rsidR="0063294F" w:rsidRPr="0063294F">
        <w:rPr>
          <w:sz w:val="28"/>
        </w:rPr>
        <w:t xml:space="preserve"> </w:t>
      </w:r>
      <w:r w:rsidR="00151CB3" w:rsidRPr="0063294F">
        <w:rPr>
          <w:sz w:val="28"/>
        </w:rPr>
        <w:t>Уголовно-процессуальное право Российской Федерации: Учебник / Под ред. Лупинской П.А. – М.: Юристъ, 2003. – С. 117-203.</w:t>
      </w:r>
    </w:p>
    <w:p w:rsidR="00151CB3" w:rsidRPr="0063294F" w:rsidRDefault="004F5EBE" w:rsidP="0063294F">
      <w:pPr>
        <w:keepNext/>
        <w:widowControl w:val="0"/>
        <w:spacing w:line="360" w:lineRule="auto"/>
        <w:jc w:val="both"/>
        <w:rPr>
          <w:sz w:val="28"/>
        </w:rPr>
      </w:pPr>
      <w:r w:rsidRPr="0063294F">
        <w:rPr>
          <w:sz w:val="28"/>
        </w:rPr>
        <w:t>1</w:t>
      </w:r>
      <w:r w:rsidR="00F3792B" w:rsidRPr="0063294F">
        <w:rPr>
          <w:sz w:val="28"/>
        </w:rPr>
        <w:t>4</w:t>
      </w:r>
      <w:r w:rsidR="00151CB3" w:rsidRPr="0063294F">
        <w:rPr>
          <w:sz w:val="28"/>
        </w:rPr>
        <w:t>.</w:t>
      </w:r>
      <w:r w:rsidR="0063294F" w:rsidRPr="0063294F">
        <w:rPr>
          <w:sz w:val="28"/>
        </w:rPr>
        <w:t xml:space="preserve"> </w:t>
      </w:r>
      <w:r w:rsidR="00151CB3" w:rsidRPr="0063294F">
        <w:rPr>
          <w:sz w:val="28"/>
        </w:rPr>
        <w:t>Уголовный процесс: Учебник / Под ред. К.Ф. Гуценко. Изд. 3-е, перераб. и доп. – М.: Зерцало, 1999. – С. 86-98.</w:t>
      </w:r>
    </w:p>
    <w:p w:rsidR="00151CB3" w:rsidRPr="0063294F" w:rsidRDefault="00151CB3" w:rsidP="0063294F">
      <w:pPr>
        <w:pStyle w:val="a8"/>
        <w:keepNext/>
        <w:widowControl w:val="0"/>
        <w:ind w:firstLine="0"/>
      </w:pPr>
    </w:p>
    <w:p w:rsidR="005A50F5" w:rsidRPr="0063294F" w:rsidRDefault="0063294F" w:rsidP="0063294F">
      <w:pPr>
        <w:keepNext/>
        <w:widowControl w:val="0"/>
        <w:spacing w:line="360" w:lineRule="auto"/>
        <w:ind w:firstLine="709"/>
        <w:jc w:val="both"/>
        <w:rPr>
          <w:bCs/>
          <w:sz w:val="28"/>
        </w:rPr>
      </w:pPr>
      <w:r>
        <w:rPr>
          <w:bCs/>
          <w:sz w:val="28"/>
        </w:rPr>
        <w:br w:type="page"/>
      </w:r>
      <w:r w:rsidR="004C3959" w:rsidRPr="0063294F">
        <w:rPr>
          <w:bCs/>
          <w:sz w:val="28"/>
        </w:rPr>
        <w:t>Введение</w:t>
      </w:r>
    </w:p>
    <w:p w:rsidR="0063294F" w:rsidRDefault="0063294F" w:rsidP="0063294F">
      <w:pPr>
        <w:keepNext/>
        <w:widowControl w:val="0"/>
        <w:spacing w:line="360" w:lineRule="auto"/>
        <w:ind w:firstLine="709"/>
        <w:jc w:val="both"/>
        <w:rPr>
          <w:sz w:val="28"/>
          <w:lang w:val="en-US"/>
        </w:rPr>
      </w:pPr>
    </w:p>
    <w:p w:rsidR="004C3959" w:rsidRPr="0063294F" w:rsidRDefault="004C3959" w:rsidP="0063294F">
      <w:pPr>
        <w:keepNext/>
        <w:widowControl w:val="0"/>
        <w:spacing w:line="360" w:lineRule="auto"/>
        <w:ind w:firstLine="709"/>
        <w:jc w:val="both"/>
        <w:rPr>
          <w:sz w:val="28"/>
        </w:rPr>
      </w:pPr>
      <w:r w:rsidRPr="0063294F">
        <w:rPr>
          <w:sz w:val="28"/>
        </w:rPr>
        <w:t>В досудебных стадиях российского уголовного судопроизводства допрос и доказательства, полученные в ходе его проведения: показания свидетелей, потерпевших, подозреваемых и обвиняемых имеют особое значение: допрос является наиболее распространенным следственным действием. По данным проведенных исследований около 66% протокольных</w:t>
      </w:r>
      <w:r w:rsidR="0063294F">
        <w:rPr>
          <w:sz w:val="28"/>
        </w:rPr>
        <w:t xml:space="preserve"> </w:t>
      </w:r>
      <w:r w:rsidRPr="0063294F">
        <w:rPr>
          <w:sz w:val="28"/>
        </w:rPr>
        <w:t>материалов уголовных дел составляют протоколы допроса. На производство допроса следователи тратят примерно 25% своего рабочего времени. При этом рабочее время, затрачиваемое на производство других следственных действий (обысков, осмотров, следственных экспериментов и т.д.) очень мало: около 4%. Это объясняется высокой информационной емкостью каждого отдельно взятого допроса, его гносеологической ценностью.</w:t>
      </w:r>
    </w:p>
    <w:p w:rsidR="004C3959" w:rsidRPr="0063294F" w:rsidRDefault="004C3959" w:rsidP="0063294F">
      <w:pPr>
        <w:keepNext/>
        <w:widowControl w:val="0"/>
        <w:spacing w:line="360" w:lineRule="auto"/>
        <w:ind w:firstLine="709"/>
        <w:jc w:val="both"/>
        <w:rPr>
          <w:sz w:val="28"/>
        </w:rPr>
      </w:pPr>
      <w:r w:rsidRPr="0063294F">
        <w:rPr>
          <w:sz w:val="28"/>
        </w:rPr>
        <w:t>Допрос является не только эффективным и самым распространенным, но и во всех случаях предварительного расследования необходимым следственным действием. Можно не делать обысков, не проводить следственный эксперимент или проверку показаний на месте, но без допросов не может обойтись ни одно уголовное дело.</w:t>
      </w:r>
    </w:p>
    <w:p w:rsidR="004C3959" w:rsidRPr="0063294F" w:rsidRDefault="008574E2" w:rsidP="0063294F">
      <w:pPr>
        <w:keepNext/>
        <w:widowControl w:val="0"/>
        <w:spacing w:line="360" w:lineRule="auto"/>
        <w:ind w:firstLine="709"/>
        <w:jc w:val="both"/>
        <w:rPr>
          <w:sz w:val="28"/>
        </w:rPr>
      </w:pPr>
      <w:r w:rsidRPr="0063294F">
        <w:rPr>
          <w:sz w:val="28"/>
        </w:rPr>
        <w:t>П</w:t>
      </w:r>
      <w:r w:rsidR="004C3959" w:rsidRPr="0063294F">
        <w:rPr>
          <w:sz w:val="28"/>
        </w:rPr>
        <w:t xml:space="preserve">роведение допроса позволяет получить важные доказательства: показания свидетелей, потерпевших, подозреваемых и обвиняемых. Благодаря производству данного следственного действия можно выбирать дальнейшее направление расследования, а на основании показаний, полученных в ходе его производства, лица, ведущие предварительное расследование могут принимать различные решения, связанные с расследованием преступления. </w:t>
      </w:r>
    </w:p>
    <w:p w:rsidR="004C3959" w:rsidRPr="0063294F" w:rsidRDefault="004C3959" w:rsidP="0063294F">
      <w:pPr>
        <w:keepNext/>
        <w:widowControl w:val="0"/>
        <w:spacing w:line="360" w:lineRule="auto"/>
        <w:ind w:firstLine="709"/>
        <w:jc w:val="both"/>
        <w:rPr>
          <w:sz w:val="28"/>
        </w:rPr>
      </w:pPr>
      <w:r w:rsidRPr="0063294F">
        <w:rPr>
          <w:sz w:val="28"/>
        </w:rPr>
        <w:t xml:space="preserve">Сведения, полученные в ходе допроса могут быть использованы для проверки версий, для принятия решений о производстве других следственных действий, а также для принятия решения о привлечении лица в качестве обвиняемого, если доказательства в совокупности указывают на совершение преступления данным лицом. </w:t>
      </w:r>
    </w:p>
    <w:p w:rsidR="0002714A" w:rsidRPr="0063294F" w:rsidRDefault="008574E2" w:rsidP="0063294F">
      <w:pPr>
        <w:pStyle w:val="a8"/>
        <w:keepNext/>
        <w:widowControl w:val="0"/>
        <w:ind w:firstLine="709"/>
        <w:rPr>
          <w:bCs/>
        </w:rPr>
      </w:pPr>
      <w:r w:rsidRPr="0063294F">
        <w:rPr>
          <w:bCs/>
        </w:rPr>
        <w:t>1</w:t>
      </w:r>
      <w:r w:rsidR="00C275D7" w:rsidRPr="0063294F">
        <w:rPr>
          <w:bCs/>
        </w:rPr>
        <w:t>. Допрос свидетелей и потерпевших в уголовном процессе</w:t>
      </w:r>
    </w:p>
    <w:p w:rsidR="0063294F" w:rsidRDefault="0063294F" w:rsidP="0063294F">
      <w:pPr>
        <w:pStyle w:val="a8"/>
        <w:keepNext/>
        <w:widowControl w:val="0"/>
        <w:ind w:firstLine="709"/>
        <w:rPr>
          <w:lang w:val="en-US"/>
        </w:rPr>
      </w:pPr>
    </w:p>
    <w:p w:rsidR="0002714A" w:rsidRPr="0063294F" w:rsidRDefault="0002714A" w:rsidP="0063294F">
      <w:pPr>
        <w:pStyle w:val="a8"/>
        <w:keepNext/>
        <w:widowControl w:val="0"/>
        <w:ind w:firstLine="709"/>
      </w:pPr>
      <w:r w:rsidRPr="0063294F">
        <w:t>Допрос свидетеля и потерпевшего – одно из наиболее распространенных следственных действий. Он является способом получения, закрепления и проверки такого вида доказательств как показаний названных лиц.</w:t>
      </w:r>
    </w:p>
    <w:p w:rsidR="004C3959" w:rsidRPr="0063294F" w:rsidRDefault="004C3959" w:rsidP="0063294F">
      <w:pPr>
        <w:pStyle w:val="a8"/>
        <w:keepNext/>
        <w:widowControl w:val="0"/>
        <w:ind w:firstLine="709"/>
      </w:pPr>
      <w:r w:rsidRPr="0063294F">
        <w:t>Общность природы показаний свидетеля и потерпевшего обуславливается единством процессуальных правил производства их допроса. Также необходимо учитывать, что показания свидетеля и потерпевшего – это показания, полученные от лиц, не привлеченных к уголовной ответственности, и это определяет специфику свойственного им процессуального положения.</w:t>
      </w:r>
    </w:p>
    <w:p w:rsidR="004C3959" w:rsidRPr="0063294F" w:rsidRDefault="004C3959" w:rsidP="0063294F">
      <w:pPr>
        <w:pStyle w:val="a8"/>
        <w:keepNext/>
        <w:widowControl w:val="0"/>
        <w:ind w:firstLine="709"/>
      </w:pPr>
      <w:r w:rsidRPr="0063294F">
        <w:t xml:space="preserve">Тем не </w:t>
      </w:r>
      <w:r w:rsidR="005C04D7" w:rsidRPr="0063294F">
        <w:t>менее,</w:t>
      </w:r>
      <w:r w:rsidRPr="0063294F">
        <w:t xml:space="preserve"> свидетель и потерпевший – это разные участники уголовного процесса, преследующие различные цели. Это необходимо принимать во внимание и при производстве такого следственного действия как допрос.</w:t>
      </w:r>
    </w:p>
    <w:p w:rsidR="004C3959" w:rsidRPr="0063294F" w:rsidRDefault="004C3959" w:rsidP="0063294F">
      <w:pPr>
        <w:pStyle w:val="a8"/>
        <w:keepNext/>
        <w:widowControl w:val="0"/>
        <w:ind w:firstLine="709"/>
      </w:pPr>
      <w:r w:rsidRPr="0063294F">
        <w:t xml:space="preserve">Перед тем как перейти к рассмотрению особенностей допроса свидетеля и потерпевшего, необходимо </w:t>
      </w:r>
      <w:r w:rsidR="005C04D7" w:rsidRPr="0063294F">
        <w:t>выяснить,</w:t>
      </w:r>
      <w:r w:rsidRPr="0063294F">
        <w:t xml:space="preserve"> кто может ими являться, а также их процессуальное положение.</w:t>
      </w:r>
    </w:p>
    <w:p w:rsidR="004C3959" w:rsidRPr="0063294F" w:rsidRDefault="004C3959" w:rsidP="0063294F">
      <w:pPr>
        <w:pStyle w:val="a8"/>
        <w:keepNext/>
        <w:widowControl w:val="0"/>
        <w:ind w:firstLine="709"/>
      </w:pPr>
      <w:r w:rsidRPr="0063294F">
        <w:t>В соответствии с ч. 1 ст. 56 УПК РФ, свидетелем является лицо, которому могут быть известны какие-либо обстоятельства, имеющие значение для расследования и разрешения уголовного дела, и которое вызвано для дачи показаний.</w:t>
      </w:r>
    </w:p>
    <w:p w:rsidR="004C3959" w:rsidRPr="0063294F" w:rsidRDefault="004C3959" w:rsidP="0063294F">
      <w:pPr>
        <w:pStyle w:val="a8"/>
        <w:keepNext/>
        <w:widowControl w:val="0"/>
        <w:ind w:firstLine="709"/>
      </w:pPr>
      <w:r w:rsidRPr="0063294F">
        <w:t>Закон определяет круг лиц, которые не могут допрашиваться в качестве свидетелей.</w:t>
      </w:r>
    </w:p>
    <w:p w:rsidR="004C3959" w:rsidRPr="0063294F" w:rsidRDefault="004C3959" w:rsidP="0063294F">
      <w:pPr>
        <w:pStyle w:val="a8"/>
        <w:keepNext/>
        <w:widowControl w:val="0"/>
        <w:ind w:firstLine="709"/>
      </w:pPr>
      <w:r w:rsidRPr="0063294F">
        <w:t>Свидетельский иммунитет можно определить как совокупность нормативно закрепленных правил, освобождающих некоторые категории свидетелей и потерпевших от предусмотренной законом обязанности давать показания по уголовному делу, а также освобождающих любого допрашиваемого от обязанности свидетельствовать против самого себя</w:t>
      </w:r>
      <w:r w:rsidRPr="0063294F">
        <w:rPr>
          <w:rStyle w:val="a5"/>
        </w:rPr>
        <w:footnoteReference w:id="1"/>
      </w:r>
      <w:r w:rsidRPr="0063294F">
        <w:t>.</w:t>
      </w:r>
    </w:p>
    <w:p w:rsidR="004C3959" w:rsidRPr="0063294F" w:rsidRDefault="004C3959" w:rsidP="0063294F">
      <w:pPr>
        <w:pStyle w:val="a8"/>
        <w:keepNext/>
        <w:widowControl w:val="0"/>
        <w:ind w:firstLine="709"/>
      </w:pPr>
      <w:r w:rsidRPr="0063294F">
        <w:t xml:space="preserve">Таким образом, свидетельский иммунитет имеет два аспекта: определение в законе лиц, имеющих право не давать показания, и запрет допрашивать определенных лиц в качестве свидетелей. </w:t>
      </w:r>
    </w:p>
    <w:p w:rsidR="004C3959" w:rsidRPr="0063294F" w:rsidRDefault="004C3959" w:rsidP="0063294F">
      <w:pPr>
        <w:pStyle w:val="a8"/>
        <w:keepNext/>
        <w:widowControl w:val="0"/>
        <w:ind w:firstLine="709"/>
      </w:pPr>
      <w:r w:rsidRPr="0063294F">
        <w:t>Одним из аспектов является определение круга лиц, которых закон запрещает допрашивать в качестве свидетелей. Это лица, указанные в ч. 3 ст. 56 УПК РФ, а именно:</w:t>
      </w:r>
    </w:p>
    <w:p w:rsidR="004C3959" w:rsidRPr="0063294F" w:rsidRDefault="004C3959" w:rsidP="0063294F">
      <w:pPr>
        <w:pStyle w:val="a8"/>
        <w:keepNext/>
        <w:widowControl w:val="0"/>
        <w:numPr>
          <w:ilvl w:val="0"/>
          <w:numId w:val="3"/>
        </w:numPr>
        <w:tabs>
          <w:tab w:val="clear" w:pos="1080"/>
          <w:tab w:val="num" w:pos="0"/>
        </w:tabs>
        <w:ind w:left="0" w:firstLine="709"/>
      </w:pPr>
      <w:r w:rsidRPr="0063294F">
        <w:t>судья, присяжный заседатель – об обстоятельствах уголовного дела, которые стали им известны в связи с участием в производстве по данному уголовному делу;</w:t>
      </w:r>
    </w:p>
    <w:p w:rsidR="004C3959" w:rsidRPr="0063294F" w:rsidRDefault="004C3959" w:rsidP="0063294F">
      <w:pPr>
        <w:pStyle w:val="a8"/>
        <w:keepNext/>
        <w:widowControl w:val="0"/>
        <w:numPr>
          <w:ilvl w:val="0"/>
          <w:numId w:val="3"/>
        </w:numPr>
        <w:tabs>
          <w:tab w:val="clear" w:pos="1080"/>
          <w:tab w:val="num" w:pos="0"/>
        </w:tabs>
        <w:ind w:left="0" w:firstLine="709"/>
      </w:pPr>
      <w:r w:rsidRPr="0063294F">
        <w:t xml:space="preserve">адвокат, защитник подозреваемого, обвиняемого – об обстоятельствах, ставших ему известными в связи с обращением к нему за юридической помощью или в связи с ее оказанием; </w:t>
      </w:r>
    </w:p>
    <w:p w:rsidR="004C3959" w:rsidRPr="0063294F" w:rsidRDefault="004C3959" w:rsidP="0063294F">
      <w:pPr>
        <w:pStyle w:val="a8"/>
        <w:keepNext/>
        <w:widowControl w:val="0"/>
        <w:numPr>
          <w:ilvl w:val="0"/>
          <w:numId w:val="3"/>
        </w:numPr>
        <w:tabs>
          <w:tab w:val="clear" w:pos="1080"/>
          <w:tab w:val="num" w:pos="0"/>
        </w:tabs>
        <w:ind w:left="0" w:firstLine="709"/>
      </w:pPr>
      <w:r w:rsidRPr="0063294F">
        <w:t>адвокат – об обстоятельствах, которые стали ему известны в связи с оказанием юридической помощи;</w:t>
      </w:r>
    </w:p>
    <w:p w:rsidR="004C3959" w:rsidRPr="0063294F" w:rsidRDefault="004C3959" w:rsidP="0063294F">
      <w:pPr>
        <w:pStyle w:val="a8"/>
        <w:keepNext/>
        <w:widowControl w:val="0"/>
        <w:numPr>
          <w:ilvl w:val="0"/>
          <w:numId w:val="3"/>
        </w:numPr>
        <w:tabs>
          <w:tab w:val="clear" w:pos="1080"/>
          <w:tab w:val="num" w:pos="0"/>
        </w:tabs>
        <w:ind w:left="0" w:firstLine="709"/>
      </w:pPr>
      <w:r w:rsidRPr="0063294F">
        <w:t>священнослужитель – об обстоятельствах, ставших ему известными из исповеди;</w:t>
      </w:r>
    </w:p>
    <w:p w:rsidR="004C3959" w:rsidRPr="0063294F" w:rsidRDefault="004C3959" w:rsidP="0063294F">
      <w:pPr>
        <w:pStyle w:val="a8"/>
        <w:keepNext/>
        <w:widowControl w:val="0"/>
        <w:numPr>
          <w:ilvl w:val="0"/>
          <w:numId w:val="3"/>
        </w:numPr>
        <w:tabs>
          <w:tab w:val="clear" w:pos="1080"/>
          <w:tab w:val="num" w:pos="0"/>
        </w:tabs>
        <w:ind w:left="0" w:firstLine="709"/>
      </w:pPr>
      <w:r w:rsidRPr="0063294F">
        <w:t xml:space="preserve">член Совета Федерации, депутат Государственной Думы без их согласия – об обстоятельствах, которые стали им известны в связи с осуществлением ими своих полномочий. </w:t>
      </w:r>
    </w:p>
    <w:p w:rsidR="004C3959" w:rsidRPr="0063294F" w:rsidRDefault="00FD74A8" w:rsidP="0063294F">
      <w:pPr>
        <w:pStyle w:val="a8"/>
        <w:keepNext/>
        <w:widowControl w:val="0"/>
        <w:ind w:firstLine="709"/>
      </w:pPr>
      <w:r w:rsidRPr="0063294F">
        <w:t xml:space="preserve">К </w:t>
      </w:r>
      <w:r w:rsidR="004C3959" w:rsidRPr="0063294F">
        <w:t>лицам, имеющим право не давать показания</w:t>
      </w:r>
      <w:r w:rsidR="005C04D7" w:rsidRPr="0063294F">
        <w:t>,</w:t>
      </w:r>
      <w:r w:rsidR="004C3959" w:rsidRPr="0063294F">
        <w:t xml:space="preserve"> могут быть отнесены: супруг и близкие родственники, а также любое лицо – в части сведений, изобличающих его самого в совершении преступления. </w:t>
      </w:r>
    </w:p>
    <w:p w:rsidR="004C3959" w:rsidRPr="0063294F" w:rsidRDefault="004C3959" w:rsidP="0063294F">
      <w:pPr>
        <w:pStyle w:val="a8"/>
        <w:keepNext/>
        <w:widowControl w:val="0"/>
        <w:ind w:firstLine="709"/>
      </w:pPr>
      <w:r w:rsidRPr="0063294F">
        <w:t xml:space="preserve">В настоящее время УПК РФ приведен в соответствие со ст. 51 Конституции РФ. В частности, п. 1 ч. 4 ст. 56 УПК РФ устанавливает, что лицо вправе отказаться свидетельствовать против самого себя, своего супруга (своей супруги) и других близких родственников. </w:t>
      </w:r>
    </w:p>
    <w:p w:rsidR="004C3959" w:rsidRPr="0063294F" w:rsidRDefault="004C3959" w:rsidP="0063294F">
      <w:pPr>
        <w:pStyle w:val="a8"/>
        <w:keepNext/>
        <w:widowControl w:val="0"/>
        <w:ind w:firstLine="709"/>
      </w:pPr>
      <w:r w:rsidRPr="0063294F">
        <w:t>Круг близких родственников определен в п. 4 ст. 5 УПК РФ. К ним относятся: супруг, супруга, родители, дети, усыновители, усыновленные, родные братья и родные сестры, дедушка, бабушка, внуки.</w:t>
      </w:r>
    </w:p>
    <w:p w:rsidR="004C3959" w:rsidRPr="0063294F" w:rsidRDefault="004C3959" w:rsidP="0063294F">
      <w:pPr>
        <w:pStyle w:val="a8"/>
        <w:keepNext/>
        <w:widowControl w:val="0"/>
        <w:ind w:firstLine="709"/>
      </w:pPr>
      <w:r w:rsidRPr="0063294F">
        <w:t xml:space="preserve">Помимо понятия «близкие родственники» закон дает определение близких лиц (п. 3 ст. 5 УПК РФ) и родственников (п. 37 ст. 5 УПК РФ). </w:t>
      </w:r>
    </w:p>
    <w:p w:rsidR="004C3959" w:rsidRPr="0063294F" w:rsidRDefault="004C3959" w:rsidP="0063294F">
      <w:pPr>
        <w:pStyle w:val="a8"/>
        <w:keepNext/>
        <w:widowControl w:val="0"/>
        <w:ind w:firstLine="709"/>
      </w:pPr>
      <w:r w:rsidRPr="0063294F">
        <w:t>К родственникам относятся все иные лица, за исключением близких родственников, состоящие в родстве. Например, свидетелю Марову Е.К., который приходится обвиняемому Куликову Д.С. троюродным братом было разрешено в соответствии со ст. 51 КРФ отказаться от дачи показаний против него.</w:t>
      </w:r>
    </w:p>
    <w:p w:rsidR="004C3959" w:rsidRPr="0063294F" w:rsidRDefault="004C3959" w:rsidP="0063294F">
      <w:pPr>
        <w:pStyle w:val="a8"/>
        <w:keepNext/>
        <w:widowControl w:val="0"/>
        <w:ind w:firstLine="709"/>
      </w:pPr>
      <w:r w:rsidRPr="0063294F">
        <w:t xml:space="preserve">К близким лицам относятся иные за исключением близких родственников и родственников, лица, состоящие в свойстве с потерпевшим, свидетелем, а также лица, жизнь, здоровье и благополучие которых дороги потерпевшему, свидетелю в силу сложившихся личных отношений. </w:t>
      </w:r>
    </w:p>
    <w:p w:rsidR="004C3959" w:rsidRPr="0063294F" w:rsidRDefault="004C3959" w:rsidP="0063294F">
      <w:pPr>
        <w:pStyle w:val="a8"/>
        <w:keepNext/>
        <w:widowControl w:val="0"/>
        <w:ind w:firstLine="709"/>
      </w:pPr>
      <w:r w:rsidRPr="0063294F">
        <w:t xml:space="preserve">Из самого содержания определения близких лиц можно заключить, что они иногда более дороги для свидетеля, потерпевшего, нежели те лица, которые являются близкими «по крови». Изобличение близких людей может причинить свидетелю, потерпевшему весьма сильные нравственные страдания, ибо такой поступок будет совершен против убеждений лица. </w:t>
      </w:r>
    </w:p>
    <w:p w:rsidR="004C3959" w:rsidRPr="0063294F" w:rsidRDefault="004C3959" w:rsidP="0063294F">
      <w:pPr>
        <w:pStyle w:val="a8"/>
        <w:keepNext/>
        <w:widowControl w:val="0"/>
        <w:ind w:firstLine="709"/>
      </w:pPr>
      <w:r w:rsidRPr="0063294F">
        <w:t>Например, при допросе свидетеля А.С. Кравченко она изъявила желание отказаться свидетельствовать против подозреваемого Д.М. Михайлова, т.к. она в течение 8 лет живет с ним в гражданском браке и имеет общего ребенка. Следователь отказал ей в этом, разъяснив, что лица, состоящие в гражданском браке не являются официально супругами а, соответственно, и близкими родственниками. Поэтому свидетель А.С. Кравченко не вправе отказаться от дачи показаний в отношении подозреваемого Д.М. Михайлова.</w:t>
      </w:r>
    </w:p>
    <w:p w:rsidR="004C3959" w:rsidRPr="0063294F" w:rsidRDefault="00C275D7" w:rsidP="0063294F">
      <w:pPr>
        <w:pStyle w:val="a8"/>
        <w:keepNext/>
        <w:widowControl w:val="0"/>
        <w:ind w:firstLine="709"/>
      </w:pPr>
      <w:r w:rsidRPr="0063294F">
        <w:t>П</w:t>
      </w:r>
      <w:r w:rsidR="004C3959" w:rsidRPr="0063294F">
        <w:t xml:space="preserve">роцессуальное положение свидетеля выражается в установленных законом правах, обязанностях и ответственности. Они подчинены цели получения от свидетеля соответствующих действительности показаний и выступают в качестве гарантий его интересов, связанных им показаний, за правдивость которых он несет ответственность. </w:t>
      </w:r>
    </w:p>
    <w:p w:rsidR="004C3959" w:rsidRPr="0063294F" w:rsidRDefault="004C3959" w:rsidP="0063294F">
      <w:pPr>
        <w:pStyle w:val="a8"/>
        <w:keepNext/>
        <w:widowControl w:val="0"/>
        <w:ind w:firstLine="709"/>
      </w:pPr>
      <w:r w:rsidRPr="0063294F">
        <w:t>Согласно ч. 6 ст. 56 УПК РФ свидетель не вправе:</w:t>
      </w:r>
    </w:p>
    <w:p w:rsidR="004C3959" w:rsidRPr="0063294F" w:rsidRDefault="004C3959" w:rsidP="0063294F">
      <w:pPr>
        <w:pStyle w:val="a8"/>
        <w:keepNext/>
        <w:widowControl w:val="0"/>
        <w:numPr>
          <w:ilvl w:val="0"/>
          <w:numId w:val="5"/>
        </w:numPr>
        <w:tabs>
          <w:tab w:val="clear" w:pos="1080"/>
          <w:tab w:val="num" w:pos="0"/>
        </w:tabs>
        <w:ind w:left="0" w:firstLine="709"/>
      </w:pPr>
      <w:r w:rsidRPr="0063294F">
        <w:t>Уклоняться от явки по вызовам следователя, дознавателя, прокурора или в суд;</w:t>
      </w:r>
    </w:p>
    <w:p w:rsidR="004C3959" w:rsidRPr="0063294F" w:rsidRDefault="004C3959" w:rsidP="0063294F">
      <w:pPr>
        <w:pStyle w:val="a8"/>
        <w:keepNext/>
        <w:widowControl w:val="0"/>
        <w:numPr>
          <w:ilvl w:val="0"/>
          <w:numId w:val="5"/>
        </w:numPr>
        <w:tabs>
          <w:tab w:val="clear" w:pos="1080"/>
          <w:tab w:val="num" w:pos="0"/>
        </w:tabs>
        <w:ind w:left="0" w:firstLine="709"/>
      </w:pPr>
      <w:r w:rsidRPr="0063294F">
        <w:t>Давать заведомо ложные показания либо отказываться от дачи показаний;</w:t>
      </w:r>
    </w:p>
    <w:p w:rsidR="004C3959" w:rsidRPr="0063294F" w:rsidRDefault="004C3959" w:rsidP="0063294F">
      <w:pPr>
        <w:pStyle w:val="a8"/>
        <w:keepNext/>
        <w:widowControl w:val="0"/>
        <w:numPr>
          <w:ilvl w:val="0"/>
          <w:numId w:val="5"/>
        </w:numPr>
        <w:tabs>
          <w:tab w:val="clear" w:pos="1080"/>
          <w:tab w:val="num" w:pos="0"/>
        </w:tabs>
        <w:ind w:left="0" w:firstLine="709"/>
      </w:pPr>
      <w:r w:rsidRPr="0063294F">
        <w:t>Разглашать данные предварительного расследования, ставшие ему известными в связи с участием в производстве по уголовному делу, если он был об этом заранее предупрежден в порядке, установленном ст. 161 УПК РФ.</w:t>
      </w:r>
    </w:p>
    <w:p w:rsidR="004C3959" w:rsidRPr="0063294F" w:rsidRDefault="004C3959" w:rsidP="0063294F">
      <w:pPr>
        <w:pStyle w:val="a8"/>
        <w:keepNext/>
        <w:widowControl w:val="0"/>
        <w:ind w:firstLine="709"/>
      </w:pPr>
      <w:r w:rsidRPr="0063294F">
        <w:t xml:space="preserve">В практике проведения допросов при расследовании уголовных дел нередко возникают ситуации, когда свидетели и потерпевшие по возбужденным уголовным делам не желают давать показания, необходимые для установления истины по делу. Такое нежелание приводит к отказу от дачи показаний, который может быть выражен косвенно путем уклонения свидетелей и потерпевших от явки в орган дознания к следователю, прокурору или в суд либо заявлен прямо и недвусмысленно на допросе. </w:t>
      </w:r>
    </w:p>
    <w:p w:rsidR="004C3959" w:rsidRPr="0063294F" w:rsidRDefault="004C3959" w:rsidP="0063294F">
      <w:pPr>
        <w:pStyle w:val="a8"/>
        <w:keepNext/>
        <w:widowControl w:val="0"/>
        <w:ind w:firstLine="709"/>
      </w:pPr>
      <w:r w:rsidRPr="0063294F">
        <w:t>Законодатель в ст. 308 УК РФ ясно выразил свою волю</w:t>
      </w:r>
      <w:r w:rsidR="00BE65BE" w:rsidRPr="0063294F">
        <w:t>,</w:t>
      </w:r>
      <w:r w:rsidRPr="0063294F">
        <w:t xml:space="preserve"> предусмотрев норму об уголовной ответственности лиц, которые в соответствии с уголовно-процессуальным законом РФ обязаны давать показания. Правоприменители же, в целом осознавая, что интересы правосудия пострадают, все же оказывают снисхождение лицам, пренебрегающим выполнением своего гражданского долга. Речь идет о факте недостаточно частого применения анализируемой номы УК РФ. </w:t>
      </w:r>
    </w:p>
    <w:p w:rsidR="004C3959" w:rsidRPr="0063294F" w:rsidRDefault="004C3959" w:rsidP="0063294F">
      <w:pPr>
        <w:pStyle w:val="a8"/>
        <w:keepNext/>
        <w:widowControl w:val="0"/>
        <w:ind w:firstLine="709"/>
      </w:pPr>
      <w:r w:rsidRPr="0063294F">
        <w:t xml:space="preserve">Ни для кого не секрет, что одна из причин бездействия органов уголовной юстиции в этом направлении – осознание правоохранительными органами собственного бессилия в обеспечении безопасности свидетелей и потерпевших от возмездия лиц, непосредственными очевидцами преступлений которых они являются. </w:t>
      </w:r>
    </w:p>
    <w:p w:rsidR="004C3959" w:rsidRPr="0063294F" w:rsidRDefault="004C3959" w:rsidP="0063294F">
      <w:pPr>
        <w:pStyle w:val="a8"/>
        <w:keepNext/>
        <w:widowControl w:val="0"/>
        <w:ind w:firstLine="709"/>
      </w:pPr>
      <w:r w:rsidRPr="0063294F">
        <w:t>Согласно ч. 3 ст. 11 УПК РФ при наличии достаточных данных о том, что потерпевшему, свидетелю, иным участникам уголовного судопроизводства, а также их близким родственникам, родственникам или близким лицам угрожают убийством, применением насилия, уничтожением ли повреждением их имущества либо иными опасными противоправными деяниями, суд, прокурор, следователь, ОД и дознаватель принимают в пределах своей компетенции в отношении указанных лиц меры безопасности, предусмотренные УПК РФ.</w:t>
      </w:r>
    </w:p>
    <w:p w:rsidR="004C3959" w:rsidRPr="0063294F" w:rsidRDefault="004C3959" w:rsidP="0063294F">
      <w:pPr>
        <w:pStyle w:val="a8"/>
        <w:keepNext/>
        <w:widowControl w:val="0"/>
        <w:ind w:firstLine="709"/>
      </w:pPr>
      <w:r w:rsidRPr="0063294F">
        <w:t>Одним из способов защиты является допрос с использованием псевдонима для допрашиваемого лица. В этом случае следователь вправе в протоколе следственного действия не приводить данные о личности допрашиваемого. Следователь с согласия прокурора выносит постановление, в котором излагаются причины принятия решения о сохранении в тайне этих данных, указывается псевдоним участника следственного действия и приводится образец его подписи, которые он будет использовать в протоколах следственных действий, произведенных с его участием. Постановление помещается в конверт, который после этого опечатывается и приобщается к уголовному делу.</w:t>
      </w:r>
    </w:p>
    <w:p w:rsidR="004C3959" w:rsidRPr="0063294F" w:rsidRDefault="004C3959" w:rsidP="0063294F">
      <w:pPr>
        <w:pStyle w:val="a8"/>
        <w:keepNext/>
        <w:widowControl w:val="0"/>
        <w:ind w:firstLine="709"/>
      </w:pPr>
      <w:r w:rsidRPr="0063294F">
        <w:t>Следует, конечно, учитывать, что кроме отказа от дачи показаний можно столкнуться с уклонением от дачи показаний путем таких ответов на вопросы, как, например, «не запомнил», «не услышал», «не увидел» и т.п., что не влечет уголовной ответственности по ст. 300 УК РФ.</w:t>
      </w:r>
    </w:p>
    <w:p w:rsidR="004C3959" w:rsidRPr="0063294F" w:rsidRDefault="004C3959" w:rsidP="0063294F">
      <w:pPr>
        <w:pStyle w:val="a8"/>
        <w:keepNext/>
        <w:widowControl w:val="0"/>
        <w:ind w:firstLine="709"/>
      </w:pPr>
      <w:r w:rsidRPr="0063294F">
        <w:t>В УПК РФ появилась новая норма, позволяющая свидетелю быть допрошенным в присутствии выбранного им адвоката.</w:t>
      </w:r>
      <w:r w:rsidR="00FD74A8" w:rsidRPr="0063294F">
        <w:t xml:space="preserve"> </w:t>
      </w:r>
      <w:r w:rsidRPr="0063294F">
        <w:t>В п. 6 ч. 4 ст. 56 УПК РФ закреплено право свидетеля являться на допрос с адвокатом в соответствии с ч. 5 ст. 189 УПК РФ, которая в свою очередь гласит: если свидетель явился на допрос с адвокатом, приглашенным им для оказания юридической помощи, то последний присутствует при допросе, пользуется предусмотренными УПК РФ правами. По окончании допроса адвокат вправе делать заявления о нарушениях прав и законных интересов свидетеля, которые подлежат занесению в протокол допроса.</w:t>
      </w:r>
    </w:p>
    <w:p w:rsidR="004C3959" w:rsidRPr="0063294F" w:rsidRDefault="004C3959" w:rsidP="0063294F">
      <w:pPr>
        <w:pStyle w:val="a8"/>
        <w:keepNext/>
        <w:widowControl w:val="0"/>
        <w:ind w:firstLine="709"/>
      </w:pPr>
      <w:r w:rsidRPr="0063294F">
        <w:t>Допрос свидетеля и потерпевшего проводится по общим правилам, предусмотренным УПК РФ. Т.е. допрос проводится по месту производства предварительного расследования. Следователь вправе, если признает это необходимым, провести допрос в месте нахождения допрашиваемого. Допрос не может длиться непрерывно более 4 часов. Продолжение допроса допускается после перерыва не менее чем на один час для отдыха и принятия пищи, причем общая продолжительность допроса в течении дня не должна превышать 8 часов. При наличии медицинских показаний продолжительность допроса устанавливается на основании заключения врача.</w:t>
      </w:r>
    </w:p>
    <w:p w:rsidR="004C3959" w:rsidRPr="0063294F" w:rsidRDefault="004C3959" w:rsidP="0063294F">
      <w:pPr>
        <w:pStyle w:val="a8"/>
        <w:keepNext/>
        <w:widowControl w:val="0"/>
        <w:ind w:firstLine="709"/>
      </w:pPr>
      <w:r w:rsidRPr="0063294F">
        <w:t>Свидетель, потерпевший вызываются на допрос повесткой, в которой указывается, кто и в каком качестве вызывается, к кому и по какому адресу, дата и время явки на допрос, а также последствия неявки без уважительных причин.</w:t>
      </w:r>
    </w:p>
    <w:p w:rsidR="004C3959" w:rsidRPr="0063294F" w:rsidRDefault="004C3959" w:rsidP="0063294F">
      <w:pPr>
        <w:pStyle w:val="a8"/>
        <w:keepNext/>
        <w:widowControl w:val="0"/>
        <w:ind w:firstLine="709"/>
      </w:pPr>
      <w:r w:rsidRPr="0063294F">
        <w:t>Перед допросом следователь выполняет требования, предусмотренные ч. 5 ст. 164 УПК РФ. Если у следователя возникают сомнения, владеет ли допрашиваемое лицо языком, на котором ведется производство по уголовному делу, то он выясняет, на каком языке допрашиваемое лицо желает давать показания.</w:t>
      </w:r>
    </w:p>
    <w:p w:rsidR="004C3959" w:rsidRPr="0063294F" w:rsidRDefault="004C3959" w:rsidP="0063294F">
      <w:pPr>
        <w:pStyle w:val="a8"/>
        <w:keepNext/>
        <w:widowControl w:val="0"/>
        <w:ind w:firstLine="709"/>
      </w:pPr>
      <w:r w:rsidRPr="0063294F">
        <w:t>В начале допроса допрашиваемому лицу предлагается в форме свободного рассказа сообщить сведения, имеющие отношение к делу. Затем следователь вправе задавать контрольные, детализирующие, уточняющие и другие вопросы. Задавать наводящие вопросы запрещается.</w:t>
      </w:r>
    </w:p>
    <w:p w:rsidR="004C3959" w:rsidRPr="0063294F" w:rsidRDefault="004C3959" w:rsidP="0063294F">
      <w:pPr>
        <w:pStyle w:val="a8"/>
        <w:keepNext/>
        <w:widowControl w:val="0"/>
        <w:ind w:firstLine="709"/>
      </w:pPr>
      <w:r w:rsidRPr="0063294F">
        <w:t>Ход и результаты допроса должны быть отражены в протоколе допроса.</w:t>
      </w:r>
    </w:p>
    <w:p w:rsidR="004C3959" w:rsidRPr="0063294F" w:rsidRDefault="004C3959" w:rsidP="0063294F">
      <w:pPr>
        <w:pStyle w:val="a8"/>
        <w:keepNext/>
        <w:widowControl w:val="0"/>
        <w:ind w:firstLine="709"/>
      </w:pPr>
      <w:r w:rsidRPr="0063294F">
        <w:t>Если в ходе допроса допрашиваемому лицу предъявлялись вещественные доказательства, документы, оглашались протоколы других следственных действий, проводились фотографирование, аудио- и (или) видеозапись, протокол допроса должен содержать сведения об этом.</w:t>
      </w:r>
    </w:p>
    <w:p w:rsidR="004C3959" w:rsidRPr="0063294F" w:rsidRDefault="004C3959" w:rsidP="0063294F">
      <w:pPr>
        <w:pStyle w:val="a8"/>
        <w:keepNext/>
        <w:widowControl w:val="0"/>
        <w:ind w:firstLine="709"/>
      </w:pPr>
      <w:r w:rsidRPr="0063294F">
        <w:t>По окончании допроса протокол предъявляется допрашиваемому лицу для прочтения либо по его просьбе оглашается следователем, о чем в протоколе делается соответствующая запись.</w:t>
      </w:r>
    </w:p>
    <w:p w:rsidR="004C3959" w:rsidRPr="0063294F" w:rsidRDefault="004C3959" w:rsidP="0063294F">
      <w:pPr>
        <w:pStyle w:val="a8"/>
        <w:keepNext/>
        <w:widowControl w:val="0"/>
        <w:ind w:firstLine="709"/>
      </w:pPr>
      <w:r w:rsidRPr="0063294F">
        <w:t>В протоколе указываются все лица, участвовавшие в допросе. Каждый из них должен подписать каждую страницу протокола, а также все сделанные к нему дополнения и уточнения.</w:t>
      </w:r>
    </w:p>
    <w:p w:rsidR="004C3959" w:rsidRPr="0063294F" w:rsidRDefault="004C3959" w:rsidP="0063294F">
      <w:pPr>
        <w:pStyle w:val="a8"/>
        <w:keepNext/>
        <w:widowControl w:val="0"/>
        <w:ind w:firstLine="709"/>
      </w:pPr>
      <w:r w:rsidRPr="0063294F">
        <w:t>Доказательства, получаемы при допросе, свидетеля или потерпевшего, называются, соответственно, показаниями свидетеля или потерпевшего.</w:t>
      </w:r>
    </w:p>
    <w:p w:rsidR="004C3959" w:rsidRPr="0063294F" w:rsidRDefault="004C3959" w:rsidP="0063294F">
      <w:pPr>
        <w:pStyle w:val="a8"/>
        <w:keepNext/>
        <w:widowControl w:val="0"/>
        <w:ind w:firstLine="709"/>
      </w:pPr>
      <w:r w:rsidRPr="0063294F">
        <w:t xml:space="preserve">В соответствии со ст. 79 УПК РФ, показания свидетеля – это </w:t>
      </w:r>
      <w:r w:rsidR="005C04D7" w:rsidRPr="0063294F">
        <w:t>сведения,</w:t>
      </w:r>
      <w:r w:rsidRPr="0063294F">
        <w:t xml:space="preserve"> сообщенные им на допросе, проведенном в ходе досудебного производства по уголовному делу или в суде в соответствии с требованиями ст.ст. 187-191 и 278 УПК РФ.</w:t>
      </w:r>
    </w:p>
    <w:p w:rsidR="004C3959" w:rsidRPr="0063294F" w:rsidRDefault="004C3959" w:rsidP="0063294F">
      <w:pPr>
        <w:pStyle w:val="a8"/>
        <w:keepNext/>
        <w:widowControl w:val="0"/>
        <w:ind w:firstLine="709"/>
      </w:pPr>
      <w:r w:rsidRPr="0063294F">
        <w:t>А.П. Рыжаков</w:t>
      </w:r>
      <w:r w:rsidRPr="0063294F">
        <w:rPr>
          <w:rStyle w:val="a5"/>
        </w:rPr>
        <w:footnoteReference w:id="2"/>
      </w:r>
      <w:r w:rsidRPr="0063294F">
        <w:t xml:space="preserve"> считает, что понятиеобразующими признаками такой разновидности доказательств, как показания свидетеля, являются следующие положения:</w:t>
      </w:r>
    </w:p>
    <w:p w:rsidR="004C3959" w:rsidRPr="0063294F" w:rsidRDefault="004C3959" w:rsidP="0063294F">
      <w:pPr>
        <w:pStyle w:val="a8"/>
        <w:keepNext/>
        <w:widowControl w:val="0"/>
        <w:ind w:firstLine="709"/>
      </w:pPr>
      <w:r w:rsidRPr="0063294F">
        <w:t>а) показания свидетеля – это устная речь;</w:t>
      </w:r>
    </w:p>
    <w:p w:rsidR="004C3959" w:rsidRPr="0063294F" w:rsidRDefault="004C3959" w:rsidP="0063294F">
      <w:pPr>
        <w:pStyle w:val="a8"/>
        <w:keepNext/>
        <w:widowControl w:val="0"/>
        <w:ind w:firstLine="709"/>
      </w:pPr>
      <w:r w:rsidRPr="0063294F">
        <w:t>б) это показания лиц, которые не несут уголовной ответственности за событие, являющееся предметом исследования по делу;</w:t>
      </w:r>
    </w:p>
    <w:p w:rsidR="004C3959" w:rsidRPr="0063294F" w:rsidRDefault="004C3959" w:rsidP="0063294F">
      <w:pPr>
        <w:pStyle w:val="a8"/>
        <w:keepNext/>
        <w:widowControl w:val="0"/>
        <w:ind w:firstLine="709"/>
      </w:pPr>
      <w:r w:rsidRPr="0063294F">
        <w:t>в) показания свидетеля могут быть даны только на допросе или очной ставке. При этом свидетель должен подтвердить правильность своих показаний подписью протокола следственного действия.</w:t>
      </w:r>
    </w:p>
    <w:p w:rsidR="004C3959" w:rsidRPr="0063294F" w:rsidRDefault="004C3959" w:rsidP="0063294F">
      <w:pPr>
        <w:pStyle w:val="a8"/>
        <w:keepNext/>
        <w:widowControl w:val="0"/>
        <w:ind w:firstLine="709"/>
      </w:pPr>
      <w:r w:rsidRPr="0063294F">
        <w:t xml:space="preserve">Предмет свидетельских показаний определен в ч. 2 ст. 79 УПК РФ, согласно которой свидетель может быть допрошен о любых обстоятельствах относящихся к уголовному делу. Таким образом, никаких ограничений в этом отношении закон не устанавливает. В предмет показаний свидетеля могут входить обстоятельства совершения преступления, его подготовки или сокрытия, последствия совершенного деяния, а также любые иные обстоятельства, имеющие значение доказательственных фактов. К предмету свидетельских показаний могут </w:t>
      </w:r>
      <w:r w:rsidR="005C04D7" w:rsidRPr="0063294F">
        <w:t>относиться</w:t>
      </w:r>
      <w:r w:rsidRPr="0063294F">
        <w:t xml:space="preserve"> и обстоятельства, позволяющие правильно проверить и оценить не только показания самого свидетеля, но и все другие доказательства, связанные с ним через отображаемые факты.</w:t>
      </w:r>
    </w:p>
    <w:p w:rsidR="004C3959" w:rsidRPr="0063294F" w:rsidRDefault="004C3959" w:rsidP="0063294F">
      <w:pPr>
        <w:pStyle w:val="a8"/>
        <w:keepNext/>
        <w:widowControl w:val="0"/>
        <w:ind w:firstLine="709"/>
      </w:pPr>
      <w:r w:rsidRPr="0063294F">
        <w:t>В УПК РФ специально оговорено, что свидетель может быть допрошен о личности обвиняемого, потерпевшего и о своих взаимоотношениях с ним и другими свидетелями.</w:t>
      </w:r>
    </w:p>
    <w:p w:rsidR="004C3959" w:rsidRPr="0063294F" w:rsidRDefault="004C3959" w:rsidP="0063294F">
      <w:pPr>
        <w:pStyle w:val="a8"/>
        <w:keepNext/>
        <w:widowControl w:val="0"/>
        <w:ind w:firstLine="709"/>
      </w:pPr>
      <w:r w:rsidRPr="0063294F">
        <w:t>Свидетель может давать показания об обстоятельствах, которые он воспринимал непосредственно, либо о тех, которые ему известны со слов других лиц. В первом случае его показания будут первоначальным доказательством, во втором – производным. Не являются доказательством сведения, сообщенные свидетелем, если он не может указать источник своей осведомленности, равно как и данные, в основе которых лежат его предположения, догадки, слухи.</w:t>
      </w:r>
    </w:p>
    <w:p w:rsidR="004C3959" w:rsidRPr="0063294F" w:rsidRDefault="004C3959" w:rsidP="0063294F">
      <w:pPr>
        <w:pStyle w:val="a8"/>
        <w:keepNext/>
        <w:widowControl w:val="0"/>
        <w:ind w:firstLine="709"/>
      </w:pPr>
      <w:r w:rsidRPr="0063294F">
        <w:t>Получаемые в ходе допроса показания свидетеля, прежде чем лечь в основу промежуточных и конечных выводов по уголовному делу, должны быть проверены и оценены.</w:t>
      </w:r>
    </w:p>
    <w:p w:rsidR="004C3959" w:rsidRPr="0063294F" w:rsidRDefault="004C3959" w:rsidP="0063294F">
      <w:pPr>
        <w:pStyle w:val="a8"/>
        <w:keepNext/>
        <w:widowControl w:val="0"/>
        <w:ind w:firstLine="709"/>
      </w:pPr>
      <w:r w:rsidRPr="0063294F">
        <w:t>Проверка показаний свидетеля осуществляется, во-первых, путем анализа и синтеза их содержания, полноты, непротиворечивости и т.п. Во-вторых, показания свидетеля сопоставляются с другими собранными по делу доказательствами. И, наконец, для проверки правильности показаний свидетеля могут быть проведены различные следственные действия: следственный эксперимент, осмотр, допросы других лиц, назначена экспертиза. В случае противоречий свидетеля с показаниями других лиц может быть проведена очная ставка.</w:t>
      </w:r>
    </w:p>
    <w:p w:rsidR="004C3959" w:rsidRPr="0063294F" w:rsidRDefault="004C3959" w:rsidP="0063294F">
      <w:pPr>
        <w:pStyle w:val="a8"/>
        <w:keepNext/>
        <w:widowControl w:val="0"/>
        <w:ind w:firstLine="709"/>
      </w:pPr>
      <w:r w:rsidRPr="0063294F">
        <w:t xml:space="preserve">Наиболее полное и точное </w:t>
      </w:r>
      <w:r w:rsidR="005C04D7" w:rsidRPr="0063294F">
        <w:t>знание,</w:t>
      </w:r>
      <w:r w:rsidRPr="0063294F">
        <w:t xml:space="preserve"> как о самих показания свидетеля, так и об отображенных в них фактах можно получить только посредством их оценки. Показания свидетеля оцениваются дознавателем, следователем, прокурором, судом по внутреннему убеждению, основанному на совокупности имеющихся в уголовном деле доказательств. Субъекты доказывания обязаны при этом руководствоваться законом и совестью. Как и другие доказательства, показания свидетеля не имеют заранее установленной силы.</w:t>
      </w:r>
    </w:p>
    <w:p w:rsidR="004C3959" w:rsidRPr="0063294F" w:rsidRDefault="004C3959" w:rsidP="0063294F">
      <w:pPr>
        <w:pStyle w:val="a8"/>
        <w:keepNext/>
        <w:widowControl w:val="0"/>
        <w:ind w:firstLine="709"/>
      </w:pPr>
      <w:r w:rsidRPr="0063294F">
        <w:t>При оценке достоверности свидетельских показаний учитывается,</w:t>
      </w:r>
      <w:r w:rsidR="0063294F">
        <w:t xml:space="preserve"> </w:t>
      </w:r>
      <w:r w:rsidRPr="0063294F">
        <w:t xml:space="preserve">во-первых, возможность умышленного искажения информации, дачи заведомо ложных показаний. Поэтому проверяется заинтересованность свидетеля в исходе дела (является ли он родственником кому-либо из проходящих по делу лиц или посторонним), а также его моральные и психофизиологические качества. Особенно осторожно </w:t>
      </w:r>
      <w:r w:rsidR="005C04D7" w:rsidRPr="0063294F">
        <w:t>следует</w:t>
      </w:r>
      <w:r w:rsidRPr="0063294F">
        <w:t xml:space="preserve"> подходит</w:t>
      </w:r>
      <w:r w:rsidR="005C04D7" w:rsidRPr="0063294F">
        <w:t>ь</w:t>
      </w:r>
      <w:r w:rsidRPr="0063294F">
        <w:t xml:space="preserve"> к показаниям малолетних свидетелей, поскольку дети, как известно, весьма склонны к фантазированию, внушению.</w:t>
      </w:r>
    </w:p>
    <w:p w:rsidR="004C3959" w:rsidRPr="0063294F" w:rsidRDefault="004C3959" w:rsidP="0063294F">
      <w:pPr>
        <w:pStyle w:val="a8"/>
        <w:keepNext/>
        <w:widowControl w:val="0"/>
        <w:ind w:firstLine="709"/>
      </w:pPr>
      <w:r w:rsidRPr="0063294F">
        <w:t>Во-вторых, необходимо учитывать возможность неумышленного искажения информации, добросовестного заблуждения или ошибки. Процесс формирования свидетельских показаний включает в себя три стадии: восприятие, запоминание и воспроизведение. Ошибки и искажения возможны на каждой из них. При восприятии события они могут быть обусловлены состоянием здоровья, личными психофизиологическими качествами свидетеля (например, значительная потеря зрения, наблюдательность или, напротив, рассеянность), его состоянием в момент восприятия (например, состояние алкогольного опьянения или усталость), условиями восприятия (время суток, освещенность, погода и др.).</w:t>
      </w:r>
    </w:p>
    <w:p w:rsidR="004C3959" w:rsidRPr="0063294F" w:rsidRDefault="004C3959" w:rsidP="0063294F">
      <w:pPr>
        <w:pStyle w:val="a8"/>
        <w:keepNext/>
        <w:widowControl w:val="0"/>
        <w:ind w:firstLine="709"/>
      </w:pPr>
      <w:r w:rsidRPr="0063294F">
        <w:t>Точность запоминания тоже зависит от личных качеств свидетеля, а также от промежутка времени, прошедшего с момента наблюдения события до момента допроса. И</w:t>
      </w:r>
      <w:r w:rsidR="00BE65BE" w:rsidRPr="0063294F">
        <w:t>,</w:t>
      </w:r>
      <w:r w:rsidRPr="0063294F">
        <w:t xml:space="preserve"> наконец, различные искажения возможны при воспроизведении воспринятого. Далеко не каждый человек способен грамотно, четко и ясно изложить увиденное и услышанное. Особенно это относится к малолетним. В любом случае при допросе нужно уточнять, конкретизировать все недостаточно определенные, нечеткие выражения. Например, если свидетель говорит, что обвиняемый вел себя «неприлично», то нужно выяснить, в чем конкретно это выразилось, какие именно действия он совершил – то ли это были грубые, циничные действий, толи просто невежливость, невоспитанность, неумение держать себя в обществе. Всегда должны быть разъяснены диалектизмы и жаргонные выражения, которые употребил свидетель.</w:t>
      </w:r>
    </w:p>
    <w:p w:rsidR="004C3959" w:rsidRPr="0063294F" w:rsidRDefault="004C3959" w:rsidP="0063294F">
      <w:pPr>
        <w:pStyle w:val="a8"/>
        <w:keepNext/>
        <w:widowControl w:val="0"/>
        <w:ind w:firstLine="709"/>
      </w:pPr>
      <w:r w:rsidRPr="0063294F">
        <w:t>Оценивая показаний, нужно установить их относимость, допустимость и достоверность.</w:t>
      </w:r>
    </w:p>
    <w:p w:rsidR="004C3959" w:rsidRPr="0063294F" w:rsidRDefault="004C3959" w:rsidP="0063294F">
      <w:pPr>
        <w:pStyle w:val="a8"/>
        <w:keepNext/>
        <w:widowControl w:val="0"/>
        <w:ind w:firstLine="709"/>
      </w:pPr>
      <w:r w:rsidRPr="0063294F">
        <w:t>Показания, не содержащие в себе данных, имеющих отношение к делу, не будут доказательством, так как не обладают признаком относимости.</w:t>
      </w:r>
    </w:p>
    <w:p w:rsidR="004C3959" w:rsidRPr="0063294F" w:rsidRDefault="004C3959" w:rsidP="0063294F">
      <w:pPr>
        <w:pStyle w:val="a8"/>
        <w:keepNext/>
        <w:widowControl w:val="0"/>
        <w:ind w:firstLine="709"/>
      </w:pPr>
      <w:r w:rsidRPr="0063294F">
        <w:t>Если показания не оформлены предусмотренным законом образом – они недопустимы, а значит</w:t>
      </w:r>
      <w:r w:rsidR="005C04D7" w:rsidRPr="0063294F">
        <w:t>,</w:t>
      </w:r>
      <w:r w:rsidRPr="0063294F">
        <w:t xml:space="preserve"> также не являются доказательством.</w:t>
      </w:r>
    </w:p>
    <w:p w:rsidR="004C3959" w:rsidRPr="0063294F" w:rsidRDefault="004C3959" w:rsidP="0063294F">
      <w:pPr>
        <w:pStyle w:val="a8"/>
        <w:keepNext/>
        <w:widowControl w:val="0"/>
        <w:ind w:firstLine="709"/>
      </w:pPr>
      <w:r w:rsidRPr="0063294F">
        <w:t>Не соответствующие действительности, а потому недостоверные данные, полученные от свидетеля, тоже не могут быть положены в основу обвинения или оправдания лица, совершившего преступление.</w:t>
      </w:r>
    </w:p>
    <w:p w:rsidR="004C3959" w:rsidRPr="0063294F" w:rsidRDefault="004C3959" w:rsidP="0063294F">
      <w:pPr>
        <w:pStyle w:val="a8"/>
        <w:keepNext/>
        <w:widowControl w:val="0"/>
        <w:ind w:firstLine="709"/>
      </w:pPr>
      <w:r w:rsidRPr="0063294F">
        <w:t>Показания потерпевшего, как и показания свидетеля – это сведения, сообщенные им на допросе, проведенном в ходе досудебного производства по уголовному делу или в суде в соответствии с требованиями статей 187-191 и 277 УПК РФ.</w:t>
      </w:r>
    </w:p>
    <w:p w:rsidR="004C3959" w:rsidRPr="0063294F" w:rsidRDefault="004C3959" w:rsidP="0063294F">
      <w:pPr>
        <w:pStyle w:val="a8"/>
        <w:keepNext/>
        <w:widowControl w:val="0"/>
        <w:ind w:firstLine="709"/>
      </w:pPr>
      <w:r w:rsidRPr="0063294F">
        <w:t>Согласно ч. 1 ст. 42 УПК РФ, потерпевшим является физическое лицо, которому преступлением причинен физический, имущественный, моральный вред, а также юридическое лицо в случае причинения преступлением вреда его имуществу и деловой репутации. Решение о признании потерпевшим оформляется постановлением дознавателя, следователя, прокурора или суда.</w:t>
      </w:r>
    </w:p>
    <w:p w:rsidR="004C3959" w:rsidRPr="0063294F" w:rsidRDefault="004C3959" w:rsidP="0063294F">
      <w:pPr>
        <w:pStyle w:val="a8"/>
        <w:keepNext/>
        <w:widowControl w:val="0"/>
        <w:ind w:firstLine="709"/>
      </w:pPr>
      <w:r w:rsidRPr="0063294F">
        <w:t xml:space="preserve">Потерпевший, как </w:t>
      </w:r>
      <w:r w:rsidR="005C04D7" w:rsidRPr="0063294F">
        <w:t>лицо,</w:t>
      </w:r>
      <w:r w:rsidRPr="0063294F">
        <w:t xml:space="preserve"> пострадавшее от преступления, обладает целым комплексом прав, обеспечивающих</w:t>
      </w:r>
      <w:r w:rsidR="0063294F">
        <w:t xml:space="preserve"> </w:t>
      </w:r>
      <w:r w:rsidRPr="0063294F">
        <w:t xml:space="preserve">защиту его интересов. Причем с развитием принципа состязательности в законодательстве отчетливо прослеживается тенденция к расширению </w:t>
      </w:r>
      <w:r w:rsidR="005C04D7" w:rsidRPr="0063294F">
        <w:t>прав потерпевшего. В связи с эти</w:t>
      </w:r>
      <w:r w:rsidRPr="0063294F">
        <w:t>м показания потерпевшего, с одной стороны, как и показания свидетеля, являются источником доказательственной информации, а с другой – средством защиты его интересов. Для потерпевшего, в отличие от свидетеля, дача показаний является не только обязанностью, но и правом. Это означает, что следователь (суд) не вправе отказать ему в даче показаний, если он изъявит такое желание. Свидетель же не вправе настаивать на добавлении своих показаний. Это не запрещает последнему отметить (как замечание к допросу) факт неотражения в протоколе всех его показаний. Вместо «С моих слов записано правильно, мною прочитано» он может собственноручно записать «Отраженная в протоколе часть моих показаний записана правильно, мною прочитана. Мне отказано в дополнении протокола данными, на мой взгляд, имеющими отношение к делу».</w:t>
      </w:r>
    </w:p>
    <w:p w:rsidR="004C3959" w:rsidRPr="0063294F" w:rsidRDefault="004C3959" w:rsidP="0063294F">
      <w:pPr>
        <w:pStyle w:val="a8"/>
        <w:keepNext/>
        <w:widowControl w:val="0"/>
        <w:ind w:firstLine="709"/>
      </w:pPr>
      <w:r w:rsidRPr="0063294F">
        <w:t>Потерпевший, как и свидетель, вправе отказаться свидетельствовать против самого себя, своего супруга (своей супруги) и других близких родственников, круг которых определен п. 4 ст. 5 УПК РФ.</w:t>
      </w:r>
    </w:p>
    <w:p w:rsidR="004C3959" w:rsidRPr="0063294F" w:rsidRDefault="004C3959" w:rsidP="0063294F">
      <w:pPr>
        <w:pStyle w:val="a8"/>
        <w:keepNext/>
        <w:widowControl w:val="0"/>
        <w:ind w:firstLine="709"/>
      </w:pPr>
      <w:r w:rsidRPr="0063294F">
        <w:t>При согласии потерпевшего дать показания он должен быть предупрежден о том, что его показания могут быть использованы в качестве доказательств по уголовному делу, в том числе и в случае его последующего отказа от этих показаний.</w:t>
      </w:r>
    </w:p>
    <w:p w:rsidR="004C3959" w:rsidRPr="0063294F" w:rsidRDefault="004C3959" w:rsidP="0063294F">
      <w:pPr>
        <w:pStyle w:val="a8"/>
        <w:keepNext/>
        <w:widowControl w:val="0"/>
        <w:ind w:firstLine="709"/>
      </w:pPr>
      <w:r w:rsidRPr="0063294F">
        <w:t>Наряду с этими показаниями потерпевшего присущи и особенности, отличающие их от показаний свидетеля. Они касаются:</w:t>
      </w:r>
    </w:p>
    <w:p w:rsidR="004C3959" w:rsidRPr="0063294F" w:rsidRDefault="004C3959" w:rsidP="0063294F">
      <w:pPr>
        <w:pStyle w:val="a8"/>
        <w:keepNext/>
        <w:widowControl w:val="0"/>
        <w:numPr>
          <w:ilvl w:val="0"/>
          <w:numId w:val="8"/>
        </w:numPr>
        <w:tabs>
          <w:tab w:val="clear" w:pos="1080"/>
          <w:tab w:val="num" w:pos="0"/>
        </w:tabs>
        <w:ind w:left="0" w:firstLine="709"/>
      </w:pPr>
      <w:r w:rsidRPr="0063294F">
        <w:t xml:space="preserve">Правового положения потерпевшего. Потерпевший – не только источник доказательств (что свойственно свидетелю), но и участник уголовного процесса, имеющий личную заинтересованность в исходе дела. Это обстоятельство может </w:t>
      </w:r>
      <w:r w:rsidR="005C04D7" w:rsidRPr="0063294F">
        <w:t>отразиться</w:t>
      </w:r>
      <w:r w:rsidRPr="0063294F">
        <w:t xml:space="preserve"> и на объективности его показаний об обстоятельствах совершенного преступления. Так, потерпевшие нередко склонны к преувеличению грозившей им опасности причиненного ущерба, к сокрытию собственных неблаговидных поступков, способствовавших совершению преступления. На объективности показаний потерпевшего может отрицательно сказаться чувство мести, обиды, жалости и т.п.;</w:t>
      </w:r>
    </w:p>
    <w:p w:rsidR="004C3959" w:rsidRPr="0063294F" w:rsidRDefault="004C3959" w:rsidP="0063294F">
      <w:pPr>
        <w:pStyle w:val="a8"/>
        <w:keepNext/>
        <w:widowControl w:val="0"/>
        <w:numPr>
          <w:ilvl w:val="0"/>
          <w:numId w:val="8"/>
        </w:numPr>
        <w:tabs>
          <w:tab w:val="clear" w:pos="1080"/>
          <w:tab w:val="num" w:pos="0"/>
        </w:tabs>
        <w:ind w:left="0" w:firstLine="709"/>
      </w:pPr>
      <w:r w:rsidRPr="0063294F">
        <w:t>Содержание показаний. Потерпевший, как и свидетель, может быть допрошен о любых обстоятельствах, подлежащих доказыванию при производстве по уголовному делу, в том числе о своих взаимоотношениях с подозреваемым, обвиняемым. Но показания потерпевшего образуют не только сведения о фактах и обстоятельствах, имеющих значение для уголовного дела, их составной частью может являться и его мнение о них. Потерпевший может также давать оценку другим собранным по делу доказательствам, выражать свое согласие или несогласие с ними. Мнение потерпевшего, выдвигаемые им версии должны фиксироваться в материалах уголовного дела и проверяться. Специфичен и характер сведений составляющих содержание показаний потерпевшего. Как правило, они связаны непосредственно с обстоятельствами совершенного в отношении него преступного посягательства;</w:t>
      </w:r>
    </w:p>
    <w:p w:rsidR="004C3959" w:rsidRPr="0063294F" w:rsidRDefault="004C3959" w:rsidP="0063294F">
      <w:pPr>
        <w:pStyle w:val="a8"/>
        <w:keepNext/>
        <w:widowControl w:val="0"/>
        <w:numPr>
          <w:ilvl w:val="0"/>
          <w:numId w:val="8"/>
        </w:numPr>
        <w:tabs>
          <w:tab w:val="clear" w:pos="1080"/>
          <w:tab w:val="num" w:pos="0"/>
        </w:tabs>
        <w:ind w:left="0" w:firstLine="709"/>
      </w:pPr>
      <w:r w:rsidRPr="0063294F">
        <w:t>Факторов, которые могут сказаться на достоверности показаний потерпевшего, их соответствии действительности: его личная заинтересованность в исходе дела, состояние возбуждения, подавленности, испуга и т.п.</w:t>
      </w:r>
    </w:p>
    <w:p w:rsidR="004C3959" w:rsidRPr="0063294F" w:rsidRDefault="004C3959" w:rsidP="0063294F">
      <w:pPr>
        <w:pStyle w:val="a8"/>
        <w:keepNext/>
        <w:widowControl w:val="0"/>
        <w:ind w:firstLine="709"/>
      </w:pPr>
      <w:r w:rsidRPr="0063294F">
        <w:t>Указанные особенности показаний потерпевшего должны учитываться при их собирании, проверке и оценке. В остальном доказывание посредством показаний потерпевшего осуществляется по правилам, установленным для показаний свидетеля.</w:t>
      </w:r>
    </w:p>
    <w:p w:rsidR="004C3959" w:rsidRPr="0063294F" w:rsidRDefault="004C3959" w:rsidP="0063294F">
      <w:pPr>
        <w:pStyle w:val="a8"/>
        <w:keepNext/>
        <w:widowControl w:val="0"/>
        <w:ind w:firstLine="709"/>
      </w:pPr>
      <w:r w:rsidRPr="0063294F">
        <w:t>Потерпевший вправе по окончании предварительного следствия знакомится со всеми материалами уголовного дела. В судебном заседании он является равноправным участником судебного разбирательства, присутствует при исследовании всех доказательств по делу. Это нельзя не учитывать при оценке его показаний.</w:t>
      </w:r>
    </w:p>
    <w:p w:rsidR="004C3959" w:rsidRPr="0063294F" w:rsidRDefault="004C3959" w:rsidP="0063294F">
      <w:pPr>
        <w:pStyle w:val="a8"/>
        <w:keepNext/>
        <w:widowControl w:val="0"/>
        <w:ind w:firstLine="709"/>
      </w:pPr>
      <w:r w:rsidRPr="0063294F">
        <w:t>В показаниях потерпевшего могут содержаться ошибки, обусловленные как субъективными свойствами потерпевшего, так и обстоятельствами восприятия, запоминания и воспроизведения имеющих значение для дела обстоятельств. В тоже время этот вид доказательств во многих случаях содержит ценную информацию, способствующую установлению истины по делу.</w:t>
      </w:r>
    </w:p>
    <w:p w:rsidR="004C3959" w:rsidRPr="0063294F" w:rsidRDefault="004C3959" w:rsidP="0063294F">
      <w:pPr>
        <w:pStyle w:val="a8"/>
        <w:keepNext/>
        <w:widowControl w:val="0"/>
        <w:ind w:firstLine="709"/>
      </w:pPr>
      <w:r w:rsidRPr="0063294F">
        <w:t>Таким образом, были рассмотрены особенности допроса свидетелей и потерпевших, процессуальное положение данных лиц. Также был определен круг лиц, обладающих свидетельским иммунитетом, основания и последствия отказа свидетеля и потерпевшего от дачи показаний, участие адвоката при допросе, возможность допроса с использование псевдонима и иные положения, касающиеся допроса свидетеля и потерпевшего в уголовном судопроизводстве.</w:t>
      </w:r>
    </w:p>
    <w:p w:rsidR="004C3959" w:rsidRPr="0063294F" w:rsidRDefault="004C3959" w:rsidP="0063294F">
      <w:pPr>
        <w:pStyle w:val="a8"/>
        <w:keepNext/>
        <w:widowControl w:val="0"/>
        <w:ind w:firstLine="709"/>
      </w:pPr>
    </w:p>
    <w:p w:rsidR="004C3959" w:rsidRPr="0063294F" w:rsidRDefault="00A52299" w:rsidP="0063294F">
      <w:pPr>
        <w:pStyle w:val="a8"/>
        <w:keepNext/>
        <w:widowControl w:val="0"/>
        <w:ind w:firstLine="709"/>
        <w:rPr>
          <w:bCs/>
        </w:rPr>
      </w:pPr>
      <w:r w:rsidRPr="0063294F">
        <w:rPr>
          <w:bCs/>
        </w:rPr>
        <w:t>3. Допрос обвиняемого в уголовном судопроизводстве</w:t>
      </w:r>
    </w:p>
    <w:p w:rsidR="0063294F" w:rsidRDefault="0063294F" w:rsidP="0063294F">
      <w:pPr>
        <w:pStyle w:val="a8"/>
        <w:keepNext/>
        <w:widowControl w:val="0"/>
        <w:ind w:firstLine="709"/>
        <w:rPr>
          <w:lang w:val="en-US"/>
        </w:rPr>
      </w:pPr>
    </w:p>
    <w:p w:rsidR="004C3959" w:rsidRPr="0063294F" w:rsidRDefault="004C3959" w:rsidP="0063294F">
      <w:pPr>
        <w:pStyle w:val="a8"/>
        <w:keepNext/>
        <w:widowControl w:val="0"/>
        <w:ind w:firstLine="709"/>
      </w:pPr>
      <w:r w:rsidRPr="0063294F">
        <w:t xml:space="preserve">Допрос обвиняемого производится в основном по тем же правилам, что и допрос свидетеля и потерпевшего. Однако, имеется ряд существенных особенностей, определяемых процессуальным положением </w:t>
      </w:r>
      <w:r w:rsidR="00A52299" w:rsidRPr="0063294F">
        <w:t>его</w:t>
      </w:r>
      <w:r w:rsidRPr="0063294F">
        <w:t xml:space="preserve"> как лиц</w:t>
      </w:r>
      <w:r w:rsidR="00A52299" w:rsidRPr="0063294F">
        <w:t>а</w:t>
      </w:r>
      <w:r w:rsidRPr="0063294F">
        <w:t>, подвергаем</w:t>
      </w:r>
      <w:r w:rsidR="00A52299" w:rsidRPr="0063294F">
        <w:t>ого</w:t>
      </w:r>
      <w:r w:rsidRPr="0063294F">
        <w:t xml:space="preserve"> уголовному преследования и имеющ</w:t>
      </w:r>
      <w:r w:rsidR="00A52299" w:rsidRPr="0063294F">
        <w:t>его</w:t>
      </w:r>
      <w:r w:rsidRPr="0063294F">
        <w:t xml:space="preserve"> право на защиту.</w:t>
      </w:r>
    </w:p>
    <w:p w:rsidR="004C3959" w:rsidRPr="0063294F" w:rsidRDefault="004C3959" w:rsidP="0063294F">
      <w:pPr>
        <w:pStyle w:val="a8"/>
        <w:keepNext/>
        <w:widowControl w:val="0"/>
        <w:ind w:firstLine="709"/>
      </w:pPr>
      <w:r w:rsidRPr="0063294F">
        <w:t xml:space="preserve">Прежде чем перейти к рассмотрению этих особенностей, нужно определить, кто может являться обвиняемым, а также выяснить </w:t>
      </w:r>
      <w:r w:rsidR="00A52299" w:rsidRPr="0063294F">
        <w:t xml:space="preserve">его </w:t>
      </w:r>
      <w:r w:rsidRPr="0063294F">
        <w:t>процессуальное положение.</w:t>
      </w:r>
    </w:p>
    <w:p w:rsidR="004C3959" w:rsidRPr="0063294F" w:rsidRDefault="004C3959" w:rsidP="0063294F">
      <w:pPr>
        <w:pStyle w:val="a8"/>
        <w:keepNext/>
        <w:widowControl w:val="0"/>
        <w:ind w:firstLine="709"/>
      </w:pPr>
      <w:r w:rsidRPr="0063294F">
        <w:t>Раньше, в период действия Устава уголовного судопроизводства, не существовало четкого различия между подозреваемым и обвиняемым. Грань между ними как участниками уголовного процесса была очень условной. Их объединяло одно – оба они рассматривались в качестве лиц, подвергающихся уголовному преследованию. Различие же между ними проводилось либо в зависимости от степени обоснованности вывода о причастности лица к совершению преступления, либо в зависимости от того, кем и в какой части уголовного судопроизводства поднимался вопрос об уголовном преследовании того или иного лица.</w:t>
      </w:r>
    </w:p>
    <w:p w:rsidR="004C3959" w:rsidRPr="0063294F" w:rsidRDefault="004C3959" w:rsidP="0063294F">
      <w:pPr>
        <w:pStyle w:val="a8"/>
        <w:keepNext/>
        <w:widowControl w:val="0"/>
        <w:ind w:firstLine="709"/>
      </w:pPr>
      <w:r w:rsidRPr="0063294F">
        <w:t>В настоящее время поняти</w:t>
      </w:r>
      <w:r w:rsidR="00A52299" w:rsidRPr="0063294F">
        <w:t>е</w:t>
      </w:r>
      <w:r w:rsidRPr="0063294F">
        <w:t xml:space="preserve"> «обвиняемый» четко сформулирован</w:t>
      </w:r>
      <w:r w:rsidR="00A52299" w:rsidRPr="0063294F">
        <w:t>о</w:t>
      </w:r>
      <w:r w:rsidRPr="0063294F">
        <w:t xml:space="preserve"> в УПК РФ.</w:t>
      </w:r>
      <w:r w:rsidR="00A52299" w:rsidRPr="0063294F">
        <w:t xml:space="preserve"> </w:t>
      </w:r>
      <w:r w:rsidRPr="0063294F">
        <w:t>В соответствии с ч. 1 ст. 47 УПК РФ обвиняемым признается лицо, в отношении которого:</w:t>
      </w:r>
    </w:p>
    <w:p w:rsidR="004C3959" w:rsidRPr="0063294F" w:rsidRDefault="004C3959" w:rsidP="0063294F">
      <w:pPr>
        <w:pStyle w:val="a8"/>
        <w:keepNext/>
        <w:widowControl w:val="0"/>
        <w:numPr>
          <w:ilvl w:val="0"/>
          <w:numId w:val="10"/>
        </w:numPr>
        <w:ind w:left="0" w:firstLine="709"/>
      </w:pPr>
      <w:r w:rsidRPr="0063294F">
        <w:t>вынесено постановление о привлечении его в качестве обвиняемого;</w:t>
      </w:r>
    </w:p>
    <w:p w:rsidR="004C3959" w:rsidRPr="0063294F" w:rsidRDefault="004C3959" w:rsidP="0063294F">
      <w:pPr>
        <w:pStyle w:val="a8"/>
        <w:keepNext/>
        <w:widowControl w:val="0"/>
        <w:numPr>
          <w:ilvl w:val="0"/>
          <w:numId w:val="10"/>
        </w:numPr>
        <w:ind w:left="0" w:firstLine="709"/>
      </w:pPr>
      <w:r w:rsidRPr="0063294F">
        <w:t>вынесен обвинительный акт;</w:t>
      </w:r>
    </w:p>
    <w:p w:rsidR="004C3959" w:rsidRPr="0063294F" w:rsidRDefault="004C3959" w:rsidP="0063294F">
      <w:pPr>
        <w:pStyle w:val="a8"/>
        <w:keepNext/>
        <w:widowControl w:val="0"/>
        <w:ind w:firstLine="709"/>
      </w:pPr>
      <w:r w:rsidRPr="0063294F">
        <w:t>Однако, представление о понятии обвиняемого как субъекта уголовного процесса будет неполным, если не указать, что процессуальные акты, с которыми связано появление в уголовном процессе обвиняемого, выносят только при наличии достаточных доказательств, дающих основание для обвинения в совершении преступления.</w:t>
      </w:r>
    </w:p>
    <w:p w:rsidR="004C3959" w:rsidRPr="0063294F" w:rsidRDefault="004C3959" w:rsidP="0063294F">
      <w:pPr>
        <w:pStyle w:val="a8"/>
        <w:keepNext/>
        <w:widowControl w:val="0"/>
        <w:ind w:firstLine="709"/>
      </w:pPr>
      <w:r w:rsidRPr="0063294F">
        <w:t>Обвиняемый, по уголовному делу которого назначено судебное разбирательство, именуется подсудимым. Обвиняемый, в отношении которого вынесен обвинительный приговор</w:t>
      </w:r>
      <w:r w:rsidR="005C04D7" w:rsidRPr="0063294F">
        <w:t>,</w:t>
      </w:r>
      <w:r w:rsidRPr="0063294F">
        <w:t xml:space="preserve"> именуется осужденным. Обвиняемый, в отношении которого вынесен оправдательный приговор, является оправданным. По делам частного обвинения лицо становится подсудимым с вручением ему судьей копии заявления потерпевшего и разъяснением процессуальных прав.</w:t>
      </w:r>
    </w:p>
    <w:p w:rsidR="004C3959" w:rsidRPr="0063294F" w:rsidRDefault="004C3959" w:rsidP="0063294F">
      <w:pPr>
        <w:pStyle w:val="a8"/>
        <w:keepNext/>
        <w:widowControl w:val="0"/>
        <w:ind w:firstLine="709"/>
      </w:pPr>
      <w:r w:rsidRPr="0063294F">
        <w:t>«Обвиняемый – один из центральных субъектов уголовного процесса: по поводу вмененных ему деяний проводится предварительное расследование и судебное разбирательство, постановляется приговор»</w:t>
      </w:r>
      <w:r w:rsidRPr="0063294F">
        <w:rPr>
          <w:rStyle w:val="a5"/>
        </w:rPr>
        <w:footnoteReference w:id="3"/>
      </w:r>
      <w:r w:rsidRPr="0063294F">
        <w:t>. Но обвиняемый – это еще не виновный. В соответствии с ч. 1 ст. 49 Конституции РФ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Не каждый обвиняемый в будущем признается виновным. Поэтому неслучайно основное право, которое предоставляется обвиняемому законом и которое во многом определяет его процессуальное положение, - это право на защиту от предъявленного обвинения. Следует учитывать, что действия обвиняемого по защите основаны на праве, а не на обязанности. Он может (но не обязан) опровергать обвинение. Независимо от его действий (или бездействия) в уголовном процессе суд, прокурор, следователь и дознаватель обязана принять все предусмотренные законом меры для полного и объективного исследования обстоятельств дела, выявить обстоятельства как уличающие, так и оправдывающие обвиняемого, а также отягчающие и смягчающие наказание. При этом недопустимо в какой бы то ни было форме перелагать обязанность доказывания на обвиняемого. В Конституции РФ на этот счет содержится категорическое положение о том, что обвиняемый не обязан доказывать свою невиновность.</w:t>
      </w:r>
    </w:p>
    <w:p w:rsidR="004C3959" w:rsidRPr="0063294F" w:rsidRDefault="00A52299" w:rsidP="0063294F">
      <w:pPr>
        <w:pStyle w:val="a8"/>
        <w:keepNext/>
        <w:widowControl w:val="0"/>
        <w:ind w:firstLine="709"/>
      </w:pPr>
      <w:r w:rsidRPr="0063294F">
        <w:t>О</w:t>
      </w:r>
      <w:r w:rsidR="004C3959" w:rsidRPr="0063294F">
        <w:t>бвиняемый для защиты своих интересов в уг</w:t>
      </w:r>
      <w:r w:rsidRPr="0063294F">
        <w:t>оловном судопроизводстве наделяе</w:t>
      </w:r>
      <w:r w:rsidR="004C3959" w:rsidRPr="0063294F">
        <w:t>тся соответствующими правами. А.П. Рыжаков</w:t>
      </w:r>
      <w:r w:rsidR="004C3959" w:rsidRPr="0063294F">
        <w:rPr>
          <w:rStyle w:val="a5"/>
        </w:rPr>
        <w:footnoteReference w:id="4"/>
      </w:r>
      <w:r w:rsidR="004C3959" w:rsidRPr="0063294F">
        <w:t xml:space="preserve"> подразделяет эти права на несколько групп, в том числе:</w:t>
      </w:r>
    </w:p>
    <w:p w:rsidR="004C3959" w:rsidRPr="0063294F" w:rsidRDefault="004C3959" w:rsidP="0063294F">
      <w:pPr>
        <w:pStyle w:val="a8"/>
        <w:keepNext/>
        <w:widowControl w:val="0"/>
        <w:ind w:firstLine="709"/>
      </w:pPr>
      <w:r w:rsidRPr="0063294F">
        <w:t>а) права, одинаковые у подозреваемого и обвиняемого;</w:t>
      </w:r>
    </w:p>
    <w:p w:rsidR="004C3959" w:rsidRPr="0063294F" w:rsidRDefault="00A52299" w:rsidP="0063294F">
      <w:pPr>
        <w:pStyle w:val="a8"/>
        <w:keepNext/>
        <w:widowControl w:val="0"/>
        <w:ind w:firstLine="709"/>
      </w:pPr>
      <w:r w:rsidRPr="0063294F">
        <w:t>б</w:t>
      </w:r>
      <w:r w:rsidR="004C3959" w:rsidRPr="0063294F">
        <w:t>) специфические права обвиняемого;</w:t>
      </w:r>
    </w:p>
    <w:p w:rsidR="004C3959" w:rsidRPr="0063294F" w:rsidRDefault="004C3959" w:rsidP="0063294F">
      <w:pPr>
        <w:pStyle w:val="a8"/>
        <w:keepNext/>
        <w:widowControl w:val="0"/>
        <w:ind w:firstLine="709"/>
      </w:pPr>
      <w:r w:rsidRPr="0063294F">
        <w:t>К первой группе относятся следующие права:</w:t>
      </w:r>
    </w:p>
    <w:p w:rsidR="004C3959" w:rsidRPr="0063294F" w:rsidRDefault="004C3959" w:rsidP="0063294F">
      <w:pPr>
        <w:pStyle w:val="a8"/>
        <w:keepNext/>
        <w:widowControl w:val="0"/>
        <w:numPr>
          <w:ilvl w:val="0"/>
          <w:numId w:val="11"/>
        </w:numPr>
        <w:ind w:left="0" w:firstLine="709"/>
      </w:pPr>
      <w:r w:rsidRPr="0063294F">
        <w:t>давать показания;</w:t>
      </w:r>
    </w:p>
    <w:p w:rsidR="004C3959" w:rsidRPr="0063294F" w:rsidRDefault="004C3959" w:rsidP="0063294F">
      <w:pPr>
        <w:pStyle w:val="a8"/>
        <w:keepNext/>
        <w:widowControl w:val="0"/>
        <w:numPr>
          <w:ilvl w:val="0"/>
          <w:numId w:val="11"/>
        </w:numPr>
        <w:ind w:left="0" w:firstLine="709"/>
      </w:pPr>
      <w:r w:rsidRPr="0063294F">
        <w:t>защищать свои права;</w:t>
      </w:r>
    </w:p>
    <w:p w:rsidR="004C3959" w:rsidRPr="0063294F" w:rsidRDefault="004C3959" w:rsidP="0063294F">
      <w:pPr>
        <w:pStyle w:val="a8"/>
        <w:keepNext/>
        <w:widowControl w:val="0"/>
        <w:numPr>
          <w:ilvl w:val="0"/>
          <w:numId w:val="11"/>
        </w:numPr>
        <w:tabs>
          <w:tab w:val="clear" w:pos="1080"/>
          <w:tab w:val="num" w:pos="0"/>
        </w:tabs>
        <w:ind w:left="0" w:firstLine="709"/>
      </w:pPr>
      <w:r w:rsidRPr="0063294F">
        <w:t>пользоваться помощью защитника, в том числе бесплатно в случаях, предусмотренных УПК РФ;</w:t>
      </w:r>
    </w:p>
    <w:p w:rsidR="004C3959" w:rsidRPr="0063294F" w:rsidRDefault="004C3959" w:rsidP="0063294F">
      <w:pPr>
        <w:pStyle w:val="a8"/>
        <w:keepNext/>
        <w:widowControl w:val="0"/>
        <w:numPr>
          <w:ilvl w:val="0"/>
          <w:numId w:val="11"/>
        </w:numPr>
        <w:tabs>
          <w:tab w:val="clear" w:pos="1080"/>
          <w:tab w:val="num" w:pos="0"/>
        </w:tabs>
        <w:ind w:left="0" w:firstLine="709"/>
      </w:pPr>
      <w:r w:rsidRPr="0063294F">
        <w:t>в случае своего несовершеннолетия или душевного заболевания иметь законного представителя;</w:t>
      </w:r>
    </w:p>
    <w:p w:rsidR="004C3959" w:rsidRPr="0063294F" w:rsidRDefault="004C3959" w:rsidP="0063294F">
      <w:pPr>
        <w:pStyle w:val="a8"/>
        <w:keepNext/>
        <w:widowControl w:val="0"/>
        <w:numPr>
          <w:ilvl w:val="0"/>
          <w:numId w:val="11"/>
        </w:numPr>
        <w:tabs>
          <w:tab w:val="clear" w:pos="1080"/>
          <w:tab w:val="num" w:pos="0"/>
        </w:tabs>
        <w:ind w:left="0" w:firstLine="709"/>
      </w:pPr>
      <w:r w:rsidRPr="0063294F">
        <w:t>права, возникающие при назначении и производстве экспертизы;</w:t>
      </w:r>
    </w:p>
    <w:p w:rsidR="004C3959" w:rsidRPr="0063294F" w:rsidRDefault="004C3959" w:rsidP="0063294F">
      <w:pPr>
        <w:pStyle w:val="a8"/>
        <w:keepNext/>
        <w:widowControl w:val="0"/>
        <w:numPr>
          <w:ilvl w:val="0"/>
          <w:numId w:val="11"/>
        </w:numPr>
        <w:tabs>
          <w:tab w:val="clear" w:pos="1080"/>
          <w:tab w:val="num" w:pos="0"/>
        </w:tabs>
        <w:ind w:left="0" w:firstLine="709"/>
      </w:pPr>
      <w:r w:rsidRPr="0063294F">
        <w:t>права обусловленные избранием в отношении данных лиц меры пресечения – заключения под стражу;</w:t>
      </w:r>
    </w:p>
    <w:p w:rsidR="004C3959" w:rsidRPr="0063294F" w:rsidRDefault="004C3959" w:rsidP="0063294F">
      <w:pPr>
        <w:pStyle w:val="a8"/>
        <w:keepNext/>
        <w:widowControl w:val="0"/>
        <w:numPr>
          <w:ilvl w:val="0"/>
          <w:numId w:val="11"/>
        </w:numPr>
        <w:ind w:left="0" w:firstLine="709"/>
      </w:pPr>
      <w:r w:rsidRPr="0063294F">
        <w:t>и иные права, общие для подозреваемого и обвиняемого;</w:t>
      </w:r>
    </w:p>
    <w:p w:rsidR="004C3959" w:rsidRPr="0063294F" w:rsidRDefault="004C3959" w:rsidP="0063294F">
      <w:pPr>
        <w:pStyle w:val="a8"/>
        <w:keepNext/>
        <w:widowControl w:val="0"/>
        <w:ind w:firstLine="709"/>
      </w:pPr>
      <w:r w:rsidRPr="0063294F">
        <w:t>К специфическим правам обвиняемого относятся следующие права:</w:t>
      </w:r>
    </w:p>
    <w:p w:rsidR="004C3959" w:rsidRPr="0063294F" w:rsidRDefault="004C3959" w:rsidP="0063294F">
      <w:pPr>
        <w:pStyle w:val="a8"/>
        <w:keepNext/>
        <w:widowControl w:val="0"/>
        <w:numPr>
          <w:ilvl w:val="0"/>
          <w:numId w:val="14"/>
        </w:numPr>
        <w:tabs>
          <w:tab w:val="clear" w:pos="1080"/>
          <w:tab w:val="num" w:pos="0"/>
        </w:tabs>
        <w:ind w:left="0" w:firstLine="709"/>
      </w:pPr>
      <w:r w:rsidRPr="0063294F">
        <w:t>возражать против обвинения, давать показания по предъявленному ему обвинению либо отказываться от дачи показаний;</w:t>
      </w:r>
    </w:p>
    <w:p w:rsidR="004C3959" w:rsidRPr="0063294F" w:rsidRDefault="004C3959" w:rsidP="0063294F">
      <w:pPr>
        <w:pStyle w:val="a8"/>
        <w:keepNext/>
        <w:widowControl w:val="0"/>
        <w:numPr>
          <w:ilvl w:val="0"/>
          <w:numId w:val="14"/>
        </w:numPr>
        <w:tabs>
          <w:tab w:val="clear" w:pos="1080"/>
          <w:tab w:val="num" w:pos="0"/>
        </w:tabs>
        <w:ind w:left="0" w:firstLine="709"/>
      </w:pPr>
      <w:r w:rsidRPr="0063294F">
        <w:t>возражать против прекращения в отношении него уголовного дела по основаниям, предусмотренным в ч. 2 ст. 27 УПК РФ;</w:t>
      </w:r>
    </w:p>
    <w:p w:rsidR="004C3959" w:rsidRPr="0063294F" w:rsidRDefault="004C3959" w:rsidP="0063294F">
      <w:pPr>
        <w:pStyle w:val="a8"/>
        <w:keepNext/>
        <w:widowControl w:val="0"/>
        <w:numPr>
          <w:ilvl w:val="0"/>
          <w:numId w:val="14"/>
        </w:numPr>
        <w:tabs>
          <w:tab w:val="clear" w:pos="1080"/>
          <w:tab w:val="num" w:pos="0"/>
        </w:tabs>
        <w:ind w:left="0" w:firstLine="709"/>
      </w:pPr>
      <w:r w:rsidRPr="0063294F">
        <w:t>получить копию постановления о привлечении в качестве обвиняемого, копию постановления о применении к нему меры пресечения, копию обвинительного заключения или обвинительного акта;</w:t>
      </w:r>
    </w:p>
    <w:p w:rsidR="004C3959" w:rsidRPr="0063294F" w:rsidRDefault="004C3959" w:rsidP="0063294F">
      <w:pPr>
        <w:pStyle w:val="a8"/>
        <w:keepNext/>
        <w:widowControl w:val="0"/>
        <w:numPr>
          <w:ilvl w:val="0"/>
          <w:numId w:val="14"/>
        </w:numPr>
        <w:tabs>
          <w:tab w:val="clear" w:pos="1080"/>
          <w:tab w:val="num" w:pos="0"/>
        </w:tabs>
        <w:ind w:left="0" w:firstLine="709"/>
      </w:pPr>
      <w:r w:rsidRPr="0063294F">
        <w:t>участвовать в прениях сторон, право на последнее слово, иные права, предусмотренные для подсудимого;</w:t>
      </w:r>
    </w:p>
    <w:p w:rsidR="004C3959" w:rsidRPr="0063294F" w:rsidRDefault="004C3959" w:rsidP="0063294F">
      <w:pPr>
        <w:pStyle w:val="a8"/>
        <w:keepNext/>
        <w:widowControl w:val="0"/>
        <w:numPr>
          <w:ilvl w:val="0"/>
          <w:numId w:val="14"/>
        </w:numPr>
        <w:ind w:left="0" w:firstLine="709"/>
      </w:pPr>
      <w:r w:rsidRPr="0063294F">
        <w:t>другие права.</w:t>
      </w:r>
    </w:p>
    <w:p w:rsidR="004C3959" w:rsidRPr="0063294F" w:rsidRDefault="004C3959" w:rsidP="0063294F">
      <w:pPr>
        <w:pStyle w:val="a8"/>
        <w:keepNext/>
        <w:widowControl w:val="0"/>
        <w:ind w:firstLine="709"/>
      </w:pPr>
      <w:r w:rsidRPr="0063294F">
        <w:t>Наряду с процессуальными правами обвиняемы</w:t>
      </w:r>
      <w:r w:rsidR="00A52299" w:rsidRPr="0063294F">
        <w:t>й, как субъект</w:t>
      </w:r>
      <w:r w:rsidRPr="0063294F">
        <w:t xml:space="preserve"> уголов</w:t>
      </w:r>
      <w:r w:rsidR="00A52299" w:rsidRPr="0063294F">
        <w:t>ного процесса несе</w:t>
      </w:r>
      <w:r w:rsidRPr="0063294F">
        <w:t>т и обязанности:</w:t>
      </w:r>
    </w:p>
    <w:p w:rsidR="004C3959" w:rsidRPr="0063294F" w:rsidRDefault="004C3959" w:rsidP="0063294F">
      <w:pPr>
        <w:pStyle w:val="a8"/>
        <w:keepNext/>
        <w:widowControl w:val="0"/>
        <w:ind w:firstLine="709"/>
      </w:pPr>
      <w:r w:rsidRPr="0063294F">
        <w:t>а) являться по вызову следователя, дознавателя, прокурора, если лицо не находится под стражей;</w:t>
      </w:r>
    </w:p>
    <w:p w:rsidR="004C3959" w:rsidRPr="0063294F" w:rsidRDefault="004C3959" w:rsidP="0063294F">
      <w:pPr>
        <w:pStyle w:val="a8"/>
        <w:keepNext/>
        <w:widowControl w:val="0"/>
        <w:ind w:firstLine="709"/>
      </w:pPr>
      <w:r w:rsidRPr="0063294F">
        <w:t>б) не уклоняться от следствия;</w:t>
      </w:r>
    </w:p>
    <w:p w:rsidR="004C3959" w:rsidRPr="0063294F" w:rsidRDefault="004C3959" w:rsidP="0063294F">
      <w:pPr>
        <w:pStyle w:val="a8"/>
        <w:keepNext/>
        <w:widowControl w:val="0"/>
        <w:ind w:firstLine="709"/>
      </w:pPr>
      <w:r w:rsidRPr="0063294F">
        <w:t>в) соблюдать избранную в отношении него меру пресечения;</w:t>
      </w:r>
    </w:p>
    <w:p w:rsidR="004C3959" w:rsidRPr="0063294F" w:rsidRDefault="004C3959" w:rsidP="0063294F">
      <w:pPr>
        <w:pStyle w:val="a8"/>
        <w:keepNext/>
        <w:widowControl w:val="0"/>
        <w:ind w:firstLine="709"/>
      </w:pPr>
      <w:r w:rsidRPr="0063294F">
        <w:t>г) не препятствовать установлению истины по делу;</w:t>
      </w:r>
    </w:p>
    <w:p w:rsidR="004C3959" w:rsidRPr="0063294F" w:rsidRDefault="004C3959" w:rsidP="0063294F">
      <w:pPr>
        <w:pStyle w:val="a8"/>
        <w:keepNext/>
        <w:widowControl w:val="0"/>
        <w:ind w:firstLine="709"/>
      </w:pPr>
      <w:r w:rsidRPr="0063294F">
        <w:t>д) подчинятся постановлениям об освидетельствовании и получении образцов для сравнительного исследования;</w:t>
      </w:r>
    </w:p>
    <w:p w:rsidR="004C3959" w:rsidRPr="0063294F" w:rsidRDefault="004C3959" w:rsidP="0063294F">
      <w:pPr>
        <w:pStyle w:val="a8"/>
        <w:keepNext/>
        <w:widowControl w:val="0"/>
        <w:ind w:firstLine="709"/>
      </w:pPr>
      <w:r w:rsidRPr="0063294F">
        <w:t>е) иные обязанности.</w:t>
      </w:r>
    </w:p>
    <w:p w:rsidR="004C3959" w:rsidRPr="0063294F" w:rsidRDefault="004C3959" w:rsidP="0063294F">
      <w:pPr>
        <w:pStyle w:val="a8"/>
        <w:keepNext/>
        <w:widowControl w:val="0"/>
        <w:ind w:firstLine="709"/>
      </w:pPr>
      <w:r w:rsidRPr="0063294F">
        <w:t>Допрос обвиняемого производится по общим правилам проведения допроса, предусмотренным УПК РФ, с учетом особенностей, определяемых процессуальным положением данн</w:t>
      </w:r>
      <w:r w:rsidR="00F42B76" w:rsidRPr="0063294F">
        <w:t>ого</w:t>
      </w:r>
      <w:r w:rsidRPr="0063294F">
        <w:t xml:space="preserve"> лиц</w:t>
      </w:r>
      <w:r w:rsidR="00F42B76" w:rsidRPr="0063294F">
        <w:t>а</w:t>
      </w:r>
      <w:r w:rsidRPr="0063294F">
        <w:t>.</w:t>
      </w:r>
    </w:p>
    <w:p w:rsidR="004C3959" w:rsidRPr="0063294F" w:rsidRDefault="004C3959" w:rsidP="0063294F">
      <w:pPr>
        <w:pStyle w:val="a8"/>
        <w:keepNext/>
        <w:widowControl w:val="0"/>
        <w:ind w:firstLine="709"/>
      </w:pPr>
      <w:r w:rsidRPr="0063294F">
        <w:t>Уголовно-процессуальное законодательство РФ большое значение придает показаниям обвиняемого, рассматривая их как средство защиты и как источник получения имеющих отношение к предмету доказывания фактических данных. Уголовно-процессуальным действием, которое следователь проводит в целях получения показаний обвиняемого</w:t>
      </w:r>
      <w:r w:rsidR="00252A03" w:rsidRPr="0063294F">
        <w:t>,</w:t>
      </w:r>
      <w:r w:rsidRPr="0063294F">
        <w:t xml:space="preserve"> является его допрос. Допрос обвиняемого дает возможность следователю получить различные сведения, в том числе: о его отношении к предъявленному обвинению; о степени его участия в совершении преступления и об участии в этом других лиц; об обстоятельствах, опровергающих или подтверждающих обвинение, смягчающих или отягчающих наказание; об обстоятельствах, способствовавших совершению преступления и т.п. Столь большое значение показаний обвиняемого обусловливает установление в законе требования о том, что следователь обязан допросить обвиняемого немедленно после предъявления ему обвинения, обеспечив ему до первого допроса свидание с защитником наедине и конфиденциально. Предъявление лицу обвинения, таким образом, есть юридический факт, порождающий обязанность следователя немедленно допросить обвиняемого в установленном порядке. Но обязанность следователя немедленно допросить обвиняемого не означает для обвиняемого обязанности немедленно дать показания, ибо дача им показаний – это лишь его право, а не обязанность. Поэтому он может поставить перед следователем вопрос о переносе допроса на более позднее время (например, после консультации с защитником), как, впрочем, и отказаться от дачи показаний вообще, что следователь должен отразить в протоколе допроса (несостоявшегося).</w:t>
      </w:r>
    </w:p>
    <w:p w:rsidR="004C3959" w:rsidRPr="0063294F" w:rsidRDefault="004C3959" w:rsidP="0063294F">
      <w:pPr>
        <w:pStyle w:val="a8"/>
        <w:keepNext/>
        <w:widowControl w:val="0"/>
        <w:ind w:firstLine="709"/>
      </w:pPr>
      <w:r w:rsidRPr="0063294F">
        <w:t>Допрос обвиняемого производится по общим правилам, предусмотренным УПК РФ, с учетом особенностей, предусмотренных именно для допроса этого участника уголовного судопроизводства.</w:t>
      </w:r>
    </w:p>
    <w:p w:rsidR="004C3959" w:rsidRPr="0063294F" w:rsidRDefault="004C3959" w:rsidP="0063294F">
      <w:pPr>
        <w:pStyle w:val="a8"/>
        <w:keepNext/>
        <w:widowControl w:val="0"/>
        <w:ind w:firstLine="709"/>
      </w:pPr>
      <w:r w:rsidRPr="0063294F">
        <w:t>Допрос обвиняемого осуществляется в месте производства предварительного следствия, хотя допускается и иной вариант: допрос в месте нахождения обвиняемого (например, в следственном изоляторе). Более того, законодатель не запрещает проводить допрос и по месту жительства, работы и т.д. если:</w:t>
      </w:r>
    </w:p>
    <w:p w:rsidR="004C3959" w:rsidRPr="0063294F" w:rsidRDefault="004C3959" w:rsidP="0063294F">
      <w:pPr>
        <w:pStyle w:val="a8"/>
        <w:keepNext/>
        <w:widowControl w:val="0"/>
        <w:numPr>
          <w:ilvl w:val="0"/>
          <w:numId w:val="16"/>
        </w:numPr>
        <w:tabs>
          <w:tab w:val="clear" w:pos="1080"/>
          <w:tab w:val="num" w:pos="0"/>
        </w:tabs>
        <w:ind w:left="0" w:firstLine="709"/>
      </w:pPr>
      <w:r w:rsidRPr="0063294F">
        <w:t>целесообразно допросить обвиняемого сразу же после окончания обыска или иного следственного действия;</w:t>
      </w:r>
    </w:p>
    <w:p w:rsidR="004C3959" w:rsidRPr="0063294F" w:rsidRDefault="004C3959" w:rsidP="0063294F">
      <w:pPr>
        <w:pStyle w:val="a8"/>
        <w:keepNext/>
        <w:widowControl w:val="0"/>
        <w:numPr>
          <w:ilvl w:val="0"/>
          <w:numId w:val="16"/>
        </w:numPr>
        <w:tabs>
          <w:tab w:val="clear" w:pos="1080"/>
          <w:tab w:val="num" w:pos="0"/>
        </w:tabs>
        <w:ind w:left="0" w:firstLine="709"/>
      </w:pPr>
      <w:r w:rsidRPr="0063294F">
        <w:t>необходимо немедленно допросить лиц, на показания которых, возможно будет ссылаться обвиняемый или осуществить другие действия по проверке его собственных показаний;</w:t>
      </w:r>
    </w:p>
    <w:p w:rsidR="004C3959" w:rsidRPr="0063294F" w:rsidRDefault="004C3959" w:rsidP="0063294F">
      <w:pPr>
        <w:pStyle w:val="a8"/>
        <w:keepNext/>
        <w:widowControl w:val="0"/>
        <w:numPr>
          <w:ilvl w:val="0"/>
          <w:numId w:val="16"/>
        </w:numPr>
        <w:tabs>
          <w:tab w:val="clear" w:pos="1080"/>
          <w:tab w:val="num" w:pos="0"/>
        </w:tabs>
        <w:ind w:left="0" w:firstLine="709"/>
      </w:pPr>
      <w:r w:rsidRPr="0063294F">
        <w:t>обвиняемому сложно вспомнить существенные детали события, не находясь на месте, где оно произошло;</w:t>
      </w:r>
    </w:p>
    <w:p w:rsidR="004C3959" w:rsidRPr="0063294F" w:rsidRDefault="004C3959" w:rsidP="0063294F">
      <w:pPr>
        <w:pStyle w:val="a8"/>
        <w:keepNext/>
        <w:widowControl w:val="0"/>
        <w:numPr>
          <w:ilvl w:val="0"/>
          <w:numId w:val="16"/>
        </w:numPr>
        <w:tabs>
          <w:tab w:val="clear" w:pos="1080"/>
          <w:tab w:val="num" w:pos="0"/>
        </w:tabs>
        <w:ind w:left="0" w:firstLine="709"/>
      </w:pPr>
      <w:r w:rsidRPr="0063294F">
        <w:t>состояние здоровья обвиняемого исключает возможность его явки к следователю, дознавателю.</w:t>
      </w:r>
    </w:p>
    <w:p w:rsidR="004C3959" w:rsidRPr="0063294F" w:rsidRDefault="004C3959" w:rsidP="0063294F">
      <w:pPr>
        <w:pStyle w:val="a8"/>
        <w:keepNext/>
        <w:widowControl w:val="0"/>
        <w:ind w:firstLine="709"/>
      </w:pPr>
      <w:r w:rsidRPr="0063294F">
        <w:t xml:space="preserve">Допрос обвиняемого не может </w:t>
      </w:r>
      <w:r w:rsidR="00252A03" w:rsidRPr="0063294F">
        <w:t>производиться</w:t>
      </w:r>
      <w:r w:rsidRPr="0063294F">
        <w:t xml:space="preserve"> в ночное время, кроме случаев, не терпящих отлагательства. Под ночным понимается время с 22 до 6 часов по местному времени. Если допрос нельзя закончить до 22 часов, то по общему правилу должен быть сделан перерыв до назначенного следователем или дознавателем времени в другой день, хотя бы до 6 часов утра следующих суток. Перерыв в допросе необходим и в случае его четырёхчасовой продолжительности. Но это не говорит о том, что протокол допроса перед перерывом никем не подписывается, не проверяется правильность отражения в нем сведений, что участвующие при производстве следственного действия лица не могут делать замечания по поводу содержания протокола.</w:t>
      </w:r>
    </w:p>
    <w:p w:rsidR="004C3959" w:rsidRPr="0063294F" w:rsidRDefault="004C3959" w:rsidP="0063294F">
      <w:pPr>
        <w:pStyle w:val="a8"/>
        <w:keepNext/>
        <w:widowControl w:val="0"/>
        <w:ind w:firstLine="709"/>
      </w:pPr>
      <w:r w:rsidRPr="0063294F">
        <w:t>Хотя допрос в 22 часа (или произведенный в течени</w:t>
      </w:r>
      <w:r w:rsidR="00252A03" w:rsidRPr="0063294F">
        <w:t>е</w:t>
      </w:r>
      <w:r w:rsidRPr="0063294F">
        <w:t xml:space="preserve"> 4 часов) еще не закончен, его результаты (полученные на данный момент) заносятся в протокол, который оформляется по общим правилам, предъявляемым к любому протоколу допроса обвиняемого. В назначенное время допрос продолжается, но оформляется новый протокол, который содержит те же реквизиты, что и предыдущий. Отличаться друг от друга они могут лишь тем, что первый до изложения показаний, данных обвиняемым по существу дела, содержит пояснение – признает или не признает обв</w:t>
      </w:r>
      <w:r w:rsidR="00252A03" w:rsidRPr="0063294F">
        <w:t xml:space="preserve">иняемый свою вину. Кроме того, </w:t>
      </w:r>
      <w:r w:rsidRPr="0063294F">
        <w:t>второй протокол обычно не включает большинство уже известных о допрашиваемом анкетных данных.</w:t>
      </w:r>
    </w:p>
    <w:p w:rsidR="004C3959" w:rsidRPr="0063294F" w:rsidRDefault="004C3959" w:rsidP="0063294F">
      <w:pPr>
        <w:pStyle w:val="a8"/>
        <w:keepNext/>
        <w:widowControl w:val="0"/>
        <w:ind w:firstLine="709"/>
      </w:pPr>
      <w:r w:rsidRPr="0063294F">
        <w:t>Как указывалось выше, допрос обвиняемого в ночное время не производится за исключением случаев, не терпящих отлагательства. Таким образом, когда промедление с получением, а значит и с проверкой показаний обвиняемого может привести к безвозвратной утрате доказательств или их фальсификации, помешать задержанию соучастников преступления, отысканию предметов преступного посягательства, пресечению новых преступлений, результаты допроса будут признаны допустимым доказательством, даже если он произведен в ночное время.</w:t>
      </w:r>
    </w:p>
    <w:p w:rsidR="004C3959" w:rsidRPr="0063294F" w:rsidRDefault="004C3959" w:rsidP="0063294F">
      <w:pPr>
        <w:pStyle w:val="a8"/>
        <w:keepNext/>
        <w:widowControl w:val="0"/>
        <w:ind w:firstLine="709"/>
      </w:pPr>
      <w:r w:rsidRPr="0063294F">
        <w:t>В любом случае, общая продолжительность допроса не должна превышать 8 часов с перерывом на один час для приема пищи и отдыха.</w:t>
      </w:r>
    </w:p>
    <w:p w:rsidR="004C3959" w:rsidRPr="0063294F" w:rsidRDefault="004C3959" w:rsidP="0063294F">
      <w:pPr>
        <w:pStyle w:val="a8"/>
        <w:keepNext/>
        <w:widowControl w:val="0"/>
        <w:ind w:firstLine="709"/>
      </w:pPr>
      <w:r w:rsidRPr="0063294F">
        <w:t>Одним из главных правил, которому подчинена процедура допроса любого из участников процесса, заключается в том, что следователь, дознаватель удостоверяется в личности допрашиваемого и разъясняет ему его права, обязанности и ответственность, а также обеспечивает перевод, если допрашиваемый не владеет языком, на котором ведется уголовное судопроизводство.</w:t>
      </w:r>
    </w:p>
    <w:p w:rsidR="004C3959" w:rsidRPr="0063294F" w:rsidRDefault="004C3959" w:rsidP="0063294F">
      <w:pPr>
        <w:pStyle w:val="a8"/>
        <w:keepNext/>
        <w:widowControl w:val="0"/>
        <w:ind w:firstLine="709"/>
      </w:pPr>
      <w:r w:rsidRPr="0063294F">
        <w:t>Среди прочих разъясняется право не свидетельствовать против себя самого, предусмотренное ст. 51 Конституции РФ.</w:t>
      </w:r>
    </w:p>
    <w:p w:rsidR="004C3959" w:rsidRPr="0063294F" w:rsidRDefault="004C3959" w:rsidP="0063294F">
      <w:pPr>
        <w:pStyle w:val="a8"/>
        <w:keepNext/>
        <w:widowControl w:val="0"/>
        <w:ind w:firstLine="709"/>
      </w:pPr>
      <w:r w:rsidRPr="0063294F">
        <w:t>Дача показаний является для обвиняемого, как и для подозреваемого, правом, а не обязанностью. Он не несет никакой ответственности за дачу заведомо ложных показаний или за отказ от дачи показаний, что является одной из важных гарантий обеспечения права на защиту. Показания обвиняемого имеют, таким образом, двойственную природу, являясь, с одной стороны, источником доказательственной информации, а с другой – средством защиты от предъявленного обвинения.</w:t>
      </w:r>
    </w:p>
    <w:p w:rsidR="004C3959" w:rsidRPr="0063294F" w:rsidRDefault="004C3959" w:rsidP="0063294F">
      <w:pPr>
        <w:pStyle w:val="a8"/>
        <w:keepNext/>
        <w:widowControl w:val="0"/>
        <w:ind w:firstLine="709"/>
      </w:pPr>
      <w:r w:rsidRPr="0063294F">
        <w:t>Обвиняемый в ходе допроса имеет возможность оспаривать законность и обоснованность обвинения, приводить оправдывающие или смягчающие его ответственность доказательства, т.е. реализовать свое право на защиту.</w:t>
      </w:r>
    </w:p>
    <w:p w:rsidR="004C3959" w:rsidRPr="0063294F" w:rsidRDefault="004C3959" w:rsidP="0063294F">
      <w:pPr>
        <w:pStyle w:val="a8"/>
        <w:keepNext/>
        <w:widowControl w:val="0"/>
        <w:ind w:firstLine="709"/>
      </w:pPr>
      <w:r w:rsidRPr="0063294F">
        <w:t>Следователь, в свою очередь, также заинтересован в получении показаний обвиняемого. Отказ обвиняемого от дачи показаний затрудняет как собирание и проверку следователем оправдывающих и смягчающих его вину доказательства, так и проверку законности и обоснованности предъявленного обвинения. Поэтому при отказе обвиняемого от дачи показаний следователь должен пояснить ему, что это не будет служить препятствием для продолжения расследования, но существенно затруднит собирание оправдывающих или смягчающих его ответственность доказательств.</w:t>
      </w:r>
    </w:p>
    <w:p w:rsidR="004C3959" w:rsidRPr="0063294F" w:rsidRDefault="004C3959" w:rsidP="0063294F">
      <w:pPr>
        <w:pStyle w:val="a8"/>
        <w:keepNext/>
        <w:widowControl w:val="0"/>
        <w:ind w:firstLine="709"/>
      </w:pPr>
      <w:r w:rsidRPr="0063294F">
        <w:t>Начиная допрос, следователь должен выяснить у обвиняемого, признает ли он себя виновным в предъявленном ему обвинении. Со стороны обвиняемого могут последовать ответы в виде полного признания вины, ее отрицания или частичного признания вины. В последнем случае следователь должен четко выяснить (отразив это в протоколе), в чем конкретно обвиняемый признает себя виновным и в какой части отвергает обвинение.</w:t>
      </w:r>
    </w:p>
    <w:p w:rsidR="004C3959" w:rsidRPr="0063294F" w:rsidRDefault="004C3959" w:rsidP="0063294F">
      <w:pPr>
        <w:pStyle w:val="a8"/>
        <w:keepNext/>
        <w:widowControl w:val="0"/>
        <w:ind w:firstLine="709"/>
      </w:pPr>
      <w:r w:rsidRPr="0063294F">
        <w:t>После этого следователь предлагает обвиняемому дать показания по существу обвинения. Это не означает, что обвиняемый должен ограничить свои показаний кругом вопросов, относящихся лишь к предъявленному обвинению. Он вправе дать показания по любым вопросам, относящимся, по его мнению, к данному уголовному делу. Задавать обвиняемому наводящие вопросы запрещено законом. В остальном следователь свободен в выборе тактики допроса.</w:t>
      </w:r>
    </w:p>
    <w:p w:rsidR="004C3959" w:rsidRPr="0063294F" w:rsidRDefault="004C3959" w:rsidP="0063294F">
      <w:pPr>
        <w:pStyle w:val="a8"/>
        <w:keepNext/>
        <w:widowControl w:val="0"/>
        <w:ind w:firstLine="709"/>
      </w:pPr>
      <w:r w:rsidRPr="0063294F">
        <w:t>Обвиняемый, если он признается в совершении преступления, не только излагает ход событий, но и, как их непосредственный участник и лицо, заинтересованное в исходе дела, дает им объяснение, свою интерпретацию, в частности излагает мотивы своих действий, их причину. Он «может дать какую-либо свою версию событий, какое-то иное их объяснение, может привести какие-то смягчающие или оправдывающие обстоятельства. Кроме того, обвиняемый вправе давать в своих показаниях оценку имеющихся в деле доказательств, может опровергать их или ставить под сомнение, приводить контраргументы, которые подлежать тщательной и всесторонней проверке»</w:t>
      </w:r>
      <w:r w:rsidRPr="0063294F">
        <w:rPr>
          <w:rStyle w:val="a5"/>
        </w:rPr>
        <w:footnoteReference w:id="5"/>
      </w:r>
      <w:r w:rsidRPr="0063294F">
        <w:t>. В показаниях обвиняемого могут содержаться сведения о его личности, в частности</w:t>
      </w:r>
      <w:r w:rsidR="0063294F">
        <w:t xml:space="preserve"> </w:t>
      </w:r>
      <w:r w:rsidRPr="0063294F">
        <w:t>биографические данные, которые не входят в содержание обвинения, но могут иметь значение при оценке судом его личности и назначении наказания. Таким образом, предмет показаний обвиняемого шире предмета свидетельских показаний.</w:t>
      </w:r>
    </w:p>
    <w:p w:rsidR="004C3959" w:rsidRPr="0063294F" w:rsidRDefault="004C3959" w:rsidP="0063294F">
      <w:pPr>
        <w:pStyle w:val="a8"/>
        <w:keepNext/>
        <w:widowControl w:val="0"/>
        <w:ind w:firstLine="709"/>
      </w:pPr>
      <w:r w:rsidRPr="0063294F">
        <w:t xml:space="preserve">Каково же доказательственное значение показаний обвиняемого? Особенности этого вида доказательств обусловлены следующими двумя факторами. С одной стороны, обвиняемый, как правило, лучше, чем кто-либо другой, осведомлен обо всех обстоятельствах совершенного преступления. Поэтому он является обладателем наиболее полной доказательственной информации. Но с другой, - обвиняемый чаще всего более, чем кто-либо заинтересован в сокрытии этой информации или ее искажении, поскольку от исхода дела зависит его судьба. </w:t>
      </w:r>
    </w:p>
    <w:p w:rsidR="004C3959" w:rsidRPr="0063294F" w:rsidRDefault="004C3959" w:rsidP="0063294F">
      <w:pPr>
        <w:pStyle w:val="a8"/>
        <w:keepNext/>
        <w:widowControl w:val="0"/>
        <w:ind w:firstLine="709"/>
      </w:pPr>
      <w:r w:rsidRPr="0063294F">
        <w:t>Показания обвиняемого традиционно делятся на два вида:</w:t>
      </w:r>
    </w:p>
    <w:p w:rsidR="004C3959" w:rsidRPr="0063294F" w:rsidRDefault="004C3959" w:rsidP="0063294F">
      <w:pPr>
        <w:pStyle w:val="a8"/>
        <w:keepNext/>
        <w:widowControl w:val="0"/>
        <w:numPr>
          <w:ilvl w:val="0"/>
          <w:numId w:val="18"/>
        </w:numPr>
        <w:tabs>
          <w:tab w:val="clear" w:pos="1080"/>
          <w:tab w:val="num" w:pos="0"/>
        </w:tabs>
        <w:ind w:left="0" w:firstLine="709"/>
      </w:pPr>
      <w:r w:rsidRPr="0063294F">
        <w:t>показания, в которых содержится признание им своей вины (полное или частичное);</w:t>
      </w:r>
    </w:p>
    <w:p w:rsidR="004C3959" w:rsidRPr="0063294F" w:rsidRDefault="004C3959" w:rsidP="0063294F">
      <w:pPr>
        <w:pStyle w:val="a8"/>
        <w:keepNext/>
        <w:widowControl w:val="0"/>
        <w:numPr>
          <w:ilvl w:val="0"/>
          <w:numId w:val="18"/>
        </w:numPr>
        <w:ind w:left="0" w:firstLine="709"/>
      </w:pPr>
      <w:r w:rsidRPr="0063294F">
        <w:t xml:space="preserve">показания, в которых эта вина отрицается. </w:t>
      </w:r>
    </w:p>
    <w:p w:rsidR="004C3959" w:rsidRPr="0063294F" w:rsidRDefault="004C3959" w:rsidP="0063294F">
      <w:pPr>
        <w:pStyle w:val="a8"/>
        <w:keepNext/>
        <w:widowControl w:val="0"/>
        <w:ind w:firstLine="709"/>
      </w:pPr>
      <w:r w:rsidRPr="0063294F">
        <w:t xml:space="preserve">Рассмотрим сначала доказательственное значение признания обвиняемым своей вины. На протяжении длительного времени </w:t>
      </w:r>
      <w:r w:rsidR="008574E2" w:rsidRPr="0063294F">
        <w:t xml:space="preserve">таковое </w:t>
      </w:r>
      <w:r w:rsidRPr="0063294F">
        <w:t>считалось «царицей доказательств». Особенно это характерно для инквизиционного процесса. Постулировалось, что человек не будет признаваться в преступлении если он его не совершал. Поэтому, если обвиняемый признавал себя виновным, необходимость в других доказательствах отпадала. Естественно, что все усилия были направлены на добывание такого признания, причем в средствах для достижения такой цели ограничений не было. Известно, какие совершенные орудия пыток были созданы в период средневековья. В результате почти все обвиняемые признавали себя виновными в самых немыслимых преступлениях.</w:t>
      </w:r>
    </w:p>
    <w:p w:rsidR="004C3959" w:rsidRPr="0063294F" w:rsidRDefault="004C3959" w:rsidP="0063294F">
      <w:pPr>
        <w:pStyle w:val="a8"/>
        <w:keepNext/>
        <w:widowControl w:val="0"/>
        <w:ind w:firstLine="709"/>
      </w:pPr>
      <w:r w:rsidRPr="0063294F">
        <w:t>Буржуазные революции в Европе, сломав феодальное судопроизводство с его формальной теорией доказательств и заменив его более демократичным буржуазным, отвергли и правило о трактовке признания обвиняемого како «царице доказательств». К сожалению, и в настоящее время имеют место случаи, когда под воздействием незаконных методов расследования люди признают себя виновными в преступлениях, которые не совершали. Примером может служить так называемое Витебское дело, когда преступник в течение 14 лет совершил более тридцати убийств с изнасилованием молодых женщин, за которые в 11 судебных процессах было осуждено 14 невиновных людей, в том числе один – на смертную казнь. Все они под воздействием незаконных методов, применяемых на предварительном следствии, признавали себя виновными.</w:t>
      </w:r>
    </w:p>
    <w:p w:rsidR="004C3959" w:rsidRPr="0063294F" w:rsidRDefault="004C3959" w:rsidP="0063294F">
      <w:pPr>
        <w:pStyle w:val="a8"/>
        <w:keepNext/>
        <w:widowControl w:val="0"/>
        <w:ind w:firstLine="709"/>
      </w:pPr>
      <w:r w:rsidRPr="0063294F">
        <w:t xml:space="preserve">Однако, не только насилие, угрозы и иные незаконные меры могут повлечь самооговор обвиняемого. Практике известно немало случаев такого самооговора, сделанного из самых различных побуждений: с целью взять на себя вину близкого человека, скрыть совершение другого более тяжкого преступления, из-за боязни выдать подлинных виновников, из-за неправильного понимания обвиняемым предъявленного ему обвинения и т.д. </w:t>
      </w:r>
    </w:p>
    <w:p w:rsidR="004C3959" w:rsidRPr="0063294F" w:rsidRDefault="004C3959" w:rsidP="0063294F">
      <w:pPr>
        <w:pStyle w:val="a8"/>
        <w:keepNext/>
        <w:widowControl w:val="0"/>
        <w:ind w:firstLine="709"/>
      </w:pPr>
      <w:r w:rsidRPr="0063294F">
        <w:t xml:space="preserve">Так, обвиняемый, совершивший десяток краж, может признаться еще в одной краже, совершенной другим лицом, поскольку это на его судьбу существенно не повлияет; несовершеннолетний обвиняемый может взять на себя вину взрослого соучастника преступления, поскольку ему будет назначено меньшее </w:t>
      </w:r>
      <w:r w:rsidR="00252A03" w:rsidRPr="0063294F">
        <w:t>наказание,</w:t>
      </w:r>
      <w:r w:rsidRPr="0063294F">
        <w:t xml:space="preserve"> чем взрослому, и т.п.</w:t>
      </w:r>
    </w:p>
    <w:p w:rsidR="004C3959" w:rsidRPr="0063294F" w:rsidRDefault="004C3959" w:rsidP="0063294F">
      <w:pPr>
        <w:pStyle w:val="a8"/>
        <w:keepNext/>
        <w:widowControl w:val="0"/>
        <w:ind w:firstLine="709"/>
      </w:pPr>
      <w:r w:rsidRPr="0063294F">
        <w:t xml:space="preserve">Таким образом, само по себе признание обвиняемым своей вины, взятое само по себе, еще ничего не означает. Вместе с тем нельзя недооценивать значения правдивых показаний обвиняемого. Они являются очень ценным источником доказательственной информации. Получение их значительно облегчает поиски истины, способствует быстрому раскрытию преступления, всестороннему установлению всех обстоятельств дела. </w:t>
      </w:r>
    </w:p>
    <w:p w:rsidR="004C3959" w:rsidRPr="0063294F" w:rsidRDefault="004C3959" w:rsidP="0063294F">
      <w:pPr>
        <w:pStyle w:val="a8"/>
        <w:keepNext/>
        <w:widowControl w:val="0"/>
        <w:ind w:firstLine="709"/>
      </w:pPr>
      <w:r w:rsidRPr="0063294F">
        <w:t xml:space="preserve">Однако, помимо признания обвиняемым своей вины, существует и другой вид показаний обвиняемого – отрицание своей вины. Такие показания тоже подлежат тщательной и всесторонней проверке, и доводы обвиняемого должны быть либо опровергнуты, либо подтверждены. Если же ни того, ни другого не удалось и остались сомнения в наличии или отсутствии каких-либо обстоятельств, то следует применять положение ч. 3 ст. 49 Конституции РФ о том, что неустранимые сомнения в виновности обвиняемого толкуются в его пользу. </w:t>
      </w:r>
    </w:p>
    <w:p w:rsidR="004C3959" w:rsidRPr="0063294F" w:rsidRDefault="004C3959" w:rsidP="0063294F">
      <w:pPr>
        <w:pStyle w:val="a8"/>
        <w:keepNext/>
        <w:widowControl w:val="0"/>
        <w:ind w:firstLine="709"/>
      </w:pPr>
      <w:r w:rsidRPr="0063294F">
        <w:t>К числу недопустимых доказательств закон прямо отнес показания обвиняемого, данные им в ходе досудебного производства по уголовному делу в отсутствие защитника, включая случаи отказа от защитника и не подтвержденные им в суде.</w:t>
      </w:r>
    </w:p>
    <w:p w:rsidR="004C3959" w:rsidRPr="0063294F" w:rsidRDefault="004C3959" w:rsidP="0063294F">
      <w:pPr>
        <w:pStyle w:val="a8"/>
        <w:keepNext/>
        <w:widowControl w:val="0"/>
        <w:ind w:firstLine="709"/>
      </w:pPr>
      <w:r w:rsidRPr="0063294F">
        <w:t>В случае изменения на допросе обвиняемым ранее данных им показаний необходимо выяснить причины такого изменения, проверить их, в том числе путем собир</w:t>
      </w:r>
      <w:r w:rsidR="00252A03" w:rsidRPr="0063294F">
        <w:t xml:space="preserve">ания новых доказательств. </w:t>
      </w:r>
      <w:r w:rsidRPr="0063294F">
        <w:t>Особое внимание при проверке показаний обвиняемого обращается на соблюдение его прав и законных интересов, связанных с дачей показаний. Малейшие нарушения закона, допущенные при этом влекут недопустимость показаний.</w:t>
      </w:r>
    </w:p>
    <w:p w:rsidR="004C3959" w:rsidRPr="0063294F" w:rsidRDefault="004C3959" w:rsidP="0063294F">
      <w:pPr>
        <w:pStyle w:val="a8"/>
        <w:keepNext/>
        <w:widowControl w:val="0"/>
        <w:ind w:firstLine="709"/>
      </w:pPr>
      <w:r w:rsidRPr="0063294F">
        <w:t xml:space="preserve">Фактические данные, полученные при допросе обвиняемого, следователь фиксирует в протоколе его допроса, который составляется с соблюдением общих и специальных правил. В протоколе допроса указываются фамилия, имя, отчество обвиняемого, время и место его рождения, гражданство, образование, род занятий, судимость, данные о применяемых технических средствах и другие сведения, которые окажутся необходимыми по обстоятельствам дела. Показания обвиняемого заносятся в протокол в первом лице и по возможности дословно. Вопросы и ответы на них записываются в той последовательности, которая имела </w:t>
      </w:r>
      <w:r w:rsidR="00252A03" w:rsidRPr="0063294F">
        <w:t>место в ходе допроса. В протокол</w:t>
      </w:r>
      <w:r w:rsidRPr="0063294F">
        <w:t xml:space="preserve"> записываются все вопросы, в том числе и отведенные следователей или оставшиеся без ответа, с указанием мотивов отвода или отказа. Составленный по итогам допроса протокол предъявляется обвиняемому и его защитнику для прочтения, либо же может быть прочитан, при наличии на то просьбы обвиняемого, следователем вслух. Обвиняемый и его защитник при этом вправе требовать внесение в протокол дополнений и поправок. После внесения дополнений и изменений в протокол он подписывается участвующими в допросе лицами. Внесенные в протокол изменения и дополнения должны быть оговорены и удостоверены подписями. Если обвиняемый отказывается подписать</w:t>
      </w:r>
      <w:r w:rsidR="0063294F">
        <w:t xml:space="preserve"> </w:t>
      </w:r>
      <w:r w:rsidRPr="0063294F">
        <w:t xml:space="preserve">протокол допроса, об этом делается отметка в протоколе, заверяемая подписями участвующих в допросе лиц. </w:t>
      </w:r>
    </w:p>
    <w:p w:rsidR="004C3959" w:rsidRPr="0063294F" w:rsidRDefault="004C3959" w:rsidP="0063294F">
      <w:pPr>
        <w:pStyle w:val="a8"/>
        <w:keepNext/>
        <w:widowControl w:val="0"/>
        <w:ind w:firstLine="709"/>
      </w:pPr>
      <w:r w:rsidRPr="0063294F">
        <w:t xml:space="preserve">Применение звукозаписи при допросе обвиняемого осуществляется и оформляется в соответствии с общими правилами, предусмотренными УПК РФ. </w:t>
      </w:r>
    </w:p>
    <w:p w:rsidR="004C3959" w:rsidRPr="0063294F" w:rsidRDefault="004C3959" w:rsidP="0063294F">
      <w:pPr>
        <w:pStyle w:val="a8"/>
        <w:keepNext/>
        <w:widowControl w:val="0"/>
        <w:ind w:firstLine="709"/>
      </w:pPr>
      <w:r w:rsidRPr="0063294F">
        <w:t xml:space="preserve">Сложные, длительные и психологически напряженные допросы сразу по нескольким эпизодам преступной деятельности, с предъявлением обвиняемому изобличающих вещественных и иных доказательств обычно протоколируются таким образом, что каждая относительно обособленная часть показаний полностью оформляется в рамках единого протокола допроса, лишь затем следственное действие продолжается. Таким образом, обвиняемый удостоверяет своей подписью каждый фрагмент протокола. Это позволяет избежать таких ситуаций, когда по результатам допроса в целом обвиняемый, будучи изобличенным, замыкается, отказывается от прежних показаний и от подписания протокола. </w:t>
      </w:r>
    </w:p>
    <w:p w:rsidR="004C3959" w:rsidRPr="0063294F" w:rsidRDefault="004C3959" w:rsidP="0063294F">
      <w:pPr>
        <w:pStyle w:val="a8"/>
        <w:keepNext/>
        <w:widowControl w:val="0"/>
        <w:ind w:firstLine="709"/>
      </w:pPr>
      <w:r w:rsidRPr="0063294F">
        <w:t xml:space="preserve">Если допрос производился в присутствии переводчика, последний подписывает каждую его страницу и протокол в целом. Допрошенное лицо своей подписью в конце протокола подтверждает, что сделанный ему в устной форме перевод соответствует сообщенным им на допросе сведениям. Если протокол допроса был переведен на другой язык в письменной форме, то перевод в целом и каждая его страница в отдельности подписываются и переводчикам, и обвиняемым. </w:t>
      </w:r>
    </w:p>
    <w:p w:rsidR="004C3959" w:rsidRPr="0063294F" w:rsidRDefault="004C3959" w:rsidP="0063294F">
      <w:pPr>
        <w:pStyle w:val="a8"/>
        <w:keepNext/>
        <w:widowControl w:val="0"/>
        <w:ind w:firstLine="709"/>
      </w:pPr>
      <w:r w:rsidRPr="0063294F">
        <w:t>В целях более полного и своевременного сбора данных о личности обвиняемого целесообразно уже в начальной стадии расследования провести его подробный допрос – именно о нем самом. В ходе допроса необходимо предложить обвиняемому рассказать автобиографию. При этом в протоколе следует отразить: место работы, учебы, проживания – с указанием периодов времени; сведения о судимости и месте отбывания наказания; сведения о состоянии здоровья (состоит ли на учете у психиатра, нарколога и т.д.); имеет ли правительственные награды (какие именно и за что); не является ли участником войны либо боевых действий, например, в Афганистане или Чечне, и др. И далее, исходя из анализа полученных сведений, приступить к сбору характеризующего материала, направив соответствующие запросы.</w:t>
      </w:r>
    </w:p>
    <w:p w:rsidR="004C3959" w:rsidRPr="0063294F" w:rsidRDefault="004C3959" w:rsidP="0063294F">
      <w:pPr>
        <w:pStyle w:val="a8"/>
        <w:keepNext/>
        <w:widowControl w:val="0"/>
        <w:ind w:firstLine="709"/>
      </w:pPr>
      <w:r w:rsidRPr="0063294F">
        <w:t>Большое значение имеет положение ч. 4 ст. 173 УПК РФ, согласно которой повторный допрос обвиняемого по тому же обвинению в случае его отказа от дачи показаний на первом допросе может производиться только по просьбе самого обвиняемого. Очевидно, что эта норма должна толковаться расширительно, и в случае отказа обвиняемого от дачи показаний</w:t>
      </w:r>
      <w:r w:rsidR="007A3FA5" w:rsidRPr="0063294F">
        <w:t>,</w:t>
      </w:r>
      <w:r w:rsidRPr="0063294F">
        <w:t xml:space="preserve"> например, на втором допросе, следующий допрос также может иметь место только по просьбе самого </w:t>
      </w:r>
      <w:r w:rsidR="00252A03" w:rsidRPr="0063294F">
        <w:t>обвиняемого,</w:t>
      </w:r>
      <w:r w:rsidRPr="0063294F">
        <w:t xml:space="preserve"> поскольку дача показаний – его право, а не обязанность. Таким образом, законодатель стремится не допустить использования допроса в качестве средства психического насилия, когда обвиняемого, отказывающегося давать показания, продолжают вновь и вновь вызывать на допросы и допрашивать по обстоятельствам дела с целью склонения его к признанию своей вины. </w:t>
      </w:r>
    </w:p>
    <w:p w:rsidR="004C3959" w:rsidRPr="0063294F" w:rsidRDefault="004C3959" w:rsidP="0063294F">
      <w:pPr>
        <w:pStyle w:val="a8"/>
        <w:keepNext/>
        <w:widowControl w:val="0"/>
        <w:ind w:firstLine="709"/>
      </w:pPr>
      <w:r w:rsidRPr="0063294F">
        <w:t xml:space="preserve">Однако хочется еще раз подчеркнуть, что </w:t>
      </w:r>
      <w:r w:rsidR="00F42B76" w:rsidRPr="0063294F">
        <w:t>д</w:t>
      </w:r>
      <w:r w:rsidRPr="0063294F">
        <w:t xml:space="preserve">опрос обвиняемого – это не только средство получения доказательств, но и важное средство защиты лица от предъявленного ему обвинения. </w:t>
      </w:r>
    </w:p>
    <w:p w:rsidR="00F92A9E" w:rsidRPr="0063294F" w:rsidRDefault="00F92A9E" w:rsidP="0063294F">
      <w:pPr>
        <w:pStyle w:val="a8"/>
        <w:keepNext/>
        <w:widowControl w:val="0"/>
        <w:ind w:firstLine="709"/>
      </w:pPr>
      <w:r w:rsidRPr="0063294F">
        <w:t>Допрос несовершеннолетнего обвиняемого характеризуется определенными особенностями. Он не может продолжаться без перерыва более 2 часов, а в общей сложности более 4 часов в день.</w:t>
      </w:r>
      <w:r w:rsidR="00C67527" w:rsidRPr="0063294F">
        <w:t xml:space="preserve"> С учетом возраста несовершеннолетнего и по ходатайству несовершеннолетнего, его защитника или законного представителя, общая продолжительность допроса и продолжительность допроса без перерыва по решению следователя, дознавателя или суда может быть сокращена до разумных пределов. Допрос несовершеннолетнего должен быть прерван в любое время, если его продолжение может угрожать здоровью. Обстоятельства, послужившие основанием для прекращения допроса, должны быть удостоверены в протоколе допроса по правилам, установленным в ст.167 УПК РФ. При наличии медицинских показаний продолжительность допроса устанавливается на основании </w:t>
      </w:r>
      <w:r w:rsidR="000F3C57" w:rsidRPr="0063294F">
        <w:t>за</w:t>
      </w:r>
      <w:r w:rsidR="00C67527" w:rsidRPr="0063294F">
        <w:t>ключения врача.</w:t>
      </w:r>
      <w:r w:rsidRPr="0063294F">
        <w:t xml:space="preserve"> В допросе несовершеннолетнего обвиняемого участвует защитник, который вправе задавать ему вопросы, а по окончании допроса знакомиться с протоколом и делать замечания о правильности и полноте сделанных в нем записей.</w:t>
      </w:r>
    </w:p>
    <w:p w:rsidR="00F92A9E" w:rsidRPr="0063294F" w:rsidRDefault="00F92A9E" w:rsidP="0063294F">
      <w:pPr>
        <w:pStyle w:val="a8"/>
        <w:keepNext/>
        <w:widowControl w:val="0"/>
        <w:ind w:firstLine="709"/>
      </w:pPr>
      <w:r w:rsidRPr="0063294F">
        <w:t>Также в допросе несовершеннолетнего обвиняемого, не достигшего возраста 16 лет</w:t>
      </w:r>
      <w:r w:rsidR="003A6C99" w:rsidRPr="0063294F">
        <w:t xml:space="preserve"> либо достигшего этого возраста, но страдающего психическим расстройством или отстающего в психическом развитии, участие педагога или психолога обязательно. Педагог или психолог вправе с разрешения прокурора, следователя, дознавателя задавать вопросы несовершеннолетнему обвиняемому, а по окончании допроса знакомиться с протоколом допроса и делать письменные замечания о правильности и полноте сделанных в нем записей. Эти права разъясняются перед началом допроса, о чем делается отметка в протоколе.</w:t>
      </w:r>
    </w:p>
    <w:p w:rsidR="00F92A9E" w:rsidRPr="0063294F" w:rsidRDefault="004C3959" w:rsidP="0063294F">
      <w:pPr>
        <w:pStyle w:val="a8"/>
        <w:keepNext/>
        <w:widowControl w:val="0"/>
        <w:ind w:firstLine="709"/>
      </w:pPr>
      <w:r w:rsidRPr="0063294F">
        <w:t>Таким образом, было рассмотрено процессуальное положение обвиняе</w:t>
      </w:r>
      <w:r w:rsidR="00F42B76" w:rsidRPr="0063294F">
        <w:t>мого, права и обязанности данного участника</w:t>
      </w:r>
      <w:r w:rsidRPr="0063294F">
        <w:t xml:space="preserve"> уголовного судопроизводства,</w:t>
      </w:r>
      <w:r w:rsidR="00F42B76" w:rsidRPr="0063294F">
        <w:t xml:space="preserve"> а также</w:t>
      </w:r>
      <w:r w:rsidRPr="0063294F">
        <w:t xml:space="preserve"> особен</w:t>
      </w:r>
      <w:r w:rsidR="00F42B76" w:rsidRPr="0063294F">
        <w:t>ности его</w:t>
      </w:r>
      <w:r w:rsidRPr="0063294F">
        <w:t xml:space="preserve"> допроса.</w:t>
      </w:r>
    </w:p>
    <w:p w:rsidR="000F3C57" w:rsidRPr="0063294F" w:rsidRDefault="000F3C57" w:rsidP="0063294F">
      <w:pPr>
        <w:pStyle w:val="a8"/>
        <w:keepNext/>
        <w:widowControl w:val="0"/>
        <w:ind w:firstLine="709"/>
        <w:rPr>
          <w:bCs/>
        </w:rPr>
      </w:pPr>
    </w:p>
    <w:p w:rsidR="004C3959" w:rsidRPr="0063294F" w:rsidRDefault="00252A03" w:rsidP="0063294F">
      <w:pPr>
        <w:pStyle w:val="a8"/>
        <w:keepNext/>
        <w:widowControl w:val="0"/>
        <w:ind w:firstLine="709"/>
      </w:pPr>
      <w:r w:rsidRPr="0063294F">
        <w:t>4.</w:t>
      </w:r>
      <w:r w:rsidR="0063294F" w:rsidRPr="0063294F">
        <w:t xml:space="preserve"> </w:t>
      </w:r>
      <w:r w:rsidRPr="0063294F">
        <w:t>Очная ставка: виды, порядок проведения и процессуальное оформление</w:t>
      </w:r>
    </w:p>
    <w:p w:rsidR="0063294F" w:rsidRDefault="0063294F" w:rsidP="0063294F">
      <w:pPr>
        <w:keepNext/>
        <w:widowControl w:val="0"/>
        <w:spacing w:line="360" w:lineRule="auto"/>
        <w:ind w:firstLine="709"/>
        <w:jc w:val="both"/>
        <w:rPr>
          <w:sz w:val="28"/>
          <w:szCs w:val="28"/>
          <w:lang w:val="en-US"/>
        </w:rPr>
      </w:pPr>
    </w:p>
    <w:p w:rsidR="0002002F" w:rsidRPr="0063294F" w:rsidRDefault="0002002F" w:rsidP="0063294F">
      <w:pPr>
        <w:keepNext/>
        <w:widowControl w:val="0"/>
        <w:spacing w:line="360" w:lineRule="auto"/>
        <w:ind w:firstLine="709"/>
        <w:jc w:val="both"/>
        <w:rPr>
          <w:sz w:val="28"/>
          <w:szCs w:val="28"/>
        </w:rPr>
      </w:pPr>
      <w:r w:rsidRPr="0063294F">
        <w:rPr>
          <w:sz w:val="28"/>
          <w:szCs w:val="28"/>
        </w:rPr>
        <w:t>Очная ставка представляет собой поочередный допрос в присутствии друг друга ранее допрошенных лиц, между показаниями которых имеются существенные противоречия (ст.192 УПК РФ). Производится очная ставка в соответствии с общими правилами производства следственных действий, установленными ст.164 Уголовно-процессуального кодекса.</w:t>
      </w:r>
    </w:p>
    <w:p w:rsidR="0002002F" w:rsidRPr="0063294F" w:rsidRDefault="0002002F" w:rsidP="0063294F">
      <w:pPr>
        <w:keepNext/>
        <w:widowControl w:val="0"/>
        <w:spacing w:line="360" w:lineRule="auto"/>
        <w:ind w:firstLine="709"/>
        <w:jc w:val="both"/>
        <w:rPr>
          <w:sz w:val="28"/>
          <w:szCs w:val="28"/>
        </w:rPr>
      </w:pPr>
      <w:r w:rsidRPr="0063294F">
        <w:rPr>
          <w:sz w:val="28"/>
          <w:szCs w:val="28"/>
        </w:rPr>
        <w:t>Основанием для проведения очной ставки является наличие существенных противоречий в ранее данных показаниях. Существенное противоречие-это расхождение в показаниях, порождающее разумное сомнение в тех обстоятельствах, установление которых нужно для принятия процессуальных решений. Специальным условием очной ставки является обязательный предварительный допрос ее участников. Очная ставка может быть проведена между любыми лицами, которые ранее были подвергнуты допросу.</w:t>
      </w:r>
    </w:p>
    <w:p w:rsidR="0002002F" w:rsidRPr="0063294F" w:rsidRDefault="0002002F" w:rsidP="0063294F">
      <w:pPr>
        <w:keepNext/>
        <w:widowControl w:val="0"/>
        <w:spacing w:line="360" w:lineRule="auto"/>
        <w:ind w:firstLine="709"/>
        <w:jc w:val="both"/>
        <w:rPr>
          <w:sz w:val="28"/>
          <w:szCs w:val="28"/>
        </w:rPr>
      </w:pPr>
      <w:r w:rsidRPr="0063294F">
        <w:rPr>
          <w:sz w:val="28"/>
          <w:szCs w:val="28"/>
        </w:rPr>
        <w:t>В отличие от прежнего законодательства (ст.162 УПК РСФСР),Уголовно-процессуальный кодекс РФ не ограничивает число участников очной ставки двумя допрашиваемыми. В то же время большое количество участников усложняет организацию этого следственного действия, поэтому на практике очная ставка обычно проводится между двумя лицами.</w:t>
      </w:r>
    </w:p>
    <w:p w:rsidR="0002002F" w:rsidRPr="0063294F" w:rsidRDefault="0002002F" w:rsidP="0063294F">
      <w:pPr>
        <w:keepNext/>
        <w:widowControl w:val="0"/>
        <w:spacing w:line="360" w:lineRule="auto"/>
        <w:ind w:firstLine="709"/>
        <w:jc w:val="both"/>
        <w:rPr>
          <w:sz w:val="28"/>
          <w:szCs w:val="28"/>
        </w:rPr>
      </w:pPr>
      <w:r w:rsidRPr="0063294F">
        <w:rPr>
          <w:sz w:val="28"/>
          <w:szCs w:val="28"/>
        </w:rPr>
        <w:t>При применении норм, касающихся очной ставки, следует учитывать международно-правовой принцип, имеющий приоритет перед внутренним российским законодательством: право обвиняемого допрашивать показывающих против него свидетелей или право на то, чтобы они были допрошены в его присутствии (п. «е» ст. 14 Международного пакта о гражданских и политических правах; п. «д» ст. 6 Конвенции о защите прав человека и основных свобод). Таким образом, обвиняемый имеет право на очную ставку (перекрестный допрос) со свидетелями обвинения, а следователь не может ему в этом отказать.</w:t>
      </w:r>
    </w:p>
    <w:p w:rsidR="0002002F" w:rsidRPr="0063294F" w:rsidRDefault="0002002F" w:rsidP="0063294F">
      <w:pPr>
        <w:keepNext/>
        <w:widowControl w:val="0"/>
        <w:spacing w:line="360" w:lineRule="auto"/>
        <w:ind w:firstLine="709"/>
        <w:jc w:val="both"/>
        <w:rPr>
          <w:sz w:val="28"/>
          <w:szCs w:val="28"/>
        </w:rPr>
      </w:pPr>
      <w:r w:rsidRPr="0063294F">
        <w:rPr>
          <w:sz w:val="28"/>
          <w:szCs w:val="28"/>
        </w:rPr>
        <w:t>Очная ставка не должна подменять собой предъявление для опознания. Поэтому при необходимости отождествления (узнавания) одним участником очной ставки другого надо сначала провести о</w:t>
      </w:r>
      <w:r w:rsidR="0063294F">
        <w:rPr>
          <w:sz w:val="28"/>
          <w:szCs w:val="28"/>
        </w:rPr>
        <w:t xml:space="preserve">познание, и только после этого </w:t>
      </w:r>
      <w:r w:rsidRPr="0063294F">
        <w:rPr>
          <w:sz w:val="28"/>
          <w:szCs w:val="28"/>
        </w:rPr>
        <w:t>очную ставку. Это же требование распространяется на предъявление на очной ставке вещественных доказательств и документов.</w:t>
      </w:r>
    </w:p>
    <w:p w:rsidR="0002002F" w:rsidRPr="0063294F" w:rsidRDefault="0002002F" w:rsidP="0063294F">
      <w:pPr>
        <w:keepNext/>
        <w:widowControl w:val="0"/>
        <w:spacing w:line="360" w:lineRule="auto"/>
        <w:ind w:firstLine="709"/>
        <w:jc w:val="both"/>
        <w:rPr>
          <w:sz w:val="28"/>
          <w:szCs w:val="28"/>
        </w:rPr>
      </w:pPr>
      <w:r w:rsidRPr="0063294F">
        <w:rPr>
          <w:sz w:val="28"/>
          <w:szCs w:val="28"/>
        </w:rPr>
        <w:t xml:space="preserve">В отличие от обычного допроса на очной ставке сначала выясняется, знают ли ее участники друг друга и в каких отношениях находятся между собой. Затем лица поочередно дают показания по обстоятельствам, в отношении которых имеются их противоречивые показания (ч.2 ст.193 УПК РФ). После этого следователь в случае необходимости задает каждому из допрашиваемых поочередно дополнительные, уточняющие вопросы, направленные на выяснение возникших противоречий и их возможное устранение. С разрешения следователя участники очной ставки могут задавать вопросы друг другу. Оглашение ранее данных показаний (т.е. производных доказательств-протоколов допросов) допускается только после дачи показаний на очной ставке. Оглашение ранее данных показаний перед дачей показаний на очной ставке может рассматриваться как постановка наводящих вопросов и повлечь недопустимость ее результатов. </w:t>
      </w:r>
    </w:p>
    <w:p w:rsidR="0002002F" w:rsidRPr="0063294F" w:rsidRDefault="0002002F" w:rsidP="0063294F">
      <w:pPr>
        <w:keepNext/>
        <w:widowControl w:val="0"/>
        <w:spacing w:line="360" w:lineRule="auto"/>
        <w:ind w:firstLine="709"/>
        <w:jc w:val="both"/>
        <w:rPr>
          <w:sz w:val="28"/>
          <w:szCs w:val="28"/>
        </w:rPr>
      </w:pPr>
      <w:r w:rsidRPr="0063294F">
        <w:rPr>
          <w:sz w:val="28"/>
          <w:szCs w:val="28"/>
        </w:rPr>
        <w:t xml:space="preserve">Особенностью фиксации хода и результатов очной ставки является поочередная запись показаний с удостоверением их каждый раз подписью допрашиваемого. </w:t>
      </w:r>
    </w:p>
    <w:p w:rsidR="0002002F" w:rsidRPr="0063294F" w:rsidRDefault="0002002F" w:rsidP="0063294F">
      <w:pPr>
        <w:pStyle w:val="a8"/>
        <w:keepNext/>
        <w:widowControl w:val="0"/>
        <w:ind w:firstLine="709"/>
        <w:rPr>
          <w:bCs/>
        </w:rPr>
      </w:pPr>
    </w:p>
    <w:p w:rsidR="00C279D2" w:rsidRPr="0063294F" w:rsidRDefault="0063294F" w:rsidP="0063294F">
      <w:pPr>
        <w:pStyle w:val="a8"/>
        <w:keepNext/>
        <w:widowControl w:val="0"/>
        <w:ind w:firstLine="709"/>
        <w:rPr>
          <w:bCs/>
        </w:rPr>
      </w:pPr>
      <w:r>
        <w:rPr>
          <w:bCs/>
        </w:rPr>
        <w:br w:type="page"/>
      </w:r>
      <w:r w:rsidR="00C279D2" w:rsidRPr="0063294F">
        <w:rPr>
          <w:bCs/>
        </w:rPr>
        <w:t>Заключение</w:t>
      </w:r>
    </w:p>
    <w:p w:rsidR="0063294F" w:rsidRDefault="0063294F" w:rsidP="0063294F">
      <w:pPr>
        <w:pStyle w:val="a8"/>
        <w:keepNext/>
        <w:widowControl w:val="0"/>
        <w:ind w:firstLine="709"/>
        <w:rPr>
          <w:lang w:val="en-US"/>
        </w:rPr>
      </w:pPr>
    </w:p>
    <w:p w:rsidR="004C3959" w:rsidRPr="0063294F" w:rsidRDefault="004C3959" w:rsidP="0063294F">
      <w:pPr>
        <w:pStyle w:val="a8"/>
        <w:keepNext/>
        <w:widowControl w:val="0"/>
        <w:ind w:firstLine="709"/>
      </w:pPr>
      <w:r w:rsidRPr="0063294F">
        <w:t xml:space="preserve">В </w:t>
      </w:r>
      <w:r w:rsidR="000F3C57" w:rsidRPr="0063294F">
        <w:t xml:space="preserve">заключении </w:t>
      </w:r>
      <w:r w:rsidRPr="0063294F">
        <w:t>следует отметить, что в целях своевременного и полного осуществления возложенных на органы предварительного расследования задач их должностные лица совершают многообразные, различные по своему характеру действия. Все эти действия выполняются на основе общих условий предварительного следствия. Однако,</w:t>
      </w:r>
      <w:r w:rsidR="000F3C57" w:rsidRPr="0063294F">
        <w:t xml:space="preserve"> с</w:t>
      </w:r>
      <w:r w:rsidRPr="0063294F">
        <w:t xml:space="preserve">реди всех действий особое значение имеют действия по собиранию доказательств, так как именно доказательства лежат в основе принимаемых решений. </w:t>
      </w:r>
    </w:p>
    <w:p w:rsidR="004C3959" w:rsidRPr="0063294F" w:rsidRDefault="004C3959" w:rsidP="0063294F">
      <w:pPr>
        <w:pStyle w:val="a8"/>
        <w:keepNext/>
        <w:widowControl w:val="0"/>
        <w:ind w:firstLine="709"/>
      </w:pPr>
      <w:r w:rsidRPr="0063294F">
        <w:t xml:space="preserve">Одним из таких действий является допрос. </w:t>
      </w:r>
    </w:p>
    <w:p w:rsidR="004C3959" w:rsidRPr="0063294F" w:rsidRDefault="004C3959" w:rsidP="0063294F">
      <w:pPr>
        <w:pStyle w:val="a8"/>
        <w:keepNext/>
        <w:widowControl w:val="0"/>
        <w:ind w:firstLine="709"/>
      </w:pPr>
      <w:r w:rsidRPr="0063294F">
        <w:t xml:space="preserve">Допрос является не только эффективным, но и во всех случаях предварительного расследования необходимым следственным действием. Без допросов не может обойтись ни одно уголовное дело. </w:t>
      </w:r>
    </w:p>
    <w:p w:rsidR="004C3959" w:rsidRPr="0063294F" w:rsidRDefault="004C3959" w:rsidP="0063294F">
      <w:pPr>
        <w:pStyle w:val="a8"/>
        <w:keepNext/>
        <w:widowControl w:val="0"/>
        <w:ind w:firstLine="709"/>
      </w:pPr>
      <w:r w:rsidRPr="0063294F">
        <w:t xml:space="preserve">Допрос состоит в получении следователем, дознавателем, судом от свидетеля, потерпевшего, подозреваемого или обвиняемого показаний об обстоятельствах, подлежащих доказыванию по уголовному делу. </w:t>
      </w:r>
    </w:p>
    <w:p w:rsidR="004C3959" w:rsidRPr="0063294F" w:rsidRDefault="004C3959" w:rsidP="0063294F">
      <w:pPr>
        <w:pStyle w:val="a8"/>
        <w:keepNext/>
        <w:widowControl w:val="0"/>
        <w:ind w:firstLine="709"/>
      </w:pPr>
      <w:r w:rsidRPr="0063294F">
        <w:t xml:space="preserve">Получение показаний от участников уголовного процесса имеет много общего. Тем не </w:t>
      </w:r>
      <w:r w:rsidR="000703CC" w:rsidRPr="0063294F">
        <w:t>менее,</w:t>
      </w:r>
      <w:r w:rsidRPr="0063294F">
        <w:t xml:space="preserve"> специфика процессуального положения допрашиваемых лиц предопределяет некоторые особенности допроса, с одной стороны, свидетеля и потерпевшего с другой –</w:t>
      </w:r>
      <w:r w:rsidR="000F3C57" w:rsidRPr="0063294F">
        <w:t xml:space="preserve"> </w:t>
      </w:r>
      <w:r w:rsidRPr="0063294F">
        <w:t xml:space="preserve">обвиняемого. </w:t>
      </w:r>
    </w:p>
    <w:p w:rsidR="004C3959" w:rsidRPr="0063294F" w:rsidRDefault="004C3959" w:rsidP="0063294F">
      <w:pPr>
        <w:pStyle w:val="a8"/>
        <w:keepNext/>
        <w:widowControl w:val="0"/>
        <w:ind w:firstLine="709"/>
      </w:pPr>
      <w:r w:rsidRPr="0063294F">
        <w:t>Предмет показаний существенно отличается в зависимости от процессуального положения данных лиц.</w:t>
      </w:r>
    </w:p>
    <w:p w:rsidR="004C3959" w:rsidRPr="0063294F" w:rsidRDefault="004C3959" w:rsidP="0063294F">
      <w:pPr>
        <w:pStyle w:val="a8"/>
        <w:keepNext/>
        <w:widowControl w:val="0"/>
        <w:ind w:firstLine="709"/>
      </w:pPr>
      <w:r w:rsidRPr="0063294F">
        <w:t>Свидетель может быть допрошен о любых, относящихся к уголовному делу обстоятельствах, в том числе о личности обвиняемого, потерпевшего и своих взаимоотношениях с ними и другими свидетелями.</w:t>
      </w:r>
    </w:p>
    <w:p w:rsidR="004C3959" w:rsidRPr="0063294F" w:rsidRDefault="004C3959" w:rsidP="0063294F">
      <w:pPr>
        <w:pStyle w:val="a8"/>
        <w:keepNext/>
        <w:widowControl w:val="0"/>
        <w:ind w:firstLine="709"/>
      </w:pPr>
      <w:r w:rsidRPr="0063294F">
        <w:t>Потерпевший также может быть допрошен о любых обстоятельствах, подлежащих доказыванию при производстве по уголовному делу, в том числе о своих взаимоотношениях с подозреваемым, обвиняемым.</w:t>
      </w:r>
    </w:p>
    <w:p w:rsidR="004C3959" w:rsidRPr="0063294F" w:rsidRDefault="004C3959" w:rsidP="0063294F">
      <w:pPr>
        <w:pStyle w:val="a8"/>
        <w:keepNext/>
        <w:widowControl w:val="0"/>
        <w:ind w:firstLine="709"/>
      </w:pPr>
      <w:r w:rsidRPr="0063294F">
        <w:t>В предмет показаний обвиняемого, помимо относящихся к делу обстоятельств, входят также показания по поводу обстоятельств, послуживших основанием для предъявления обвинения.</w:t>
      </w:r>
    </w:p>
    <w:p w:rsidR="004C3959" w:rsidRPr="0063294F" w:rsidRDefault="004C3959" w:rsidP="0063294F">
      <w:pPr>
        <w:pStyle w:val="a8"/>
        <w:keepNext/>
        <w:widowControl w:val="0"/>
        <w:ind w:firstLine="709"/>
      </w:pPr>
      <w:r w:rsidRPr="0063294F">
        <w:t>Ход и результаты допроса отражаются в протоколе, составляемом в соответствии с требованиями УПК РФ.</w:t>
      </w:r>
    </w:p>
    <w:p w:rsidR="004C3959" w:rsidRPr="0063294F" w:rsidRDefault="004C3959" w:rsidP="0063294F">
      <w:pPr>
        <w:pStyle w:val="a8"/>
        <w:keepNext/>
        <w:widowControl w:val="0"/>
        <w:ind w:firstLine="709"/>
      </w:pPr>
      <w:r w:rsidRPr="0063294F">
        <w:t>Показания допрашиваемого лица записываются от первого лица и по возможности дословно. Вопросы и ответы на них записываются в той последовательности, которая имела место в ходе допроса.</w:t>
      </w:r>
    </w:p>
    <w:p w:rsidR="004C3959" w:rsidRPr="0063294F" w:rsidRDefault="004C3959" w:rsidP="0063294F">
      <w:pPr>
        <w:pStyle w:val="a8"/>
        <w:keepNext/>
        <w:widowControl w:val="0"/>
        <w:ind w:firstLine="709"/>
      </w:pPr>
      <w:r w:rsidRPr="0063294F">
        <w:t>По окончании допроса протокол предъявляется допрашиваемому лицу для прочтения либо по его просьбе оглашается следователем, о чем в протоколе делается соответствующая запись.</w:t>
      </w:r>
    </w:p>
    <w:p w:rsidR="004C3959" w:rsidRPr="0063294F" w:rsidRDefault="004C3959" w:rsidP="0063294F">
      <w:pPr>
        <w:pStyle w:val="a8"/>
        <w:keepNext/>
        <w:widowControl w:val="0"/>
        <w:ind w:firstLine="709"/>
      </w:pPr>
      <w:r w:rsidRPr="0063294F">
        <w:t>В протоколе указываются все лица, участвовавшие в допросе. Каждый из них должен подписать протокол, а также все сделанные к нему дополнения и уточнения.</w:t>
      </w:r>
    </w:p>
    <w:p w:rsidR="004C3959" w:rsidRPr="0063294F" w:rsidRDefault="004C3959" w:rsidP="0063294F">
      <w:pPr>
        <w:pStyle w:val="a8"/>
        <w:keepNext/>
        <w:widowControl w:val="0"/>
        <w:ind w:firstLine="709"/>
      </w:pPr>
      <w:r w:rsidRPr="0063294F">
        <w:t>Допрашиваемое лицо подписывает каждую страницу протокола. В случае отказа подписать протокол следователь вносит в него соответствующую запись, которая удостоверяется его подписью, а также подписями защитника, законного представителя, представителя, если они участвовали в проведении допроса.</w:t>
      </w:r>
    </w:p>
    <w:p w:rsidR="004C3959" w:rsidRPr="0063294F" w:rsidRDefault="004C3959" w:rsidP="0063294F">
      <w:pPr>
        <w:pStyle w:val="a8"/>
        <w:keepNext/>
        <w:widowControl w:val="0"/>
        <w:ind w:firstLine="709"/>
      </w:pPr>
      <w:r w:rsidRPr="0063294F">
        <w:t>Особой охране, в том числе и при проведении допроса, подлежат права и законные интересы несовершеннолетних свидетелей, потерпевших, подозреваемых и обвиняемых.</w:t>
      </w:r>
    </w:p>
    <w:p w:rsidR="004C3959" w:rsidRPr="0063294F" w:rsidRDefault="004C3959" w:rsidP="0063294F">
      <w:pPr>
        <w:pStyle w:val="a8"/>
        <w:keepNext/>
        <w:widowControl w:val="0"/>
        <w:ind w:firstLine="709"/>
      </w:pPr>
      <w:r w:rsidRPr="0063294F">
        <w:t>Особый порядок производства по делам с участием несовершеннолетних лиц основывается на возрастных, социально-психологических и других особенностях несовершеннолетних, которые требуют дополнительных гарантий для реализации их прав.</w:t>
      </w:r>
    </w:p>
    <w:p w:rsidR="004C3959" w:rsidRPr="0063294F" w:rsidRDefault="000F3C57" w:rsidP="0063294F">
      <w:pPr>
        <w:pStyle w:val="a8"/>
        <w:keepNext/>
        <w:widowControl w:val="0"/>
        <w:ind w:firstLine="709"/>
      </w:pPr>
      <w:r w:rsidRPr="0063294F">
        <w:t xml:space="preserve">Таким образом, были рассмотрены основные положения, касающиеся </w:t>
      </w:r>
      <w:r w:rsidR="006A757C" w:rsidRPr="0063294F">
        <w:t>проведения такого следственного действия как допрос, а также особенности допроса отдельных участников уголовного судопроизводства.</w:t>
      </w:r>
      <w:bookmarkStart w:id="0" w:name="_GoBack"/>
      <w:bookmarkEnd w:id="0"/>
    </w:p>
    <w:sectPr w:rsidR="004C3959" w:rsidRPr="0063294F" w:rsidSect="0063294F">
      <w:headerReference w:type="even"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809" w:rsidRDefault="00097809">
      <w:r>
        <w:separator/>
      </w:r>
    </w:p>
  </w:endnote>
  <w:endnote w:type="continuationSeparator" w:id="0">
    <w:p w:rsidR="00097809" w:rsidRDefault="00097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809" w:rsidRDefault="00097809">
      <w:r>
        <w:separator/>
      </w:r>
    </w:p>
  </w:footnote>
  <w:footnote w:type="continuationSeparator" w:id="0">
    <w:p w:rsidR="00097809" w:rsidRDefault="00097809">
      <w:r>
        <w:continuationSeparator/>
      </w:r>
    </w:p>
  </w:footnote>
  <w:footnote w:id="1">
    <w:p w:rsidR="00097809" w:rsidRDefault="00F92A9E">
      <w:pPr>
        <w:pStyle w:val="a3"/>
      </w:pPr>
      <w:r>
        <w:rPr>
          <w:rStyle w:val="a5"/>
        </w:rPr>
        <w:footnoteRef/>
      </w:r>
      <w:r>
        <w:t xml:space="preserve"> Саушкин С.А., Гришина Е.П. Правовое обеспечение свидетельского иммунитета: современное состояние и вопросы развития // Юридический мир. – 2002. – № 5. – С. 54.</w:t>
      </w:r>
    </w:p>
  </w:footnote>
  <w:footnote w:id="2">
    <w:p w:rsidR="00097809" w:rsidRDefault="00F92A9E">
      <w:pPr>
        <w:pStyle w:val="a3"/>
      </w:pPr>
      <w:r>
        <w:rPr>
          <w:rStyle w:val="a5"/>
        </w:rPr>
        <w:footnoteRef/>
      </w:r>
      <w:r>
        <w:t xml:space="preserve"> Рыжаков А.П. Уголовный процесс: Учебник для ВУЗов. – М.: Норма, 2002. – С. 234.</w:t>
      </w:r>
    </w:p>
  </w:footnote>
  <w:footnote w:id="3">
    <w:p w:rsidR="00097809" w:rsidRDefault="00F92A9E">
      <w:pPr>
        <w:pStyle w:val="a3"/>
      </w:pPr>
      <w:r>
        <w:rPr>
          <w:rStyle w:val="a5"/>
        </w:rPr>
        <w:footnoteRef/>
      </w:r>
      <w:r>
        <w:t xml:space="preserve"> Прохоров И.Д. Привлечение лица в качестве обвиняемого // Российская юстиция. – 2002. – № 5. – С. 31.</w:t>
      </w:r>
    </w:p>
  </w:footnote>
  <w:footnote w:id="4">
    <w:p w:rsidR="00097809" w:rsidRDefault="00F92A9E">
      <w:pPr>
        <w:pStyle w:val="a3"/>
      </w:pPr>
      <w:r>
        <w:rPr>
          <w:rStyle w:val="a5"/>
        </w:rPr>
        <w:footnoteRef/>
      </w:r>
      <w:r>
        <w:t xml:space="preserve"> Рыжаков А.П. Краткий курс уголовного процесса. Изд. второе, испр. и доп.: Учебное пособие. – М.: 2003.            – С. 54-57.</w:t>
      </w:r>
    </w:p>
  </w:footnote>
  <w:footnote w:id="5">
    <w:p w:rsidR="00097809" w:rsidRDefault="00F92A9E">
      <w:pPr>
        <w:pStyle w:val="a3"/>
      </w:pPr>
      <w:r>
        <w:rPr>
          <w:rStyle w:val="a5"/>
        </w:rPr>
        <w:footnoteRef/>
      </w:r>
      <w:r>
        <w:t xml:space="preserve"> Безлепкин Б.Т. Уголовный процесс России. – М.: ООО «ТК Велби», 2003. – С. 108.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A9E" w:rsidRDefault="00F92A9E" w:rsidP="00635A11">
    <w:pPr>
      <w:pStyle w:val="ac"/>
      <w:framePr w:wrap="around" w:vAnchor="text" w:hAnchor="margin" w:xAlign="center" w:y="1"/>
      <w:rPr>
        <w:rStyle w:val="ae"/>
      </w:rPr>
    </w:pPr>
  </w:p>
  <w:p w:rsidR="00F92A9E" w:rsidRDefault="00F92A9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6642B"/>
    <w:multiLevelType w:val="hybridMultilevel"/>
    <w:tmpl w:val="16FC3E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1985D30"/>
    <w:multiLevelType w:val="multilevel"/>
    <w:tmpl w:val="2F8A171A"/>
    <w:lvl w:ilvl="0">
      <w:numFmt w:val="bullet"/>
      <w:lvlText w:val="-"/>
      <w:lvlJc w:val="left"/>
      <w:pPr>
        <w:tabs>
          <w:tab w:val="num" w:pos="1080"/>
        </w:tabs>
        <w:ind w:left="1080" w:hanging="360"/>
      </w:pPr>
      <w:rPr>
        <w:rFonts w:ascii="Times New Roman" w:eastAsia="Times New Roman" w:hAnsi="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nsid w:val="09536048"/>
    <w:multiLevelType w:val="hybridMultilevel"/>
    <w:tmpl w:val="02E8D75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0B9B6C38"/>
    <w:multiLevelType w:val="multilevel"/>
    <w:tmpl w:val="325A0384"/>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4">
    <w:nsid w:val="0D971125"/>
    <w:multiLevelType w:val="multilevel"/>
    <w:tmpl w:val="5F7443E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5">
    <w:nsid w:val="0EBA216B"/>
    <w:multiLevelType w:val="hybridMultilevel"/>
    <w:tmpl w:val="A1E41182"/>
    <w:lvl w:ilvl="0" w:tplc="20B044E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EEC282D"/>
    <w:multiLevelType w:val="multilevel"/>
    <w:tmpl w:val="5C9E9DE6"/>
    <w:lvl w:ilvl="0">
      <w:numFmt w:val="bullet"/>
      <w:lvlText w:val="-"/>
      <w:lvlJc w:val="left"/>
      <w:pPr>
        <w:tabs>
          <w:tab w:val="num" w:pos="1080"/>
        </w:tabs>
        <w:ind w:left="1080" w:hanging="360"/>
      </w:pPr>
      <w:rPr>
        <w:rFonts w:ascii="Times New Roman" w:eastAsia="Times New Roman" w:hAnsi="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7">
    <w:nsid w:val="129C0F78"/>
    <w:multiLevelType w:val="hybridMultilevel"/>
    <w:tmpl w:val="C0EEEEAE"/>
    <w:lvl w:ilvl="0" w:tplc="7A44F598">
      <w:numFmt w:val="bullet"/>
      <w:lvlText w:val="-"/>
      <w:lvlJc w:val="left"/>
      <w:pPr>
        <w:tabs>
          <w:tab w:val="num" w:pos="1800"/>
        </w:tabs>
        <w:ind w:left="180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72A4D8A"/>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181A4E60"/>
    <w:multiLevelType w:val="hybridMultilevel"/>
    <w:tmpl w:val="F298451A"/>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20EA6727"/>
    <w:multiLevelType w:val="hybridMultilevel"/>
    <w:tmpl w:val="41B2DE1C"/>
    <w:lvl w:ilvl="0" w:tplc="20B044E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288B084E"/>
    <w:multiLevelType w:val="hybridMultilevel"/>
    <w:tmpl w:val="7F74E47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2B4E79A6"/>
    <w:multiLevelType w:val="multilevel"/>
    <w:tmpl w:val="0F020066"/>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3">
    <w:nsid w:val="2FAC28A4"/>
    <w:multiLevelType w:val="multilevel"/>
    <w:tmpl w:val="4F4EF284"/>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4">
    <w:nsid w:val="31930590"/>
    <w:multiLevelType w:val="hybridMultilevel"/>
    <w:tmpl w:val="671068E4"/>
    <w:lvl w:ilvl="0" w:tplc="04190011">
      <w:start w:val="1"/>
      <w:numFmt w:val="decimal"/>
      <w:lvlText w:val="%1)"/>
      <w:lvlJc w:val="left"/>
      <w:pPr>
        <w:tabs>
          <w:tab w:val="num" w:pos="1080"/>
        </w:tabs>
        <w:ind w:left="1080" w:hanging="360"/>
      </w:pPr>
      <w:rPr>
        <w:rFonts w:cs="Times New Roman"/>
      </w:rPr>
    </w:lvl>
    <w:lvl w:ilvl="1" w:tplc="645C9BEA">
      <w:start w:val="8"/>
      <w:numFmt w:val="decimal"/>
      <w:lvlText w:val="%2."/>
      <w:lvlJc w:val="left"/>
      <w:pPr>
        <w:tabs>
          <w:tab w:val="num" w:pos="2415"/>
        </w:tabs>
        <w:ind w:left="2415" w:hanging="133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4141F8F"/>
    <w:multiLevelType w:val="hybridMultilevel"/>
    <w:tmpl w:val="E1BC6AE2"/>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37002CAE"/>
    <w:multiLevelType w:val="hybridMultilevel"/>
    <w:tmpl w:val="C72EDFB8"/>
    <w:lvl w:ilvl="0" w:tplc="AFAA8236">
      <w:start w:val="1"/>
      <w:numFmt w:val="decimal"/>
      <w:lvlText w:val="%1."/>
      <w:lvlJc w:val="left"/>
      <w:pPr>
        <w:tabs>
          <w:tab w:val="num" w:pos="1860"/>
        </w:tabs>
        <w:ind w:left="1860" w:hanging="11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38D21DD7"/>
    <w:multiLevelType w:val="hybridMultilevel"/>
    <w:tmpl w:val="A74EC7AE"/>
    <w:lvl w:ilvl="0" w:tplc="3924670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3DA47616"/>
    <w:multiLevelType w:val="hybridMultilevel"/>
    <w:tmpl w:val="17EACF20"/>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40275EEB"/>
    <w:multiLevelType w:val="hybridMultilevel"/>
    <w:tmpl w:val="D116CF72"/>
    <w:lvl w:ilvl="0" w:tplc="9D5C61A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45C56C1F"/>
    <w:multiLevelType w:val="hybridMultilevel"/>
    <w:tmpl w:val="A6E2AF16"/>
    <w:lvl w:ilvl="0" w:tplc="AF1C4146">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nsid w:val="4A3F0EF8"/>
    <w:multiLevelType w:val="hybridMultilevel"/>
    <w:tmpl w:val="3C642754"/>
    <w:lvl w:ilvl="0" w:tplc="CECCE22C">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4A8C1510"/>
    <w:multiLevelType w:val="hybridMultilevel"/>
    <w:tmpl w:val="14C0643A"/>
    <w:lvl w:ilvl="0" w:tplc="8D0ECD1A">
      <w:start w:val="1"/>
      <w:numFmt w:val="decimal"/>
      <w:lvlText w:val="%1)"/>
      <w:lvlJc w:val="left"/>
      <w:pPr>
        <w:tabs>
          <w:tab w:val="num" w:pos="1845"/>
        </w:tabs>
        <w:ind w:left="1845" w:hanging="112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4EE7297D"/>
    <w:multiLevelType w:val="hybridMultilevel"/>
    <w:tmpl w:val="3A3EA746"/>
    <w:lvl w:ilvl="0" w:tplc="7A66326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nsid w:val="506E62F5"/>
    <w:multiLevelType w:val="multilevel"/>
    <w:tmpl w:val="2F8A171A"/>
    <w:lvl w:ilvl="0">
      <w:numFmt w:val="bullet"/>
      <w:lvlText w:val="-"/>
      <w:lvlJc w:val="left"/>
      <w:pPr>
        <w:tabs>
          <w:tab w:val="num" w:pos="1080"/>
        </w:tabs>
        <w:ind w:left="1080" w:hanging="360"/>
      </w:pPr>
      <w:rPr>
        <w:rFonts w:ascii="Times New Roman" w:eastAsia="Times New Roman" w:hAnsi="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5">
    <w:nsid w:val="5D554887"/>
    <w:multiLevelType w:val="hybridMultilevel"/>
    <w:tmpl w:val="2F8A171A"/>
    <w:lvl w:ilvl="0" w:tplc="7A44F598">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5F0A4E12"/>
    <w:multiLevelType w:val="hybridMultilevel"/>
    <w:tmpl w:val="F13C1C42"/>
    <w:lvl w:ilvl="0" w:tplc="06AE9F7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7">
    <w:nsid w:val="64D87CF7"/>
    <w:multiLevelType w:val="hybridMultilevel"/>
    <w:tmpl w:val="4F4EF28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66297FC5"/>
    <w:multiLevelType w:val="multilevel"/>
    <w:tmpl w:val="4F4EF284"/>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9">
    <w:nsid w:val="68E61F34"/>
    <w:multiLevelType w:val="hybridMultilevel"/>
    <w:tmpl w:val="A6DA7BD4"/>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0">
    <w:nsid w:val="69C86D6C"/>
    <w:multiLevelType w:val="hybridMultilevel"/>
    <w:tmpl w:val="A7969BC6"/>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1">
    <w:nsid w:val="6B5D0EBE"/>
    <w:multiLevelType w:val="hybridMultilevel"/>
    <w:tmpl w:val="5F7443E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2">
    <w:nsid w:val="6B8C31C4"/>
    <w:multiLevelType w:val="hybridMultilevel"/>
    <w:tmpl w:val="1A5A7632"/>
    <w:lvl w:ilvl="0" w:tplc="7960EC7C">
      <w:start w:val="1"/>
      <w:numFmt w:val="decimal"/>
      <w:lvlText w:val="%1)"/>
      <w:lvlJc w:val="left"/>
      <w:pPr>
        <w:tabs>
          <w:tab w:val="num" w:pos="1785"/>
        </w:tabs>
        <w:ind w:left="1785" w:hanging="10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3">
    <w:nsid w:val="6E353313"/>
    <w:multiLevelType w:val="hybridMultilevel"/>
    <w:tmpl w:val="0F02006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4">
    <w:nsid w:val="7A490380"/>
    <w:multiLevelType w:val="multilevel"/>
    <w:tmpl w:val="A1E41182"/>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7B8D1889"/>
    <w:multiLevelType w:val="hybridMultilevel"/>
    <w:tmpl w:val="CB203E0C"/>
    <w:lvl w:ilvl="0" w:tplc="3E94243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6">
    <w:nsid w:val="7EB11988"/>
    <w:multiLevelType w:val="hybridMultilevel"/>
    <w:tmpl w:val="E7924FB6"/>
    <w:lvl w:ilvl="0" w:tplc="9312B5FC">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23"/>
  </w:num>
  <w:num w:numId="2">
    <w:abstractNumId w:val="25"/>
  </w:num>
  <w:num w:numId="3">
    <w:abstractNumId w:val="33"/>
  </w:num>
  <w:num w:numId="4">
    <w:abstractNumId w:val="21"/>
  </w:num>
  <w:num w:numId="5">
    <w:abstractNumId w:val="2"/>
  </w:num>
  <w:num w:numId="6">
    <w:abstractNumId w:val="10"/>
  </w:num>
  <w:num w:numId="7">
    <w:abstractNumId w:val="16"/>
  </w:num>
  <w:num w:numId="8">
    <w:abstractNumId w:val="11"/>
  </w:num>
  <w:num w:numId="9">
    <w:abstractNumId w:val="9"/>
  </w:num>
  <w:num w:numId="10">
    <w:abstractNumId w:val="26"/>
  </w:num>
  <w:num w:numId="11">
    <w:abstractNumId w:val="19"/>
  </w:num>
  <w:num w:numId="12">
    <w:abstractNumId w:val="30"/>
  </w:num>
  <w:num w:numId="13">
    <w:abstractNumId w:val="20"/>
  </w:num>
  <w:num w:numId="14">
    <w:abstractNumId w:val="18"/>
  </w:num>
  <w:num w:numId="15">
    <w:abstractNumId w:val="22"/>
  </w:num>
  <w:num w:numId="16">
    <w:abstractNumId w:val="15"/>
  </w:num>
  <w:num w:numId="17">
    <w:abstractNumId w:val="32"/>
  </w:num>
  <w:num w:numId="18">
    <w:abstractNumId w:val="29"/>
  </w:num>
  <w:num w:numId="19">
    <w:abstractNumId w:val="17"/>
  </w:num>
  <w:num w:numId="20">
    <w:abstractNumId w:val="35"/>
  </w:num>
  <w:num w:numId="21">
    <w:abstractNumId w:val="5"/>
  </w:num>
  <w:num w:numId="22">
    <w:abstractNumId w:val="6"/>
  </w:num>
  <w:num w:numId="23">
    <w:abstractNumId w:val="1"/>
  </w:num>
  <w:num w:numId="24">
    <w:abstractNumId w:val="24"/>
  </w:num>
  <w:num w:numId="25">
    <w:abstractNumId w:val="7"/>
  </w:num>
  <w:num w:numId="26">
    <w:abstractNumId w:val="34"/>
  </w:num>
  <w:num w:numId="27">
    <w:abstractNumId w:val="31"/>
  </w:num>
  <w:num w:numId="28">
    <w:abstractNumId w:val="4"/>
  </w:num>
  <w:num w:numId="29">
    <w:abstractNumId w:val="27"/>
  </w:num>
  <w:num w:numId="30">
    <w:abstractNumId w:val="12"/>
  </w:num>
  <w:num w:numId="31">
    <w:abstractNumId w:val="28"/>
  </w:num>
  <w:num w:numId="32">
    <w:abstractNumId w:val="13"/>
  </w:num>
  <w:num w:numId="33">
    <w:abstractNumId w:val="0"/>
  </w:num>
  <w:num w:numId="34">
    <w:abstractNumId w:val="14"/>
  </w:num>
  <w:num w:numId="35">
    <w:abstractNumId w:val="36"/>
  </w:num>
  <w:num w:numId="36">
    <w:abstractNumId w:val="3"/>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37F6"/>
    <w:rsid w:val="0002002F"/>
    <w:rsid w:val="0002714A"/>
    <w:rsid w:val="000703CC"/>
    <w:rsid w:val="00097809"/>
    <w:rsid w:val="000B50F5"/>
    <w:rsid w:val="000F3C57"/>
    <w:rsid w:val="00132CC7"/>
    <w:rsid w:val="00151CB3"/>
    <w:rsid w:val="00160024"/>
    <w:rsid w:val="0022453C"/>
    <w:rsid w:val="002338E7"/>
    <w:rsid w:val="00252A03"/>
    <w:rsid w:val="002F4EEF"/>
    <w:rsid w:val="003A6C99"/>
    <w:rsid w:val="003D3487"/>
    <w:rsid w:val="004C3959"/>
    <w:rsid w:val="004E0030"/>
    <w:rsid w:val="004F5EBE"/>
    <w:rsid w:val="005345BD"/>
    <w:rsid w:val="00545389"/>
    <w:rsid w:val="0054645A"/>
    <w:rsid w:val="00564D0A"/>
    <w:rsid w:val="00571A1D"/>
    <w:rsid w:val="005A50F5"/>
    <w:rsid w:val="005C04D7"/>
    <w:rsid w:val="005C43EB"/>
    <w:rsid w:val="0063294F"/>
    <w:rsid w:val="00635A11"/>
    <w:rsid w:val="006A757C"/>
    <w:rsid w:val="006B36B4"/>
    <w:rsid w:val="006C72FF"/>
    <w:rsid w:val="006F325C"/>
    <w:rsid w:val="007A3FA5"/>
    <w:rsid w:val="008410F2"/>
    <w:rsid w:val="008574E2"/>
    <w:rsid w:val="008F3A6C"/>
    <w:rsid w:val="0092233E"/>
    <w:rsid w:val="009C37F6"/>
    <w:rsid w:val="00A52299"/>
    <w:rsid w:val="00A52DD6"/>
    <w:rsid w:val="00B5166E"/>
    <w:rsid w:val="00B75AE9"/>
    <w:rsid w:val="00BE65BE"/>
    <w:rsid w:val="00BF68E5"/>
    <w:rsid w:val="00C22DBB"/>
    <w:rsid w:val="00C275D7"/>
    <w:rsid w:val="00C279D2"/>
    <w:rsid w:val="00C67527"/>
    <w:rsid w:val="00CC6CAD"/>
    <w:rsid w:val="00D67FF8"/>
    <w:rsid w:val="00D9240B"/>
    <w:rsid w:val="00E20B27"/>
    <w:rsid w:val="00E36192"/>
    <w:rsid w:val="00E96CDB"/>
    <w:rsid w:val="00EB1FF8"/>
    <w:rsid w:val="00F3792B"/>
    <w:rsid w:val="00F42B76"/>
    <w:rsid w:val="00F92A9E"/>
    <w:rsid w:val="00FA3C0B"/>
    <w:rsid w:val="00FD74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731E06-38CD-409A-9540-E7B33F15E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style>
  <w:style w:type="character" w:styleId="a5">
    <w:name w:val="footnote reference"/>
    <w:uiPriority w:val="99"/>
    <w:semiHidden/>
    <w:rPr>
      <w:rFonts w:cs="Times New Roman"/>
      <w:vertAlign w:val="superscript"/>
    </w:rPr>
  </w:style>
  <w:style w:type="paragraph" w:styleId="a6">
    <w:name w:val="Body Text"/>
    <w:basedOn w:val="a"/>
    <w:link w:val="a7"/>
    <w:uiPriority w:val="99"/>
    <w:pPr>
      <w:spacing w:line="360" w:lineRule="auto"/>
      <w:jc w:val="center"/>
    </w:pPr>
    <w:rPr>
      <w:b/>
      <w:bCs/>
      <w:sz w:val="32"/>
    </w:rPr>
  </w:style>
  <w:style w:type="character" w:customStyle="1" w:styleId="a7">
    <w:name w:val="Основной текст Знак"/>
    <w:link w:val="a6"/>
    <w:uiPriority w:val="99"/>
    <w:semiHidden/>
    <w:rPr>
      <w:sz w:val="24"/>
      <w:szCs w:val="24"/>
    </w:rPr>
  </w:style>
  <w:style w:type="paragraph" w:styleId="a8">
    <w:name w:val="Body Text Indent"/>
    <w:basedOn w:val="a"/>
    <w:link w:val="a9"/>
    <w:uiPriority w:val="99"/>
    <w:pPr>
      <w:spacing w:line="360" w:lineRule="auto"/>
      <w:ind w:firstLine="720"/>
      <w:jc w:val="both"/>
    </w:pPr>
    <w:rPr>
      <w:sz w:val="28"/>
    </w:rPr>
  </w:style>
  <w:style w:type="character" w:customStyle="1" w:styleId="a9">
    <w:name w:val="Основной текст с отступом Знак"/>
    <w:link w:val="a8"/>
    <w:uiPriority w:val="99"/>
    <w:semiHidden/>
    <w:rPr>
      <w:sz w:val="24"/>
      <w:szCs w:val="24"/>
    </w:rPr>
  </w:style>
  <w:style w:type="paragraph" w:styleId="aa">
    <w:name w:val="Title"/>
    <w:basedOn w:val="a"/>
    <w:link w:val="ab"/>
    <w:uiPriority w:val="10"/>
    <w:qFormat/>
    <w:pPr>
      <w:spacing w:line="360" w:lineRule="auto"/>
      <w:jc w:val="center"/>
    </w:pPr>
    <w:rPr>
      <w:b/>
      <w:bCs/>
      <w:sz w:val="32"/>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rPr>
      <w:sz w:val="24"/>
      <w:szCs w:val="24"/>
    </w:rPr>
  </w:style>
  <w:style w:type="character" w:styleId="ae">
    <w:name w:val="page number"/>
    <w:uiPriority w:val="99"/>
    <w:rPr>
      <w:rFonts w:cs="Times New Roman"/>
    </w:rPr>
  </w:style>
  <w:style w:type="paragraph" w:styleId="af">
    <w:name w:val="Subtitle"/>
    <w:basedOn w:val="a"/>
    <w:link w:val="af0"/>
    <w:uiPriority w:val="11"/>
    <w:qFormat/>
    <w:pPr>
      <w:tabs>
        <w:tab w:val="right" w:leader="dot" w:pos="9540"/>
      </w:tabs>
      <w:spacing w:line="360" w:lineRule="auto"/>
    </w:pPr>
    <w:rPr>
      <w:sz w:val="28"/>
    </w:rPr>
  </w:style>
  <w:style w:type="character" w:customStyle="1" w:styleId="af0">
    <w:name w:val="Подзаголовок Знак"/>
    <w:link w:val="af"/>
    <w:uiPriority w:val="11"/>
    <w:rPr>
      <w:rFonts w:ascii="Cambria" w:eastAsia="Times New Roman" w:hAnsi="Cambria" w:cs="Times New Roman"/>
      <w:sz w:val="24"/>
      <w:szCs w:val="24"/>
    </w:rPr>
  </w:style>
  <w:style w:type="paragraph" w:styleId="af1">
    <w:name w:val="footer"/>
    <w:basedOn w:val="a"/>
    <w:link w:val="af2"/>
    <w:uiPriority w:val="99"/>
    <w:rsid w:val="00B5166E"/>
    <w:pPr>
      <w:tabs>
        <w:tab w:val="center" w:pos="4677"/>
        <w:tab w:val="right" w:pos="9355"/>
      </w:tabs>
    </w:pPr>
  </w:style>
  <w:style w:type="character" w:customStyle="1" w:styleId="af2">
    <w:name w:val="Нижний колонтитул Знак"/>
    <w:link w:val="af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619648">
      <w:marLeft w:val="0"/>
      <w:marRight w:val="0"/>
      <w:marTop w:val="0"/>
      <w:marBottom w:val="0"/>
      <w:divBdr>
        <w:top w:val="none" w:sz="0" w:space="0" w:color="auto"/>
        <w:left w:val="none" w:sz="0" w:space="0" w:color="auto"/>
        <w:bottom w:val="none" w:sz="0" w:space="0" w:color="auto"/>
        <w:right w:val="none" w:sz="0" w:space="0" w:color="auto"/>
      </w:divBdr>
    </w:div>
    <w:div w:id="14286196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8455</Words>
  <Characters>48195</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Comp 911</Company>
  <LinksUpToDate>false</LinksUpToDate>
  <CharactersWithSpaces>56537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Art</dc:creator>
  <cp:keywords/>
  <dc:description/>
  <cp:lastModifiedBy>admin</cp:lastModifiedBy>
  <cp:revision>2</cp:revision>
  <cp:lastPrinted>2004-05-21T20:56:00Z</cp:lastPrinted>
  <dcterms:created xsi:type="dcterms:W3CDTF">2014-03-06T03:34:00Z</dcterms:created>
  <dcterms:modified xsi:type="dcterms:W3CDTF">2014-03-06T03:34:00Z</dcterms:modified>
</cp:coreProperties>
</file>