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A48" w:rsidRDefault="000D2A4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АВСТРОНЕЗИЙСКАЯ СЕМЬЯ ЯЗЫКОВ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Австронезийская семья (другое ее название, которое теперь явно выходит из употребления, - малайско-полинезийская семья) относится к общепризнанным в современной лингвистике генетическим объединением языков. Хотя реальность существования семьи не подлежит сомнению, ее объем нельзя еще считать полностью выясненным.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Языки, которые несомненно входят в эту семью, занимают почти весь Малайский полуостров (вместе с Филиппинскими островами), некоторые ограниченные области на крайнем юго-востоке Евразийского материка (на п-ве Малакка, во Вьетнаме и в Кампучии), распространены на о-ве Тайвань и на многочисленных архипелагах в юго-западной и центральной части Тихого океана. Австронезийским является малагасийский (мальгашский) язык Мадагаскара. Таким образом, ареал австронезийской семьи простирается от Мадагаскара на западе до о-ва Пасхи на востоке, от Тайваня и Гавайских островов на севере до Новой Зеландии на юге.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 отметить, что в лингвистических границах семьи неясные участки отнесены не к географически удаленным частям ареала, а к области Новой Гвинеи (от Тимора и близлежащих островов на западе до о-вов Санта-Крус на востоке), где австронезийская семья контактирует с папуасскими языками [1]. О некоторых малоисследованных языках этой области, которые явно содержат много австронезийской лексики, в настоящее время трудно сказать, входят ли они в рассматриваемую семью или нет.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Определению числа австронезийских языков мешают объективная трудность разграничения языка и диалекта (которая особенно сильно ощущается в бесписьменных языках), слабая лингвистическая изученность многих территорий [2], а в некоторой степени также неясность границ семьи в области Новой Гвинеи. Но кажется, что даже при самой осторожной оценке число языков в семье превысило бы 600.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Сходные черты языков области, включающей Мадагаскар, Малайский архипелаг и тихоокеанские острова, расположенные дальше к востоку, стали предметом научного обсуждения в начале XVIII в., когда Х. Реланд в своей диссертации [Reland 1708] сопоставил малагасийский, малайский, яванский и язык тихоокеанского (по-видимому, полинезийского) острова, названного insula Cocos [3]. Сходство этих языков диссертант объясняет тем, что в них сохраняются остатки древнего "малайского" языка, который, по его мнению, был когда-то широко распространен на островах двух океанов.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того же века Л. Эрвас-и-Пандуро объединил ряд языков указанной выше области - малагасийский, малайский, тагальский, бисайский, язык Марианских островов (по-видимому, чаморро) и несколько полинезийских языков - как связанные родством (affunità) [Hervas y Panduro 1784; 1786]. Учтенные им языки составляют уже некоторый "костяк" той языковой семьи, которую потом стали называть малайско-полинезийской (название "австронезийская семья" было предложено В. Шмидтом в 1899 г.) [4]. Поэтому создание понятия об этой семье обычно считают заслугой Эрвас-и-Пандуро.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"малайско-полинезийская семья" появляется спервые в посмертно изданном труде В. Гумбольдта "О языке кави на острове Ява" [Humboldt 1836-1839]. Гумбольдт считает, что к этой семье относятся языки Малайского архипелага, Мадагаскара и Полинезии. Основным аргументом в пользу семьи у Гумбольдта является обилие общих лексических элементов (что он в книге и демонстрирует). Он практически не пытается доказать родство языков в пределах постулируемой семьи более строгими методами.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семьи "малайско-полинезийская" объясняется тем, что в нее включали языки "малайцев", т.е. жителей Малайского архипелага (включая Филиппины), и полинезийцев. Близость полинезийских языков друг другу достаточно очевидна, и к тому же они территориально оторваны от более западных языков семьи. Малагасийский язык, хотя и расположенный далеко от языков "малайцев", явно проявляет больше сходства с ними, чем с полинезийскими языками. Единственным последствием, вызванным таким положением, было представление, что семья состоит из двух групп языков, или ветвей: восточной, полинезийской, и западной, малайской (последнюю стали позднее называть индонезийской). В середине XIX в., когда было установлено, что аборигенные языки Тайваня являются малайско-полинезийскими, их стали тоже относить к малайской ветви. Вопрос о том, является ли малайская / индонезийская ветвь лингвистически оправданной единицей классификации, не был долго даже поставлен.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скудости данных о неполинезийских языках Океании созданию адекватного представления об объеме семьи долго препятствовала идея о связи между языком и расой: казалось невероятным, что языки негроидных меланезийцев могут относиться к той же семье, что и языки относительно светлокожих полинезийцев и малайцев. По мере накопления данных, однако, становилось все более ясным, что языки меланезийцев свызаны с малайско-полинезийскими. Р. Латам, изучив лингвистические материалы с Новых Гебрид и из Новой Каледонии, заключил в 1847 г., что "не найдено свидетельств о существовании языков, фундаментально отличных от малайского" [Latham 1847]. Несколько позднее - в 1876 г., а согласно Г. Петш уже в 1867 г. - Ф. Мюллер предлагал выделить среди малайско-полинезийских языков три группы: малайскую, полинезийскую и меланезийскую [см.: Patsch 1965, 489]. В последней четверти XIX в. возникло понятие микронезийских языков как особого подразделения данной семьи.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Непосредственное членение семьи на четыре группы (ветви) - индонезийскую, полинезийскую, меланезийскую и микронезийскую - можно назвать традиционной схемой классификации австронезийских языков. Эта схема пользовалась - и пользуется еще теперь - широкой известностью в этнографической и культуроведческой литературе, а также в трудах общелингвистического характера, но в исследованиях, посвященных австронезийским языкам, она применялась довольно редко.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Несмотря на разрозненные наблюдения отдельных авторов над фонетическими соответствиями в австронезийских языках (например, соответствие малагасийского v малайскому b было установлено еще Реландом), вплоть до третьей четверти XIX в. нельзя было говорить о применении к этим языкам сравнительно-исторического метода. Основоположником австронезийской компаративистики считают Х. ван дер Тюка, который показал, что некоторые непохожие согласные отдельных индонезийских языков генетически тождественны. Он, в частности, обнаружил два ряда фонетических соответствий, которые позднее получили название законов RGH и RLD [Tuuk 1865; 1872]. Эти ряды были значительно расширены И. Брандесом, который привлек новый материал из многочисленных индонезийских языков [Brandes 1884]. Х. Керн вовлек в сферу сравнительно-исторических исследований некоторые языки Океании [см., например: Kern 1886-1, 1886-2].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Важным этапом в развитии австронезийской компаративистики была деятельность Р. Брандштеттера (последние годы XIX в. и два первых десятилетия XX в.). Область его исследований в основном ограничивалась пределами индонезийской семьи, но он привлекал материалы большего числа языков, чем его предшественники. Брандштеттер изучил и сформулировал в виде "законов" много рядов звуковых соответствий, наблюдаемых в индонезийских языках, и правил, действовавших в истории отдельных языков. Им была сделана попытка реконструировать "праиндонезийскую" звуковую систему (но он не представил детальной аргументации) [Brandstetter 1911]. Он также занимался грамматическим сравнением индонезийских языков и выявил некоторые древние морфологические показатели [Brandstetter 1911].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Начало систематической реконструкции праавстронезийского, т.е. праязыка, который рассматривается как исходный для австронезийской семьи, связано с именем О. Демпвольфа. Основные задачи, которые поставил перед собой этот немецкий ученый, следующие: реконструировать праавстронезийскую звуковую систему [5] (а также выводимые из нее прамеланезийскую и праполинезийскую системы); реконструировать праавстронезийские лексические корни; проследить, как отражаются реконструированные единицы (и звуки и корни) современными австронезийскими языками [6]. Решению этих задач он посвятил ряд работ, которые вышли в 20-30-х годах XX в. (важнейшие из них см. в Литературе).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Специального рассмотрения заслуживает завершающий труд Демпвольфа - трехтомная "Сравнительная фонетика австронезийского словарного фонда" [Dempwolff 1934-1938]. В отличие от большинства своих работ в этой книге автор жестко ограничивает круг сравниваемых языков (очевидно, с целью достижения максимальной ясности и доказательности). В 1-м томе, озаглавленном "Индуктивное построение индонезийского праязыка", он реконструирует праиндонезийский (Urindonesisch) на материале всего трех языков индонезийского происхождения (тагальского, тоба-батакского и яванского). 2-й том носит заглавие "Дедуктивное применение праиндонезийского к отдельным австронезийским языкам". В нем праиндонезийский сначала верифицируется на материале трех не учтенных в 1-м томе индонезийских языков. Затем автор демонстрирует, что реконструированный праязык позволяет объяснить звуковые соответствия, наблюдаемые в пяти языках Океании - в двух меланезийских и трех полинезийских. Из этого он заключает, что праавстронезийский язык (Uraustronesisch) по фонетическому развитию ничем не отличается от праиндонезийского. Обсуждая вопрос о том, что представляет собой праавстронезийская лексика, Демпвольф признает, что "при чисто лингвистическом рассмотрении" австронезийскими могут называться только те корни, которые засвидетельствованы как в Индонезии, так и в Меланезии и Полинезии. Однако, ссылаясь на теоретическую возможность того, что любой корень, который известен только в Индонезии, может в процессе дальнейшего исследования быть обнаружен в Меланезии и Полинезии, он отказывается от такого критерия и предлагает нам рассматривать все праиндонезийские корни одновременно как праавстронезийские [Dempwolff 1937, 193-194]. Таким образом между праиндонезийским и праавстронезийским ставится знак равенства.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3-й том "Сравнительной фонетики" представляет собой список реконструированных в двух первых томах корней. Эти корни - числом свыше 2 тыс. - приводятся вместе с материалом современных языков, легшим в основу реконструкции.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Большая работа, проделанная Демпвольфом, вызвала оживленные отклики (но появились они в основном только после второй мировой войны, когда наметился подъем в исследовании австронезийских языков). В отношении деятельности этого ученого высказывались различные суждения. В частности, Демпвольфа обвиняли в том, что его праавстронезийская реконструкция базируется только на материале нескольких языков.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действительности этот вопрос сложнее. Прежде всего нельзя забывать о том, что в других своих работах, кроме "Сравнительной фонетики", Демпвольф привлекает материал многих австронезийских языков (число их, несомненно, превышает 100, ср. [Dahl 1977-1, 5-6]). Кроме того, оценивая "Сравнительную фонетику" этого автора, следует проводить различие между реконструкцией звуковой (фонологической) системы и реконструкцией корневого состава слова.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первого аспекта реконструкции, то праавстронезийская звуковая система, к которой автор приходит в "Сравнительной фонетике", является на самом деле результатом сравнения многих языков [7]: в основу "индуктивного" этапа реконструкции положены три языка, выбранные так, чтобы они позволили продемонстрировать все звуковые архетипы, которые были уже до того обнаружены автором.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со вторым аспектом реконструкции приходится признать, что приводимый в "Сравнительной фонетике" праавстронезийский корневой фонд практически ограничивается результатами сравнения привлеченных там 11 языков (с дополнительным ограничением: по крайней мере один из сравниваемых языков должен быть индонезийским). Выборка языков нередко определяет и форму конкретного корня (например, в данной книге реконструируется *bagani' 'бесстрашный'; в более ранней статье {Dempwolff 1924-1925] этот же автор, опираясь на материал более широкого круга языков, предложил *baganaj).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Праавстронезийская реконструкция Демпвольфа очень слабо связана - вернее, почти совсем не связана - с классификацией языков [8]. Такое положение в принципе допустимо, когда праязыку не приписывают отражательной функции и он служит только инструментом сравнения языков, представляя собой свод формул соответствий. Естественно, что реконструкция, которая приводит к такому праязыку, носит плоский, антиисторический характер. Судя по ряду высказываний Демпвольфа [там же, 21; ср.: Dahl 1977-1, 8] и по тому, что он включил в словарь праавстронезийских корней [Dempwolff 1938] ряд слов, которые он считал заимствованиями из неродственных языков [9], этот лингвист действительно усматривал основную цель реконструкции праязыка в облегчении сравнения отдельных языков.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Интересно, что Демпвольф, несмотря на свой антиисторический подход, уделял много внимания антропофонической характеристике реконструированных звуков и пытался создать "гармоническую", т.е. лишенную лакун, звуковую систему [10].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10-15 лет после второй мировой войны содержание сравнительно-исторических исследований в области австронезийских языков определялось в основном стремлением проверить и улучшить праавстронезийскую реконструкцию Демпвольфа. Такую цель преследовали, в частности, ранние работы американского компаративиста И. Дайена. В этих работах, в том числе в его монографии "Прамалайско-полинезийские ларингальные" {Dyen 1953], автор использовал материал небольшой выборки языков (которая в основном совпадала с выборкой Демпвольфа в "Сравнительной фонологии" [11]). В дальнейшем (особенно заметно - после 1960 г.) круг языков, используемых в австронезийской реконструкции, расширяется. Послевоенные работы в этой области, как правило, характеризуются более или менее строго проведенным фонологическим подходом.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серьезный недостаток, свойственный реконструкции Демпвольфа, - отсутствие историзма - до сих пор еще не преодолен. В большинстве работ современных исследователей термин "протоавстронезийский" ("прамалайско-полинезийский") применяется, по сути дела, к формулам соответствий [12]. Вследствие этого вошло в практику реконструирование чисто формульных прафонем, которые признаются таковыми самими авторами [см.: Dyen 1971, 22-23; Tsuchida 1976, 126-127]. Это привело к кажущемуся разрастанию праавстронезийского консонантизма, который теперь уже насчитывает более 60 прафонем (среди них, как кажется, по меньшей мере 6-7 сибилянтов); в то же время реконструированный вокализм праавстронезийского все еще ограничивается четырьмя единицами, как у Демпвольфа. Однако несомненно, что большинство предложенных консонантных прафонем слабо аргументировано и имеет чисто формульный характер. Предпринимаются попытки пересмотра фонемного инвентаря. По мнению О. Даля, число согласных в праязыке не превышало 24-25. Интересна, но весьма спорна идея этого автора о том, что фонемы *i и *u функционировали в праавстронезийском и как гласные, и как согласные (значит, "чистыми" гласными были только *a и редуцированный) [Dahl 1973; 1977-1]. Еще более ограниченное число согласных фонем - всего 20 - принимает Дж. Уолф [Wolff 1974]. При этом он не поддерживает идею о бифункциональности *i и *u, сохраняет среди согласных *y и *w, но предлагает исключить несколько других согласных, принятых Демпвольфом. Интересно, что как Даль, так и Уолф принимают фонему *Z, предложенную еще ван дер Тюком, но не признанную Демпвольфом [13], и фонемы *C и *N, предложенные Н. Огавой и Э. Асаи для языка-предка тайваньских языков [Ogawa, Asai 1935] и перенесенные Дайеном на праавстронезийский уровень [14].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Особым направлением исследования, которое в настоящее время по существу только зарождается, является реконструкция просодических явлений на более ранних ступенях развития австронезийских языков. В большинстве языков этой семьи место ударения и долгота гласных на уровне слова предсказуемы, причем ударение обычно падает на предпоследний слог. В ранних работах Р. Брандштеттер допускал, что ударением на предпоследнем слоге мог характеризоваться уже праавстронезийский язык. Позднее он подверг это предположение сомнению и указал на возможность того, что филиппинское разноместное ударение представляет не вторичное, а как раз исконное состояние [Brandstetter 1915, 91]. Сколько-нибудь значительной аргументации в пользу изменения точки зрения он, однако, не привел.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 то, что Демпвольф вообще не задавался вопросом о праязыковой просодии, и это несмотря на то, что из трех языков, положенных "Сравнительной фонетикой австронезийского словарного фонда" в основу "индуктивного" построения праязыка, два (тагальский и тоба-батакский) обладают фонологическими просодическими противопоставлениями на уровне слова.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Исследованием древней просодии в настоящее время занимается, в частности, Д. Зорк. В большой статье "Прафилиппинское словесное ударение - инновация или наследие прагесперонезийского?" [Zorc 1978] он показывает, что место ударения в филиппинских языках, сохранивших положение вещей, приписываемое прафилиппинскому состоянию, определяется количеством (долготой или краткостью) гласного предпоследнего слога. Автор устанавливает количество этого гласного приблизительно для 500 корней, представленных в филиппинских языках. Из сравнения с некоторыми языками Западной Индонезии он делает вывод, что фонологическое ударение (фонетическая характеристика которого не уточняется) было свойственно уже прагесперонезийскому [15], а возможно, и праавстронезийскому. Такое предположение очень правдоподобно (без него филиппинскую просодию, кажется, вообще трудно объяснить).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Особая проблематика связана со структурой австронезийского корня. Корневые морфемы в современных языках чаще всего двусложны. Но уже давно замечено, что существуют группы из семантически близких корневых морфем (или корневых слов), которые объединяются наличием общего слога, в то время как другой слог в них различается. Такие группы корней обнаруживаются как на материале одного языка, так и при сопоставлении языков (в последнем случае под общими слогами следует понимать слоги, которые при учете фонетических соответствий и морфонологических чередований сводятся к одной прафонеме). Ниже приводится материал из пяти языков: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малайский: malam 'ночь', kelam 'темнота'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тоба-батакский: holom 'темнота', lomlom 'мрачный'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нгаджу: alem 'ночь'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малагасийский: alina 'ночь', fi-alem-ana 'ужин'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тагальский: dilim 'темнота', limlim 'сгущающийся мрак'.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Приведенные корневые морфемы (в самостоятельном употреблении - корневые слова) содержат отрезки, которые можно рассматривать как рефлексы *lem, тоба-батакское lomlom и тагальское limlim состоят из двух таких отрезков. Корневые морфемы (корневые слова) подобной структуры, напоминающие повтор однослога, встречаются в австронезийских языках довольно часто; некоторые языки допускают в таких морфемах разные сочетания согласных, обычно не встречающиеся внутри морфемы. Встречаются и более длинные морфемы, состоящие из дважды повторяемого отрезка CV(C) и еще какого-нибудь элемента. Такую структуру имеют, например, тагальские корневые слова bulaklak 'цветок' и pilapil 'дамба на рисовом поле' (ниже будем говорить о структурных схемах "bulaklak" и "pilapil").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в XIX в. отмечали, что особенности структуры двусложных и более длинных корневых морфем в индонезийских языках могут объясняться тем, что эти корневые слова возникли из сочетания односложных элементов. Эта идея получила развитие в трудах ряда ученых. Внимания заслуживает, в частности, небольшая монография Брандштеттера "Корень и слово в индонезийских языках" [Brandstetter 1910]. Этот автор считает, что в праиндонезийском языке было гораздо больше односложных слов, чем в современных индонезийских языках (хотя он не был полностью моносиллабическим). По мнению Брандштеттера, важнейшими путями, которые привели от односложных корней к двусложным корневым словам, были аффиксация (применялись в основном те же аффиксы, которые в современных языках применяются к двусложныи основам) и редупликация. В концепцию Брандштеттера входит положение о том, что варьирование корня не должно быть использовано как аргумент против универсальности звуковых законов в индонезийских языках [Brandstetter 1916, 32], тем не менее предложенные им этимологии, опирающиеся на положение о варьировании корня, оказались весьма субъективными и уязвимыми. Это, по-видимому, серьезно дискредитировало не только положение о варьировании, но и идею о том, что односложные корни когда-либо существовали. Еще в течение долгого времени ведущие австронезисты мало интересовались проблемой односложного корня.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Некоторое возрождение интереса к этой проблеме ощущается только в последнее время. Ей посвящено несколько абзацев в статье Дайена "Австронезийские языки и праавстронезийский" [Dyen 1971, 47-48]. Дайен приводит ряд сопоставлений, свидетельствующих в пользу того, что некоторые праавстронезийские корни были образованы путем редупликации или аффиксации из однослогов. Он считает возможным, что односложные корни были в доавстронезийском и раннем праавстронезийском гораздо более обычны, чем в языках-потомках. Несомненно, Дайен прав в том, что для исследования древних однослогов требуется более строгая методика, чем методика Брандштеттера.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утверждению Дайена, та реконструкция, при которой выявляются древние однослоги, является "скорее внутренней, чем просто сравнительной" [там же, 48]. Очевидно, его следует понимать так: требуется внутренняя реконструкция на материале праязыка того временного среза, на котором существование однослогов вероятно. Судить о праавстронезийских и доавстронезийских односложных корнях на основе сопоставления современных языков действительно довольно рискованно, потому что слова имеют долгую историю, которая часто включает изменения по аналогии, а иногда и моносиллабизацию (проходившую различными путями); после моносиллабизации, под влиянием общей тенденции, двусложность могла быть восстановлена. Например, имеются корневые слова со значением 'иголка': в малайском - jarom, в яванском - dòm, edòm.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Заманчивым кажется предположение, что когда-то существовал односложный корень *(d, r)om, к которому восходят конечные слоги приведенных двусложных слов. Однако яванское dom является регулярным соответствием австронезийского корня *ZaRum и поэтому соотносится с jarom как с целым; слово edom, однако, обязано явлению восстановления двусложности. Ачехские слова ik 'подниматься', ur 'кокосовая пальма' и o:n 'лист' (которые стали односложными в результате отпадения первого слога) не дают никакой информации о древней структуре корней *naSik, *niuR и *Dahwan. структурные схемы "bulaklak" и "pilapil", насколько мы можем сейчас судить, не имеют отношения к проблеме односложного корня [16].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Наконец, следует отметить, что Р. Бласт привел недавно аргументы в пользу того, что по крайней мере часть выделяющихся в реконструированной праавстронезийской системе сегментов, которые до сих пор назывались однослогами или односложными корнями, были двусложны, с так называемым ларингальным (*S или *q) в середине. Например, он считает вероятным, что малайское корневое слово bumbun 'куча' и тоба-батакское bunbun 'собранный вместе' восходят к *buSun buSun [Blust 1976, 118-119).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Неоднократно поднимался вопрос о применимости сравнительно-исторического метода к австронезийским языкам. Особого внимания заслуживают статьи голландского лингвиста Я. Гонды [Gonda 1940; 1952]. В основе концепции Гонды лежит представление, согласно которому в процессе изменения языка действие звуковых законов в основном ограничено "неаффективной" лексикой, в то время как форма слов "аффективной" лексики (куда относятся слова с ярком эмоциональной окраской, жаргонные, детские, изобразительные слова, слова-эхо и т. д.) обычно определяется звукоподражанием, звуковым символизмом и аналогией. Если это так, то по сравнению с "неаффективной" лексикой "аффективная" лексика представляет собой гораздо более благоприятную почву для независимого параллельного развития языков. Гонда считает, что в индонезийских языках (в отличие, например, от индоевропейских и семитских) между "аффективной" и "неаффективной" лексикой нет ясной границы. Из этого он делает вывод, что компаративисту, изучающему индонезийские языки, трудно отличить общую унаследованную лексику от независимо возникших паралеллизмов (появлению которых способствовали близость языков и культурное сходство народов, говорящих на них) и это может ставить под сомнение результаты, полученные путем сравнения языков. С этих теоретических позиций Гонда критикует многие этимологии, предложенные Брандштеттером и Демпвольфом.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Концепция Гонды встретила резкую критику со стороны ряда австронезистов. В частности, И. Дайен обратил внимание на то, что основной мишенью нападок этого автора являются этимологии Брандштеттера, выведенные крайне нестрогим методом (в основу которого положена идея о варьировании односложного корня) [Dyen 1971, 47].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нашему мнению, Гонда прав в том, что фонетические варианты корневых слов возникают в австронезийских языках очень легко и даже в таких слоях лексики, "аффективный" характер которых кажется маловероятным. Можно привести следующий пример из языка паиван (на Тайване). согласно Р. Феррелу [Ferrel 1978, 26], в этом языке имеются слова: paday 'рис', puday 'кукуруза' и pa.day 'бесцветное арахисовое зерно'. Из этих слов только первое представляет собой рефлекс широко распространенного австронезийского корня (*pajay 'рис'), а остальные явно возникли в языке паиван (причем появление их, вероятно, не датируется более ранним временем, чем знакомство аборигенов Тайваня с американскими культурными растениями).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Легкость образования вариантов слов является одной, но не единственной причиной того, что семантические эквиваленты в разных австронезийских языках нередко сходны по звуковому облику и не обнаруживают при этом регулярных фонетических соответствий (другие возможные причины этого связаны с языковыми контактами).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же успехи австронезийской компаративистики, достигнутые в последние десятилетия, явно показывают, что сомнения в эффективности сравнительно-исторического метода необоснованны. Как недавно отметил исследователь филиппинских языков М. Чарльз, всегда можно найти достаточное количество корней, которые в сравниваемых языках регулярно отражены, но надо, чтобы исследователь отдавал себе отчет о существующих отклонениях, как о беспорядочных, так и о систематических [Charles 1974, 478].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Выше рассматривались в основном работы, ставящие целью познание древних состояний - праавстронезийского (прамалайско-полинезийского) или праиндонезийского - путем сравнения современных языков, которые не представляются генетически близкими. Это направление исследования сталкивается с трудностями, которые вызваны огромными размерами семьи, недостаточной изученностью большинства языков и неясностью классификации на глубоких уровнях. Все это вместе препятствует преодолению плоскостного характера глубокой реконструкции.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Другим направлением является исследование отдельных ограниченных групп языков. При этом возникают задачи установления группы, определения ее границ и положения внутри более широкого единства (они смыкаются с задачей классификации языков внутри семьи) и реконструкции исходного для данной группы языкового состояния. В этом направлении более интенсивные исследовнаия проводились в области океанийских, чем западных, австронезийских языков.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области западных австронезийских языков первой крупной работой второго направления была книга Э. Штреземана, посвященная исторической фонетике амбонских языков [Stresemann 1927]. О. Даль установил в специальной монографии [Dahl 1951], что малагасийский язык находится в тесном родстве с языком мааньян (о. Калимантан); позднее [Dahl 1977-2] он предложил включить малагасийский вместе с мааньян в группу юго-восточных баритосских языков, которая была установлена А. Хадсоном [Hudson 1967]. К настоящему времени в сферу сравнительно-исторического исследования вовлечен еще ряд групп, в том числе цоуская [см., например: Tsuchida 1976], минахасская [Sneddon 1978], малайско-яванская [Nothofer 1975], южносулавесийская [Mills 1975; Сирк 1973-3] и др. Имеются труды по филиппинским языкам [Charles 1974; Reid 1978] и по некоторым подгруппам филиппинских, в том числе по бисайским языкам [Zorc 1977].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Почти во всех работах второго направления авторы учитывают и результаты, достигнутые первым направлением. Очевидно, что для прогресса австронезийской компаративистики нужен синтез обоих направлений (это подчеркивали многие лингвисты), без которого невозможна разработка генетической классификации австронезийских языков.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В лексико-статистической классификации Дайена [Dyen 1965] австронезийская семья подразделяется непосредственно на 40 групп, среди которых одна большая - малайско-полинезийская. При дальнейшем делении малайско-полинезийской группы выделяются, в частности, гесперонезийские (это в основном языки Западной Индонезии и Филиппин, туда же входит малагасийский) и эонезийские языки (к которым относятся полинезийские и часть меланезийских языков). Контраст с традиционной схемой является особенно резким в области Меланезии - Новой Гвинеи; в лексико-статистической классификации вообще нет единицы, соизмеримой с меланезийской ветвью.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Схема Дайена вступает в противоречие с неколичественными данными, особенно в области Океании [17]. Несмотря на то, что лексико-статистические проценты общности океанийских языков сравнительно низки, целый ряд особенностей фонетического развития этих языков говорит о том, что они образуют единую океанийскую группу [см., в частности: Blust 1978, 137-138]. В то же время вероятно, что западная граница океанийских языков не является основной линией раздела в семье [об этом см., в частности: Sirk 1978].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новой схемой классификации австронезийских языков является, по-видимому, схема Бласта. Согласно этой схеме семья подразделяется непосредственно на четыре группы. Три из них - атаяльская, цоуская и паиванская - представлены на Тайване, а четвертая - малайско-полинезийская - включает все австронезийские языки, расположенные вне этого острова. Малайско-полинезийские языки делятся на западные (языки Западной Индонезии и Филиппин), центральные и восточные; среди восточных малайско-полинезийских особую подгруппу составляют океанийские языки. Хотя Бласт приводит в пользу этой схемы материал личных местоимений [Blust 1977], ее все-таки нельзя считать убедительно аргументированной.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резком противоречии со схемой Бласта находится точка зрения С. Цутиды, согласно которой австронезийские языки Тайваня составляют одну группу и в целом ближе к гесперонезийским, чем к океанийским [Tsuchida 1976, 12-15].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Очевидно, что проблема генетической классификации австронезийских языков на глубоких уровнях еще далека от разрешения.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Значительная дискуссия развернулась на 3-й международной конференции по австронезийской лингвистике (1981), материалы которой еще не опубликованы.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Важнейший центр сравнительно-исторических исследований австронезийских языков находился до второй мировой войны в Голландии, где (из числа авторов, упомянутых в настоящем разделе книги) работали Х. ван дер Тюк, И. Брандес, Х. Керн и Я. Гонда. Голландский центр не потерял значения до сих пор; в частности, при Лейденском университете работает в настоящее время американец Р. Бласт [18].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Германии традиция исследования австронезийских языков, хотя и не столь сильная, как в Голландии, восходит еще к В. Гумбольдту. При Гамбургском университете работал О. Демпвольф, при Кельнском университета работает Б. Нотхофер. Уже давно занимаются австронезийскими языками в Японии (надо отметить Н. Огаву и Э. Асаи, а из современных исследователей - С. Цутиду). В США австронезийская компаративистика получила сильное развитие в основном только после второй мировой войны. К настойщему времени там сформировалось несколько важных научных центров, в том числе Йельский университет (И. Дайен), Корнеллский университет (Дж. Уолф, М. Чарлз) и Гавайский университет (Дж. Грейс, Л. Рейд). Много занимаются австронезийской (особенно океанийской) лингвистикой в Австралии; важнейшим научным центром является Австралийский национальный университет в Канберре. Из австралийских ученых, изучающих западные австронезийские языки, следует отметить Дж. Снеддона и Дж. Прентиса. В настоящее время австронезийская компаративистика развивается еще во многих странах, в том числе в Норвегии (О. Даль), Великобритании (Х. Шорто и др.), Новой Зеландии (А. Кэмп Паллесен и др.) и т. д.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Советском Союзе австронезийская компаративистика делает первые шаги. Опубликовано несколько работ обзорного характера [например: Сирк, 1967; 1973-2] и несколько рецензий на иностранные работы [Сирк 1966; 1968; 1973-1]. М.А. Членов занимался классификацией языков Юго-Восточной Индонезии [Членов 1973; 1976, 184-238]. </w:t>
      </w:r>
    </w:p>
    <w:p w:rsidR="000D2A48" w:rsidRDefault="000D2A4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Примечания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Папуасскими языками называются неавстронезийские языки области Новой Гвинеи. Они не составляют генетической общности.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 детальном исследовании могут быть еще обнаружены неизвестные до сих пор языки. С другой стороны, возможно открытие промежуточных диалектов между формами речи, которые в настоящее время рассматриваются как отдельные языки (при определенных условиях такое открытие может привести к расширению понятия языка, что уменьшит общее число языков).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 изложении взглядов Х. Реланда и Л. Эрвас-и-Пандуро автор этой статьи пользуется сведениями, приведенными С. Реем [Ray 1926].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Разными авторами употреблялись также названия "малайская семья", "полинезийская семья", "океанийская семья".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 соответствии со своей методологической концепцией (о ней см. ниже) Демпвольф называл процедуру, устанавливающую звуки и значащие единицы праязыка, конструированием, а не реконструированием. Мы применяем здесь глагол "реконструировать", более привычный в русской литературе (выбор глагола является в данном случае сугубо терминологическим вопросом). В то же время мы, следуя Демпвольфу, называем реконструированные им фонетические единицы звуками, а не фонемами (его реконструкция не базируется на фонологическом анализе).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 отличие от Керна и Брандштеттера Демпвольф не занимался грамматическим сравнением и реконструкцией древних морфологических показателей. Данную традицию Демпвольфа фактически продолжают и современные исследователи. Праавстронезийской грамматикой занимались до сих пор очень мало (можно отметить небольшую главу в книге О. Даля "Праавстронезийский" [Dahl 1973; 1977-1] и его статью [Dahl 1978], а также отдельные статьи Дж. Уолфа [Wolff 1973], Р. Бласта [Blust 1974]). Несколько больше сделано по грамматической реконструкции в пределах отдельных групп языков.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Иной вопрос - сумел ли автор в этой связи правильно оценить показания отдельных языков.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Демпвольф не проводит в семье никаких делений, кроме следующих: 1) индонезийские языки - 2) восточные австронезийские (океанийские) языки; 2а) меланезийские языки - 2б) полинезийские языки. Но в свете современных представлений об отношениях между реконструкцией и классификацией языков приходится констатировать, что австронезийский праязык Демпвольфа фактически не удовлетворяет даже этой простой схеме; такая схема классификации языков, которой он удовлетворял бы, никем не предлагалась и вообще представляется неприемлемой [см. об этом: Blust 1970, 107].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Иногда он указывает источник заимствования: "санскрит", "из индийских языков" и т. п.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Очевидно, Демпвольф молчаливо принимал положение о том, что реконструированная система звуков должна быть "гармонической". Теоретическая база этого положения осталась загадкой даже для О. Даля, который в свое время учился у Демпвольфа [Dahl 1977-1, 12].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Дайен, однако, уделял больше внимания, чем Демпвольф, диалектным и архаическим формам, а также принятой в некоторых языках (в частности, в классическом малайском) традиционной орфографии.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Интересно отметить, что еще в 1970 г. Р. Бласт включал в список реконструированных праавстронезийских корней ряд относительно новых заимствований из неродственных языков (санскрита, тамильского, арабского, китайского), указывая при этом языки-источники [Blust 1970].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Для *Z является показательным соответствие "малайский j - яванский d" (например, малайск. hudjan, яв. udan 'дождь').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Обозначения *C и *N введены Дайеном. Первая из этих прафонем (аффриката типа ts?) дает рефлекты, отличные от рефлекса *t, только в некоторых языках Тайваня. Ср.: *batu 'камень' &gt; цоу fatu, атаяльский betu-nux; *maCa (Демпвольф: *mata) 'глаз' &gt; цоу mtsoo, атаяльский ma-masa 'глазное яблоко'. Рефлексы *N (глухого латерального?) за пределами Тайваня почти повсеместно совпали с рефлексами *n.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О гесперонезийских языках см. ниже.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Слова этих типов, как правило, восходят к повторам двуслогов. Таг. bulaklak 'цветок' происходит из *bulak-bulak (*bulak - корень, широко распространенный в филиппинских языках в данном значении); тагальское pilapil 'дамба на рисовом поле' следует сравнить с бисайским apil-apil с тем же значением. Интересно отметить, что яванское слово srengenge (в диалектах sengenge) 'солнце' не является повтором, а происходит из засвидетельствованного в древнеяванских текстах сочетания sang hyang we 'высокочтимый бог Солнце'.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Сам автор признал, что его схема не старается ответить на вопрос, какова классификация австронезийских языков, а только на вопрос, на какую классификацию австронезийских языков указывает лексико-статистическое сравнение [Dyen 1966, 34].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 В данном разделе мы не говорим о работе над океанийскими языками.</w:t>
      </w:r>
    </w:p>
    <w:p w:rsidR="000D2A48" w:rsidRDefault="000D2A4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Сирк Ю.Х. Рец. на кн.: G. Kahlo. </w:t>
      </w:r>
      <w:r>
        <w:rPr>
          <w:color w:val="000000"/>
          <w:sz w:val="24"/>
          <w:szCs w:val="24"/>
          <w:lang w:val="en-US"/>
        </w:rPr>
        <w:t xml:space="preserve">Die Bedeutung der indonesisch-polynesischen Silben (1962). - </w:t>
      </w:r>
      <w:r>
        <w:rPr>
          <w:color w:val="000000"/>
          <w:sz w:val="24"/>
          <w:szCs w:val="24"/>
        </w:rPr>
        <w:t>Народы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Азии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Африки</w:t>
      </w:r>
      <w:r>
        <w:rPr>
          <w:color w:val="000000"/>
          <w:sz w:val="24"/>
          <w:szCs w:val="24"/>
          <w:lang w:val="en-US"/>
        </w:rPr>
        <w:t>, 1966, № 2.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Сирк Ю.Х. О классификации австронезийских языков. - В кн.: Языки Юго-Восточной Азии. М., 1967.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Сирк Ю.Х. Рец. на кн.: A.B. Hudson. </w:t>
      </w:r>
      <w:r>
        <w:rPr>
          <w:color w:val="000000"/>
          <w:sz w:val="24"/>
          <w:szCs w:val="24"/>
          <w:lang w:val="en-US"/>
        </w:rPr>
        <w:t xml:space="preserve">The Barito isolects of Borneo (1967). - </w:t>
      </w:r>
      <w:r>
        <w:rPr>
          <w:color w:val="000000"/>
          <w:sz w:val="24"/>
          <w:szCs w:val="24"/>
        </w:rPr>
        <w:t>Народы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Азии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Африки</w:t>
      </w:r>
      <w:r>
        <w:rPr>
          <w:color w:val="000000"/>
          <w:sz w:val="24"/>
          <w:szCs w:val="24"/>
          <w:lang w:val="en-US"/>
        </w:rPr>
        <w:t>, 1968, № 4.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Сирк Ю.Х. Рец. на кн.: T.A. Llamzon. </w:t>
      </w:r>
      <w:r>
        <w:rPr>
          <w:color w:val="000000"/>
          <w:sz w:val="24"/>
          <w:szCs w:val="24"/>
          <w:lang w:val="en-US"/>
        </w:rPr>
        <w:t xml:space="preserve">A subgrouping of nine Philippine languages (1969). - </w:t>
      </w:r>
      <w:r>
        <w:rPr>
          <w:color w:val="000000"/>
          <w:sz w:val="24"/>
          <w:szCs w:val="24"/>
        </w:rPr>
        <w:t>Народы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Азии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Африки</w:t>
      </w:r>
      <w:r>
        <w:rPr>
          <w:color w:val="000000"/>
          <w:sz w:val="24"/>
          <w:szCs w:val="24"/>
          <w:lang w:val="en-US"/>
        </w:rPr>
        <w:t>, 1973-1, № 4.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Сирк Ю.Х. Вопросы сравнительно-исторического исследования австронезийских языков. - В кн.: Генетические и ареальные связи языков Азии и Африки. Тезисы докладов (дискуссия в Институте востоковедения, декабрь 1973). М., 1973-1.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Сирк Ю.Х. Южносулавесийская группа как единица генеалогической классификации. - В кн.: Генетические и ареальные связи языков Азии и Африки. Тезисы докладов... М., 1973-2.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Членов М.А. Опыт классификации языков Юго-Восточной Индонезии. - В кн.: Генетические и ареальные связи языков Азии и Африки. Тезисы докладов (дискуссия в Институте востоковедения, декабрь 1973). М., 1973.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Членов М.А. Население Молуккских языков. М</w:t>
      </w:r>
      <w:r>
        <w:rPr>
          <w:color w:val="000000"/>
          <w:sz w:val="24"/>
          <w:szCs w:val="24"/>
          <w:lang w:val="en-US"/>
        </w:rPr>
        <w:t>., 1976.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Alieva N. Observations on typological evolution in Indonesian languages. - In: Second International Conference on Austronesian Linguistics: Proceedings (= Pacific Linguistics series C, N 81). [Canberra], 1978 (</w:t>
      </w:r>
      <w:r>
        <w:rPr>
          <w:color w:val="000000"/>
          <w:sz w:val="24"/>
          <w:szCs w:val="24"/>
        </w:rPr>
        <w:t>далее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везде</w:t>
      </w:r>
      <w:r>
        <w:rPr>
          <w:color w:val="000000"/>
          <w:sz w:val="24"/>
          <w:szCs w:val="24"/>
          <w:lang w:val="en-US"/>
        </w:rPr>
        <w:t xml:space="preserve"> SICAL Proc, 1978).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Blust R.A. Proto-Austronesian addenda. - Oceanic Linguistics, 1970, vol. 9, N 2.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Blust R.A. Proto-Austronesian syntax: the first step. - Oceanic Linguistics, 1974, vol. 13.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Blust R.A. Dempwolff's reduplicated monosyllables. - Oceanic Linguistics, 1976, vol. 15.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Blust R.A. The Proto-Austronesian pronouns and Austronesian subgrouping: A preliminary report. - Working Papers in Linguistics. University of Hawaii. Department of Linguistics, 1977, vol. 9, N 2.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Blust R.A. The Proto-Oceanic palatals. Wellington, 1978.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Brandes J.L.A. Bijdrage tot de vergelijkende klankleer der Westersche afdeeling van de Maleisch-Polynesische taalfamilie. Utrecht, 1884.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Brandstetter R. Wurzel und Wort in den indonesischen Sprachen. Luzern, 1910.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Brandstetter R. Gemeinindonesisch und Urindonesisch. Luzern, 1911.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Brandstetter R. Das Verbum: dargestellt auf Grund einer Analyse der besten Texte in vierundzwanzig indonesischen Sprachen. Luzern, 1912.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Brandstetter R. Die Lauterscheinengen in den indonesischen Sprachen. Luzern, 1915.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Brandstetter R. Introdiction to Indonesian linguistics being four essays. London, 1916.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Charles M. Problema in the reconstruction of Proto-Philippine phonology and the subgrouping of the Philippine languages. - Oceanic Linguistics, 1974, vol. 13.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Chlenov M.A., Sirk U. Merger of labial phonemes in Ambonese languages. - </w:t>
      </w:r>
      <w:r>
        <w:rPr>
          <w:color w:val="000000"/>
          <w:sz w:val="24"/>
          <w:szCs w:val="24"/>
        </w:rPr>
        <w:t>Труды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востоковедению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IIю Ученю записки Тартусского гос. ун-та, 1973, вып. 309.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Dahl O.C. Malgache et maanjan: une comparaison linguistique. Oslo, 1951.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Dahl O.C. Proto-Austronesian. 1st ed. Lund, 1973. 2nd revised ed. Lund, 1977-1.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Dahl O.C. La subdivision de la famille barito et la place de malgache. - Acta Orientalia, (Copenhagen), 1977-2, vol. 38.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Dahl O.C. The fourth focus. - SICAL Proc., 1978.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Dempwolff O. Die L-, R- und D-Laute in austronesischen Sprachen. - Zeitschrift fur Eingeborenen Sprachen, 1924-1925, Jg. 15.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Dempwolff O. Vergleichende Lautlehre der austonesischen Wortschatzes. Berlin - Hamburg, Bd, 1-3, 1936-1938.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Dyen I. The Proto-Malayo-Plynesian laringeals. Baltimore, 1953.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Dyen I. A lexicostatistical classification of the Austronesian languages. Baltimore, 1965.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Dyen I. Comment: G.W. Grace. Austronesian lexicostatistical classification: a review article. - Oceanic linguistics, 1966, vol. 5, N 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Dyen I. The Austronesian languages and P:roto-Austronesian. - In: Current trends in linguistics, vol. 8. The Hague - Paris, 1971.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Ferrell R. Paiwan phonology and Proto-Austonesian doublets. - SICAL Proc., 1978.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Gonda J. Opmerkungen over de trepassing der comparatieve methode op de Indonesische talen, voornamelijk in verband met hun woordstructuur. Bijdragen tot de Taal-, Land- en Volkenkunde van Nederlandisch-Indie, 1940, dl. 99.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Gonda J. The comparative method as applied to Indonesian languages. - Lingua, 1952, vol. 1, N 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Hervas y Panduro L. Catalogo delle lingue. Cesena, 1784.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Hervas y Panduro L. Aritmetica delle Nazioni. Cesena, 1786.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Hudson A.B. The Barito isolects of Borneo: a classification based on comparative reconstruction and lexicostatistics. Ithaca - New York, 1967.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Humboldt W. von. Ueber die Kawi-Sprache auf der Insel Java. Bd. 1-3. Berlin, 1836-1839.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Kern H.A. De Figji-taal vergeleken met hare verwanten in Indonesie en Polynesie. Amsterdam, 1886-1.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Kern H.A. Klankverwisselingen in de MAleisch-Polynesische talen. Amsterdam, 1886-2.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Latham R.G. On general affinities of the languages of the Oceanic Blacks. - In: Jukes J.B. Narrative of the sutveying voyage of H.M.S. Fly. London, 1847.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Mills R.F. The reconstruction of Proto South Sulawesi. - Archipel, Paris, 1975, N 10.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Nothofer B. Reconstruction of Proto-Malayo-Javanic. s'-Gravenhage, 1975.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[Ogawa N., Asai E.] Gengo-ni yoru Taiwan-takasago-zoku-densetsu-shu: 1-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изд</w:t>
      </w:r>
      <w:r>
        <w:rPr>
          <w:color w:val="000000"/>
          <w:sz w:val="24"/>
          <w:szCs w:val="24"/>
          <w:lang w:val="en-US"/>
        </w:rPr>
        <w:t>. Taihoku, 1935; 2-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изд</w:t>
      </w:r>
      <w:r>
        <w:rPr>
          <w:color w:val="000000"/>
          <w:sz w:val="24"/>
          <w:szCs w:val="24"/>
          <w:lang w:val="en-US"/>
        </w:rPr>
        <w:t>, [Tokyo], 1967.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Patsch G. Die Tradition der austrischen Sprachvergleichung und G. Kahlos indonesisch-polynesisches Silbenworterbuch. - Wissenschaftliche Zeitschrift der Friedrich-Schiller-Universitat. Jena. Gesellschafts- und sprachwissenschaftliche Reihe, 1965, Jg. 14, H. 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Ray S.H. A comparative study of the Melanesian island languages. Cambridge, 1926.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Reid L.A. Problems in the reconstruction of Proto-Philippine construction markers. - SICAL Proc., 1978.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Reland H. Hadriani Relandi Dissertationum Miscellanearum pars tertia et ultima. Dissertatio de linguis Insularum quarundam Orientalium. Trajecti ad Rhenum, 1708.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Sirk U. Problems og high-level subgrouping in Austronesian. - SICAL Proc., 1978.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Sirk U. The South Sulawesi group and neighbouring languages. - In: XIV Pacific Science Congress. Committee L. Abstracts of Papers, vol. 2. Moscow, 1979.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Sneddon J.N. Proto-Minahasan: phonology, morphology and wordlist. [Canberra], 1978.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Stresemann E. Die Lauterscheinungen in den ambonischen Sprachen. Berlin - Hamburg, 1927.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Tsuchida S. Reconstruction of Proto-Tsouic phonology. Tokyo, 1976.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Tuuk H.N. van der. Outlines of a grammar of the Malagasy language. - Journal of the Royal Asiatic Society of Great Britain and Ireland, 1865, vol. 1.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Tuuk H.N. van der. 't Lampongisch en zijne tongvallen. - Tijdschrift voor Indische Taal-, Land- en Volkenkunde, 1872, dl. 18.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Wolff J.U. Verbal inflection in Proto-Ausronesian. - In: Parangal kay Cecilio Lopez. Quezon City, 1973.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Wolff J. Proto-Austronesian *r and *d. - Oceanic Linguistics, 1974, vol. 13.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Zorc D.P. The Bisayan dialects of the Philippines: subgrouping and reconstruction. [Canberra], 1977.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Zorc R.D. Proto-Philippine word accent: innovations or Proto-Hesperonesian retention? - SICAL Proc., 1978. </w:t>
      </w:r>
    </w:p>
    <w:p w:rsidR="000D2A48" w:rsidRDefault="000D2A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Ю.Х. Сирк. АВСТРОНЕЗИЙСКИЕ ЯЗЫКИ.</w:t>
      </w:r>
      <w:bookmarkStart w:id="0" w:name="_GoBack"/>
      <w:bookmarkEnd w:id="0"/>
    </w:p>
    <w:sectPr w:rsidR="000D2A4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204"/>
    <w:rsid w:val="000D2A48"/>
    <w:rsid w:val="00440204"/>
    <w:rsid w:val="005A7982"/>
    <w:rsid w:val="0066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57A5F5-88EC-4CC7-AFF1-AC48BFE0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28211</Words>
  <Characters>16081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АВСТРОНЕЗИЙСКИЕ ЯЗЫКИ</vt:lpstr>
    </vt:vector>
  </TitlesOfParts>
  <Company>PERSONAL COMPUTERS</Company>
  <LinksUpToDate>false</LinksUpToDate>
  <CharactersWithSpaces>44204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АВСТРОНЕЗИЙСКИЕ ЯЗЫКИ</dc:title>
  <dc:subject/>
  <dc:creator>USER</dc:creator>
  <cp:keywords/>
  <dc:description/>
  <cp:lastModifiedBy>admin</cp:lastModifiedBy>
  <cp:revision>2</cp:revision>
  <dcterms:created xsi:type="dcterms:W3CDTF">2014-01-26T23:23:00Z</dcterms:created>
  <dcterms:modified xsi:type="dcterms:W3CDTF">2014-01-26T23:23:00Z</dcterms:modified>
</cp:coreProperties>
</file>