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F52" w:rsidRPr="006961E8" w:rsidRDefault="00E56F52" w:rsidP="006961E8">
      <w:pPr>
        <w:spacing w:after="0" w:line="360" w:lineRule="auto"/>
        <w:ind w:firstLine="709"/>
        <w:jc w:val="both"/>
        <w:outlineLvl w:val="1"/>
        <w:rPr>
          <w:rFonts w:ascii="Times New Roman" w:hAnsi="Times New Roman"/>
          <w:bCs/>
          <w:sz w:val="28"/>
          <w:szCs w:val="28"/>
          <w:lang w:eastAsia="ru-RU"/>
        </w:rPr>
      </w:pPr>
      <w:r w:rsidRPr="006961E8">
        <w:rPr>
          <w:rFonts w:ascii="Times New Roman" w:hAnsi="Times New Roman"/>
          <w:bCs/>
          <w:sz w:val="28"/>
          <w:szCs w:val="28"/>
          <w:lang w:eastAsia="ru-RU"/>
        </w:rPr>
        <w:t>Содержание</w:t>
      </w:r>
    </w:p>
    <w:p w:rsidR="006961E8" w:rsidRPr="006961E8" w:rsidRDefault="006961E8" w:rsidP="006961E8">
      <w:pPr>
        <w:spacing w:after="0" w:line="360" w:lineRule="auto"/>
        <w:ind w:firstLine="709"/>
        <w:jc w:val="both"/>
        <w:outlineLvl w:val="1"/>
        <w:rPr>
          <w:rFonts w:ascii="Times New Roman" w:hAnsi="Times New Roman"/>
          <w:bCs/>
          <w:sz w:val="28"/>
          <w:szCs w:val="28"/>
          <w:lang w:eastAsia="ru-RU"/>
        </w:rPr>
      </w:pPr>
    </w:p>
    <w:p w:rsidR="00E56F52" w:rsidRPr="006961E8" w:rsidRDefault="00E56F52" w:rsidP="006961E8">
      <w:pPr>
        <w:spacing w:after="0" w:line="360" w:lineRule="auto"/>
        <w:jc w:val="both"/>
        <w:outlineLvl w:val="1"/>
        <w:rPr>
          <w:rFonts w:ascii="Times New Roman" w:hAnsi="Times New Roman"/>
          <w:bCs/>
          <w:sz w:val="28"/>
          <w:szCs w:val="28"/>
          <w:lang w:eastAsia="ru-RU"/>
        </w:rPr>
      </w:pPr>
      <w:r w:rsidRPr="006961E8">
        <w:rPr>
          <w:rFonts w:ascii="Times New Roman" w:hAnsi="Times New Roman"/>
          <w:bCs/>
          <w:sz w:val="28"/>
          <w:szCs w:val="28"/>
          <w:lang w:eastAsia="ru-RU"/>
        </w:rPr>
        <w:t>1. Биография</w:t>
      </w:r>
    </w:p>
    <w:p w:rsidR="006961E8" w:rsidRDefault="00E56F52" w:rsidP="006961E8">
      <w:pPr>
        <w:spacing w:after="0" w:line="360" w:lineRule="auto"/>
        <w:jc w:val="both"/>
        <w:outlineLvl w:val="1"/>
        <w:rPr>
          <w:rFonts w:ascii="Times New Roman" w:hAnsi="Times New Roman"/>
          <w:bCs/>
          <w:sz w:val="28"/>
          <w:szCs w:val="28"/>
          <w:lang w:eastAsia="ru-RU"/>
        </w:rPr>
      </w:pPr>
      <w:r w:rsidRPr="006961E8">
        <w:rPr>
          <w:rFonts w:ascii="Times New Roman" w:hAnsi="Times New Roman"/>
          <w:bCs/>
          <w:sz w:val="28"/>
          <w:szCs w:val="28"/>
          <w:lang w:eastAsia="ru-RU"/>
        </w:rPr>
        <w:t>2. Учение</w:t>
      </w:r>
    </w:p>
    <w:p w:rsidR="006961E8" w:rsidRDefault="00E56F52" w:rsidP="006961E8">
      <w:pPr>
        <w:spacing w:after="0" w:line="360" w:lineRule="auto"/>
        <w:jc w:val="both"/>
        <w:outlineLvl w:val="1"/>
        <w:rPr>
          <w:rFonts w:ascii="Times New Roman" w:hAnsi="Times New Roman"/>
          <w:bCs/>
          <w:sz w:val="28"/>
          <w:szCs w:val="28"/>
          <w:lang w:eastAsia="ru-RU"/>
        </w:rPr>
      </w:pPr>
      <w:r w:rsidRPr="006961E8">
        <w:rPr>
          <w:rFonts w:ascii="Times New Roman" w:hAnsi="Times New Roman"/>
          <w:bCs/>
          <w:sz w:val="28"/>
          <w:szCs w:val="28"/>
          <w:lang w:eastAsia="ru-RU"/>
        </w:rPr>
        <w:t xml:space="preserve">2.1 </w:t>
      </w:r>
      <w:r w:rsidRPr="006961E8">
        <w:rPr>
          <w:rFonts w:ascii="Times New Roman" w:hAnsi="Times New Roman"/>
          <w:sz w:val="28"/>
          <w:szCs w:val="28"/>
          <w:lang w:eastAsia="ru-RU"/>
        </w:rPr>
        <w:t>,,Государственная этика” Конфуция</w:t>
      </w:r>
    </w:p>
    <w:p w:rsidR="006961E8" w:rsidRDefault="00E56F52" w:rsidP="006961E8">
      <w:pPr>
        <w:spacing w:after="0" w:line="360" w:lineRule="auto"/>
        <w:jc w:val="both"/>
        <w:outlineLvl w:val="1"/>
        <w:rPr>
          <w:rFonts w:ascii="Times New Roman" w:hAnsi="Times New Roman"/>
          <w:sz w:val="28"/>
          <w:szCs w:val="28"/>
          <w:lang w:eastAsia="ru-RU"/>
        </w:rPr>
      </w:pPr>
      <w:r w:rsidRPr="006961E8">
        <w:rPr>
          <w:rFonts w:ascii="Times New Roman" w:hAnsi="Times New Roman"/>
          <w:sz w:val="28"/>
          <w:szCs w:val="28"/>
          <w:lang w:eastAsia="ru-RU"/>
        </w:rPr>
        <w:t>2.2 Пять постоянств праведного человека</w:t>
      </w:r>
    </w:p>
    <w:p w:rsidR="006961E8" w:rsidRDefault="00E56F52" w:rsidP="006961E8">
      <w:pPr>
        <w:spacing w:after="0" w:line="360" w:lineRule="auto"/>
        <w:jc w:val="both"/>
        <w:outlineLvl w:val="1"/>
        <w:rPr>
          <w:rFonts w:ascii="Times New Roman" w:hAnsi="Times New Roman"/>
          <w:bCs/>
          <w:sz w:val="28"/>
          <w:szCs w:val="28"/>
          <w:lang w:eastAsia="ru-RU"/>
        </w:rPr>
      </w:pPr>
      <w:r w:rsidRPr="006961E8">
        <w:rPr>
          <w:rFonts w:ascii="Times New Roman" w:hAnsi="Times New Roman"/>
          <w:bCs/>
          <w:sz w:val="28"/>
          <w:szCs w:val="28"/>
          <w:lang w:eastAsia="ru-RU"/>
        </w:rPr>
        <w:t xml:space="preserve">2.3 </w:t>
      </w:r>
      <w:r w:rsidRPr="006961E8">
        <w:rPr>
          <w:rFonts w:ascii="Times New Roman" w:hAnsi="Times New Roman"/>
          <w:sz w:val="28"/>
          <w:szCs w:val="28"/>
          <w:lang w:eastAsia="ru-RU"/>
        </w:rPr>
        <w:t>Что есть человеколюбие и гуманность</w:t>
      </w:r>
    </w:p>
    <w:p w:rsidR="006961E8"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6961E8">
        <w:rPr>
          <w:rFonts w:ascii="Times New Roman" w:hAnsi="Times New Roman"/>
          <w:sz w:val="28"/>
          <w:szCs w:val="28"/>
          <w:lang w:eastAsia="ru-RU"/>
        </w:rPr>
        <w:t>2.4 Благородный и культурный человек в понимании Конфуция</w:t>
      </w:r>
    </w:p>
    <w:p w:rsidR="006961E8" w:rsidRDefault="00E56F52" w:rsidP="006961E8">
      <w:pPr>
        <w:spacing w:after="0" w:line="360" w:lineRule="auto"/>
        <w:jc w:val="both"/>
        <w:outlineLvl w:val="1"/>
        <w:rPr>
          <w:rFonts w:ascii="Times New Roman" w:hAnsi="Times New Roman"/>
          <w:sz w:val="28"/>
          <w:szCs w:val="28"/>
          <w:lang w:eastAsia="ru-RU"/>
        </w:rPr>
      </w:pPr>
      <w:r w:rsidRPr="006961E8">
        <w:rPr>
          <w:rFonts w:ascii="Times New Roman" w:hAnsi="Times New Roman"/>
          <w:sz w:val="28"/>
          <w:szCs w:val="28"/>
          <w:lang w:eastAsia="ru-RU"/>
        </w:rPr>
        <w:t>2.5 Школа Конфуция</w:t>
      </w:r>
    </w:p>
    <w:p w:rsidR="006961E8" w:rsidRDefault="00E56F52" w:rsidP="006961E8">
      <w:pPr>
        <w:spacing w:after="0" w:line="360" w:lineRule="auto"/>
        <w:jc w:val="both"/>
        <w:outlineLvl w:val="1"/>
        <w:rPr>
          <w:rFonts w:ascii="Times New Roman" w:hAnsi="Times New Roman"/>
          <w:sz w:val="28"/>
          <w:szCs w:val="28"/>
          <w:lang w:eastAsia="ru-RU"/>
        </w:rPr>
      </w:pPr>
      <w:r w:rsidRPr="006961E8">
        <w:rPr>
          <w:rFonts w:ascii="Times New Roman" w:hAnsi="Times New Roman"/>
          <w:sz w:val="28"/>
          <w:szCs w:val="28"/>
          <w:lang w:eastAsia="ru-RU"/>
        </w:rPr>
        <w:t>2.6 Некоторые изречения Конфуция, записанные его учениками</w:t>
      </w:r>
    </w:p>
    <w:p w:rsidR="00E56F52" w:rsidRPr="006961E8" w:rsidRDefault="00E56F52" w:rsidP="006961E8">
      <w:pPr>
        <w:spacing w:after="0" w:line="360" w:lineRule="auto"/>
        <w:jc w:val="both"/>
        <w:outlineLvl w:val="1"/>
        <w:rPr>
          <w:rFonts w:ascii="Times New Roman" w:hAnsi="Times New Roman"/>
          <w:sz w:val="28"/>
          <w:szCs w:val="28"/>
          <w:lang w:eastAsia="ru-RU"/>
        </w:rPr>
      </w:pPr>
      <w:r w:rsidRPr="006961E8">
        <w:rPr>
          <w:rFonts w:ascii="Times New Roman" w:hAnsi="Times New Roman"/>
          <w:sz w:val="28"/>
          <w:szCs w:val="28"/>
          <w:lang w:eastAsia="ru-RU"/>
        </w:rPr>
        <w:t>3. Список литературы</w:t>
      </w:r>
    </w:p>
    <w:p w:rsidR="00B62456" w:rsidRDefault="00E56F52" w:rsidP="00B62456">
      <w:pPr>
        <w:spacing w:after="0" w:line="360" w:lineRule="auto"/>
        <w:ind w:firstLine="709"/>
        <w:jc w:val="both"/>
        <w:outlineLvl w:val="1"/>
        <w:rPr>
          <w:rFonts w:ascii="Times New Roman" w:hAnsi="Times New Roman"/>
          <w:bCs/>
          <w:sz w:val="28"/>
          <w:szCs w:val="40"/>
          <w:lang w:eastAsia="ru-RU"/>
        </w:rPr>
      </w:pPr>
      <w:r w:rsidRPr="006961E8">
        <w:rPr>
          <w:rFonts w:ascii="Times New Roman" w:hAnsi="Times New Roman"/>
          <w:bCs/>
          <w:sz w:val="28"/>
          <w:szCs w:val="36"/>
          <w:lang w:eastAsia="ru-RU"/>
        </w:rPr>
        <w:br w:type="page"/>
      </w:r>
      <w:r w:rsidR="00B62456" w:rsidRPr="006961E8">
        <w:rPr>
          <w:rFonts w:ascii="Times New Roman" w:hAnsi="Times New Roman"/>
          <w:bCs/>
          <w:sz w:val="28"/>
          <w:szCs w:val="40"/>
          <w:lang w:eastAsia="ru-RU"/>
        </w:rPr>
        <w:t>1. Биография</w:t>
      </w:r>
    </w:p>
    <w:p w:rsidR="00E56F52" w:rsidRPr="006961E8" w:rsidRDefault="00E56F52" w:rsidP="006961E8">
      <w:pPr>
        <w:spacing w:after="0" w:line="360" w:lineRule="auto"/>
        <w:ind w:firstLine="709"/>
        <w:jc w:val="both"/>
        <w:rPr>
          <w:rFonts w:ascii="Times New Roman" w:hAnsi="Times New Roman"/>
          <w:bCs/>
          <w:sz w:val="28"/>
          <w:szCs w:val="36"/>
          <w:lang w:eastAsia="ru-RU"/>
        </w:rPr>
      </w:pPr>
    </w:p>
    <w:p w:rsidR="006961E8" w:rsidRDefault="00E56F52" w:rsidP="006961E8">
      <w:pPr>
        <w:spacing w:after="0" w:line="360" w:lineRule="auto"/>
        <w:ind w:firstLine="709"/>
        <w:jc w:val="both"/>
        <w:outlineLvl w:val="1"/>
        <w:rPr>
          <w:rFonts w:ascii="Times New Roman" w:hAnsi="Times New Roman"/>
          <w:sz w:val="28"/>
          <w:szCs w:val="28"/>
        </w:rPr>
      </w:pPr>
      <w:r w:rsidRPr="006961E8">
        <w:rPr>
          <w:rFonts w:ascii="Times New Roman" w:hAnsi="Times New Roman"/>
          <w:bCs/>
          <w:sz w:val="28"/>
          <w:szCs w:val="28"/>
          <w:lang w:eastAsia="ru-RU"/>
        </w:rPr>
        <w:t>Конфуций (28 сентября 551 - 479 гг. до н.э) родился в городе Цюйфу в семье</w:t>
      </w:r>
      <w:r w:rsidR="006961E8" w:rsidRPr="006961E8">
        <w:rPr>
          <w:rFonts w:ascii="Times New Roman" w:hAnsi="Times New Roman"/>
          <w:bCs/>
          <w:sz w:val="28"/>
          <w:szCs w:val="28"/>
          <w:lang w:eastAsia="ru-RU"/>
        </w:rPr>
        <w:t xml:space="preserve"> </w:t>
      </w:r>
      <w:r w:rsidRPr="006961E8">
        <w:rPr>
          <w:rFonts w:ascii="Times New Roman" w:hAnsi="Times New Roman"/>
          <w:sz w:val="28"/>
          <w:szCs w:val="28"/>
          <w:lang w:eastAsia="ru-RU"/>
        </w:rPr>
        <w:t xml:space="preserve">63-летнего чиновника Шу Лянхэ и 17-летней наложницы по имени Янь Чженцзай. </w:t>
      </w:r>
      <w:r w:rsidRPr="006961E8">
        <w:rPr>
          <w:rFonts w:ascii="Times New Roman" w:hAnsi="Times New Roman"/>
          <w:sz w:val="28"/>
          <w:szCs w:val="28"/>
        </w:rPr>
        <w:t>Он был потомком знатного аристократического рода, к тому времени почти разорившемуся.</w:t>
      </w:r>
      <w:r w:rsidRPr="006961E8">
        <w:rPr>
          <w:rFonts w:ascii="Times New Roman" w:hAnsi="Times New Roman"/>
          <w:sz w:val="28"/>
          <w:szCs w:val="28"/>
          <w:lang w:eastAsia="ru-RU"/>
        </w:rPr>
        <w:t xml:space="preserve"> </w:t>
      </w:r>
      <w:r w:rsidRPr="006961E8">
        <w:rPr>
          <w:rFonts w:ascii="Times New Roman" w:hAnsi="Times New Roman"/>
          <w:sz w:val="28"/>
          <w:szCs w:val="28"/>
        </w:rPr>
        <w:t>Отец Конфуция умер, когда мальчику было 3 года, и молодая мать посвятила всю жизнь воспитанию мальчика. Её постоянное руководство, чистота личной жизни сыграли большую роль в формировании характера ребенка. Уже в раннем детстве Конфуций отличался выдающимися способностями и талантом предсказателя. Он любил играть, подражая церемониям, бессознательно повторяя древние священные ритуалы. И это не могло не удивлять окружающих. Маленький Конфуций был далек от игр, свойственных его возрасту; главным его развлечением стали беседы с мудрецами и старцами.</w:t>
      </w:r>
      <w:r w:rsidR="006961E8" w:rsidRPr="006961E8">
        <w:rPr>
          <w:rFonts w:ascii="Times New Roman" w:hAnsi="Times New Roman"/>
          <w:sz w:val="28"/>
          <w:szCs w:val="28"/>
        </w:rPr>
        <w:t xml:space="preserve"> </w:t>
      </w:r>
      <w:r w:rsidRPr="006961E8">
        <w:rPr>
          <w:rFonts w:ascii="Times New Roman" w:hAnsi="Times New Roman"/>
          <w:sz w:val="28"/>
          <w:szCs w:val="28"/>
        </w:rPr>
        <w:t>Конфуций родился с беспредельной восприимчивостью к учению, пробужденный ум заставлял его читать и, самое главное, усваивать все знания, изложенные в классических книгах той эпохи, поэтому впоследствии о нем говорили: «Он не имел учителей, но лишь учеников».</w:t>
      </w:r>
      <w:r w:rsidR="006961E8" w:rsidRPr="006961E8">
        <w:rPr>
          <w:rFonts w:ascii="Times New Roman" w:hAnsi="Times New Roman"/>
          <w:sz w:val="28"/>
          <w:szCs w:val="28"/>
        </w:rPr>
        <w:t xml:space="preserve"> </w:t>
      </w:r>
      <w:r w:rsidRPr="006961E8">
        <w:rPr>
          <w:rFonts w:ascii="Times New Roman" w:hAnsi="Times New Roman"/>
          <w:sz w:val="28"/>
          <w:szCs w:val="28"/>
        </w:rPr>
        <w:t>В 6-5 веках до н.э. образованным в Китае считался тот, кто в совершенстве владел "шестью искус</w:t>
      </w:r>
      <w:r w:rsidRPr="006961E8">
        <w:rPr>
          <w:rFonts w:ascii="Times New Roman" w:hAnsi="Times New Roman"/>
          <w:sz w:val="28"/>
          <w:szCs w:val="28"/>
          <w:lang w:val="en-US"/>
        </w:rPr>
        <w:t>c</w:t>
      </w:r>
      <w:r w:rsidRPr="006961E8">
        <w:rPr>
          <w:rFonts w:ascii="Times New Roman" w:hAnsi="Times New Roman"/>
          <w:sz w:val="28"/>
          <w:szCs w:val="28"/>
        </w:rPr>
        <w:t>твами" (лю и): выполнять ритуалы, понимать музыку, стрелять из лука, управлять колесницей, читать и считать. Конфуций владел всеми этими умениями.</w:t>
      </w:r>
    </w:p>
    <w:p w:rsidR="006961E8" w:rsidRDefault="00E56F52" w:rsidP="006961E8">
      <w:pPr>
        <w:spacing w:after="0" w:line="360" w:lineRule="auto"/>
        <w:ind w:firstLine="709"/>
        <w:jc w:val="both"/>
        <w:outlineLvl w:val="1"/>
        <w:rPr>
          <w:rFonts w:ascii="Times New Roman" w:hAnsi="Times New Roman"/>
          <w:sz w:val="28"/>
          <w:szCs w:val="28"/>
        </w:rPr>
      </w:pPr>
      <w:r w:rsidRPr="006961E8">
        <w:rPr>
          <w:rFonts w:ascii="Times New Roman" w:hAnsi="Times New Roman"/>
          <w:sz w:val="28"/>
          <w:szCs w:val="28"/>
        </w:rPr>
        <w:t>В 19 лет Конфуций берет в жены девушку из семьи Ци, проживавшей в царстве его предков - Сун. Через год после женитьбы у Конфуция родился сын Бо Юй (юй - рыба, бо - старший из братьев). Он расчитывал иметь еще детей, но судьба распорядилась иначе.</w:t>
      </w:r>
    </w:p>
    <w:p w:rsidR="006961E8" w:rsidRDefault="00E56F52" w:rsidP="006961E8">
      <w:pPr>
        <w:spacing w:after="0" w:line="360" w:lineRule="auto"/>
        <w:ind w:firstLine="709"/>
        <w:jc w:val="both"/>
        <w:outlineLvl w:val="1"/>
        <w:rPr>
          <w:rFonts w:ascii="Times New Roman" w:hAnsi="Times New Roman"/>
          <w:sz w:val="28"/>
          <w:szCs w:val="28"/>
        </w:rPr>
      </w:pPr>
      <w:r w:rsidRPr="006961E8">
        <w:rPr>
          <w:rFonts w:ascii="Times New Roman" w:hAnsi="Times New Roman"/>
          <w:sz w:val="28"/>
          <w:szCs w:val="28"/>
        </w:rPr>
        <w:t xml:space="preserve">В возрасте 20 лет Конфуций поступил на службу в дом Цзи - один из наиболее знатных и влиятельных аристократических родов царства Лу. Вначале он ведал амбарами (сказалось, видимо, его умение считать и вести деловые книги). «Мои счета должны быть верны — вот единственно о чем я должен заботиться», — говорил Конфуций. Позже в его ведение поступили стада, принадлежавшие Цзи. «Быки и овцы должны быть хорошо откормлены — вот моя забота», — таковы были слова мудреца. Это было время заката империи </w:t>
      </w:r>
      <w:r w:rsidRPr="00112872">
        <w:rPr>
          <w:rFonts w:ascii="Times New Roman" w:hAnsi="Times New Roman"/>
          <w:sz w:val="28"/>
          <w:szCs w:val="28"/>
        </w:rPr>
        <w:t>Чжоу</w:t>
      </w:r>
      <w:r w:rsidRPr="006961E8">
        <w:rPr>
          <w:rFonts w:ascii="Times New Roman" w:hAnsi="Times New Roman"/>
          <w:sz w:val="28"/>
          <w:szCs w:val="28"/>
        </w:rPr>
        <w:t>, когда власть императора стала номинальной, разрушалось патриархальное общество и на место родовой знати пришли правители отдельных царств, окружённые незнатными чиновниками.</w:t>
      </w:r>
      <w:r w:rsidRPr="006961E8">
        <w:rPr>
          <w:rFonts w:ascii="Times New Roman" w:hAnsi="Times New Roman"/>
          <w:bCs/>
          <w:sz w:val="28"/>
          <w:szCs w:val="28"/>
          <w:lang w:eastAsia="ru-RU"/>
        </w:rPr>
        <w:t xml:space="preserve"> </w:t>
      </w:r>
      <w:r w:rsidRPr="006961E8">
        <w:rPr>
          <w:rFonts w:ascii="Times New Roman" w:hAnsi="Times New Roman"/>
          <w:sz w:val="28"/>
          <w:szCs w:val="28"/>
          <w:lang w:eastAsia="ru-RU"/>
        </w:rPr>
        <w:t>Крушение древних устоев семейно-кланового быта, междоусобные распри, продажность и алчность чиновников, бедствия и страдания простого народа</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 всё это вызывало резкую критику ревнителей старины.</w:t>
      </w:r>
    </w:p>
    <w:p w:rsidR="00E56F52" w:rsidRPr="006961E8" w:rsidRDefault="00E56F52" w:rsidP="006961E8">
      <w:pPr>
        <w:spacing w:after="0" w:line="360" w:lineRule="auto"/>
        <w:ind w:firstLine="709"/>
        <w:jc w:val="both"/>
        <w:outlineLvl w:val="1"/>
        <w:rPr>
          <w:rFonts w:ascii="Times New Roman" w:hAnsi="Times New Roman"/>
          <w:sz w:val="28"/>
          <w:szCs w:val="28"/>
        </w:rPr>
      </w:pPr>
      <w:r w:rsidRPr="006961E8">
        <w:rPr>
          <w:rFonts w:ascii="Times New Roman" w:hAnsi="Times New Roman"/>
          <w:sz w:val="28"/>
          <w:szCs w:val="28"/>
          <w:lang w:eastAsia="ru-RU"/>
        </w:rPr>
        <w:t xml:space="preserve">Осознав невозможность повлиять на политику государства, Конфуций в возрасте 50 лет подал в отставку и отправился в сопровождении учеников в путешествие по Китаю, во время которого он пытался донести свои идеи правителям различных областей. Через 10 лет Конфуций вернулся домой и провёл последние годы жизни, обучая новых учеников, а также систематизируя литературное наследие прошлого </w:t>
      </w:r>
      <w:r w:rsidRPr="006961E8">
        <w:rPr>
          <w:rFonts w:ascii="Times New Roman" w:hAnsi="Times New Roman"/>
          <w:iCs/>
          <w:sz w:val="28"/>
          <w:szCs w:val="28"/>
          <w:lang w:eastAsia="ru-RU"/>
        </w:rPr>
        <w:t>Ши-цзин</w:t>
      </w:r>
      <w:r w:rsidRPr="006961E8">
        <w:rPr>
          <w:rFonts w:ascii="Times New Roman" w:hAnsi="Times New Roman"/>
          <w:sz w:val="28"/>
          <w:szCs w:val="28"/>
          <w:lang w:eastAsia="ru-RU"/>
        </w:rPr>
        <w:t xml:space="preserve"> (Книга Песен), </w:t>
      </w:r>
      <w:r w:rsidRPr="006961E8">
        <w:rPr>
          <w:rFonts w:ascii="Times New Roman" w:hAnsi="Times New Roman"/>
          <w:iCs/>
          <w:sz w:val="28"/>
          <w:szCs w:val="28"/>
          <w:lang w:eastAsia="ru-RU"/>
        </w:rPr>
        <w:t>И цзин</w:t>
      </w:r>
      <w:r w:rsidRPr="006961E8">
        <w:rPr>
          <w:rFonts w:ascii="Times New Roman" w:hAnsi="Times New Roman"/>
          <w:sz w:val="28"/>
          <w:szCs w:val="28"/>
          <w:lang w:eastAsia="ru-RU"/>
        </w:rPr>
        <w:t xml:space="preserve"> (Книга Перемен) и др. </w:t>
      </w:r>
      <w:r w:rsidRPr="006961E8">
        <w:rPr>
          <w:rFonts w:ascii="Times New Roman" w:hAnsi="Times New Roman"/>
          <w:sz w:val="28"/>
          <w:szCs w:val="28"/>
        </w:rPr>
        <w:t>Конфуцию приписывается редактура множества классических произведений, однако в настоящее время большинство учёных согласны с тем, что единственный текст, действительно представляющий его идеи, — это «</w:t>
      </w:r>
      <w:r w:rsidRPr="00112872">
        <w:rPr>
          <w:rFonts w:ascii="Times New Roman" w:hAnsi="Times New Roman"/>
          <w:iCs/>
          <w:sz w:val="28"/>
          <w:szCs w:val="28"/>
        </w:rPr>
        <w:t>Лунь юй</w:t>
      </w:r>
      <w:r w:rsidRPr="006961E8">
        <w:rPr>
          <w:rFonts w:ascii="Times New Roman" w:hAnsi="Times New Roman"/>
          <w:sz w:val="28"/>
          <w:szCs w:val="28"/>
        </w:rPr>
        <w:t>» («Беседы и суждения»), составленный его учениками.</w:t>
      </w:r>
    </w:p>
    <w:p w:rsidR="00E56F52" w:rsidRDefault="00B62456" w:rsidP="006961E8">
      <w:pPr>
        <w:spacing w:after="0" w:line="360" w:lineRule="auto"/>
        <w:ind w:firstLine="709"/>
        <w:jc w:val="both"/>
        <w:outlineLvl w:val="1"/>
        <w:rPr>
          <w:rFonts w:ascii="Times New Roman" w:hAnsi="Times New Roman"/>
          <w:sz w:val="28"/>
          <w:szCs w:val="40"/>
          <w:lang w:eastAsia="ru-RU"/>
        </w:rPr>
      </w:pPr>
      <w:r>
        <w:rPr>
          <w:rFonts w:ascii="Times New Roman" w:hAnsi="Times New Roman"/>
          <w:sz w:val="28"/>
          <w:szCs w:val="40"/>
          <w:lang w:eastAsia="ru-RU"/>
        </w:rPr>
        <w:br w:type="page"/>
      </w:r>
      <w:r w:rsidR="00E56F52" w:rsidRPr="006961E8">
        <w:rPr>
          <w:rFonts w:ascii="Times New Roman" w:hAnsi="Times New Roman"/>
          <w:sz w:val="28"/>
          <w:szCs w:val="40"/>
          <w:lang w:eastAsia="ru-RU"/>
        </w:rPr>
        <w:t>2. Учение</w:t>
      </w:r>
    </w:p>
    <w:p w:rsidR="00B62456" w:rsidRPr="006961E8" w:rsidRDefault="00B62456" w:rsidP="006961E8">
      <w:pPr>
        <w:spacing w:after="0" w:line="360" w:lineRule="auto"/>
        <w:ind w:firstLine="709"/>
        <w:jc w:val="both"/>
        <w:outlineLvl w:val="1"/>
        <w:rPr>
          <w:rFonts w:ascii="Times New Roman" w:hAnsi="Times New Roman"/>
          <w:sz w:val="28"/>
          <w:szCs w:val="40"/>
          <w:lang w:eastAsia="ru-RU"/>
        </w:rPr>
      </w:pPr>
    </w:p>
    <w:p w:rsidR="00E56F52" w:rsidRPr="006961E8" w:rsidRDefault="00E56F52" w:rsidP="006961E8">
      <w:pPr>
        <w:spacing w:after="0" w:line="360" w:lineRule="auto"/>
        <w:ind w:firstLine="709"/>
        <w:jc w:val="both"/>
        <w:outlineLvl w:val="1"/>
        <w:rPr>
          <w:rFonts w:ascii="Times New Roman" w:hAnsi="Times New Roman"/>
          <w:sz w:val="28"/>
          <w:szCs w:val="28"/>
          <w:lang w:eastAsia="ru-RU"/>
        </w:rPr>
      </w:pPr>
      <w:r w:rsidRPr="006961E8">
        <w:rPr>
          <w:rFonts w:ascii="Times New Roman" w:hAnsi="Times New Roman"/>
          <w:sz w:val="28"/>
          <w:szCs w:val="28"/>
          <w:lang w:eastAsia="ru-RU"/>
        </w:rPr>
        <w:t>2.1 ,,Государственная этика” Конфуция</w:t>
      </w:r>
    </w:p>
    <w:p w:rsidR="00B62456" w:rsidRDefault="00B62456"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6961E8"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6961E8">
        <w:rPr>
          <w:rFonts w:ascii="Times New Roman" w:hAnsi="Times New Roman"/>
          <w:sz w:val="28"/>
          <w:szCs w:val="28"/>
          <w:lang w:eastAsia="ru-RU"/>
        </w:rPr>
        <w:t>Как же привести в порядок государственные дела, как избежать хаоса и разрухи? В связи с этими проблемами Конфуций предлагает людям не столько политическое или духовное учение, сколько чисто этическую систему. Важно сначала исправить людей, очистить их, вернуть к нормам поведения, а все остальное – и государство в том числе – постепенно само придет в равновесие. Надо больше интересоваться не политикой или экономикой, а состоянием души человека. Таким образом, Конфуций смотрит на решение государственных проблем через призму человека.</w:t>
      </w:r>
    </w:p>
    <w:p w:rsidR="006961E8"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6961E8">
        <w:rPr>
          <w:rFonts w:ascii="Times New Roman" w:hAnsi="Times New Roman"/>
          <w:sz w:val="28"/>
          <w:szCs w:val="28"/>
          <w:lang w:eastAsia="ru-RU"/>
        </w:rPr>
        <w:t>Время показало, что это наиболее удачный вариант "жизненной философии": с одной стороны, он признавал мир "тонких" материй, мир духов, общение с Небом,</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с другой – призывал больше обращать внимание на</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соблюдение простейших этических норм в повседневной жизни. Правда, сами по себе эти нормы, или особые правила поведения, - Ритуал –</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имели исключительно священный характер.</w:t>
      </w:r>
    </w:p>
    <w:p w:rsidR="006961E8"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6961E8">
        <w:rPr>
          <w:rFonts w:ascii="Times New Roman" w:hAnsi="Times New Roman"/>
          <w:sz w:val="28"/>
          <w:szCs w:val="28"/>
          <w:lang w:eastAsia="ru-RU"/>
        </w:rPr>
        <w:t>Но воплотить в реальность самые простейшие нормы поведения не так легко, как кажется. Даже если очень подробно и доступно объяснить человеку, как он должен себя вести, то вряд ли стоит ожидать, что он</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тотчас</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изменится. Нужен был особый подход к душе человека, и Конфуций нашел его.</w:t>
      </w:r>
    </w:p>
    <w:p w:rsidR="006961E8"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6961E8">
        <w:rPr>
          <w:rFonts w:ascii="Times New Roman" w:hAnsi="Times New Roman"/>
          <w:sz w:val="28"/>
          <w:szCs w:val="28"/>
          <w:lang w:eastAsia="ru-RU"/>
        </w:rPr>
        <w:t>Великий учитель воспользовался одним из самых древних культов Китая – культом предков. Пример этих людей, их светлые и одновременно окутанные мифами образы стали для конфуцианцев более значимыми, чем поклонение далекому абстрактному Небу. Легендарные предки в Китае в Китае занимают место неких образцов для подражания, являются мерилом человеческих поступков. Они же превращаются в символ китайской нации. Таким символом позже стал и сам Конфуций.</w:t>
      </w:r>
    </w:p>
    <w:p w:rsidR="006961E8"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6961E8">
        <w:rPr>
          <w:rFonts w:ascii="Times New Roman" w:hAnsi="Times New Roman"/>
          <w:sz w:val="28"/>
          <w:szCs w:val="28"/>
          <w:lang w:eastAsia="ru-RU"/>
        </w:rPr>
        <w:t>Ри</w:t>
      </w:r>
      <w:r w:rsidR="00B62456">
        <w:rPr>
          <w:rFonts w:ascii="Times New Roman" w:hAnsi="Times New Roman"/>
          <w:sz w:val="28"/>
          <w:szCs w:val="28"/>
          <w:lang w:eastAsia="ru-RU"/>
        </w:rPr>
        <w:t>туал – священный закон Конфуция</w:t>
      </w:r>
    </w:p>
    <w:p w:rsidR="006961E8"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6961E8">
        <w:rPr>
          <w:rFonts w:ascii="Times New Roman" w:hAnsi="Times New Roman"/>
          <w:sz w:val="28"/>
          <w:szCs w:val="28"/>
          <w:lang w:eastAsia="ru-RU"/>
        </w:rPr>
        <w:t>Ритуал по Конфуцию – это не правила поведения человека, придуманные им самим же, а правила высшие, осмысленные человеком и переведенные им на язык слов и жестов. Ритуал – явление самостоятельное, данное природой, как всякий естественный закон.</w:t>
      </w:r>
    </w:p>
    <w:p w:rsidR="006961E8"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6961E8">
        <w:rPr>
          <w:rFonts w:ascii="Times New Roman" w:hAnsi="Times New Roman"/>
          <w:sz w:val="28"/>
          <w:szCs w:val="28"/>
          <w:lang w:eastAsia="ru-RU"/>
        </w:rPr>
        <w:t>Понятие "Ритуал" весьма сложно и многогранно. Сам Конфуций признавал, что "нелегко следовать Ритуалу, древние – и те не все следовали". Но, тем не менее, есть определенные нормы поведения,</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которых</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способен</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придерживаться каждый. Это человеколюбие, долг, преданность, искренность,</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почтительность, забота о младших. Вот на этих качествах</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и</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основывалось этическое учение Конфуция, которое переросло в</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мощную социальную и политическую доктрину.</w:t>
      </w:r>
    </w:p>
    <w:p w:rsidR="00E56F52" w:rsidRPr="006961E8"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6961E8">
        <w:rPr>
          <w:rFonts w:ascii="Times New Roman" w:hAnsi="Times New Roman"/>
          <w:sz w:val="28"/>
          <w:szCs w:val="28"/>
          <w:lang w:eastAsia="ru-RU"/>
        </w:rPr>
        <w:t>Нормы поведения в семье Конфуций переносил на правила поведения</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в</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государстве, считал, что "вся Поднебесная – одна страна".</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Залог гармонии отношений в стране в том, чтобы каждый находился в предназначенном ему</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 xml:space="preserve">месте. Конфуций называл это ,,да лунь” – основными принципами взаимоотношений между людьми. Стержнем же этих отношений должно стать человеколюбие. </w:t>
      </w:r>
      <w:r w:rsidRPr="006961E8">
        <w:rPr>
          <w:rFonts w:ascii="Times New Roman" w:hAnsi="Times New Roman"/>
          <w:sz w:val="28"/>
          <w:szCs w:val="28"/>
        </w:rPr>
        <w:t xml:space="preserve">Конфуций сформулировал золотое правило </w:t>
      </w:r>
      <w:r w:rsidRPr="00112872">
        <w:rPr>
          <w:rFonts w:ascii="Times New Roman" w:hAnsi="Times New Roman"/>
          <w:sz w:val="28"/>
          <w:szCs w:val="28"/>
        </w:rPr>
        <w:t>этики</w:t>
      </w:r>
      <w:r w:rsidRPr="006961E8">
        <w:rPr>
          <w:rFonts w:ascii="Times New Roman" w:hAnsi="Times New Roman"/>
          <w:sz w:val="28"/>
          <w:szCs w:val="28"/>
        </w:rPr>
        <w:t>: «Не делай человеку того, чего не желаешь себе».</w:t>
      </w:r>
    </w:p>
    <w:p w:rsidR="00E56F52" w:rsidRPr="006961E8"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E56F52" w:rsidRDefault="00E56F52" w:rsidP="006961E8">
      <w:pPr>
        <w:spacing w:after="0" w:line="360" w:lineRule="auto"/>
        <w:ind w:firstLine="709"/>
        <w:jc w:val="both"/>
        <w:outlineLvl w:val="1"/>
        <w:rPr>
          <w:rFonts w:ascii="Times New Roman" w:hAnsi="Times New Roman"/>
          <w:sz w:val="28"/>
          <w:szCs w:val="28"/>
          <w:lang w:eastAsia="ru-RU"/>
        </w:rPr>
      </w:pPr>
      <w:r w:rsidRPr="006961E8">
        <w:rPr>
          <w:rFonts w:ascii="Times New Roman" w:hAnsi="Times New Roman"/>
          <w:sz w:val="28"/>
          <w:szCs w:val="28"/>
          <w:lang w:eastAsia="ru-RU"/>
        </w:rPr>
        <w:t>2.2 Пять постоянств праведного человека</w:t>
      </w:r>
    </w:p>
    <w:p w:rsidR="00B62456" w:rsidRPr="006961E8" w:rsidRDefault="00B62456" w:rsidP="006961E8">
      <w:pPr>
        <w:spacing w:after="0" w:line="360" w:lineRule="auto"/>
        <w:ind w:firstLine="709"/>
        <w:jc w:val="both"/>
        <w:outlineLvl w:val="1"/>
        <w:rPr>
          <w:rFonts w:ascii="Times New Roman" w:hAnsi="Times New Roman"/>
          <w:sz w:val="28"/>
          <w:szCs w:val="28"/>
          <w:lang w:eastAsia="ru-RU"/>
        </w:rPr>
      </w:pPr>
    </w:p>
    <w:p w:rsidR="00E56F52" w:rsidRPr="006961E8" w:rsidRDefault="00E56F52" w:rsidP="006961E8">
      <w:pPr>
        <w:pStyle w:val="a5"/>
        <w:numPr>
          <w:ilvl w:val="0"/>
          <w:numId w:val="3"/>
        </w:numPr>
        <w:spacing w:after="0" w:line="360" w:lineRule="auto"/>
        <w:ind w:left="0" w:firstLine="709"/>
        <w:jc w:val="both"/>
        <w:outlineLvl w:val="1"/>
        <w:rPr>
          <w:rFonts w:ascii="Times New Roman" w:hAnsi="Times New Roman"/>
          <w:sz w:val="28"/>
          <w:szCs w:val="28"/>
          <w:lang w:eastAsia="ru-RU"/>
        </w:rPr>
      </w:pPr>
      <w:r w:rsidRPr="006961E8">
        <w:rPr>
          <w:rFonts w:ascii="Times New Roman" w:hAnsi="Times New Roman"/>
          <w:bCs/>
          <w:sz w:val="28"/>
          <w:szCs w:val="28"/>
        </w:rPr>
        <w:t>Жэнь</w:t>
      </w:r>
      <w:r w:rsidRPr="006961E8">
        <w:rPr>
          <w:rFonts w:ascii="Times New Roman" w:hAnsi="Times New Roman"/>
          <w:sz w:val="28"/>
          <w:szCs w:val="28"/>
        </w:rPr>
        <w:t xml:space="preserve"> </w:t>
      </w:r>
      <w:r w:rsidRPr="006961E8">
        <w:rPr>
          <w:rFonts w:ascii="Times New Roman" w:eastAsia="MS Mincho" w:hAnsi="Times New Roman" w:hint="eastAsia"/>
          <w:sz w:val="28"/>
          <w:szCs w:val="28"/>
        </w:rPr>
        <w:t>（仁）</w:t>
      </w:r>
      <w:r w:rsidR="006961E8" w:rsidRPr="006961E8">
        <w:rPr>
          <w:rFonts w:ascii="Times New Roman" w:hAnsi="Times New Roman"/>
          <w:sz w:val="28"/>
          <w:szCs w:val="28"/>
        </w:rPr>
        <w:t xml:space="preserve"> </w:t>
      </w:r>
      <w:r w:rsidRPr="006961E8">
        <w:rPr>
          <w:rFonts w:ascii="Times New Roman" w:hAnsi="Times New Roman"/>
          <w:sz w:val="28"/>
          <w:szCs w:val="28"/>
        </w:rPr>
        <w:t>— «человеческое начало», «любовь к людям», «человеколюбие», «милосердие», «гуманность». Это</w:t>
      </w:r>
      <w:r w:rsidR="006961E8" w:rsidRPr="006961E8">
        <w:rPr>
          <w:rFonts w:ascii="Times New Roman" w:hAnsi="Times New Roman"/>
          <w:sz w:val="28"/>
          <w:szCs w:val="28"/>
        </w:rPr>
        <w:t xml:space="preserve"> </w:t>
      </w:r>
      <w:r w:rsidRPr="006961E8">
        <w:rPr>
          <w:rFonts w:ascii="Times New Roman" w:hAnsi="Times New Roman"/>
          <w:sz w:val="28"/>
          <w:szCs w:val="28"/>
        </w:rPr>
        <w:t xml:space="preserve">— </w:t>
      </w:r>
      <w:r w:rsidRPr="006961E8">
        <w:rPr>
          <w:rFonts w:ascii="Times New Roman" w:hAnsi="Times New Roman"/>
          <w:iCs/>
          <w:sz w:val="28"/>
          <w:szCs w:val="28"/>
        </w:rPr>
        <w:t>человеческое начало в человеке, которое является одновременно его долгом</w:t>
      </w:r>
      <w:r w:rsidRPr="006961E8">
        <w:rPr>
          <w:rFonts w:ascii="Times New Roman" w:hAnsi="Times New Roman"/>
          <w:sz w:val="28"/>
          <w:szCs w:val="28"/>
        </w:rPr>
        <w:t xml:space="preserve">. Нельзя сказать, что представляет собой человек, не ответив одновременно на вопрос о том, в чём заключается его нравственное призвание. Говоря по-другому, человек есть то, что он сам из себя делает. Как </w:t>
      </w:r>
      <w:r w:rsidRPr="006961E8">
        <w:rPr>
          <w:rFonts w:ascii="Times New Roman" w:hAnsi="Times New Roman"/>
          <w:iCs/>
          <w:sz w:val="28"/>
          <w:szCs w:val="28"/>
        </w:rPr>
        <w:t>Ли</w:t>
      </w:r>
      <w:r w:rsidRPr="006961E8">
        <w:rPr>
          <w:rFonts w:ascii="Times New Roman" w:hAnsi="Times New Roman"/>
          <w:sz w:val="28"/>
          <w:szCs w:val="28"/>
        </w:rPr>
        <w:t xml:space="preserve"> следует из </w:t>
      </w:r>
      <w:r w:rsidRPr="006961E8">
        <w:rPr>
          <w:rFonts w:ascii="Times New Roman" w:hAnsi="Times New Roman"/>
          <w:iCs/>
          <w:sz w:val="28"/>
          <w:szCs w:val="28"/>
        </w:rPr>
        <w:t>И</w:t>
      </w:r>
      <w:r w:rsidRPr="006961E8">
        <w:rPr>
          <w:rFonts w:ascii="Times New Roman" w:hAnsi="Times New Roman"/>
          <w:sz w:val="28"/>
          <w:szCs w:val="28"/>
        </w:rPr>
        <w:t xml:space="preserve">, так </w:t>
      </w:r>
      <w:r w:rsidRPr="006961E8">
        <w:rPr>
          <w:rFonts w:ascii="Times New Roman" w:hAnsi="Times New Roman"/>
          <w:iCs/>
          <w:sz w:val="28"/>
          <w:szCs w:val="28"/>
        </w:rPr>
        <w:t>И</w:t>
      </w:r>
      <w:r w:rsidRPr="006961E8">
        <w:rPr>
          <w:rFonts w:ascii="Times New Roman" w:hAnsi="Times New Roman"/>
          <w:sz w:val="28"/>
          <w:szCs w:val="28"/>
        </w:rPr>
        <w:t xml:space="preserve"> следует из </w:t>
      </w:r>
      <w:r w:rsidRPr="006961E8">
        <w:rPr>
          <w:rFonts w:ascii="Times New Roman" w:hAnsi="Times New Roman"/>
          <w:iCs/>
          <w:sz w:val="28"/>
          <w:szCs w:val="28"/>
        </w:rPr>
        <w:t>Жэнь</w:t>
      </w:r>
      <w:r w:rsidRPr="006961E8">
        <w:rPr>
          <w:rFonts w:ascii="Times New Roman" w:hAnsi="Times New Roman"/>
          <w:sz w:val="28"/>
          <w:szCs w:val="28"/>
        </w:rPr>
        <w:t xml:space="preserve">. Следовать </w:t>
      </w:r>
      <w:r w:rsidRPr="006961E8">
        <w:rPr>
          <w:rFonts w:ascii="Times New Roman" w:hAnsi="Times New Roman"/>
          <w:iCs/>
          <w:sz w:val="28"/>
          <w:szCs w:val="28"/>
        </w:rPr>
        <w:t>Жэнь</w:t>
      </w:r>
      <w:r w:rsidRPr="006961E8">
        <w:rPr>
          <w:rFonts w:ascii="Times New Roman" w:hAnsi="Times New Roman"/>
          <w:sz w:val="28"/>
          <w:szCs w:val="28"/>
        </w:rPr>
        <w:t xml:space="preserve"> значит руководствоваться сочувствием и любовью к людям. В XVII веке в Британии сформировался идеал совершенного человека как джентльмена, причём gentle тоже переводится как «мягкость». Это то, что отличает человека от животного, то есть то, что противостоит звериным качествам дикости, подлости и жестокости. Позже символом постоянства </w:t>
      </w:r>
      <w:r w:rsidRPr="006961E8">
        <w:rPr>
          <w:rFonts w:ascii="Times New Roman" w:hAnsi="Times New Roman"/>
          <w:iCs/>
          <w:sz w:val="28"/>
          <w:szCs w:val="28"/>
        </w:rPr>
        <w:t>Жэнь</w:t>
      </w:r>
      <w:r w:rsidRPr="006961E8">
        <w:rPr>
          <w:rFonts w:ascii="Times New Roman" w:hAnsi="Times New Roman"/>
          <w:sz w:val="28"/>
          <w:szCs w:val="28"/>
        </w:rPr>
        <w:t xml:space="preserve"> стало </w:t>
      </w:r>
      <w:r w:rsidRPr="006961E8">
        <w:rPr>
          <w:rFonts w:ascii="Times New Roman" w:hAnsi="Times New Roman"/>
          <w:iCs/>
          <w:sz w:val="28"/>
          <w:szCs w:val="28"/>
        </w:rPr>
        <w:t>Дерево.</w:t>
      </w:r>
    </w:p>
    <w:p w:rsidR="00E56F52" w:rsidRPr="006961E8" w:rsidRDefault="00E56F52" w:rsidP="006961E8">
      <w:pPr>
        <w:pStyle w:val="a5"/>
        <w:numPr>
          <w:ilvl w:val="0"/>
          <w:numId w:val="3"/>
        </w:numPr>
        <w:spacing w:after="0" w:line="360" w:lineRule="auto"/>
        <w:ind w:left="0" w:firstLine="709"/>
        <w:jc w:val="both"/>
        <w:outlineLvl w:val="1"/>
        <w:rPr>
          <w:rFonts w:ascii="Times New Roman" w:hAnsi="Times New Roman"/>
          <w:sz w:val="28"/>
          <w:szCs w:val="28"/>
          <w:lang w:eastAsia="ru-RU"/>
        </w:rPr>
      </w:pPr>
      <w:r w:rsidRPr="006961E8">
        <w:rPr>
          <w:rFonts w:ascii="Times New Roman" w:hAnsi="Times New Roman"/>
          <w:bCs/>
          <w:sz w:val="28"/>
          <w:szCs w:val="28"/>
        </w:rPr>
        <w:t>И</w:t>
      </w:r>
      <w:r w:rsidRPr="006961E8">
        <w:rPr>
          <w:rFonts w:ascii="Times New Roman" w:hAnsi="Times New Roman"/>
          <w:sz w:val="28"/>
          <w:szCs w:val="28"/>
        </w:rPr>
        <w:t xml:space="preserve"> (</w:t>
      </w:r>
      <w:r w:rsidRPr="006961E8">
        <w:rPr>
          <w:rFonts w:ascii="Arial Unicode MS" w:hAnsi="Arial Unicode MS" w:cs="Arial Unicode MS"/>
          <w:sz w:val="28"/>
          <w:szCs w:val="28"/>
        </w:rPr>
        <w:t>义</w:t>
      </w:r>
      <w:r w:rsidRPr="006961E8">
        <w:rPr>
          <w:rFonts w:ascii="Times New Roman" w:hAnsi="Times New Roman"/>
          <w:sz w:val="28"/>
          <w:szCs w:val="28"/>
        </w:rPr>
        <w:t xml:space="preserve"> [</w:t>
      </w:r>
      <w:r w:rsidRPr="006961E8">
        <w:rPr>
          <w:rFonts w:ascii="Times New Roman" w:eastAsia="MS Mincho" w:hAnsi="Times New Roman" w:hint="eastAsia"/>
          <w:sz w:val="28"/>
          <w:szCs w:val="28"/>
        </w:rPr>
        <w:t>義</w:t>
      </w:r>
      <w:r w:rsidRPr="006961E8">
        <w:rPr>
          <w:rFonts w:ascii="Times New Roman" w:hAnsi="Times New Roman"/>
          <w:sz w:val="28"/>
          <w:szCs w:val="28"/>
        </w:rPr>
        <w:t>])</w:t>
      </w:r>
      <w:r w:rsidR="006961E8" w:rsidRPr="006961E8">
        <w:rPr>
          <w:rFonts w:ascii="Times New Roman" w:hAnsi="Times New Roman"/>
          <w:sz w:val="28"/>
          <w:szCs w:val="28"/>
        </w:rPr>
        <w:t xml:space="preserve"> </w:t>
      </w:r>
      <w:r w:rsidRPr="006961E8">
        <w:rPr>
          <w:rFonts w:ascii="Times New Roman" w:hAnsi="Times New Roman"/>
          <w:sz w:val="28"/>
          <w:szCs w:val="28"/>
        </w:rPr>
        <w:t xml:space="preserve">— «правда», «справедливость». Хотя следование </w:t>
      </w:r>
      <w:r w:rsidRPr="006961E8">
        <w:rPr>
          <w:rFonts w:ascii="Times New Roman" w:hAnsi="Times New Roman"/>
          <w:iCs/>
          <w:sz w:val="28"/>
          <w:szCs w:val="28"/>
        </w:rPr>
        <w:t>Ли</w:t>
      </w:r>
      <w:r w:rsidRPr="006961E8">
        <w:rPr>
          <w:rFonts w:ascii="Times New Roman" w:hAnsi="Times New Roman"/>
          <w:sz w:val="28"/>
          <w:szCs w:val="28"/>
        </w:rPr>
        <w:t xml:space="preserve"> из собственных интересов не является грехом, справедливый человек следует </w:t>
      </w:r>
      <w:r w:rsidRPr="006961E8">
        <w:rPr>
          <w:rFonts w:ascii="Times New Roman" w:hAnsi="Times New Roman"/>
          <w:iCs/>
          <w:sz w:val="28"/>
          <w:szCs w:val="28"/>
        </w:rPr>
        <w:t>Ли</w:t>
      </w:r>
      <w:r w:rsidRPr="006961E8">
        <w:rPr>
          <w:rFonts w:ascii="Times New Roman" w:hAnsi="Times New Roman"/>
          <w:sz w:val="28"/>
          <w:szCs w:val="28"/>
        </w:rPr>
        <w:t xml:space="preserve"> так как это правильно. </w:t>
      </w:r>
      <w:r w:rsidRPr="006961E8">
        <w:rPr>
          <w:rFonts w:ascii="Times New Roman" w:hAnsi="Times New Roman"/>
          <w:iCs/>
          <w:sz w:val="28"/>
          <w:szCs w:val="28"/>
        </w:rPr>
        <w:t>И</w:t>
      </w:r>
      <w:r w:rsidRPr="006961E8">
        <w:rPr>
          <w:rFonts w:ascii="Times New Roman" w:hAnsi="Times New Roman"/>
          <w:sz w:val="28"/>
          <w:szCs w:val="28"/>
        </w:rPr>
        <w:t xml:space="preserve"> основано на взаимности: так, справедливо почитать родителей в благодарность за то, что они тебя вырастили. Уравновешивает качество </w:t>
      </w:r>
      <w:r w:rsidRPr="006961E8">
        <w:rPr>
          <w:rFonts w:ascii="Times New Roman" w:hAnsi="Times New Roman"/>
          <w:iCs/>
          <w:sz w:val="28"/>
          <w:szCs w:val="28"/>
        </w:rPr>
        <w:t>Жэнь</w:t>
      </w:r>
      <w:r w:rsidRPr="006961E8">
        <w:rPr>
          <w:rFonts w:ascii="Times New Roman" w:hAnsi="Times New Roman"/>
          <w:sz w:val="28"/>
          <w:szCs w:val="28"/>
        </w:rPr>
        <w:t xml:space="preserve"> и сообщает благородному человеку необходимую твёрдость и строгость. </w:t>
      </w:r>
      <w:r w:rsidRPr="006961E8">
        <w:rPr>
          <w:rFonts w:ascii="Times New Roman" w:hAnsi="Times New Roman"/>
          <w:iCs/>
          <w:sz w:val="28"/>
          <w:szCs w:val="28"/>
        </w:rPr>
        <w:t>И</w:t>
      </w:r>
      <w:r w:rsidRPr="006961E8">
        <w:rPr>
          <w:rFonts w:ascii="Times New Roman" w:hAnsi="Times New Roman"/>
          <w:sz w:val="28"/>
          <w:szCs w:val="28"/>
        </w:rPr>
        <w:t xml:space="preserve"> противостоит эгоизму. «Благородный человек ищет </w:t>
      </w:r>
      <w:r w:rsidRPr="006961E8">
        <w:rPr>
          <w:rFonts w:ascii="Times New Roman" w:hAnsi="Times New Roman"/>
          <w:iCs/>
          <w:sz w:val="28"/>
          <w:szCs w:val="28"/>
        </w:rPr>
        <w:t>И</w:t>
      </w:r>
      <w:r w:rsidRPr="006961E8">
        <w:rPr>
          <w:rFonts w:ascii="Times New Roman" w:hAnsi="Times New Roman"/>
          <w:sz w:val="28"/>
          <w:szCs w:val="28"/>
        </w:rPr>
        <w:t>, а низкий</w:t>
      </w:r>
      <w:r w:rsidR="006961E8" w:rsidRPr="006961E8">
        <w:rPr>
          <w:rFonts w:ascii="Times New Roman" w:hAnsi="Times New Roman"/>
          <w:sz w:val="28"/>
          <w:szCs w:val="28"/>
        </w:rPr>
        <w:t xml:space="preserve"> </w:t>
      </w:r>
      <w:r w:rsidRPr="006961E8">
        <w:rPr>
          <w:rFonts w:ascii="Times New Roman" w:hAnsi="Times New Roman"/>
          <w:sz w:val="28"/>
          <w:szCs w:val="28"/>
        </w:rPr>
        <w:t xml:space="preserve">— выгоды». Добродетель </w:t>
      </w:r>
      <w:r w:rsidRPr="006961E8">
        <w:rPr>
          <w:rFonts w:ascii="Times New Roman" w:hAnsi="Times New Roman"/>
          <w:iCs/>
          <w:sz w:val="28"/>
          <w:szCs w:val="28"/>
        </w:rPr>
        <w:t>И</w:t>
      </w:r>
      <w:r w:rsidRPr="006961E8">
        <w:rPr>
          <w:rFonts w:ascii="Times New Roman" w:hAnsi="Times New Roman"/>
          <w:sz w:val="28"/>
          <w:szCs w:val="28"/>
        </w:rPr>
        <w:t xml:space="preserve"> впоследствии была связана с </w:t>
      </w:r>
      <w:r w:rsidRPr="006961E8">
        <w:rPr>
          <w:rFonts w:ascii="Times New Roman" w:hAnsi="Times New Roman"/>
          <w:iCs/>
          <w:sz w:val="28"/>
          <w:szCs w:val="28"/>
        </w:rPr>
        <w:t>Металлом</w:t>
      </w:r>
      <w:r w:rsidRPr="006961E8">
        <w:rPr>
          <w:rFonts w:ascii="Times New Roman" w:hAnsi="Times New Roman"/>
          <w:sz w:val="28"/>
          <w:szCs w:val="28"/>
        </w:rPr>
        <w:t>.</w:t>
      </w:r>
    </w:p>
    <w:p w:rsidR="00E56F52" w:rsidRPr="006961E8" w:rsidRDefault="00E56F52" w:rsidP="006961E8">
      <w:pPr>
        <w:pStyle w:val="a5"/>
        <w:numPr>
          <w:ilvl w:val="0"/>
          <w:numId w:val="3"/>
        </w:numPr>
        <w:spacing w:after="0" w:line="360" w:lineRule="auto"/>
        <w:ind w:left="0" w:firstLine="709"/>
        <w:jc w:val="both"/>
        <w:outlineLvl w:val="1"/>
        <w:rPr>
          <w:rFonts w:ascii="Times New Roman" w:hAnsi="Times New Roman"/>
          <w:sz w:val="28"/>
          <w:szCs w:val="28"/>
          <w:lang w:eastAsia="ru-RU"/>
        </w:rPr>
      </w:pPr>
      <w:r w:rsidRPr="006961E8">
        <w:rPr>
          <w:rFonts w:ascii="Times New Roman" w:hAnsi="Times New Roman"/>
          <w:bCs/>
          <w:sz w:val="28"/>
          <w:szCs w:val="28"/>
        </w:rPr>
        <w:t>Ли</w:t>
      </w:r>
      <w:r w:rsidRPr="006961E8">
        <w:rPr>
          <w:rFonts w:ascii="Times New Roman" w:hAnsi="Times New Roman"/>
          <w:sz w:val="28"/>
          <w:szCs w:val="28"/>
        </w:rPr>
        <w:t xml:space="preserve"> (</w:t>
      </w:r>
      <w:r w:rsidRPr="006961E8">
        <w:rPr>
          <w:rFonts w:ascii="Times New Roman" w:eastAsia="MS Mincho" w:hAnsi="Times New Roman" w:hint="eastAsia"/>
          <w:sz w:val="28"/>
          <w:szCs w:val="28"/>
        </w:rPr>
        <w:t>礼</w:t>
      </w:r>
      <w:r w:rsidRPr="006961E8">
        <w:rPr>
          <w:rFonts w:ascii="Times New Roman" w:hAnsi="Times New Roman"/>
          <w:sz w:val="28"/>
          <w:szCs w:val="28"/>
        </w:rPr>
        <w:t xml:space="preserve"> [</w:t>
      </w:r>
      <w:r w:rsidRPr="006961E8">
        <w:rPr>
          <w:rFonts w:ascii="Times New Roman" w:eastAsia="MS Mincho" w:hAnsi="Times New Roman" w:hint="eastAsia"/>
          <w:sz w:val="28"/>
          <w:szCs w:val="28"/>
        </w:rPr>
        <w:t>禮</w:t>
      </w:r>
      <w:r w:rsidRPr="006961E8">
        <w:rPr>
          <w:rFonts w:ascii="Times New Roman" w:hAnsi="Times New Roman"/>
          <w:sz w:val="28"/>
          <w:szCs w:val="28"/>
        </w:rPr>
        <w:t>])</w:t>
      </w:r>
      <w:r w:rsidR="006961E8" w:rsidRPr="006961E8">
        <w:rPr>
          <w:rFonts w:ascii="Times New Roman" w:hAnsi="Times New Roman"/>
          <w:sz w:val="28"/>
          <w:szCs w:val="28"/>
        </w:rPr>
        <w:t xml:space="preserve"> </w:t>
      </w:r>
      <w:r w:rsidRPr="006961E8">
        <w:rPr>
          <w:rFonts w:ascii="Times New Roman" w:hAnsi="Times New Roman"/>
          <w:sz w:val="28"/>
          <w:szCs w:val="28"/>
        </w:rPr>
        <w:t xml:space="preserve">— буквально «обычай», «обряд», «ритуал». Верность обычаям, соблюдение обрядов, например почтение к родителям и правителям. В более общем смысле </w:t>
      </w:r>
      <w:r w:rsidRPr="006961E8">
        <w:rPr>
          <w:rFonts w:ascii="Times New Roman" w:hAnsi="Times New Roman"/>
          <w:iCs/>
          <w:sz w:val="28"/>
          <w:szCs w:val="28"/>
        </w:rPr>
        <w:t>Ли</w:t>
      </w:r>
      <w:r w:rsidR="006961E8" w:rsidRPr="006961E8">
        <w:rPr>
          <w:rFonts w:ascii="Times New Roman" w:hAnsi="Times New Roman"/>
          <w:sz w:val="28"/>
          <w:szCs w:val="28"/>
        </w:rPr>
        <w:t xml:space="preserve"> </w:t>
      </w:r>
      <w:r w:rsidRPr="006961E8">
        <w:rPr>
          <w:rFonts w:ascii="Times New Roman" w:hAnsi="Times New Roman"/>
          <w:sz w:val="28"/>
          <w:szCs w:val="28"/>
        </w:rPr>
        <w:t>— любая деятельность, направленная на сохранение устоев общества. Символ</w:t>
      </w:r>
      <w:r w:rsidR="006961E8" w:rsidRPr="006961E8">
        <w:rPr>
          <w:rFonts w:ascii="Times New Roman" w:hAnsi="Times New Roman"/>
          <w:sz w:val="28"/>
          <w:szCs w:val="28"/>
        </w:rPr>
        <w:t xml:space="preserve"> </w:t>
      </w:r>
      <w:r w:rsidRPr="006961E8">
        <w:rPr>
          <w:rFonts w:ascii="Times New Roman" w:hAnsi="Times New Roman"/>
          <w:sz w:val="28"/>
          <w:szCs w:val="28"/>
        </w:rPr>
        <w:t xml:space="preserve">— </w:t>
      </w:r>
      <w:r w:rsidRPr="006961E8">
        <w:rPr>
          <w:rFonts w:ascii="Times New Roman" w:hAnsi="Times New Roman"/>
          <w:iCs/>
          <w:sz w:val="28"/>
          <w:szCs w:val="28"/>
        </w:rPr>
        <w:t>Огонь</w:t>
      </w:r>
      <w:r w:rsidRPr="006961E8">
        <w:rPr>
          <w:rFonts w:ascii="Times New Roman" w:hAnsi="Times New Roman"/>
          <w:sz w:val="28"/>
          <w:szCs w:val="28"/>
        </w:rPr>
        <w:t>. Слово «ритуал»</w:t>
      </w:r>
      <w:r w:rsidR="006961E8" w:rsidRPr="006961E8">
        <w:rPr>
          <w:rFonts w:ascii="Times New Roman" w:hAnsi="Times New Roman"/>
          <w:sz w:val="28"/>
          <w:szCs w:val="28"/>
        </w:rPr>
        <w:t xml:space="preserve"> </w:t>
      </w:r>
      <w:r w:rsidRPr="006961E8">
        <w:rPr>
          <w:rFonts w:ascii="Times New Roman" w:hAnsi="Times New Roman"/>
          <w:sz w:val="28"/>
          <w:szCs w:val="28"/>
        </w:rPr>
        <w:t>— не единственный русский эквивалент соответствующего китайского термина «ли», который может быть переведен также как «правила», «церемонии», «этикет», «обряд». В самом общем виде под ритуалом понимаются конкретные нормы и образцы общественно достойного поведения. Его можно истолковать как своего рода смазку социального организма.</w:t>
      </w:r>
    </w:p>
    <w:p w:rsidR="00E56F52" w:rsidRPr="006961E8" w:rsidRDefault="00E56F52" w:rsidP="006961E8">
      <w:pPr>
        <w:pStyle w:val="a5"/>
        <w:numPr>
          <w:ilvl w:val="0"/>
          <w:numId w:val="3"/>
        </w:numPr>
        <w:spacing w:after="0" w:line="360" w:lineRule="auto"/>
        <w:ind w:left="0" w:firstLine="709"/>
        <w:jc w:val="both"/>
        <w:outlineLvl w:val="1"/>
        <w:rPr>
          <w:rFonts w:ascii="Times New Roman" w:hAnsi="Times New Roman"/>
          <w:sz w:val="28"/>
          <w:szCs w:val="28"/>
          <w:lang w:eastAsia="ru-RU"/>
        </w:rPr>
      </w:pPr>
      <w:r w:rsidRPr="006961E8">
        <w:rPr>
          <w:rFonts w:ascii="Times New Roman" w:hAnsi="Times New Roman"/>
          <w:bCs/>
          <w:sz w:val="28"/>
          <w:szCs w:val="28"/>
        </w:rPr>
        <w:t>Чжи</w:t>
      </w:r>
      <w:r w:rsidRPr="006961E8">
        <w:rPr>
          <w:rFonts w:ascii="Times New Roman" w:hAnsi="Times New Roman"/>
          <w:sz w:val="28"/>
          <w:szCs w:val="28"/>
        </w:rPr>
        <w:t xml:space="preserve"> (</w:t>
      </w:r>
      <w:r w:rsidRPr="006961E8">
        <w:rPr>
          <w:rFonts w:ascii="Times New Roman" w:eastAsia="MS Mincho" w:hAnsi="Times New Roman" w:hint="eastAsia"/>
          <w:sz w:val="28"/>
          <w:szCs w:val="28"/>
        </w:rPr>
        <w:t>智</w:t>
      </w:r>
      <w:r w:rsidRPr="006961E8">
        <w:rPr>
          <w:rFonts w:ascii="Times New Roman" w:hAnsi="Times New Roman"/>
          <w:sz w:val="28"/>
          <w:szCs w:val="28"/>
        </w:rPr>
        <w:t>)</w:t>
      </w:r>
      <w:r w:rsidR="006961E8" w:rsidRPr="006961E8">
        <w:rPr>
          <w:rFonts w:ascii="Times New Roman" w:hAnsi="Times New Roman"/>
          <w:sz w:val="28"/>
          <w:szCs w:val="28"/>
        </w:rPr>
        <w:t xml:space="preserve"> </w:t>
      </w:r>
      <w:r w:rsidRPr="006961E8">
        <w:rPr>
          <w:rFonts w:ascii="Times New Roman" w:hAnsi="Times New Roman"/>
          <w:sz w:val="28"/>
          <w:szCs w:val="28"/>
        </w:rPr>
        <w:t>— здравый смысл, благоразумие, «мудрость», рассудительность</w:t>
      </w:r>
      <w:r w:rsidR="006961E8" w:rsidRPr="006961E8">
        <w:rPr>
          <w:rFonts w:ascii="Times New Roman" w:hAnsi="Times New Roman"/>
          <w:sz w:val="28"/>
          <w:szCs w:val="28"/>
        </w:rPr>
        <w:t xml:space="preserve"> </w:t>
      </w:r>
      <w:r w:rsidRPr="006961E8">
        <w:rPr>
          <w:rFonts w:ascii="Times New Roman" w:hAnsi="Times New Roman"/>
          <w:sz w:val="28"/>
          <w:szCs w:val="28"/>
        </w:rPr>
        <w:t xml:space="preserve">— умение просчитать следствия своих действий, посмотреть на них со стороны, в перспективе. Уравновешивает качество </w:t>
      </w:r>
      <w:r w:rsidRPr="006961E8">
        <w:rPr>
          <w:rFonts w:ascii="Times New Roman" w:hAnsi="Times New Roman"/>
          <w:iCs/>
          <w:sz w:val="28"/>
          <w:szCs w:val="28"/>
        </w:rPr>
        <w:t>И</w:t>
      </w:r>
      <w:r w:rsidRPr="006961E8">
        <w:rPr>
          <w:rFonts w:ascii="Times New Roman" w:hAnsi="Times New Roman"/>
          <w:sz w:val="28"/>
          <w:szCs w:val="28"/>
        </w:rPr>
        <w:t xml:space="preserve">, предупреждая упрямство. </w:t>
      </w:r>
      <w:r w:rsidRPr="006961E8">
        <w:rPr>
          <w:rFonts w:ascii="Times New Roman" w:hAnsi="Times New Roman"/>
          <w:iCs/>
          <w:sz w:val="28"/>
          <w:szCs w:val="28"/>
        </w:rPr>
        <w:t>Чжи</w:t>
      </w:r>
      <w:r w:rsidRPr="006961E8">
        <w:rPr>
          <w:rFonts w:ascii="Times New Roman" w:hAnsi="Times New Roman"/>
          <w:sz w:val="28"/>
          <w:szCs w:val="28"/>
        </w:rPr>
        <w:t xml:space="preserve"> противостоит глупости. </w:t>
      </w:r>
      <w:r w:rsidRPr="006961E8">
        <w:rPr>
          <w:rFonts w:ascii="Times New Roman" w:hAnsi="Times New Roman"/>
          <w:iCs/>
          <w:sz w:val="28"/>
          <w:szCs w:val="28"/>
        </w:rPr>
        <w:t>Чжи</w:t>
      </w:r>
      <w:r w:rsidRPr="006961E8">
        <w:rPr>
          <w:rFonts w:ascii="Times New Roman" w:hAnsi="Times New Roman"/>
          <w:sz w:val="28"/>
          <w:szCs w:val="28"/>
        </w:rPr>
        <w:t xml:space="preserve"> в конфуцианстве ассоциировалась с элементом </w:t>
      </w:r>
      <w:r w:rsidRPr="006961E8">
        <w:rPr>
          <w:rFonts w:ascii="Times New Roman" w:hAnsi="Times New Roman"/>
          <w:iCs/>
          <w:sz w:val="28"/>
          <w:szCs w:val="28"/>
        </w:rPr>
        <w:t>Воды</w:t>
      </w:r>
      <w:r w:rsidRPr="006961E8">
        <w:rPr>
          <w:rFonts w:ascii="Times New Roman" w:hAnsi="Times New Roman"/>
          <w:sz w:val="28"/>
          <w:szCs w:val="28"/>
        </w:rPr>
        <w:t>.</w:t>
      </w:r>
    </w:p>
    <w:p w:rsidR="006961E8" w:rsidRDefault="00E56F52" w:rsidP="006961E8">
      <w:pPr>
        <w:pStyle w:val="a5"/>
        <w:numPr>
          <w:ilvl w:val="0"/>
          <w:numId w:val="3"/>
        </w:numPr>
        <w:spacing w:after="0" w:line="360" w:lineRule="auto"/>
        <w:ind w:left="0" w:firstLine="709"/>
        <w:jc w:val="both"/>
        <w:outlineLvl w:val="1"/>
        <w:rPr>
          <w:rFonts w:ascii="Times New Roman" w:hAnsi="Times New Roman"/>
          <w:sz w:val="28"/>
          <w:szCs w:val="28"/>
        </w:rPr>
      </w:pPr>
      <w:r w:rsidRPr="006961E8">
        <w:rPr>
          <w:rFonts w:ascii="Times New Roman" w:hAnsi="Times New Roman"/>
          <w:bCs/>
          <w:sz w:val="28"/>
          <w:szCs w:val="28"/>
        </w:rPr>
        <w:t>Синь</w:t>
      </w:r>
      <w:r w:rsidRPr="006961E8">
        <w:rPr>
          <w:rFonts w:ascii="Times New Roman" w:hAnsi="Times New Roman"/>
          <w:sz w:val="28"/>
          <w:szCs w:val="28"/>
        </w:rPr>
        <w:t xml:space="preserve"> (</w:t>
      </w:r>
      <w:r w:rsidRPr="006961E8">
        <w:rPr>
          <w:rFonts w:ascii="Times New Roman" w:eastAsia="MS Mincho" w:hAnsi="Times New Roman" w:hint="eastAsia"/>
          <w:sz w:val="28"/>
          <w:szCs w:val="28"/>
        </w:rPr>
        <w:t>信</w:t>
      </w:r>
      <w:r w:rsidRPr="006961E8">
        <w:rPr>
          <w:rFonts w:ascii="Times New Roman" w:hAnsi="Times New Roman"/>
          <w:sz w:val="28"/>
          <w:szCs w:val="28"/>
        </w:rPr>
        <w:t>)</w:t>
      </w:r>
      <w:r w:rsidR="006961E8" w:rsidRPr="006961E8">
        <w:rPr>
          <w:rFonts w:ascii="Times New Roman" w:hAnsi="Times New Roman"/>
          <w:sz w:val="28"/>
          <w:szCs w:val="28"/>
        </w:rPr>
        <w:t xml:space="preserve"> </w:t>
      </w:r>
      <w:r w:rsidRPr="006961E8">
        <w:rPr>
          <w:rFonts w:ascii="Times New Roman" w:hAnsi="Times New Roman"/>
          <w:sz w:val="28"/>
          <w:szCs w:val="28"/>
        </w:rPr>
        <w:t xml:space="preserve">— искренность, «доброе намерение», непринуждённость и добросовестность. </w:t>
      </w:r>
      <w:r w:rsidRPr="006961E8">
        <w:rPr>
          <w:rFonts w:ascii="Times New Roman" w:hAnsi="Times New Roman"/>
          <w:iCs/>
          <w:sz w:val="28"/>
          <w:szCs w:val="28"/>
        </w:rPr>
        <w:t>Синь</w:t>
      </w:r>
      <w:r w:rsidRPr="006961E8">
        <w:rPr>
          <w:rFonts w:ascii="Times New Roman" w:hAnsi="Times New Roman"/>
          <w:sz w:val="28"/>
          <w:szCs w:val="28"/>
        </w:rPr>
        <w:t xml:space="preserve"> уравновешивает </w:t>
      </w:r>
      <w:r w:rsidRPr="006961E8">
        <w:rPr>
          <w:rFonts w:ascii="Times New Roman" w:hAnsi="Times New Roman"/>
          <w:iCs/>
          <w:sz w:val="28"/>
          <w:szCs w:val="28"/>
        </w:rPr>
        <w:t>Ли</w:t>
      </w:r>
      <w:r w:rsidRPr="006961E8">
        <w:rPr>
          <w:rFonts w:ascii="Times New Roman" w:hAnsi="Times New Roman"/>
          <w:sz w:val="28"/>
          <w:szCs w:val="28"/>
        </w:rPr>
        <w:t xml:space="preserve">, предупреждая лицемерие. Синь соответствует элемент </w:t>
      </w:r>
      <w:r w:rsidRPr="006961E8">
        <w:rPr>
          <w:rFonts w:ascii="Times New Roman" w:hAnsi="Times New Roman"/>
          <w:iCs/>
          <w:sz w:val="28"/>
          <w:szCs w:val="28"/>
        </w:rPr>
        <w:t>Земли</w:t>
      </w:r>
      <w:r w:rsidRPr="006961E8">
        <w:rPr>
          <w:rFonts w:ascii="Times New Roman" w:hAnsi="Times New Roman"/>
          <w:sz w:val="28"/>
          <w:szCs w:val="28"/>
        </w:rPr>
        <w:t>.</w:t>
      </w:r>
    </w:p>
    <w:p w:rsidR="00E56F52" w:rsidRPr="006961E8" w:rsidRDefault="00E56F52" w:rsidP="006961E8">
      <w:pPr>
        <w:spacing w:after="0" w:line="360" w:lineRule="auto"/>
        <w:ind w:firstLine="709"/>
        <w:jc w:val="both"/>
        <w:outlineLvl w:val="1"/>
        <w:rPr>
          <w:rFonts w:ascii="Times New Roman" w:hAnsi="Times New Roman"/>
          <w:sz w:val="28"/>
          <w:szCs w:val="28"/>
        </w:rPr>
      </w:pPr>
      <w:r w:rsidRPr="006961E8">
        <w:rPr>
          <w:rFonts w:ascii="Times New Roman" w:hAnsi="Times New Roman"/>
          <w:sz w:val="28"/>
          <w:szCs w:val="28"/>
        </w:rPr>
        <w:t xml:space="preserve">Нравственные обязанности, поскольку они материализуются в ритуале, становятся делом воспитания, образования, культуры. Эти понятия у Конфуция не были разведены. Все они входят в содержание категории </w:t>
      </w:r>
      <w:r w:rsidRPr="006961E8">
        <w:rPr>
          <w:rFonts w:ascii="Times New Roman" w:hAnsi="Times New Roman"/>
          <w:iCs/>
          <w:sz w:val="28"/>
          <w:szCs w:val="28"/>
        </w:rPr>
        <w:t>«вэнь»</w:t>
      </w:r>
      <w:r w:rsidRPr="006961E8">
        <w:rPr>
          <w:rFonts w:ascii="Times New Roman" w:hAnsi="Times New Roman"/>
          <w:sz w:val="28"/>
          <w:szCs w:val="28"/>
        </w:rPr>
        <w:t xml:space="preserve"> (первоначально это слово означало человека с разрисованным туловищем, татуировкой). </w:t>
      </w:r>
      <w:r w:rsidRPr="006961E8">
        <w:rPr>
          <w:rFonts w:ascii="Times New Roman" w:hAnsi="Times New Roman"/>
          <w:bCs/>
          <w:sz w:val="28"/>
          <w:szCs w:val="28"/>
        </w:rPr>
        <w:t>«Вэнь»</w:t>
      </w:r>
      <w:r w:rsidRPr="006961E8">
        <w:rPr>
          <w:rFonts w:ascii="Times New Roman" w:hAnsi="Times New Roman"/>
          <w:sz w:val="28"/>
          <w:szCs w:val="28"/>
        </w:rPr>
        <w:t xml:space="preserve"> можно истолковать как культурный смысл человеческого бытия, как воспитанность. Это не вторичное искусственное образование в человеке и не его первичный естественный слой, не книжность и не природность, а их органический сплав.</w:t>
      </w:r>
    </w:p>
    <w:p w:rsidR="006961E8" w:rsidRDefault="006961E8" w:rsidP="006961E8">
      <w:pPr>
        <w:spacing w:after="0" w:line="360" w:lineRule="auto"/>
        <w:ind w:firstLine="709"/>
        <w:jc w:val="both"/>
        <w:outlineLvl w:val="1"/>
        <w:rPr>
          <w:rFonts w:ascii="Times New Roman" w:hAnsi="Times New Roman"/>
          <w:sz w:val="28"/>
          <w:szCs w:val="28"/>
        </w:rPr>
      </w:pPr>
    </w:p>
    <w:p w:rsidR="006961E8"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6961E8">
        <w:rPr>
          <w:rFonts w:ascii="Times New Roman" w:hAnsi="Times New Roman"/>
          <w:sz w:val="28"/>
          <w:szCs w:val="28"/>
          <w:lang w:eastAsia="ru-RU"/>
        </w:rPr>
        <w:t>2.3 Что есть человеколюбие и гуманность</w:t>
      </w:r>
    </w:p>
    <w:p w:rsidR="00B62456" w:rsidRDefault="00B62456"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6961E8"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6961E8">
        <w:rPr>
          <w:rFonts w:ascii="Times New Roman" w:hAnsi="Times New Roman"/>
          <w:sz w:val="28"/>
          <w:szCs w:val="28"/>
          <w:lang w:eastAsia="ru-RU"/>
        </w:rPr>
        <w:t>Эти понятия, по мнению Учителя, должны отличать человека от любого</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другого существа и, прежде всего, от некитайского "варвара". Именно человеколюбие должно царить в мире гармонии.</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Какой же человек может считаться человеколюбивым? По идее Конфуция, для этого необходимо обладать пятью главными качествами. "Тот, кто держится с достоинством, не попадет впросак, широта завоевывает толпы, доверие внушает доверие другим, сообразительность ведет к успеху, милосердие позволяет управлять другими".</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В основе гуманности лежат почтительность, братская любовь и уважение к древности. Именно гуманность оказывается тем чувством, которое выделяет благородного мужа. Оказывается, не официальный пост, не воспитание, даже не образование, а такое эфемерное чувство, вечно ускользающее качество как человеколюбие, определяет истинность человека.</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Между тем, Конфуций не осмеливался назвать себя по истине человеколюбивым. Он также не боялся признать, что точно не знает, что это</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за чувство, и не способен словами объяснить всю мистическую глубину заданного понятия. Много раз ученики задавали Конфуцию хитроумные вопросы о том, можно ли назвать того или иного человека гуманным. Однажды Конфуций сказал, что человеколюбие означает "любить людей". А знание, или мудрость, -</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это "знать людей". Одному из учеников не удалось понять смысл высказывания, и тогда Учитель уточнил: "Воспитывать прямоту и избегать искривлений. И тогда можно кривое выпрямить". Человеколюбие – это отнюдь не качество "для себя", для удовлетворения собственного тщеславия, но "для исправления кривого", т.е. для служения людям.</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Но</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человеколюбие</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для</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Конфуция</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это не</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просто особая способность</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ценить людей и любить их. Это даже не гуманность как признание высшей</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ценности человеческой жизни. Оно весьма выборочно. Однажды Конфуций осудил человека зато, что он соблюдал траур по родителям в течение одного года вместо положенных трех лет, назвав его при этом не обладающим человеколюбием.</w:t>
      </w:r>
    </w:p>
    <w:p w:rsidR="00E56F52" w:rsidRPr="006961E8"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6961E8">
        <w:rPr>
          <w:rFonts w:ascii="Times New Roman" w:hAnsi="Times New Roman"/>
          <w:sz w:val="28"/>
          <w:szCs w:val="28"/>
          <w:lang w:eastAsia="ru-RU"/>
        </w:rPr>
        <w:t>А был ли гуманен сам Конфуций? Кто бы мог усомниться в неискренности Учителя. Но в жизни его есть эпизод, который поможет нам, западным людям, понять тот смысл, который вкладывал Конфуций в понятие "человеколюбие".</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Однажды Учитель в качестве знатока всех тонкостей и особенностей Ритуала был приглашен в дом одного аристократа. Когда началось представление и зазвучала "музыка четырех сторон света", Конфуций потребовал прекратить это, так как культурным людям не подобает слушать музыку "варваров". Когда же на площадку выбежали</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скоморохи и акробаты, Конфуций повелел придать смерти простолюдинов, которые осмелились насмехаться над знатными особами. В итоге актеров подвергли страшной казни – им отрубили руки и ноги.</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Разве это не жестокость? Ведь исполнять песни и танцы – работа актеров, к тому же простолюдины не обязаны разбираться во всех</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тонкостях Ритуала. В этом и заключается особенность восточных религий. Человек обязан строго подчиняться установленным правилам, иначе его считают "варваром" и жестоко наказывают.</w:t>
      </w:r>
    </w:p>
    <w:p w:rsidR="006961E8" w:rsidRDefault="00B62456"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br w:type="page"/>
      </w:r>
      <w:r w:rsidR="00E56F52" w:rsidRPr="006961E8">
        <w:rPr>
          <w:rFonts w:ascii="Times New Roman" w:hAnsi="Times New Roman"/>
          <w:sz w:val="28"/>
          <w:szCs w:val="28"/>
          <w:lang w:eastAsia="ru-RU"/>
        </w:rPr>
        <w:t>2.4 Благородный и культурн</w:t>
      </w:r>
      <w:r>
        <w:rPr>
          <w:rFonts w:ascii="Times New Roman" w:hAnsi="Times New Roman"/>
          <w:sz w:val="28"/>
          <w:szCs w:val="28"/>
          <w:lang w:eastAsia="ru-RU"/>
        </w:rPr>
        <w:t>ый человек в понимании Конфуция</w:t>
      </w:r>
    </w:p>
    <w:p w:rsidR="00B62456" w:rsidRDefault="00B62456"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6961E8"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6961E8">
        <w:rPr>
          <w:rFonts w:ascii="Times New Roman" w:hAnsi="Times New Roman"/>
          <w:sz w:val="28"/>
          <w:szCs w:val="28"/>
          <w:lang w:eastAsia="ru-RU"/>
        </w:rPr>
        <w:t>Итак, каждый уважающий себя человек обязан был соблюдать Ритуал. Но</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каким же,</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по представлениям Учителя, должен быть человек в</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идеале?</w:t>
      </w:r>
    </w:p>
    <w:p w:rsidR="00E56F52"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6961E8">
        <w:rPr>
          <w:rFonts w:ascii="Times New Roman" w:hAnsi="Times New Roman"/>
          <w:sz w:val="28"/>
          <w:szCs w:val="28"/>
          <w:lang w:eastAsia="ru-RU"/>
        </w:rPr>
        <w:t>Думы благородного мужа всегда о возвышенном, о самом</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трепетном</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и</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непостижим</w:t>
      </w:r>
      <w:r w:rsidR="00B62456">
        <w:rPr>
          <w:rFonts w:ascii="Times New Roman" w:hAnsi="Times New Roman"/>
          <w:sz w:val="28"/>
          <w:szCs w:val="28"/>
          <w:lang w:eastAsia="ru-RU"/>
        </w:rPr>
        <w:t>о</w:t>
      </w:r>
      <w:r w:rsidRPr="006961E8">
        <w:rPr>
          <w:rFonts w:ascii="Times New Roman" w:hAnsi="Times New Roman"/>
          <w:sz w:val="28"/>
          <w:szCs w:val="28"/>
          <w:lang w:eastAsia="ru-RU"/>
        </w:rPr>
        <w:t>м в культуре. По сути это и есть размышления о смысле самой</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культуры:</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"Благородный муж думает о Пути (Дао) и не думает о еде.</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Когда</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пашут – то за этим стоит страх голода. Когда учатся – за этим стоит стремление к жалованью. Благородный муж печалится о пути и не печалится о бедности".</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Есть и другой критерий проявления культуры в человеке – это знание меры.</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Животное,</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увидев пищи, стремится съесть столько, сколько</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сможет.</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Хищник будет преследовать жертву, пока сам не упадет от истощения. Но человеку должно быть свойственно осознание меры, или, как однажды назвал это Конфуций, "золотой середины". Правда, по словам того же Конфуция, "золотая середина – это добродетельный принцип, народ давно уже утратил"</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О себе Конфуций отзывался критически. Ни разу он не назвал себя благородным мужем, считая это состояние</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пределом стремлений.</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Философ</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говорил: "У благородного мужа три пути.</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Но ни по одному из них я не смог</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пройти до конца: человеколюбивый не беспокоится; знающий не сомневается; смелый не боится". Перед нами три пути – отшельника и одинокого подвижника (человеколюбие), чиновника (знание) и</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военного (смелость). Но Конфуций действительно не стал ни одним из них – он стал Учителем.</w:t>
      </w:r>
    </w:p>
    <w:p w:rsidR="00B62456" w:rsidRPr="006961E8" w:rsidRDefault="00B62456"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6961E8"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6961E8">
        <w:rPr>
          <w:rFonts w:ascii="Times New Roman" w:hAnsi="Times New Roman"/>
          <w:sz w:val="28"/>
          <w:szCs w:val="28"/>
          <w:lang w:eastAsia="ru-RU"/>
        </w:rPr>
        <w:t xml:space="preserve">2.5 </w:t>
      </w:r>
      <w:r w:rsidR="00B62456">
        <w:rPr>
          <w:rFonts w:ascii="Times New Roman" w:hAnsi="Times New Roman"/>
          <w:sz w:val="28"/>
          <w:szCs w:val="28"/>
          <w:lang w:eastAsia="ru-RU"/>
        </w:rPr>
        <w:t>Школа Конфуция</w:t>
      </w:r>
    </w:p>
    <w:p w:rsidR="00B62456" w:rsidRDefault="00B62456"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E56F52" w:rsidRPr="006961E8" w:rsidRDefault="00E56F52" w:rsidP="0069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6961E8">
        <w:rPr>
          <w:rFonts w:ascii="Times New Roman" w:hAnsi="Times New Roman"/>
          <w:sz w:val="28"/>
          <w:szCs w:val="28"/>
          <w:lang w:eastAsia="ru-RU"/>
        </w:rPr>
        <w:t>Процесс обучения составляет для Конфуция немаловажную часть Ритуала. Конфуций вновь и вновь подчеркивает необходимость учения, это становится важнейшим моментом его проповеди. Именно с учением он связывает совершенствование человека, а точнее, "выявление человеческого в человеке".</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Пустые раздумья без изучения канонов губительны. Внутри себя все равно не найдешь того, чем обладала "высокая древность", поэтому ей следует целенаправленно обучаться.</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Конфуций одним</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из первых открывает бесплатные школы, подчеркивая</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благотворительно-возвышенный характер своего обучения. Интересно,</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что</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Учитель не передает информацию, в нашем понимании он, ничему, собственно не учит. Он не расскажет, как надо жить. Он существует в этом мире как нравственный ориентир, как указатель Пути. Сам указатель еще не</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гарантирует, что человек сумеет дойти до конца Пути, но это уже залог того,</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что дорога выбрана верно.</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Метод обучения Конфуция кажется странным. Он говорит ни о чем, всю</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жизнь проводит в беседах, а не в чтении лекций. Он заставляет ученика соучаствовать в работе своей мысли, требует от него живого</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сопереживания,</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добивается передачи знаний "от сердца к сердцу". Конфуций часто учит</w:t>
      </w:r>
      <w:r w:rsidR="006961E8" w:rsidRPr="006961E8">
        <w:rPr>
          <w:rFonts w:ascii="Times New Roman" w:hAnsi="Times New Roman"/>
          <w:sz w:val="28"/>
          <w:szCs w:val="28"/>
          <w:lang w:eastAsia="ru-RU"/>
        </w:rPr>
        <w:t xml:space="preserve"> </w:t>
      </w:r>
      <w:r w:rsidRPr="006961E8">
        <w:rPr>
          <w:rFonts w:ascii="Times New Roman" w:hAnsi="Times New Roman"/>
          <w:sz w:val="28"/>
          <w:szCs w:val="28"/>
          <w:lang w:eastAsia="ru-RU"/>
        </w:rPr>
        <w:t>на</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примерах древности, рассказывает о великих мудрецах прошлого. Своей целью Учитель ставит воспроизведение древних порядков в современной жизни.</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Что примечательно, Конфуций отличался немалым терпением и даже снисходительностью к людям, в том числе и к своим ученикам. Он прекрасно</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знал, с кого можно требовать "великого действа", а кто не способен даже на</w:t>
      </w:r>
      <w:r w:rsidR="00B62456">
        <w:rPr>
          <w:rFonts w:ascii="Times New Roman" w:hAnsi="Times New Roman"/>
          <w:sz w:val="28"/>
          <w:szCs w:val="28"/>
          <w:lang w:eastAsia="ru-RU"/>
        </w:rPr>
        <w:t xml:space="preserve"> </w:t>
      </w:r>
      <w:r w:rsidRPr="006961E8">
        <w:rPr>
          <w:rFonts w:ascii="Times New Roman" w:hAnsi="Times New Roman"/>
          <w:sz w:val="28"/>
          <w:szCs w:val="28"/>
          <w:lang w:eastAsia="ru-RU"/>
        </w:rPr>
        <w:t>малое.</w:t>
      </w:r>
    </w:p>
    <w:p w:rsidR="00E56F52" w:rsidRPr="006961E8" w:rsidRDefault="00E56F52" w:rsidP="006961E8">
      <w:pPr>
        <w:spacing w:after="0" w:line="360" w:lineRule="auto"/>
        <w:ind w:firstLine="709"/>
        <w:jc w:val="both"/>
        <w:outlineLvl w:val="1"/>
        <w:rPr>
          <w:rFonts w:ascii="Times New Roman" w:hAnsi="Times New Roman"/>
          <w:sz w:val="28"/>
          <w:szCs w:val="28"/>
          <w:lang w:eastAsia="ru-RU"/>
        </w:rPr>
      </w:pPr>
    </w:p>
    <w:p w:rsidR="006961E8" w:rsidRDefault="00E56F52" w:rsidP="006961E8">
      <w:pPr>
        <w:spacing w:after="0" w:line="360" w:lineRule="auto"/>
        <w:ind w:firstLine="709"/>
        <w:jc w:val="both"/>
        <w:outlineLvl w:val="1"/>
        <w:rPr>
          <w:rFonts w:ascii="Times New Roman" w:hAnsi="Times New Roman"/>
          <w:sz w:val="28"/>
          <w:szCs w:val="28"/>
          <w:lang w:eastAsia="ru-RU"/>
        </w:rPr>
      </w:pPr>
      <w:r w:rsidRPr="006961E8">
        <w:rPr>
          <w:rFonts w:ascii="Times New Roman" w:hAnsi="Times New Roman"/>
          <w:sz w:val="28"/>
          <w:szCs w:val="28"/>
          <w:lang w:eastAsia="ru-RU"/>
        </w:rPr>
        <w:t>2.6 Некоторые изречения Конфуция, записанные его учениками</w:t>
      </w:r>
    </w:p>
    <w:p w:rsidR="00B62456" w:rsidRDefault="00B62456" w:rsidP="006961E8">
      <w:pPr>
        <w:spacing w:after="0" w:line="360" w:lineRule="auto"/>
        <w:ind w:firstLine="709"/>
        <w:jc w:val="both"/>
        <w:outlineLvl w:val="1"/>
        <w:rPr>
          <w:rFonts w:ascii="Times New Roman" w:hAnsi="Times New Roman"/>
          <w:sz w:val="28"/>
          <w:szCs w:val="28"/>
        </w:rPr>
      </w:pPr>
    </w:p>
    <w:p w:rsidR="006961E8" w:rsidRDefault="00E56F52" w:rsidP="006961E8">
      <w:pPr>
        <w:spacing w:after="0" w:line="360" w:lineRule="auto"/>
        <w:ind w:firstLine="709"/>
        <w:jc w:val="both"/>
        <w:outlineLvl w:val="1"/>
        <w:rPr>
          <w:rFonts w:ascii="Times New Roman" w:hAnsi="Times New Roman"/>
          <w:iCs/>
          <w:sz w:val="28"/>
          <w:szCs w:val="28"/>
        </w:rPr>
      </w:pPr>
      <w:r w:rsidRPr="006961E8">
        <w:rPr>
          <w:rFonts w:ascii="Times New Roman" w:hAnsi="Times New Roman"/>
          <w:sz w:val="28"/>
          <w:szCs w:val="28"/>
        </w:rPr>
        <w:t>Учитель сказал:</w:t>
      </w:r>
      <w:r w:rsidR="006961E8" w:rsidRPr="006961E8">
        <w:rPr>
          <w:rFonts w:ascii="Times New Roman" w:hAnsi="Times New Roman"/>
          <w:sz w:val="28"/>
          <w:szCs w:val="28"/>
        </w:rPr>
        <w:t xml:space="preserve"> </w:t>
      </w:r>
      <w:r w:rsidRPr="006961E8">
        <w:rPr>
          <w:rFonts w:ascii="Times New Roman" w:hAnsi="Times New Roman"/>
          <w:sz w:val="28"/>
          <w:szCs w:val="28"/>
        </w:rPr>
        <w:t xml:space="preserve">— </w:t>
      </w:r>
      <w:r w:rsidRPr="006961E8">
        <w:rPr>
          <w:rFonts w:ascii="Times New Roman" w:hAnsi="Times New Roman"/>
          <w:iCs/>
          <w:sz w:val="28"/>
          <w:szCs w:val="28"/>
        </w:rPr>
        <w:t>В пятнадцать лет я ощутил стремление учиться; в тридцатилетнем возрасте я утвердился; достигнув сорока, освободился от сомнений; в пятьдесят познал веление Неба; в шестьдесят мой слух обрел проникновенность; с семидесяти лет я следую желаниям сердца, не нарушая меры.</w:t>
      </w:r>
    </w:p>
    <w:p w:rsidR="00E56F52" w:rsidRPr="006961E8" w:rsidRDefault="00E56F52" w:rsidP="006961E8">
      <w:pPr>
        <w:spacing w:after="0" w:line="360" w:lineRule="auto"/>
        <w:ind w:firstLine="709"/>
        <w:jc w:val="both"/>
        <w:outlineLvl w:val="1"/>
        <w:rPr>
          <w:rFonts w:ascii="Times New Roman" w:hAnsi="Times New Roman"/>
          <w:iCs/>
          <w:sz w:val="28"/>
          <w:szCs w:val="28"/>
        </w:rPr>
      </w:pPr>
      <w:r w:rsidRPr="006961E8">
        <w:rPr>
          <w:rFonts w:ascii="Times New Roman" w:hAnsi="Times New Roman"/>
          <w:sz w:val="28"/>
          <w:szCs w:val="28"/>
        </w:rPr>
        <w:t>Учитель говорил:</w:t>
      </w:r>
      <w:r w:rsidR="006961E8" w:rsidRPr="006961E8">
        <w:rPr>
          <w:rFonts w:ascii="Times New Roman" w:hAnsi="Times New Roman"/>
          <w:sz w:val="28"/>
          <w:szCs w:val="28"/>
        </w:rPr>
        <w:t xml:space="preserve"> </w:t>
      </w:r>
      <w:r w:rsidRPr="006961E8">
        <w:rPr>
          <w:rFonts w:ascii="Times New Roman" w:hAnsi="Times New Roman"/>
          <w:sz w:val="28"/>
          <w:szCs w:val="28"/>
        </w:rPr>
        <w:t xml:space="preserve">— </w:t>
      </w:r>
      <w:r w:rsidRPr="006961E8">
        <w:rPr>
          <w:rFonts w:ascii="Times New Roman" w:hAnsi="Times New Roman"/>
          <w:iCs/>
          <w:sz w:val="28"/>
          <w:szCs w:val="28"/>
        </w:rPr>
        <w:t>Кто постигает новое, лелея старое, тот может быть учителем.</w:t>
      </w:r>
    </w:p>
    <w:p w:rsidR="00E56F52" w:rsidRPr="006961E8" w:rsidRDefault="00E56F52" w:rsidP="006961E8">
      <w:pPr>
        <w:spacing w:after="0" w:line="360" w:lineRule="auto"/>
        <w:ind w:firstLine="709"/>
        <w:jc w:val="both"/>
        <w:outlineLvl w:val="1"/>
        <w:rPr>
          <w:rFonts w:ascii="Times New Roman" w:hAnsi="Times New Roman"/>
          <w:sz w:val="28"/>
          <w:szCs w:val="28"/>
          <w:lang w:eastAsia="ru-RU"/>
        </w:rPr>
      </w:pPr>
      <w:r w:rsidRPr="006961E8">
        <w:rPr>
          <w:rFonts w:ascii="Times New Roman" w:hAnsi="Times New Roman"/>
          <w:iCs/>
          <w:sz w:val="28"/>
          <w:szCs w:val="28"/>
        </w:rPr>
        <w:t>Не печалься о своём несовершенстве; Не печалься, что тебя никто не знает, Но стремись к тому, чтоб заслужить известность.</w:t>
      </w:r>
    </w:p>
    <w:p w:rsidR="00E56F52" w:rsidRPr="006961E8" w:rsidRDefault="00E56F52" w:rsidP="006961E8">
      <w:pPr>
        <w:pStyle w:val="a4"/>
        <w:spacing w:before="0" w:beforeAutospacing="0" w:after="0" w:afterAutospacing="0" w:line="360" w:lineRule="auto"/>
        <w:ind w:firstLine="709"/>
        <w:jc w:val="both"/>
        <w:rPr>
          <w:sz w:val="28"/>
          <w:szCs w:val="28"/>
        </w:rPr>
      </w:pPr>
      <w:r w:rsidRPr="006961E8">
        <w:rPr>
          <w:sz w:val="28"/>
          <w:szCs w:val="28"/>
        </w:rPr>
        <w:t xml:space="preserve">Учитель сказал: — </w:t>
      </w:r>
      <w:r w:rsidRPr="006961E8">
        <w:rPr>
          <w:iCs/>
          <w:sz w:val="28"/>
          <w:szCs w:val="28"/>
        </w:rPr>
        <w:t xml:space="preserve">Благородный муж постигает </w:t>
      </w:r>
      <w:r w:rsidRPr="00112872">
        <w:rPr>
          <w:iCs/>
          <w:sz w:val="28"/>
          <w:szCs w:val="28"/>
        </w:rPr>
        <w:t>справедливость</w:t>
      </w:r>
      <w:r w:rsidRPr="006961E8">
        <w:rPr>
          <w:iCs/>
          <w:sz w:val="28"/>
          <w:szCs w:val="28"/>
        </w:rPr>
        <w:t>. Малый человек постигает выгоду.</w:t>
      </w:r>
    </w:p>
    <w:p w:rsidR="00E56F52" w:rsidRPr="006961E8" w:rsidRDefault="00E56F52" w:rsidP="006961E8">
      <w:pPr>
        <w:pStyle w:val="a4"/>
        <w:spacing w:before="0" w:beforeAutospacing="0" w:after="0" w:afterAutospacing="0" w:line="360" w:lineRule="auto"/>
        <w:ind w:firstLine="709"/>
        <w:jc w:val="both"/>
        <w:rPr>
          <w:sz w:val="28"/>
          <w:szCs w:val="28"/>
        </w:rPr>
      </w:pPr>
      <w:r w:rsidRPr="006961E8">
        <w:rPr>
          <w:sz w:val="28"/>
          <w:szCs w:val="28"/>
        </w:rPr>
        <w:t xml:space="preserve">Учитель сказал: — </w:t>
      </w:r>
      <w:r w:rsidRPr="006961E8">
        <w:rPr>
          <w:iCs/>
          <w:sz w:val="28"/>
          <w:szCs w:val="28"/>
        </w:rPr>
        <w:t>Встретив достойного человека, стремитесь с ним сравняться; встретив недостойного, вникайте внутрь себя.</w:t>
      </w:r>
    </w:p>
    <w:p w:rsidR="00E56F52" w:rsidRPr="006961E8" w:rsidRDefault="00E56F52" w:rsidP="006961E8">
      <w:pPr>
        <w:pStyle w:val="a4"/>
        <w:spacing w:before="0" w:beforeAutospacing="0" w:after="0" w:afterAutospacing="0" w:line="360" w:lineRule="auto"/>
        <w:ind w:firstLine="709"/>
        <w:jc w:val="both"/>
        <w:rPr>
          <w:sz w:val="28"/>
          <w:szCs w:val="28"/>
        </w:rPr>
      </w:pPr>
      <w:r w:rsidRPr="006961E8">
        <w:rPr>
          <w:sz w:val="28"/>
          <w:szCs w:val="28"/>
        </w:rPr>
        <w:t xml:space="preserve">Учитель сказал: — </w:t>
      </w:r>
      <w:r w:rsidRPr="006961E8">
        <w:rPr>
          <w:iCs/>
          <w:sz w:val="28"/>
          <w:szCs w:val="28"/>
        </w:rPr>
        <w:t>Кто не меняет путь отца три года после его смерти, тот может называться почитающим родителей.</w:t>
      </w:r>
    </w:p>
    <w:p w:rsidR="00E56F52" w:rsidRPr="006961E8" w:rsidRDefault="00E56F52" w:rsidP="006961E8">
      <w:pPr>
        <w:pStyle w:val="a4"/>
        <w:spacing w:before="0" w:beforeAutospacing="0" w:after="0" w:afterAutospacing="0" w:line="360" w:lineRule="auto"/>
        <w:ind w:firstLine="709"/>
        <w:jc w:val="both"/>
        <w:rPr>
          <w:sz w:val="28"/>
          <w:szCs w:val="28"/>
        </w:rPr>
      </w:pPr>
      <w:r w:rsidRPr="006961E8">
        <w:rPr>
          <w:sz w:val="28"/>
          <w:szCs w:val="28"/>
        </w:rPr>
        <w:t xml:space="preserve">Учитель сказал: — </w:t>
      </w:r>
      <w:r w:rsidRPr="006961E8">
        <w:rPr>
          <w:iCs/>
          <w:sz w:val="28"/>
          <w:szCs w:val="28"/>
        </w:rPr>
        <w:t>Древние предпочитали промолчать, стыдясь, что могут не поспеть за словом.</w:t>
      </w:r>
    </w:p>
    <w:p w:rsidR="00E56F52" w:rsidRPr="006961E8" w:rsidRDefault="00E56F52" w:rsidP="006961E8">
      <w:pPr>
        <w:pStyle w:val="a4"/>
        <w:spacing w:before="0" w:beforeAutospacing="0" w:after="0" w:afterAutospacing="0" w:line="360" w:lineRule="auto"/>
        <w:ind w:firstLine="709"/>
        <w:jc w:val="both"/>
        <w:rPr>
          <w:sz w:val="28"/>
          <w:szCs w:val="28"/>
        </w:rPr>
      </w:pPr>
      <w:r w:rsidRPr="006961E8">
        <w:rPr>
          <w:sz w:val="28"/>
          <w:szCs w:val="28"/>
        </w:rPr>
        <w:t xml:space="preserve">Кто-то сказал: — </w:t>
      </w:r>
      <w:r w:rsidRPr="006961E8">
        <w:rPr>
          <w:iCs/>
          <w:sz w:val="28"/>
          <w:szCs w:val="28"/>
        </w:rPr>
        <w:t>Юн человечен, но лишён красноречивости.</w:t>
      </w:r>
      <w:r w:rsidRPr="006961E8">
        <w:rPr>
          <w:sz w:val="28"/>
          <w:szCs w:val="28"/>
        </w:rPr>
        <w:t xml:space="preserve"> Учитель ответил: — </w:t>
      </w:r>
      <w:r w:rsidRPr="006961E8">
        <w:rPr>
          <w:iCs/>
          <w:sz w:val="28"/>
          <w:szCs w:val="28"/>
        </w:rPr>
        <w:t>Зачем ему красноречивость? Кто ищет в бойком языке свою защиту, тот часто будет ненавидим. Не знаю, обладает ли он человечностью, но зачем ему красноречивость?</w:t>
      </w:r>
    </w:p>
    <w:p w:rsidR="00E56F52" w:rsidRPr="006961E8" w:rsidRDefault="00E56F52" w:rsidP="006961E8">
      <w:pPr>
        <w:pStyle w:val="a4"/>
        <w:spacing w:before="0" w:beforeAutospacing="0" w:after="0" w:afterAutospacing="0" w:line="360" w:lineRule="auto"/>
        <w:ind w:firstLine="709"/>
        <w:jc w:val="both"/>
        <w:rPr>
          <w:sz w:val="28"/>
          <w:szCs w:val="28"/>
        </w:rPr>
      </w:pPr>
      <w:r w:rsidRPr="006961E8">
        <w:rPr>
          <w:sz w:val="28"/>
          <w:szCs w:val="28"/>
        </w:rPr>
        <w:t xml:space="preserve">Учитель сказал: — </w:t>
      </w:r>
      <w:r w:rsidRPr="006961E8">
        <w:rPr>
          <w:iCs/>
          <w:sz w:val="28"/>
          <w:szCs w:val="28"/>
        </w:rPr>
        <w:t>Незыблемая середина</w:t>
      </w:r>
      <w:r w:rsidR="006961E8" w:rsidRPr="006961E8">
        <w:rPr>
          <w:iCs/>
          <w:sz w:val="28"/>
          <w:szCs w:val="28"/>
        </w:rPr>
        <w:t xml:space="preserve"> </w:t>
      </w:r>
      <w:r w:rsidRPr="006961E8">
        <w:rPr>
          <w:iCs/>
          <w:sz w:val="28"/>
          <w:szCs w:val="28"/>
        </w:rPr>
        <w:t>— эта добродетель наивысшая из всех, но давно уже редка среди людей.</w:t>
      </w:r>
    </w:p>
    <w:p w:rsidR="006961E8" w:rsidRDefault="00E56F52" w:rsidP="006961E8">
      <w:pPr>
        <w:pStyle w:val="a4"/>
        <w:spacing w:before="0" w:beforeAutospacing="0" w:after="0" w:afterAutospacing="0" w:line="360" w:lineRule="auto"/>
        <w:ind w:firstLine="709"/>
        <w:jc w:val="both"/>
        <w:rPr>
          <w:sz w:val="28"/>
          <w:szCs w:val="28"/>
        </w:rPr>
      </w:pPr>
      <w:r w:rsidRPr="006961E8">
        <w:rPr>
          <w:sz w:val="28"/>
          <w:szCs w:val="28"/>
        </w:rPr>
        <w:t xml:space="preserve">Учитель сказал: </w:t>
      </w:r>
      <w:r w:rsidRPr="006961E8">
        <w:rPr>
          <w:iCs/>
          <w:sz w:val="28"/>
          <w:szCs w:val="28"/>
        </w:rPr>
        <w:t>Если личное поведение тех, кто стоит наверху, правильно, дела идут, хотя и не отдают приказов. Если же личное поведение тех, кто стоит наверху, неправильно, то хотя приказывают, народ не повинуется.</w:t>
      </w:r>
    </w:p>
    <w:p w:rsidR="006961E8" w:rsidRDefault="00E56F52" w:rsidP="006961E8">
      <w:pPr>
        <w:pStyle w:val="a4"/>
        <w:spacing w:before="0" w:beforeAutospacing="0" w:after="0" w:afterAutospacing="0" w:line="360" w:lineRule="auto"/>
        <w:ind w:firstLine="709"/>
        <w:jc w:val="both"/>
        <w:rPr>
          <w:sz w:val="28"/>
          <w:szCs w:val="28"/>
        </w:rPr>
      </w:pPr>
      <w:r w:rsidRPr="006961E8">
        <w:rPr>
          <w:sz w:val="28"/>
          <w:szCs w:val="28"/>
        </w:rPr>
        <w:t xml:space="preserve">Когда у него сгорела конюшня, Учитель, вернувшись от князя, спросил: — </w:t>
      </w:r>
      <w:r w:rsidRPr="006961E8">
        <w:rPr>
          <w:iCs/>
          <w:sz w:val="28"/>
          <w:szCs w:val="28"/>
        </w:rPr>
        <w:t>Никто не пострадал?</w:t>
      </w:r>
      <w:r w:rsidRPr="006961E8">
        <w:rPr>
          <w:sz w:val="28"/>
          <w:szCs w:val="28"/>
        </w:rPr>
        <w:t xml:space="preserve"> О лошадях не спросил.</w:t>
      </w:r>
    </w:p>
    <w:p w:rsidR="006961E8" w:rsidRDefault="00E56F52" w:rsidP="006961E8">
      <w:pPr>
        <w:pStyle w:val="a4"/>
        <w:spacing w:before="0" w:beforeAutospacing="0" w:after="0" w:afterAutospacing="0" w:line="360" w:lineRule="auto"/>
        <w:ind w:firstLine="709"/>
        <w:jc w:val="both"/>
        <w:rPr>
          <w:sz w:val="28"/>
          <w:szCs w:val="28"/>
        </w:rPr>
      </w:pPr>
      <w:r w:rsidRPr="006961E8">
        <w:rPr>
          <w:sz w:val="28"/>
          <w:szCs w:val="28"/>
        </w:rPr>
        <w:t xml:space="preserve">Янь Юань спросил о том, что такое человечность. Учитель ответил: — </w:t>
      </w:r>
      <w:r w:rsidRPr="006961E8">
        <w:rPr>
          <w:iCs/>
          <w:sz w:val="28"/>
          <w:szCs w:val="28"/>
        </w:rPr>
        <w:t>Быть человечным</w:t>
      </w:r>
      <w:r w:rsidR="006961E8" w:rsidRPr="006961E8">
        <w:rPr>
          <w:iCs/>
          <w:sz w:val="28"/>
          <w:szCs w:val="28"/>
        </w:rPr>
        <w:t xml:space="preserve"> </w:t>
      </w:r>
      <w:r w:rsidRPr="006961E8">
        <w:rPr>
          <w:iCs/>
          <w:sz w:val="28"/>
          <w:szCs w:val="28"/>
        </w:rPr>
        <w:t>— значит победить себя и обратиться к ритуалу. Если однажды победишь себя и обратишься к ритуалу, все в Поднебесной признают, что ты человечен. От самого себя, не от других, зависит обретение человечности.</w:t>
      </w:r>
      <w:r w:rsidRPr="006961E8">
        <w:rPr>
          <w:sz w:val="28"/>
          <w:szCs w:val="28"/>
        </w:rPr>
        <w:t xml:space="preserve"> — </w:t>
      </w:r>
      <w:r w:rsidRPr="006961E8">
        <w:rPr>
          <w:iCs/>
          <w:sz w:val="28"/>
          <w:szCs w:val="28"/>
        </w:rPr>
        <w:t>А не могли бы вы объяснить более подробно?</w:t>
      </w:r>
      <w:r w:rsidR="006961E8" w:rsidRPr="006961E8">
        <w:rPr>
          <w:sz w:val="28"/>
          <w:szCs w:val="28"/>
        </w:rPr>
        <w:t xml:space="preserve"> </w:t>
      </w:r>
      <w:r w:rsidRPr="006961E8">
        <w:rPr>
          <w:sz w:val="28"/>
          <w:szCs w:val="28"/>
        </w:rPr>
        <w:t xml:space="preserve">— продолжал спрашивать Янь Юань. Учитель ответил: — </w:t>
      </w:r>
      <w:r w:rsidRPr="006961E8">
        <w:rPr>
          <w:iCs/>
          <w:sz w:val="28"/>
          <w:szCs w:val="28"/>
        </w:rPr>
        <w:t>Не смотри на то, что чуждо ритуалу. Не внемли тому, что чуждо ритуалу. Не говори того, что чуждо ритуалу. Не делай ничего, что чуждо ритуалу.</w:t>
      </w:r>
      <w:r w:rsidRPr="006961E8">
        <w:rPr>
          <w:sz w:val="28"/>
          <w:szCs w:val="28"/>
        </w:rPr>
        <w:t xml:space="preserve"> Янь Юань сказал: — </w:t>
      </w:r>
      <w:r w:rsidRPr="006961E8">
        <w:rPr>
          <w:iCs/>
          <w:sz w:val="28"/>
          <w:szCs w:val="28"/>
        </w:rPr>
        <w:t>Я хоть и не сметлив, позвольте мне заняться исполнением этих слов.</w:t>
      </w:r>
    </w:p>
    <w:p w:rsidR="006961E8" w:rsidRDefault="00E56F52" w:rsidP="006961E8">
      <w:pPr>
        <w:pStyle w:val="a4"/>
        <w:spacing w:before="0" w:beforeAutospacing="0" w:after="0" w:afterAutospacing="0" w:line="360" w:lineRule="auto"/>
        <w:ind w:firstLine="709"/>
        <w:jc w:val="both"/>
        <w:rPr>
          <w:sz w:val="28"/>
          <w:szCs w:val="28"/>
        </w:rPr>
      </w:pPr>
      <w:r w:rsidRPr="006961E8">
        <w:rPr>
          <w:sz w:val="28"/>
          <w:szCs w:val="28"/>
        </w:rPr>
        <w:t xml:space="preserve">Князь Великий из удела Ци спросил Конфуция о том, в чём заключается управление государством. Конфуций ответил: — </w:t>
      </w:r>
      <w:r w:rsidRPr="006961E8">
        <w:rPr>
          <w:iCs/>
          <w:sz w:val="28"/>
          <w:szCs w:val="28"/>
        </w:rPr>
        <w:t>Да будет государем государь, слуга</w:t>
      </w:r>
      <w:r w:rsidR="006961E8" w:rsidRPr="006961E8">
        <w:rPr>
          <w:iCs/>
          <w:sz w:val="28"/>
          <w:szCs w:val="28"/>
        </w:rPr>
        <w:t xml:space="preserve"> </w:t>
      </w:r>
      <w:r w:rsidRPr="006961E8">
        <w:rPr>
          <w:iCs/>
          <w:sz w:val="28"/>
          <w:szCs w:val="28"/>
        </w:rPr>
        <w:t>— слугой, отцом</w:t>
      </w:r>
      <w:r w:rsidR="006961E8" w:rsidRPr="006961E8">
        <w:rPr>
          <w:iCs/>
          <w:sz w:val="28"/>
          <w:szCs w:val="28"/>
        </w:rPr>
        <w:t xml:space="preserve"> </w:t>
      </w:r>
      <w:r w:rsidRPr="006961E8">
        <w:rPr>
          <w:iCs/>
          <w:sz w:val="28"/>
          <w:szCs w:val="28"/>
        </w:rPr>
        <w:t>— отец и сыном</w:t>
      </w:r>
      <w:r w:rsidR="006961E8" w:rsidRPr="006961E8">
        <w:rPr>
          <w:iCs/>
          <w:sz w:val="28"/>
          <w:szCs w:val="28"/>
        </w:rPr>
        <w:t xml:space="preserve"> </w:t>
      </w:r>
      <w:r w:rsidRPr="006961E8">
        <w:rPr>
          <w:iCs/>
          <w:sz w:val="28"/>
          <w:szCs w:val="28"/>
        </w:rPr>
        <w:t>— сын.</w:t>
      </w:r>
      <w:r w:rsidRPr="006961E8">
        <w:rPr>
          <w:sz w:val="28"/>
          <w:szCs w:val="28"/>
        </w:rPr>
        <w:t xml:space="preserve"> — </w:t>
      </w:r>
      <w:r w:rsidRPr="006961E8">
        <w:rPr>
          <w:iCs/>
          <w:sz w:val="28"/>
          <w:szCs w:val="28"/>
        </w:rPr>
        <w:t>Отлично! Воистину, если не будет государем государь, слуга слугой, отец отцом и сыном сын, то, пусть бы даже у меня был хлеб, смогу ли я его вкушать?</w:t>
      </w:r>
      <w:r w:rsidR="006961E8" w:rsidRPr="006961E8">
        <w:rPr>
          <w:sz w:val="28"/>
          <w:szCs w:val="28"/>
        </w:rPr>
        <w:t xml:space="preserve"> </w:t>
      </w:r>
      <w:r w:rsidRPr="006961E8">
        <w:rPr>
          <w:sz w:val="28"/>
          <w:szCs w:val="28"/>
        </w:rPr>
        <w:t>— ответил князь.</w:t>
      </w:r>
    </w:p>
    <w:p w:rsidR="006961E8" w:rsidRDefault="00E56F52" w:rsidP="006961E8">
      <w:pPr>
        <w:pStyle w:val="a4"/>
        <w:spacing w:before="0" w:beforeAutospacing="0" w:after="0" w:afterAutospacing="0" w:line="360" w:lineRule="auto"/>
        <w:ind w:firstLine="709"/>
        <w:jc w:val="both"/>
        <w:rPr>
          <w:sz w:val="28"/>
          <w:szCs w:val="28"/>
        </w:rPr>
      </w:pPr>
      <w:r w:rsidRPr="006961E8">
        <w:rPr>
          <w:sz w:val="28"/>
          <w:szCs w:val="28"/>
        </w:rPr>
        <w:t xml:space="preserve">Кто-то спросил: — </w:t>
      </w:r>
      <w:r w:rsidRPr="006961E8">
        <w:rPr>
          <w:iCs/>
          <w:sz w:val="28"/>
          <w:szCs w:val="28"/>
        </w:rPr>
        <w:t>Что если за зло платить добром?</w:t>
      </w:r>
      <w:r w:rsidRPr="006961E8">
        <w:rPr>
          <w:sz w:val="28"/>
          <w:szCs w:val="28"/>
        </w:rPr>
        <w:t xml:space="preserve"> Учитель ответил: — </w:t>
      </w:r>
      <w:r w:rsidRPr="006961E8">
        <w:rPr>
          <w:iCs/>
          <w:sz w:val="28"/>
          <w:szCs w:val="28"/>
        </w:rPr>
        <w:t>А чем же за добро платить? Плати за зло по справедливости. А за добро плати добром.</w:t>
      </w:r>
    </w:p>
    <w:p w:rsidR="006961E8" w:rsidRDefault="00E56F52" w:rsidP="006961E8">
      <w:pPr>
        <w:pStyle w:val="a4"/>
        <w:spacing w:before="0" w:beforeAutospacing="0" w:after="0" w:afterAutospacing="0" w:line="360" w:lineRule="auto"/>
        <w:ind w:firstLine="709"/>
        <w:jc w:val="both"/>
        <w:rPr>
          <w:sz w:val="28"/>
          <w:szCs w:val="28"/>
        </w:rPr>
      </w:pPr>
      <w:r w:rsidRPr="006961E8">
        <w:rPr>
          <w:sz w:val="28"/>
          <w:szCs w:val="28"/>
        </w:rPr>
        <w:t xml:space="preserve">Учитель сказал: — </w:t>
      </w:r>
      <w:r w:rsidRPr="006961E8">
        <w:rPr>
          <w:iCs/>
          <w:sz w:val="28"/>
          <w:szCs w:val="28"/>
        </w:rPr>
        <w:t>Человек способен сделать путь великим, но великим человека делает не путь.</w:t>
      </w:r>
    </w:p>
    <w:p w:rsidR="006961E8" w:rsidRDefault="00E56F52" w:rsidP="006961E8">
      <w:pPr>
        <w:pStyle w:val="a4"/>
        <w:spacing w:before="0" w:beforeAutospacing="0" w:after="0" w:afterAutospacing="0" w:line="360" w:lineRule="auto"/>
        <w:ind w:firstLine="709"/>
        <w:jc w:val="both"/>
        <w:rPr>
          <w:sz w:val="28"/>
          <w:szCs w:val="28"/>
        </w:rPr>
      </w:pPr>
      <w:r w:rsidRPr="006961E8">
        <w:rPr>
          <w:sz w:val="28"/>
          <w:szCs w:val="28"/>
        </w:rPr>
        <w:t xml:space="preserve">Учитель говорил: — </w:t>
      </w:r>
      <w:r w:rsidRPr="006961E8">
        <w:rPr>
          <w:iCs/>
          <w:sz w:val="28"/>
          <w:szCs w:val="28"/>
        </w:rPr>
        <w:t>Лишь та</w:t>
      </w:r>
      <w:r w:rsidR="006961E8" w:rsidRPr="006961E8">
        <w:rPr>
          <w:iCs/>
          <w:sz w:val="28"/>
          <w:szCs w:val="28"/>
        </w:rPr>
        <w:t xml:space="preserve"> </w:t>
      </w:r>
      <w:r w:rsidRPr="006961E8">
        <w:rPr>
          <w:iCs/>
          <w:sz w:val="28"/>
          <w:szCs w:val="28"/>
        </w:rPr>
        <w:t>— ошибка, что не исправляется.</w:t>
      </w:r>
    </w:p>
    <w:p w:rsidR="006961E8" w:rsidRDefault="00E56F52" w:rsidP="006961E8">
      <w:pPr>
        <w:pStyle w:val="a4"/>
        <w:spacing w:before="0" w:beforeAutospacing="0" w:after="0" w:afterAutospacing="0" w:line="360" w:lineRule="auto"/>
        <w:ind w:firstLine="709"/>
        <w:jc w:val="both"/>
        <w:rPr>
          <w:sz w:val="28"/>
          <w:szCs w:val="28"/>
        </w:rPr>
      </w:pPr>
      <w:r w:rsidRPr="006961E8">
        <w:rPr>
          <w:sz w:val="28"/>
          <w:szCs w:val="28"/>
        </w:rPr>
        <w:t xml:space="preserve">Учитель сказал: — </w:t>
      </w:r>
      <w:r w:rsidRPr="006961E8">
        <w:rPr>
          <w:iCs/>
          <w:sz w:val="28"/>
          <w:szCs w:val="28"/>
        </w:rPr>
        <w:t>Кто не признает судьбы, тот не может считаться благородным мужем.</w:t>
      </w:r>
    </w:p>
    <w:p w:rsidR="00E56F52" w:rsidRPr="006961E8" w:rsidRDefault="00E56F52" w:rsidP="006961E8">
      <w:pPr>
        <w:pStyle w:val="a4"/>
        <w:spacing w:before="0" w:beforeAutospacing="0" w:after="0" w:afterAutospacing="0" w:line="360" w:lineRule="auto"/>
        <w:ind w:firstLine="709"/>
        <w:jc w:val="both"/>
        <w:rPr>
          <w:iCs/>
          <w:sz w:val="28"/>
          <w:szCs w:val="28"/>
        </w:rPr>
      </w:pPr>
      <w:r w:rsidRPr="006961E8">
        <w:rPr>
          <w:sz w:val="28"/>
          <w:szCs w:val="28"/>
        </w:rPr>
        <w:t xml:space="preserve">Учитель сказал: — </w:t>
      </w:r>
      <w:r w:rsidRPr="006961E8">
        <w:rPr>
          <w:iCs/>
          <w:sz w:val="28"/>
          <w:szCs w:val="28"/>
        </w:rPr>
        <w:t>Люди, идущие различными путями, не могут работать вместе.</w:t>
      </w:r>
    </w:p>
    <w:p w:rsidR="00E56F52" w:rsidRPr="006961E8" w:rsidRDefault="00B62456" w:rsidP="006961E8">
      <w:pPr>
        <w:pStyle w:val="a4"/>
        <w:spacing w:before="0" w:beforeAutospacing="0" w:after="0" w:afterAutospacing="0" w:line="360" w:lineRule="auto"/>
        <w:ind w:firstLine="709"/>
        <w:jc w:val="both"/>
        <w:rPr>
          <w:sz w:val="28"/>
          <w:szCs w:val="28"/>
        </w:rPr>
      </w:pPr>
      <w:r>
        <w:rPr>
          <w:sz w:val="28"/>
          <w:szCs w:val="28"/>
        </w:rPr>
        <w:br w:type="page"/>
      </w:r>
      <w:r w:rsidR="00E56F52" w:rsidRPr="006961E8">
        <w:rPr>
          <w:sz w:val="28"/>
          <w:szCs w:val="28"/>
        </w:rPr>
        <w:t>Спи</w:t>
      </w:r>
      <w:r>
        <w:rPr>
          <w:sz w:val="28"/>
          <w:szCs w:val="28"/>
        </w:rPr>
        <w:t>сок литературы</w:t>
      </w:r>
    </w:p>
    <w:p w:rsidR="00E56F52" w:rsidRPr="006961E8" w:rsidRDefault="00E56F52" w:rsidP="006961E8">
      <w:pPr>
        <w:spacing w:after="0" w:line="360" w:lineRule="auto"/>
        <w:ind w:firstLine="709"/>
        <w:jc w:val="both"/>
        <w:outlineLvl w:val="1"/>
        <w:rPr>
          <w:rFonts w:ascii="Times New Roman" w:hAnsi="Times New Roman"/>
          <w:sz w:val="28"/>
          <w:szCs w:val="28"/>
          <w:lang w:eastAsia="ru-RU"/>
        </w:rPr>
      </w:pPr>
    </w:p>
    <w:p w:rsidR="00E56F52" w:rsidRPr="006961E8" w:rsidRDefault="00E56F52" w:rsidP="00B62456">
      <w:pPr>
        <w:spacing w:after="0" w:line="360" w:lineRule="auto"/>
        <w:jc w:val="both"/>
        <w:outlineLvl w:val="1"/>
        <w:rPr>
          <w:rFonts w:ascii="Times New Roman" w:hAnsi="Times New Roman"/>
          <w:sz w:val="28"/>
          <w:szCs w:val="28"/>
          <w:lang w:eastAsia="ru-RU"/>
        </w:rPr>
      </w:pPr>
      <w:r w:rsidRPr="006961E8">
        <w:rPr>
          <w:rFonts w:ascii="Times New Roman" w:hAnsi="Times New Roman"/>
          <w:sz w:val="28"/>
          <w:szCs w:val="28"/>
          <w:lang w:eastAsia="ru-RU"/>
        </w:rPr>
        <w:t xml:space="preserve">1. </w:t>
      </w:r>
      <w:r w:rsidRPr="00112872">
        <w:rPr>
          <w:rFonts w:ascii="Times New Roman" w:hAnsi="Times New Roman"/>
          <w:sz w:val="28"/>
          <w:szCs w:val="28"/>
          <w:lang w:eastAsia="ru-RU"/>
        </w:rPr>
        <w:t>http://www.ref.by/refs/70/38672/1.html</w:t>
      </w:r>
    </w:p>
    <w:p w:rsidR="00E56F52" w:rsidRPr="006961E8" w:rsidRDefault="00E56F52" w:rsidP="00B62456">
      <w:pPr>
        <w:spacing w:after="0" w:line="360" w:lineRule="auto"/>
        <w:jc w:val="both"/>
        <w:outlineLvl w:val="1"/>
        <w:rPr>
          <w:rFonts w:ascii="Times New Roman" w:hAnsi="Times New Roman"/>
          <w:sz w:val="28"/>
          <w:szCs w:val="28"/>
          <w:lang w:eastAsia="ru-RU"/>
        </w:rPr>
      </w:pPr>
      <w:r w:rsidRPr="006961E8">
        <w:rPr>
          <w:rFonts w:ascii="Times New Roman" w:hAnsi="Times New Roman"/>
          <w:sz w:val="28"/>
          <w:szCs w:val="28"/>
          <w:lang w:eastAsia="ru-RU"/>
        </w:rPr>
        <w:t xml:space="preserve">2. </w:t>
      </w:r>
      <w:r w:rsidRPr="00112872">
        <w:rPr>
          <w:rFonts w:ascii="Times New Roman" w:hAnsi="Times New Roman"/>
          <w:sz w:val="28"/>
          <w:szCs w:val="28"/>
          <w:lang w:eastAsia="ru-RU"/>
        </w:rPr>
        <w:t>http://www.confucianism.ru/hronos.html</w:t>
      </w:r>
    </w:p>
    <w:p w:rsidR="00E56F52" w:rsidRPr="006961E8" w:rsidRDefault="00E56F52" w:rsidP="00B62456">
      <w:pPr>
        <w:spacing w:after="0" w:line="360" w:lineRule="auto"/>
        <w:jc w:val="both"/>
        <w:outlineLvl w:val="1"/>
        <w:rPr>
          <w:rFonts w:ascii="Times New Roman" w:hAnsi="Times New Roman"/>
          <w:sz w:val="28"/>
          <w:szCs w:val="28"/>
          <w:lang w:eastAsia="ru-RU"/>
        </w:rPr>
      </w:pPr>
      <w:r w:rsidRPr="006961E8">
        <w:rPr>
          <w:rFonts w:ascii="Times New Roman" w:hAnsi="Times New Roman"/>
          <w:sz w:val="28"/>
          <w:szCs w:val="28"/>
          <w:lang w:eastAsia="ru-RU"/>
        </w:rPr>
        <w:t>3. http://ru.wikipedia.org/wiki</w:t>
      </w:r>
      <w:bookmarkStart w:id="0" w:name="_GoBack"/>
      <w:bookmarkEnd w:id="0"/>
    </w:p>
    <w:sectPr w:rsidR="00E56F52" w:rsidRPr="006961E8" w:rsidSect="006961E8">
      <w:foot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BDD" w:rsidRDefault="00AC2BDD" w:rsidP="00E031B1">
      <w:pPr>
        <w:spacing w:after="0" w:line="240" w:lineRule="auto"/>
      </w:pPr>
      <w:r>
        <w:separator/>
      </w:r>
    </w:p>
  </w:endnote>
  <w:endnote w:type="continuationSeparator" w:id="0">
    <w:p w:rsidR="00AC2BDD" w:rsidRDefault="00AC2BDD" w:rsidP="00E03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F52" w:rsidRDefault="00112872" w:rsidP="00B62456">
    <w:pPr>
      <w:pStyle w:val="aa"/>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BDD" w:rsidRDefault="00AC2BDD" w:rsidP="00E031B1">
      <w:pPr>
        <w:spacing w:after="0" w:line="240" w:lineRule="auto"/>
      </w:pPr>
      <w:r>
        <w:separator/>
      </w:r>
    </w:p>
  </w:footnote>
  <w:footnote w:type="continuationSeparator" w:id="0">
    <w:p w:rsidR="00AC2BDD" w:rsidRDefault="00AC2BDD" w:rsidP="00E031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00F46"/>
    <w:multiLevelType w:val="hybridMultilevel"/>
    <w:tmpl w:val="BB8215C2"/>
    <w:lvl w:ilvl="0" w:tplc="1FFA08D2">
      <w:start w:val="1"/>
      <w:numFmt w:val="decimal"/>
      <w:lvlText w:val="%1."/>
      <w:lvlJc w:val="left"/>
      <w:pPr>
        <w:ind w:left="720" w:hanging="360"/>
      </w:pPr>
      <w:rPr>
        <w:rFonts w:ascii="Calibri" w:eastAsia="Times New Roman" w:hAnsi="Calibri" w:cs="Times New Roman" w:hint="default"/>
        <w:b/>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0787DC2"/>
    <w:multiLevelType w:val="hybridMultilevel"/>
    <w:tmpl w:val="85CEBE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DCC319F"/>
    <w:multiLevelType w:val="hybridMultilevel"/>
    <w:tmpl w:val="571AE3F6"/>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hint="default"/>
      </w:rPr>
    </w:lvl>
    <w:lvl w:ilvl="8" w:tplc="04190005" w:tentative="1">
      <w:start w:val="1"/>
      <w:numFmt w:val="bullet"/>
      <w:lvlText w:val=""/>
      <w:lvlJc w:val="left"/>
      <w:pPr>
        <w:ind w:left="6553"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F9D"/>
    <w:rsid w:val="0004474C"/>
    <w:rsid w:val="000F1001"/>
    <w:rsid w:val="00112872"/>
    <w:rsid w:val="00116800"/>
    <w:rsid w:val="0015185E"/>
    <w:rsid w:val="002374A3"/>
    <w:rsid w:val="002529EE"/>
    <w:rsid w:val="002C3DD8"/>
    <w:rsid w:val="002C678C"/>
    <w:rsid w:val="00342B98"/>
    <w:rsid w:val="004214F4"/>
    <w:rsid w:val="00516DDB"/>
    <w:rsid w:val="005279F1"/>
    <w:rsid w:val="005A49AE"/>
    <w:rsid w:val="00651F6E"/>
    <w:rsid w:val="006568EE"/>
    <w:rsid w:val="006961E8"/>
    <w:rsid w:val="006A2365"/>
    <w:rsid w:val="00725140"/>
    <w:rsid w:val="00731A24"/>
    <w:rsid w:val="007962CB"/>
    <w:rsid w:val="007E3EA1"/>
    <w:rsid w:val="0085417A"/>
    <w:rsid w:val="00912443"/>
    <w:rsid w:val="00941F60"/>
    <w:rsid w:val="009A3783"/>
    <w:rsid w:val="009A5D2C"/>
    <w:rsid w:val="009F6F4C"/>
    <w:rsid w:val="00A57F9D"/>
    <w:rsid w:val="00A86966"/>
    <w:rsid w:val="00AC2BDD"/>
    <w:rsid w:val="00AE4DAC"/>
    <w:rsid w:val="00B62456"/>
    <w:rsid w:val="00CD493B"/>
    <w:rsid w:val="00D012ED"/>
    <w:rsid w:val="00D21914"/>
    <w:rsid w:val="00DF3536"/>
    <w:rsid w:val="00E031B1"/>
    <w:rsid w:val="00E114FC"/>
    <w:rsid w:val="00E56F52"/>
    <w:rsid w:val="00F127C4"/>
    <w:rsid w:val="00F34F82"/>
    <w:rsid w:val="00FE5338"/>
    <w:rsid w:val="00FF1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8A187B-0720-4C57-8E53-5A3C8907B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F9D"/>
    <w:pPr>
      <w:spacing w:after="200" w:line="276" w:lineRule="auto"/>
    </w:pPr>
    <w:rPr>
      <w:sz w:val="22"/>
      <w:szCs w:val="22"/>
      <w:lang w:eastAsia="en-US"/>
    </w:rPr>
  </w:style>
  <w:style w:type="paragraph" w:styleId="2">
    <w:name w:val="heading 2"/>
    <w:basedOn w:val="a"/>
    <w:link w:val="20"/>
    <w:uiPriority w:val="99"/>
    <w:qFormat/>
    <w:rsid w:val="009A3783"/>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w-headline">
    <w:name w:val="mw-headline"/>
    <w:uiPriority w:val="99"/>
    <w:rsid w:val="009A3783"/>
    <w:rPr>
      <w:rFonts w:cs="Times New Roman"/>
    </w:rPr>
  </w:style>
  <w:style w:type="character" w:styleId="a3">
    <w:name w:val="Hyperlink"/>
    <w:uiPriority w:val="99"/>
    <w:rsid w:val="00A57F9D"/>
    <w:rPr>
      <w:rFonts w:cs="Times New Roman"/>
      <w:color w:val="0000FF"/>
      <w:u w:val="single"/>
    </w:rPr>
  </w:style>
  <w:style w:type="paragraph" w:styleId="a4">
    <w:name w:val="Normal (Web)"/>
    <w:basedOn w:val="a"/>
    <w:uiPriority w:val="99"/>
    <w:rsid w:val="00116800"/>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99"/>
    <w:qFormat/>
    <w:rsid w:val="00516DDB"/>
    <w:pPr>
      <w:ind w:left="720"/>
      <w:contextualSpacing/>
    </w:pPr>
  </w:style>
  <w:style w:type="paragraph" w:styleId="HTML">
    <w:name w:val="HTML Preformatted"/>
    <w:basedOn w:val="a"/>
    <w:link w:val="HTML0"/>
    <w:uiPriority w:val="99"/>
    <w:semiHidden/>
    <w:rsid w:val="00252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6">
    <w:name w:val="Title"/>
    <w:basedOn w:val="a"/>
    <w:link w:val="a7"/>
    <w:uiPriority w:val="99"/>
    <w:qFormat/>
    <w:rsid w:val="00E114FC"/>
    <w:pPr>
      <w:spacing w:after="0" w:line="240" w:lineRule="auto"/>
      <w:jc w:val="center"/>
    </w:pPr>
    <w:rPr>
      <w:rFonts w:ascii="Times New Roman" w:eastAsia="Times New Roman" w:hAnsi="Times New Roman"/>
      <w:sz w:val="28"/>
      <w:szCs w:val="20"/>
      <w:lang w:eastAsia="ru-RU"/>
    </w:rPr>
  </w:style>
  <w:style w:type="character" w:customStyle="1" w:styleId="HTML0">
    <w:name w:val="Стандартний HTML Знак"/>
    <w:link w:val="HTML"/>
    <w:uiPriority w:val="99"/>
    <w:semiHidden/>
    <w:locked/>
    <w:rsid w:val="002529EE"/>
    <w:rPr>
      <w:rFonts w:ascii="Courier New" w:hAnsi="Courier New" w:cs="Courier New"/>
      <w:sz w:val="20"/>
      <w:szCs w:val="20"/>
      <w:lang w:val="x-none" w:eastAsia="ru-RU"/>
    </w:rPr>
  </w:style>
  <w:style w:type="paragraph" w:styleId="a8">
    <w:name w:val="header"/>
    <w:basedOn w:val="a"/>
    <w:link w:val="a9"/>
    <w:uiPriority w:val="99"/>
    <w:semiHidden/>
    <w:rsid w:val="00E031B1"/>
    <w:pPr>
      <w:tabs>
        <w:tab w:val="center" w:pos="4677"/>
        <w:tab w:val="right" w:pos="9355"/>
      </w:tabs>
      <w:spacing w:after="0" w:line="240" w:lineRule="auto"/>
    </w:pPr>
  </w:style>
  <w:style w:type="character" w:customStyle="1" w:styleId="a7">
    <w:name w:val="Назва Знак"/>
    <w:link w:val="a6"/>
    <w:uiPriority w:val="99"/>
    <w:locked/>
    <w:rsid w:val="00E114FC"/>
    <w:rPr>
      <w:rFonts w:ascii="Times New Roman" w:hAnsi="Times New Roman" w:cs="Times New Roman"/>
      <w:sz w:val="20"/>
      <w:szCs w:val="20"/>
      <w:lang w:val="x-none" w:eastAsia="ru-RU"/>
    </w:rPr>
  </w:style>
  <w:style w:type="paragraph" w:styleId="aa">
    <w:name w:val="footer"/>
    <w:basedOn w:val="a"/>
    <w:link w:val="ab"/>
    <w:uiPriority w:val="99"/>
    <w:rsid w:val="00E031B1"/>
    <w:pPr>
      <w:tabs>
        <w:tab w:val="center" w:pos="4677"/>
        <w:tab w:val="right" w:pos="9355"/>
      </w:tabs>
      <w:spacing w:after="0" w:line="240" w:lineRule="auto"/>
    </w:pPr>
  </w:style>
  <w:style w:type="character" w:customStyle="1" w:styleId="a9">
    <w:name w:val="Верхній колонтитул Знак"/>
    <w:link w:val="a8"/>
    <w:uiPriority w:val="99"/>
    <w:semiHidden/>
    <w:locked/>
    <w:rsid w:val="00E031B1"/>
    <w:rPr>
      <w:rFonts w:cs="Times New Roman"/>
    </w:rPr>
  </w:style>
  <w:style w:type="character" w:customStyle="1" w:styleId="20">
    <w:name w:val="Заголовок 2 Знак"/>
    <w:link w:val="2"/>
    <w:uiPriority w:val="99"/>
    <w:locked/>
    <w:rsid w:val="009A3783"/>
    <w:rPr>
      <w:rFonts w:ascii="Times New Roman" w:hAnsi="Times New Roman" w:cs="Times New Roman"/>
      <w:b/>
      <w:bCs/>
      <w:sz w:val="36"/>
      <w:szCs w:val="36"/>
      <w:lang w:val="x-none" w:eastAsia="ru-RU"/>
    </w:rPr>
  </w:style>
  <w:style w:type="character" w:customStyle="1" w:styleId="ab">
    <w:name w:val="Нижній колонтитул Знак"/>
    <w:link w:val="aa"/>
    <w:uiPriority w:val="99"/>
    <w:locked/>
    <w:rsid w:val="00E031B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915736">
      <w:marLeft w:val="0"/>
      <w:marRight w:val="0"/>
      <w:marTop w:val="0"/>
      <w:marBottom w:val="0"/>
      <w:divBdr>
        <w:top w:val="none" w:sz="0" w:space="0" w:color="auto"/>
        <w:left w:val="none" w:sz="0" w:space="0" w:color="auto"/>
        <w:bottom w:val="none" w:sz="0" w:space="0" w:color="auto"/>
        <w:right w:val="none" w:sz="0" w:space="0" w:color="auto"/>
      </w:divBdr>
    </w:div>
    <w:div w:id="975915737">
      <w:marLeft w:val="0"/>
      <w:marRight w:val="0"/>
      <w:marTop w:val="0"/>
      <w:marBottom w:val="0"/>
      <w:divBdr>
        <w:top w:val="none" w:sz="0" w:space="0" w:color="auto"/>
        <w:left w:val="none" w:sz="0" w:space="0" w:color="auto"/>
        <w:bottom w:val="none" w:sz="0" w:space="0" w:color="auto"/>
        <w:right w:val="none" w:sz="0" w:space="0" w:color="auto"/>
      </w:divBdr>
    </w:div>
    <w:div w:id="975915738">
      <w:marLeft w:val="0"/>
      <w:marRight w:val="0"/>
      <w:marTop w:val="0"/>
      <w:marBottom w:val="0"/>
      <w:divBdr>
        <w:top w:val="none" w:sz="0" w:space="0" w:color="auto"/>
        <w:left w:val="none" w:sz="0" w:space="0" w:color="auto"/>
        <w:bottom w:val="none" w:sz="0" w:space="0" w:color="auto"/>
        <w:right w:val="none" w:sz="0" w:space="0" w:color="auto"/>
      </w:divBdr>
      <w:divsChild>
        <w:div w:id="975915754">
          <w:marLeft w:val="37"/>
          <w:marRight w:val="37"/>
          <w:marTop w:val="37"/>
          <w:marBottom w:val="37"/>
          <w:divBdr>
            <w:top w:val="single" w:sz="4" w:space="5" w:color="C5C8D0"/>
            <w:left w:val="single" w:sz="4" w:space="5" w:color="C5C8D0"/>
            <w:bottom w:val="single" w:sz="4" w:space="5" w:color="C5C8D0"/>
            <w:right w:val="single" w:sz="4" w:space="5" w:color="C5C8D0"/>
          </w:divBdr>
        </w:div>
      </w:divsChild>
    </w:div>
    <w:div w:id="975915740">
      <w:marLeft w:val="0"/>
      <w:marRight w:val="0"/>
      <w:marTop w:val="0"/>
      <w:marBottom w:val="0"/>
      <w:divBdr>
        <w:top w:val="none" w:sz="0" w:space="0" w:color="auto"/>
        <w:left w:val="none" w:sz="0" w:space="0" w:color="auto"/>
        <w:bottom w:val="none" w:sz="0" w:space="0" w:color="auto"/>
        <w:right w:val="none" w:sz="0" w:space="0" w:color="auto"/>
      </w:divBdr>
    </w:div>
    <w:div w:id="975915743">
      <w:marLeft w:val="0"/>
      <w:marRight w:val="0"/>
      <w:marTop w:val="0"/>
      <w:marBottom w:val="0"/>
      <w:divBdr>
        <w:top w:val="none" w:sz="0" w:space="0" w:color="auto"/>
        <w:left w:val="none" w:sz="0" w:space="0" w:color="auto"/>
        <w:bottom w:val="none" w:sz="0" w:space="0" w:color="auto"/>
        <w:right w:val="none" w:sz="0" w:space="0" w:color="auto"/>
      </w:divBdr>
      <w:divsChild>
        <w:div w:id="975915735">
          <w:marLeft w:val="0"/>
          <w:marRight w:val="0"/>
          <w:marTop w:val="0"/>
          <w:marBottom w:val="0"/>
          <w:divBdr>
            <w:top w:val="none" w:sz="0" w:space="0" w:color="auto"/>
            <w:left w:val="none" w:sz="0" w:space="0" w:color="auto"/>
            <w:bottom w:val="none" w:sz="0" w:space="0" w:color="auto"/>
            <w:right w:val="none" w:sz="0" w:space="0" w:color="auto"/>
          </w:divBdr>
        </w:div>
        <w:div w:id="975915739">
          <w:marLeft w:val="0"/>
          <w:marRight w:val="0"/>
          <w:marTop w:val="0"/>
          <w:marBottom w:val="0"/>
          <w:divBdr>
            <w:top w:val="none" w:sz="0" w:space="0" w:color="auto"/>
            <w:left w:val="none" w:sz="0" w:space="0" w:color="auto"/>
            <w:bottom w:val="none" w:sz="0" w:space="0" w:color="auto"/>
            <w:right w:val="none" w:sz="0" w:space="0" w:color="auto"/>
          </w:divBdr>
          <w:divsChild>
            <w:div w:id="975915755">
              <w:marLeft w:val="0"/>
              <w:marRight w:val="0"/>
              <w:marTop w:val="0"/>
              <w:marBottom w:val="0"/>
              <w:divBdr>
                <w:top w:val="none" w:sz="0" w:space="0" w:color="auto"/>
                <w:left w:val="none" w:sz="0" w:space="0" w:color="auto"/>
                <w:bottom w:val="none" w:sz="0" w:space="0" w:color="auto"/>
                <w:right w:val="none" w:sz="0" w:space="0" w:color="auto"/>
              </w:divBdr>
              <w:divsChild>
                <w:div w:id="975915750">
                  <w:marLeft w:val="0"/>
                  <w:marRight w:val="0"/>
                  <w:marTop w:val="0"/>
                  <w:marBottom w:val="0"/>
                  <w:divBdr>
                    <w:top w:val="none" w:sz="0" w:space="0" w:color="auto"/>
                    <w:left w:val="none" w:sz="0" w:space="0" w:color="auto"/>
                    <w:bottom w:val="none" w:sz="0" w:space="0" w:color="auto"/>
                    <w:right w:val="none" w:sz="0" w:space="0" w:color="auto"/>
                  </w:divBdr>
                  <w:divsChild>
                    <w:div w:id="9759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915744">
      <w:marLeft w:val="0"/>
      <w:marRight w:val="0"/>
      <w:marTop w:val="0"/>
      <w:marBottom w:val="0"/>
      <w:divBdr>
        <w:top w:val="none" w:sz="0" w:space="0" w:color="auto"/>
        <w:left w:val="none" w:sz="0" w:space="0" w:color="auto"/>
        <w:bottom w:val="none" w:sz="0" w:space="0" w:color="auto"/>
        <w:right w:val="none" w:sz="0" w:space="0" w:color="auto"/>
      </w:divBdr>
      <w:divsChild>
        <w:div w:id="975915745">
          <w:marLeft w:val="0"/>
          <w:marRight w:val="0"/>
          <w:marTop w:val="0"/>
          <w:marBottom w:val="0"/>
          <w:divBdr>
            <w:top w:val="none" w:sz="0" w:space="0" w:color="auto"/>
            <w:left w:val="none" w:sz="0" w:space="0" w:color="auto"/>
            <w:bottom w:val="none" w:sz="0" w:space="0" w:color="auto"/>
            <w:right w:val="none" w:sz="0" w:space="0" w:color="auto"/>
          </w:divBdr>
        </w:div>
        <w:div w:id="975915747">
          <w:marLeft w:val="0"/>
          <w:marRight w:val="0"/>
          <w:marTop w:val="0"/>
          <w:marBottom w:val="0"/>
          <w:divBdr>
            <w:top w:val="none" w:sz="0" w:space="0" w:color="auto"/>
            <w:left w:val="none" w:sz="0" w:space="0" w:color="auto"/>
            <w:bottom w:val="none" w:sz="0" w:space="0" w:color="auto"/>
            <w:right w:val="none" w:sz="0" w:space="0" w:color="auto"/>
          </w:divBdr>
          <w:divsChild>
            <w:div w:id="975915756">
              <w:marLeft w:val="0"/>
              <w:marRight w:val="0"/>
              <w:marTop w:val="0"/>
              <w:marBottom w:val="0"/>
              <w:divBdr>
                <w:top w:val="none" w:sz="0" w:space="0" w:color="auto"/>
                <w:left w:val="none" w:sz="0" w:space="0" w:color="auto"/>
                <w:bottom w:val="none" w:sz="0" w:space="0" w:color="auto"/>
                <w:right w:val="none" w:sz="0" w:space="0" w:color="auto"/>
              </w:divBdr>
              <w:divsChild>
                <w:div w:id="975915758">
                  <w:marLeft w:val="0"/>
                  <w:marRight w:val="0"/>
                  <w:marTop w:val="0"/>
                  <w:marBottom w:val="0"/>
                  <w:divBdr>
                    <w:top w:val="none" w:sz="0" w:space="0" w:color="auto"/>
                    <w:left w:val="none" w:sz="0" w:space="0" w:color="auto"/>
                    <w:bottom w:val="none" w:sz="0" w:space="0" w:color="auto"/>
                    <w:right w:val="none" w:sz="0" w:space="0" w:color="auto"/>
                  </w:divBdr>
                  <w:divsChild>
                    <w:div w:id="97591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915748">
      <w:marLeft w:val="0"/>
      <w:marRight w:val="0"/>
      <w:marTop w:val="0"/>
      <w:marBottom w:val="0"/>
      <w:divBdr>
        <w:top w:val="none" w:sz="0" w:space="0" w:color="auto"/>
        <w:left w:val="none" w:sz="0" w:space="0" w:color="auto"/>
        <w:bottom w:val="none" w:sz="0" w:space="0" w:color="auto"/>
        <w:right w:val="none" w:sz="0" w:space="0" w:color="auto"/>
      </w:divBdr>
    </w:div>
    <w:div w:id="975915753">
      <w:marLeft w:val="0"/>
      <w:marRight w:val="0"/>
      <w:marTop w:val="0"/>
      <w:marBottom w:val="0"/>
      <w:divBdr>
        <w:top w:val="none" w:sz="0" w:space="0" w:color="auto"/>
        <w:left w:val="none" w:sz="0" w:space="0" w:color="auto"/>
        <w:bottom w:val="none" w:sz="0" w:space="0" w:color="auto"/>
        <w:right w:val="none" w:sz="0" w:space="0" w:color="auto"/>
      </w:divBdr>
    </w:div>
    <w:div w:id="975915757">
      <w:marLeft w:val="0"/>
      <w:marRight w:val="0"/>
      <w:marTop w:val="0"/>
      <w:marBottom w:val="0"/>
      <w:divBdr>
        <w:top w:val="none" w:sz="0" w:space="0" w:color="auto"/>
        <w:left w:val="none" w:sz="0" w:space="0" w:color="auto"/>
        <w:bottom w:val="none" w:sz="0" w:space="0" w:color="auto"/>
        <w:right w:val="none" w:sz="0" w:space="0" w:color="auto"/>
      </w:divBdr>
    </w:div>
    <w:div w:id="975915759">
      <w:marLeft w:val="0"/>
      <w:marRight w:val="0"/>
      <w:marTop w:val="0"/>
      <w:marBottom w:val="0"/>
      <w:divBdr>
        <w:top w:val="none" w:sz="0" w:space="0" w:color="auto"/>
        <w:left w:val="none" w:sz="0" w:space="0" w:color="auto"/>
        <w:bottom w:val="none" w:sz="0" w:space="0" w:color="auto"/>
        <w:right w:val="none" w:sz="0" w:space="0" w:color="auto"/>
      </w:divBdr>
      <w:divsChild>
        <w:div w:id="975915749">
          <w:marLeft w:val="0"/>
          <w:marRight w:val="0"/>
          <w:marTop w:val="0"/>
          <w:marBottom w:val="0"/>
          <w:divBdr>
            <w:top w:val="none" w:sz="0" w:space="0" w:color="auto"/>
            <w:left w:val="none" w:sz="0" w:space="0" w:color="auto"/>
            <w:bottom w:val="none" w:sz="0" w:space="0" w:color="auto"/>
            <w:right w:val="none" w:sz="0" w:space="0" w:color="auto"/>
          </w:divBdr>
          <w:divsChild>
            <w:div w:id="975915751">
              <w:marLeft w:val="0"/>
              <w:marRight w:val="0"/>
              <w:marTop w:val="0"/>
              <w:marBottom w:val="0"/>
              <w:divBdr>
                <w:top w:val="none" w:sz="0" w:space="0" w:color="auto"/>
                <w:left w:val="none" w:sz="0" w:space="0" w:color="auto"/>
                <w:bottom w:val="none" w:sz="0" w:space="0" w:color="auto"/>
                <w:right w:val="none" w:sz="0" w:space="0" w:color="auto"/>
              </w:divBdr>
              <w:divsChild>
                <w:div w:id="975915742">
                  <w:marLeft w:val="0"/>
                  <w:marRight w:val="0"/>
                  <w:marTop w:val="0"/>
                  <w:marBottom w:val="0"/>
                  <w:divBdr>
                    <w:top w:val="none" w:sz="0" w:space="0" w:color="auto"/>
                    <w:left w:val="none" w:sz="0" w:space="0" w:color="auto"/>
                    <w:bottom w:val="none" w:sz="0" w:space="0" w:color="auto"/>
                    <w:right w:val="none" w:sz="0" w:space="0" w:color="auto"/>
                  </w:divBdr>
                  <w:divsChild>
                    <w:div w:id="97591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915760">
          <w:marLeft w:val="0"/>
          <w:marRight w:val="0"/>
          <w:marTop w:val="0"/>
          <w:marBottom w:val="0"/>
          <w:divBdr>
            <w:top w:val="none" w:sz="0" w:space="0" w:color="auto"/>
            <w:left w:val="none" w:sz="0" w:space="0" w:color="auto"/>
            <w:bottom w:val="none" w:sz="0" w:space="0" w:color="auto"/>
            <w:right w:val="none" w:sz="0" w:space="0" w:color="auto"/>
          </w:divBdr>
        </w:div>
      </w:divsChild>
    </w:div>
    <w:div w:id="975915761">
      <w:marLeft w:val="0"/>
      <w:marRight w:val="0"/>
      <w:marTop w:val="0"/>
      <w:marBottom w:val="0"/>
      <w:divBdr>
        <w:top w:val="none" w:sz="0" w:space="0" w:color="auto"/>
        <w:left w:val="none" w:sz="0" w:space="0" w:color="auto"/>
        <w:bottom w:val="none" w:sz="0" w:space="0" w:color="auto"/>
        <w:right w:val="none" w:sz="0" w:space="0" w:color="auto"/>
      </w:divBdr>
    </w:div>
    <w:div w:id="9759157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2749</Words>
  <Characters>15671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18384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2014-09-30T12:24:00Z</dcterms:created>
  <dcterms:modified xsi:type="dcterms:W3CDTF">2014-09-30T12:24:00Z</dcterms:modified>
</cp:coreProperties>
</file>