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A9" w:rsidRDefault="00DE39A9" w:rsidP="00D2620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24423">
        <w:rPr>
          <w:color w:val="000000"/>
          <w:sz w:val="28"/>
          <w:szCs w:val="28"/>
        </w:rPr>
        <w:t>НОУ ВПО «РОССИЙСКИЙ НОВЫЙ УНИВЕРСИТЕТ»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i/>
          <w:iCs/>
          <w:color w:val="000000"/>
          <w:sz w:val="28"/>
          <w:szCs w:val="28"/>
          <w:u w:val="single"/>
        </w:rPr>
      </w:pPr>
      <w:r w:rsidRPr="00124423">
        <w:rPr>
          <w:i/>
          <w:iCs/>
          <w:color w:val="000000"/>
          <w:sz w:val="28"/>
          <w:szCs w:val="28"/>
          <w:u w:val="single"/>
        </w:rPr>
        <w:t>(НОУ ВПО «РосНОУ»)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i/>
          <w:iCs/>
          <w:color w:val="000000"/>
          <w:sz w:val="28"/>
          <w:szCs w:val="28"/>
          <w:u w:val="single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124423">
        <w:rPr>
          <w:color w:val="000000"/>
          <w:sz w:val="28"/>
          <w:szCs w:val="28"/>
        </w:rPr>
        <w:t>Курсовая работа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5B6F30" w:rsidRPr="00124423" w:rsidRDefault="00D2620C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24423">
        <w:rPr>
          <w:color w:val="000000"/>
          <w:sz w:val="28"/>
          <w:szCs w:val="28"/>
        </w:rPr>
        <w:t>Студента (</w:t>
      </w:r>
      <w:r w:rsidR="005B6F30" w:rsidRPr="00124423">
        <w:rPr>
          <w:bCs/>
          <w:color w:val="000000"/>
          <w:sz w:val="28"/>
          <w:szCs w:val="28"/>
        </w:rPr>
        <w:t>ки)__</w:t>
      </w:r>
      <w:r w:rsidRPr="00124423">
        <w:rPr>
          <w:bCs/>
          <w:color w:val="000000"/>
          <w:sz w:val="28"/>
          <w:szCs w:val="28"/>
        </w:rPr>
        <w:t>3</w:t>
      </w:r>
      <w:r w:rsidR="005B6F30" w:rsidRPr="00124423">
        <w:rPr>
          <w:bCs/>
          <w:color w:val="000000"/>
          <w:sz w:val="28"/>
          <w:szCs w:val="28"/>
        </w:rPr>
        <w:t>__курса  _______________________факультета</w:t>
      </w:r>
    </w:p>
    <w:p w:rsidR="005B6F30" w:rsidRPr="00124423" w:rsidRDefault="005B6F30" w:rsidP="00D2620C">
      <w:pPr>
        <w:shd w:val="clear" w:color="auto" w:fill="FFFFFF"/>
        <w:tabs>
          <w:tab w:val="left" w:leader="underscore" w:pos="1865"/>
        </w:tabs>
        <w:spacing w:line="360" w:lineRule="auto"/>
        <w:jc w:val="center"/>
        <w:rPr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__________________________________формы обучения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______________________________________________________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(фамилия, имя, отчество)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____________________________________________________________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Тема:_____________________________________________________________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________________________________________________________________</w:t>
      </w:r>
    </w:p>
    <w:p w:rsidR="005B6F30" w:rsidRPr="00124423" w:rsidRDefault="005B6F30" w:rsidP="00D2620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Руководитель:__________________________________________________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(ученая степень, ученое звание)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_________________________________________________________________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 xml:space="preserve"> (фамилия, имя, отчество)</w:t>
      </w:r>
    </w:p>
    <w:p w:rsidR="005B6F30" w:rsidRPr="00124423" w:rsidRDefault="005B6F30" w:rsidP="00D2620C">
      <w:pPr>
        <w:shd w:val="clear" w:color="auto" w:fill="FFFFFF"/>
        <w:tabs>
          <w:tab w:val="left" w:pos="1080"/>
          <w:tab w:val="left" w:pos="6300"/>
        </w:tabs>
        <w:spacing w:line="360" w:lineRule="auto"/>
        <w:rPr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ab/>
        <w:t xml:space="preserve">Защитил  </w:t>
      </w:r>
      <w:r w:rsidRPr="00124423">
        <w:rPr>
          <w:bCs/>
          <w:color w:val="000000"/>
          <w:sz w:val="28"/>
          <w:szCs w:val="28"/>
        </w:rPr>
        <w:tab/>
        <w:t>Оценка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5B6F30" w:rsidRPr="00124423" w:rsidRDefault="005B6F30" w:rsidP="00D2620C">
      <w:pPr>
        <w:shd w:val="clear" w:color="auto" w:fill="FFFFFF"/>
        <w:tabs>
          <w:tab w:val="left" w:pos="2131"/>
          <w:tab w:val="left" w:pos="5400"/>
        </w:tabs>
        <w:spacing w:line="360" w:lineRule="auto"/>
        <w:rPr>
          <w:bCs/>
          <w:color w:val="000000"/>
          <w:sz w:val="28"/>
          <w:szCs w:val="28"/>
        </w:rPr>
      </w:pPr>
      <w:r w:rsidRPr="00124423">
        <w:rPr>
          <w:bCs/>
          <w:color w:val="000000"/>
          <w:sz w:val="28"/>
          <w:szCs w:val="28"/>
        </w:rPr>
        <w:t>«      »_________________</w:t>
      </w:r>
      <w:r w:rsidRPr="00124423">
        <w:rPr>
          <w:color w:val="000000"/>
          <w:sz w:val="28"/>
          <w:szCs w:val="28"/>
        </w:rPr>
        <w:t xml:space="preserve">200   </w:t>
      </w:r>
      <w:r w:rsidRPr="00124423">
        <w:rPr>
          <w:bCs/>
          <w:color w:val="000000"/>
          <w:sz w:val="28"/>
          <w:szCs w:val="28"/>
        </w:rPr>
        <w:t>г.</w:t>
      </w:r>
      <w:r w:rsidRPr="00124423">
        <w:rPr>
          <w:bCs/>
          <w:color w:val="000000"/>
          <w:sz w:val="28"/>
          <w:szCs w:val="28"/>
        </w:rPr>
        <w:tab/>
        <w:t>________________________</w:t>
      </w:r>
    </w:p>
    <w:p w:rsidR="005B6F30" w:rsidRPr="00124423" w:rsidRDefault="005B6F30" w:rsidP="00D2620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124423">
        <w:rPr>
          <w:color w:val="000000"/>
          <w:sz w:val="28"/>
          <w:szCs w:val="28"/>
        </w:rPr>
        <w:t xml:space="preserve">г. </w:t>
      </w:r>
      <w:r w:rsidRPr="00124423">
        <w:rPr>
          <w:bCs/>
          <w:color w:val="000000"/>
          <w:sz w:val="28"/>
          <w:szCs w:val="28"/>
        </w:rPr>
        <w:t xml:space="preserve">Люберцы  </w:t>
      </w:r>
      <w:smartTag w:uri="urn:schemas-microsoft-com:office:smarttags" w:element="metricconverter">
        <w:smartTagPr>
          <w:attr w:name="ProductID" w:val="2010 г"/>
        </w:smartTagPr>
        <w:r w:rsidRPr="00124423">
          <w:rPr>
            <w:bCs/>
            <w:color w:val="000000"/>
            <w:sz w:val="28"/>
            <w:szCs w:val="28"/>
          </w:rPr>
          <w:t xml:space="preserve">2010 </w:t>
        </w:r>
        <w:r w:rsidRPr="00124423">
          <w:rPr>
            <w:color w:val="000000"/>
            <w:sz w:val="28"/>
            <w:szCs w:val="28"/>
          </w:rPr>
          <w:t>г</w:t>
        </w:r>
      </w:smartTag>
      <w:r w:rsidRPr="00124423">
        <w:rPr>
          <w:color w:val="000000"/>
          <w:sz w:val="28"/>
          <w:szCs w:val="28"/>
        </w:rPr>
        <w:t>.</w:t>
      </w:r>
    </w:p>
    <w:p w:rsidR="00027A3C" w:rsidRPr="00124423" w:rsidRDefault="005B6F30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w w:val="92"/>
          <w:sz w:val="28"/>
          <w:szCs w:val="28"/>
        </w:rPr>
        <w:br w:type="page"/>
      </w:r>
      <w:r w:rsidR="00027A3C" w:rsidRPr="00124423">
        <w:rPr>
          <w:rFonts w:ascii="Bookman Old Style" w:hAnsi="Bookman Old Style"/>
          <w:sz w:val="28"/>
          <w:szCs w:val="28"/>
        </w:rPr>
        <w:t xml:space="preserve">Содержание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Введение </w:t>
      </w:r>
    </w:p>
    <w:p w:rsidR="00027A3C" w:rsidRPr="00124423" w:rsidRDefault="00D2620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Глава </w:t>
      </w:r>
      <w:r w:rsidR="00027A3C" w:rsidRPr="00124423">
        <w:rPr>
          <w:rFonts w:ascii="Bookman Old Style" w:hAnsi="Bookman Old Style"/>
          <w:sz w:val="28"/>
          <w:szCs w:val="28"/>
        </w:rPr>
        <w:t xml:space="preserve">1.Роль государства в экономике    </w:t>
      </w:r>
    </w:p>
    <w:p w:rsidR="00027A3C" w:rsidRPr="00124423" w:rsidRDefault="00D2620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1.1</w:t>
      </w:r>
      <w:r w:rsidR="00027A3C" w:rsidRPr="00124423">
        <w:rPr>
          <w:rFonts w:ascii="Bookman Old Style" w:hAnsi="Bookman Old Style"/>
          <w:sz w:val="28"/>
          <w:szCs w:val="28"/>
        </w:rPr>
        <w:t xml:space="preserve">.Причины существования монополий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2.2. Естественные монополии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2.3.Легальные барьеры: патенты и лицензии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2.4.Собственность на важнейшие виды сырья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2.5.Нечестная конкуренция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3.Сущность монополии. Её формы, типы и виды 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4.Ущерб, наносимый монополиями, и необходимость государственного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регулирования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5.Государственное вмешательство в деятельность монополий в условиях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экономики рыночного типа   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11.Несовершенство законодательства, связанного с преодолением чрезмерной власти монополий и монополизма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12. Система государственного регулирования естественных монополий в России. Проблема становления. 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Заключение 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Список используемой литературы    37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D2620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         </w:t>
      </w:r>
    </w:p>
    <w:p w:rsidR="00D2620C" w:rsidRPr="00124423" w:rsidRDefault="00D2620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D2620C" w:rsidRPr="00124423" w:rsidRDefault="00D2620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D2620C" w:rsidRPr="00124423" w:rsidRDefault="00D2620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D2620C" w:rsidRPr="00124423" w:rsidRDefault="00D2620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D2620C" w:rsidRPr="00124423" w:rsidRDefault="00D2620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D2620C" w:rsidRPr="00124423" w:rsidRDefault="00D2620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124423">
      <w:pPr>
        <w:spacing w:line="36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124423">
        <w:rPr>
          <w:rFonts w:ascii="Bookman Old Style" w:hAnsi="Bookman Old Style"/>
          <w:b/>
          <w:sz w:val="28"/>
          <w:szCs w:val="28"/>
        </w:rPr>
        <w:t>Введение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Проблемы монополизации хозяйственной жизни,  конкуренция  на  товарных</w:t>
      </w:r>
      <w:r w:rsidR="00D2620C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рынках привлекают сегодня пристальное внимание не только специалистов, но  и</w:t>
      </w:r>
      <w:r w:rsidR="00D2620C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широких слоев населения.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С начала 90-х годов эти  проблемы  остро  стали  перед  Украиной:  без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принятия твердых и последовательных мер против монополизма нельзя  надеяться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на успех  экономической  реформы  и  переход  к  рыночной  экономике.  Успех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экономических  преобразований  в  немалой  степени  зависит  от  взвешенной,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выверенной  системы  регулирования  государством  монопольных  процессов   и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конкурентных отношений. В нашей стране, промышленности которой в  наследство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от командно-административной системы бывшего СССР  достался  целый  комплекс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гигантов-монополистов, особенно важной становится  проблема  демонополизации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экономики и недопущения усиления роли уже действующих на рынке монополий.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Украине процесс создания государственного  контроля  по  недопущению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недобросовестной  конкуренции   фактически   начался   с   нуля,   так   как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присутствующая  еще  совсем  недавно  в  управлении   экономикой   командно-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административная  система  по  своей  сути   исключала   наличие   свободной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конкуренции в хозяйственной деятельности.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Поэтому  на  данном  этапе  огромное   значение   имеет   создание   и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усовершенствование   законодательной   базы    по    поводу    регулирования</w:t>
      </w:r>
      <w:r w:rsid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монополистических процессов  и  конкуренции,  понимание  населением  Украины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необходимости экономических реформ в данной сфере.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124423">
        <w:rPr>
          <w:rFonts w:ascii="Bookman Old Style" w:hAnsi="Bookman Old Style"/>
          <w:b/>
          <w:sz w:val="28"/>
          <w:szCs w:val="28"/>
        </w:rPr>
        <w:t xml:space="preserve">                       1.Роль государства в экономике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Проблема  взаимоотношения  государства   и   хозяйствующих   субъектов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является одной  из  наиболее  сложных  в  экономике.  Государство  выполняет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важнейшие  функции  в  хозяйственной  системе.   Объективные   экономические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предпосылки  усиливают  роль  государства  в   регулировании   общественного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производства.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Особенно  наглядно  проявляется  роль  государства  в  так  называемые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переломные, переходные периоды. Поэтому исключительную роль  в  формировании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инструментария  государственного  вмешательства   и   регулирования   сыграл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мировой экономический кризис 1929-1933 гг.  Он  привёл  к  тому,  что  объём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производства в главных странах упал вдвое, замерла  международная  торговля.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Поэтому государства вынуждены  были  взять  на  себя  широкие  экономические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функции в борьбе с кризисами. Оказалось, что  рыночный  механизм  объективно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должен быть дополнен мерами государственного регулирования.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Одним  из  важных  видов   государственного   регулирования   является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регулирование монополий.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124423">
        <w:rPr>
          <w:rFonts w:ascii="Bookman Old Style" w:hAnsi="Bookman Old Style"/>
          <w:b/>
          <w:sz w:val="28"/>
          <w:szCs w:val="28"/>
        </w:rPr>
        <w:t xml:space="preserve">                      2.Причины существования монополий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Отсутствие конкурентов,  которое  характеризует  чистую  монополию,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значительной степени объяснимо с точки  зрения  барьеров  для  вступления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отрасль, то есть соображений, которые мешают дополнительным фирмам  войти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отрасль.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b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124423">
        <w:rPr>
          <w:rFonts w:ascii="Bookman Old Style" w:hAnsi="Bookman Old Style"/>
          <w:b/>
          <w:sz w:val="28"/>
          <w:szCs w:val="28"/>
        </w:rPr>
        <w:t xml:space="preserve">                         2.2. Естественные монополии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 нескольких  отраслях  экономия,   обусловленная   ростом   масштаба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производства,  особенно  резко  выражена  и  в  то  же   время   конкуренция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неосуществима,  затруднительна  или  просто   неприменима.   Такие   отрасли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называются  естественными  монополиями,  и  большинство  из  так  называемых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предприятий общественного пользования - электрические  и  газовые  компании,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автобусные фирмы, кабельное телевидение, предприятия водоснабжения  и  связи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-  могут  быть  классифицированы  таким  образом.   Этим   отраслям   обычно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предоставляются государством исключительные привилегии. Но в  обмен  на  это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исключительное право снабжать электричеством, водой или  услугами  автобусов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 данной географической  области  правительство  сохраняет  за  собой  право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регулировать действия таких монополий, чтобы  не  допускать  злоупотребления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монопольной властью, которую оно предоставило.[1,c.87]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Давайте   рассмотрим   несколько   примеров.   Было   бы   чрезвычайно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расточительно для  общества  иметь  несколько  фирм,  снабжающих  водой  или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электричеством. Технология в этих отраслях  такова,  что  требуются  большие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постоянные  издержки  на  генераторы,  насосное  и  очистное   оборудование,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водопроводы и линии высоковольтной передачи. Эта проблема  обостряется  тем,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что капитальное оборудование  должно  быть  пригодным,  чтобы  удовлетворять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пиковым нагрузкам, которые случаются в жаркие летние дни,  когда  поливаются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газоны и работают воздушные кондиционеры. Эти  большие  постоянные  издержки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означают, что издержки  производства  на  единицу  продукции  уменьшаются  с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числом   кубических   футов   воды   или   киловатт-часов    электроэнергии,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поставленных  каждой  фирмой.  Присутствие  нескольких  поставщиков  воды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электроэнергии поделило  бы  весь  рынок  и  сократило  бы  продажи  каждого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конкурента. Каждая фирма была бы отжата выше её понижающейся кривой  средних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издержек.  Фирмы  стали  бы  использовать  не  полностью   своё   постоянное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оборудование,  в  результате  чего  издержки   на   единицу   продукции   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следовательно, тарифы на электричество и воду были бы  неоправданно  высоки.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Вдобавок  конкуренция  могла  бы  оказаться   чрезвычайно   затруднительной.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Например, присутствие полудюжины  телефонных  компаний  в  городе  могло  бы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повлечь за собой неудобство иметь шесть телефонов и шесть  телефонных  книг,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 говоря о  шести  телефонных  счетах,  чтобы  обеспечить  связь  со  всеми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другими постоянными жителями того же самого города.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Естественные монополии имеют  низкие  предельные  издержки  и,  следуя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правилу  MR=MC,  считают  выгодным  расширять  производство.  В   результате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ценовая конкуренция не на жизнь, а на  смерть  имеет  тенденцию  вспыхивать,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когда существует ряд  фирм  в  этих  отраслях   коммунального  обслуживания.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Следствием  могут  быть  убытки,  банкротство  более  слабых  соперников 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возможное  слияние   уцелевших.   Развивающаяся   чистая   монополия   может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стремиться компенсировать прошлые  убытки  и  полностью  извлечь  пользу  из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своего нового положения господства на рынке,  назначая  непомерные  цены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свои товары и услуги.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Чтобы избавить общество от таких неприятных результатов, правительство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будет обычно предоставлять исключительную привилегию одной фирме  поставлять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воду, природный  газ,  электричество,  телефонные  услуги  или  осуществлять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автобусные  перевозки.  В  обмен  правительство  сохраняет  за  собой  право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определять  географическую  сферу  деятельности  монополиста,   регулировать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качество его услуг  и  контролировать  цены,  которые  он  может  назначать.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Результатом   является   регулируемая   или    государственно-организованная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монополия, предназначенная  для  того,  чтобы  достичь  низких  издержек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производство  единицы   продукции,   но   регулируемая   для   того,   чтобы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гарантировать, что потребители будут извлекать выгоду  от  этой  экономии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издержках.</w:t>
      </w:r>
    </w:p>
    <w:p w:rsidR="001C5B69" w:rsidRPr="00124423" w:rsidRDefault="001C5B69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124423">
        <w:rPr>
          <w:rFonts w:ascii="Bookman Old Style" w:hAnsi="Bookman Old Style"/>
          <w:b/>
          <w:sz w:val="28"/>
          <w:szCs w:val="28"/>
        </w:rPr>
        <w:t xml:space="preserve">                          2.5.Нечестная конкуренция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Соперники фирмы могут быть устранены, и вступление  новых  конкурентов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заблокировано  посредством  агрессивных,   жестоких   действий.   Привычными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приёмами являются поношение продукта, давление  на  поставщиков  ресурсов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банки, чтобы отказывать  в  материалах  и  кредите,  переманивание  ведущего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персонала, резкое снижение цен, задуманное,  чтобы  довести  до  банкротства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конкурентов. Хотя многие  из  этих  аспектов  нечестной  конкуренции  теперь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являются незаконными или граничащими с беззаконием, они представляют  больше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чем  исторический  интерес.  Например,  хотя  федеральное   законодательство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запрещает снижение цен, направленное для ослабления конкуренции,  как  можно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  практике  провести  различие  между   законной   ценовой   конкуренцией,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основанной  на  преимуществах   в   издержках,   и   ценовой   конкуренцией,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предназначенной для того, чтобы сделать банкротами соперников?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124423">
        <w:rPr>
          <w:rFonts w:ascii="Bookman Old Style" w:hAnsi="Bookman Old Style"/>
          <w:b/>
          <w:sz w:val="28"/>
          <w:szCs w:val="28"/>
        </w:rPr>
        <w:t xml:space="preserve">                 3.Сущность монополии. Её формы, типы и виды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Монополия представляет собой сложное, многоплановое  явление,  поэтому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 ее определении целесообразно применять комплексный подход. Как  правило,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используется   троякое   определение   монополии,   а    именно    монополия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определяется: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. как такая рыночная структура или рыночная ситуация, когда имеется  только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один  продавец  какого-либо  товара  (при  отсутствии  заменителей  этого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товара) и множество покупателей (не случайно  «монополия»  в  переводе  с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греческого дословно означает «один продаю»);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. как сам факт исключительного права какого-либо субъекта на  что-либо  (на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производство или реализацию какого-либо товара, на те или иные  действия,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решения и т.п.);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. как непосредственно само  крупное  предприятие  (фирма)  или  объединение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предприятий  (фирм),  сосредоточивающие  в  своих  руках  большую   часть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производства и продажи какого-либо товара и контролирующие в  этой  связи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ситуацию в определенной сфере деятельности.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Монополии -  это  крупные  хозяйственные  объединения,  находящиеся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частной  собственности  (индивидуальной,  групповой   или   акционерной) 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осуществляющие власть над отраслями, рынками и  макроэкономикой  в  целом  с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целью установления монопольно высоких цен и извлечения монопольных прибылей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Монополия обладает возможностью контролировать цену на производимый ею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товар. Графически это обстоятельство  отражается  с  помощью  отрицательного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наклона графика индивидуального спроса на продукцию монополии (рис.2).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</w:rPr>
        <w:t>Рис</w:t>
      </w:r>
      <w:r w:rsidRPr="00124423">
        <w:rPr>
          <w:rFonts w:ascii="Bookman Old Style" w:hAnsi="Bookman Old Style"/>
          <w:sz w:val="28"/>
          <w:szCs w:val="28"/>
          <w:lang w:val="en-US"/>
        </w:rPr>
        <w:t>. 2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 P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                P=d=AR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                            Q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0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            MR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</w:t>
      </w:r>
      <w:r w:rsidRPr="00124423">
        <w:rPr>
          <w:rFonts w:ascii="Bookman Old Style" w:hAnsi="Bookman Old Style"/>
          <w:sz w:val="28"/>
          <w:szCs w:val="28"/>
        </w:rPr>
        <w:t>Эта особенность приводит к тому, что график спроса для монополиста уже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 совпадает с графиком предельного дохода, как  это  наблюдается  в  случае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совершенной конкуренции. Каждый последующий экземпляр товара не  только  сам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имеет меньшую цену, чем предыдущий,  но  и  удешевляет  всю  партию  товара,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предназначенную монополистом к продаже. Поэтому  график  предельного  дохода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монополиста имеет более крутой наклон, нежели график индивидуального  спроса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 его продукцию.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Попытаемся  определить  правило  максимума  прибыли  для  монополиста.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 пытается максимизировать прибыль, увеличивая разницу между  общим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доходом и общими издержками. Следовательно, для монополиста,  верно,  что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точке максимума  прибыли  MR=MC  (т.е.  предельный  доход  равен  предельным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издержкам).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</w:rPr>
        <w:t>Рис</w:t>
      </w:r>
      <w:r w:rsidRPr="00124423">
        <w:rPr>
          <w:rFonts w:ascii="Bookman Old Style" w:hAnsi="Bookman Old Style"/>
          <w:sz w:val="28"/>
          <w:szCs w:val="28"/>
          <w:lang w:val="en-US"/>
        </w:rPr>
        <w:t>. 3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>P, MR,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MC        D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                       MC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P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m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                E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                       D(AR)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>Q                             MR               Q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             m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  <w:lang w:val="en-US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  <w:lang w:val="en-US"/>
        </w:rPr>
        <w:t xml:space="preserve">      </w:t>
      </w:r>
      <w:r w:rsidRPr="00124423">
        <w:rPr>
          <w:rFonts w:ascii="Bookman Old Style" w:hAnsi="Bookman Old Style"/>
          <w:sz w:val="28"/>
          <w:szCs w:val="28"/>
        </w:rPr>
        <w:t>Равенство предельного  дохода  предельным  издержкам  для  монополиста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также является критерием для определения оптимального объёма  продаж(Qm).  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поскольку монополист  не  может  повлиять  на  спрос  потребителей,  то  для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определения монопольной цены при данном объёме Qm  необходимо  подняться  до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кривой спроса D. Итак, монопольная цена будет равна Pm.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Если монополист захочет сократить объем продаж, то он явно недополучит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определенную часть возможной прибыли, так  как  предельный  доход  MR  будет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превышать предельные издержки MC. На графике возможный проигрыш  монополиста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  этом  случае  характеризуется  заштрихованным  участком  слева.  Если  же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 захочет выиграть за счет реализации  больших  объемов  продукции,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чем Qm , то его прибыль уменьшится по сравнению с максимально возможной  из-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 того,  что  его  предельные  издержки  MC   будут  во  все  большей  мере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превышать предельный доход MR. На графике возможный проигрыш в  этом  случае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характеризуется заштрихованным участком  справа.  Таким  образом,  условиями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максимизации прибыли  для  фирмы-монополиста  являются  выпуск  продукции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объеме, при котором MR=MC, и реализация данного объема выпуска по  цене  Pm,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соответствующей цене спроса (для этого объема).[6,c.85]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Исторически   необходимо    выделить    следующие    основные    формы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монополистических объединений: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1) простейшие объединения. К  ним  относятся  конвенции,  пулы,  ринги,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концерны.  В  этих  низших  формах   монополистических   объединений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достигались временные соглашения о ценах;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2) картели. Картель представляет  собой  объединение  ряда  предприятий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одной отрасли промышленности, не ликвидирующее их производственной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коммерческой  самостоятельности,  но  предусматривающее  между  ними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соглашение по ряду вопросов;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3) синдикаты. Синдикат- это объединение ряда предприятий одной  отрасли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промышленности с ликвидацией их коммерческой самостоятельности;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4) тресты. Трест-  это  объединение  собственности  и  управления  ряда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предприятий одной или нескольких отраслей  промышленности  с  полной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ликвидацией  их  самостоятельности  как  в  коммерческом,  так  и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производственном отношениях;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5) комбинаты. Комбинаты  объединяют  предприятия  различных,  связанных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друг с другом отраслей  промышленности,  например,  каменноугольную,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металлургическую и машиностроительную;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6) концерны. Концерн представляет собой  объединение  ряда  предприятий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различных  отраслей  макроэкономики   путём   установления   единого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финансового контроля  над  ними  через  скупку  их  акций.  Концерны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являются высшей формой монополистических объединений.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Различия  между  формами  монополий  относительны.  С  развитием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наблюдается переплетение различных форм монополий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Поскольку монополизм в ХХ веке предстал как явление весьма “ёмкое”  по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структуре  и  содержанию,  то  сложилось  уже  несколько  подходов   к   его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классификации.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Из   отечественных   классификаций   наиболее    известной    является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классификация типов монополизма в экономике А. Лившица. Опираясь  на  анализ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современной  мировой  экономической  теории  и  практики,   Лившиц   считает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правомерным выделить, по меньшей мере,  6  основных  разновидностей  данного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явления: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1) монополизм, вырастающий из конкуренции, базирующийся на концентрации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производства и капитала;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2)  технологические  (или   естественные)   монополии   и   олигополии,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характерные для коммунальных служб, а  также  отраслей  металлургии,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электроэнергетики, железнодорожного транспорта и т.д.;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3)  монополизм,  вызываемый  дифференциацией  производимой   однотипной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продукции;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4) монополизм предприятий,  лидирующих  в  тех  или  иных  направлениях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современного НТП;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5) естественные государственные монополии (типа  монополии  государства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на эмиссию денег, на продажу отдельных видов потребительских товаров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неэластичного спроса и т.п.);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6)  монополизм,   характерный   для   командно-административного   типа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экономики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Монополии также можно классифицировать по видам: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закрытая монополия.  Она  защищена  от  конкуренции  с  помощью  юридических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ограничений.  Примером  может  служить  монополия  почтовой  службы  США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доставку почты первым классом.  Другими  вариантами  возникновения  закрытой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монополии является патентная защита, институт авторских прав;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естественная  монополия.  Это  отрасль,  в  которой   долгосрочные   средние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издержки достигают минимума только тогда, когда одна фирма обслуживает  весь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рынок целиком;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открытая монополия. В  этом  случае  фирма  на  некоторое  время  становится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единственным  поставщиком   какого-либо   продукта,   не   обладая   никакой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специальной защитой от конкуренции.  В  ситуации  открытой  монополии  часто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оказываются фирмы, впервые вышедшие на рынок с новой продукцией.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4.Ущерб, наносимый монополиями, и необходимость         государственного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        регулирования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Итак, мы выяснили, что такое монополия, каковы её формы, виды и  типы.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Теперь было бы целесообразным  разобраться,  почему  установление  монополий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является нежелательным,  с  общественной  точки  зрения.  Для  этого  удобно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провести графическое сравнение совершенной конкуренции и простой  монополии.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 части А рисунка 4 представлен рынок совершенной  конкуренции,  в  части  Б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этого же рисунка ситуация в условиях монополии.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А).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Цена,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доход,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издержки                Излишки потребителя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тыс. руб.                            Д(Ипред)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K       Cпред.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Излишки производителя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     Сотрасл.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  0. Q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Количество продукции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Б).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Цена,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доход,               излишки потребителя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тыс. руб                M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чистые потери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   N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излишки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производителя   Дпред.                 С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0                                    Q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Количество продукции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Рассмотрим  более  подробно  ситуацию  для  монополии.  Для   простоты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ситуации кривые спроса и предложения оставляем  теми  же,  что  и  в  случае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совершенной  конкуренции.  Для  извлечения   максимальной   прибыли   фирма-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 ограничивает объём производства  на  уровне  не  7,  а  4  единиц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продукции и устанавливает цену  310  тыс.  рублей  за  единицу.  Потребители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получают излишек, равный площади, ограниченной кривой спроса и линией  цены.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 со своей стороны  получает  существенный  излишек  производителя.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Четвёртая единица выпуска, проданная за 310 тыс. рублей,  заключает  в  себе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лишь 150 тыс. рублей издержек производства и приносит тем  самым  излишек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размере 160 тыс. рублей. Общие  размеры  излишков  производителя-монополиста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равны площади заштрихованной части рисунка 4 Б.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Сравнение чистой монополии и совершенной конкуренции позволяет сделать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вывод о том, что в условиях монополии излишек потребителя меньше, тогда  как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излишек  производителя   больше,   а   суммарные   излишки   потребителя 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производителя в условиях  чистой  монополии  меньше  совокупных  излишков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условиях чистой конкуренции.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Последнее положение отражает экономическую неэффективность  монополии,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как следствие не использования ряда  потенциальных  преимуществ,  получаемых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от торговли. Дело в том, что в данном примере  при  расширении  производства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от 4  до  7  единиц  продукции  выигрыш  и  потребителей,  и  производителей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увеличивается.    Однако    эти    потенциальные    преимущества    остаются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неиспользованными. Мало того, они к тому же никому не достаются. На  рисунке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4 чистые потери обозначены треугольником, лежащим  между  кривыми  спроса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предложения и линией, указывающей объём выпуска  продукции,  соответствующий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максимуму прибыли  монополиста.  Площадь  этого  треугольника  символизирует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собой  ущерб,  который  терпят   агенты   рынка   из-за   монополистического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диктата.[3,c.48]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Большинству чисто  монополизированных  отраслей  в  условиях  рыночной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экономики присущи черты естественной монополии. В  связи  с  этим  возникает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необходимость общественного регулирования цен и  тарифов  монополизированных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рынков.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Проиллюстрируем выбор государственного  регулирования  естественной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монополии, используя рисунок 5.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Рис. 5 Регулируемая монополия.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Цена,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доходЦm     M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Цn                        N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Цk                        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Дпред.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             С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Qm           Qn        Qk                                 Q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Предположим,  что  предприятие-монополист  несёт  большие   постоянные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издержки,  в  результате  чего  кривая  спроса  пересекает  кривую   средних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издержек в точке, где средние издержки всё ещё снижаются.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случае отсутствия регулирования рынка предприятие-монополист с целью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максимизации прибыли выбирает объём выпуска продукции, равный Qm,  при  цене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Цm. В результате монополист  получает  значительную  экономическую  прибыль,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что иллюстрируется превышением цены над средними общими издержками  (отрезок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ML). Однако данный уровень цены вызывает ограниченный спрос на  предлагаемый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монополией товар или услугу.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Требование  эффективного  распределения  ресурсов  и   более   полного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удовлетворения  потребностей  в   данном   товаре   или   услуге   вынуждает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государственные органы устанавливать верхнюю цену  для  монополиста,  равную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предельным издержкам, как соответствующую общественно  оптимальным  условиям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реализации продукции. Такой ценой на  рисунке  5  является  Цк.  При  данной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административно установленной цене  (Цк)  монополист  будет  максимизировать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прибыль или минимизировать убытки, производя Qk  единиц  продукции,  т.к.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новых условиях именно при этом выпуске будет выполняться  условие  равенства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Дпред (Ц) =Ипред. В данном случае мы сталкиваемся с ситуацией,  при  которой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путём назначения цены происходит  как  бы  имитация  условий  и  результатов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чистой конкуренции, связанных с распределением ресурсов. Равенство  Цк=Ипред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указывает на эффективное  распределение  ресурсов  для  этого  продукта  или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услуги.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 то  же  время  установленная  общественно  оптимальная  цена  может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породить ситуацию, при которой  цена,  равная  предельным  издержкам,  будет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столь низкой, что средние общие издержки не будут покрываться. Эта  ситуация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показана на рисунке 5: кривая средних общих издержек (Исробщ) находится  над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ценой  спроса  (Цк).  Такое   навязывание   общественно   оптимальной   цены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регулируемому монополисту означает для него убытки в краткосрочных  периодах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 банкротство в долгосрочном аспекте его деятельности.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Поэтому  весьма  важен  в  этом  деле  взвешенный  подход  к   системе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ценообразования на рынке монополиста, который  обеспечивал  бы  установление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цены, включающей в себя “справедливую” прибыль. Исходя из того, что  валовые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издержки включают в себя нормальную или “справедливую” прибыль, цена  должна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совпадать со средними общими издержками. Такой ценой на рисунке  5  является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Цn. В точке N пересекаются кривая спроса и кривая средних издержек.  Поэтому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цена Цn обеспечивает получение монополисту справедливой прибыли.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Очевидно, что регулирование цен, каким бы способом оно не происходило,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может одновременно  содействовать  и  снижению  цены,  и  увеличению  объёма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производства и вызвать сокращение экономической прибыли монополиста.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5.Государственное вмешательство в деятельность монополий в условиях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  экономики рыночного типа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Учитывая  свойство  монополий  стремиться  к  приобретению  чрезмерной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экономической власти, государства практически всех стран  с  рыночным  типом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экономики проводят в  тех  или  иных  формах  и  масштабах  вмешательства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деятельность монополий, сообразуясь  со  своими  представлениями  о  степени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общественной опасности  тех или иных монопольных структур. Более  того,  эта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политика в последние десятилетия всё чаще выступает  не  в  форме  отдельных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разовых мероприятий, а в качестве одной из постоянных  функций  государства.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[4,c.67]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Существуют различные  подходы  к  характеристикам  направлений  данной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экономики. Например,  П.  Самуэльсон  и  В.  Нордхаус  применительно  к  США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выделяют   следующие   пять   направлений   вмешательства   государства  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деятельность монополий. Во-первых, их прибыли сокращаются  за  счет  высоких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налогов. Во-вторых, устанавливается контроль  над  ценами  (для  сдерживания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инфляции и для давления на  цены  в  высококонцентрированных  отраслях).  В-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третьих, устанавливается  государственная  собственность  на  монополии.  В-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четвертых,  осуществляется  государственное  регулирование   промышленности,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которое  позволяет  регулирующим  органам  наблюдать  за  ценами,   объемами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производства, входом и  выходом  фирм  из  регулируемых  отраслей.  В-пятых,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государство проводит специальную антитрестовскую политику.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разных странах  и  в  различные  периоды  преобладают  те  или  иные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государственные воздействия на монополии.  Но,  как  правило,    в  наиболее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общем плане в странах  с рыночным типом экономики  выделяется  три  основных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направления: 1)активизация конкурентных  рыночных  структур,  противостоящих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монополии,  с  помощью  тех  или  иных  мер  по  либерализации  рынков;   2)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государственное регулирование монополий путем контроля над ценами и  уровнем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рентабельности;  3)  прямое  предотвращение,   подавление   или   ликвидация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монополий с помощью  специального  антимонополистического  законодательства.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Рассмотрим подробнее каждое из этих направлений.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6.Активизация конкурентных рыночных структур. Либерализация рынков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Данное   направление   не    связано     с    подавлением    монополий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непосредственно. Оно исходит из такого очевидного факта, что сила  монополии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тем слабее, чем эффективнее работают конкурентные рыночные механизмы и  чем,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соответственно, более развитыми являются  конкурентные  рыночные  структуры.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Соответственно, главная задача данного направления  сводится к  тому,  чтобы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создать в экономике обстановку, затрудняющую или делающую просто  невыгодным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отдельным  фирмам  злоупотреблять  их  монопольным  положением,  обеспечить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своеобразную антимонопольную профилактику в экономике и обществе.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Как правило, к таким профилактическим  антимонопольным  мерам  относят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снижение  таможенных  налогов,  отмену  квот,  ликвидацию  других  барьеров,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препятствующих  поступлению  на  внутренний  рынок   продукции   иностранных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предприятий,  создание   для   зарубежных   вкладчиков   капитала   условий,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стимулирующих их инвестиционную деятельность.  Внутри  страны  немалую  роль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могут сыграть меры по  стимулированию  процессов  диверсификации,  поддержке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малого  бизнеса,  венчурных  фирм,  либерализации  процедур  лицензирования,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государственная помощь фирмам, осваивающим такие  виды  технологии,  которые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позволяют производить продукцию, выпускаемую монополиями, меры по  поддержке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независимых изобретателей и т. п.[5,c.67]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Особо впечатляющими в этом  отношении  являются  мероприятия  рыночных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стран по поддержке и стимулированию развития новых фирм, в первую очередь  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малого бизнеса. В настоящее время в большинстве стран  сформировались  целые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системы мер по обеспечению такой поддержки, которые  включают  в  себя,  как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правило,  помощь  малым  фирмам   в   финансовом,   материально-техническом,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информационном   и   консультационном   отношениях.   Финансовая   поддержка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заключается,  прежде  всего,  в  обеспечении  новым  фирмам   многочисленных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источников  венчурного  капитала.  Поддержка   и   помощь   в   материально-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техническом  отношении  предполагает  создание  возможности   покупки   (или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получения в аренду) для новых фирм  на  льготных  условиях  производственных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помещений,  транспортных  средств,  оборудования.  Информационная  поддержка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включает  в  себя  обеспечение  для  новых  фирм   возможности   пользования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техническими   библиотеками,   информационными   сетями,   банками   данных.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Консультативная помощь состоит в развитии доступных  консультативных  служб,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способных сориентировать новых предпринимателей в вопросах  налогообложения,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страхования, оформления патентов, маркетинга и т. п.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Наряду с развитием  малого  бизнеса  для  многих  стран  исключительно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важным направлением либерализации рынка и активизации конкурентных  рыночных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сил является снижение таможенных барьеров.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Подрыву  монополизма  с  помощью  активизации  конкурентных   рыночных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механизмов нередко способствует процесс ускорения развития науки и  техники,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т.к. благодаря некоторым достижениям НТП  отдельные  естественные  монополии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перестают быть таковыми. В последние  годы  особенно  заметной  была  данная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тенденция в отрасли связи. Например, если еще двадцать  лет  назад  передачу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информации на сверхдальние расстояния  могли  осуществлять  только  немногие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особо крупные компании, то  затем,  благодаря  появлению  спутниковой  связи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реализация подобных функций  стала  доступной  многим  фирмам,  избавившимся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таким образом от необходимости прибегать к услугам компаний-монополистов.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7.Направления антимонопольной политики в постсоциалистиской экономике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Накопленный странами  с  “рыночной”  экономикой  опыт  антимонопольной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борьбы,  хотя  и  интересен  сам  по  себе  и,  безусловно,  должен  активно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изучаться  и  использоваться  в  различных  конкретных   случаях   обуздания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конкретных монополий, в целом не может служить основой для разработки  общей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программы  действий  по  демонополизации   постсоциалистической   экономики.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Антимонопольная  политика  рыночных  стран  не  носит   “системоотрицающего”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характера, т.е. не направлена на  качественные  преобразования  сложившегося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типа  экономической   системы.   Достаточно   эффективное   функционирование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экономики в современных, преимущественно рыночных  странах,  невозможно  без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постоянного балансирования между элементами  монополии  и  конкуренции,  без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обеспечения того или иного  сочетания  двух  важнейших  начал  эффективности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современного общественного воспроизводства. Эта политика  направлена  не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устранение монополий, а лишь на поддержание  необходимого  равновесия  между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двумя основными составляющими эффективности. [7,c.34]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Иной,  гораздо  более  широкий  и  сложный  круг  задач   встаёт   при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осуществлении антимонопольной политики в бывших социалистических странах,  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которым относится и Россия.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За  годы  реформ,  с  одной  стороны,  система  тотального   командно-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административного   монополизма   в   значительной   её   части    оказалась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разрушенной,  а  с  другой,-  существует  ещё  огромное   множество   весьма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серьёзных по своей роли и  возможностям  элементов  монополизма,  тормозящих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развитие экономики. Борьба с чрезмерным монополизмом в  постсоциалистическом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обществе затрудняется рядом объективных обстоятельств. К важнейшим из них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условиях нашей страны можно, очевидно, отнести  следующие:  преобладание  не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только и не просто антирыночного, но  и  даже  явно  “промонополистического”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мышления  у   значительной   части   населения;   специфические   позитивные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возможности элементов административного и  производственного  монополизма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решении   проблем   выхода   из   экономических   кризисов   и   обеспечения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прогрессивных структурных сдвигов в  экономике;  несовершенство  российского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приватизационного   и   антимонопольного    законодательства.    Остановимся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подробнее на каждом из выделенных обстоятельств.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8.Преобладание нерыночного мышления у населения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Если даже рыночные страны сталкиваются с фактами тяготения населения 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монополиям,  то  не  удивительно,   что   в   постсоциалистических   странах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достаточно   велика   часть   населения,   воспринимающая   их   как   нечто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естественное.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Из факта преобладания нерыночного  и  “промонополитического”  мышления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населения России на момент современных экономических  реформ  можно  сделать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выводы двоякого плана. Один  из  вариантов  состоит  в  том,  что  поскольку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Россия объективно не рыночного типа страна и никогда не  воспримет  рынок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его ценности как нечто естественное, то следует признать это как данность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 навязывать ей чуждых форм  и  принципов.  Такой  подход  не  предполагает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сколько-нибудь  активных  действий  по  преодолению   пережитков   тотальной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системы государственного монополизма.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Возможен и несколько иной вариант рассуждений и  действий.  А  именно,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факт  преобладания  промонополистического  мышления  у  значительной   части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населения сам по себе совсем  необязательно  расценивать  как  непреодолимое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препятствие в борьбе с элементами чрезмерного монополизма.  Ведь  близкий  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современному российскому тип мышления был всего несколько десятилетий  назад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весьма характерен для жителей многих стран мира,  включая,  например,  такие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страны  как  Япония,  Испания,  Германия,  Корея  и   т.д.   Однако   данное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обстоятельство  не  помешало  этим  странам  впоследствии  перейти  к  таким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вариантам  общества  смешанной  экономики,  в  рамках   которых   фактически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оказался  в  основном  преодолённым   чрезмерный   и   административный, 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производственный монополизм.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Главной поддержкой для антимонопольной политики в этом отношении могла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бы быть, безусловно, сама экономическая действительность.  Имеется  в  виду,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что сторонников монополий и монополизма было бы меньше, в  случае,  если  бы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результаты развития экономики в  России  достаточно  очевидно  отражали  уже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превосходство конкурентной экономики над монополизированной.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Вместе с тем, в этой связи отнюдь не  лишним  был  бы  и  своеобразный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антимонопольный ликбез.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9.Административный монополизм и структурные сдвиги в экономике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Особо  сложный   круг   задач   встаёт   в   настоящее   время   перед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антимонопольной политикой России в плане преодоления  элементов  чрезмерного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административного монополизма, в  первую  очередь,  монополизма  центральных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государственных органов управления.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К элементам чрезмерного государственного монополизма в настоящее время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можно отнести  сохранение  всё  ещё  весьма  высокой  доли  государственного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сектора в ведущих отраслях индустрии, замедленные  темпы  разгосударствления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  деревне,   сохранение   за   государством   контрольного   пакета   акций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значительной части приватизированных  предприятий,  сохранение  возможностей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для значительной части государственных  предприятий  получения  существенной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финансово-кредитной поддержки  от  государства  вне  прямой  зависимости  от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результатов их производственной  деятельности,  попытки  сплошного  “охвата”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предприятий различными формами государственного административного  контроля,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насильственного  объединения   нежизнеспособных   производств   с   сильными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предприятиями  с  целью  поддержания   на   плаву   фактических   банкротов,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промонополистическая  политика  государства  по  отношению  к   естественным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монополиям.[7,c.67]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Одним из специфических  обстоятельств,  характерных  для  современного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периода осуществления антимонопольной политики в России,  является  то,  что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решение   задачи   преодоления   элементов   чрезмерного    государственного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административного   монополизма   предполагает   в   ближайшей   перспективе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определённое оживление самого же этого монополизма. Так  получается  потому,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что хотя чрезмерный административный монополизм - большое зло, но, в  то  же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время,  только  благодаря  усилению  прямого  вмешательства  государства 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экономику можно добиться ускоренного выхода страны  из  состояния  глубокого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кризиса и расчищения дороги для становления эффективных рыночных структур.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условиях перехода  к  рынку,  точнее,  при  тех  обстоятельствах,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которых  сейчас  находится  экономика  России,   при   решении   вопроса   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допустимости  или  недопустимости  использования  тех  или  иных   элементов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государственного административного монополизма  целесообразно,  не  упуская,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безусловно, из виду критерий ущерба для конкурентной борьбы,  учитывать  всё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же в первую очередь критерий оздоровления экономики. То есть,  решая  вопрос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 том, прогрессивна  или  не  прогрессивна  та  или  иная  конкретная  форма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государственного административного монополизма в наших условиях,  необходимо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(хотя  бы  в  ближайшие  годы)  руководствоваться,  прежде  всего,   оценкой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способности той или иной  монополистической  формы  повлиять  на  достижение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прогрессивных структурных сдвигов в экономике.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Безусловно, трудности  перехода  к  рынку  многим  предприятиям  легче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переносить в рамках различного рода объединений и холдингов. Но  в  условиях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современной отечественной экономики важно не допускать таких  форм,  которые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позволяли бы предприятиям возвращаться опять к  удобному  и  привычному  для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них административному распределению ресурсов,  гарантиям  сбыта,  размыванию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экономической ответственности, гарантиям поддержки нежизнеспособных за  счет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сильных и передовых, которые при этом  становятся  донорами  поневоле.  Если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государство пойдёт на то, чтобы  насильно  опять  заставлять  жизнеспособные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предприятия кормить слабых, то вместо ожидаемого оживления  экономики  может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быть получен прямо противоположный результат.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Сложности встают перед антимонопольной политикой России и при  решении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вопроса о  сдерживании  или  стимулировании  отечественных  производственных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монополий. С одной стороны, безусловно,  необходимо  подавление  безудержных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стремлений предприятий-монополистов к взвинчиванию цен  на  свою  продукцию,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как  одного  из  главных  факторов  усиления  инфляции.  С  другой  стороны,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учитывая  кризисное  состояние  экономики  России   и   объективно   большие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возможности крупных предприятий  по  увеличению  объёма  выпуска  продукции,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снижению издержек,  проведению  научно-исследовательских  работ  и  освоению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новых  видов   продукции,   неизбежно   сочетание   курса   на   сдерживание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производственных монополий с разумной поддержкой определённой их части.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Безусловно, формирование концернов, обеспечивающих более  рациональную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  эффективную  организацию  целой  группы  ведущих   предприятий   отрасли,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объединяющих предприятия с  общей  сырьевой  базой  и  технологией,  активно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проводящих курс на диверсификацию производства,  совершенно  не  равнозначно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многочисленным   попыткам   воспроизводства   былых   замкнутых   гигантских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искусственных монополий, объединявших все предприятия той или иной  отрасли,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независимо   от   интересов   этих   предприятий,    и    координировавшихся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соответствующими министерствами или госкомитетами.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Разграничение  монопольных   структур   различного   характера,   т.е.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выделение тех из них,  которые  способны  оздоравливать  экономику,  и  тех,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которые тянут её назад, к временам массового  экономического  иждивенчества,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является важной задачей современной российской антимонопольной политики.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Особенно перспективным представляется создание концернов и  финансово-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промышленных  групп,  центрами  которых  являются  предприятия,  выпускающие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конкурентоспособную наукоёмкую экспортную продукцию.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Конечно, создание крупных организационно-хозяйственных структур  несёт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  себе  прямую  угрозу  усиления  тенденции   к   росту   производственного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монополизма. Но, во-первых, наличие большого количества малых  раздробленных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предприятий далеко не во всех случаях является гарантом наиболее развитой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эффективной конкуренции. Во-вторых, правы  авторы,  полагающие,  что  должны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быть исключения из антимонопольного законодательства для тех  предприятий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объединений, которые успешно отстаивают позиции страны на внешних рынках. В-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третьих, речь ни в коем случае не должна идти о  сплошном  объединении  всех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предприятий  в  промышленно-финансовые  группы  или  концерны.   С   позиции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эффективной антимонопольной политики не  противоречащими  ей  являются  лишь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такие   промышленно-финансовые   группы   и   концерны,   которые    связаны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преимущественно  с  вертикальной  интеграцией  входящих  в  них  структурных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звеньев.  В-четвёртых,  антимонопольная  политика  в  современных   условиях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России не может выступать как самоцель, и  должна  использоваться  лишь  как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один из рычагов и инструментов  преодоления  отсталой  отраслевой  структуры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экономики и повышения уровня её эффективности.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10.Особенности монопольных структур в условиях директивной экономики и при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      переходе к рынку.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Если  в  странах  с  рыночным  типом   экономики   явление   монополии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существует, как правило, только на уровне отдельных фирм и  их  объединений,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то для стран с директивной  экономикой  характерны  монополии  самых  разных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уровней, включая и такие, которые господствуют над экономикой в целом.  Суть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данных  «директивных»  монополий  уже  не  может  быть  раскрыта  с  помощью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определений типа «один продавец предлагает товар, не  имеющий  заменителей».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Их смысл заключается в почти полной замене рыночного механизма,  работающего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 «автоматическом режиме», сознательно  организованным  управлением,  идущим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какого-либо  единственного   в   своем   роде   центра   (или   ограниченной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совокупности  таких  центров).  Если  рыночные  монополии   реализуют   свою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экономическую власть главным  образом  через  монопольно  высокие  цены,  то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власть    над    экономикой    «директивных»    монополий     обеспечивается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преимущественно  нерыночными  рычагами  (административные   акты,   декреты,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призывы), а нередко и элементами прямого принуждения и насилия.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Существуют различные пути формирования «директивных»  монополий.  Один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из них связан непосредственно с господством государства в экономике, другой-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с возможностью повышения роли в экономике традиционных рыночных  монополий,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если они не будут получать достаточно серьезного противодействия со  стороны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общества, третий  –  с  установлением  в  ряде  стран  диктаторских  режимов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правления.  [10,c.37]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наиболее развитом и завершенном варианте «директивный» монополизм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XX  в.  сложился  в  странах,  относившихся  к  социалистической  системе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строивших свою экономику на основе марксистской экономической  концепции.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соответствии с этой концепцией в данных странах  были  провозглашены  отмена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частной   собственности   и   установление    общенародной    собственности,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сформирована    система    единого    директивного     народнохозяйственного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планирования и созданы органы, призванные  обеспечивать  развитие  экономики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как единого народнохозяйственного комплекса.  В  результате  экономика  этих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стран  оказались  в  полной   зависимости   от   сложившейся   специфической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монополистической иерархии. Главную роль в этой  иерархии  играла  монополия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марксистской  идеологии  (в  лице  единственной  политической   партии) 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формирование  экономического  мышления  у  населения,  разработку  стратегий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развития  и  управления   экономикой.   При   этом   приходилось   различать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деятельность  монополий,  охватывающих   экономику   в   целом   (монополизм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центральных государственных экономических органов управления), и  монополизм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ведомственный. Так получалось  потому,  что  непосредственное  управление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разрезе  отраслей  и  других  крупных   подсистем   экономики   обеспечивали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министерства  и  госкомитеты,  бюрократический   аппарат   которых   нередко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стремился проводить в  жизнь  и  реализовывать  свои  интересы,  существенно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отличающиеся  от  общегосударственных.  На   самой   нижней   ступени   этой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своеобразной   монополистической   пирамиды   находились    производственные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предприятия и другие первичные  хозяйственные  ячейки,  лишенные  какой-либо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реальной  самостоятельности  и  обязанные  выполнять   задания   вышестоящих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монопольных структур. Рынок и  стоимостные  рычаги  при  этом  полностью  не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исключались,  но  их  использование   было   подчинено   целям   и   задачам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директивного планирования.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11.Несовершенство законодательства, связанного с преодолением чрезмерной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власти монополий и монополизма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Немало проблем при проведении современной антимонопольной  политики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России возникает в связи с  недостаточной  проработанностью  широкого  круга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законодательных  материалов  и   других   официальных   нормативных   актов,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связанных с монополиями и монополизмом.  При  этом  в  условиях  современной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России  большую  роль  при  проведении   антимонопольной   политики   играют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содержание и  направленность  нормативно-правовых  актов  по  многим  другим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вопросам, особенно по вопросам, связанным с процессами разгосударствления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приватизации,  развитием  малого  бизнеса,  организацией  налоговой  системы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страны.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Прежде всего,  не  способствует  проведению  антимонопольной  политики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слабая законодательная проработка вопроса о мерах государственной  поддержки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малого предпринимательства в Российской Федерации.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Фактически  до  сих  пор  в  законодательстве  России  нет  достаточно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развёрнутого и действенного закона о системе мер  государственной  поддержки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малых предприятий, системе гарантий достаточно полной реализации  намеченных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государством мероприятий  по  поддержке  и  стимулированию  развития  малого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бизнеса. В общем, в современных законодательных материалах не выделено  даже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достаточно чётко само явление “малый бизнес”  и  не  отражено  его  место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обновлении экономической  системы  страны.  До  сих  пор  есть  только  один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официальный документ, в котором особо выделяется понятие  малых  предприятий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 разъясняются критерии  такого  выделения.  Имеется  в  виду  Постановление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Совета Министров РСФСР №406 от 18 июля 1991  г.  “О  мерах  по  поддержке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развитию малых предприятий в РСФСР”.[11,c.31]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Что   касается   льгот,   предоставляемых    современным    российским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законодательством малому  бизнесу,  то  они  пока  касаются  лишь  некоторых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вопросов, связанных с выплатами налогов, прежде всего на прибыль.  Очевидно,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российским законодателям представлялось, что  данный  объём  льгот  является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достаточным для успешного  развития  малого  бизнеса.  Между  тем  в  других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странах  государства  оказывают  поддержку  малым  предприятиям  в   гораздо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больших размерах.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Как  известно,  к  настоящему  времени  издано  Постановление   Совета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Министров- Правительства Российской Федерации от 11  мая  1993  г.  №446  “О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первоочередных  мерах  по  развитию  и  государственной   поддержке   малого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предпринимательства  в   Российской   Федерации”.   В   этом   постановлении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правительство  только  ещё  обязывает  соответствующие   органы   обеспечить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разработку проекта закона о внесении  изменений  и  дополнений  в  налоговое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законодательство  Российской  Федерации,  расширяющих  льготы   для   малого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предпринимательства  при  внесении  налогов   на   прибыль   и   добавленную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стоимость, о предоставлении льгот по  налогообложению  доходов  коммерческих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банков,   обеспечивающих   кредитами   малые    предприятия,    занимающиеся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производственной деятельностью.  Данное  постановление,  как  и  большинство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других официальных документов России, не имеет очень  важного  раздела  -  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механизме обеспечения реализации намеченных актуальных мероприятий и даже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случае его самой активной реализации, не сможет обеспечить  развитие  малого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бизнеса в таких масштабах и с такой  эффективностью,  какие  необходимы  для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формирования   действенной   альтернативы    сложившимся    производственным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монополиям,  господствующим  пока  на  российском  “полурынке”.   В   данном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документе фактически вообще не выделяется организация  необходимой  рыночной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инфраструктуры для малого бизнеса.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Не  отличается  достаточной  последовательностью  и  “приватизационная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часть” современного российского законодательства.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Что касается закона о приватизации и программы приватизации, то в  них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нет достаточно чёткой увязки задач приватизации с проблемой  оздоровления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качественного  обновления   структуры   российской   экономики.   В   данных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документах имеются положения,  которые  фактически  способствуют  увеличению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круга монополий, особенно активных лишь в  реализации  главного  негативного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эффекта  монопольных  форм  (росте  цен),  и  в  то  же  время  препятствуют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обеспечению  нормального  функционирования   таких   структур,   которые 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состоянии  сочетать  монопольную  форму  с  активной  реализацией  основного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позитивного эффекта крупных производств (снижения издержек).  Если  говорить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  возможностях   усиления   монополий,   имеется,   прежде   всего,   ввиду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содержащееся   в   документах   о   приватизации   положение,    позволяющее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самостоятельное   акционирование   структурных   подразделений   действующих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предприятий,  объединений   и   комплексов.   Поскольку   такое   разрешение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распространяется на любые объединения, то в  числе  прочих  в  России  стали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самостоятельно   акционироваться   и   многие   предприятия,   входившие 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объединения вертикального типа.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Что же касается  других  монопольных  форм,  то  есть  таких,  которые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способны реализовать значительный  позитивный  эффект  масштаба  и  ускорить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развитие современных технологий и  НИОКР,  то  в  законе  о  приватизации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программе   приватизации   содержатся   положения,   способные   существенно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затруднить их нормальное функционирование.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Определенные проблемы при проведении антимонопольной политики в России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порождает и непосредственно современное антимонопольное законодательство.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Поскольку антимонопольные акты разрабатываются в нашей стране впервые,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причём, в условиях  не  только  отсутствия  надлежащего  опыта  и  знаний  у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разработчиков, но  и  при  наличии  явного  и  сильного  противодействия  со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стороны  целого  ряда  инстанций  и  дисциплин,   они   пока   не   являются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совершенными и нуждаются в доработках и уточнениях.  Антимонопольные  законы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слабее пока антитрестовских законов США, хотя бы  потому,  что  не  содержат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чётких  мер,  направленных  против  сложившихся  монополий,  и  предполагают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весьма слабые,  неэффективные  формы  ответственности  нарушителей  законов.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Наряду с недостаточной жестокостью наших антимонопольных  законов  по  одним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вопросам в них присутствует одновременно чрезмерная  жёсткость,  негибкость,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 другим вопросам.[8,c.97]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Если говорить о естественных монополиях, то, например,  до  настоящего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времени  тарифы  на  услуги  электроэнергетики  регулируются  “Положением  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Государственном регулировании тарифов на электроэнергию и  тепловую  энергию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  Российской  Федерации”.  Анализ  этого   “Положения”   показывает,   что,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собственно, о государственном регулировании в нём нет и речи, поскольку  всё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“регулирование” заключается в утверждении  представляемых  проектов  тарифов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 тепловую и электроэнергию энергетическими региональными комиссиями.  Если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комиссии не рассмотрели эти проекты и не ввели их официально через  20  дней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 момента представления им расчетных материалов по установленным формам,  то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вне зависимости от причин задержки тарифы вводятся автоматически, т.е.  даже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 пройдя процедуру согласования.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Это  “Положение”  вместо  организации  государственного  регулирования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открывает широкие возможности для полного произвола в  установлении  тарифов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 электроэнергию со стороны организаций, осуществляющих её  производство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распределение, т.е. в первую очередь РАО “ЕЭС России” и региональных АО.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Результатом диктата цен  на  тепло  и  электроэнергию  явилось  резкое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возрастание доли затрат  на  них  в  себестоимости  многих  видов  продукции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промышленности.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Не лучше обстоят дела и с другими антимонопольными документами. Так,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законе  “О  конкуренции  и  ограничении  монополистической  деятельности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товарных рынках” нет никаких указаний  о  критериях  и  методах  определения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границ  монопольных  рынков,  а  антимонопольные  управления  на  местах 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(главное) сами предприятия не имеют необходимых  разъяснительных  документов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или  инструкций.  В  результате  для  антимонопольных  органов   сохраняется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возможность неоправданно широко толковать  понятие  “доминирующее  положение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 рынке”, а для  многих  предприятий  возможность  защиты  от  обвинений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монополизме выглядит как умышленно затруднённая.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Не совсем удачными представляются и некоторые  приведенные  в  законах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формулировки,  например,  формулировка  в  законе  о   конкуренции   понятия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“монополистическая деятельность”. Эта деятельность  определяется  здесь  как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“противоречащие настоящему закону  действия...  хозяйствующих  субъектов...,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направленные на недопущение, ограничение или устранение конкуренции и  (или)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причиняющие  ущерб  потребителям”.   То   есть   при   сохранении   нынешней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формулировки понятия “монополистическая деятельность”,  под  антимонопольные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статьи можно, в принципе, подвести любые предприятия. [9,c.63]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Уточнения целесообразно было бы внести и  в  официальные  документы  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регулировании  цен  на  продукцию  предприятий-монополистов.  В   частности,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следовало бы, очевидно, внести определённые изменения в пункт  2  “Положения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 порядке регулирования  цен  на  продукцию  предприятий-монополистов”,  где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отмечается, что это Положение распространяется  на  хозяйствующие  субъекты,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занимающие доминирующее положение на рынке определённого товара,  дающие  им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возможность оказывать решающее влияние на конкуренцию, затруднять доступ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рынок другим хозяйствующим субъектам или иным образом  ограничивать  свободу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их экономической  деятельности  и  что  “Положение  не  распространяется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отношения, регулируемые нормами правовой  охраны  изобретений,  промышленных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образцов, товарных знаков и авторских прав”. Можно сделать вывод о том,  что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государственное   регулирование   цен   будет   распространяться   на    все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предприятия, занимающие доминирующее положение  на  соответствующих  рынках,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независимо от того, злоупотребляют ли они  реально  данным  положением,  или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только имеют возможность для таких злоупотреблений.  Именно  здесь  заложена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база для  расширительных  толкований  антимонопольного  законодательства  со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стороны заинтересованных организаций и лиц.  Далее  в  тексте  Положения  (а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именно лишь в 12 пункте) сказано, наконец, о том,  что  решение  о  введении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государственного регулирования цен  принимается  Министерством  экономики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финансов Российской Федерации по представлению Государственного комитета  по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антимонопольной политике  на  основе  “анализа  последствий  злоупотреблений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доминирующим  положением  на  товарных  рынках...  со  стороны  предприятия-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монополиста”. Очевидно, это обстоятельство  надо  было  бы  выделить  уже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названии самого данного Положения. Оставляют желать лучшего и другие  пункты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 указанными в них формулировками. [10,c.91]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При  таком   подходе   со   стороны   разработчиков   антимонопольного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законодательства представляется более целесообразным вообще бы  не  издавать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данного положения. Лучше надеяться, что  когда-нибудь  сильно  “завравшихся”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монополистов от производства поставит на место сама жизнь, чем  помогать  (с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помощью таких формулировок) нынешним чиновникам удержаться  на  плаву  путём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создания для них попросту ещё одного способа взимания взяток с зависящих  от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их произвола предприятий.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Недоработки    антимонопольного    законодательства    сочетаются    с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непродуманной  практикой  его  исполнения.   Особенно   неудовлетворительной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представляется практика  преобладающего  использования  метода  установления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предельного норматива рентабельности не по отношению к  фондам  предприятий-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монополистов, а по отношению  к  себестоимости  их  продукции.  Такой  метод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критикуется в печати как побуждающий предприятия “не к  снижению  цен,  а  к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накручиванию  издержек,  снижению  качества  и   расточительству,   снижению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инвестиционной активности предприятий»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Недостаточно  эффективно  ведётся  реализация  принятой  в  1994  году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государственной   антимонопольной   программы.   На   заседании   Президиума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Правительства  РФ  исполняющий  обязанности  председателя   Государственного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антимонопольного комитета Вадим Белов  сообщил,  что  за  трёхлетний  период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работы  Комитета  в  него  поступило  более  11  тыс.  жалоб  на   нарушение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антимонопольного законодательства.  К  рассмотрению,  по  его  словам,  было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принято 2 тыс. дел, но в  1,9  тыс.  случаев  нарушения  были  устранены  до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передачи материалов в суд.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В.  Белов  отметил  при  этом,  что  на  долю  естественных  монополий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приходилось 40% от общего числа принятых к рассмотрению дел. Около  700  дел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касались  злоупотреблений  местных  органов  власти,  которые  устанавливали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незаконные  барьеры  на  пути  рыночной  конкуренции  и  перемещения  партий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товаров.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Что  касается  направлений  антимонопольной  политики  в   России 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ближайшие годы, то в декабре 1996 года на заседании  Правительства  РФ  была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утверждена концепция среднесрочной правительственной программы на  1997-2000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гг.  “Структурная  перестройка   и   экономический   рост”.   Она   содержит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специальный раздел, посвящённый  антимонопольной  политике.  Антимонопольная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политика в среднесрочной  перспективе  будет  реализовываться  по  следующим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основным направлениям: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Совершенствование правовой базы, форм и методов антимонопольного контроля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регулирования в целях предупреждения и пресечения  злоупотреблений  рыночной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властью, сговоров, соглашений и согласованных действий, имеющих  результатом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ограничение конкуренции и (или) ущемление интересов хозяйствующих  субъектов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или граждан, недобросовестной конкуренции.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Демонополизация экономики и создание условий для  развития  конкуренции  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монополизированных  товарных  рынках   с   высокой   степенью   концентрации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поставок, устранение барьеров для развития  конкуренции  и  входа  на  рынки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других хозяйствующих субъектов.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Противодействие созданию  новых  монополистических  структур  в  результате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перераспределения  собственности,  реализации  корпоративной  инвестиционной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политики и интеграционных процессов, в том числе при формировании ФПГ.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Распространение антимонопольных  требований  на  рынки  финансовых,  в  том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числе банковских и страховых, услуг.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Согласование целей, задач и мер по демонополизации и  развитию  конкуренции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на товарных рынках, гармонизации антимонопольного законодательства в  рамках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единого экономического пространства СНГ, адаптации конкурентной  политики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целях вхождения России в мировое экономическое сообщество.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Разработчикам  российского  антимонопольного   законодательства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предстоит ещё большая работа, при этом было бы целесообразно учитывать  опыт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зарубежных стран, не забывая при этом специфики российского рынка.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884738">
      <w:pPr>
        <w:spacing w:line="360" w:lineRule="auto"/>
        <w:ind w:firstLine="708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b/>
          <w:sz w:val="28"/>
          <w:szCs w:val="28"/>
        </w:rPr>
        <w:t xml:space="preserve"> </w:t>
      </w:r>
      <w:r w:rsidR="00884738" w:rsidRPr="00124423">
        <w:rPr>
          <w:rFonts w:ascii="Bookman Old Style" w:hAnsi="Bookman Old Style"/>
          <w:b/>
          <w:sz w:val="28"/>
          <w:szCs w:val="28"/>
        </w:rPr>
        <w:t xml:space="preserve">Глава 3. </w:t>
      </w:r>
      <w:r w:rsidR="00884738" w:rsidRPr="00124423">
        <w:rPr>
          <w:rFonts w:ascii="Bookman Old Style" w:hAnsi="Bookman Old Style"/>
          <w:sz w:val="28"/>
          <w:szCs w:val="28"/>
        </w:rPr>
        <w:t>Проблемы становления системы</w:t>
      </w:r>
      <w:r w:rsidRPr="00124423">
        <w:rPr>
          <w:rFonts w:ascii="Bookman Old Style" w:hAnsi="Bookman Old Style"/>
          <w:sz w:val="28"/>
          <w:szCs w:val="28"/>
        </w:rPr>
        <w:t xml:space="preserve"> государственного регулирования естественных монополий.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     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Проблема  необходимости  государственного  регулирования  естественных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монополий  была  осознана  властью  лишь  к  1994  г.,  когда  рост  цен  на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производимую  ими  продукцию  уже  оказал  существенное  влияние  на  подрыв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экономики.  При  этом  реформаторское  крыло  правительства  стало   уделять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большее внимание проблемам регулирования естественных монополий  не  столько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в связи с необходимостью остановить рост цен в соответствующих отраслях  или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обеспечить    использование    возможностей    ценового    механизма     для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макроэкономической политики, а в первую  очередь  стремясь  ограничить  круг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регулируемых цен.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Первый проект Закона   «О  естественных  монополиях»  был  подготовлен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сотрудниками Российского центра приватизации по поручению ГКАП РФ  в  начале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1994  г.  После  этого  проект  дорабатывался  российскими   и   зарубежными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экспертами  и  согласовывался  с  отраслевыми  министерствами  и  компаниями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(Минсвязи, МПС, Минтранс, Минатом, Миннац, РАО «Газпром», РАО  «ЕЭС  России»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и др.). Против проекта  выступили  многие  отраслевые  министерства,  однако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ГКАП и Минэкономики удалось  преодолеть  их  сопротивление.  Уже  в  августе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правительство   направило   согласованный   со    всеми    заинтересованными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министерствами проект Закона в Госдуму.[4.c.67]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Первое  чтение  Закона  в  Госдуме  (январь  1995   г.)   не   вызвало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продолжительных дискуссий.  Основные  проблемы  возникали  на  парламентских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слушаниях и на встречах в  комитетах  Госдумы,  где  представители  отраслей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вновь делали попытки изменить содержание или  даже  препятствовать  принятию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проекта. Обсуждались многочисленные вопросы: о правомерности  предоставления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органам  регулирования  права  контролировать  инвестиционную   деятельность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компаний; о  границах  регулирования  -  правомерности  регулирования  видов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деятельности, которые не относятся к  естественным монополиям, но связаны  с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регулируемыми  видами  деятельности;  о   возможности   сохранения   функций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регулирования у отраслевых министерств и т.д.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начале февраля в Госдуму  поступило письмо Президента РФ, в  котором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предлагалось приостановить рассмотрение проекта Закона и  наряду  с  другими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содержалось  обвинение  в  несоответствии   проекта   программе   дальнейшей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либерализации экономики. Однако уже в конце  февраля  был  опубликован  Указ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Президента  N220  «О  некоторых  мерах  по  государственному   регулированию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естественных  монополий  в  Российской  Федерации».  В   нем   правительству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предписывалось  в  месячный  срок   представить   предложения   о   создании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Федеральной службы  по  регулированию  естественных  монополий  в  топливно-энергетическом комплексе, Федеральной службы по  регулированию  естественных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монополий на транспорте, Федеральной службы  по  регулированию  естественных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монополий в  области  связи.  Практически   одновременное  появление  письма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президента и его Указа показывает, насколько мощным было  лоббирование  сил,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обладавших противоположными интересами.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апреле  Госдума  приняла  Закон,  и  он  был  отправлен  на  подпись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Президенту. В мае Президент, сославшись на  наличие  в  нем  противоречий  с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действующим законодательством, наложил вето на  Закон  в  новой  редакции  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вернул его в Госдуму. В июне-июле работала согласительная  комиссия  Госдумы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и президентского аппарата. После этого Госдума  практически  без  обсуждения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приняла Закон в новой редакции и 17  августа Президент подписал  Закон.  Это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стало  возможным  благодаря  широкой  летней  кампании,  которую  развернули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средства   массовой   информации   против    злоупотреблений,    допускаемых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естественными  монополиями.  Особое  внимание   обращалось   на   финансовые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показатели   газовой   промышленности,   возможность   улучшить    состояние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госбюджета в результате увеличения налогообложения РАО  «Газпром»  и  отмены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привилегий по формированию внебюджетного фонда и т.п.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По Закону  «О естественных монополиях», сфера  регулирования  включает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транспортировку  нефти  и  нефтепродуктов  по  магистральным  трубопроводам,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транспортировку газа по трубопроводам, услуги по  передаче  электрической  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тепловой   энергии,   железнодорожные   перевозки,    услуги    транспортных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терминалов, портов и аэропортов, услуги общедоступной и почтовой связи.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Основными методами регулирования выступили: ценовое регулирование,  то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есть прямое определение цен (тарифов) или назначение их предельного  уровня;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определение потребителей для обязательного обслуживания  и/или  установление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минимального уровня их обеспечения.  Органам регулирования  также  вменяется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в  обязанность  контролировать   различные   виды   деятельности   субъектов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естественных монополий, включая сделки по приобретению  прав  собственности,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крупные инвестиционные проекты, продажу и сдачу в аренду имущества.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Зарубежные  опыт  регулирования  показывает,  что  главным  в   такого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деятельности является максимальная независимость  регулирующих  органов  как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от других органов государственного управления, так  и  от  регулируемых  ими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хозяйственных субъектов, а также  согласованность  интересов  и  направлений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работы  регулирующих  органов,  что  предоставит  им  возможность  принимать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политически непопулярные решения.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  первоначальном   проекте   Закона   предполагалось,   что   органы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регулирования  будут  обладать  высокой  степенью  независимости:  члены  их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правлений, назначенные на продолжительный срок, не могли быть уволены ни  по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каким причинам, кроме  как  по  решению  суда;  предусматривался  запрет  на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совмещение  должностей  членами  правлений,  владение  акциями  регулируемых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 xml:space="preserve">компаний и  т.п.  Однако  в  </w:t>
      </w:r>
      <w:r w:rsidR="00884738" w:rsidRPr="00124423">
        <w:rPr>
          <w:rFonts w:ascii="Bookman Old Style" w:hAnsi="Bookman Old Style"/>
          <w:sz w:val="28"/>
          <w:szCs w:val="28"/>
        </w:rPr>
        <w:t>о</w:t>
      </w:r>
      <w:r w:rsidRPr="00124423">
        <w:rPr>
          <w:rFonts w:ascii="Bookman Old Style" w:hAnsi="Bookman Old Style"/>
          <w:sz w:val="28"/>
          <w:szCs w:val="28"/>
        </w:rPr>
        <w:t>кончательной  редакции  многие   прогрессивные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положения,  заимствованные   из   многолетней   практики   регулирования 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зарубежных странах, были либо смягчены, либо изъяты, что ставит  под  вопрос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 xml:space="preserve">возможность </w:t>
      </w:r>
      <w:r w:rsidR="00884738" w:rsidRPr="00124423">
        <w:rPr>
          <w:rFonts w:ascii="Bookman Old Style" w:hAnsi="Bookman Old Style"/>
          <w:sz w:val="28"/>
          <w:szCs w:val="28"/>
        </w:rPr>
        <w:t>принятии</w:t>
      </w:r>
      <w:r w:rsidRPr="00124423">
        <w:rPr>
          <w:rFonts w:ascii="Bookman Old Style" w:hAnsi="Bookman Old Style"/>
          <w:sz w:val="28"/>
          <w:szCs w:val="28"/>
        </w:rPr>
        <w:t xml:space="preserve"> решений, в достаточной степени  защищенных  от  влияния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различных политических сил.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К </w:t>
      </w:r>
      <w:smartTag w:uri="urn:schemas-microsoft-com:office:smarttags" w:element="metricconverter">
        <w:smartTagPr>
          <w:attr w:name="ProductID" w:val="1995 г"/>
        </w:smartTagPr>
        <w:r w:rsidRPr="00124423">
          <w:rPr>
            <w:rFonts w:ascii="Bookman Old Style" w:hAnsi="Bookman Old Style"/>
            <w:sz w:val="28"/>
            <w:szCs w:val="28"/>
          </w:rPr>
          <w:t>1995 г</w:t>
        </w:r>
      </w:smartTag>
      <w:r w:rsidRPr="00124423">
        <w:rPr>
          <w:rFonts w:ascii="Bookman Old Style" w:hAnsi="Bookman Old Style"/>
          <w:sz w:val="28"/>
          <w:szCs w:val="28"/>
        </w:rPr>
        <w:t>. была сформирована только одна система регулирующих  органов,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действовавшая  вне  рамок  отраслевых   министерств.   Это   Федеральная   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 xml:space="preserve">региональные энергетические комиссии, созданные в </w:t>
      </w:r>
      <w:smartTag w:uri="urn:schemas-microsoft-com:office:smarttags" w:element="metricconverter">
        <w:smartTagPr>
          <w:attr w:name="ProductID" w:val="1992 г"/>
        </w:smartTagPr>
        <w:r w:rsidRPr="00124423">
          <w:rPr>
            <w:rFonts w:ascii="Bookman Old Style" w:hAnsi="Bookman Old Style"/>
            <w:sz w:val="28"/>
            <w:szCs w:val="28"/>
          </w:rPr>
          <w:t>1992 г</w:t>
        </w:r>
      </w:smartTag>
      <w:r w:rsidRPr="00124423">
        <w:rPr>
          <w:rFonts w:ascii="Bookman Old Style" w:hAnsi="Bookman Old Style"/>
          <w:sz w:val="28"/>
          <w:szCs w:val="28"/>
        </w:rPr>
        <w:t>. для  регулирования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тарифов на электро-  и  теплоэнергию.  Контроль  над  другими  естественными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монополиями  осуществлялся  соответствующими  министерствами  (Минэкономики,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Минтопэнерго, Министерство путей сообщения,  Минсвязи).  Так,  МПС  получило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разрешение ежемесячно индексировать тарифы на перевозки с учетом  роста  цен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на основные виды продукции, потребляемые его предприятиями.  Минэкономики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Минфин ежеквартально корректировали тарифы с  учетом  финансового  состояния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отрасли.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Тем  не  менее,  даже  в  электроэнергетике  до  1995   г.   не   были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зафиксированы правовые основы  регулирования.  Государственный  контроль  за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хозяйственной  деятельностью   естественных    монополий   был   значительно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ослаблен  в  связи  с  преобразованием  многих  предприятий  в   акционерные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общества, где начали доминировать отраслевые интересы. При этом  федеральное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правительство,  сохранив   контрольные   пакеты   акций   в   своих   руках,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недостаточно  активно  включилось   в   механизм   корпоративно-акционерного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управления.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Упрощенные   схемы   государственного    регулирования    естественных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монополий, основанные на индексировании тарифов (цен)  и  не  сопровождаемые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тщательной проверкой обоснованности издержек и инвестиционной  деятельности,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позволяли монополистам легко обходить ограничения,  которые  ставили  на  их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пути квазиорганы регулирования (департамент  цен  Минэкономики,  Федеральная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энергетическая  комиссия).  Важнейшими  причинами   создавшегося   положения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являлись:  отсутствие  необходимой  законодательной  базы;  неопределенность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статуса  регулирующих  органов,  их  зависимость  как  от  правительства 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министерств, так и от регулируемых субъектов; недостаток финансовых  средств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и квалифицированных кадров.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Многие  дела, возбуждаемые территориальными управлениями  ГКАП  России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по   фактам   нарушений   Закона   РФ   «О   конкуренции    и    ограничении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монополистической деятельности на товарных рынках»  в  1994-1995  гг.,  были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связаны с действиями предприятий-естественных  монополистов.  Были  выявлены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многочисленные случаи завышения тарифов, отказа  от  обслуживания  отдельных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групп потребителей, включения в договоры дополнительных условий  (участие  в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строительстве   производственных   объектов,   передача   жилых   помещений,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предоставление материальных ресурсов).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К январю  1996  г.  были  приняты  три  указа  Президента  о  создании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государственных служб по регулированию естественных монополий в  ТЭК,  связи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и транспорте. В марте-апреле были опубликованы  постановления  правительства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 создании регулирующих органов, в частности,  была  определена  численность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их персонала. Однако на конец мая был  назначен  руководитель  только  одной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службы -  Федеральной  энергетической  комиссии.  Назначение  на  этот  пост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заместителя   министра   топлива   и   энергетики   является    компромиссом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правительства с регулируемыми субъектами.[6,c.95]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Как уже отмечалось, в первой половине </w:t>
      </w:r>
      <w:smartTag w:uri="urn:schemas-microsoft-com:office:smarttags" w:element="metricconverter">
        <w:smartTagPr>
          <w:attr w:name="ProductID" w:val="1996 г"/>
        </w:smartTagPr>
        <w:r w:rsidRPr="00124423">
          <w:rPr>
            <w:rFonts w:ascii="Bookman Old Style" w:hAnsi="Bookman Old Style"/>
            <w:sz w:val="28"/>
            <w:szCs w:val="28"/>
          </w:rPr>
          <w:t>1996 г</w:t>
        </w:r>
      </w:smartTag>
      <w:r w:rsidRPr="00124423">
        <w:rPr>
          <w:rFonts w:ascii="Bookman Old Style" w:hAnsi="Bookman Old Style"/>
          <w:sz w:val="28"/>
          <w:szCs w:val="28"/>
        </w:rPr>
        <w:t>. в  отраслях-естественных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монополиях  (электроэнергетик</w:t>
      </w:r>
      <w:r w:rsidR="00884738" w:rsidRPr="00124423">
        <w:rPr>
          <w:rFonts w:ascii="Bookman Old Style" w:hAnsi="Bookman Old Style"/>
          <w:sz w:val="28"/>
          <w:szCs w:val="28"/>
        </w:rPr>
        <w:t xml:space="preserve">а,   газовая   промышленность, </w:t>
      </w:r>
      <w:r w:rsidRPr="00124423">
        <w:rPr>
          <w:rFonts w:ascii="Bookman Old Style" w:hAnsi="Bookman Old Style"/>
          <w:sz w:val="28"/>
          <w:szCs w:val="28"/>
        </w:rPr>
        <w:t>нефтепроводный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транспорт, железнодорожный транспорт,  отрасли  связи)  рост  цен  несколько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замедлился  по  сравнению  с   предшествующими   годами   реформы.   Это   в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значительной мере объясняется популистской  политикой  перед  президентскими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выборами, что подтверждается обострением  проблемы  неплатежей   в  связи  с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принятием   правительственного   постановления,   запрещающего    отключение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потребителей  энергоресурсов  до  середины  мая  1996  г.  Кроме  того,  под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давлением МВФ постановлением правительства  от  21  марта  1996   года  были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ликвидированы  внебюджетные  фонды  в  отраслях  ТЭК  и  от   1   апреля   -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стабилизационный  фонд   РАО  «Газпром»,  тем  самым  «Газпром»  был   лишен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основных налоговых льгот.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Однако и после  выборов был предпринят ряд мер по жесткому ограничению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 xml:space="preserve">роста цен естественных монополий. Так Указом Президента от 17  октября  </w:t>
      </w:r>
      <w:smartTag w:uri="urn:schemas-microsoft-com:office:smarttags" w:element="metricconverter">
        <w:smartTagPr>
          <w:attr w:name="ProductID" w:val="1996 г"/>
        </w:smartTagPr>
        <w:r w:rsidRPr="00124423">
          <w:rPr>
            <w:rFonts w:ascii="Bookman Old Style" w:hAnsi="Bookman Old Style"/>
            <w:sz w:val="28"/>
            <w:szCs w:val="28"/>
          </w:rPr>
          <w:t>1996</w:t>
        </w:r>
        <w:r w:rsidR="00884738" w:rsidRPr="00124423">
          <w:rPr>
            <w:rFonts w:ascii="Bookman Old Style" w:hAnsi="Bookman Old Style"/>
            <w:sz w:val="28"/>
            <w:szCs w:val="28"/>
          </w:rPr>
          <w:t xml:space="preserve"> </w:t>
        </w:r>
        <w:r w:rsidRPr="00124423">
          <w:rPr>
            <w:rFonts w:ascii="Bookman Old Style" w:hAnsi="Bookman Old Style"/>
            <w:sz w:val="28"/>
            <w:szCs w:val="28"/>
          </w:rPr>
          <w:t>г</w:t>
        </w:r>
      </w:smartTag>
      <w:r w:rsidRPr="00124423">
        <w:rPr>
          <w:rFonts w:ascii="Bookman Old Style" w:hAnsi="Bookman Old Style"/>
          <w:sz w:val="28"/>
          <w:szCs w:val="28"/>
        </w:rPr>
        <w:t>. цены на электроэнергию, отпускаемую с оптового рынка,   были  снижены  на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10  %;  Постановлением  Правительства  от  3  апреля  1997  г.  из   состава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себестоимости производства энергии  были  исключены  целевые  инвестиционные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фонды.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Уже сейчас видно, что процесс формирования органов регулирования будет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не только продолжительным, но и болезненным. Министерства не хотят  отдавать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соответствующие полномочия. Остро стоит  проблема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финансирования,  довольно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сложно привлечь квалифицированных  сотрудников,  так  как  заработная  плата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государственных  служащих  значительно  ниже  заработной  платы   работников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аналогичного уровня в регулируемых компаниях. Многие  из  лучших  отраслевых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специалистов,  которые  могли  бы  выполнять     подобную  работу,  занимают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высокооплачиваемые должности в  организациях,  которые  должны  подвергаться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регулированию.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Поэтому на сегодняшний день наиболее остро  стоят  проблемы  кадрового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обеспечения,  разработки   конкретных   методов   регулирования,   улучшения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информационной базы, позволяющей принимать обоснованные решения.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Таким образом, в области создания законодательной и  институциональной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основы  регулирования  естественных  монополий  были  предприняты  некоторые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важные и необходимые меры, но многое еще предстоит сделать как  в  отношении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построения  эффективной   системы  регулирования,   так  и  с  точки  зрения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реструктурирования отраслей, что позволит сформировать  более  компактную  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управляемую сферу регулирования.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124423">
        <w:rPr>
          <w:rFonts w:ascii="Bookman Old Style" w:hAnsi="Bookman Old Style"/>
          <w:b/>
          <w:sz w:val="28"/>
          <w:szCs w:val="28"/>
        </w:rPr>
        <w:t xml:space="preserve">                                 Заключение</w:t>
      </w:r>
    </w:p>
    <w:p w:rsidR="00124423" w:rsidRPr="00124423" w:rsidRDefault="00124423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124423">
      <w:pPr>
        <w:spacing w:line="360" w:lineRule="auto"/>
        <w:ind w:firstLine="708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Подводя  итог  сказанному,  можно  утверждать,   что   антимонопольное</w:t>
      </w:r>
      <w:r w:rsidR="00124423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законодательство  является  важнейшей  составляющей  современной  экономики.</w:t>
      </w:r>
    </w:p>
    <w:p w:rsidR="00027A3C" w:rsidRPr="00124423" w:rsidRDefault="00027A3C" w:rsidP="00884738">
      <w:pPr>
        <w:spacing w:line="360" w:lineRule="auto"/>
        <w:ind w:firstLine="708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Сфера его функционирования затрагивает интересы  не  только  производителей,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но и потребителей, обеспечивая одним возможность реализовать свой  товар  на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рынке в условиях конкурентной борьбы, а другим - оптимальные цены на  товары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и услуги.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i/>
          <w:sz w:val="28"/>
          <w:szCs w:val="28"/>
        </w:rPr>
        <w:t xml:space="preserve">      Опыт  западных  стран  в  антимонопольном  законодательстве  велик   и</w:t>
      </w:r>
      <w:r w:rsidR="00124423" w:rsidRPr="00124423">
        <w:rPr>
          <w:rFonts w:ascii="Bookman Old Style" w:hAnsi="Bookman Old Style"/>
          <w:i/>
          <w:sz w:val="28"/>
          <w:szCs w:val="28"/>
        </w:rPr>
        <w:t xml:space="preserve"> </w:t>
      </w:r>
      <w:r w:rsidRPr="00124423">
        <w:rPr>
          <w:rFonts w:ascii="Bookman Old Style" w:hAnsi="Bookman Old Style"/>
          <w:i/>
          <w:sz w:val="28"/>
          <w:szCs w:val="28"/>
        </w:rPr>
        <w:t>разнообразен.</w:t>
      </w:r>
      <w:r w:rsidRPr="00124423">
        <w:rPr>
          <w:rFonts w:ascii="Bookman Old Style" w:hAnsi="Bookman Old Style"/>
          <w:sz w:val="28"/>
          <w:szCs w:val="28"/>
        </w:rPr>
        <w:t xml:space="preserve">   Возникновение   подобного    законодательства    обусловлено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историческими причинами. В силу особенностей  развития  экономики  </w:t>
      </w:r>
      <w:r w:rsidRPr="00124423">
        <w:rPr>
          <w:rFonts w:ascii="Bookman Old Style" w:hAnsi="Bookman Old Style"/>
          <w:i/>
          <w:sz w:val="28"/>
          <w:szCs w:val="28"/>
        </w:rPr>
        <w:t>различных</w:t>
      </w:r>
      <w:r w:rsidR="00884738" w:rsidRPr="00124423">
        <w:rPr>
          <w:rFonts w:ascii="Bookman Old Style" w:hAnsi="Bookman Old Style"/>
          <w:i/>
          <w:sz w:val="28"/>
          <w:szCs w:val="28"/>
        </w:rPr>
        <w:t xml:space="preserve"> </w:t>
      </w:r>
      <w:r w:rsidRPr="00124423">
        <w:rPr>
          <w:rFonts w:ascii="Bookman Old Style" w:hAnsi="Bookman Old Style"/>
          <w:i/>
          <w:sz w:val="28"/>
          <w:szCs w:val="28"/>
        </w:rPr>
        <w:t>стран</w:t>
      </w:r>
      <w:r w:rsidRPr="00124423">
        <w:rPr>
          <w:rFonts w:ascii="Bookman Old Style" w:hAnsi="Bookman Old Style"/>
          <w:sz w:val="28"/>
          <w:szCs w:val="28"/>
        </w:rPr>
        <w:t xml:space="preserve"> сложились разные системы антимонопольного регулирования. В  глобальном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масштабе выделяется два подхода: американский и европейский.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В России на данном этапе проблема монополизации перестает  быть  чисто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экономической, и все больше становится политической.  Однако,  общеизвестно,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что у экономики, прежде всего, не должно быть  политической  принадлежности.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И только тогда государство в полном  объеме  сможет  заменить  десятилетиями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складывающиеся монополии свободным и самоорганизующимся рынком.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Окончательная цель заключается в том, чтобы на рынке остались лишь  те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предприятия, которые обеспечат более высокое качество  товара, относительно</w:t>
      </w:r>
      <w:r w:rsidR="00884738" w:rsidRPr="00124423">
        <w:rPr>
          <w:rFonts w:ascii="Bookman Old Style" w:hAnsi="Bookman Old Style"/>
          <w:sz w:val="28"/>
          <w:szCs w:val="28"/>
        </w:rPr>
        <w:t xml:space="preserve"> </w:t>
      </w:r>
      <w:r w:rsidRPr="00124423">
        <w:rPr>
          <w:rFonts w:ascii="Bookman Old Style" w:hAnsi="Bookman Old Style"/>
          <w:sz w:val="28"/>
          <w:szCs w:val="28"/>
        </w:rPr>
        <w:t>более низкие цены и быструю сменяемость ассортимента.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                   Список используемой литературы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1. Долан Э.Дж., Линдсей Д. Микроэкономика /Пер. с англ.  В.  Лукашевича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др.; Под общ. ред. Б. Лисовика и В. Лукашевича. -  С.-Пб.:  АО  “Санкт-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Петербург оркестр”, 1999.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2.   В.   Я.   Иохин.   Экономическая   теория:   введение   в   рынок   и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микроэкономический анализ: Учебник. - М.: ИНФРА - М, 2000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3. Макарова Г.Н. Командно-административный монополизм и его модификация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условиях постсоциалистической экономики / ИГЭА; Науч. ред. Демина  М.П.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- Иркутск: Изд-во иркут. ун-та, 1999.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4. Макконнелл К. Р., Брю С. Л. Экономикс: Принципы, проблемы, политика.  В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2 т.: Пер.  с  англ.  О.  Н.  Антипова   и  др.;  Под  общ.  ред.  А.А.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Пороховского. - Т.2.-Таллинн: АО “Реферто”, 1998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5. Винокурова М.А., Демина М.П. Экономическая теория. Ч1.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Изд-во ИГЭА, 1998г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6. Миклина О. Официальные новости // Экономика и  жизнь.  -  1997.  -  май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(№20).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7. Никифоров А.А. Концепция антимонопольной политики и реформа  //  Вестн.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Моск. ун-та. Сер.6., Экономика. – 2000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8. Скрыпник В.И. Энергетика России: естественная монополия на  свободе  //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Общество и экономика. 1999.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9. Современное состояние и направления  социально-экономического  развития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Иркутской области: Учеб. Пособие / Под ред. А.П. Черникова. -  Иркутск: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Изд-во ИГЭА, 2001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10. Солодков В.Т. Проблемы и перспективы демонополизации экономики  региона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// Вестн. ИГЭА. - 1998. - №13.1999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11. Шишкин А.Ф. Экономическая теория: В 2-х кн.: Учебник для вузов.  -  2-е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изд. Ч.1. - М.: Гуманитарный издат. центр ВЛАДОС, 1998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>12. Экономическая теория: курс лекций. Ч.1./ В.П. Горев, С.В. Сергеев;  Под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r w:rsidRPr="00124423">
        <w:rPr>
          <w:rFonts w:ascii="Bookman Old Style" w:hAnsi="Bookman Old Style"/>
          <w:sz w:val="28"/>
          <w:szCs w:val="28"/>
        </w:rPr>
        <w:t xml:space="preserve">    ред. М.П. Деминой. - Иркутск: Изд-во ИГЭА, 2000.</w:t>
      </w:r>
    </w:p>
    <w:p w:rsidR="00027A3C" w:rsidRPr="00124423" w:rsidRDefault="00027A3C" w:rsidP="00D2620C">
      <w:pPr>
        <w:spacing w:line="360" w:lineRule="auto"/>
        <w:rPr>
          <w:rFonts w:ascii="Bookman Old Style" w:hAnsi="Bookman Old Style"/>
          <w:sz w:val="28"/>
          <w:szCs w:val="28"/>
        </w:rPr>
      </w:pPr>
      <w:bookmarkStart w:id="0" w:name="_GoBack"/>
      <w:bookmarkEnd w:id="0"/>
    </w:p>
    <w:sectPr w:rsidR="00027A3C" w:rsidRPr="00124423" w:rsidSect="005B6F30">
      <w:footerReference w:type="even" r:id="rId6"/>
      <w:footerReference w:type="default" r:id="rId7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D4" w:rsidRDefault="00F22DD4">
      <w:r>
        <w:separator/>
      </w:r>
    </w:p>
  </w:endnote>
  <w:endnote w:type="continuationSeparator" w:id="0">
    <w:p w:rsidR="00F22DD4" w:rsidRDefault="00F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A3C" w:rsidRDefault="00027A3C" w:rsidP="00027A3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7A3C" w:rsidRDefault="00027A3C" w:rsidP="00027A3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A3C" w:rsidRDefault="00027A3C" w:rsidP="00027A3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39A9">
      <w:rPr>
        <w:rStyle w:val="a4"/>
        <w:noProof/>
      </w:rPr>
      <w:t>2</w:t>
    </w:r>
    <w:r>
      <w:rPr>
        <w:rStyle w:val="a4"/>
      </w:rPr>
      <w:fldChar w:fldCharType="end"/>
    </w:r>
  </w:p>
  <w:p w:rsidR="00027A3C" w:rsidRDefault="00027A3C" w:rsidP="00027A3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D4" w:rsidRDefault="00F22DD4">
      <w:r>
        <w:separator/>
      </w:r>
    </w:p>
  </w:footnote>
  <w:footnote w:type="continuationSeparator" w:id="0">
    <w:p w:rsidR="00F22DD4" w:rsidRDefault="00F22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A3C"/>
    <w:rsid w:val="00027A3C"/>
    <w:rsid w:val="0011419E"/>
    <w:rsid w:val="00124423"/>
    <w:rsid w:val="001C5B69"/>
    <w:rsid w:val="0040596D"/>
    <w:rsid w:val="005B6F30"/>
    <w:rsid w:val="00884738"/>
    <w:rsid w:val="00D2620C"/>
    <w:rsid w:val="00DE39A9"/>
    <w:rsid w:val="00F22DD4"/>
    <w:rsid w:val="00F4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12792-9F90-4AC8-BA88-7D1A7201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27A3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27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10966</Words>
  <Characters>62511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Антимонопольная политика РФ, значение и проблемы</vt:lpstr>
    </vt:vector>
  </TitlesOfParts>
  <Company/>
  <LinksUpToDate>false</LinksUpToDate>
  <CharactersWithSpaces>73331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Антимонопольная политика РФ, значение и проблемы</dc:title>
  <dc:subject/>
  <dc:creator>Админ</dc:creator>
  <cp:keywords/>
  <dc:description/>
  <cp:lastModifiedBy>admin</cp:lastModifiedBy>
  <cp:revision>2</cp:revision>
  <cp:lastPrinted>2010-12-26T20:27:00Z</cp:lastPrinted>
  <dcterms:created xsi:type="dcterms:W3CDTF">2014-04-25T01:10:00Z</dcterms:created>
  <dcterms:modified xsi:type="dcterms:W3CDTF">2014-04-25T01:10:00Z</dcterms:modified>
</cp:coreProperties>
</file>