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B5A" w:rsidRDefault="00273B5A" w:rsidP="006F0E91">
      <w:pPr>
        <w:pStyle w:val="1"/>
        <w:jc w:val="center"/>
        <w:rPr>
          <w:i/>
          <w:iCs/>
          <w:spacing w:val="-2"/>
          <w:sz w:val="40"/>
          <w:szCs w:val="40"/>
        </w:rPr>
      </w:pPr>
    </w:p>
    <w:p w:rsidR="009F7090" w:rsidRDefault="009F7090" w:rsidP="006F0E91">
      <w:pPr>
        <w:pStyle w:val="1"/>
        <w:jc w:val="center"/>
      </w:pPr>
      <w:r>
        <w:rPr>
          <w:i/>
          <w:iCs/>
          <w:spacing w:val="-2"/>
          <w:sz w:val="40"/>
          <w:szCs w:val="40"/>
        </w:rPr>
        <w:t xml:space="preserve">особенности рынка </w:t>
      </w:r>
    </w:p>
    <w:p w:rsidR="009F7090" w:rsidRPr="006F0E91" w:rsidRDefault="009F7090" w:rsidP="006F0E91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6F0E91">
        <w:rPr>
          <w:rFonts w:ascii="Times New Roman" w:hAnsi="Times New Roman"/>
          <w:b/>
          <w:bCs/>
          <w:i/>
          <w:iCs/>
          <w:spacing w:val="-2"/>
          <w:kern w:val="36"/>
          <w:sz w:val="24"/>
          <w:szCs w:val="24"/>
          <w:lang w:eastAsia="ru-RU"/>
        </w:rPr>
        <w:t>факторов производства в современной России</w:t>
      </w:r>
    </w:p>
    <w:p w:rsidR="009F7090" w:rsidRPr="006F0E91" w:rsidRDefault="009F7090" w:rsidP="006F0E9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0E91"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11340" w:type="dxa"/>
        <w:jc w:val="center"/>
        <w:tblCellSpacing w:w="5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3"/>
        <w:gridCol w:w="10727"/>
      </w:tblGrid>
      <w:tr w:rsidR="009F7090" w:rsidRPr="00904F2F" w:rsidTr="006F0E91">
        <w:trPr>
          <w:tblCellSpacing w:w="52" w:type="dxa"/>
          <w:jc w:val="center"/>
        </w:trPr>
        <w:tc>
          <w:tcPr>
            <w:tcW w:w="423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Административно-командная система хозяйствования имела деформированный рынок факторов производства. Все вопросы ценообразования решались централизованно и являлись прерогативой планирующих органов. Земля не продавалась и не покупалась. Производственные фонды (средства производства) выделялись в размерах, порой превышающих потребности заводов, с запасом, который потом гнил и ржавел на складах, а то и просто под открытым небом.</w:t>
            </w:r>
          </w:p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Хозяйствование предпринимателя было сведено на нет отсутствием частной собственности на средства производства и конкуренции. Рабочие не чувствовали себя реальными хозяевами предприятия, заработная плата была фиксированной и не стимулировала выпуск дополнительной продукции.</w:t>
            </w:r>
          </w:p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Новая экономическая стратегия современного, рыночного развития России предполагает ориентирование на свободу предпринимательства, способного не только оценить, какие ресурсы необходимы, но и просчитать, какое их сочетание обеспечит фирме наименьшие издержки и наибольший доход.</w:t>
            </w:r>
          </w:p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Но пока такая ситуация в России только формируется. Минимизация издержек в условиях инфляции крайне затруднена. Закон замещения факторов более дешевыми должен опираться на передовые технологии, а их внедрение идет очень вяло. Дефицитность товаров и ресурсов на фоне общего роста цен ведет к еще большему застою в производстве. «Челночная» торговля становится куда более выгодным делом, чем восстановление и обновление производства. Положение также усугубляется дефицитом государственного бюджета.</w:t>
            </w:r>
          </w:p>
          <w:p w:rsidR="009F7090" w:rsidRPr="006F0E91" w:rsidRDefault="009F7090" w:rsidP="005625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Все это говорит о том, что в России пока не сложились условия для равновесия на рынке факторов производства, но эта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0E91">
              <w:rPr>
                <w:rFonts w:ascii="Times New Roman" w:hAnsi="Times New Roman"/>
                <w:sz w:val="24"/>
                <w:szCs w:val="24"/>
                <w:lang w:eastAsia="ru-RU"/>
              </w:rPr>
              <w:t>задача — одна из самых насущных для выхода России из глубокого экономического кризиса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7090" w:rsidRPr="006F0E91" w:rsidRDefault="009F7090" w:rsidP="005625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7090" w:rsidRPr="006F0E91" w:rsidRDefault="009F7090" w:rsidP="006F0E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F7090" w:rsidRDefault="009F7090" w:rsidP="00E018A1">
      <w:pPr>
        <w:pStyle w:val="a7"/>
        <w:spacing w:line="360" w:lineRule="auto"/>
        <w:jc w:val="center"/>
        <w:rPr>
          <w:b/>
          <w:sz w:val="28"/>
          <w:szCs w:val="28"/>
        </w:rPr>
      </w:pPr>
    </w:p>
    <w:p w:rsidR="009F7090" w:rsidRDefault="009F7090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9F7090" w:rsidRPr="00562528" w:rsidRDefault="009F7090" w:rsidP="00A03286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b/>
          <w:bCs/>
          <w:sz w:val="28"/>
          <w:szCs w:val="28"/>
          <w:lang w:eastAsia="ru-RU"/>
        </w:rPr>
        <w:t>Введение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Производство - это процесс изготовления материальных благ или процесс использования рабочей силы, оборудования в сочетании с природными ресурсами и материалами для изготовления необходимых товаров и оказания услуг.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Для организации производства необходимо взаимодействие определенных факторов производства.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Различные экономические учения выделяют разные факторы производства. В этих системах взглядов различных экономических школ выводятся главные факторы, непосредственно влияющие на процесс производства и определяющие его эффективность.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Так как экономика развивалась вместе с человеческой цивилизацией, развивался и изменялся также и процесс производства. Это нашло свое отражение и в развитии теорий факторов производства. Представления о факторах производства и их взаимодействии в современной экономической мысли отличается от представления об этих факторах в прошлом.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Данная тема работы имеет актуальность на сегодняшний день, так как экономические отношения продолжаются развиваться и от правильных представлений о факторах производства, их взаимосвязях и использовании зависит эффективность организации производства, как на отдельном предприятии, так и масштабах страны и всего мира.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28">
        <w:rPr>
          <w:rFonts w:ascii="Times New Roman" w:hAnsi="Times New Roman"/>
          <w:sz w:val="28"/>
          <w:szCs w:val="28"/>
          <w:lang w:eastAsia="ru-RU"/>
        </w:rPr>
        <w:t>Целью данной работы является описание и изучение различных теорий факторов производства, выявление их особенностей.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Задачами данной работы являются: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- изучение представлений различных экономических школ о факторах производства и их влиянии на производственный процесс;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- изучение отдельных факторов производства, их доходов, места и роли, которую они играют в процессе производства;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- изучение развития теории факторов производства на современном этапе и взаимосвязи этого развития с теми изменениями, которые происходят в наше время в мире.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Материал в работе изложен в трех главах. В первой главе рассматривается марксистская теория факторов производства и ее основные особенности. Во второй главе описывается маржиналистская теория производственных факторов. Также здесь проводиться изучение каждого из выделенных факторов производства. В третьей главе рассматривается развитие теории факторов производства на современном этапе, которое связано с теми перестройками в мировой экономике, которые имели и имеют место в современном мире. Здесь также будет дана характеристика еще одному, новому фактору производства, который является продуктом развития современной цивилизации.</w:t>
      </w:r>
    </w:p>
    <w:p w:rsidR="009F7090" w:rsidRPr="00562528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FF66CC"/>
          <w:sz w:val="28"/>
          <w:szCs w:val="28"/>
          <w:lang w:eastAsia="ru-RU"/>
        </w:rPr>
      </w:pPr>
      <w:r w:rsidRPr="00562528">
        <w:rPr>
          <w:rFonts w:ascii="Times New Roman" w:hAnsi="Times New Roman"/>
          <w:color w:val="FF66CC"/>
          <w:sz w:val="28"/>
          <w:szCs w:val="28"/>
          <w:lang w:eastAsia="ru-RU"/>
        </w:rPr>
        <w:t>Основным вопросом данной является вопрос о том, какой же из факторов производства является основным и представляет собой двигатель всего производственного процесса. Ответ на него дан в заключении на основании изучения всего изложенного в работе материала.</w:t>
      </w:r>
    </w:p>
    <w:p w:rsidR="009F7090" w:rsidRPr="00A03286" w:rsidRDefault="009F7090" w:rsidP="00562528">
      <w:pPr>
        <w:pStyle w:val="a7"/>
        <w:spacing w:line="360" w:lineRule="auto"/>
        <w:jc w:val="both"/>
        <w:rPr>
          <w:b/>
          <w:color w:val="FF66CC"/>
          <w:sz w:val="28"/>
          <w:szCs w:val="28"/>
        </w:rPr>
      </w:pPr>
    </w:p>
    <w:p w:rsidR="009F7090" w:rsidRPr="00562528" w:rsidRDefault="009F7090" w:rsidP="00562528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2528">
        <w:rPr>
          <w:b/>
          <w:sz w:val="28"/>
          <w:szCs w:val="28"/>
        </w:rPr>
        <w:br w:type="page"/>
      </w:r>
    </w:p>
    <w:p w:rsidR="009F7090" w:rsidRPr="006F0E91" w:rsidRDefault="009F7090" w:rsidP="00E018A1">
      <w:pPr>
        <w:pStyle w:val="a7"/>
        <w:spacing w:line="360" w:lineRule="auto"/>
        <w:jc w:val="center"/>
        <w:rPr>
          <w:b/>
          <w:sz w:val="28"/>
          <w:szCs w:val="28"/>
        </w:rPr>
      </w:pPr>
      <w:r w:rsidRPr="006F0E91">
        <w:rPr>
          <w:b/>
          <w:sz w:val="28"/>
          <w:szCs w:val="28"/>
        </w:rPr>
        <w:t>1.Концептуальная трансформация факторного анализа производства.</w:t>
      </w:r>
    </w:p>
    <w:p w:rsidR="009F7090" w:rsidRDefault="009F7090" w:rsidP="00E018A1">
      <w:pPr>
        <w:pStyle w:val="a7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1.1 Производство. Экономический ресурс.</w:t>
      </w:r>
    </w:p>
    <w:p w:rsidR="009F7090" w:rsidRDefault="009F7090" w:rsidP="00E018A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31B84">
        <w:rPr>
          <w:rFonts w:ascii="Times New Roman" w:hAnsi="Times New Roman"/>
          <w:sz w:val="28"/>
          <w:szCs w:val="28"/>
        </w:rPr>
        <w:t>Производство - это процесс создания экономических благ. Для того чтобы произвести какие-либо товары и услуги, необходимо преобразовать ресурсы. (Ресурсы - это все то, что затрачивается на производство благ). Ресурсы, участвующие в производстве товаров и услуг, называются факторами производства.</w:t>
      </w:r>
    </w:p>
    <w:p w:rsidR="009F7090" w:rsidRPr="000F2EE9" w:rsidRDefault="009F7090" w:rsidP="000F2EE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EE9">
        <w:rPr>
          <w:rFonts w:ascii="Times New Roman" w:hAnsi="Times New Roman"/>
          <w:sz w:val="28"/>
          <w:szCs w:val="28"/>
          <w:lang w:eastAsia="ru-RU"/>
        </w:rPr>
        <w:t>Нетрудно убедиться в том, что производство экономических благ является результатом использования затрат труда и земли (включая все природные богатства). Эти затраты часто называют «первичными факторами производства», ибо ни земля, ни (в наше время) труд не рассматриваются продукты экономического процесса: они существуют в силу действия не экономических, а физических и биологических факторов.</w:t>
      </w:r>
    </w:p>
    <w:p w:rsidR="009F7090" w:rsidRPr="000F2EE9" w:rsidRDefault="009F7090" w:rsidP="000F2EE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EE9">
        <w:rPr>
          <w:rFonts w:ascii="Times New Roman" w:hAnsi="Times New Roman"/>
          <w:sz w:val="28"/>
          <w:szCs w:val="28"/>
          <w:lang w:eastAsia="ru-RU"/>
        </w:rPr>
        <w:t>Капитал — этот термин часто применяют к товарам производственного назначения вообще — является несколько иным фактором производства. Товар производственного назначения отличается от первичных факторов тем, что он представляет собой затраты, сами по себе уже являющиеся продукцией.</w:t>
      </w:r>
    </w:p>
    <w:p w:rsidR="009F7090" w:rsidRDefault="009F7090" w:rsidP="000F2EE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EE9">
        <w:rPr>
          <w:rFonts w:ascii="Times New Roman" w:hAnsi="Times New Roman"/>
          <w:sz w:val="28"/>
          <w:szCs w:val="28"/>
          <w:lang w:eastAsia="ru-RU"/>
        </w:rPr>
        <w:t>Товары производственного назначения, следовательно, представляют собой такие товары, которые могут быть использованы в качестве факториальных затрат для дальнейшего производства, в то время как труд и земля — это первичные факториальные затраты; сами по себе они не являются продукцией экономической системы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F7090" w:rsidRPr="00E018A1" w:rsidRDefault="009F7090" w:rsidP="00A03286">
      <w:pPr>
        <w:pStyle w:val="a7"/>
        <w:spacing w:line="360" w:lineRule="auto"/>
        <w:jc w:val="both"/>
        <w:rPr>
          <w:sz w:val="28"/>
          <w:szCs w:val="28"/>
        </w:rPr>
      </w:pPr>
      <w:r w:rsidRPr="00E018A1">
        <w:rPr>
          <w:sz w:val="28"/>
          <w:szCs w:val="28"/>
        </w:rPr>
        <w:t>Под экономическими ресурсами понимают все виды ресурсов, используемых в процессе производства товаров и услуг</w:t>
      </w:r>
      <w:r>
        <w:rPr>
          <w:sz w:val="28"/>
          <w:szCs w:val="28"/>
        </w:rPr>
        <w:t>.</w:t>
      </w:r>
      <w:r w:rsidRPr="00E018A1">
        <w:rPr>
          <w:sz w:val="28"/>
          <w:szCs w:val="28"/>
        </w:rPr>
        <w:t xml:space="preserve"> </w:t>
      </w:r>
    </w:p>
    <w:p w:rsidR="009F7090" w:rsidRPr="00E018A1" w:rsidRDefault="009F7090" w:rsidP="00A03286">
      <w:pPr>
        <w:pStyle w:val="a7"/>
        <w:spacing w:line="360" w:lineRule="auto"/>
        <w:jc w:val="both"/>
        <w:rPr>
          <w:sz w:val="28"/>
          <w:szCs w:val="28"/>
        </w:rPr>
      </w:pPr>
      <w:r w:rsidRPr="00E018A1">
        <w:rPr>
          <w:sz w:val="28"/>
          <w:szCs w:val="28"/>
        </w:rPr>
        <w:t>В сущности, это те блага, которые используются для производства других благ</w:t>
      </w:r>
      <w:r>
        <w:rPr>
          <w:sz w:val="28"/>
          <w:szCs w:val="28"/>
        </w:rPr>
        <w:t>.</w:t>
      </w:r>
      <w:r w:rsidRPr="00E018A1">
        <w:rPr>
          <w:sz w:val="28"/>
          <w:szCs w:val="28"/>
        </w:rPr>
        <w:t xml:space="preserve"> Поэтому нередко их называют производственными ресурсами, производственными факторами, факторами производства, факторами экономического роста. В свою очередь, все остальные блага, называют потребительскими благами.</w:t>
      </w:r>
    </w:p>
    <w:p w:rsidR="009F7090" w:rsidRDefault="009F7090" w:rsidP="00A032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18A1">
        <w:rPr>
          <w:rFonts w:ascii="Times New Roman" w:hAnsi="Times New Roman"/>
          <w:sz w:val="28"/>
          <w:szCs w:val="28"/>
        </w:rPr>
        <w:t>ринято выделять следующие виды экономических ресурсов</w:t>
      </w:r>
      <w:r>
        <w:rPr>
          <w:rFonts w:ascii="Times New Roman" w:hAnsi="Times New Roman"/>
          <w:sz w:val="28"/>
          <w:szCs w:val="28"/>
        </w:rPr>
        <w:t>:</w:t>
      </w:r>
    </w:p>
    <w:p w:rsidR="009F7090" w:rsidRPr="00E018A1" w:rsidRDefault="009F7090" w:rsidP="00A03286">
      <w:pPr>
        <w:pStyle w:val="a7"/>
        <w:spacing w:line="360" w:lineRule="auto"/>
        <w:jc w:val="both"/>
        <w:rPr>
          <w:sz w:val="28"/>
          <w:szCs w:val="28"/>
        </w:rPr>
      </w:pPr>
      <w:r w:rsidRPr="00E018A1">
        <w:rPr>
          <w:sz w:val="28"/>
          <w:szCs w:val="28"/>
        </w:rPr>
        <w:t>Труд - это человеческие ресурсы, то есть рабочая сила, имеющаяся в обществе и используемая в производстве продуктов и услуг. Рабочая сила (труд) как фактор производства предполагает, что люди имеют определенную квалификацию, знания, навыки и опыт, необходимые для производства продуктов и услуг. Рабочая сила (труд) в наше время - это главный ресурс любой экономической системы. В более широком смысле труд означает целесообразную, осознанную деятельность людей по созданию продуктов и услуг, или процесс использования рабочей силы.)</w:t>
      </w:r>
    </w:p>
    <w:p w:rsidR="009F7090" w:rsidRPr="00E018A1" w:rsidRDefault="009F7090" w:rsidP="00A03286">
      <w:pPr>
        <w:pStyle w:val="a7"/>
        <w:spacing w:line="360" w:lineRule="auto"/>
        <w:jc w:val="both"/>
        <w:rPr>
          <w:sz w:val="28"/>
          <w:szCs w:val="28"/>
        </w:rPr>
      </w:pPr>
      <w:r w:rsidRPr="00E018A1">
        <w:rPr>
          <w:sz w:val="28"/>
          <w:szCs w:val="28"/>
        </w:rPr>
        <w:t>Капитал - это все то, что используется рабочей силой в производстве продуктов и услуг, в частности это станки, оборудование, инструменты, здания, транспортные средства, склады, трубопроводы, линии электропередачи, системы водоснабжения и канализации. Капитал - это средства труда, которые созданы человеком. В процессе производства созданные человеком средства труда используются для преобразования предметов труда, то есть сырья, полезных ископаемых. Средства труда в физической форме называют реальным капиталом. Реальный капитал является экономическим ресурсом, фактором производства. Денежный капитал - это всего лишь сумма денег, необходимая для приобретения реального капитала.</w:t>
      </w:r>
    </w:p>
    <w:p w:rsidR="009F7090" w:rsidRDefault="009F7090" w:rsidP="00A03286">
      <w:pPr>
        <w:pStyle w:val="a7"/>
        <w:spacing w:line="360" w:lineRule="auto"/>
        <w:jc w:val="both"/>
        <w:rPr>
          <w:sz w:val="28"/>
          <w:szCs w:val="28"/>
        </w:rPr>
      </w:pPr>
      <w:r w:rsidRPr="00E018A1">
        <w:rPr>
          <w:sz w:val="28"/>
          <w:szCs w:val="28"/>
        </w:rPr>
        <w:t>Природные ресурсы (земля) - в экономической теории это все естественные ресурсы, используемые в производстве продуктов и услуг. Это то, из чего производятся продукты, потребляемые человеком. К этим ресурсам относятся собственно земля как сельскохозяйственные угодья, полезные ископаемые, водные ресурсы, леса. Естественные ресурсы выступают в качестве предметов труда, то есть тех предметов, на которые направлены труд человека и которые им преобразуются с помощью средств труда. Предметы труда и средства труда вместе взятые образуют средства производства. Это обобщающий термин, включающий в себя все материальные ресурсы. Предпринимательская способность - это особый вид человеческих ресурсов, способность объединять все ресурсы производства в каком-то производстве, способность рисковать и внедрять в производство новые идеи и технологии.</w:t>
      </w:r>
    </w:p>
    <w:p w:rsidR="009F7090" w:rsidRDefault="009F709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Вывод:</w:t>
      </w:r>
    </w:p>
    <w:p w:rsidR="009F7090" w:rsidRDefault="009F7090" w:rsidP="00A03286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F7090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  Эволюция теории факторов</w:t>
      </w:r>
    </w:p>
    <w:p w:rsidR="009F7090" w:rsidRDefault="009F7090" w:rsidP="0056252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7090" w:rsidRPr="0018062C" w:rsidRDefault="009F7090">
      <w:pPr>
        <w:rPr>
          <w:rFonts w:ascii="Times New Roman" w:hAnsi="Times New Roman"/>
          <w:b/>
          <w:sz w:val="28"/>
          <w:szCs w:val="28"/>
          <w:lang w:eastAsia="ru-RU"/>
        </w:rPr>
      </w:pPr>
      <w:r w:rsidRPr="0018062C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F7090" w:rsidRPr="0018062C" w:rsidRDefault="009F7090" w:rsidP="000F2EE9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F2EE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8062C">
        <w:rPr>
          <w:rFonts w:ascii="Times New Roman" w:hAnsi="Times New Roman"/>
          <w:b/>
          <w:sz w:val="28"/>
          <w:szCs w:val="28"/>
          <w:lang w:eastAsia="ru-RU"/>
        </w:rPr>
        <w:t>2. Механизм функционирования факторных рынков</w:t>
      </w:r>
    </w:p>
    <w:p w:rsidR="009F7090" w:rsidRPr="000F2EE9" w:rsidRDefault="009F7090" w:rsidP="0018062C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 Факторные доходы и их функциональное распределение</w:t>
      </w:r>
    </w:p>
    <w:p w:rsidR="009F7090" w:rsidRDefault="009F7090" w:rsidP="00E018A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062C">
        <w:rPr>
          <w:rFonts w:ascii="Times New Roman" w:hAnsi="Times New Roman"/>
          <w:sz w:val="28"/>
          <w:szCs w:val="28"/>
        </w:rPr>
        <w:t xml:space="preserve">За факторами производства стоят определенные группы людей: за "трудом" - работники, за "землей" - землевладельцы (частник или государство не имеет значения), за "капиталом" - его собственники, за "предпринимательской деятельностью" - организаторы производства, управленцы. Каждая из групп претендует на определенную долю в общем доходе: владелец рабочей силы получает доход в форме заработной платы, собственник земли - ренту, собственник капитала - процент, предприниматель - прибыль от своей предпринимательской деятельности. То, что является доходом для владельца фактора производства, выступает как затрата, как издержки для покупателя (потребителя) этого фактора. </w:t>
      </w:r>
      <w:r w:rsidRPr="0018062C">
        <w:rPr>
          <w:rFonts w:ascii="Times New Roman" w:hAnsi="Times New Roman"/>
          <w:sz w:val="28"/>
          <w:szCs w:val="28"/>
        </w:rPr>
        <w:br/>
        <w:t xml:space="preserve">В экономической теории различают доход как понятие чисто хозяйственное (на микроуровне) и как понятие народнохозяйственное (на макроуровне). Если рассматривать доходы в зависимости от субъекта присвоения (кто получает), то в этом случае доходы делятся: </w:t>
      </w:r>
      <w:r w:rsidRPr="0018062C">
        <w:rPr>
          <w:rFonts w:ascii="Times New Roman" w:hAnsi="Times New Roman"/>
          <w:sz w:val="28"/>
          <w:szCs w:val="28"/>
        </w:rPr>
        <w:br/>
        <w:t xml:space="preserve">- доходы населения; </w:t>
      </w:r>
      <w:r w:rsidRPr="0018062C">
        <w:rPr>
          <w:rFonts w:ascii="Times New Roman" w:hAnsi="Times New Roman"/>
          <w:sz w:val="28"/>
          <w:szCs w:val="28"/>
        </w:rPr>
        <w:br/>
        <w:t xml:space="preserve">- доходы предприятия (фирмы); </w:t>
      </w:r>
      <w:r w:rsidRPr="0018062C">
        <w:rPr>
          <w:rFonts w:ascii="Times New Roman" w:hAnsi="Times New Roman"/>
          <w:sz w:val="28"/>
          <w:szCs w:val="28"/>
        </w:rPr>
        <w:br/>
        <w:t xml:space="preserve">- доходы государства; </w:t>
      </w:r>
      <w:r w:rsidRPr="0018062C">
        <w:rPr>
          <w:rFonts w:ascii="Times New Roman" w:hAnsi="Times New Roman"/>
          <w:sz w:val="28"/>
          <w:szCs w:val="28"/>
        </w:rPr>
        <w:br/>
        <w:t xml:space="preserve">- доходы общества (национальный доход как вновь созданная в течение года стоимость). </w:t>
      </w:r>
      <w:r w:rsidRPr="0018062C">
        <w:rPr>
          <w:rFonts w:ascii="Times New Roman" w:hAnsi="Times New Roman"/>
          <w:sz w:val="28"/>
          <w:szCs w:val="28"/>
        </w:rPr>
        <w:br/>
        <w:t xml:space="preserve">Совокупность этих доходов определяет максимальный спрос на блага, услуги, производительные ресурсы. </w:t>
      </w:r>
      <w:r w:rsidRPr="0018062C">
        <w:rPr>
          <w:rFonts w:ascii="Times New Roman" w:hAnsi="Times New Roman"/>
          <w:sz w:val="28"/>
          <w:szCs w:val="28"/>
        </w:rPr>
        <w:br/>
        <w:t>По итогам хозяйственной деятельности владельцы факторов производства получают доход в денежной форме - номинальный доход. По поводу этого дохода между его владельцем и государством возникает система сложных экономических отношений. Государство через налоги отбирает большую или меньшую часть этого дохода. Оставшаяся после уплаты налогов и процентов по ссудам часть представляет собой чистый доход. А поскольку "весомость" этого дохода определяется не только и не столько количеством денег, а в большей мере состоянием и динамикой цен на товары и услуги, то выделяется еще одно понятие на изменение цен,</w:t>
      </w:r>
      <w:r>
        <w:rPr>
          <w:rFonts w:ascii="Times New Roman" w:hAnsi="Times New Roman"/>
          <w:sz w:val="28"/>
          <w:szCs w:val="28"/>
        </w:rPr>
        <w:t xml:space="preserve"> т.е. покупательная способность денег.</w:t>
      </w:r>
      <w:r w:rsidRPr="0018062C">
        <w:rPr>
          <w:rFonts w:ascii="Times New Roman" w:hAnsi="Times New Roman"/>
          <w:sz w:val="28"/>
          <w:szCs w:val="28"/>
        </w:rPr>
        <w:br/>
        <w:t xml:space="preserve">При анализе доходов предприятия оперируют такими понятиями как валовой доход, средний доход, предельный доход. </w:t>
      </w:r>
      <w:r w:rsidRPr="0018062C">
        <w:rPr>
          <w:rFonts w:ascii="Times New Roman" w:hAnsi="Times New Roman"/>
          <w:sz w:val="28"/>
          <w:szCs w:val="28"/>
        </w:rPr>
        <w:br/>
        <w:t xml:space="preserve">Валовой доход равен выручке от реализации всей продукции в денежной форме. Средний доход рассчитывается на единицу проданной продукции. </w:t>
      </w:r>
      <w:r w:rsidRPr="0018062C">
        <w:rPr>
          <w:rFonts w:ascii="Times New Roman" w:hAnsi="Times New Roman"/>
          <w:sz w:val="28"/>
          <w:szCs w:val="28"/>
        </w:rPr>
        <w:br/>
        <w:t xml:space="preserve">Предельный доход представляет собой приращение валового дохода от продажи дополнительной продукции. Он рассматривается как отношение прироста валового дохода к приросту количества реализованной продукции. Расчет этого показателя имеет для фирмы важное значение. В экономике действует закон убывающей доходности и расчет предельного дохода служит для предприятия основанием для изменения объемов производства в сторону увеличения или уменьшения. </w:t>
      </w:r>
      <w:r w:rsidRPr="0018062C">
        <w:rPr>
          <w:rFonts w:ascii="Times New Roman" w:hAnsi="Times New Roman"/>
          <w:sz w:val="28"/>
          <w:szCs w:val="28"/>
        </w:rPr>
        <w:br/>
        <w:t xml:space="preserve">Любой предприниматель в процессе своей деятельности решает две глобальные задачи: </w:t>
      </w:r>
      <w:r w:rsidRPr="0018062C">
        <w:rPr>
          <w:rFonts w:ascii="Times New Roman" w:hAnsi="Times New Roman"/>
          <w:sz w:val="28"/>
          <w:szCs w:val="28"/>
        </w:rPr>
        <w:br/>
        <w:t xml:space="preserve">- как можно точнее определить социально-значимый заказ, его количественную и качественную характеристику; </w:t>
      </w:r>
      <w:r w:rsidRPr="0018062C">
        <w:rPr>
          <w:rFonts w:ascii="Times New Roman" w:hAnsi="Times New Roman"/>
          <w:sz w:val="28"/>
          <w:szCs w:val="28"/>
        </w:rPr>
        <w:br/>
        <w:t xml:space="preserve">- организовать управление фирмой таким образом, чтобы достичь поставленных целей. </w:t>
      </w:r>
      <w:r w:rsidRPr="0018062C">
        <w:rPr>
          <w:rFonts w:ascii="Times New Roman" w:hAnsi="Times New Roman"/>
          <w:sz w:val="28"/>
          <w:szCs w:val="28"/>
        </w:rPr>
        <w:br/>
        <w:t xml:space="preserve">Предприниматель всегда пытается "спланировать" рынок, максимально сократить неопределенность и риск. Он призван "ощущать" границу, за пределами которой происходит падение доходности его фирмы. В своей управленческой деятельности предприниматель сталкивается с ситуацией падающей доходности. </w:t>
      </w:r>
      <w:r w:rsidRPr="0018062C">
        <w:rPr>
          <w:rFonts w:ascii="Times New Roman" w:hAnsi="Times New Roman"/>
          <w:sz w:val="28"/>
          <w:szCs w:val="28"/>
        </w:rPr>
        <w:br/>
        <w:t>Суть закона убывающей доходности в том, что дополнительно применяемые затраты одного фактора при неизменном количестве других факторов производства дают все меньший объем дополнительной продукции и, следовательно, валового дохода. Другой результат может быть получен при одинаковом и единовременном увеличении всех факторов, что может вести к увеличению выпуска продукции и валового дохода предприятия. Но и тут предпринимателя предостерегает опасность; увеличение предложения товаров ведет к уменьшению рыночной цены и к уменьшению выручки от продажи единицы дополнительной продукции. Это сигнал для предприятия к прекращению роста масштабности производства.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Самое общее представление о доходе на микроуровне мы можем получить из следующего определения.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Доход — это денежные средства, полученные в результате хозяйственной деятельности за определенный промежуток времени.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Это итог работы предприятия (фирмы), физического лица или всего общества в денежном выражении (в рублях, долларах, марках и т.д.). Классификация доходов производится по разным критериям. В зависимости от субъекта присвоения (того, кто получает) можно выделить следующие доходы: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населения;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предприятия (фирмы);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государства;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общества (национальный доход).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Совокупность этих доходов определяет максимальный спрос общества. Далее в зависимости от величины полученного и реально располагаемого дохода в доходах населения выделяют: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номинальный доход — это общая сумма полученных денег;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располагаемый, или чистый, доход — это остаток после выплаты налогов;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реальный доход — чистый доход с поправкой на изменение цен. При анализе доходов предприятия или фирмы обычно оперируют следующими понятиями: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валовой доход, который равен выручке от реализации всей продукции (в денежных единицах: рублях, долларах и т.д.);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>- средний доход, рассчитываемый на единицу проданной продукции;</w:t>
      </w:r>
    </w:p>
    <w:p w:rsidR="009F7090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62C">
        <w:rPr>
          <w:rFonts w:ascii="Times New Roman" w:hAnsi="Times New Roman"/>
          <w:sz w:val="28"/>
          <w:szCs w:val="28"/>
          <w:lang w:eastAsia="ru-RU"/>
        </w:rPr>
        <w:t xml:space="preserve">- предельный доход, который представляет собой приращение валового дохода от продажи дополнительной единицы продукции. Его рассчитывают как отношение прироста валового дохода </w:t>
      </w:r>
      <w:r>
        <w:rPr>
          <w:rFonts w:ascii="Times New Roman" w:hAnsi="Times New Roman"/>
          <w:sz w:val="28"/>
          <w:szCs w:val="28"/>
          <w:lang w:eastAsia="ru-RU"/>
        </w:rPr>
        <w:t>к приросту количества продукции.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Различение валовых и предельных доходов имеет важное значение в связи с функционированием закона убывающей доходности.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Суть закона убывающей доходности в том, что дополнительно применяемые затраты одного фактора при неизменном количестве других факторов производства дают все меньший объем дополнительной продукции и, следовательно, валового дохода.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Другой результат может быть получен при одинаковом и единовременном увеличении всех факторов производства. В этом случае увеличиваются выпуск продукции и валовой доход предприятия в такой же или даже в большей степени по сравнению с увеличением факторов производства. Данная ситуация называется ростом доходности на основе увеличения масштабов производства. Этот феномен обусловлен следующим: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- во-первых, специализация трудовых операций в масштабе укрупненного производства увеличивает производительность труда и доходы предприятия за счет роста этой производительности;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- во-вторых, такой же результат дает специализация управленческих функций;</w:t>
      </w:r>
    </w:p>
    <w:p w:rsidR="009F7090" w:rsidRPr="00B23AD0" w:rsidRDefault="009F7090" w:rsidP="00B23AD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3AD0">
        <w:rPr>
          <w:rFonts w:ascii="Times New Roman" w:hAnsi="Times New Roman"/>
          <w:sz w:val="28"/>
          <w:szCs w:val="28"/>
          <w:lang w:eastAsia="ru-RU"/>
        </w:rPr>
        <w:t>- в-третьих, эффективно применение дорогостоящих мощных компьютеров, робототехнического комплекса.</w:t>
      </w:r>
    </w:p>
    <w:p w:rsidR="009F7090" w:rsidRPr="0018062C" w:rsidRDefault="009F7090" w:rsidP="0018062C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7090" w:rsidRPr="0018062C" w:rsidRDefault="009F7090" w:rsidP="001806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F7090" w:rsidRPr="0018062C" w:rsidSect="00BA4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090" w:rsidRDefault="009F7090" w:rsidP="00131B84">
      <w:pPr>
        <w:spacing w:after="0" w:line="240" w:lineRule="auto"/>
      </w:pPr>
      <w:r>
        <w:separator/>
      </w:r>
    </w:p>
  </w:endnote>
  <w:endnote w:type="continuationSeparator" w:id="0">
    <w:p w:rsidR="009F7090" w:rsidRDefault="009F7090" w:rsidP="0013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090" w:rsidRDefault="009F7090" w:rsidP="00131B84">
      <w:pPr>
        <w:spacing w:after="0" w:line="240" w:lineRule="auto"/>
      </w:pPr>
      <w:r>
        <w:separator/>
      </w:r>
    </w:p>
  </w:footnote>
  <w:footnote w:type="continuationSeparator" w:id="0">
    <w:p w:rsidR="009F7090" w:rsidRDefault="009F7090" w:rsidP="00131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B84"/>
    <w:rsid w:val="0000259D"/>
    <w:rsid w:val="000741F9"/>
    <w:rsid w:val="000F2EE9"/>
    <w:rsid w:val="00131B84"/>
    <w:rsid w:val="0018062C"/>
    <w:rsid w:val="00227B38"/>
    <w:rsid w:val="00273B5A"/>
    <w:rsid w:val="004D0AC7"/>
    <w:rsid w:val="00562528"/>
    <w:rsid w:val="006F0E91"/>
    <w:rsid w:val="007B10B7"/>
    <w:rsid w:val="00884DFF"/>
    <w:rsid w:val="00904F2F"/>
    <w:rsid w:val="009671F7"/>
    <w:rsid w:val="009B718D"/>
    <w:rsid w:val="009F7090"/>
    <w:rsid w:val="00A03286"/>
    <w:rsid w:val="00B23AD0"/>
    <w:rsid w:val="00BA4E87"/>
    <w:rsid w:val="00E0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95358-A6C4-422A-975F-FFE728B2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F0E91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31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131B84"/>
    <w:rPr>
      <w:rFonts w:cs="Times New Roman"/>
    </w:rPr>
  </w:style>
  <w:style w:type="paragraph" w:styleId="a5">
    <w:name w:val="footer"/>
    <w:basedOn w:val="a"/>
    <w:link w:val="a6"/>
    <w:semiHidden/>
    <w:rsid w:val="00131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131B84"/>
    <w:rPr>
      <w:rFonts w:cs="Times New Roman"/>
    </w:rPr>
  </w:style>
  <w:style w:type="paragraph" w:styleId="a7">
    <w:name w:val="Normal (Web)"/>
    <w:basedOn w:val="a"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6F0E91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рынка </vt:lpstr>
    </vt:vector>
  </TitlesOfParts>
  <Company>Microsoft</Company>
  <LinksUpToDate>false</LinksUpToDate>
  <CharactersWithSpaces>14664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рынка </dc:title>
  <dc:subject/>
  <dc:creator>Катька</dc:creator>
  <cp:keywords/>
  <dc:description/>
  <cp:lastModifiedBy>Irina</cp:lastModifiedBy>
  <cp:revision>2</cp:revision>
  <dcterms:created xsi:type="dcterms:W3CDTF">2014-08-18T08:54:00Z</dcterms:created>
  <dcterms:modified xsi:type="dcterms:W3CDTF">2014-08-18T08:54:00Z</dcterms:modified>
</cp:coreProperties>
</file>