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29B" w:rsidRPr="00594C1C" w:rsidRDefault="00A036D9" w:rsidP="00594C1C">
      <w:pPr>
        <w:spacing w:line="360" w:lineRule="auto"/>
        <w:ind w:firstLine="709"/>
        <w:jc w:val="both"/>
        <w:rPr>
          <w:b/>
          <w:color w:val="000000"/>
          <w:sz w:val="28"/>
          <w:szCs w:val="28"/>
        </w:rPr>
      </w:pPr>
      <w:r w:rsidRPr="00594C1C">
        <w:rPr>
          <w:b/>
          <w:color w:val="000000"/>
          <w:sz w:val="28"/>
          <w:szCs w:val="28"/>
        </w:rPr>
        <w:t>Оглавление</w:t>
      </w:r>
    </w:p>
    <w:p w:rsidR="00594C1C" w:rsidRDefault="00594C1C" w:rsidP="00594C1C">
      <w:pPr>
        <w:spacing w:line="360" w:lineRule="auto"/>
        <w:ind w:firstLine="709"/>
        <w:jc w:val="both"/>
        <w:rPr>
          <w:b/>
          <w:color w:val="000000"/>
          <w:sz w:val="28"/>
          <w:szCs w:val="28"/>
        </w:rPr>
      </w:pPr>
    </w:p>
    <w:p w:rsidR="00A036D9" w:rsidRDefault="00A036D9" w:rsidP="00A036D9">
      <w:pPr>
        <w:spacing w:line="360" w:lineRule="auto"/>
        <w:jc w:val="both"/>
        <w:rPr>
          <w:color w:val="000000"/>
          <w:sz w:val="28"/>
          <w:szCs w:val="28"/>
          <w:lang w:val="en-US"/>
        </w:rPr>
      </w:pPr>
      <w:r w:rsidRPr="00594C1C">
        <w:rPr>
          <w:color w:val="000000"/>
          <w:sz w:val="28"/>
          <w:szCs w:val="28"/>
        </w:rPr>
        <w:t>Введение</w:t>
      </w:r>
    </w:p>
    <w:p w:rsidR="00F8329B" w:rsidRPr="00594C1C" w:rsidRDefault="00F8329B" w:rsidP="00A036D9">
      <w:pPr>
        <w:spacing w:line="360" w:lineRule="auto"/>
        <w:jc w:val="both"/>
        <w:rPr>
          <w:color w:val="000000"/>
          <w:sz w:val="28"/>
          <w:szCs w:val="28"/>
        </w:rPr>
      </w:pPr>
      <w:r w:rsidRPr="00594C1C">
        <w:rPr>
          <w:color w:val="000000"/>
          <w:sz w:val="28"/>
          <w:szCs w:val="28"/>
        </w:rPr>
        <w:t xml:space="preserve">1. </w:t>
      </w:r>
      <w:r w:rsidR="00A036D9" w:rsidRPr="00594C1C">
        <w:rPr>
          <w:color w:val="000000"/>
          <w:sz w:val="28"/>
          <w:szCs w:val="28"/>
        </w:rPr>
        <w:t>Понятие и содержание договора доверительного управления имуществом</w:t>
      </w:r>
    </w:p>
    <w:p w:rsidR="00F8329B" w:rsidRPr="00594C1C" w:rsidRDefault="00A036D9" w:rsidP="00A036D9">
      <w:pPr>
        <w:spacing w:line="360" w:lineRule="auto"/>
        <w:jc w:val="both"/>
        <w:rPr>
          <w:color w:val="000000"/>
          <w:sz w:val="28"/>
          <w:szCs w:val="28"/>
        </w:rPr>
      </w:pPr>
      <w:r>
        <w:rPr>
          <w:color w:val="000000"/>
          <w:sz w:val="28"/>
          <w:szCs w:val="28"/>
        </w:rPr>
        <w:t>1.1</w:t>
      </w:r>
      <w:r w:rsidR="00F8329B" w:rsidRPr="00594C1C">
        <w:rPr>
          <w:color w:val="000000"/>
          <w:sz w:val="28"/>
          <w:szCs w:val="28"/>
        </w:rPr>
        <w:t xml:space="preserve"> Понятие доверительного управления имуществом</w:t>
      </w:r>
    </w:p>
    <w:p w:rsidR="00F8329B" w:rsidRPr="00594C1C" w:rsidRDefault="00A036D9" w:rsidP="00A036D9">
      <w:pPr>
        <w:spacing w:line="360" w:lineRule="auto"/>
        <w:jc w:val="both"/>
        <w:rPr>
          <w:color w:val="000000"/>
          <w:sz w:val="28"/>
          <w:szCs w:val="28"/>
        </w:rPr>
      </w:pPr>
      <w:r>
        <w:rPr>
          <w:color w:val="000000"/>
          <w:sz w:val="28"/>
          <w:szCs w:val="28"/>
        </w:rPr>
        <w:t>1.2</w:t>
      </w:r>
      <w:r w:rsidR="00F8329B" w:rsidRPr="00594C1C">
        <w:rPr>
          <w:color w:val="000000"/>
          <w:sz w:val="28"/>
          <w:szCs w:val="28"/>
        </w:rPr>
        <w:t xml:space="preserve"> Содержание и исполнение договора доверительного управления имуществом</w:t>
      </w:r>
    </w:p>
    <w:p w:rsidR="00F8329B" w:rsidRPr="00594C1C" w:rsidRDefault="00F8329B" w:rsidP="00A036D9">
      <w:pPr>
        <w:spacing w:line="360" w:lineRule="auto"/>
        <w:jc w:val="both"/>
        <w:rPr>
          <w:color w:val="000000"/>
          <w:sz w:val="28"/>
          <w:szCs w:val="28"/>
        </w:rPr>
      </w:pPr>
      <w:r w:rsidRPr="00594C1C">
        <w:rPr>
          <w:color w:val="000000"/>
          <w:sz w:val="28"/>
          <w:szCs w:val="28"/>
        </w:rPr>
        <w:t xml:space="preserve">2. </w:t>
      </w:r>
      <w:r w:rsidR="00A036D9" w:rsidRPr="00594C1C">
        <w:rPr>
          <w:color w:val="000000"/>
          <w:sz w:val="28"/>
          <w:szCs w:val="28"/>
        </w:rPr>
        <w:t>Отдельные виды договоров доверительного управления имуществом</w:t>
      </w:r>
    </w:p>
    <w:p w:rsidR="00AC6583" w:rsidRPr="00A036D9" w:rsidRDefault="00A036D9" w:rsidP="00A036D9">
      <w:pPr>
        <w:shd w:val="clear" w:color="auto" w:fill="FFFFFF"/>
        <w:autoSpaceDE w:val="0"/>
        <w:autoSpaceDN w:val="0"/>
        <w:adjustRightInd w:val="0"/>
        <w:spacing w:line="360" w:lineRule="auto"/>
        <w:jc w:val="both"/>
        <w:rPr>
          <w:color w:val="000000"/>
          <w:sz w:val="28"/>
          <w:szCs w:val="28"/>
        </w:rPr>
      </w:pPr>
      <w:r>
        <w:rPr>
          <w:color w:val="000000"/>
          <w:sz w:val="28"/>
          <w:szCs w:val="28"/>
        </w:rPr>
        <w:t>2.1</w:t>
      </w:r>
      <w:r w:rsidR="00F8329B" w:rsidRPr="00594C1C">
        <w:rPr>
          <w:color w:val="000000"/>
          <w:sz w:val="28"/>
          <w:szCs w:val="28"/>
        </w:rPr>
        <w:t xml:space="preserve"> Договор доверительного управления эмиссионными</w:t>
      </w:r>
      <w:r w:rsidRPr="00A036D9">
        <w:rPr>
          <w:color w:val="000000"/>
          <w:sz w:val="28"/>
          <w:szCs w:val="28"/>
        </w:rPr>
        <w:t xml:space="preserve"> </w:t>
      </w:r>
      <w:r w:rsidR="00F8329B" w:rsidRPr="00594C1C">
        <w:rPr>
          <w:color w:val="000000"/>
          <w:sz w:val="28"/>
          <w:szCs w:val="28"/>
        </w:rPr>
        <w:t>ценными бумагами</w:t>
      </w:r>
    </w:p>
    <w:p w:rsidR="00F8329B" w:rsidRPr="00594C1C" w:rsidRDefault="00A036D9" w:rsidP="00A036D9">
      <w:pPr>
        <w:shd w:val="clear" w:color="auto" w:fill="FFFFFF"/>
        <w:autoSpaceDE w:val="0"/>
        <w:autoSpaceDN w:val="0"/>
        <w:adjustRightInd w:val="0"/>
        <w:spacing w:line="360" w:lineRule="auto"/>
        <w:jc w:val="both"/>
        <w:rPr>
          <w:bCs/>
          <w:color w:val="000000"/>
          <w:sz w:val="28"/>
          <w:szCs w:val="28"/>
        </w:rPr>
      </w:pPr>
      <w:r>
        <w:rPr>
          <w:bCs/>
          <w:color w:val="000000"/>
          <w:sz w:val="28"/>
          <w:szCs w:val="28"/>
        </w:rPr>
        <w:t>2.2</w:t>
      </w:r>
      <w:r w:rsidR="00F8329B" w:rsidRPr="00594C1C">
        <w:rPr>
          <w:bCs/>
          <w:color w:val="000000"/>
          <w:sz w:val="28"/>
          <w:szCs w:val="28"/>
        </w:rPr>
        <w:t xml:space="preserve"> Договор доверительного управления акциями, находящимися в федеральной собственности</w:t>
      </w:r>
    </w:p>
    <w:p w:rsidR="00F8329B" w:rsidRPr="00594C1C" w:rsidRDefault="00A036D9" w:rsidP="00A036D9">
      <w:pPr>
        <w:spacing w:line="360" w:lineRule="auto"/>
        <w:jc w:val="both"/>
        <w:rPr>
          <w:color w:val="000000"/>
          <w:sz w:val="28"/>
          <w:szCs w:val="28"/>
        </w:rPr>
      </w:pPr>
      <w:r w:rsidRPr="00594C1C">
        <w:rPr>
          <w:color w:val="000000"/>
          <w:sz w:val="28"/>
          <w:szCs w:val="28"/>
        </w:rPr>
        <w:t>Заключение</w:t>
      </w:r>
    </w:p>
    <w:p w:rsidR="00F8329B" w:rsidRPr="00594C1C" w:rsidRDefault="00A036D9" w:rsidP="00A036D9">
      <w:pPr>
        <w:autoSpaceDE w:val="0"/>
        <w:autoSpaceDN w:val="0"/>
        <w:adjustRightInd w:val="0"/>
        <w:spacing w:line="360" w:lineRule="auto"/>
        <w:jc w:val="both"/>
        <w:rPr>
          <w:color w:val="000000"/>
          <w:sz w:val="28"/>
          <w:szCs w:val="28"/>
        </w:rPr>
      </w:pPr>
      <w:r w:rsidRPr="00594C1C">
        <w:rPr>
          <w:color w:val="000000"/>
          <w:sz w:val="28"/>
          <w:szCs w:val="28"/>
        </w:rPr>
        <w:t>Список нормативных актов и литературы</w:t>
      </w:r>
    </w:p>
    <w:p w:rsidR="00F8329B" w:rsidRPr="00594C1C" w:rsidRDefault="00F8329B" w:rsidP="00594C1C">
      <w:pPr>
        <w:spacing w:line="360" w:lineRule="auto"/>
        <w:ind w:firstLine="709"/>
        <w:jc w:val="both"/>
        <w:rPr>
          <w:b/>
          <w:color w:val="000000"/>
          <w:sz w:val="28"/>
          <w:szCs w:val="28"/>
        </w:rPr>
      </w:pPr>
    </w:p>
    <w:p w:rsidR="00F8329B" w:rsidRPr="00594C1C" w:rsidRDefault="00F8329B" w:rsidP="00594C1C">
      <w:pPr>
        <w:spacing w:line="360" w:lineRule="auto"/>
        <w:ind w:firstLine="709"/>
        <w:jc w:val="both"/>
        <w:rPr>
          <w:b/>
          <w:color w:val="000000"/>
          <w:sz w:val="28"/>
          <w:szCs w:val="28"/>
        </w:rPr>
      </w:pPr>
    </w:p>
    <w:p w:rsidR="009C5D40" w:rsidRPr="00594C1C" w:rsidRDefault="00A036D9" w:rsidP="00594C1C">
      <w:pPr>
        <w:spacing w:line="360" w:lineRule="auto"/>
        <w:ind w:firstLine="709"/>
        <w:jc w:val="both"/>
        <w:rPr>
          <w:b/>
          <w:color w:val="000000"/>
          <w:sz w:val="28"/>
          <w:szCs w:val="28"/>
        </w:rPr>
      </w:pPr>
      <w:r>
        <w:rPr>
          <w:b/>
          <w:color w:val="000000"/>
          <w:sz w:val="28"/>
          <w:szCs w:val="28"/>
        </w:rPr>
        <w:br w:type="page"/>
      </w:r>
      <w:r w:rsidRPr="00594C1C">
        <w:rPr>
          <w:b/>
          <w:color w:val="000000"/>
          <w:sz w:val="28"/>
          <w:szCs w:val="28"/>
        </w:rPr>
        <w:t>Введение</w:t>
      </w:r>
    </w:p>
    <w:p w:rsidR="009C5D40" w:rsidRPr="00594C1C" w:rsidRDefault="009C5D40" w:rsidP="00594C1C">
      <w:pPr>
        <w:spacing w:line="360" w:lineRule="auto"/>
        <w:ind w:firstLine="709"/>
        <w:jc w:val="both"/>
        <w:rPr>
          <w:b/>
          <w:color w:val="000000"/>
          <w:sz w:val="28"/>
          <w:szCs w:val="28"/>
        </w:rPr>
      </w:pPr>
    </w:p>
    <w:p w:rsidR="00A92B44" w:rsidRPr="00594C1C" w:rsidRDefault="00A92B44" w:rsidP="00594C1C">
      <w:pPr>
        <w:pStyle w:val="a3"/>
        <w:spacing w:before="0" w:beforeAutospacing="0" w:after="0" w:afterAutospacing="0" w:line="360" w:lineRule="auto"/>
        <w:ind w:firstLine="709"/>
        <w:jc w:val="both"/>
        <w:rPr>
          <w:color w:val="000000"/>
          <w:sz w:val="28"/>
          <w:szCs w:val="28"/>
          <w:u w:val="single"/>
        </w:rPr>
      </w:pPr>
      <w:r w:rsidRPr="00594C1C">
        <w:rPr>
          <w:color w:val="000000"/>
          <w:sz w:val="28"/>
          <w:szCs w:val="28"/>
          <w:u w:val="single"/>
        </w:rPr>
        <w:t>Актуальность исследования</w:t>
      </w:r>
    </w:p>
    <w:p w:rsidR="00594C1C" w:rsidRDefault="009C5D40" w:rsidP="00594C1C">
      <w:pPr>
        <w:pStyle w:val="a3"/>
        <w:spacing w:before="0" w:beforeAutospacing="0" w:after="0" w:afterAutospacing="0" w:line="360" w:lineRule="auto"/>
        <w:ind w:firstLine="709"/>
        <w:jc w:val="both"/>
        <w:rPr>
          <w:color w:val="000000"/>
          <w:sz w:val="28"/>
          <w:szCs w:val="28"/>
        </w:rPr>
      </w:pPr>
      <w:r w:rsidRPr="00594C1C">
        <w:rPr>
          <w:color w:val="000000"/>
          <w:sz w:val="28"/>
          <w:szCs w:val="28"/>
        </w:rPr>
        <w:t>Развитие рыночных отношений в России привело к тому, что многие из нас стали собственниками крупных и не очень промышленных предприятий. Однако не каждый знает, как правильно распорядиться</w:t>
      </w:r>
      <w:r w:rsidR="00594C1C">
        <w:rPr>
          <w:color w:val="000000"/>
          <w:sz w:val="28"/>
          <w:szCs w:val="28"/>
        </w:rPr>
        <w:t xml:space="preserve"> </w:t>
      </w:r>
      <w:r w:rsidRPr="00594C1C">
        <w:rPr>
          <w:color w:val="000000"/>
          <w:sz w:val="28"/>
          <w:szCs w:val="28"/>
        </w:rPr>
        <w:t>своей собственностью, особенно если она выражена в нескольких акциях предприятия. Возможность получить дополнительный доход предоставляет институт доверительного управления имуществом.</w:t>
      </w:r>
    </w:p>
    <w:p w:rsidR="00EA2054" w:rsidRPr="00594C1C" w:rsidRDefault="00EA2054" w:rsidP="00594C1C">
      <w:pPr>
        <w:spacing w:line="360" w:lineRule="auto"/>
        <w:ind w:firstLine="709"/>
        <w:jc w:val="both"/>
        <w:rPr>
          <w:color w:val="000000"/>
          <w:sz w:val="28"/>
          <w:szCs w:val="28"/>
        </w:rPr>
      </w:pPr>
      <w:r w:rsidRPr="00594C1C">
        <w:rPr>
          <w:color w:val="000000"/>
          <w:sz w:val="28"/>
          <w:szCs w:val="28"/>
        </w:rPr>
        <w:t>Гражданский Кодекс Российской Федерации включил в себя достаточно новелл, одной из которых явился правовой институт доверительного управления.</w:t>
      </w:r>
    </w:p>
    <w:p w:rsidR="009C5D40" w:rsidRPr="00594C1C" w:rsidRDefault="009C5D40" w:rsidP="00594C1C">
      <w:pPr>
        <w:pStyle w:val="a3"/>
        <w:spacing w:before="0" w:beforeAutospacing="0" w:after="0" w:afterAutospacing="0" w:line="360" w:lineRule="auto"/>
        <w:ind w:firstLine="709"/>
        <w:jc w:val="both"/>
        <w:rPr>
          <w:color w:val="000000"/>
          <w:sz w:val="28"/>
          <w:szCs w:val="28"/>
        </w:rPr>
      </w:pPr>
      <w:r w:rsidRPr="00594C1C">
        <w:rPr>
          <w:color w:val="000000"/>
          <w:sz w:val="28"/>
          <w:szCs w:val="28"/>
        </w:rPr>
        <w:t xml:space="preserve">Институт доверительного управления имуществом, в том числе ценными бумагами и средствами инвестирования в ценные бумаги, </w:t>
      </w:r>
      <w:r w:rsidR="00594C1C">
        <w:rPr>
          <w:color w:val="000000"/>
          <w:sz w:val="28"/>
          <w:szCs w:val="28"/>
        </w:rPr>
        <w:t>–</w:t>
      </w:r>
      <w:r w:rsidR="00594C1C" w:rsidRPr="00594C1C">
        <w:rPr>
          <w:color w:val="000000"/>
          <w:sz w:val="28"/>
          <w:szCs w:val="28"/>
        </w:rPr>
        <w:t xml:space="preserve"> </w:t>
      </w:r>
      <w:r w:rsidRPr="00594C1C">
        <w:rPr>
          <w:color w:val="000000"/>
          <w:sz w:val="28"/>
          <w:szCs w:val="28"/>
        </w:rPr>
        <w:t>новый для российского законодательства. Он оформляет отношения по управлению чужим имуществом в интересах его собственника либо иного указанного им (третьего) лица.</w:t>
      </w:r>
    </w:p>
    <w:p w:rsidR="009C5D40" w:rsidRPr="00594C1C" w:rsidRDefault="009C5D40" w:rsidP="00594C1C">
      <w:pPr>
        <w:pStyle w:val="a3"/>
        <w:spacing w:before="0" w:beforeAutospacing="0" w:after="0" w:afterAutospacing="0" w:line="360" w:lineRule="auto"/>
        <w:ind w:firstLine="709"/>
        <w:jc w:val="both"/>
        <w:rPr>
          <w:color w:val="000000"/>
          <w:sz w:val="28"/>
          <w:szCs w:val="28"/>
        </w:rPr>
      </w:pPr>
      <w:r w:rsidRPr="00594C1C">
        <w:rPr>
          <w:color w:val="000000"/>
          <w:sz w:val="28"/>
          <w:szCs w:val="28"/>
        </w:rPr>
        <w:t>Перечислим основные цели передачи имущества в доверительно управление:</w:t>
      </w:r>
    </w:p>
    <w:p w:rsidR="009C5D40" w:rsidRPr="00594C1C" w:rsidRDefault="00594C1C" w:rsidP="00594C1C">
      <w:pPr>
        <w:pStyle w:val="a3"/>
        <w:tabs>
          <w:tab w:val="num" w:pos="927"/>
        </w:tabs>
        <w:spacing w:before="0" w:beforeAutospacing="0" w:after="0" w:afterAutospacing="0" w:line="360" w:lineRule="auto"/>
        <w:ind w:firstLine="709"/>
        <w:jc w:val="both"/>
        <w:rPr>
          <w:color w:val="000000"/>
          <w:sz w:val="28"/>
          <w:szCs w:val="28"/>
        </w:rPr>
      </w:pPr>
      <w:r>
        <w:rPr>
          <w:color w:val="000000"/>
          <w:sz w:val="28"/>
          <w:szCs w:val="28"/>
        </w:rPr>
        <w:t>– </w:t>
      </w:r>
      <w:r w:rsidR="009C5D40" w:rsidRPr="00594C1C">
        <w:rPr>
          <w:color w:val="000000"/>
          <w:sz w:val="28"/>
          <w:szCs w:val="28"/>
        </w:rPr>
        <w:t>получение максимального дохода от владения имуществом и ценными бумагами;</w:t>
      </w:r>
    </w:p>
    <w:p w:rsidR="009C5D40" w:rsidRPr="00594C1C" w:rsidRDefault="00594C1C" w:rsidP="00594C1C">
      <w:pPr>
        <w:pStyle w:val="a3"/>
        <w:tabs>
          <w:tab w:val="num" w:pos="927"/>
        </w:tabs>
        <w:spacing w:before="0" w:beforeAutospacing="0" w:after="0" w:afterAutospacing="0" w:line="360" w:lineRule="auto"/>
        <w:ind w:firstLine="709"/>
        <w:jc w:val="both"/>
        <w:rPr>
          <w:color w:val="000000"/>
          <w:sz w:val="28"/>
          <w:szCs w:val="28"/>
        </w:rPr>
      </w:pPr>
      <w:r>
        <w:rPr>
          <w:color w:val="000000"/>
          <w:sz w:val="28"/>
          <w:szCs w:val="28"/>
        </w:rPr>
        <w:t>– </w:t>
      </w:r>
      <w:r w:rsidR="009C5D40" w:rsidRPr="00594C1C">
        <w:rPr>
          <w:color w:val="000000"/>
          <w:sz w:val="28"/>
          <w:szCs w:val="28"/>
        </w:rPr>
        <w:t>изучение конъюнктуры фондового рынка и оперативное принятие решений в отношении имущества, недвижимости или же акций, переданных в доверительное управление;</w:t>
      </w:r>
    </w:p>
    <w:p w:rsidR="009C5D40" w:rsidRPr="00594C1C" w:rsidRDefault="00594C1C" w:rsidP="00594C1C">
      <w:pPr>
        <w:pStyle w:val="a3"/>
        <w:tabs>
          <w:tab w:val="num" w:pos="927"/>
        </w:tabs>
        <w:spacing w:before="0" w:beforeAutospacing="0" w:after="0" w:afterAutospacing="0" w:line="360" w:lineRule="auto"/>
        <w:ind w:firstLine="709"/>
        <w:jc w:val="both"/>
        <w:rPr>
          <w:color w:val="000000"/>
          <w:sz w:val="28"/>
          <w:szCs w:val="28"/>
        </w:rPr>
      </w:pPr>
      <w:r>
        <w:rPr>
          <w:color w:val="000000"/>
          <w:sz w:val="28"/>
          <w:szCs w:val="28"/>
        </w:rPr>
        <w:t>– </w:t>
      </w:r>
      <w:r w:rsidR="009C5D40" w:rsidRPr="00594C1C">
        <w:rPr>
          <w:color w:val="000000"/>
          <w:sz w:val="28"/>
          <w:szCs w:val="28"/>
        </w:rPr>
        <w:t>профессиональная реализация прав, предоставленных владением имуществом, недвижимостью</w:t>
      </w:r>
      <w:r>
        <w:rPr>
          <w:color w:val="000000"/>
          <w:sz w:val="28"/>
          <w:szCs w:val="28"/>
        </w:rPr>
        <w:t xml:space="preserve"> </w:t>
      </w:r>
      <w:r w:rsidR="009C5D40" w:rsidRPr="00594C1C">
        <w:rPr>
          <w:color w:val="000000"/>
          <w:sz w:val="28"/>
          <w:szCs w:val="28"/>
        </w:rPr>
        <w:t>или ценными бумагами;</w:t>
      </w:r>
    </w:p>
    <w:p w:rsidR="009C5D40" w:rsidRPr="00594C1C" w:rsidRDefault="00594C1C" w:rsidP="00594C1C">
      <w:pPr>
        <w:pStyle w:val="a3"/>
        <w:tabs>
          <w:tab w:val="num" w:pos="927"/>
        </w:tabs>
        <w:spacing w:before="0" w:beforeAutospacing="0" w:after="0" w:afterAutospacing="0" w:line="360" w:lineRule="auto"/>
        <w:ind w:firstLine="709"/>
        <w:jc w:val="both"/>
        <w:rPr>
          <w:color w:val="000000"/>
          <w:sz w:val="28"/>
          <w:szCs w:val="28"/>
        </w:rPr>
      </w:pPr>
      <w:r>
        <w:rPr>
          <w:color w:val="000000"/>
          <w:sz w:val="28"/>
          <w:szCs w:val="28"/>
        </w:rPr>
        <w:t>– </w:t>
      </w:r>
      <w:r w:rsidR="009C5D40" w:rsidRPr="00594C1C">
        <w:rPr>
          <w:color w:val="000000"/>
          <w:sz w:val="28"/>
          <w:szCs w:val="28"/>
        </w:rPr>
        <w:t>освобождение собственника имущества или</w:t>
      </w:r>
      <w:r>
        <w:rPr>
          <w:color w:val="000000"/>
          <w:sz w:val="28"/>
          <w:szCs w:val="28"/>
        </w:rPr>
        <w:t xml:space="preserve"> </w:t>
      </w:r>
      <w:r w:rsidR="009C5D40" w:rsidRPr="00594C1C">
        <w:rPr>
          <w:color w:val="000000"/>
          <w:sz w:val="28"/>
          <w:szCs w:val="28"/>
        </w:rPr>
        <w:t>акций от обязанностей, которые</w:t>
      </w:r>
      <w:r>
        <w:rPr>
          <w:color w:val="000000"/>
          <w:sz w:val="28"/>
          <w:szCs w:val="28"/>
        </w:rPr>
        <w:t xml:space="preserve"> </w:t>
      </w:r>
      <w:r w:rsidR="009C5D40" w:rsidRPr="00594C1C">
        <w:rPr>
          <w:color w:val="000000"/>
          <w:sz w:val="28"/>
          <w:szCs w:val="28"/>
        </w:rPr>
        <w:t>он несет как владелец или же акционер;</w:t>
      </w:r>
    </w:p>
    <w:p w:rsidR="009C5D40" w:rsidRPr="00594C1C" w:rsidRDefault="00594C1C" w:rsidP="00594C1C">
      <w:pPr>
        <w:pStyle w:val="a3"/>
        <w:tabs>
          <w:tab w:val="num" w:pos="927"/>
        </w:tabs>
        <w:spacing w:before="0" w:beforeAutospacing="0" w:after="0" w:afterAutospacing="0" w:line="360" w:lineRule="auto"/>
        <w:ind w:firstLine="709"/>
        <w:jc w:val="both"/>
        <w:rPr>
          <w:color w:val="000000"/>
          <w:sz w:val="28"/>
          <w:szCs w:val="28"/>
        </w:rPr>
      </w:pPr>
      <w:r>
        <w:rPr>
          <w:color w:val="000000"/>
          <w:sz w:val="28"/>
          <w:szCs w:val="28"/>
        </w:rPr>
        <w:t>– </w:t>
      </w:r>
      <w:r w:rsidR="009C5D40" w:rsidRPr="00594C1C">
        <w:rPr>
          <w:color w:val="000000"/>
          <w:sz w:val="28"/>
          <w:szCs w:val="28"/>
        </w:rPr>
        <w:t>выполнение требований ч. 2 ст. 11 ФЗ – 119 от 31.07.95 г. «Об основах государственной службы Российской Федерации», в соответствии с которыми акции, принадлежащие государственным служащим, должны быть переданы в доверительное управление на время их работы в государственных органах;</w:t>
      </w:r>
    </w:p>
    <w:p w:rsidR="009C5D40" w:rsidRPr="00594C1C" w:rsidRDefault="00594C1C" w:rsidP="00594C1C">
      <w:pPr>
        <w:pStyle w:val="a3"/>
        <w:tabs>
          <w:tab w:val="num" w:pos="927"/>
        </w:tabs>
        <w:spacing w:before="0" w:beforeAutospacing="0" w:after="0" w:afterAutospacing="0" w:line="360" w:lineRule="auto"/>
        <w:ind w:firstLine="709"/>
        <w:jc w:val="both"/>
        <w:rPr>
          <w:color w:val="000000"/>
          <w:sz w:val="28"/>
          <w:szCs w:val="28"/>
        </w:rPr>
      </w:pPr>
      <w:r>
        <w:rPr>
          <w:color w:val="000000"/>
          <w:sz w:val="28"/>
          <w:szCs w:val="28"/>
        </w:rPr>
        <w:t>– </w:t>
      </w:r>
      <w:r w:rsidR="009C5D40" w:rsidRPr="00594C1C">
        <w:rPr>
          <w:color w:val="000000"/>
          <w:sz w:val="28"/>
          <w:szCs w:val="28"/>
        </w:rPr>
        <w:t>решение задач, сформулированных в нормативных актах Президента и Правительства РФ при управлении ценными бумагами, находящимися в государственной</w:t>
      </w:r>
      <w:r w:rsidR="009C5D40" w:rsidRPr="00594C1C">
        <w:rPr>
          <w:color w:val="000000"/>
          <w:sz w:val="28"/>
          <w:szCs w:val="28"/>
        </w:rPr>
        <w:tab/>
        <w:t>собственности.</w:t>
      </w:r>
    </w:p>
    <w:p w:rsidR="00EA2054" w:rsidRPr="00594C1C" w:rsidRDefault="00EA2054" w:rsidP="00594C1C">
      <w:pPr>
        <w:autoSpaceDE w:val="0"/>
        <w:autoSpaceDN w:val="0"/>
        <w:adjustRightInd w:val="0"/>
        <w:spacing w:line="360" w:lineRule="auto"/>
        <w:ind w:firstLine="709"/>
        <w:jc w:val="both"/>
        <w:rPr>
          <w:color w:val="000000"/>
          <w:sz w:val="28"/>
          <w:szCs w:val="28"/>
        </w:rPr>
      </w:pPr>
      <w:r w:rsidRPr="00594C1C">
        <w:rPr>
          <w:color w:val="000000"/>
          <w:sz w:val="28"/>
          <w:szCs w:val="28"/>
        </w:rPr>
        <w:t>Доверительное управление на современном этапе развития</w:t>
      </w:r>
      <w:r w:rsidR="00594C1C">
        <w:rPr>
          <w:color w:val="000000"/>
          <w:sz w:val="28"/>
          <w:szCs w:val="28"/>
        </w:rPr>
        <w:t xml:space="preserve"> </w:t>
      </w:r>
      <w:r w:rsidRPr="00594C1C">
        <w:rPr>
          <w:color w:val="000000"/>
          <w:sz w:val="28"/>
          <w:szCs w:val="28"/>
        </w:rPr>
        <w:t>рынка есть одна из возможных и исключительно эффективных форм привлечения</w:t>
      </w:r>
      <w:r w:rsidR="00594C1C">
        <w:rPr>
          <w:color w:val="000000"/>
          <w:sz w:val="28"/>
          <w:szCs w:val="28"/>
        </w:rPr>
        <w:t xml:space="preserve"> </w:t>
      </w:r>
      <w:r w:rsidRPr="00594C1C">
        <w:rPr>
          <w:color w:val="000000"/>
          <w:sz w:val="28"/>
          <w:szCs w:val="28"/>
        </w:rPr>
        <w:t>дополнительных инвестиций в экономику. На сегодняшний день доверительное управление в России используется не так широко, как хотелось бы. Этому в немалой степени способствует отсутствие целостной нормативно-правовой базы, наличие массы противоречий в регулирующем законодательстве, разбросанность норм, регламентирующих доверительное управление имуществом и в особенности ценными бумагами по отдельным законам и подзаконным актам, их расплывчатость и неопределенность. Все вышеперечисленное в совокупности неизбежно порождает сложности в практическом применении института доверительного управления имуществом.</w:t>
      </w:r>
    </w:p>
    <w:p w:rsidR="00A92B44" w:rsidRPr="00594C1C" w:rsidRDefault="00A92B44" w:rsidP="00594C1C">
      <w:pPr>
        <w:autoSpaceDE w:val="0"/>
        <w:autoSpaceDN w:val="0"/>
        <w:adjustRightInd w:val="0"/>
        <w:spacing w:line="360" w:lineRule="auto"/>
        <w:ind w:firstLine="709"/>
        <w:jc w:val="both"/>
        <w:rPr>
          <w:color w:val="000000"/>
          <w:sz w:val="28"/>
          <w:szCs w:val="28"/>
          <w:u w:val="single"/>
        </w:rPr>
      </w:pPr>
      <w:r w:rsidRPr="00594C1C">
        <w:rPr>
          <w:color w:val="000000"/>
          <w:sz w:val="28"/>
          <w:szCs w:val="28"/>
          <w:u w:val="single"/>
        </w:rPr>
        <w:t>Степень изученности</w:t>
      </w:r>
    </w:p>
    <w:p w:rsidR="009C5D40" w:rsidRPr="00594C1C" w:rsidRDefault="00EA2054" w:rsidP="00594C1C">
      <w:pPr>
        <w:pStyle w:val="a3"/>
        <w:spacing w:before="0" w:beforeAutospacing="0" w:after="0" w:afterAutospacing="0" w:line="360" w:lineRule="auto"/>
        <w:ind w:firstLine="709"/>
        <w:jc w:val="both"/>
        <w:rPr>
          <w:color w:val="000000"/>
          <w:sz w:val="28"/>
          <w:szCs w:val="28"/>
        </w:rPr>
      </w:pPr>
      <w:r w:rsidRPr="00594C1C">
        <w:rPr>
          <w:color w:val="000000"/>
          <w:sz w:val="28"/>
          <w:szCs w:val="28"/>
        </w:rPr>
        <w:t xml:space="preserve">Проблему эффективности нормативно-правового регулирования института доверительным управлением имущества </w:t>
      </w:r>
      <w:r w:rsidR="00A92B44" w:rsidRPr="00594C1C">
        <w:rPr>
          <w:color w:val="000000"/>
          <w:sz w:val="28"/>
          <w:szCs w:val="28"/>
        </w:rPr>
        <w:t>нельзя</w:t>
      </w:r>
      <w:r w:rsidRPr="00594C1C">
        <w:rPr>
          <w:color w:val="000000"/>
          <w:sz w:val="28"/>
          <w:szCs w:val="28"/>
        </w:rPr>
        <w:t xml:space="preserve"> считать всесторонне изученной, хотя в научной литературе существует немало работ, посвященных вопросу правовой регламентации договора доверительного управления имуществом, так в трудах таких авторов как: </w:t>
      </w:r>
      <w:r w:rsidR="00594C1C" w:rsidRPr="00594C1C">
        <w:rPr>
          <w:color w:val="000000"/>
          <w:sz w:val="28"/>
          <w:szCs w:val="28"/>
        </w:rPr>
        <w:t>Суханова</w:t>
      </w:r>
      <w:r w:rsidR="00594C1C">
        <w:rPr>
          <w:color w:val="000000"/>
          <w:sz w:val="28"/>
          <w:szCs w:val="28"/>
        </w:rPr>
        <w:t> </w:t>
      </w:r>
      <w:r w:rsidR="00594C1C" w:rsidRPr="00594C1C">
        <w:rPr>
          <w:color w:val="000000"/>
          <w:sz w:val="28"/>
          <w:szCs w:val="28"/>
        </w:rPr>
        <w:t>Е.А.</w:t>
      </w:r>
      <w:r w:rsidRPr="00594C1C">
        <w:rPr>
          <w:color w:val="000000"/>
          <w:sz w:val="28"/>
          <w:szCs w:val="28"/>
        </w:rPr>
        <w:t xml:space="preserve">, </w:t>
      </w:r>
      <w:r w:rsidR="00594C1C" w:rsidRPr="00594C1C">
        <w:rPr>
          <w:color w:val="000000"/>
          <w:sz w:val="28"/>
          <w:szCs w:val="28"/>
        </w:rPr>
        <w:t>Дозорцев</w:t>
      </w:r>
      <w:r w:rsidR="00594C1C">
        <w:rPr>
          <w:color w:val="000000"/>
          <w:sz w:val="28"/>
          <w:szCs w:val="28"/>
        </w:rPr>
        <w:t> </w:t>
      </w:r>
      <w:r w:rsidR="00594C1C" w:rsidRPr="00594C1C">
        <w:rPr>
          <w:color w:val="000000"/>
          <w:sz w:val="28"/>
          <w:szCs w:val="28"/>
        </w:rPr>
        <w:t>В.А.</w:t>
      </w:r>
      <w:r w:rsidRPr="00594C1C">
        <w:rPr>
          <w:color w:val="000000"/>
          <w:sz w:val="28"/>
          <w:szCs w:val="28"/>
        </w:rPr>
        <w:t xml:space="preserve">, </w:t>
      </w:r>
      <w:r w:rsidR="00594C1C" w:rsidRPr="00594C1C">
        <w:rPr>
          <w:color w:val="000000"/>
          <w:sz w:val="28"/>
          <w:szCs w:val="28"/>
        </w:rPr>
        <w:t>Садикова</w:t>
      </w:r>
      <w:r w:rsidR="00594C1C">
        <w:rPr>
          <w:color w:val="000000"/>
          <w:sz w:val="28"/>
          <w:szCs w:val="28"/>
        </w:rPr>
        <w:t> </w:t>
      </w:r>
      <w:r w:rsidR="00594C1C" w:rsidRPr="00594C1C">
        <w:rPr>
          <w:color w:val="000000"/>
          <w:sz w:val="28"/>
          <w:szCs w:val="28"/>
        </w:rPr>
        <w:t>О.Н.</w:t>
      </w:r>
      <w:r w:rsidRPr="00594C1C">
        <w:rPr>
          <w:color w:val="000000"/>
          <w:sz w:val="28"/>
          <w:szCs w:val="28"/>
        </w:rPr>
        <w:t xml:space="preserve">, </w:t>
      </w:r>
      <w:r w:rsidR="00594C1C" w:rsidRPr="00594C1C">
        <w:rPr>
          <w:color w:val="000000"/>
          <w:sz w:val="28"/>
          <w:szCs w:val="28"/>
        </w:rPr>
        <w:t>Залесского</w:t>
      </w:r>
      <w:r w:rsidR="00594C1C">
        <w:rPr>
          <w:color w:val="000000"/>
          <w:sz w:val="28"/>
          <w:szCs w:val="28"/>
        </w:rPr>
        <w:t> </w:t>
      </w:r>
      <w:r w:rsidR="00594C1C" w:rsidRPr="00594C1C">
        <w:rPr>
          <w:color w:val="000000"/>
          <w:sz w:val="28"/>
          <w:szCs w:val="28"/>
        </w:rPr>
        <w:t>В.В.</w:t>
      </w:r>
      <w:r w:rsidRPr="00594C1C">
        <w:rPr>
          <w:color w:val="000000"/>
          <w:sz w:val="28"/>
          <w:szCs w:val="28"/>
        </w:rPr>
        <w:t xml:space="preserve">, </w:t>
      </w:r>
      <w:r w:rsidR="00594C1C" w:rsidRPr="00594C1C">
        <w:rPr>
          <w:color w:val="000000"/>
          <w:sz w:val="28"/>
          <w:szCs w:val="28"/>
        </w:rPr>
        <w:t>Агаркова</w:t>
      </w:r>
      <w:r w:rsidR="00594C1C">
        <w:rPr>
          <w:color w:val="000000"/>
          <w:sz w:val="28"/>
          <w:szCs w:val="28"/>
        </w:rPr>
        <w:t> </w:t>
      </w:r>
      <w:r w:rsidR="00594C1C" w:rsidRPr="00594C1C">
        <w:rPr>
          <w:color w:val="000000"/>
          <w:sz w:val="28"/>
          <w:szCs w:val="28"/>
        </w:rPr>
        <w:t>М.М.</w:t>
      </w:r>
      <w:r w:rsidRPr="00594C1C">
        <w:rPr>
          <w:color w:val="000000"/>
          <w:sz w:val="28"/>
          <w:szCs w:val="28"/>
        </w:rPr>
        <w:t xml:space="preserve">, Калпина а.Г., </w:t>
      </w:r>
      <w:r w:rsidR="00594C1C" w:rsidRPr="00594C1C">
        <w:rPr>
          <w:color w:val="000000"/>
          <w:sz w:val="28"/>
          <w:szCs w:val="28"/>
        </w:rPr>
        <w:t>Сергеева</w:t>
      </w:r>
      <w:r w:rsidR="00594C1C">
        <w:rPr>
          <w:color w:val="000000"/>
          <w:sz w:val="28"/>
          <w:szCs w:val="28"/>
        </w:rPr>
        <w:t> </w:t>
      </w:r>
      <w:r w:rsidR="00594C1C" w:rsidRPr="00594C1C">
        <w:rPr>
          <w:color w:val="000000"/>
          <w:sz w:val="28"/>
          <w:szCs w:val="28"/>
        </w:rPr>
        <w:t>А.П.</w:t>
      </w:r>
      <w:r w:rsidRPr="00594C1C">
        <w:rPr>
          <w:color w:val="000000"/>
          <w:sz w:val="28"/>
          <w:szCs w:val="28"/>
        </w:rPr>
        <w:t xml:space="preserve">Ю </w:t>
      </w:r>
      <w:r w:rsidR="00594C1C" w:rsidRPr="00594C1C">
        <w:rPr>
          <w:color w:val="000000"/>
          <w:sz w:val="28"/>
          <w:szCs w:val="28"/>
        </w:rPr>
        <w:t>Толстого</w:t>
      </w:r>
      <w:r w:rsidR="00594C1C">
        <w:rPr>
          <w:color w:val="000000"/>
          <w:sz w:val="28"/>
          <w:szCs w:val="28"/>
        </w:rPr>
        <w:t> </w:t>
      </w:r>
      <w:r w:rsidR="00594C1C" w:rsidRPr="00594C1C">
        <w:rPr>
          <w:color w:val="000000"/>
          <w:sz w:val="28"/>
          <w:szCs w:val="28"/>
        </w:rPr>
        <w:t>Ю.К.</w:t>
      </w:r>
      <w:r w:rsidRPr="00594C1C">
        <w:rPr>
          <w:color w:val="000000"/>
          <w:sz w:val="28"/>
          <w:szCs w:val="28"/>
        </w:rPr>
        <w:t xml:space="preserve"> </w:t>
      </w:r>
      <w:r w:rsidR="00A92B44" w:rsidRPr="00594C1C">
        <w:rPr>
          <w:color w:val="000000"/>
          <w:sz w:val="28"/>
          <w:szCs w:val="28"/>
        </w:rPr>
        <w:t>подробно описаны общетеоретические аспекты правового регулирования доверительного управления имуществом, однако вопрос об эффективности реализации гражданско-правовых норм в данной области остается малоизученным. А следовательно данная курсовая работа может представлять некоторый практических интерес и научную значимость.</w:t>
      </w:r>
    </w:p>
    <w:p w:rsidR="00A92B44" w:rsidRPr="00594C1C" w:rsidRDefault="00A92B44" w:rsidP="00594C1C">
      <w:pPr>
        <w:pStyle w:val="a3"/>
        <w:spacing w:before="0" w:beforeAutospacing="0" w:after="0" w:afterAutospacing="0" w:line="360" w:lineRule="auto"/>
        <w:ind w:firstLine="709"/>
        <w:jc w:val="both"/>
        <w:rPr>
          <w:color w:val="000000"/>
          <w:sz w:val="28"/>
          <w:szCs w:val="28"/>
        </w:rPr>
      </w:pPr>
      <w:r w:rsidRPr="00594C1C">
        <w:rPr>
          <w:color w:val="000000"/>
          <w:sz w:val="28"/>
          <w:szCs w:val="28"/>
          <w:u w:val="single"/>
        </w:rPr>
        <w:t>Объектом исследования</w:t>
      </w:r>
      <w:r w:rsidRPr="00594C1C">
        <w:rPr>
          <w:color w:val="000000"/>
          <w:sz w:val="28"/>
          <w:szCs w:val="28"/>
        </w:rPr>
        <w:t xml:space="preserve"> данной курсовой работы являются общественные отношения в сфере доверительного управления имуществом.</w:t>
      </w:r>
    </w:p>
    <w:p w:rsidR="00A92B44" w:rsidRPr="00594C1C" w:rsidRDefault="00A92B44" w:rsidP="00594C1C">
      <w:pPr>
        <w:pStyle w:val="a3"/>
        <w:spacing w:before="0" w:beforeAutospacing="0" w:after="0" w:afterAutospacing="0" w:line="360" w:lineRule="auto"/>
        <w:ind w:firstLine="709"/>
        <w:jc w:val="both"/>
        <w:rPr>
          <w:color w:val="000000"/>
          <w:sz w:val="28"/>
          <w:szCs w:val="28"/>
        </w:rPr>
      </w:pPr>
      <w:r w:rsidRPr="00594C1C">
        <w:rPr>
          <w:color w:val="000000"/>
          <w:sz w:val="28"/>
          <w:szCs w:val="28"/>
          <w:u w:val="single"/>
        </w:rPr>
        <w:t>Предметом исследования</w:t>
      </w:r>
      <w:r w:rsidRPr="00594C1C">
        <w:rPr>
          <w:color w:val="000000"/>
          <w:sz w:val="28"/>
          <w:szCs w:val="28"/>
        </w:rPr>
        <w:t xml:space="preserve"> следует считать нормативно-правовые акты, регулирующие договорные отношения сферы доверительного управления имуществом.</w:t>
      </w:r>
    </w:p>
    <w:p w:rsidR="00A92B44" w:rsidRPr="00594C1C" w:rsidRDefault="00A92B44" w:rsidP="00594C1C">
      <w:pPr>
        <w:pStyle w:val="a3"/>
        <w:spacing w:before="0" w:beforeAutospacing="0" w:after="0" w:afterAutospacing="0" w:line="360" w:lineRule="auto"/>
        <w:ind w:firstLine="709"/>
        <w:jc w:val="both"/>
        <w:rPr>
          <w:color w:val="000000"/>
          <w:sz w:val="28"/>
          <w:szCs w:val="28"/>
        </w:rPr>
      </w:pPr>
      <w:r w:rsidRPr="00594C1C">
        <w:rPr>
          <w:color w:val="000000"/>
          <w:sz w:val="28"/>
          <w:szCs w:val="28"/>
        </w:rPr>
        <w:t xml:space="preserve">Таким образом, </w:t>
      </w:r>
      <w:r w:rsidRPr="00594C1C">
        <w:rPr>
          <w:color w:val="000000"/>
          <w:sz w:val="28"/>
          <w:szCs w:val="28"/>
          <w:u w:val="single"/>
        </w:rPr>
        <w:t>основной целью</w:t>
      </w:r>
      <w:r w:rsidRPr="00594C1C">
        <w:rPr>
          <w:color w:val="000000"/>
          <w:sz w:val="28"/>
          <w:szCs w:val="28"/>
        </w:rPr>
        <w:t xml:space="preserve"> данной курсовой работы является комплексное структурно-логическое исследование института доверительного управления имуществом.</w:t>
      </w:r>
    </w:p>
    <w:p w:rsidR="00A92B44" w:rsidRPr="00594C1C" w:rsidRDefault="00A92B44" w:rsidP="00594C1C">
      <w:pPr>
        <w:pStyle w:val="a3"/>
        <w:spacing w:before="0" w:beforeAutospacing="0" w:after="0" w:afterAutospacing="0" w:line="360" w:lineRule="auto"/>
        <w:ind w:firstLine="709"/>
        <w:jc w:val="both"/>
        <w:rPr>
          <w:color w:val="000000"/>
          <w:sz w:val="28"/>
          <w:szCs w:val="28"/>
        </w:rPr>
      </w:pPr>
      <w:r w:rsidRPr="00594C1C">
        <w:rPr>
          <w:color w:val="000000"/>
          <w:sz w:val="28"/>
          <w:szCs w:val="28"/>
        </w:rPr>
        <w:t>Для достижения указанной цели необходимо последовательно решить ряд промежуточных задач исследования:</w:t>
      </w:r>
    </w:p>
    <w:p w:rsidR="00A92B44" w:rsidRPr="00594C1C" w:rsidRDefault="00826890" w:rsidP="00594C1C">
      <w:pPr>
        <w:pStyle w:val="a3"/>
        <w:numPr>
          <w:ilvl w:val="0"/>
          <w:numId w:val="1"/>
        </w:numPr>
        <w:spacing w:before="0" w:beforeAutospacing="0" w:after="0" w:afterAutospacing="0" w:line="360" w:lineRule="auto"/>
        <w:ind w:left="0" w:firstLine="709"/>
        <w:jc w:val="both"/>
        <w:rPr>
          <w:color w:val="000000"/>
          <w:sz w:val="28"/>
          <w:szCs w:val="28"/>
        </w:rPr>
      </w:pPr>
      <w:r w:rsidRPr="00594C1C">
        <w:rPr>
          <w:color w:val="000000"/>
          <w:sz w:val="28"/>
          <w:szCs w:val="28"/>
        </w:rPr>
        <w:t>изучить понятие доверительного управления имуществом;</w:t>
      </w:r>
    </w:p>
    <w:p w:rsidR="00826890" w:rsidRPr="00594C1C" w:rsidRDefault="00826890" w:rsidP="00594C1C">
      <w:pPr>
        <w:pStyle w:val="a3"/>
        <w:numPr>
          <w:ilvl w:val="0"/>
          <w:numId w:val="1"/>
        </w:numPr>
        <w:spacing w:before="0" w:beforeAutospacing="0" w:after="0" w:afterAutospacing="0" w:line="360" w:lineRule="auto"/>
        <w:ind w:left="0" w:firstLine="709"/>
        <w:jc w:val="both"/>
        <w:rPr>
          <w:color w:val="000000"/>
          <w:sz w:val="28"/>
          <w:szCs w:val="28"/>
        </w:rPr>
      </w:pPr>
      <w:r w:rsidRPr="00594C1C">
        <w:rPr>
          <w:color w:val="000000"/>
          <w:sz w:val="28"/>
          <w:szCs w:val="28"/>
        </w:rPr>
        <w:t>дать развернутую характеристику содержанию и исполнению договора доверительного управления имуществом;</w:t>
      </w:r>
    </w:p>
    <w:p w:rsidR="00826890" w:rsidRPr="00594C1C" w:rsidRDefault="00826890" w:rsidP="00594C1C">
      <w:pPr>
        <w:pStyle w:val="a3"/>
        <w:numPr>
          <w:ilvl w:val="0"/>
          <w:numId w:val="1"/>
        </w:numPr>
        <w:spacing w:before="0" w:beforeAutospacing="0" w:after="0" w:afterAutospacing="0" w:line="360" w:lineRule="auto"/>
        <w:ind w:left="0" w:firstLine="709"/>
        <w:jc w:val="both"/>
        <w:rPr>
          <w:color w:val="000000"/>
          <w:sz w:val="28"/>
          <w:szCs w:val="28"/>
        </w:rPr>
      </w:pPr>
      <w:r w:rsidRPr="00594C1C">
        <w:rPr>
          <w:color w:val="000000"/>
          <w:sz w:val="28"/>
          <w:szCs w:val="28"/>
        </w:rPr>
        <w:t>описать особенности</w:t>
      </w:r>
      <w:r w:rsidR="00594C1C">
        <w:rPr>
          <w:color w:val="000000"/>
          <w:sz w:val="28"/>
          <w:szCs w:val="28"/>
        </w:rPr>
        <w:t xml:space="preserve"> </w:t>
      </w:r>
      <w:r w:rsidRPr="00594C1C">
        <w:rPr>
          <w:color w:val="000000"/>
          <w:sz w:val="28"/>
          <w:szCs w:val="28"/>
        </w:rPr>
        <w:t>договора доверительного управления ценными бумагами</w:t>
      </w:r>
    </w:p>
    <w:p w:rsidR="00826890" w:rsidRPr="00594C1C" w:rsidRDefault="00826890" w:rsidP="00594C1C">
      <w:pPr>
        <w:pStyle w:val="a3"/>
        <w:numPr>
          <w:ilvl w:val="0"/>
          <w:numId w:val="1"/>
        </w:numPr>
        <w:spacing w:before="0" w:beforeAutospacing="0" w:after="0" w:afterAutospacing="0" w:line="360" w:lineRule="auto"/>
        <w:ind w:left="0" w:firstLine="709"/>
        <w:jc w:val="both"/>
        <w:rPr>
          <w:color w:val="000000"/>
          <w:sz w:val="28"/>
          <w:szCs w:val="28"/>
        </w:rPr>
      </w:pPr>
      <w:r w:rsidRPr="00594C1C">
        <w:rPr>
          <w:color w:val="000000"/>
          <w:sz w:val="28"/>
          <w:szCs w:val="28"/>
        </w:rPr>
        <w:t>дать характеристику особенностям договорных отношений, вытекающим из доверительного управления акциями, находящимися в федеральной собственности.</w:t>
      </w:r>
    </w:p>
    <w:p w:rsidR="00A92B44" w:rsidRPr="00594C1C" w:rsidRDefault="00826890" w:rsidP="00594C1C">
      <w:pPr>
        <w:pStyle w:val="a3"/>
        <w:spacing w:before="0" w:beforeAutospacing="0" w:after="0" w:afterAutospacing="0" w:line="360" w:lineRule="auto"/>
        <w:ind w:firstLine="709"/>
        <w:jc w:val="both"/>
        <w:rPr>
          <w:color w:val="000000"/>
          <w:sz w:val="28"/>
          <w:szCs w:val="28"/>
          <w:u w:val="single"/>
        </w:rPr>
      </w:pPr>
      <w:r w:rsidRPr="00594C1C">
        <w:rPr>
          <w:color w:val="000000"/>
          <w:sz w:val="28"/>
          <w:szCs w:val="28"/>
          <w:u w:val="single"/>
        </w:rPr>
        <w:t>Положения выносимые на защиту</w:t>
      </w:r>
    </w:p>
    <w:p w:rsidR="00904F53" w:rsidRPr="00594C1C" w:rsidRDefault="00904F53" w:rsidP="00594C1C">
      <w:pPr>
        <w:pStyle w:val="txt"/>
        <w:numPr>
          <w:ilvl w:val="1"/>
          <w:numId w:val="1"/>
        </w:numPr>
        <w:tabs>
          <w:tab w:val="clear" w:pos="2805"/>
          <w:tab w:val="num" w:pos="1080"/>
        </w:tabs>
        <w:spacing w:before="0" w:beforeAutospacing="0" w:after="0" w:afterAutospacing="0" w:line="360" w:lineRule="auto"/>
        <w:ind w:left="0" w:firstLine="709"/>
        <w:jc w:val="both"/>
        <w:rPr>
          <w:color w:val="000000"/>
          <w:sz w:val="28"/>
          <w:szCs w:val="28"/>
        </w:rPr>
      </w:pPr>
      <w:r w:rsidRPr="00594C1C">
        <w:rPr>
          <w:color w:val="000000"/>
          <w:sz w:val="28"/>
          <w:szCs w:val="28"/>
        </w:rPr>
        <w:t xml:space="preserve">Договор доверительного управления имуществом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новый для отечественного законодательства. Он оформляет отношения по управлению чужим имуществом в интересах его собственника (или иного управомоченного лица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кредитора в обязательстве, субъекта исключительного права) либо иного указанного им (третьего) лица (абз. первый п. 1 ст. 1012 ГК РФ). Данный договор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реальный. Он вступает в силу с момента передачи управляющему имущества в доверительное управление, а при передаче в управление недвижимого имущества </w:t>
      </w:r>
      <w:r w:rsidR="00594C1C">
        <w:rPr>
          <w:color w:val="000000"/>
          <w:sz w:val="28"/>
          <w:szCs w:val="28"/>
        </w:rPr>
        <w:t>–</w:t>
      </w:r>
      <w:r w:rsidR="00594C1C" w:rsidRPr="00594C1C">
        <w:rPr>
          <w:color w:val="000000"/>
          <w:sz w:val="28"/>
          <w:szCs w:val="28"/>
        </w:rPr>
        <w:t xml:space="preserve"> </w:t>
      </w:r>
      <w:r w:rsidRPr="00594C1C">
        <w:rPr>
          <w:color w:val="000000"/>
          <w:sz w:val="28"/>
          <w:szCs w:val="28"/>
        </w:rPr>
        <w:t>с момента его государственной регистрации.</w:t>
      </w:r>
    </w:p>
    <w:p w:rsidR="00904F53" w:rsidRPr="00594C1C" w:rsidRDefault="00904F53" w:rsidP="00594C1C">
      <w:pPr>
        <w:pStyle w:val="txt"/>
        <w:numPr>
          <w:ilvl w:val="1"/>
          <w:numId w:val="1"/>
        </w:numPr>
        <w:tabs>
          <w:tab w:val="clear" w:pos="2805"/>
          <w:tab w:val="num" w:pos="1080"/>
        </w:tabs>
        <w:spacing w:before="0" w:beforeAutospacing="0" w:after="0" w:afterAutospacing="0" w:line="360" w:lineRule="auto"/>
        <w:ind w:left="0" w:firstLine="709"/>
        <w:jc w:val="both"/>
        <w:rPr>
          <w:color w:val="000000"/>
          <w:sz w:val="28"/>
          <w:szCs w:val="28"/>
        </w:rPr>
      </w:pPr>
      <w:r w:rsidRPr="00594C1C">
        <w:rPr>
          <w:color w:val="000000"/>
          <w:sz w:val="28"/>
          <w:szCs w:val="28"/>
        </w:rPr>
        <w:t>Доверительное управление имуществом следует отличать от имеющего некоторые внешние сходные черты</w:t>
      </w:r>
      <w:r w:rsidR="00594C1C">
        <w:rPr>
          <w:color w:val="000000"/>
          <w:sz w:val="28"/>
          <w:szCs w:val="28"/>
        </w:rPr>
        <w:t xml:space="preserve"> </w:t>
      </w:r>
      <w:r w:rsidRPr="00594C1C">
        <w:rPr>
          <w:color w:val="000000"/>
          <w:sz w:val="28"/>
          <w:szCs w:val="28"/>
        </w:rPr>
        <w:t>института доверительной собственности.</w:t>
      </w:r>
    </w:p>
    <w:p w:rsidR="00904F53" w:rsidRPr="00594C1C" w:rsidRDefault="00904F53" w:rsidP="00594C1C">
      <w:pPr>
        <w:pStyle w:val="3"/>
        <w:numPr>
          <w:ilvl w:val="1"/>
          <w:numId w:val="1"/>
        </w:numPr>
        <w:tabs>
          <w:tab w:val="clear" w:pos="2805"/>
          <w:tab w:val="num" w:pos="1080"/>
        </w:tabs>
        <w:spacing w:after="0" w:line="360" w:lineRule="auto"/>
        <w:ind w:left="0" w:firstLine="709"/>
        <w:jc w:val="both"/>
        <w:rPr>
          <w:color w:val="000000"/>
          <w:sz w:val="28"/>
          <w:szCs w:val="28"/>
        </w:rPr>
      </w:pPr>
      <w:r w:rsidRPr="00594C1C">
        <w:rPr>
          <w:color w:val="000000"/>
          <w:sz w:val="28"/>
          <w:szCs w:val="28"/>
        </w:rPr>
        <w:t>Доверительное управление ценными бумагами и средствами инвестирования в них в настоящий момент является очень актуальным и перспективным направлением в России.</w:t>
      </w:r>
      <w:r w:rsidR="00594C1C">
        <w:rPr>
          <w:color w:val="000000"/>
          <w:sz w:val="28"/>
          <w:szCs w:val="28"/>
        </w:rPr>
        <w:t xml:space="preserve"> </w:t>
      </w:r>
      <w:r w:rsidRPr="00594C1C">
        <w:rPr>
          <w:color w:val="000000"/>
          <w:sz w:val="28"/>
          <w:szCs w:val="28"/>
        </w:rPr>
        <w:t>Роль рынка ценных бумаг в России заключается в том, что при его помощи обеспечиваются движение, распределение, перераспределение, а также аккумуляция временно свободных денежных средств и их направление в форме инвестиций на расширение объёмов производства различной продукции, торговли и сферы услуг. Также посредством рынка ценных бумаг могут решаться и социальные проблемы путём организации и финансирования систем социального страхования и пенсионного обеспечения, что актуально сегодня.</w:t>
      </w:r>
    </w:p>
    <w:p w:rsidR="00826890" w:rsidRPr="00594C1C" w:rsidRDefault="00826890" w:rsidP="00594C1C">
      <w:pPr>
        <w:pStyle w:val="a3"/>
        <w:spacing w:before="0" w:beforeAutospacing="0" w:after="0" w:afterAutospacing="0" w:line="360" w:lineRule="auto"/>
        <w:ind w:firstLine="709"/>
        <w:jc w:val="both"/>
        <w:rPr>
          <w:color w:val="000000"/>
          <w:sz w:val="28"/>
          <w:szCs w:val="28"/>
        </w:rPr>
      </w:pPr>
    </w:p>
    <w:p w:rsidR="009C5D40" w:rsidRPr="00594C1C" w:rsidRDefault="009C5D40" w:rsidP="00594C1C">
      <w:pPr>
        <w:spacing w:line="360" w:lineRule="auto"/>
        <w:ind w:firstLine="709"/>
        <w:jc w:val="both"/>
        <w:rPr>
          <w:color w:val="000000"/>
          <w:sz w:val="28"/>
          <w:szCs w:val="28"/>
        </w:rPr>
      </w:pPr>
    </w:p>
    <w:p w:rsidR="00F235A0" w:rsidRPr="00594C1C" w:rsidRDefault="004F27FD" w:rsidP="00594C1C">
      <w:pPr>
        <w:spacing w:line="360" w:lineRule="auto"/>
        <w:ind w:firstLine="709"/>
        <w:jc w:val="both"/>
        <w:rPr>
          <w:b/>
          <w:color w:val="000000"/>
          <w:sz w:val="28"/>
          <w:szCs w:val="28"/>
        </w:rPr>
      </w:pPr>
      <w:r>
        <w:rPr>
          <w:color w:val="000000"/>
          <w:sz w:val="28"/>
          <w:szCs w:val="28"/>
        </w:rPr>
        <w:br w:type="page"/>
      </w:r>
      <w:r w:rsidR="00F235A0" w:rsidRPr="00594C1C">
        <w:rPr>
          <w:b/>
          <w:color w:val="000000"/>
          <w:sz w:val="28"/>
          <w:szCs w:val="28"/>
        </w:rPr>
        <w:t xml:space="preserve">1. </w:t>
      </w:r>
      <w:r w:rsidRPr="00594C1C">
        <w:rPr>
          <w:b/>
          <w:color w:val="000000"/>
          <w:sz w:val="28"/>
          <w:szCs w:val="28"/>
        </w:rPr>
        <w:t>Понятие и содержание договора доверительного управления имуществом</w:t>
      </w:r>
    </w:p>
    <w:p w:rsidR="00F235A0" w:rsidRPr="00594C1C" w:rsidRDefault="00F235A0" w:rsidP="00594C1C">
      <w:pPr>
        <w:spacing w:line="360" w:lineRule="auto"/>
        <w:ind w:firstLine="709"/>
        <w:jc w:val="both"/>
        <w:rPr>
          <w:color w:val="000000"/>
          <w:sz w:val="28"/>
          <w:szCs w:val="28"/>
        </w:rPr>
      </w:pPr>
    </w:p>
    <w:p w:rsidR="00F235A0" w:rsidRPr="00594C1C" w:rsidRDefault="004F27FD" w:rsidP="00594C1C">
      <w:pPr>
        <w:spacing w:line="360" w:lineRule="auto"/>
        <w:ind w:firstLine="709"/>
        <w:jc w:val="both"/>
        <w:rPr>
          <w:b/>
          <w:color w:val="000000"/>
          <w:sz w:val="28"/>
          <w:szCs w:val="28"/>
        </w:rPr>
      </w:pPr>
      <w:r>
        <w:rPr>
          <w:b/>
          <w:color w:val="000000"/>
          <w:sz w:val="28"/>
          <w:szCs w:val="28"/>
        </w:rPr>
        <w:t>1.1</w:t>
      </w:r>
      <w:r w:rsidR="00F235A0" w:rsidRPr="00594C1C">
        <w:rPr>
          <w:b/>
          <w:color w:val="000000"/>
          <w:sz w:val="28"/>
          <w:szCs w:val="28"/>
        </w:rPr>
        <w:t xml:space="preserve"> Понятие доверительного управления имуществом</w:t>
      </w:r>
    </w:p>
    <w:p w:rsidR="00EA2054" w:rsidRPr="00594C1C" w:rsidRDefault="00EA2054" w:rsidP="00594C1C">
      <w:pPr>
        <w:spacing w:line="360" w:lineRule="auto"/>
        <w:ind w:firstLine="709"/>
        <w:jc w:val="both"/>
        <w:rPr>
          <w:color w:val="000000"/>
          <w:sz w:val="28"/>
          <w:szCs w:val="28"/>
        </w:rPr>
      </w:pPr>
    </w:p>
    <w:p w:rsidR="0044683C"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Договор доверительного управления имуществом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новый для отечественного законодательства. Он оформляет отношения по управлению чужим имуществом в интересах его собственника (или иного управомоченного лица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кредитора в обязательстве, субъекта исключительного права) либо иного указанного им (третьего) лица. Необходимость в управлении имуществом может быть обусловлена </w:t>
      </w:r>
      <w:r w:rsidRPr="00594C1C">
        <w:rPr>
          <w:bCs/>
          <w:color w:val="000000"/>
          <w:sz w:val="28"/>
          <w:szCs w:val="28"/>
        </w:rPr>
        <w:t>волей собственника или управомоченного лица,</w:t>
      </w:r>
      <w:r w:rsidRPr="00594C1C">
        <w:rPr>
          <w:b/>
          <w:bCs/>
          <w:color w:val="000000"/>
          <w:sz w:val="28"/>
          <w:szCs w:val="28"/>
        </w:rPr>
        <w:t xml:space="preserve"> </w:t>
      </w:r>
      <w:r w:rsidRPr="00594C1C">
        <w:rPr>
          <w:color w:val="000000"/>
          <w:sz w:val="28"/>
          <w:szCs w:val="28"/>
        </w:rPr>
        <w:t xml:space="preserve">обусловленной, например, его неопытностью или невозможностью самостоятельно использовать некоторые виды своего имущества. Так, не всякий владелец акций либо субъект исключительных прав в состоянии компетентно и эффективно использовать их в собственных интересах. Это же относится и к собственникам имущественных комплексов </w:t>
      </w:r>
      <w:r w:rsidR="00594C1C">
        <w:rPr>
          <w:color w:val="000000"/>
          <w:sz w:val="28"/>
          <w:szCs w:val="28"/>
        </w:rPr>
        <w:t>–</w:t>
      </w:r>
      <w:r w:rsidR="00594C1C" w:rsidRPr="00594C1C">
        <w:rPr>
          <w:color w:val="000000"/>
          <w:sz w:val="28"/>
          <w:szCs w:val="28"/>
        </w:rPr>
        <w:t xml:space="preserve"> </w:t>
      </w:r>
      <w:r w:rsidRPr="00594C1C">
        <w:rPr>
          <w:color w:val="000000"/>
          <w:sz w:val="28"/>
          <w:szCs w:val="28"/>
        </w:rPr>
        <w:t>предприятий. Такого рода отношения могут оказаться необходимыми и полезными не только для частных, но и для публичных собственников. Наконец, собственник по известным ему причинам может пожелать одарить кого-либо, установив доверительное управление в пользу такого названного им лица (выгодоприобретателя)</w:t>
      </w:r>
      <w:r w:rsidR="00B91B37" w:rsidRPr="00594C1C">
        <w:rPr>
          <w:rStyle w:val="a7"/>
          <w:color w:val="000000"/>
          <w:sz w:val="28"/>
          <w:szCs w:val="28"/>
        </w:rPr>
        <w:footnoteReference w:id="1"/>
      </w:r>
      <w:r w:rsidRPr="00594C1C">
        <w:rPr>
          <w:color w:val="000000"/>
          <w:sz w:val="28"/>
          <w:szCs w:val="28"/>
        </w:rPr>
        <w:t>.</w:t>
      </w:r>
    </w:p>
    <w:p w:rsidR="0044683C"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В некоторых случаях управляющий должен заменить собственника (или иное управомоченное лицо) </w:t>
      </w:r>
      <w:r w:rsidRPr="00594C1C">
        <w:rPr>
          <w:bCs/>
          <w:color w:val="000000"/>
          <w:sz w:val="28"/>
          <w:szCs w:val="28"/>
        </w:rPr>
        <w:t>по прямому указанию закона</w:t>
      </w:r>
      <w:r w:rsidRPr="00594C1C">
        <w:rPr>
          <w:b/>
          <w:bCs/>
          <w:color w:val="000000"/>
          <w:sz w:val="28"/>
          <w:szCs w:val="28"/>
        </w:rPr>
        <w:t xml:space="preserve"> </w:t>
      </w:r>
      <w:r w:rsidRPr="00594C1C">
        <w:rPr>
          <w:color w:val="000000"/>
          <w:sz w:val="28"/>
          <w:szCs w:val="28"/>
        </w:rPr>
        <w:t xml:space="preserve">в связи с особыми обстоятельствами: установлением опеки, попечительства или патронажа (ст. 38 и 41 ГК), признанием гражданина безвестно отсутствующим (ст. 43 ГК) либо его смертью (когда исполнитель завещания </w:t>
      </w:r>
      <w:r w:rsidR="00594C1C">
        <w:rPr>
          <w:color w:val="000000"/>
          <w:sz w:val="28"/>
          <w:szCs w:val="28"/>
        </w:rPr>
        <w:t>–</w:t>
      </w:r>
      <w:r w:rsidR="00594C1C" w:rsidRPr="00594C1C">
        <w:rPr>
          <w:color w:val="000000"/>
          <w:sz w:val="28"/>
          <w:szCs w:val="28"/>
        </w:rPr>
        <w:t xml:space="preserve"> </w:t>
      </w:r>
      <w:r w:rsidRPr="00594C1C">
        <w:rPr>
          <w:color w:val="000000"/>
          <w:sz w:val="28"/>
          <w:szCs w:val="28"/>
        </w:rPr>
        <w:t>душеприказчик распоряжается наследственной массой до момента принятия наследниками наследства).</w:t>
      </w:r>
    </w:p>
    <w:p w:rsidR="0044683C"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В ходе доверительного управления осуществляется профессиональное (предпринимательское) использование вверенного управляющему имущества, что предполагает совершение управляющим в интересах собственника (управомоченного лица) или выгодоприобретателя как юридических, так и фактических действий с целью получения соответствующего дохода. Взаимоотношения такого лица со своим управляющим определяются заключенным между ними договором, предусматривающим их взаимные права и обязанности (а в названных выше случаях обязательного управления чужим имуществом </w:t>
      </w:r>
      <w:r w:rsidR="00594C1C">
        <w:rPr>
          <w:color w:val="000000"/>
          <w:sz w:val="28"/>
          <w:szCs w:val="28"/>
        </w:rPr>
        <w:t>–</w:t>
      </w:r>
      <w:r w:rsidR="00594C1C" w:rsidRPr="00594C1C">
        <w:rPr>
          <w:color w:val="000000"/>
          <w:sz w:val="28"/>
          <w:szCs w:val="28"/>
        </w:rPr>
        <w:t xml:space="preserve"> </w:t>
      </w:r>
      <w:r w:rsidRPr="00594C1C">
        <w:rPr>
          <w:color w:val="000000"/>
          <w:sz w:val="28"/>
          <w:szCs w:val="28"/>
        </w:rPr>
        <w:t>законом применительно к общим правилам о данном договоре)</w:t>
      </w:r>
      <w:r w:rsidR="00861118" w:rsidRPr="00594C1C">
        <w:rPr>
          <w:rStyle w:val="a7"/>
          <w:color w:val="000000"/>
          <w:sz w:val="28"/>
          <w:szCs w:val="28"/>
        </w:rPr>
        <w:footnoteReference w:id="2"/>
      </w:r>
      <w:r w:rsidRPr="00594C1C">
        <w:rPr>
          <w:color w:val="000000"/>
          <w:sz w:val="28"/>
          <w:szCs w:val="28"/>
        </w:rPr>
        <w:t>.</w:t>
      </w:r>
    </w:p>
    <w:p w:rsidR="0044683C"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При этом доверительное управление, прежде всего управление предприятиями как имущественными комплексами, необходимо отличать от </w:t>
      </w:r>
      <w:r w:rsidRPr="00594C1C">
        <w:rPr>
          <w:bCs/>
          <w:color w:val="000000"/>
          <w:sz w:val="28"/>
          <w:szCs w:val="28"/>
        </w:rPr>
        <w:t>управления организациями</w:t>
      </w:r>
      <w:r w:rsidRPr="00594C1C">
        <w:rPr>
          <w:b/>
          <w:bCs/>
          <w:color w:val="000000"/>
          <w:sz w:val="28"/>
          <w:szCs w:val="28"/>
        </w:rPr>
        <w:t xml:space="preserve">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юридическими лицами. Так, акционерное общество по решению своего общего собрания вправе передать другой коммерческой организации или индивидуальному предпринимателю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управляющему полномочия своего исполнительного органа (абз. 3 п. 3 ст. 103 ГК, абз. 3 п. 1 ст. 69 Федерального закона «Об акционерных обществах»). В таком случае управляющий действует в роли </w:t>
      </w:r>
      <w:r w:rsidRPr="00594C1C">
        <w:rPr>
          <w:bCs/>
          <w:color w:val="000000"/>
          <w:sz w:val="28"/>
          <w:szCs w:val="28"/>
        </w:rPr>
        <w:t>органа юридического лица,</w:t>
      </w:r>
      <w:r w:rsidRPr="00594C1C">
        <w:rPr>
          <w:b/>
          <w:bCs/>
          <w:color w:val="000000"/>
          <w:sz w:val="28"/>
          <w:szCs w:val="28"/>
        </w:rPr>
        <w:t xml:space="preserve"> </w:t>
      </w:r>
      <w:r w:rsidRPr="00594C1C">
        <w:rPr>
          <w:color w:val="000000"/>
          <w:sz w:val="28"/>
          <w:szCs w:val="28"/>
        </w:rPr>
        <w:t xml:space="preserve">выступающего исключительно от его, а не от собственного имени. Возможно и управление хозяйственным обществом через холдинговую или основную </w:t>
      </w:r>
      <w:r w:rsidR="00594C1C" w:rsidRPr="00594C1C">
        <w:rPr>
          <w:color w:val="000000"/>
          <w:sz w:val="28"/>
          <w:szCs w:val="28"/>
        </w:rPr>
        <w:t>(«материнскую»</w:t>
      </w:r>
      <w:r w:rsidRPr="00594C1C">
        <w:rPr>
          <w:color w:val="000000"/>
          <w:sz w:val="28"/>
          <w:szCs w:val="28"/>
        </w:rPr>
        <w:t>) компанию, которое тоже не является доверительным управлением, ибо управляющая компания всегда действует от своего имени и в своих интересах. Аналогичные по сути ситуации имеют место при назначении внешнего или конкурсного управляющего имуществом банкрота и действиях ликвидационной комиссии (или ликвидатора) юридического лица, в рамках которых также осуществляется управление деятельностью юридического лица в интересах его кредиторов, а не доверительное управление его имуществом в его интересах или з интересах назначенных им выгодоприобретателей</w:t>
      </w:r>
      <w:r w:rsidR="00861118" w:rsidRPr="00594C1C">
        <w:rPr>
          <w:rStyle w:val="a7"/>
          <w:color w:val="000000"/>
          <w:sz w:val="28"/>
          <w:szCs w:val="28"/>
        </w:rPr>
        <w:footnoteReference w:id="3"/>
      </w:r>
      <w:r w:rsidRPr="00594C1C">
        <w:rPr>
          <w:color w:val="000000"/>
          <w:sz w:val="28"/>
          <w:szCs w:val="28"/>
        </w:rPr>
        <w:t>.</w:t>
      </w:r>
    </w:p>
    <w:p w:rsidR="0044683C"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Рассматриваемый договор не имеет ничего общего с договором </w:t>
      </w:r>
      <w:r w:rsidR="003E17C2" w:rsidRPr="00594C1C">
        <w:rPr>
          <w:color w:val="000000"/>
          <w:sz w:val="28"/>
          <w:szCs w:val="28"/>
        </w:rPr>
        <w:t>о</w:t>
      </w:r>
      <w:r w:rsidRPr="00594C1C">
        <w:rPr>
          <w:color w:val="000000"/>
          <w:sz w:val="28"/>
          <w:szCs w:val="28"/>
        </w:rPr>
        <w:t xml:space="preserve"> передаче имущества в «доверительную собственность» </w:t>
      </w:r>
      <w:r w:rsidR="00594C1C" w:rsidRPr="00594C1C">
        <w:rPr>
          <w:color w:val="000000"/>
          <w:sz w:val="28"/>
          <w:szCs w:val="28"/>
        </w:rPr>
        <w:t>(«траст»</w:t>
      </w:r>
      <w:r w:rsidRPr="00594C1C">
        <w:rPr>
          <w:color w:val="000000"/>
          <w:sz w:val="28"/>
          <w:szCs w:val="28"/>
        </w:rPr>
        <w:t>), которую в начале 90</w:t>
      </w:r>
      <w:r w:rsidR="00594C1C">
        <w:rPr>
          <w:color w:val="000000"/>
          <w:sz w:val="28"/>
          <w:szCs w:val="28"/>
        </w:rPr>
        <w:t>-</w:t>
      </w:r>
      <w:r w:rsidR="00594C1C" w:rsidRPr="00594C1C">
        <w:rPr>
          <w:color w:val="000000"/>
          <w:sz w:val="28"/>
          <w:szCs w:val="28"/>
        </w:rPr>
        <w:t>х</w:t>
      </w:r>
      <w:r w:rsidRPr="00594C1C">
        <w:rPr>
          <w:color w:val="000000"/>
          <w:sz w:val="28"/>
          <w:szCs w:val="28"/>
        </w:rPr>
        <w:t xml:space="preserve"> годов активно пытались навязать отечественному правопорядку путем прямого, буквального заимствования аналогичного института англо-американского права. Дело в том, </w:t>
      </w:r>
      <w:r w:rsidR="003E17C2" w:rsidRPr="00594C1C">
        <w:rPr>
          <w:color w:val="000000"/>
          <w:sz w:val="28"/>
          <w:szCs w:val="28"/>
        </w:rPr>
        <w:t>ч</w:t>
      </w:r>
      <w:r w:rsidRPr="00594C1C">
        <w:rPr>
          <w:color w:val="000000"/>
          <w:sz w:val="28"/>
          <w:szCs w:val="28"/>
        </w:rPr>
        <w:t>то отечественный правопорядок, как и континентальное европей</w:t>
      </w:r>
      <w:r w:rsidR="00355E25" w:rsidRPr="00594C1C">
        <w:rPr>
          <w:color w:val="000000"/>
          <w:sz w:val="28"/>
          <w:szCs w:val="28"/>
        </w:rPr>
        <w:t>с</w:t>
      </w:r>
      <w:r w:rsidRPr="00594C1C">
        <w:rPr>
          <w:color w:val="000000"/>
          <w:sz w:val="28"/>
          <w:szCs w:val="28"/>
        </w:rPr>
        <w:t xml:space="preserve">кое право в целом, не признает возможности существования «расщепленной собственности» и построен на различии вещных и </w:t>
      </w:r>
      <w:r w:rsidR="00355E25" w:rsidRPr="00594C1C">
        <w:rPr>
          <w:color w:val="000000"/>
          <w:sz w:val="28"/>
          <w:szCs w:val="28"/>
        </w:rPr>
        <w:t>о</w:t>
      </w:r>
      <w:r w:rsidRPr="00594C1C">
        <w:rPr>
          <w:color w:val="000000"/>
          <w:sz w:val="28"/>
          <w:szCs w:val="28"/>
        </w:rPr>
        <w:t>бязательственных прав, которое, напроти</w:t>
      </w:r>
      <w:r w:rsidR="00355E25" w:rsidRPr="00594C1C">
        <w:rPr>
          <w:color w:val="000000"/>
          <w:sz w:val="28"/>
          <w:szCs w:val="28"/>
        </w:rPr>
        <w:t>в, не свойственно анг</w:t>
      </w:r>
      <w:r w:rsidRPr="00594C1C">
        <w:rPr>
          <w:color w:val="000000"/>
          <w:sz w:val="28"/>
          <w:szCs w:val="28"/>
        </w:rPr>
        <w:t xml:space="preserve">ло-американскому праву. Поэтому у нас </w:t>
      </w:r>
      <w:r w:rsidRPr="00594C1C">
        <w:rPr>
          <w:bCs/>
          <w:color w:val="000000"/>
          <w:sz w:val="28"/>
          <w:szCs w:val="28"/>
        </w:rPr>
        <w:t>отсутствует вещно-правовая категория «доверительной собственности».</w:t>
      </w:r>
      <w:r w:rsidRPr="00594C1C">
        <w:rPr>
          <w:b/>
          <w:bCs/>
          <w:color w:val="000000"/>
          <w:sz w:val="28"/>
          <w:szCs w:val="28"/>
        </w:rPr>
        <w:t xml:space="preserve"> </w:t>
      </w:r>
      <w:r w:rsidRPr="00594C1C">
        <w:rPr>
          <w:color w:val="000000"/>
          <w:sz w:val="28"/>
          <w:szCs w:val="28"/>
        </w:rPr>
        <w:t>Закон прямо говори</w:t>
      </w:r>
      <w:r w:rsidR="003E17C2" w:rsidRPr="00594C1C">
        <w:rPr>
          <w:color w:val="000000"/>
          <w:sz w:val="28"/>
          <w:szCs w:val="28"/>
        </w:rPr>
        <w:t>т</w:t>
      </w:r>
      <w:r w:rsidRPr="00594C1C">
        <w:rPr>
          <w:color w:val="000000"/>
          <w:sz w:val="28"/>
          <w:szCs w:val="28"/>
        </w:rPr>
        <w:t xml:space="preserve"> о том, что собственник вправе передать свое имущество в доверительное управление, которое не влечет перехода к доверительному управляющему права собственности (п. 4 ст. 209, абз. 2 п. 1 ст. 1012 ГК) и потому не превращает его ни в полного, ни в ограниченного </w:t>
      </w:r>
      <w:r w:rsidR="00594C1C" w:rsidRPr="00594C1C">
        <w:rPr>
          <w:color w:val="000000"/>
          <w:sz w:val="28"/>
          <w:szCs w:val="28"/>
        </w:rPr>
        <w:t>(«частичного»</w:t>
      </w:r>
      <w:r w:rsidRPr="00594C1C">
        <w:rPr>
          <w:color w:val="000000"/>
          <w:sz w:val="28"/>
          <w:szCs w:val="28"/>
        </w:rPr>
        <w:t xml:space="preserve">) собственника управляемого имущества. Отношения собственника с доверительным управляющим носят </w:t>
      </w:r>
      <w:r w:rsidRPr="00594C1C">
        <w:rPr>
          <w:bCs/>
          <w:color w:val="000000"/>
          <w:sz w:val="28"/>
          <w:szCs w:val="28"/>
        </w:rPr>
        <w:t>обязательственно-правовой характер</w:t>
      </w:r>
      <w:r w:rsidR="00861118" w:rsidRPr="00594C1C">
        <w:rPr>
          <w:rStyle w:val="a7"/>
          <w:bCs/>
          <w:color w:val="000000"/>
          <w:sz w:val="28"/>
          <w:szCs w:val="28"/>
        </w:rPr>
        <w:footnoteReference w:id="4"/>
      </w:r>
      <w:r w:rsidRPr="00594C1C">
        <w:rPr>
          <w:bCs/>
          <w:color w:val="000000"/>
          <w:sz w:val="28"/>
          <w:szCs w:val="28"/>
        </w:rPr>
        <w:t>.</w:t>
      </w:r>
    </w:p>
    <w:p w:rsidR="0044683C"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Поскольку управляющий чужим имуществом наделяется определенными полномочиями по его использованию, в том числе путем совершения сделок в отношениях с третьими лицами, его статус приобретает черты сходства с положением других лиц, оказывающих юридические услуги участникам имущественного оборота,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поверенного, комиссионера и агента. Однако, несмотря на некоторое сходство с договорами поручения, комиссии и агентским, договор доверительного управления не входит в группу договоров об оказании юридических услуг, а представляет собой вполне самостоятельную разновидность гражданско-правового договора, порождающего </w:t>
      </w:r>
      <w:r w:rsidRPr="00594C1C">
        <w:rPr>
          <w:bCs/>
          <w:color w:val="000000"/>
          <w:sz w:val="28"/>
          <w:szCs w:val="28"/>
        </w:rPr>
        <w:t>обязательства по оказанию услуг.</w:t>
      </w:r>
    </w:p>
    <w:p w:rsidR="0044683C"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Прежде всего, он оформляет совершение управляющим в интересах собственника или выгодоприобретателя </w:t>
      </w:r>
      <w:r w:rsidRPr="00594C1C">
        <w:rPr>
          <w:bCs/>
          <w:color w:val="000000"/>
          <w:sz w:val="28"/>
          <w:szCs w:val="28"/>
        </w:rPr>
        <w:t>как юридических, так и фактических действий.</w:t>
      </w:r>
      <w:r w:rsidRPr="00594C1C">
        <w:rPr>
          <w:b/>
          <w:bCs/>
          <w:color w:val="000000"/>
          <w:sz w:val="28"/>
          <w:szCs w:val="28"/>
        </w:rPr>
        <w:t xml:space="preserve"> </w:t>
      </w:r>
      <w:r w:rsidRPr="00594C1C">
        <w:rPr>
          <w:color w:val="000000"/>
          <w:sz w:val="28"/>
          <w:szCs w:val="28"/>
        </w:rPr>
        <w:t xml:space="preserve">Тем самым данные отношения четко разграничиваются с отношениями поручения и комиссии, имеющими предметом лишь совершение определенных юридических действий. Кроме того, управляющий всегда выступает в имущественном обороте </w:t>
      </w:r>
      <w:r w:rsidRPr="00594C1C">
        <w:rPr>
          <w:bCs/>
          <w:color w:val="000000"/>
          <w:sz w:val="28"/>
          <w:szCs w:val="28"/>
        </w:rPr>
        <w:t>от собственного имени, но с обязательным информированием всех третьих лиц о своем особом положении.</w:t>
      </w:r>
      <w:r w:rsidRPr="00594C1C">
        <w:rPr>
          <w:b/>
          <w:bCs/>
          <w:color w:val="000000"/>
          <w:sz w:val="28"/>
          <w:szCs w:val="28"/>
        </w:rPr>
        <w:t xml:space="preserve"> </w:t>
      </w:r>
      <w:r w:rsidRPr="00594C1C">
        <w:rPr>
          <w:color w:val="000000"/>
          <w:sz w:val="28"/>
          <w:szCs w:val="28"/>
        </w:rPr>
        <w:t xml:space="preserve">Что же касается отличий от агентского договора, то следует иметь в виду, что доверительное управление исключает не только возможность выступления управляющего от имени собственника, но и возложение им своих обязанностей на третье лицо (тогда как агент может не только выступать от имени </w:t>
      </w:r>
      <w:r w:rsidR="00355E25" w:rsidRPr="00594C1C">
        <w:rPr>
          <w:color w:val="000000"/>
          <w:sz w:val="28"/>
          <w:szCs w:val="28"/>
        </w:rPr>
        <w:t>принципала, но и вступать в суб</w:t>
      </w:r>
      <w:r w:rsidRPr="00594C1C">
        <w:rPr>
          <w:color w:val="000000"/>
          <w:sz w:val="28"/>
          <w:szCs w:val="28"/>
        </w:rPr>
        <w:t xml:space="preserve">агентские отношения, особенно при необходимости совершения действий фактического порядка). При этом доверительное управление может осуществляться как на возмездных, так и на </w:t>
      </w:r>
      <w:r w:rsidRPr="00594C1C">
        <w:rPr>
          <w:bCs/>
          <w:color w:val="000000"/>
          <w:sz w:val="28"/>
          <w:szCs w:val="28"/>
        </w:rPr>
        <w:t>безвозмездных началах,</w:t>
      </w:r>
      <w:r w:rsidRPr="00594C1C">
        <w:rPr>
          <w:b/>
          <w:bCs/>
          <w:color w:val="000000"/>
          <w:sz w:val="28"/>
          <w:szCs w:val="28"/>
        </w:rPr>
        <w:t xml:space="preserve"> </w:t>
      </w:r>
      <w:r w:rsidRPr="00594C1C">
        <w:rPr>
          <w:color w:val="000000"/>
          <w:sz w:val="28"/>
          <w:szCs w:val="28"/>
        </w:rPr>
        <w:t>а агентский договор всегда является возмездным. Наконец, управление чужим имуществом, в отличие от агентирования, по своей природе не может быть бессрочным, а предполагает четкие временные границы</w:t>
      </w:r>
      <w:r w:rsidR="00861118" w:rsidRPr="00594C1C">
        <w:rPr>
          <w:rStyle w:val="a7"/>
          <w:color w:val="000000"/>
          <w:sz w:val="28"/>
          <w:szCs w:val="28"/>
        </w:rPr>
        <w:footnoteReference w:id="5"/>
      </w:r>
      <w:r w:rsidRPr="00594C1C">
        <w:rPr>
          <w:color w:val="000000"/>
          <w:sz w:val="28"/>
          <w:szCs w:val="28"/>
        </w:rPr>
        <w:t>.</w:t>
      </w:r>
    </w:p>
    <w:p w:rsidR="0044683C"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bCs/>
          <w:color w:val="000000"/>
          <w:sz w:val="28"/>
          <w:szCs w:val="28"/>
        </w:rPr>
        <w:t>Субъекты отношений доверительного управления</w:t>
      </w:r>
    </w:p>
    <w:p w:rsidR="0044683C"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bCs/>
          <w:color w:val="000000"/>
          <w:sz w:val="28"/>
          <w:szCs w:val="28"/>
        </w:rPr>
        <w:t xml:space="preserve">Учредителем </w:t>
      </w:r>
      <w:r w:rsidRPr="00594C1C">
        <w:rPr>
          <w:color w:val="000000"/>
          <w:sz w:val="28"/>
          <w:szCs w:val="28"/>
        </w:rPr>
        <w:t xml:space="preserve">доверительного управления по общему правилу должен быть </w:t>
      </w:r>
      <w:r w:rsidRPr="00594C1C">
        <w:rPr>
          <w:bCs/>
          <w:color w:val="000000"/>
          <w:sz w:val="28"/>
          <w:szCs w:val="28"/>
        </w:rPr>
        <w:t>собственник имущества</w:t>
      </w:r>
      <w:r w:rsidRPr="00594C1C">
        <w:rPr>
          <w:b/>
          <w:bCs/>
          <w:color w:val="000000"/>
          <w:sz w:val="28"/>
          <w:szCs w:val="28"/>
        </w:rPr>
        <w:t xml:space="preserve"> </w:t>
      </w:r>
      <w:r w:rsidR="00594C1C">
        <w:rPr>
          <w:color w:val="000000"/>
          <w:sz w:val="28"/>
          <w:szCs w:val="28"/>
        </w:rPr>
        <w:t>–</w:t>
      </w:r>
      <w:r w:rsidR="00594C1C" w:rsidRPr="00594C1C">
        <w:rPr>
          <w:color w:val="000000"/>
          <w:sz w:val="28"/>
          <w:szCs w:val="28"/>
        </w:rPr>
        <w:t xml:space="preserve"> </w:t>
      </w:r>
      <w:r w:rsidRPr="00594C1C">
        <w:rPr>
          <w:color w:val="000000"/>
          <w:sz w:val="28"/>
          <w:szCs w:val="28"/>
        </w:rPr>
        <w:t>гражданин, юридическое лицо, публично-правовое образование. Лицо, обладающее ограниченным вещным правом на имущество, не может быть учредителем, так как оно не в состоянии наделить управляющего возможностью осуществлять правомочия собственника (как того требует п. 1 ст. 1020 ГК), поскольку само не обладает ими.</w:t>
      </w:r>
    </w:p>
    <w:p w:rsidR="0044683C"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Это касается прежде всего унитарных предприятий и учреждений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субъектов права хозяйственного ведения и оперативного управления. Закон прямо запрещает передавать в доверительное управление закрепленное за ними имущество без предварительной ликвидации названных юридических лиц либо изъятия у них в установленном законом порядке соответствующего имущества для последующей передачи его собственником в доверительное управление (п. 3 ст. 1013 ГК). При ином подходе предприятие или учреждение, само призванное осуществлять правомочия собственника в отношении переданного ему имущества, теряло бы объект своего ограниченного вещного права и становилось бы излишним звеном между учредившим его собственником и реально осуществляющим его правомочия доверительным управляющим. Таким образом, ни предприятие или учреждение, ни собственник </w:t>
      </w:r>
      <w:r w:rsidRPr="00594C1C">
        <w:rPr>
          <w:b/>
          <w:bCs/>
          <w:color w:val="000000"/>
          <w:sz w:val="28"/>
          <w:szCs w:val="28"/>
        </w:rPr>
        <w:t xml:space="preserve">их </w:t>
      </w:r>
      <w:r w:rsidRPr="00594C1C">
        <w:rPr>
          <w:color w:val="000000"/>
          <w:sz w:val="28"/>
          <w:szCs w:val="28"/>
        </w:rPr>
        <w:t>имущества не вправе выступать учредителями доверительного управления в отношении имущества, находящегося у них на праве хозяйственного ведения или оперативного управления</w:t>
      </w:r>
      <w:r w:rsidR="00861118" w:rsidRPr="00594C1C">
        <w:rPr>
          <w:rStyle w:val="a7"/>
          <w:color w:val="000000"/>
          <w:sz w:val="28"/>
          <w:szCs w:val="28"/>
        </w:rPr>
        <w:footnoteReference w:id="6"/>
      </w:r>
      <w:r w:rsidRPr="00594C1C">
        <w:rPr>
          <w:color w:val="000000"/>
          <w:sz w:val="28"/>
          <w:szCs w:val="28"/>
        </w:rPr>
        <w:t>.</w:t>
      </w:r>
    </w:p>
    <w:p w:rsidR="0044683C"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Учредителями доверительного управления могут также стать</w:t>
      </w:r>
      <w:r w:rsidR="003E17C2" w:rsidRPr="00594C1C">
        <w:rPr>
          <w:color w:val="000000"/>
          <w:sz w:val="28"/>
          <w:szCs w:val="28"/>
        </w:rPr>
        <w:t xml:space="preserve"> </w:t>
      </w:r>
      <w:r w:rsidRPr="00594C1C">
        <w:rPr>
          <w:bCs/>
          <w:color w:val="000000"/>
          <w:sz w:val="28"/>
          <w:szCs w:val="28"/>
        </w:rPr>
        <w:t>субъекты некоторых обязательственных и исключительных прав,</w:t>
      </w:r>
      <w:r w:rsidR="003E17C2" w:rsidRPr="00594C1C">
        <w:rPr>
          <w:b/>
          <w:bCs/>
          <w:color w:val="000000"/>
          <w:sz w:val="28"/>
          <w:szCs w:val="28"/>
        </w:rPr>
        <w:t xml:space="preserve"> </w:t>
      </w:r>
      <w:r w:rsidRPr="00594C1C">
        <w:rPr>
          <w:color w:val="000000"/>
          <w:sz w:val="28"/>
          <w:szCs w:val="28"/>
        </w:rPr>
        <w:t>например вкладчики банков и иных кредитных организаций, управомоченные по «бездокументарным ценным бумагам», авторы и</w:t>
      </w:r>
      <w:r w:rsidR="003E17C2" w:rsidRPr="00594C1C">
        <w:rPr>
          <w:color w:val="000000"/>
          <w:sz w:val="28"/>
          <w:szCs w:val="28"/>
        </w:rPr>
        <w:t xml:space="preserve"> </w:t>
      </w:r>
      <w:r w:rsidRPr="00594C1C">
        <w:rPr>
          <w:color w:val="000000"/>
          <w:sz w:val="28"/>
          <w:szCs w:val="28"/>
        </w:rPr>
        <w:t>патентообладатели, поскольку принадлежащее им имущество в виде соответствующих прав требования или исключительных прав (имущественных правомочий) также может стать объектом доверительного управления (п. 1 ст. 1013 ГК)</w:t>
      </w:r>
      <w:r w:rsidR="00861118" w:rsidRPr="00594C1C">
        <w:rPr>
          <w:rStyle w:val="a7"/>
          <w:color w:val="000000"/>
          <w:sz w:val="28"/>
          <w:szCs w:val="28"/>
        </w:rPr>
        <w:footnoteReference w:id="7"/>
      </w:r>
      <w:r w:rsidRPr="00594C1C">
        <w:rPr>
          <w:color w:val="000000"/>
          <w:sz w:val="28"/>
          <w:szCs w:val="28"/>
        </w:rPr>
        <w:t>.</w:t>
      </w:r>
    </w:p>
    <w:p w:rsidR="0044683C"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В случаях, прямо предусмотренных законом (п. 1 ст. 1026 ГК), учредителем доверительного управления может стать не собственник (правообладатель), а </w:t>
      </w:r>
      <w:r w:rsidRPr="00594C1C">
        <w:rPr>
          <w:bCs/>
          <w:color w:val="000000"/>
          <w:sz w:val="28"/>
          <w:szCs w:val="28"/>
        </w:rPr>
        <w:t>иное лицо,</w:t>
      </w:r>
      <w:r w:rsidRPr="00594C1C">
        <w:rPr>
          <w:b/>
          <w:bCs/>
          <w:color w:val="000000"/>
          <w:sz w:val="28"/>
          <w:szCs w:val="28"/>
        </w:rPr>
        <w:t xml:space="preserve"> </w:t>
      </w:r>
      <w:r w:rsidRPr="00594C1C">
        <w:rPr>
          <w:color w:val="000000"/>
          <w:sz w:val="28"/>
          <w:szCs w:val="28"/>
        </w:rPr>
        <w:t>например орган опеки и попечительства (п. 1 ст. 38, п. 1 ст. 43 ГК)</w:t>
      </w:r>
      <w:r w:rsidRPr="00594C1C">
        <w:rPr>
          <w:color w:val="000000"/>
          <w:sz w:val="28"/>
          <w:szCs w:val="28"/>
          <w:vertAlign w:val="superscript"/>
        </w:rPr>
        <w:t>2</w:t>
      </w:r>
      <w:r w:rsidRPr="00594C1C">
        <w:rPr>
          <w:color w:val="000000"/>
          <w:sz w:val="28"/>
          <w:szCs w:val="28"/>
        </w:rPr>
        <w:t>.</w:t>
      </w:r>
    </w:p>
    <w:p w:rsidR="0044683C"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В качестве </w:t>
      </w:r>
      <w:r w:rsidRPr="00594C1C">
        <w:rPr>
          <w:bCs/>
          <w:color w:val="000000"/>
          <w:sz w:val="28"/>
          <w:szCs w:val="28"/>
        </w:rPr>
        <w:t>доверительного управляющего</w:t>
      </w:r>
      <w:r w:rsidRPr="00594C1C">
        <w:rPr>
          <w:b/>
          <w:bCs/>
          <w:color w:val="000000"/>
          <w:sz w:val="28"/>
          <w:szCs w:val="28"/>
        </w:rPr>
        <w:t xml:space="preserve"> </w:t>
      </w:r>
      <w:r w:rsidRPr="00594C1C">
        <w:rPr>
          <w:color w:val="000000"/>
          <w:sz w:val="28"/>
          <w:szCs w:val="28"/>
        </w:rPr>
        <w:t xml:space="preserve">может выступать только профессиональный участник имущественного оборота </w:t>
      </w:r>
      <w:r w:rsidR="00594C1C">
        <w:rPr>
          <w:color w:val="000000"/>
          <w:sz w:val="28"/>
          <w:szCs w:val="28"/>
        </w:rPr>
        <w:t>–</w:t>
      </w:r>
      <w:r w:rsidR="00594C1C" w:rsidRPr="00594C1C">
        <w:rPr>
          <w:color w:val="000000"/>
          <w:sz w:val="28"/>
          <w:szCs w:val="28"/>
        </w:rPr>
        <w:t xml:space="preserve"> </w:t>
      </w:r>
      <w:r w:rsidRPr="00594C1C">
        <w:rPr>
          <w:bCs/>
          <w:color w:val="000000"/>
          <w:sz w:val="28"/>
          <w:szCs w:val="28"/>
        </w:rPr>
        <w:t>индивидуальный предприниматель или коммерческая организация,</w:t>
      </w:r>
      <w:r w:rsidRPr="00594C1C">
        <w:rPr>
          <w:b/>
          <w:bCs/>
          <w:color w:val="000000"/>
          <w:sz w:val="28"/>
          <w:szCs w:val="28"/>
        </w:rPr>
        <w:t xml:space="preserve"> </w:t>
      </w:r>
      <w:r w:rsidRPr="00594C1C">
        <w:rPr>
          <w:color w:val="000000"/>
          <w:sz w:val="28"/>
          <w:szCs w:val="28"/>
        </w:rPr>
        <w:t>поскольку речь идет о необходимости постоянного совершения юридических действий. В этой роли не могут выступать унитарные предприятия (п. 1 ст. 1015 ГК), которые хотя и отнесены законом к коммерческим организациям, но, не будучи собственниками своего имущества, не могут стать и полноценными профессиональными участниками имущественного оборота. Доверительными управляющими не могут стать и органы публичной власти (п. 2 ст. 1015 ГК), в частности различные министерства и ведомства или администрации регионов либо муниципальных образований, ибо они создаются государством (или муниципальными образованиями) вовсе не для профессионального участия в имущественных отношениях.</w:t>
      </w:r>
    </w:p>
    <w:p w:rsidR="00355954" w:rsidRPr="00594C1C" w:rsidRDefault="0044683C"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В тех случаях, когда отношения доверительного управления возникают не в силу договора, а по иным основаниям, прямо предусмотренным законом, в роли доверительного управляющего может выступить и </w:t>
      </w:r>
      <w:r w:rsidRPr="00594C1C">
        <w:rPr>
          <w:bCs/>
          <w:color w:val="000000"/>
          <w:sz w:val="28"/>
          <w:szCs w:val="28"/>
        </w:rPr>
        <w:t xml:space="preserve">гражданин, не являющийся индивидуальным предпринимателем </w:t>
      </w:r>
      <w:r w:rsidRPr="00594C1C">
        <w:rPr>
          <w:color w:val="000000"/>
          <w:sz w:val="28"/>
          <w:szCs w:val="28"/>
        </w:rPr>
        <w:t xml:space="preserve">(например, опекун малолетнего или душеприказчик, назначенный наследодателем), либо </w:t>
      </w:r>
      <w:r w:rsidRPr="00594C1C">
        <w:rPr>
          <w:bCs/>
          <w:color w:val="000000"/>
          <w:sz w:val="28"/>
          <w:szCs w:val="28"/>
        </w:rPr>
        <w:t>некоммерческая организация</w:t>
      </w:r>
      <w:r w:rsidRPr="00594C1C">
        <w:rPr>
          <w:b/>
          <w:bCs/>
          <w:color w:val="000000"/>
          <w:sz w:val="28"/>
          <w:szCs w:val="28"/>
        </w:rPr>
        <w:t xml:space="preserve"> </w:t>
      </w:r>
      <w:r w:rsidRPr="00594C1C">
        <w:rPr>
          <w:color w:val="000000"/>
          <w:sz w:val="28"/>
          <w:szCs w:val="28"/>
        </w:rPr>
        <w:t>(например, фонд), за исключением учреждения. Последнее, как и унитарное предприятие, не допускается к деятельно</w:t>
      </w:r>
      <w:r w:rsidR="00355954" w:rsidRPr="00594C1C">
        <w:rPr>
          <w:color w:val="000000"/>
          <w:sz w:val="28"/>
          <w:szCs w:val="28"/>
        </w:rPr>
        <w:t>сти в качестве доверительного управляющего прежде всего по причине крайне ограниченного характера прав на имеющееся у него имущество собственника (и связанных с этим ограничениями его имущественной ответственности)</w:t>
      </w:r>
      <w:r w:rsidR="00861118" w:rsidRPr="00594C1C">
        <w:rPr>
          <w:rStyle w:val="a7"/>
          <w:color w:val="000000"/>
          <w:sz w:val="28"/>
          <w:szCs w:val="28"/>
        </w:rPr>
        <w:footnoteReference w:id="8"/>
      </w:r>
      <w:r w:rsidR="00355954" w:rsidRPr="00594C1C">
        <w:rPr>
          <w:color w:val="000000"/>
          <w:sz w:val="28"/>
          <w:szCs w:val="28"/>
        </w:rPr>
        <w:t>.</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В отношениях доверительного управления во многих случаях участвует </w:t>
      </w:r>
      <w:r w:rsidRPr="00594C1C">
        <w:rPr>
          <w:bCs/>
          <w:color w:val="000000"/>
          <w:sz w:val="28"/>
          <w:szCs w:val="28"/>
        </w:rPr>
        <w:t>выгодоприобретатель (бенефициар),</w:t>
      </w:r>
      <w:r w:rsidRPr="00594C1C">
        <w:rPr>
          <w:b/>
          <w:bCs/>
          <w:color w:val="000000"/>
          <w:sz w:val="28"/>
          <w:szCs w:val="28"/>
        </w:rPr>
        <w:t xml:space="preserve"> </w:t>
      </w:r>
      <w:r w:rsidRPr="00594C1C">
        <w:rPr>
          <w:color w:val="000000"/>
          <w:sz w:val="28"/>
          <w:szCs w:val="28"/>
        </w:rPr>
        <w:t xml:space="preserve">который не становится стороной договора. С этой точки зрения договор доверительного управления представляет собой типичный пример </w:t>
      </w:r>
      <w:r w:rsidRPr="00594C1C">
        <w:rPr>
          <w:bCs/>
          <w:color w:val="000000"/>
          <w:sz w:val="28"/>
          <w:szCs w:val="28"/>
        </w:rPr>
        <w:t>договора, заключаемого в пользу третьего лица</w:t>
      </w:r>
      <w:r w:rsidRPr="00594C1C">
        <w:rPr>
          <w:b/>
          <w:bCs/>
          <w:color w:val="000000"/>
          <w:sz w:val="28"/>
          <w:szCs w:val="28"/>
        </w:rPr>
        <w:t xml:space="preserve"> </w:t>
      </w:r>
      <w:r w:rsidRPr="00594C1C">
        <w:rPr>
          <w:color w:val="000000"/>
          <w:sz w:val="28"/>
          <w:szCs w:val="28"/>
        </w:rPr>
        <w:t>(п. 1 ст. 430 ГК). Поэтому и статус бенефициара определяется общими положениями о такой разновидности договора. В частности, бенефициар вправе требовать от управляющего осуществления исполнения в свою пользу, а для досрочного изменения или прекращения договора может потребоваться его согласие.</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В роли бенефициара может выступать и сам учредитель, устанавливая доверительное управление в свою пользу. Доверительный управляющий ни при каких условиях не может стать выгодоприобретателем (п. 3 ст. 1015 ГК), поскольку это противоречит существу рассматриваемого договора</w:t>
      </w:r>
      <w:r w:rsidR="00861118" w:rsidRPr="00594C1C">
        <w:rPr>
          <w:rStyle w:val="a7"/>
          <w:color w:val="000000"/>
          <w:sz w:val="28"/>
          <w:szCs w:val="28"/>
        </w:rPr>
        <w:footnoteReference w:id="9"/>
      </w:r>
      <w:r w:rsidRPr="00594C1C">
        <w:rPr>
          <w:color w:val="000000"/>
          <w:sz w:val="28"/>
          <w:szCs w:val="28"/>
        </w:rPr>
        <w:t>.</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Объекты </w:t>
      </w:r>
      <w:r w:rsidRPr="00594C1C">
        <w:rPr>
          <w:bCs/>
          <w:color w:val="000000"/>
          <w:sz w:val="28"/>
          <w:szCs w:val="28"/>
        </w:rPr>
        <w:t>доверительного управления</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Объектом доверительного управления может быть как все имущество учредителя, так и его определенная часть (отдельные вещи или права). Но в этом качестве способно выступать отнюдь не любое имущество. В соответствии с п. 1 ст. 1013 ГК объектами доверительно управления могут являться:</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w:t>
      </w:r>
      <w:r w:rsidR="00594C1C">
        <w:rPr>
          <w:color w:val="000000"/>
          <w:sz w:val="28"/>
          <w:szCs w:val="28"/>
        </w:rPr>
        <w:t xml:space="preserve"> </w:t>
      </w:r>
      <w:r w:rsidRPr="00594C1C">
        <w:rPr>
          <w:color w:val="000000"/>
          <w:sz w:val="28"/>
          <w:szCs w:val="28"/>
        </w:rPr>
        <w:t xml:space="preserve">отдельные </w:t>
      </w:r>
      <w:r w:rsidRPr="00594C1C">
        <w:rPr>
          <w:bCs/>
          <w:color w:val="000000"/>
          <w:sz w:val="28"/>
          <w:szCs w:val="28"/>
        </w:rPr>
        <w:t xml:space="preserve">объекты недвижимости, </w:t>
      </w:r>
      <w:r w:rsidRPr="00594C1C">
        <w:rPr>
          <w:color w:val="000000"/>
          <w:sz w:val="28"/>
          <w:szCs w:val="28"/>
        </w:rPr>
        <w:t>включая предприятия и иные имущественные комплексы;</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w:t>
      </w:r>
      <w:r w:rsidR="00594C1C">
        <w:rPr>
          <w:color w:val="000000"/>
          <w:sz w:val="28"/>
          <w:szCs w:val="28"/>
        </w:rPr>
        <w:t xml:space="preserve"> </w:t>
      </w:r>
      <w:r w:rsidRPr="00594C1C">
        <w:rPr>
          <w:bCs/>
          <w:color w:val="000000"/>
          <w:sz w:val="28"/>
          <w:szCs w:val="28"/>
        </w:rPr>
        <w:t>ценные бумаги;</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bCs/>
          <w:color w:val="000000"/>
          <w:sz w:val="28"/>
          <w:szCs w:val="28"/>
        </w:rPr>
        <w:t>•</w:t>
      </w:r>
      <w:r w:rsidR="00594C1C">
        <w:rPr>
          <w:color w:val="000000"/>
          <w:sz w:val="28"/>
          <w:szCs w:val="28"/>
        </w:rPr>
        <w:t xml:space="preserve"> </w:t>
      </w:r>
      <w:r w:rsidRPr="00594C1C">
        <w:rPr>
          <w:bCs/>
          <w:color w:val="000000"/>
          <w:sz w:val="28"/>
          <w:szCs w:val="28"/>
        </w:rPr>
        <w:t xml:space="preserve">права, </w:t>
      </w:r>
      <w:r w:rsidRPr="00594C1C">
        <w:rPr>
          <w:color w:val="000000"/>
          <w:sz w:val="28"/>
          <w:szCs w:val="28"/>
        </w:rPr>
        <w:t xml:space="preserve">удостоверенные </w:t>
      </w:r>
      <w:r w:rsidRPr="00594C1C">
        <w:rPr>
          <w:bCs/>
          <w:color w:val="000000"/>
          <w:sz w:val="28"/>
          <w:szCs w:val="28"/>
        </w:rPr>
        <w:t>бездокументарными ценными бумагами;</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bCs/>
          <w:color w:val="000000"/>
          <w:sz w:val="28"/>
          <w:szCs w:val="28"/>
        </w:rPr>
        <w:t>•</w:t>
      </w:r>
      <w:r w:rsidR="00594C1C">
        <w:rPr>
          <w:color w:val="000000"/>
          <w:sz w:val="28"/>
          <w:szCs w:val="28"/>
        </w:rPr>
        <w:t xml:space="preserve"> </w:t>
      </w:r>
      <w:r w:rsidRPr="00594C1C">
        <w:rPr>
          <w:bCs/>
          <w:color w:val="000000"/>
          <w:sz w:val="28"/>
          <w:szCs w:val="28"/>
        </w:rPr>
        <w:t>исключительные права;</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w:t>
      </w:r>
      <w:r w:rsidR="00594C1C">
        <w:rPr>
          <w:color w:val="000000"/>
          <w:sz w:val="28"/>
          <w:szCs w:val="28"/>
        </w:rPr>
        <w:t xml:space="preserve"> </w:t>
      </w:r>
      <w:r w:rsidRPr="00594C1C">
        <w:rPr>
          <w:color w:val="000000"/>
          <w:sz w:val="28"/>
          <w:szCs w:val="28"/>
        </w:rPr>
        <w:t xml:space="preserve">иное имущество (движимые вещи и права требования или пользования) </w:t>
      </w:r>
      <w:r w:rsidRPr="00594C1C">
        <w:rPr>
          <w:bCs/>
          <w:color w:val="000000"/>
          <w:sz w:val="28"/>
          <w:szCs w:val="28"/>
        </w:rPr>
        <w:t>при возможности его обособления</w:t>
      </w:r>
      <w:r w:rsidRPr="00594C1C">
        <w:rPr>
          <w:b/>
          <w:bCs/>
          <w:color w:val="000000"/>
          <w:sz w:val="28"/>
          <w:szCs w:val="28"/>
        </w:rPr>
        <w:t xml:space="preserve"> </w:t>
      </w:r>
      <w:r w:rsidRPr="00594C1C">
        <w:rPr>
          <w:color w:val="000000"/>
          <w:sz w:val="28"/>
          <w:szCs w:val="28"/>
        </w:rPr>
        <w:t>и учета на отдельном балансе или банковском счете (п. 1 ст. 1018 ГК).</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Таким образом, во всех названных случаях речь идет не просто об индивидуально-определенном, но о </w:t>
      </w:r>
      <w:r w:rsidRPr="00594C1C">
        <w:rPr>
          <w:bCs/>
          <w:color w:val="000000"/>
          <w:sz w:val="28"/>
          <w:szCs w:val="28"/>
        </w:rPr>
        <w:t>юридически обособленном имуществе.</w:t>
      </w:r>
      <w:r w:rsidRPr="00594C1C">
        <w:rPr>
          <w:b/>
          <w:bCs/>
          <w:color w:val="000000"/>
          <w:sz w:val="28"/>
          <w:szCs w:val="28"/>
        </w:rPr>
        <w:t xml:space="preserve"> </w:t>
      </w:r>
      <w:r w:rsidRPr="00594C1C">
        <w:rPr>
          <w:color w:val="000000"/>
          <w:sz w:val="28"/>
          <w:szCs w:val="28"/>
        </w:rPr>
        <w:t>Дело в том, что само существо доверительного управления не допускает возможности смешения находящегося в управлении имущества с имуществом самого управляющего. В ином случае неизбежными стали бы различные недоразумения и даже злоупотребления: смешивались бы не только доходы от использования такого имущества, но и возникающие при этом права и обязанности, а имущество учредителя, находящееся в управлении, могло бы стать объектом взыскания кредиторов по личным долгам управляющего</w:t>
      </w:r>
      <w:r w:rsidR="008705F2" w:rsidRPr="00594C1C">
        <w:rPr>
          <w:rStyle w:val="a7"/>
          <w:color w:val="000000"/>
          <w:sz w:val="28"/>
          <w:szCs w:val="28"/>
        </w:rPr>
        <w:footnoteReference w:id="10"/>
      </w:r>
      <w:r w:rsidRPr="00594C1C">
        <w:rPr>
          <w:color w:val="000000"/>
          <w:sz w:val="28"/>
          <w:szCs w:val="28"/>
        </w:rPr>
        <w:t>.</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Следовательно, исключается передача в доверительное управление </w:t>
      </w:r>
      <w:r w:rsidRPr="00594C1C">
        <w:rPr>
          <w:bCs/>
          <w:color w:val="000000"/>
          <w:sz w:val="28"/>
          <w:szCs w:val="28"/>
        </w:rPr>
        <w:t>только движимых вещей,</w:t>
      </w:r>
      <w:r w:rsidRPr="00594C1C">
        <w:rPr>
          <w:b/>
          <w:bCs/>
          <w:color w:val="000000"/>
          <w:sz w:val="28"/>
          <w:szCs w:val="28"/>
        </w:rPr>
        <w:t xml:space="preserve"> </w:t>
      </w:r>
      <w:r w:rsidRPr="00594C1C">
        <w:rPr>
          <w:color w:val="000000"/>
          <w:sz w:val="28"/>
          <w:szCs w:val="28"/>
        </w:rPr>
        <w:t>ибо обособить их в юридическом смысле (путем открытия отдельного баланса) невозможно. Более того, юридические действия с движимыми вещами во многих случаях представляют собой сделки по их отчуждению, что исключает их возврат первоначальному владельцу. Невозможно поэтому сделать самостоятельным объектом доверительного управления, например, драгоценные камни и драгоценные металлы. Иное дело имущественный комплекс, в состав которого, разумеется, могут входить и движимые вещи. В этом случае объектом договора может стать даже имущество, не существующее в момент его заключения, например произведенная в будущем продукция, плоды и доходы от переданного в доверительное управление имущественного комплекса.</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Исключение составляют </w:t>
      </w:r>
      <w:r w:rsidRPr="00594C1C">
        <w:rPr>
          <w:bCs/>
          <w:color w:val="000000"/>
          <w:sz w:val="28"/>
          <w:szCs w:val="28"/>
        </w:rPr>
        <w:t>ценные бумаги,</w:t>
      </w:r>
      <w:r w:rsidRPr="00594C1C">
        <w:rPr>
          <w:b/>
          <w:bCs/>
          <w:color w:val="000000"/>
          <w:sz w:val="28"/>
          <w:szCs w:val="28"/>
        </w:rPr>
        <w:t xml:space="preserve"> </w:t>
      </w:r>
      <w:r w:rsidRPr="00594C1C">
        <w:rPr>
          <w:color w:val="000000"/>
          <w:sz w:val="28"/>
          <w:szCs w:val="28"/>
        </w:rPr>
        <w:t>которые и в качестве движимых вещей всегда обладают юридически индивидуализирующими их признаками. Но даже при передаче в доверительное управление принадлежащих разным учредителям однородных ценных бумаг, при которой разрешается объединение этих вещей (ч. 1 ст. 1025 ГК), они все равно должны быть обособлены от имущества управляющего, в том числе от принадлежащих ему аналогичных ценных бумаг</w:t>
      </w:r>
      <w:r w:rsidR="008705F2" w:rsidRPr="00594C1C">
        <w:rPr>
          <w:rStyle w:val="a7"/>
          <w:color w:val="000000"/>
          <w:sz w:val="28"/>
          <w:szCs w:val="28"/>
        </w:rPr>
        <w:footnoteReference w:id="11"/>
      </w:r>
      <w:r w:rsidRPr="00594C1C">
        <w:rPr>
          <w:color w:val="000000"/>
          <w:sz w:val="28"/>
          <w:szCs w:val="28"/>
        </w:rPr>
        <w:t>.</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При этом объектом доверительного управления выступают главным образом эмиссионные ценные бумаги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акции и облигации, ибо большинство других видов ценных бумаг, например товарораспорядительные, используются в обороте на основе других сделок. Многие виды ценных бумаг, в частности любые векселя и чеки, просто не способны служить объектом рассматриваемого договора. Поэтому наиболее распространенным объектом управления являются корпоративные ценные бумаги </w:t>
      </w:r>
      <w:r w:rsidR="00594C1C">
        <w:rPr>
          <w:color w:val="000000"/>
          <w:sz w:val="28"/>
          <w:szCs w:val="28"/>
        </w:rPr>
        <w:t>–</w:t>
      </w:r>
      <w:r w:rsidR="00594C1C" w:rsidRPr="00594C1C">
        <w:rPr>
          <w:color w:val="000000"/>
          <w:sz w:val="28"/>
          <w:szCs w:val="28"/>
        </w:rPr>
        <w:t xml:space="preserve"> </w:t>
      </w:r>
      <w:r w:rsidRPr="00594C1C">
        <w:rPr>
          <w:bCs/>
          <w:color w:val="000000"/>
          <w:sz w:val="28"/>
          <w:szCs w:val="28"/>
        </w:rPr>
        <w:t>акции,</w:t>
      </w:r>
      <w:r w:rsidRPr="00594C1C">
        <w:rPr>
          <w:b/>
          <w:bCs/>
          <w:color w:val="000000"/>
          <w:sz w:val="28"/>
          <w:szCs w:val="28"/>
        </w:rPr>
        <w:t xml:space="preserve"> </w:t>
      </w:r>
      <w:r w:rsidRPr="00594C1C">
        <w:rPr>
          <w:color w:val="000000"/>
          <w:sz w:val="28"/>
          <w:szCs w:val="28"/>
        </w:rPr>
        <w:t xml:space="preserve">особенно голосующие, т. е. включающие правомочия по управлению делами выпустившего их общества-эмитента. Акции и облигации, как известно, выпускаются не только в форме документарных ценных бумаг (вещей), но и гораздо чаще в «бездокументарной форме». Поэтому в большинстве случаев речь, по сути, идет о доверительном управлении </w:t>
      </w:r>
      <w:r w:rsidRPr="00594C1C">
        <w:rPr>
          <w:bCs/>
          <w:color w:val="000000"/>
          <w:sz w:val="28"/>
          <w:szCs w:val="28"/>
        </w:rPr>
        <w:t>имущественными правами.</w:t>
      </w:r>
      <w:r w:rsidRPr="00594C1C">
        <w:rPr>
          <w:b/>
          <w:bCs/>
          <w:color w:val="000000"/>
          <w:sz w:val="28"/>
          <w:szCs w:val="28"/>
        </w:rPr>
        <w:t xml:space="preserve"> </w:t>
      </w:r>
      <w:r w:rsidRPr="00594C1C">
        <w:rPr>
          <w:color w:val="000000"/>
          <w:sz w:val="28"/>
          <w:szCs w:val="28"/>
        </w:rPr>
        <w:t>Обязательственные, корпоративные и исключительные имущественные права не нуждаются в дополнительном специальном обособлении и могут передаваться в доверительное управление, если, конечно, это не противоречит их существу (очевидна, например, невозможность передачи в доверительное управление правомочий покупателя или продавца, поверенного или агента, прав участника полного товарищества и т. п.).</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Не могут становиться самостоятельным объектом доверительного управления </w:t>
      </w:r>
      <w:r w:rsidRPr="00594C1C">
        <w:rPr>
          <w:bCs/>
          <w:color w:val="000000"/>
          <w:sz w:val="28"/>
          <w:szCs w:val="28"/>
        </w:rPr>
        <w:t>наличные деньги</w:t>
      </w:r>
      <w:r w:rsidRPr="00594C1C">
        <w:rPr>
          <w:b/>
          <w:bCs/>
          <w:color w:val="000000"/>
          <w:sz w:val="28"/>
          <w:szCs w:val="28"/>
        </w:rPr>
        <w:t xml:space="preserve"> </w:t>
      </w:r>
      <w:r w:rsidRPr="00594C1C">
        <w:rPr>
          <w:color w:val="000000"/>
          <w:sz w:val="28"/>
          <w:szCs w:val="28"/>
        </w:rPr>
        <w:t>(п. 2 ст. 1013 ГК). Они обычно не относятся к индивидуально-определенным вещам, а при их использовании в имущественном обороте право собственности на соответствующие купюры неизбежно утрачивается и они не могут быть возвращены собственнику по окончании срока договора (тем более что последнего обычно интересует не возврат тех же купюр, а получение большего, чем первоначальный, номинала)</w:t>
      </w:r>
      <w:r w:rsidR="008705F2" w:rsidRPr="00594C1C">
        <w:rPr>
          <w:rStyle w:val="a7"/>
          <w:color w:val="000000"/>
          <w:sz w:val="28"/>
          <w:szCs w:val="28"/>
        </w:rPr>
        <w:footnoteReference w:id="12"/>
      </w:r>
      <w:r w:rsidRPr="00594C1C">
        <w:rPr>
          <w:color w:val="000000"/>
          <w:sz w:val="28"/>
          <w:szCs w:val="28"/>
        </w:rPr>
        <w:t>.</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По этой очевидной причине не может быть признана разновидностью доверительного управления деятельность управляющих компаний паевых инвестиционных фондов, которые «инвестируют» денежные средства своих вкладчиков в ценные бумаги, недвижимость, банковские депозиты и иное имущество, т. е. не управляют ими на основе договора доверительного управления, а отчуждают </w:t>
      </w:r>
      <w:r w:rsidR="003E17C2" w:rsidRPr="00594C1C">
        <w:rPr>
          <w:color w:val="000000"/>
          <w:sz w:val="28"/>
          <w:szCs w:val="28"/>
        </w:rPr>
        <w:t>и</w:t>
      </w:r>
      <w:r w:rsidRPr="00594C1C">
        <w:rPr>
          <w:color w:val="000000"/>
          <w:sz w:val="28"/>
          <w:szCs w:val="28"/>
        </w:rPr>
        <w:t xml:space="preserve">х на основе договоров купли-продажи, займа, банковского вклада </w:t>
      </w:r>
      <w:r w:rsidR="00231282" w:rsidRPr="00594C1C">
        <w:rPr>
          <w:color w:val="000000"/>
          <w:sz w:val="28"/>
          <w:szCs w:val="28"/>
        </w:rPr>
        <w:t>и др.</w:t>
      </w:r>
      <w:r w:rsidRPr="00594C1C">
        <w:rPr>
          <w:color w:val="000000"/>
          <w:sz w:val="28"/>
          <w:szCs w:val="28"/>
        </w:rPr>
        <w:t xml:space="preserve"> Сказанное относится и к «доверительному управлению деньгами», в том числе наличными, объявленными «средствами инвестирования в ценные бумаги» либо находящимися в составе «общих фондов банковского управления». Использование денег в имущественном обороте с целью их преумножения осуществляется в других гражданско-правовых формах, прежде всего договорах займа и кредита, банковского вклада, но не доверительного управления.</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Вместе с тем в доверительное управление при определенных условиях могут быть переданы числящиеся на банковском счете (и тем самым юридически обособленные) безналичные денежные средства, как известно представляющие собой обязательственное право требования клиента к банку. В этом смысле можно говорить о доверительном управлении банковским счетом или банковским вкладом. Иначе говоря, речь здесь также идет о доверительном управлении имущественными правами.</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Поскольку унитарные предприятия и учреждения не могут быть участниками отношений доверительного управления, объектом доверительного управления не может стать и закрепленное за ними на праве хозяйственного ведения или оперативного управления имущество собственника. Кредитные организации лишены права передавать свое имущество в доверительное управление другим кредитным организациям</w:t>
      </w:r>
      <w:r w:rsidR="008705F2" w:rsidRPr="00594C1C">
        <w:rPr>
          <w:rStyle w:val="a7"/>
          <w:color w:val="000000"/>
          <w:sz w:val="28"/>
          <w:szCs w:val="28"/>
        </w:rPr>
        <w:footnoteReference w:id="13"/>
      </w:r>
      <w:r w:rsidRPr="00594C1C">
        <w:rPr>
          <w:color w:val="000000"/>
          <w:sz w:val="28"/>
          <w:szCs w:val="28"/>
        </w:rPr>
        <w:t>.</w:t>
      </w:r>
    </w:p>
    <w:p w:rsidR="00355954" w:rsidRPr="00594C1C" w:rsidRDefault="0035595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Вместе с тем в доверительное управление может быть передано </w:t>
      </w:r>
      <w:r w:rsidRPr="00594C1C">
        <w:rPr>
          <w:bCs/>
          <w:color w:val="000000"/>
          <w:sz w:val="28"/>
          <w:szCs w:val="28"/>
        </w:rPr>
        <w:t>имущество, находящееся в залоге</w:t>
      </w:r>
      <w:r w:rsidRPr="00594C1C">
        <w:rPr>
          <w:b/>
          <w:bCs/>
          <w:color w:val="000000"/>
          <w:sz w:val="28"/>
          <w:szCs w:val="28"/>
        </w:rPr>
        <w:t xml:space="preserve"> </w:t>
      </w:r>
      <w:r w:rsidRPr="00594C1C">
        <w:rPr>
          <w:color w:val="000000"/>
          <w:sz w:val="28"/>
          <w:szCs w:val="28"/>
        </w:rPr>
        <w:t>(например, обремененная ипотекой недвижимость), поскольку залогодатель остается его собственником и сохраняет возможности распоряжения им. Более того, привлечение к управлению таким имуществом профессионального управляющего может существенно повысить эффективность его использования и помочь залогодателю (учредителю управления) выполнить свои обязательства перед залоговым кредитором.</w:t>
      </w:r>
    </w:p>
    <w:p w:rsidR="00EA2054" w:rsidRPr="00594C1C" w:rsidRDefault="00355954" w:rsidP="00594C1C">
      <w:pPr>
        <w:spacing w:line="360" w:lineRule="auto"/>
        <w:ind w:firstLine="709"/>
        <w:jc w:val="both"/>
        <w:rPr>
          <w:color w:val="000000"/>
          <w:sz w:val="28"/>
          <w:szCs w:val="28"/>
        </w:rPr>
      </w:pPr>
      <w:r w:rsidRPr="00594C1C">
        <w:rPr>
          <w:color w:val="000000"/>
          <w:sz w:val="28"/>
          <w:szCs w:val="28"/>
        </w:rPr>
        <w:t>Но доверительный управляющий должен быть предупрежден учредителем об обременении имущества залогом, поскольку такое имущество может стать объектом взыскания со стороны залогодержателя и потому подлежать изъятию из доверительного управления (п. 2 ст. 1019 ГК). Он и сам может узнать об этом, проверяя правовой режим передаваемого в управление имущества. Если же управляющий не знал и не должен был знать о таком обременении имущества, он вправе в судебном порядке расторгнуть договор доверительного управления и взыскать с учредителя годовое вознаграждение</w:t>
      </w:r>
      <w:r w:rsidR="00C41744" w:rsidRPr="00594C1C">
        <w:rPr>
          <w:rStyle w:val="a7"/>
          <w:color w:val="000000"/>
          <w:sz w:val="28"/>
          <w:szCs w:val="28"/>
        </w:rPr>
        <w:footnoteReference w:id="14"/>
      </w:r>
      <w:r w:rsidRPr="00594C1C">
        <w:rPr>
          <w:color w:val="000000"/>
          <w:sz w:val="28"/>
          <w:szCs w:val="28"/>
        </w:rPr>
        <w:t>.</w:t>
      </w:r>
    </w:p>
    <w:p w:rsidR="003E17C2" w:rsidRPr="00594C1C" w:rsidRDefault="00231282" w:rsidP="00594C1C">
      <w:pPr>
        <w:spacing w:line="360" w:lineRule="auto"/>
        <w:ind w:firstLine="709"/>
        <w:jc w:val="both"/>
        <w:rPr>
          <w:color w:val="000000"/>
          <w:sz w:val="28"/>
          <w:szCs w:val="28"/>
        </w:rPr>
      </w:pPr>
      <w:r w:rsidRPr="00594C1C">
        <w:rPr>
          <w:color w:val="000000"/>
          <w:sz w:val="28"/>
          <w:szCs w:val="28"/>
        </w:rPr>
        <w:t>Таким образом, доверительное управление имуществом – есть гражданско-правовой институт, реализация норм которого предполагает максимизацию прибыли посредством</w:t>
      </w:r>
      <w:r w:rsidR="00594C1C">
        <w:rPr>
          <w:color w:val="000000"/>
          <w:sz w:val="28"/>
          <w:szCs w:val="28"/>
        </w:rPr>
        <w:t xml:space="preserve"> </w:t>
      </w:r>
      <w:r w:rsidRPr="00594C1C">
        <w:rPr>
          <w:color w:val="000000"/>
          <w:sz w:val="28"/>
          <w:szCs w:val="28"/>
        </w:rPr>
        <w:t xml:space="preserve">профессиональной деятельности управляющего. Такая мера, безусловно направлена на дальнейшее развитие и совершенствование рыночных отношений, привлечения дополнительных инвестиций в российскую экономику. </w:t>
      </w:r>
      <w:r w:rsidR="003E17C2" w:rsidRPr="00594C1C">
        <w:rPr>
          <w:color w:val="000000"/>
          <w:sz w:val="28"/>
          <w:szCs w:val="28"/>
        </w:rPr>
        <w:t xml:space="preserve">Несомненно, что отношения доверительного управления включают оказание юридических услуг собственнику имущества и в данной части охватываются понятием посредничества. Однако такие действия управляющего, по сути, носят </w:t>
      </w:r>
      <w:r w:rsidR="003E17C2" w:rsidRPr="00594C1C">
        <w:rPr>
          <w:bCs/>
          <w:color w:val="000000"/>
          <w:sz w:val="28"/>
          <w:szCs w:val="28"/>
        </w:rPr>
        <w:t xml:space="preserve">вспомогательный характер, </w:t>
      </w:r>
      <w:r w:rsidR="003E17C2" w:rsidRPr="00594C1C">
        <w:rPr>
          <w:color w:val="000000"/>
          <w:sz w:val="28"/>
          <w:szCs w:val="28"/>
        </w:rPr>
        <w:t xml:space="preserve">ибо в целом их предмет и цель иные </w:t>
      </w:r>
      <w:r w:rsidR="00594C1C">
        <w:rPr>
          <w:color w:val="000000"/>
          <w:sz w:val="28"/>
          <w:szCs w:val="28"/>
        </w:rPr>
        <w:t>–</w:t>
      </w:r>
      <w:r w:rsidR="00594C1C" w:rsidRPr="00594C1C">
        <w:rPr>
          <w:color w:val="000000"/>
          <w:sz w:val="28"/>
          <w:szCs w:val="28"/>
        </w:rPr>
        <w:t xml:space="preserve"> </w:t>
      </w:r>
      <w:r w:rsidR="003E17C2" w:rsidRPr="00594C1C">
        <w:rPr>
          <w:bCs/>
          <w:color w:val="000000"/>
          <w:sz w:val="28"/>
          <w:szCs w:val="28"/>
        </w:rPr>
        <w:t>использование профессиональным предпринимателем определенного чужого имущества с целью получения выгод (доходов) для его собственника или указанного им выгодоприобретателя.</w:t>
      </w:r>
    </w:p>
    <w:p w:rsidR="00EA2054" w:rsidRPr="00594C1C" w:rsidRDefault="00EA2054" w:rsidP="00594C1C">
      <w:pPr>
        <w:spacing w:line="360" w:lineRule="auto"/>
        <w:ind w:firstLine="709"/>
        <w:jc w:val="both"/>
        <w:rPr>
          <w:color w:val="000000"/>
          <w:sz w:val="28"/>
          <w:szCs w:val="28"/>
        </w:rPr>
      </w:pPr>
    </w:p>
    <w:p w:rsidR="003E17C2" w:rsidRPr="00594C1C" w:rsidRDefault="004F27FD" w:rsidP="004F27FD">
      <w:pPr>
        <w:spacing w:line="360" w:lineRule="auto"/>
        <w:ind w:firstLine="720"/>
        <w:jc w:val="both"/>
        <w:rPr>
          <w:b/>
          <w:color w:val="000000"/>
          <w:sz w:val="28"/>
          <w:szCs w:val="28"/>
        </w:rPr>
      </w:pPr>
      <w:r>
        <w:rPr>
          <w:b/>
          <w:color w:val="000000"/>
          <w:sz w:val="28"/>
          <w:szCs w:val="28"/>
        </w:rPr>
        <w:t xml:space="preserve">1.2 </w:t>
      </w:r>
      <w:r w:rsidR="00231282" w:rsidRPr="00594C1C">
        <w:rPr>
          <w:b/>
          <w:color w:val="000000"/>
          <w:sz w:val="28"/>
          <w:szCs w:val="28"/>
        </w:rPr>
        <w:t>Содержание и исполнение договора доверительного управления имуществом</w:t>
      </w:r>
    </w:p>
    <w:p w:rsidR="00231282" w:rsidRPr="00594C1C" w:rsidRDefault="00231282" w:rsidP="00594C1C">
      <w:pPr>
        <w:spacing w:line="360" w:lineRule="auto"/>
        <w:ind w:firstLine="709"/>
        <w:jc w:val="both"/>
        <w:rPr>
          <w:b/>
          <w:color w:val="000000"/>
          <w:sz w:val="28"/>
          <w:szCs w:val="28"/>
        </w:rPr>
      </w:pPr>
    </w:p>
    <w:p w:rsidR="00231282" w:rsidRPr="00594C1C" w:rsidRDefault="00231282" w:rsidP="00594C1C">
      <w:pPr>
        <w:spacing w:line="360" w:lineRule="auto"/>
        <w:ind w:firstLine="709"/>
        <w:jc w:val="both"/>
        <w:rPr>
          <w:color w:val="000000"/>
          <w:sz w:val="28"/>
          <w:szCs w:val="28"/>
        </w:rPr>
      </w:pPr>
      <w:r w:rsidRPr="00594C1C">
        <w:rPr>
          <w:iCs/>
          <w:color w:val="000000"/>
          <w:sz w:val="28"/>
          <w:szCs w:val="28"/>
        </w:rPr>
        <w:t xml:space="preserve">По договору доверительного управления имуществом одна сторона </w:t>
      </w:r>
      <w:r w:rsidR="00594C1C">
        <w:rPr>
          <w:iCs/>
          <w:color w:val="000000"/>
          <w:sz w:val="28"/>
          <w:szCs w:val="28"/>
        </w:rPr>
        <w:t>–</w:t>
      </w:r>
      <w:r w:rsidR="00594C1C" w:rsidRPr="00594C1C">
        <w:rPr>
          <w:iCs/>
          <w:color w:val="000000"/>
          <w:sz w:val="28"/>
          <w:szCs w:val="28"/>
        </w:rPr>
        <w:t xml:space="preserve"> </w:t>
      </w:r>
      <w:r w:rsidRPr="00594C1C">
        <w:rPr>
          <w:iCs/>
          <w:color w:val="000000"/>
          <w:sz w:val="28"/>
          <w:szCs w:val="28"/>
        </w:rPr>
        <w:t xml:space="preserve">учредитель управления </w:t>
      </w:r>
      <w:r w:rsidR="00594C1C">
        <w:rPr>
          <w:iCs/>
          <w:color w:val="000000"/>
          <w:sz w:val="28"/>
          <w:szCs w:val="28"/>
        </w:rPr>
        <w:t>–</w:t>
      </w:r>
      <w:r w:rsidR="00594C1C" w:rsidRPr="00594C1C">
        <w:rPr>
          <w:iCs/>
          <w:color w:val="000000"/>
          <w:sz w:val="28"/>
          <w:szCs w:val="28"/>
        </w:rPr>
        <w:t xml:space="preserve"> </w:t>
      </w:r>
      <w:r w:rsidRPr="00594C1C">
        <w:rPr>
          <w:iCs/>
          <w:color w:val="000000"/>
          <w:sz w:val="28"/>
          <w:szCs w:val="28"/>
        </w:rPr>
        <w:t xml:space="preserve">передает другой стороне </w:t>
      </w:r>
      <w:r w:rsidR="00594C1C">
        <w:rPr>
          <w:color w:val="000000"/>
          <w:sz w:val="28"/>
          <w:szCs w:val="28"/>
        </w:rPr>
        <w:t>–</w:t>
      </w:r>
      <w:r w:rsidR="00594C1C" w:rsidRPr="00594C1C">
        <w:rPr>
          <w:color w:val="000000"/>
          <w:sz w:val="28"/>
          <w:szCs w:val="28"/>
        </w:rPr>
        <w:t xml:space="preserve"> </w:t>
      </w:r>
      <w:r w:rsidRPr="00594C1C">
        <w:rPr>
          <w:iCs/>
          <w:color w:val="000000"/>
          <w:sz w:val="28"/>
          <w:szCs w:val="28"/>
        </w:rPr>
        <w:t xml:space="preserve">доверительному управляющему </w:t>
      </w:r>
      <w:r w:rsidR="00594C1C">
        <w:rPr>
          <w:iCs/>
          <w:color w:val="000000"/>
          <w:sz w:val="28"/>
          <w:szCs w:val="28"/>
        </w:rPr>
        <w:t>–</w:t>
      </w:r>
      <w:r w:rsidR="00594C1C" w:rsidRPr="00594C1C">
        <w:rPr>
          <w:iCs/>
          <w:color w:val="000000"/>
          <w:sz w:val="28"/>
          <w:szCs w:val="28"/>
        </w:rPr>
        <w:t xml:space="preserve"> </w:t>
      </w:r>
      <w:r w:rsidRPr="00594C1C">
        <w:rPr>
          <w:iCs/>
          <w:color w:val="000000"/>
          <w:sz w:val="28"/>
          <w:szCs w:val="28"/>
        </w:rPr>
        <w:t xml:space="preserve">на определенный срок имущество (или его часть)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 </w:t>
      </w:r>
      <w:r w:rsidRPr="00594C1C">
        <w:rPr>
          <w:color w:val="000000"/>
          <w:sz w:val="28"/>
          <w:szCs w:val="28"/>
        </w:rPr>
        <w:t>(</w:t>
      </w:r>
      <w:r w:rsidR="00594C1C" w:rsidRPr="00594C1C">
        <w:rPr>
          <w:color w:val="000000"/>
          <w:sz w:val="28"/>
          <w:szCs w:val="28"/>
        </w:rPr>
        <w:t>абз.</w:t>
      </w:r>
      <w:r w:rsidR="00594C1C">
        <w:rPr>
          <w:color w:val="000000"/>
          <w:sz w:val="28"/>
          <w:szCs w:val="28"/>
        </w:rPr>
        <w:t xml:space="preserve"> </w:t>
      </w:r>
      <w:r w:rsidR="00594C1C" w:rsidRPr="00594C1C">
        <w:rPr>
          <w:color w:val="000000"/>
          <w:sz w:val="28"/>
          <w:szCs w:val="28"/>
        </w:rPr>
        <w:t>1</w:t>
      </w:r>
      <w:r w:rsidRPr="00594C1C">
        <w:rPr>
          <w:color w:val="000000"/>
          <w:sz w:val="28"/>
          <w:szCs w:val="28"/>
        </w:rPr>
        <w:t xml:space="preserve"> п.1 </w:t>
      </w:r>
      <w:r w:rsidR="00594C1C" w:rsidRPr="00594C1C">
        <w:rPr>
          <w:color w:val="000000"/>
          <w:sz w:val="28"/>
          <w:szCs w:val="28"/>
        </w:rPr>
        <w:t>ст.</w:t>
      </w:r>
      <w:r w:rsidR="00594C1C">
        <w:rPr>
          <w:color w:val="000000"/>
          <w:sz w:val="28"/>
          <w:szCs w:val="28"/>
        </w:rPr>
        <w:t xml:space="preserve"> </w:t>
      </w:r>
      <w:r w:rsidR="00594C1C" w:rsidRPr="00594C1C">
        <w:rPr>
          <w:color w:val="000000"/>
          <w:sz w:val="28"/>
          <w:szCs w:val="28"/>
        </w:rPr>
        <w:t>1</w:t>
      </w:r>
      <w:r w:rsidRPr="00594C1C">
        <w:rPr>
          <w:color w:val="000000"/>
          <w:sz w:val="28"/>
          <w:szCs w:val="28"/>
        </w:rPr>
        <w:t>012 ГК).</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Договор доверительного управления имуществом должен быть заключен в </w:t>
      </w:r>
      <w:r w:rsidRPr="00594C1C">
        <w:rPr>
          <w:bCs/>
          <w:color w:val="000000"/>
          <w:sz w:val="28"/>
          <w:szCs w:val="28"/>
        </w:rPr>
        <w:t>письменной форме</w:t>
      </w:r>
      <w:r w:rsidRPr="00594C1C">
        <w:rPr>
          <w:b/>
          <w:bCs/>
          <w:color w:val="000000"/>
          <w:sz w:val="28"/>
          <w:szCs w:val="28"/>
        </w:rPr>
        <w:t xml:space="preserve"> </w:t>
      </w:r>
      <w:r w:rsidRPr="00594C1C">
        <w:rPr>
          <w:color w:val="000000"/>
          <w:sz w:val="28"/>
          <w:szCs w:val="28"/>
        </w:rPr>
        <w:t xml:space="preserve">под страхом признания его ничтожным (п. 1 и 3 ст. 1017 ГК). При этом передача в доверительное управление </w:t>
      </w:r>
      <w:r w:rsidRPr="00594C1C">
        <w:rPr>
          <w:bCs/>
          <w:color w:val="000000"/>
          <w:sz w:val="28"/>
          <w:szCs w:val="28"/>
        </w:rPr>
        <w:t>недвижимости</w:t>
      </w:r>
      <w:r w:rsidRPr="00594C1C">
        <w:rPr>
          <w:b/>
          <w:bCs/>
          <w:color w:val="000000"/>
          <w:sz w:val="28"/>
          <w:szCs w:val="28"/>
        </w:rPr>
        <w:t xml:space="preserve"> </w:t>
      </w:r>
      <w:r w:rsidRPr="00594C1C">
        <w:rPr>
          <w:color w:val="000000"/>
          <w:sz w:val="28"/>
          <w:szCs w:val="28"/>
        </w:rPr>
        <w:t xml:space="preserve">должна быть оформлена по правилам договора продажи недвижимости. Поэтому наряду с текстом договора в данном случае необходимо также подписание сторонами </w:t>
      </w:r>
      <w:r w:rsidRPr="00594C1C">
        <w:rPr>
          <w:bCs/>
          <w:color w:val="000000"/>
          <w:sz w:val="28"/>
          <w:szCs w:val="28"/>
        </w:rPr>
        <w:t>передаточного акта</w:t>
      </w:r>
      <w:r w:rsidRPr="00594C1C">
        <w:rPr>
          <w:b/>
          <w:bCs/>
          <w:color w:val="000000"/>
          <w:sz w:val="28"/>
          <w:szCs w:val="28"/>
        </w:rPr>
        <w:t xml:space="preserve"> </w:t>
      </w:r>
      <w:r w:rsidRPr="00594C1C">
        <w:rPr>
          <w:color w:val="000000"/>
          <w:sz w:val="28"/>
          <w:szCs w:val="28"/>
        </w:rPr>
        <w:t xml:space="preserve">или иного документа о фактической передаче недвижимости в управление (п. 1 ст. 556 ГК), а при передаче в управление предприятия как имущественного комплекса необходимы еще и </w:t>
      </w:r>
      <w:r w:rsidRPr="00594C1C">
        <w:rPr>
          <w:bCs/>
          <w:color w:val="000000"/>
          <w:sz w:val="28"/>
          <w:szCs w:val="28"/>
        </w:rPr>
        <w:t xml:space="preserve">акт инвентаризации его имущества, бухгалтерский баланс, заключение независимого аудитора </w:t>
      </w:r>
      <w:r w:rsidRPr="00594C1C">
        <w:rPr>
          <w:color w:val="000000"/>
          <w:sz w:val="28"/>
          <w:szCs w:val="28"/>
        </w:rPr>
        <w:t xml:space="preserve">о составе и стоимости его имущества и </w:t>
      </w:r>
      <w:r w:rsidRPr="00594C1C">
        <w:rPr>
          <w:bCs/>
          <w:color w:val="000000"/>
          <w:sz w:val="28"/>
          <w:szCs w:val="28"/>
        </w:rPr>
        <w:t xml:space="preserve">перечень всех его долгов </w:t>
      </w:r>
      <w:r w:rsidRPr="00594C1C">
        <w:rPr>
          <w:color w:val="000000"/>
          <w:sz w:val="28"/>
          <w:szCs w:val="28"/>
        </w:rPr>
        <w:t xml:space="preserve">(обязательств) (п. 2 ст. 561 ГК). Передача в доверительное управление недвижимости во всех случаях завершается обязательной </w:t>
      </w:r>
      <w:r w:rsidRPr="00594C1C">
        <w:rPr>
          <w:bCs/>
          <w:color w:val="000000"/>
          <w:sz w:val="28"/>
          <w:szCs w:val="28"/>
        </w:rPr>
        <w:t xml:space="preserve">государственной регистрацией </w:t>
      </w:r>
      <w:r w:rsidRPr="00594C1C">
        <w:rPr>
          <w:color w:val="000000"/>
          <w:sz w:val="28"/>
          <w:szCs w:val="28"/>
        </w:rPr>
        <w:t>этой сделки (п. 2 ст. 1017 ГК)</w:t>
      </w:r>
      <w:r w:rsidR="00C41744" w:rsidRPr="00594C1C">
        <w:rPr>
          <w:rStyle w:val="a7"/>
          <w:color w:val="000000"/>
          <w:sz w:val="28"/>
          <w:szCs w:val="28"/>
        </w:rPr>
        <w:footnoteReference w:id="15"/>
      </w:r>
      <w:r w:rsidRPr="00594C1C">
        <w:rPr>
          <w:color w:val="000000"/>
          <w:sz w:val="28"/>
          <w:szCs w:val="28"/>
        </w:rPr>
        <w:t>.</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К числу </w:t>
      </w:r>
      <w:r w:rsidRPr="00594C1C">
        <w:rPr>
          <w:bCs/>
          <w:color w:val="000000"/>
          <w:sz w:val="28"/>
          <w:szCs w:val="28"/>
        </w:rPr>
        <w:t>существенных условий</w:t>
      </w:r>
      <w:r w:rsidRPr="00594C1C">
        <w:rPr>
          <w:b/>
          <w:bCs/>
          <w:color w:val="000000"/>
          <w:sz w:val="28"/>
          <w:szCs w:val="28"/>
        </w:rPr>
        <w:t xml:space="preserve"> </w:t>
      </w:r>
      <w:r w:rsidRPr="00594C1C">
        <w:rPr>
          <w:color w:val="000000"/>
          <w:sz w:val="28"/>
          <w:szCs w:val="28"/>
        </w:rPr>
        <w:t>данного договора п. 1 ст. 1016 ГК отнесены:</w:t>
      </w:r>
    </w:p>
    <w:p w:rsidR="00B1768A" w:rsidRPr="00594C1C" w:rsidRDefault="00B1768A" w:rsidP="00594C1C">
      <w:pPr>
        <w:numPr>
          <w:ilvl w:val="0"/>
          <w:numId w:val="4"/>
        </w:numPr>
        <w:shd w:val="clear" w:color="auto" w:fill="FFFFFF"/>
        <w:autoSpaceDE w:val="0"/>
        <w:autoSpaceDN w:val="0"/>
        <w:adjustRightInd w:val="0"/>
        <w:spacing w:line="360" w:lineRule="auto"/>
        <w:ind w:left="0" w:firstLine="709"/>
        <w:jc w:val="both"/>
        <w:rPr>
          <w:color w:val="000000"/>
          <w:sz w:val="28"/>
          <w:szCs w:val="28"/>
        </w:rPr>
      </w:pPr>
      <w:r w:rsidRPr="00594C1C">
        <w:rPr>
          <w:color w:val="000000"/>
          <w:sz w:val="28"/>
          <w:szCs w:val="28"/>
        </w:rPr>
        <w:t xml:space="preserve">точное обозначение </w:t>
      </w:r>
      <w:r w:rsidRPr="00594C1C">
        <w:rPr>
          <w:bCs/>
          <w:color w:val="000000"/>
          <w:sz w:val="28"/>
          <w:szCs w:val="28"/>
        </w:rPr>
        <w:t>состава имущества,</w:t>
      </w:r>
      <w:r w:rsidRPr="00594C1C">
        <w:rPr>
          <w:b/>
          <w:bCs/>
          <w:color w:val="000000"/>
          <w:sz w:val="28"/>
          <w:szCs w:val="28"/>
        </w:rPr>
        <w:t xml:space="preserve"> </w:t>
      </w:r>
      <w:r w:rsidRPr="00594C1C">
        <w:rPr>
          <w:color w:val="000000"/>
          <w:sz w:val="28"/>
          <w:szCs w:val="28"/>
        </w:rPr>
        <w:t>передаваемого в доверительное управление (поскольку, в частности, по окончании срока действия договора это имущество подлежит возврату учредителю);</w:t>
      </w:r>
    </w:p>
    <w:p w:rsidR="00B1768A" w:rsidRPr="00594C1C" w:rsidRDefault="00B1768A" w:rsidP="00594C1C">
      <w:pPr>
        <w:numPr>
          <w:ilvl w:val="0"/>
          <w:numId w:val="4"/>
        </w:numPr>
        <w:shd w:val="clear" w:color="auto" w:fill="FFFFFF"/>
        <w:autoSpaceDE w:val="0"/>
        <w:autoSpaceDN w:val="0"/>
        <w:adjustRightInd w:val="0"/>
        <w:spacing w:line="360" w:lineRule="auto"/>
        <w:ind w:left="0" w:firstLine="709"/>
        <w:jc w:val="both"/>
        <w:rPr>
          <w:color w:val="000000"/>
          <w:sz w:val="28"/>
          <w:szCs w:val="28"/>
        </w:rPr>
      </w:pPr>
      <w:r w:rsidRPr="00594C1C">
        <w:rPr>
          <w:bCs/>
          <w:color w:val="000000"/>
          <w:sz w:val="28"/>
          <w:szCs w:val="28"/>
        </w:rPr>
        <w:t>наименование выгодоприобретателя</w:t>
      </w:r>
      <w:r w:rsidRPr="00594C1C">
        <w:rPr>
          <w:b/>
          <w:bCs/>
          <w:color w:val="000000"/>
          <w:sz w:val="28"/>
          <w:szCs w:val="28"/>
        </w:rPr>
        <w:t xml:space="preserve"> </w:t>
      </w:r>
      <w:r w:rsidRPr="00594C1C">
        <w:rPr>
          <w:color w:val="000000"/>
          <w:sz w:val="28"/>
          <w:szCs w:val="28"/>
        </w:rPr>
        <w:t>(юридического лица или гражданина), в пользу которого учреждается доверительное управление, в том числе и в случаях, когда бенефициаром по этому договору является учредитель управления;</w:t>
      </w:r>
    </w:p>
    <w:p w:rsidR="00B1768A" w:rsidRPr="00594C1C" w:rsidRDefault="00B1768A" w:rsidP="00594C1C">
      <w:pPr>
        <w:numPr>
          <w:ilvl w:val="0"/>
          <w:numId w:val="4"/>
        </w:numPr>
        <w:shd w:val="clear" w:color="auto" w:fill="FFFFFF"/>
        <w:autoSpaceDE w:val="0"/>
        <w:autoSpaceDN w:val="0"/>
        <w:adjustRightInd w:val="0"/>
        <w:spacing w:line="360" w:lineRule="auto"/>
        <w:ind w:left="0" w:firstLine="709"/>
        <w:jc w:val="both"/>
        <w:rPr>
          <w:color w:val="000000"/>
          <w:sz w:val="28"/>
          <w:szCs w:val="28"/>
        </w:rPr>
      </w:pPr>
      <w:r w:rsidRPr="00594C1C">
        <w:rPr>
          <w:color w:val="000000"/>
          <w:sz w:val="28"/>
          <w:szCs w:val="28"/>
        </w:rPr>
        <w:t xml:space="preserve">размер и форма </w:t>
      </w:r>
      <w:r w:rsidRPr="00594C1C">
        <w:rPr>
          <w:bCs/>
          <w:color w:val="000000"/>
          <w:sz w:val="28"/>
          <w:szCs w:val="28"/>
        </w:rPr>
        <w:t>вознаграждения управляющему,</w:t>
      </w:r>
      <w:r w:rsidRPr="00594C1C">
        <w:rPr>
          <w:b/>
          <w:bCs/>
          <w:color w:val="000000"/>
          <w:sz w:val="28"/>
          <w:szCs w:val="28"/>
        </w:rPr>
        <w:t xml:space="preserve"> </w:t>
      </w:r>
      <w:r w:rsidRPr="00594C1C">
        <w:rPr>
          <w:color w:val="000000"/>
          <w:sz w:val="28"/>
          <w:szCs w:val="28"/>
        </w:rPr>
        <w:t>если только договор не является безвозмездным;</w:t>
      </w:r>
    </w:p>
    <w:p w:rsidR="00B1768A" w:rsidRPr="00594C1C" w:rsidRDefault="00B1768A" w:rsidP="00594C1C">
      <w:pPr>
        <w:numPr>
          <w:ilvl w:val="0"/>
          <w:numId w:val="4"/>
        </w:numPr>
        <w:shd w:val="clear" w:color="auto" w:fill="FFFFFF"/>
        <w:autoSpaceDE w:val="0"/>
        <w:autoSpaceDN w:val="0"/>
        <w:adjustRightInd w:val="0"/>
        <w:spacing w:line="360" w:lineRule="auto"/>
        <w:ind w:left="0" w:firstLine="709"/>
        <w:jc w:val="both"/>
        <w:rPr>
          <w:color w:val="000000"/>
          <w:sz w:val="28"/>
          <w:szCs w:val="28"/>
        </w:rPr>
      </w:pPr>
      <w:r w:rsidRPr="00594C1C">
        <w:rPr>
          <w:bCs/>
          <w:color w:val="000000"/>
          <w:sz w:val="28"/>
          <w:szCs w:val="28"/>
        </w:rPr>
        <w:t>срок действия</w:t>
      </w:r>
      <w:r w:rsidRPr="00594C1C">
        <w:rPr>
          <w:b/>
          <w:bCs/>
          <w:color w:val="000000"/>
          <w:sz w:val="28"/>
          <w:szCs w:val="28"/>
        </w:rPr>
        <w:t xml:space="preserve"> </w:t>
      </w:r>
      <w:r w:rsidRPr="00594C1C">
        <w:rPr>
          <w:color w:val="000000"/>
          <w:sz w:val="28"/>
          <w:szCs w:val="28"/>
        </w:rPr>
        <w:t>договора</w:t>
      </w:r>
      <w:r w:rsidR="00C41744" w:rsidRPr="00594C1C">
        <w:rPr>
          <w:rStyle w:val="a7"/>
          <w:color w:val="000000"/>
          <w:sz w:val="28"/>
          <w:szCs w:val="28"/>
        </w:rPr>
        <w:footnoteReference w:id="16"/>
      </w:r>
      <w:r w:rsidRPr="00594C1C">
        <w:rPr>
          <w:color w:val="000000"/>
          <w:sz w:val="28"/>
          <w:szCs w:val="28"/>
        </w:rPr>
        <w:t>.</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Договор доверительного управления всегда является </w:t>
      </w:r>
      <w:r w:rsidRPr="00594C1C">
        <w:rPr>
          <w:bCs/>
          <w:color w:val="000000"/>
          <w:sz w:val="28"/>
          <w:szCs w:val="28"/>
        </w:rPr>
        <w:t>срочным,</w:t>
      </w:r>
      <w:r w:rsidRPr="00594C1C">
        <w:rPr>
          <w:b/>
          <w:bCs/>
          <w:color w:val="000000"/>
          <w:sz w:val="28"/>
          <w:szCs w:val="28"/>
        </w:rPr>
        <w:t xml:space="preserve"> </w:t>
      </w:r>
      <w:r w:rsidRPr="00594C1C">
        <w:rPr>
          <w:color w:val="000000"/>
          <w:sz w:val="28"/>
          <w:szCs w:val="28"/>
        </w:rPr>
        <w:t>причем срок его действия не должен превышать 5 лет (для отдельных видов имущества, передаваемого в доверительное управление, федеральным законом может быть установлен иной предельный срок). Поэтому он не может прикрывать фактическое отчуждение имущества собственника, т. е. совершение под видом этого договора сделок купли-продажи или дарения имущества в обход установленных запретов и ограничений.</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bCs/>
          <w:color w:val="000000"/>
          <w:sz w:val="28"/>
          <w:szCs w:val="28"/>
        </w:rPr>
        <w:t>Предметом договора</w:t>
      </w:r>
      <w:r w:rsidRPr="00594C1C">
        <w:rPr>
          <w:b/>
          <w:bCs/>
          <w:color w:val="000000"/>
          <w:sz w:val="28"/>
          <w:szCs w:val="28"/>
        </w:rPr>
        <w:t xml:space="preserve"> </w:t>
      </w:r>
      <w:r w:rsidRPr="00594C1C">
        <w:rPr>
          <w:color w:val="000000"/>
          <w:sz w:val="28"/>
          <w:szCs w:val="28"/>
        </w:rPr>
        <w:t>доверительного управления является совершение управляющим любых юридических и фактических действий в интересах выгодоприобретателя (п. 2 ст. 1012 ГК), поскольку их точное содержание обычно невозможно предвидеть в момент учреждения управления. Однако какие-то из этих действий могут быть заранее исключены или ограничены законом или договором. Например, управляющему может быть запрещено безвозмездное отчуждение находящегося в его управлении имущества (или его части), а иные сделки по отчуждению имущества могут допускаться лишь с прямого согласия учредителя управления.</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По общему правилу доверительный управляющий обязан </w:t>
      </w:r>
      <w:r w:rsidRPr="00594C1C">
        <w:rPr>
          <w:bCs/>
          <w:color w:val="000000"/>
          <w:sz w:val="28"/>
          <w:szCs w:val="28"/>
        </w:rPr>
        <w:t>лично осуществлять</w:t>
      </w:r>
      <w:r w:rsidRPr="00594C1C">
        <w:rPr>
          <w:b/>
          <w:bCs/>
          <w:color w:val="000000"/>
          <w:sz w:val="28"/>
          <w:szCs w:val="28"/>
        </w:rPr>
        <w:t xml:space="preserve"> </w:t>
      </w:r>
      <w:r w:rsidRPr="00594C1C">
        <w:rPr>
          <w:color w:val="000000"/>
          <w:sz w:val="28"/>
          <w:szCs w:val="28"/>
        </w:rPr>
        <w:t>как юридические, так и фактические действия по управлению имуществом учредителя (п. 1 ст. 1021 ГК). Поэтому его обязанности носят личный характер (ср. п. 1 ст. 313 ГК), хотя сам договор доверительного управления и не является лично-доверительной (фидуциарной) сделкой</w:t>
      </w:r>
      <w:r w:rsidR="00C41744" w:rsidRPr="00594C1C">
        <w:rPr>
          <w:rStyle w:val="a7"/>
          <w:color w:val="000000"/>
          <w:sz w:val="28"/>
          <w:szCs w:val="28"/>
        </w:rPr>
        <w:footnoteReference w:id="17"/>
      </w:r>
      <w:r w:rsidRPr="00594C1C">
        <w:rPr>
          <w:color w:val="000000"/>
          <w:sz w:val="28"/>
          <w:szCs w:val="28"/>
        </w:rPr>
        <w:t>. Управляющий вправе поручить иному лицу совершение от своего имени действий, необходимых для управления имуществом, только в случае, когда такая возможность прямо предусмотрена договором или полученным от учредителя письменным согласием либо в тех же исключительных случаях, когда допускается возможность передоверия (ср. п. 2 ст. 1021 и п. 1ст. 187 ГК).</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При этом управляющий остается ответственным перед учредителем и выгодоприобретателем за все действия по управлению имуществом, совершенные выбранным им для этого в названных случаях лицом. Оно не случайно именуется законом «поверенным» (управляющего), ибо его действия юридически будут считаться действиями самого управляющего, отвечающего за них «как за свои собственные» (абз. 2 п. 2 ст. 1021 ГК). Поэтому отношения управляющего со своим «поверенным» </w:t>
      </w:r>
      <w:r w:rsidR="00594C1C" w:rsidRPr="00594C1C">
        <w:rPr>
          <w:color w:val="000000"/>
          <w:sz w:val="28"/>
          <w:szCs w:val="28"/>
        </w:rPr>
        <w:t>(«заместителем»</w:t>
      </w:r>
      <w:r w:rsidRPr="00594C1C">
        <w:rPr>
          <w:color w:val="000000"/>
          <w:sz w:val="28"/>
          <w:szCs w:val="28"/>
        </w:rPr>
        <w:t xml:space="preserve">) должны оформляться </w:t>
      </w:r>
      <w:r w:rsidRPr="00594C1C">
        <w:rPr>
          <w:bCs/>
          <w:color w:val="000000"/>
          <w:sz w:val="28"/>
          <w:szCs w:val="28"/>
        </w:rPr>
        <w:t>договором поручения (доверенностью), а не субдоговором,</w:t>
      </w:r>
      <w:r w:rsidRPr="00594C1C">
        <w:rPr>
          <w:b/>
          <w:bCs/>
          <w:color w:val="000000"/>
          <w:sz w:val="28"/>
          <w:szCs w:val="28"/>
        </w:rPr>
        <w:t xml:space="preserve"> </w:t>
      </w:r>
      <w:r w:rsidR="003F7406" w:rsidRPr="00594C1C">
        <w:rPr>
          <w:color w:val="000000"/>
          <w:sz w:val="28"/>
          <w:szCs w:val="28"/>
        </w:rPr>
        <w:t>об</w:t>
      </w:r>
      <w:r w:rsidRPr="00594C1C">
        <w:rPr>
          <w:color w:val="000000"/>
          <w:sz w:val="28"/>
          <w:szCs w:val="28"/>
        </w:rPr>
        <w:t>ычно оформляющим возложение исполнения договорного обязательства на третье лицо.</w:t>
      </w:r>
    </w:p>
    <w:p w:rsidR="00B1768A" w:rsidRPr="00594C1C" w:rsidRDefault="00C41744"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Наряду,</w:t>
      </w:r>
      <w:r w:rsidR="00B1768A" w:rsidRPr="00594C1C">
        <w:rPr>
          <w:color w:val="000000"/>
          <w:sz w:val="28"/>
          <w:szCs w:val="28"/>
        </w:rPr>
        <w:t xml:space="preserve"> с личным </w:t>
      </w:r>
      <w:r w:rsidRPr="00594C1C">
        <w:rPr>
          <w:color w:val="000000"/>
          <w:sz w:val="28"/>
          <w:szCs w:val="28"/>
        </w:rPr>
        <w:t>совершением,</w:t>
      </w:r>
      <w:r w:rsidR="00B1768A" w:rsidRPr="00594C1C">
        <w:rPr>
          <w:color w:val="000000"/>
          <w:sz w:val="28"/>
          <w:szCs w:val="28"/>
        </w:rPr>
        <w:t xml:space="preserve"> управляющим действий по </w:t>
      </w:r>
      <w:r w:rsidRPr="00594C1C">
        <w:rPr>
          <w:color w:val="000000"/>
          <w:sz w:val="28"/>
          <w:szCs w:val="28"/>
        </w:rPr>
        <w:t>у</w:t>
      </w:r>
      <w:r w:rsidR="00B1768A" w:rsidRPr="00594C1C">
        <w:rPr>
          <w:color w:val="000000"/>
          <w:sz w:val="28"/>
          <w:szCs w:val="28"/>
        </w:rPr>
        <w:t>правлению чужим имуществом к числу его основных обязанно</w:t>
      </w:r>
      <w:r w:rsidR="003F7406" w:rsidRPr="00594C1C">
        <w:rPr>
          <w:color w:val="000000"/>
          <w:sz w:val="28"/>
          <w:szCs w:val="28"/>
        </w:rPr>
        <w:t>с</w:t>
      </w:r>
      <w:r w:rsidR="00B1768A" w:rsidRPr="00594C1C">
        <w:rPr>
          <w:color w:val="000000"/>
          <w:sz w:val="28"/>
          <w:szCs w:val="28"/>
        </w:rPr>
        <w:t xml:space="preserve">тей относится также предоставление учредителю и выгодоприобретателю </w:t>
      </w:r>
      <w:r w:rsidR="00B1768A" w:rsidRPr="00594C1C">
        <w:rPr>
          <w:bCs/>
          <w:color w:val="000000"/>
          <w:sz w:val="28"/>
          <w:szCs w:val="28"/>
        </w:rPr>
        <w:t>отчетов</w:t>
      </w:r>
      <w:r w:rsidR="00B1768A" w:rsidRPr="00594C1C">
        <w:rPr>
          <w:b/>
          <w:bCs/>
          <w:color w:val="000000"/>
          <w:sz w:val="28"/>
          <w:szCs w:val="28"/>
        </w:rPr>
        <w:t xml:space="preserve"> </w:t>
      </w:r>
      <w:r w:rsidR="00B1768A" w:rsidRPr="00594C1C">
        <w:rPr>
          <w:color w:val="000000"/>
          <w:sz w:val="28"/>
          <w:szCs w:val="28"/>
        </w:rPr>
        <w:t xml:space="preserve">об их результатах. Порядок и сроки представления отчетов устанавливаются договором. Принятие отчетов без возражений свидетельствует о надлежащем исполнении управляющим своих обязанностей по договору. По окончании срока действия договора управляющий по общему правилу обязан </w:t>
      </w:r>
      <w:r w:rsidR="00B1768A" w:rsidRPr="00594C1C">
        <w:rPr>
          <w:bCs/>
          <w:color w:val="000000"/>
          <w:sz w:val="28"/>
          <w:szCs w:val="28"/>
        </w:rPr>
        <w:t xml:space="preserve">возвратить имущество </w:t>
      </w:r>
      <w:r w:rsidR="00B1768A" w:rsidRPr="00594C1C">
        <w:rPr>
          <w:color w:val="000000"/>
          <w:sz w:val="28"/>
          <w:szCs w:val="28"/>
        </w:rPr>
        <w:t>учредителю.</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Со своей стороны, учредитель управления обязан уплатить управляющему </w:t>
      </w:r>
      <w:r w:rsidRPr="00594C1C">
        <w:rPr>
          <w:bCs/>
          <w:color w:val="000000"/>
          <w:sz w:val="28"/>
          <w:szCs w:val="28"/>
        </w:rPr>
        <w:t>вознаграждение</w:t>
      </w:r>
      <w:r w:rsidRPr="00594C1C">
        <w:rPr>
          <w:b/>
          <w:bCs/>
          <w:color w:val="000000"/>
          <w:sz w:val="28"/>
          <w:szCs w:val="28"/>
        </w:rPr>
        <w:t xml:space="preserve"> </w:t>
      </w:r>
      <w:r w:rsidRPr="00594C1C">
        <w:rPr>
          <w:color w:val="000000"/>
          <w:sz w:val="28"/>
          <w:szCs w:val="28"/>
        </w:rPr>
        <w:t xml:space="preserve">(если договор доверительного управления носил возмездный характер), а также компенсировать ему </w:t>
      </w:r>
      <w:r w:rsidRPr="00594C1C">
        <w:rPr>
          <w:bCs/>
          <w:color w:val="000000"/>
          <w:sz w:val="28"/>
          <w:szCs w:val="28"/>
        </w:rPr>
        <w:t xml:space="preserve">необходимые расходы, </w:t>
      </w:r>
      <w:r w:rsidRPr="00594C1C">
        <w:rPr>
          <w:color w:val="000000"/>
          <w:sz w:val="28"/>
          <w:szCs w:val="28"/>
        </w:rPr>
        <w:t xml:space="preserve">понесенные в связи с осуществлением управления. Вознаграждение управляющему может устанавливаться в форме однократно уплачиваемой суммы; периодических, например ежемесячных, выплат; части дохода от управления имуществом и т. п. Важно, что в соответствии со ст. 1023 ГК вознаграждение, как и компенсация необходимых расходов, должно </w:t>
      </w:r>
      <w:r w:rsidRPr="00594C1C">
        <w:rPr>
          <w:bCs/>
          <w:color w:val="000000"/>
          <w:sz w:val="28"/>
          <w:szCs w:val="28"/>
        </w:rPr>
        <w:t>производиться за счет доходов от использования имущества,</w:t>
      </w:r>
      <w:r w:rsidRPr="00594C1C">
        <w:rPr>
          <w:b/>
          <w:bCs/>
          <w:color w:val="000000"/>
          <w:sz w:val="28"/>
          <w:szCs w:val="28"/>
        </w:rPr>
        <w:t xml:space="preserve"> </w:t>
      </w:r>
      <w:r w:rsidRPr="00594C1C">
        <w:rPr>
          <w:color w:val="000000"/>
          <w:sz w:val="28"/>
          <w:szCs w:val="28"/>
        </w:rPr>
        <w:t xml:space="preserve">переданного в управление. Данное правило призвано стимулировать эффективность </w:t>
      </w:r>
      <w:r w:rsidRPr="00594C1C">
        <w:rPr>
          <w:bCs/>
          <w:color w:val="000000"/>
          <w:sz w:val="28"/>
          <w:szCs w:val="28"/>
        </w:rPr>
        <w:t xml:space="preserve">и </w:t>
      </w:r>
      <w:r w:rsidRPr="00594C1C">
        <w:rPr>
          <w:color w:val="000000"/>
          <w:sz w:val="28"/>
          <w:szCs w:val="28"/>
        </w:rPr>
        <w:t>доходность управления (ибо при отсутствии доходов управляющий лишается источника своего вознаграждения)</w:t>
      </w:r>
      <w:r w:rsidR="00C41744" w:rsidRPr="00594C1C">
        <w:rPr>
          <w:rStyle w:val="a7"/>
          <w:color w:val="000000"/>
          <w:sz w:val="28"/>
          <w:szCs w:val="28"/>
        </w:rPr>
        <w:footnoteReference w:id="18"/>
      </w:r>
      <w:r w:rsidRPr="00594C1C">
        <w:rPr>
          <w:color w:val="000000"/>
          <w:sz w:val="28"/>
          <w:szCs w:val="28"/>
        </w:rPr>
        <w:t>.</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bCs/>
          <w:color w:val="000000"/>
          <w:sz w:val="28"/>
          <w:szCs w:val="28"/>
        </w:rPr>
        <w:t>В</w:t>
      </w:r>
      <w:r w:rsidRPr="00594C1C">
        <w:rPr>
          <w:b/>
          <w:bCs/>
          <w:color w:val="000000"/>
          <w:sz w:val="28"/>
          <w:szCs w:val="28"/>
        </w:rPr>
        <w:t xml:space="preserve"> </w:t>
      </w:r>
      <w:r w:rsidRPr="00594C1C">
        <w:rPr>
          <w:color w:val="000000"/>
          <w:sz w:val="28"/>
          <w:szCs w:val="28"/>
        </w:rPr>
        <w:t xml:space="preserve">отношении переданного в доверительное управление имущества управляющий </w:t>
      </w:r>
      <w:r w:rsidRPr="00594C1C">
        <w:rPr>
          <w:bCs/>
          <w:color w:val="000000"/>
          <w:sz w:val="28"/>
          <w:szCs w:val="28"/>
        </w:rPr>
        <w:t>осуществляет правомочия собственника</w:t>
      </w:r>
      <w:r w:rsidRPr="00594C1C">
        <w:rPr>
          <w:b/>
          <w:bCs/>
          <w:color w:val="000000"/>
          <w:sz w:val="28"/>
          <w:szCs w:val="28"/>
        </w:rPr>
        <w:t xml:space="preserve"> </w:t>
      </w:r>
      <w:r w:rsidRPr="00594C1C">
        <w:rPr>
          <w:color w:val="000000"/>
          <w:sz w:val="28"/>
          <w:szCs w:val="28"/>
        </w:rPr>
        <w:t xml:space="preserve">в пределах, установленных законом и договором, но не получает их от собственника в порядке уступки прав. Собственник-учредитель передает управляющему не свои правомочия, а только возможность их </w:t>
      </w:r>
      <w:r w:rsidRPr="00594C1C">
        <w:rPr>
          <w:bCs/>
          <w:color w:val="000000"/>
          <w:sz w:val="28"/>
          <w:szCs w:val="28"/>
        </w:rPr>
        <w:t>реализации.</w:t>
      </w:r>
      <w:r w:rsidRPr="00594C1C">
        <w:rPr>
          <w:b/>
          <w:bCs/>
          <w:color w:val="000000"/>
          <w:sz w:val="28"/>
          <w:szCs w:val="28"/>
        </w:rPr>
        <w:t xml:space="preserve"> </w:t>
      </w:r>
      <w:r w:rsidRPr="00594C1C">
        <w:rPr>
          <w:color w:val="000000"/>
          <w:sz w:val="28"/>
          <w:szCs w:val="28"/>
        </w:rPr>
        <w:t xml:space="preserve">При этом правомочие распоряжения недвижимым имуществом управляющий может осуществлять только в случаях и в пределах, прямо предусмотренных договором (п. 1 ст. 1020 ГК). Аналогичная по сути ситуация складывается и при управлении имущественными правами. И здесь управляющий получает возможность лишь </w:t>
      </w:r>
      <w:r w:rsidRPr="00594C1C">
        <w:rPr>
          <w:bCs/>
          <w:color w:val="000000"/>
          <w:sz w:val="28"/>
          <w:szCs w:val="28"/>
        </w:rPr>
        <w:t>реализации</w:t>
      </w:r>
      <w:r w:rsidRPr="00594C1C">
        <w:rPr>
          <w:b/>
          <w:bCs/>
          <w:color w:val="000000"/>
          <w:sz w:val="28"/>
          <w:szCs w:val="28"/>
        </w:rPr>
        <w:t xml:space="preserve"> </w:t>
      </w:r>
      <w:r w:rsidRPr="00594C1C">
        <w:rPr>
          <w:color w:val="000000"/>
          <w:sz w:val="28"/>
          <w:szCs w:val="28"/>
        </w:rPr>
        <w:t>принадлежащих управомоченным лицам имущественных прав, которые остаются принадлежащими своим правообладателям.</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Иначе говоря, в указанных границах управляющий выступает в роли собственника (или иного правообладателя), хотя и не является им. Ведь он управляет чужим имуществом от собственного имени, но не в своих интересах, а в интересах собственника (управомоченного лица) или назначенного им выгодоприобретателя. В этом смысле положение управляющего имеет известное сходство со статусом агента, который в определенных пределах также реализует некоторые правомочия своего принципала</w:t>
      </w:r>
      <w:r w:rsidR="00C41744" w:rsidRPr="00594C1C">
        <w:rPr>
          <w:rStyle w:val="a7"/>
          <w:color w:val="000000"/>
          <w:sz w:val="28"/>
          <w:szCs w:val="28"/>
        </w:rPr>
        <w:footnoteReference w:id="19"/>
      </w:r>
      <w:r w:rsidRPr="00594C1C">
        <w:rPr>
          <w:color w:val="000000"/>
          <w:sz w:val="28"/>
          <w:szCs w:val="28"/>
        </w:rPr>
        <w:t>.</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Однако управляющий чужим имуществом всегда совершает юридические и фактические действия от </w:t>
      </w:r>
      <w:r w:rsidRPr="00594C1C">
        <w:rPr>
          <w:bCs/>
          <w:color w:val="000000"/>
          <w:sz w:val="28"/>
          <w:szCs w:val="28"/>
        </w:rPr>
        <w:t>своего имени</w:t>
      </w:r>
      <w:r w:rsidRPr="00594C1C">
        <w:rPr>
          <w:b/>
          <w:bCs/>
          <w:color w:val="000000"/>
          <w:sz w:val="28"/>
          <w:szCs w:val="28"/>
        </w:rPr>
        <w:t xml:space="preserve"> </w:t>
      </w:r>
      <w:r w:rsidRPr="00594C1C">
        <w:rPr>
          <w:color w:val="000000"/>
          <w:sz w:val="28"/>
          <w:szCs w:val="28"/>
        </w:rPr>
        <w:t xml:space="preserve">(и потому не нуждается в доверенности), но при этом обязательно извещает всех третьих лиц о своем особом положении, указывая, что он действует именно в качестве управляющего чужим имуществом. Такое положение достигается путем </w:t>
      </w:r>
      <w:r w:rsidRPr="00594C1C">
        <w:rPr>
          <w:bCs/>
          <w:color w:val="000000"/>
          <w:sz w:val="28"/>
          <w:szCs w:val="28"/>
        </w:rPr>
        <w:t>пометок</w:t>
      </w:r>
      <w:r w:rsidRPr="00594C1C">
        <w:rPr>
          <w:b/>
          <w:bCs/>
          <w:color w:val="000000"/>
          <w:sz w:val="28"/>
          <w:szCs w:val="28"/>
        </w:rPr>
        <w:t xml:space="preserve"> </w:t>
      </w:r>
      <w:r w:rsidRPr="00594C1C">
        <w:rPr>
          <w:color w:val="000000"/>
          <w:sz w:val="28"/>
          <w:szCs w:val="28"/>
        </w:rPr>
        <w:t xml:space="preserve">«Д.У.» </w:t>
      </w:r>
      <w:r w:rsidR="00594C1C" w:rsidRPr="00594C1C">
        <w:rPr>
          <w:color w:val="000000"/>
          <w:sz w:val="28"/>
          <w:szCs w:val="28"/>
        </w:rPr>
        <w:t>(«Доверительный управляющий»</w:t>
      </w:r>
      <w:r w:rsidRPr="00594C1C">
        <w:rPr>
          <w:color w:val="000000"/>
          <w:sz w:val="28"/>
          <w:szCs w:val="28"/>
        </w:rPr>
        <w:t>), проставляемых после имени или наименования управляющего в письменных сделках и других документах, либо путем информирования третьих лиц в устных сделках или при совершении фактических действий (абз. 1 п. 3 ст. 1012 ГК). Только при этом условии он становится стороной заключенных им сделок именно в качестве доверительного управляющего, что, в свою очередь, дает ему возможность погашать долги по вытекающим из них обязательствам прежде всего за счет переданного в управление имущества (п. 3 ст. 1022 ГК). При несоблюдении данного условия считается, что управляющий совершил сделку в личных целях, а не в интересах управления чужим имуществом, и отвечать по ней перед контрагентом он будет своим личным имуществом, а не имуществом, переданным ему в управление (абз. 2</w:t>
      </w:r>
      <w:r w:rsidR="004F27FD">
        <w:rPr>
          <w:color w:val="000000"/>
          <w:sz w:val="28"/>
          <w:szCs w:val="28"/>
        </w:rPr>
        <w:t xml:space="preserve"> </w:t>
      </w:r>
      <w:r w:rsidRPr="00594C1C">
        <w:rPr>
          <w:color w:val="000000"/>
          <w:sz w:val="28"/>
          <w:szCs w:val="28"/>
        </w:rPr>
        <w:t>п.</w:t>
      </w:r>
      <w:r w:rsidR="004F27FD">
        <w:rPr>
          <w:color w:val="000000"/>
          <w:sz w:val="28"/>
          <w:szCs w:val="28"/>
        </w:rPr>
        <w:t xml:space="preserve"> </w:t>
      </w:r>
      <w:r w:rsidRPr="00594C1C">
        <w:rPr>
          <w:color w:val="000000"/>
          <w:sz w:val="28"/>
          <w:szCs w:val="28"/>
        </w:rPr>
        <w:t>3</w:t>
      </w:r>
      <w:r w:rsidR="004F27FD">
        <w:rPr>
          <w:color w:val="000000"/>
          <w:sz w:val="28"/>
          <w:szCs w:val="28"/>
        </w:rPr>
        <w:t xml:space="preserve"> </w:t>
      </w:r>
      <w:r w:rsidRPr="00594C1C">
        <w:rPr>
          <w:color w:val="000000"/>
          <w:sz w:val="28"/>
          <w:szCs w:val="28"/>
        </w:rPr>
        <w:t>ст. 1012 ГК).</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Права, приобретенные доверительным управляющим по совершенным им в этом качестве сделкам, включаются в состав переданного ему в управление имущества, а обязанности исполняются за счет данного имущества. При недостаточности такого имущества для погашения возникших в связи с его управлением обязательств взыскание может быть обращено на личное имущество доверительного управляющего, а если и его не хватит для удовлетворения требований кредиторов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на имущество учредителя, не переданное в доверительное управление (п. 3 ст. 1022 ГК). Такая двухступенчатая система </w:t>
      </w:r>
      <w:r w:rsidRPr="00594C1C">
        <w:rPr>
          <w:bCs/>
          <w:color w:val="000000"/>
          <w:sz w:val="28"/>
          <w:szCs w:val="28"/>
        </w:rPr>
        <w:t>субсидиарной ответственности (ср</w:t>
      </w:r>
      <w:r w:rsidRPr="00594C1C">
        <w:rPr>
          <w:b/>
          <w:bCs/>
          <w:color w:val="000000"/>
          <w:sz w:val="28"/>
          <w:szCs w:val="28"/>
        </w:rPr>
        <w:t xml:space="preserve">. </w:t>
      </w:r>
      <w:r w:rsidRPr="00594C1C">
        <w:rPr>
          <w:color w:val="000000"/>
          <w:sz w:val="28"/>
          <w:szCs w:val="28"/>
        </w:rPr>
        <w:t>ст. 399 ГК) объясняется тем, что именно управляющий, использующий чужое имущество, должен в первую очередь нести ответственность по образовавшимся в связи с этим долгам, а при недостаточности его имущества к субсидиарной ответственности может быть привлечен учредитель, поскольку именно в его интересах управляющим совершались соответствующие сделки</w:t>
      </w:r>
      <w:r w:rsidR="00C41744" w:rsidRPr="00594C1C">
        <w:rPr>
          <w:rStyle w:val="a7"/>
          <w:color w:val="000000"/>
          <w:sz w:val="28"/>
          <w:szCs w:val="28"/>
        </w:rPr>
        <w:footnoteReference w:id="20"/>
      </w:r>
      <w:r w:rsidRPr="00594C1C">
        <w:rPr>
          <w:color w:val="000000"/>
          <w:sz w:val="28"/>
          <w:szCs w:val="28"/>
        </w:rPr>
        <w:t>.</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Если управляющий совершает сделки по управлению вверенным ему имуществом с превышением предоставленных ему полномочий или с нарушением установленных для него ограничений, он сам должен нести и все обязанности по таким сделкам (п. 2 ст. 1022, п. 1 ст. 183 ГК). Однако о точном объеме правомочий управляющего не всегда могут и должны знать третьи лица </w:t>
      </w:r>
      <w:r w:rsidR="00594C1C">
        <w:rPr>
          <w:color w:val="000000"/>
          <w:sz w:val="28"/>
          <w:szCs w:val="28"/>
        </w:rPr>
        <w:t>–</w:t>
      </w:r>
      <w:r w:rsidR="00594C1C" w:rsidRPr="00594C1C">
        <w:rPr>
          <w:color w:val="000000"/>
          <w:sz w:val="28"/>
          <w:szCs w:val="28"/>
        </w:rPr>
        <w:t xml:space="preserve"> </w:t>
      </w:r>
      <w:r w:rsidRPr="00594C1C">
        <w:rPr>
          <w:color w:val="000000"/>
          <w:sz w:val="28"/>
          <w:szCs w:val="28"/>
        </w:rPr>
        <w:t>контрагенты по сделкам, рассчитывавшие на погашение своих требований за счет переданного в управление имущества, а не за счет имущества управляющего. В таких случаях они вправе потребовать удовлетворения своих требований за счет находящегося в управлении имущества (при субсидиарной ответственности управляющего и учредителя, установленной по тем же причинам). Учредитель же при этом получает право на возмещение всех причиненных ему убытков за счет имущества управляющего (в регрессном порядке).</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Доверительный управляющий как титульный владелец имущества учредителя вправе использовать для защиты своего владения </w:t>
      </w:r>
      <w:r w:rsidRPr="00594C1C">
        <w:rPr>
          <w:bCs/>
          <w:color w:val="000000"/>
          <w:sz w:val="28"/>
          <w:szCs w:val="28"/>
        </w:rPr>
        <w:t>вещно-правовые иски,</w:t>
      </w:r>
      <w:r w:rsidRPr="00594C1C">
        <w:rPr>
          <w:b/>
          <w:bCs/>
          <w:color w:val="000000"/>
          <w:sz w:val="28"/>
          <w:szCs w:val="28"/>
        </w:rPr>
        <w:t xml:space="preserve"> </w:t>
      </w:r>
      <w:r w:rsidRPr="00594C1C">
        <w:rPr>
          <w:color w:val="000000"/>
          <w:sz w:val="28"/>
          <w:szCs w:val="28"/>
        </w:rPr>
        <w:t>в том числе и по отношению к собственнику-учредителю в период действия договора (п. 3 ст. 1020 ГК). Находящееся у него в управлении имущество не может служить объектом взыскания кредиторов учредителя, если только последний не был признан банкротом. В этом случае доверительное управление прекращается, а находившееся в нем имущество включается в конкурсную массу для удовлетворения требований всех кредиторов учредителя.</w:t>
      </w:r>
    </w:p>
    <w:p w:rsidR="002823B7" w:rsidRPr="00594C1C" w:rsidRDefault="002823B7" w:rsidP="00594C1C">
      <w:pPr>
        <w:pStyle w:val="a8"/>
        <w:spacing w:before="0" w:beforeAutospacing="0" w:after="0" w:afterAutospacing="0" w:line="360" w:lineRule="auto"/>
        <w:ind w:firstLine="709"/>
        <w:jc w:val="both"/>
        <w:rPr>
          <w:color w:val="000000"/>
          <w:sz w:val="28"/>
          <w:szCs w:val="28"/>
        </w:rPr>
      </w:pPr>
      <w:r w:rsidRPr="00594C1C">
        <w:rPr>
          <w:color w:val="000000"/>
          <w:sz w:val="28"/>
          <w:szCs w:val="28"/>
        </w:rPr>
        <w:t>Учитывая, что доверительный управляющий несет обязанность осуществлять владение, пользование и распоряжение имуществом с включением в состав последнего всех доходов, то представляется закономерным, что именно он должен непосредственно нести и расходы, связанные с доверительным управлением имуществом. Иной подход не соответствовал бы экономическим интересам собственника, который, передав заботы по управлению имуществом третьему лицу, в то же время вынужден был бы нести бремя затрат в связи с управлением этим имуществом.</w:t>
      </w:r>
    </w:p>
    <w:p w:rsidR="00594C1C" w:rsidRDefault="002823B7" w:rsidP="00594C1C">
      <w:pPr>
        <w:pStyle w:val="a8"/>
        <w:spacing w:before="0" w:beforeAutospacing="0" w:after="0" w:afterAutospacing="0" w:line="360" w:lineRule="auto"/>
        <w:ind w:firstLine="709"/>
        <w:jc w:val="both"/>
        <w:rPr>
          <w:color w:val="000000"/>
          <w:sz w:val="28"/>
          <w:szCs w:val="28"/>
        </w:rPr>
      </w:pPr>
      <w:r w:rsidRPr="00594C1C">
        <w:rPr>
          <w:color w:val="000000"/>
          <w:sz w:val="28"/>
          <w:szCs w:val="28"/>
        </w:rPr>
        <w:t>Обязан ли доверительный управляющий нести также и расходы, связанные с уплатой налоговых платежей? Этот вопрос заслуживает внимания ввиду его особой актуальности на практике. В литературе</w:t>
      </w:r>
      <w:r w:rsidR="00594C1C">
        <w:rPr>
          <w:color w:val="000000"/>
          <w:sz w:val="28"/>
          <w:szCs w:val="28"/>
        </w:rPr>
        <w:t xml:space="preserve"> </w:t>
      </w:r>
      <w:r w:rsidRPr="00594C1C">
        <w:rPr>
          <w:color w:val="000000"/>
          <w:sz w:val="28"/>
          <w:szCs w:val="28"/>
        </w:rPr>
        <w:t xml:space="preserve">нет единства мнений по этой проблеме. Так, </w:t>
      </w:r>
      <w:r w:rsidR="00594C1C" w:rsidRPr="00594C1C">
        <w:rPr>
          <w:color w:val="000000"/>
          <w:sz w:val="28"/>
          <w:szCs w:val="28"/>
        </w:rPr>
        <w:t>Р.В.</w:t>
      </w:r>
      <w:r w:rsidR="00594C1C">
        <w:rPr>
          <w:color w:val="000000"/>
          <w:sz w:val="28"/>
          <w:szCs w:val="28"/>
        </w:rPr>
        <w:t> </w:t>
      </w:r>
      <w:r w:rsidR="00594C1C" w:rsidRPr="00594C1C">
        <w:rPr>
          <w:color w:val="000000"/>
          <w:sz w:val="28"/>
          <w:szCs w:val="28"/>
        </w:rPr>
        <w:t>Захарьин</w:t>
      </w:r>
      <w:r w:rsidRPr="00594C1C">
        <w:rPr>
          <w:color w:val="000000"/>
          <w:sz w:val="28"/>
          <w:szCs w:val="28"/>
        </w:rPr>
        <w:t xml:space="preserve"> полагает, что управляющий обязан уплачивать налоги и сборы, связанные с доверительным управлением имуществом. В обоснование своей позиции он приводит нормы п.</w:t>
      </w:r>
      <w:r w:rsidR="004F27FD">
        <w:rPr>
          <w:color w:val="000000"/>
          <w:sz w:val="28"/>
          <w:szCs w:val="28"/>
        </w:rPr>
        <w:t xml:space="preserve"> </w:t>
      </w:r>
      <w:r w:rsidRPr="00594C1C">
        <w:rPr>
          <w:color w:val="000000"/>
          <w:sz w:val="28"/>
          <w:szCs w:val="28"/>
        </w:rPr>
        <w:t xml:space="preserve">3 </w:t>
      </w:r>
      <w:r w:rsidR="00594C1C" w:rsidRPr="00594C1C">
        <w:rPr>
          <w:color w:val="000000"/>
          <w:sz w:val="28"/>
          <w:szCs w:val="28"/>
        </w:rPr>
        <w:t>ст.</w:t>
      </w:r>
      <w:r w:rsidR="00594C1C">
        <w:rPr>
          <w:color w:val="000000"/>
          <w:sz w:val="28"/>
          <w:szCs w:val="28"/>
        </w:rPr>
        <w:t xml:space="preserve"> </w:t>
      </w:r>
      <w:r w:rsidR="00594C1C" w:rsidRPr="00594C1C">
        <w:rPr>
          <w:color w:val="000000"/>
          <w:sz w:val="28"/>
          <w:szCs w:val="28"/>
        </w:rPr>
        <w:t>1</w:t>
      </w:r>
      <w:r w:rsidRPr="00594C1C">
        <w:rPr>
          <w:color w:val="000000"/>
          <w:sz w:val="28"/>
          <w:szCs w:val="28"/>
        </w:rPr>
        <w:t xml:space="preserve">022 ГК РФ о том, что долги по обязательствам, возникшим в связи с доверительным управлением имуществом, погашаются за счет этого имущества. </w:t>
      </w:r>
      <w:r w:rsidR="00594C1C" w:rsidRPr="00594C1C">
        <w:rPr>
          <w:color w:val="000000"/>
          <w:sz w:val="28"/>
          <w:szCs w:val="28"/>
        </w:rPr>
        <w:t>Д.</w:t>
      </w:r>
      <w:r w:rsidR="00594C1C">
        <w:rPr>
          <w:color w:val="000000"/>
          <w:sz w:val="28"/>
          <w:szCs w:val="28"/>
        </w:rPr>
        <w:t> </w:t>
      </w:r>
      <w:r w:rsidR="00594C1C" w:rsidRPr="00594C1C">
        <w:rPr>
          <w:color w:val="000000"/>
          <w:sz w:val="28"/>
          <w:szCs w:val="28"/>
        </w:rPr>
        <w:t>Гринько</w:t>
      </w:r>
      <w:r w:rsidRPr="00594C1C">
        <w:rPr>
          <w:color w:val="000000"/>
          <w:sz w:val="28"/>
          <w:szCs w:val="28"/>
        </w:rPr>
        <w:t xml:space="preserve"> также считает, что управляющий должен платить налоги, поскольку имущество находится в его владении, на его обособленном балансе и по нему ведется самостоятельный учет. С точки зрения </w:t>
      </w:r>
      <w:r w:rsidR="00594C1C" w:rsidRPr="00594C1C">
        <w:rPr>
          <w:color w:val="000000"/>
          <w:sz w:val="28"/>
          <w:szCs w:val="28"/>
        </w:rPr>
        <w:t>Л.Ю.</w:t>
      </w:r>
      <w:r w:rsidR="00594C1C">
        <w:rPr>
          <w:color w:val="000000"/>
          <w:sz w:val="28"/>
          <w:szCs w:val="28"/>
        </w:rPr>
        <w:t> </w:t>
      </w:r>
      <w:r w:rsidR="00594C1C" w:rsidRPr="00594C1C">
        <w:rPr>
          <w:color w:val="000000"/>
          <w:sz w:val="28"/>
          <w:szCs w:val="28"/>
        </w:rPr>
        <w:t>Михеевой</w:t>
      </w:r>
      <w:r w:rsidRPr="00594C1C">
        <w:rPr>
          <w:color w:val="000000"/>
          <w:sz w:val="28"/>
          <w:szCs w:val="28"/>
        </w:rPr>
        <w:t>, все налоги и сборы должен уплачивать собственник, а не доверительный управляющий. Сущность действий последнего состоит только в предоставлении услуги учредителю управления. Поэтому управляющий обязан производить налоговые платежи в бюджет, связанные с получением им вознаграждения и не более того</w:t>
      </w:r>
      <w:r w:rsidRPr="00594C1C">
        <w:rPr>
          <w:rStyle w:val="a7"/>
          <w:color w:val="000000"/>
          <w:sz w:val="28"/>
          <w:szCs w:val="28"/>
        </w:rPr>
        <w:footnoteReference w:id="21"/>
      </w:r>
      <w:r w:rsidRPr="00594C1C">
        <w:rPr>
          <w:color w:val="000000"/>
          <w:sz w:val="28"/>
          <w:szCs w:val="28"/>
        </w:rPr>
        <w:t>.</w:t>
      </w:r>
    </w:p>
    <w:p w:rsidR="002823B7" w:rsidRPr="00594C1C" w:rsidRDefault="002823B7" w:rsidP="00594C1C">
      <w:pPr>
        <w:pStyle w:val="a8"/>
        <w:spacing w:before="0" w:beforeAutospacing="0" w:after="0" w:afterAutospacing="0" w:line="360" w:lineRule="auto"/>
        <w:ind w:firstLine="709"/>
        <w:jc w:val="both"/>
        <w:rPr>
          <w:color w:val="000000"/>
          <w:sz w:val="28"/>
          <w:szCs w:val="28"/>
        </w:rPr>
      </w:pPr>
      <w:r w:rsidRPr="00594C1C">
        <w:rPr>
          <w:color w:val="000000"/>
          <w:sz w:val="28"/>
          <w:szCs w:val="28"/>
        </w:rPr>
        <w:t>Доводы авторов, обосновывающих обязанность управляющего уплачивать налоги нормами п.</w:t>
      </w:r>
      <w:r w:rsidR="004F27FD">
        <w:rPr>
          <w:color w:val="000000"/>
          <w:sz w:val="28"/>
          <w:szCs w:val="28"/>
        </w:rPr>
        <w:t xml:space="preserve"> </w:t>
      </w:r>
      <w:r w:rsidRPr="00594C1C">
        <w:rPr>
          <w:color w:val="000000"/>
          <w:sz w:val="28"/>
          <w:szCs w:val="28"/>
        </w:rPr>
        <w:t>3 ст. 1022 ГК РФ, представляются несостоятельными. Согласно п. 3 ст. 2 ГК РФ, нормы гражданского законодательства не применяются к имущественным отношениям, основанным на властном подчинении одной стороны другой, в том числе к налоговым, если иное не предусмотрено законодательством. Поэтому обязанность управляющего оплачивать налоги не может устанавливаться нормами Гражданского кодекса РФ.</w:t>
      </w:r>
    </w:p>
    <w:p w:rsidR="002823B7" w:rsidRPr="00594C1C" w:rsidRDefault="002823B7" w:rsidP="00594C1C">
      <w:pPr>
        <w:pStyle w:val="a8"/>
        <w:spacing w:before="0" w:beforeAutospacing="0" w:after="0" w:afterAutospacing="0" w:line="360" w:lineRule="auto"/>
        <w:ind w:firstLine="709"/>
        <w:jc w:val="both"/>
        <w:rPr>
          <w:color w:val="000000"/>
          <w:sz w:val="28"/>
          <w:szCs w:val="28"/>
        </w:rPr>
      </w:pPr>
      <w:r w:rsidRPr="00594C1C">
        <w:rPr>
          <w:color w:val="000000"/>
          <w:sz w:val="28"/>
          <w:szCs w:val="28"/>
        </w:rPr>
        <w:t>Чтобы определить, должен ли управляющий перечислять в бюджет</w:t>
      </w:r>
      <w:r w:rsidR="00594C1C">
        <w:rPr>
          <w:color w:val="000000"/>
          <w:sz w:val="28"/>
          <w:szCs w:val="28"/>
        </w:rPr>
        <w:t xml:space="preserve"> </w:t>
      </w:r>
      <w:r w:rsidRPr="00594C1C">
        <w:rPr>
          <w:color w:val="000000"/>
          <w:sz w:val="28"/>
          <w:szCs w:val="28"/>
        </w:rPr>
        <w:t>налоги, необходимо обратиться к нормам законодательства о налогах. Анализ содержания ст. 17 Налогового кодекса РФ позволяет сделать вывод, что обязанность уплачивать налоги может возлагаться на налогоплательщиков только Налоговым кодексом РФ. Вместе с тем, в нормах Налогового кодекса РФ не содержится обязанности</w:t>
      </w:r>
      <w:r w:rsidR="00594C1C">
        <w:rPr>
          <w:color w:val="000000"/>
          <w:sz w:val="28"/>
          <w:szCs w:val="28"/>
        </w:rPr>
        <w:t xml:space="preserve"> </w:t>
      </w:r>
      <w:r w:rsidRPr="00594C1C">
        <w:rPr>
          <w:color w:val="000000"/>
          <w:sz w:val="28"/>
          <w:szCs w:val="28"/>
        </w:rPr>
        <w:t>доверительного управляющего уплачивать налоги, связанные с доверительным управлением имуществом. Исключение составляет</w:t>
      </w:r>
      <w:r w:rsidR="00594C1C">
        <w:rPr>
          <w:color w:val="000000"/>
          <w:sz w:val="28"/>
          <w:szCs w:val="28"/>
        </w:rPr>
        <w:t xml:space="preserve"> </w:t>
      </w:r>
      <w:r w:rsidRPr="00594C1C">
        <w:rPr>
          <w:color w:val="000000"/>
          <w:sz w:val="28"/>
          <w:szCs w:val="28"/>
        </w:rPr>
        <w:t>уплата доверительным управляющим согласно п.</w:t>
      </w:r>
      <w:r w:rsidR="004F27FD">
        <w:rPr>
          <w:color w:val="000000"/>
          <w:sz w:val="28"/>
          <w:szCs w:val="28"/>
        </w:rPr>
        <w:t xml:space="preserve"> </w:t>
      </w:r>
      <w:r w:rsidRPr="00594C1C">
        <w:rPr>
          <w:color w:val="000000"/>
          <w:sz w:val="28"/>
          <w:szCs w:val="28"/>
        </w:rPr>
        <w:t>8 ст. 214.1. НК РФ</w:t>
      </w:r>
      <w:r w:rsidR="00594C1C">
        <w:rPr>
          <w:color w:val="000000"/>
          <w:sz w:val="28"/>
          <w:szCs w:val="28"/>
        </w:rPr>
        <w:t xml:space="preserve"> </w:t>
      </w:r>
      <w:r w:rsidRPr="00594C1C">
        <w:rPr>
          <w:color w:val="000000"/>
          <w:sz w:val="28"/>
          <w:szCs w:val="28"/>
        </w:rPr>
        <w:t xml:space="preserve">налогов по операциям с ценными бумагами и операциям с финансовыми инструментами срочных сделок. Такая позиция отражена в п. 7 Письма Госналогслужбы от 27.10.1998 года № </w:t>
      </w:r>
      <w:r w:rsidRPr="00594C1C">
        <w:rPr>
          <w:color w:val="000000"/>
          <w:sz w:val="28"/>
          <w:szCs w:val="28"/>
          <w:lang w:val="en-US"/>
        </w:rPr>
        <w:t>III</w:t>
      </w:r>
      <w:r w:rsidRPr="00594C1C">
        <w:rPr>
          <w:color w:val="000000"/>
          <w:sz w:val="28"/>
          <w:szCs w:val="28"/>
        </w:rPr>
        <w:t xml:space="preserve"> С</w:t>
      </w:r>
      <w:r w:rsidR="00594C1C">
        <w:rPr>
          <w:color w:val="000000"/>
          <w:sz w:val="28"/>
          <w:szCs w:val="28"/>
        </w:rPr>
        <w:t>-</w:t>
      </w:r>
      <w:r w:rsidR="00594C1C" w:rsidRPr="00594C1C">
        <w:rPr>
          <w:color w:val="000000"/>
          <w:sz w:val="28"/>
          <w:szCs w:val="28"/>
        </w:rPr>
        <w:t>6</w:t>
      </w:r>
      <w:r w:rsidR="00594C1C">
        <w:rPr>
          <w:color w:val="000000"/>
          <w:sz w:val="28"/>
          <w:szCs w:val="28"/>
        </w:rPr>
        <w:t>–</w:t>
      </w:r>
      <w:r w:rsidR="00594C1C" w:rsidRPr="00594C1C">
        <w:rPr>
          <w:color w:val="000000"/>
          <w:sz w:val="28"/>
          <w:szCs w:val="28"/>
        </w:rPr>
        <w:t>0</w:t>
      </w:r>
      <w:r w:rsidRPr="00594C1C">
        <w:rPr>
          <w:color w:val="000000"/>
          <w:sz w:val="28"/>
          <w:szCs w:val="28"/>
        </w:rPr>
        <w:t>2/768,</w:t>
      </w:r>
      <w:r w:rsidR="00594C1C">
        <w:rPr>
          <w:color w:val="000000"/>
          <w:sz w:val="28"/>
          <w:szCs w:val="28"/>
        </w:rPr>
        <w:t xml:space="preserve"> </w:t>
      </w:r>
      <w:r w:rsidRPr="00594C1C">
        <w:rPr>
          <w:color w:val="000000"/>
          <w:sz w:val="28"/>
          <w:szCs w:val="28"/>
        </w:rPr>
        <w:t>где указывается, что налог на прибыль от операций с имуществом, переданным в доверительное управление, исчисляется и уплачивается учредителем доверительного управления исходя из вида имущества со всей суммы дохода, полученного в рамках доверительного управления, за минусом дохода, полученного в виде дивидендов и процентов по государственным ценным бумагам (по которым налог уплачивается соответственно у источника выплаты или управляющим), и расходов, связанных с получением этого дохода.</w:t>
      </w:r>
    </w:p>
    <w:p w:rsidR="002823B7" w:rsidRPr="00594C1C" w:rsidRDefault="002823B7" w:rsidP="00594C1C">
      <w:pPr>
        <w:pStyle w:val="a8"/>
        <w:spacing w:before="0" w:beforeAutospacing="0" w:after="0" w:afterAutospacing="0" w:line="360" w:lineRule="auto"/>
        <w:ind w:firstLine="709"/>
        <w:jc w:val="both"/>
        <w:rPr>
          <w:color w:val="000000"/>
          <w:sz w:val="28"/>
          <w:szCs w:val="28"/>
        </w:rPr>
      </w:pPr>
      <w:r w:rsidRPr="00594C1C">
        <w:rPr>
          <w:color w:val="000000"/>
          <w:sz w:val="28"/>
          <w:szCs w:val="28"/>
        </w:rPr>
        <w:t xml:space="preserve">Доверительный управляющий не наделен Налоговым кодексом РФ статусом налогового агента, то есть лица, на которого возложены обязанности по исчислению, удержанию у налогоплательщика и перечислению в соответствующий бюджет налогов. Следовательно, по общему правилу, доверительный управляющий не обязан уплачивать налоги, связанные с доверительным управлением имуществом. Такая позиция нашла отражение в судебной практике. Так, в п. 7 Постановления Высшего Арбитражного суда РФ от 28.02.2001 года № 5 </w:t>
      </w:r>
      <w:r w:rsidR="00594C1C">
        <w:rPr>
          <w:color w:val="000000"/>
          <w:sz w:val="28"/>
          <w:szCs w:val="28"/>
        </w:rPr>
        <w:t>«</w:t>
      </w:r>
      <w:r w:rsidRPr="00594C1C">
        <w:rPr>
          <w:color w:val="000000"/>
          <w:sz w:val="28"/>
          <w:szCs w:val="28"/>
        </w:rPr>
        <w:t>О некоторых вопросах применения части первой Налогового кодекса РФ</w:t>
      </w:r>
      <w:r w:rsidRPr="00594C1C">
        <w:rPr>
          <w:rStyle w:val="a7"/>
          <w:color w:val="000000"/>
          <w:sz w:val="28"/>
          <w:szCs w:val="28"/>
        </w:rPr>
        <w:footnoteReference w:id="22"/>
      </w:r>
      <w:r w:rsidR="00594C1C">
        <w:rPr>
          <w:color w:val="000000"/>
          <w:sz w:val="28"/>
          <w:szCs w:val="28"/>
        </w:rPr>
        <w:t>»</w:t>
      </w:r>
      <w:r w:rsidRPr="00594C1C">
        <w:rPr>
          <w:color w:val="000000"/>
          <w:sz w:val="28"/>
          <w:szCs w:val="28"/>
        </w:rPr>
        <w:t xml:space="preserve"> предусматривается, что</w:t>
      </w:r>
      <w:r w:rsidR="00594C1C">
        <w:rPr>
          <w:color w:val="000000"/>
          <w:sz w:val="28"/>
          <w:szCs w:val="28"/>
        </w:rPr>
        <w:t xml:space="preserve"> </w:t>
      </w:r>
      <w:r w:rsidRPr="00594C1C">
        <w:rPr>
          <w:color w:val="000000"/>
          <w:sz w:val="28"/>
          <w:szCs w:val="28"/>
        </w:rPr>
        <w:t>договор доверительного управления не является достаточным правовым основанием для представления доверительным управляющим интересов учредителя управления в сфере налогообложения. Если учредитель управления и доверительный управляющий достигли договоренности в отношении представительства в сфере налогообложения, соответствующие полномочия управляющего должны быть оформлены доверенностью с учетом требований п.</w:t>
      </w:r>
      <w:r w:rsidR="004F27FD">
        <w:rPr>
          <w:color w:val="000000"/>
          <w:sz w:val="28"/>
          <w:szCs w:val="28"/>
        </w:rPr>
        <w:t xml:space="preserve"> </w:t>
      </w:r>
      <w:r w:rsidRPr="00594C1C">
        <w:rPr>
          <w:color w:val="000000"/>
          <w:sz w:val="28"/>
          <w:szCs w:val="28"/>
        </w:rPr>
        <w:t>3 ст. 29 НК РФ.</w:t>
      </w:r>
    </w:p>
    <w:p w:rsidR="002823B7" w:rsidRPr="00594C1C" w:rsidRDefault="002823B7" w:rsidP="00594C1C">
      <w:pPr>
        <w:pStyle w:val="a8"/>
        <w:spacing w:before="0" w:beforeAutospacing="0" w:after="0" w:afterAutospacing="0" w:line="360" w:lineRule="auto"/>
        <w:ind w:firstLine="709"/>
        <w:jc w:val="both"/>
        <w:rPr>
          <w:color w:val="000000"/>
          <w:sz w:val="28"/>
          <w:szCs w:val="28"/>
        </w:rPr>
      </w:pPr>
      <w:r w:rsidRPr="00594C1C">
        <w:rPr>
          <w:color w:val="000000"/>
          <w:sz w:val="28"/>
          <w:szCs w:val="28"/>
        </w:rPr>
        <w:t>Таким образом, управляющий не обязан уплачивать налоги, связанные с доверительным управлением имуществом, если иное не установлено договором и соответствующей доверенностью. В этой связи на доверительного управляющего не может возлагаться ответственность за налоговые нарушения по оплате налогов с дохода от деятельности по доверительному управлению имуществом. Такой вывод следует из п. 7 указанного постановления ВАС № 5 от 28.02.2001 года, в котором устанавливается, что субъектом налогового правоотношения является сам налогоплательщик, независимо от того, лично ли он участвует в этом правоотношении либо через законного или уполномоченного представителя. При решении вопроса о привлечении налогоплательщика к ответственности за нарушение законодательства о налогах и сборах действия его представителя расцениваются как действия самого налогоплательщика. Последствия ненадлежащего исполнения представителем возложенных на него обязанностей в сфере налогообложения определяются для последнего правилами гражданского законодательства.</w:t>
      </w:r>
    </w:p>
    <w:p w:rsidR="00594C1C" w:rsidRDefault="002823B7" w:rsidP="00594C1C">
      <w:pPr>
        <w:pStyle w:val="a8"/>
        <w:spacing w:before="0" w:beforeAutospacing="0" w:after="0" w:afterAutospacing="0" w:line="360" w:lineRule="auto"/>
        <w:ind w:firstLine="709"/>
        <w:jc w:val="both"/>
        <w:rPr>
          <w:color w:val="000000"/>
          <w:sz w:val="28"/>
          <w:szCs w:val="28"/>
        </w:rPr>
      </w:pPr>
      <w:r w:rsidRPr="00594C1C">
        <w:rPr>
          <w:color w:val="000000"/>
          <w:sz w:val="28"/>
          <w:szCs w:val="28"/>
        </w:rPr>
        <w:t>Практика реализации норм законодательства о налогообложении деятельности, связанной с доверительным управлением имуществом, является не устоявшейся, а судебные споры носят единичный характер. Так,</w:t>
      </w:r>
      <w:r w:rsidR="00594C1C">
        <w:rPr>
          <w:color w:val="000000"/>
          <w:sz w:val="28"/>
          <w:szCs w:val="28"/>
        </w:rPr>
        <w:t xml:space="preserve"> </w:t>
      </w:r>
      <w:r w:rsidRPr="00594C1C">
        <w:rPr>
          <w:color w:val="000000"/>
          <w:sz w:val="28"/>
          <w:szCs w:val="28"/>
        </w:rPr>
        <w:t xml:space="preserve">например, Акционерное общество </w:t>
      </w:r>
      <w:r w:rsidR="00594C1C">
        <w:rPr>
          <w:color w:val="000000"/>
          <w:sz w:val="28"/>
          <w:szCs w:val="28"/>
        </w:rPr>
        <w:t>«</w:t>
      </w:r>
      <w:r w:rsidRPr="00594C1C">
        <w:rPr>
          <w:color w:val="000000"/>
          <w:sz w:val="28"/>
          <w:szCs w:val="28"/>
        </w:rPr>
        <w:t xml:space="preserve">Инвестиционная компания </w:t>
      </w:r>
      <w:r w:rsidR="00594C1C">
        <w:rPr>
          <w:color w:val="000000"/>
          <w:sz w:val="28"/>
          <w:szCs w:val="28"/>
        </w:rPr>
        <w:t>«</w:t>
      </w:r>
      <w:r w:rsidRPr="00594C1C">
        <w:rPr>
          <w:color w:val="000000"/>
          <w:sz w:val="28"/>
          <w:szCs w:val="28"/>
        </w:rPr>
        <w:t>Идель-Инвест</w:t>
      </w:r>
      <w:r w:rsidR="00594C1C">
        <w:rPr>
          <w:color w:val="000000"/>
          <w:sz w:val="28"/>
          <w:szCs w:val="28"/>
        </w:rPr>
        <w:t>»</w:t>
      </w:r>
      <w:r w:rsidRPr="00594C1C">
        <w:rPr>
          <w:color w:val="000000"/>
          <w:sz w:val="28"/>
          <w:szCs w:val="28"/>
        </w:rPr>
        <w:t xml:space="preserve"> обратилось в Арбитражный суд республики Башкортостан с иском к Государственной налоговой инспекции о признании недействительным ее решения в части применении налоговых санкций за нарушение налогового законодательства. Нарушение состояло в том, что полученные обществом в доверительное управление денежные средства не включались им в базу для исчисления и уплаты налога на прибыль, что привело к занижению налога на прибыль. Суд первой инстанции иск удовлетворил, апелляционная инстанция в иске отказала, суд кассационной инстанции согласился с позицией суда первой инстанции об отсутствии нарушения налогового законодательства</w:t>
      </w:r>
      <w:r w:rsidRPr="00594C1C">
        <w:rPr>
          <w:rStyle w:val="a7"/>
          <w:color w:val="000000"/>
          <w:sz w:val="28"/>
          <w:szCs w:val="28"/>
        </w:rPr>
        <w:footnoteReference w:id="23"/>
      </w:r>
      <w:r w:rsidRPr="00594C1C">
        <w:rPr>
          <w:color w:val="000000"/>
          <w:sz w:val="28"/>
          <w:szCs w:val="28"/>
        </w:rPr>
        <w:t>. Президиум Высшего арбитражного суда РФ указал, что в целях налогообложения налогом на прибыль учитывается доход общества, получаемый от оказания услуг по договорам доверительного управления имуществом. Сумма этого дохода может быть определена исходя из информации о доходах от реализации ценных бумаг, приобретенных на средства учредителей управления, которая содержащейся в счете-депо. Дело направлено на новое рассмотрение. В этой связи можно отметить имеющееся на практике стремление налоговых органов возложить обязанность по перечислению налогов на доверительного управляющего, что представляется нам хотя и не основанным на законе, но вполне логичным. Ведь управляющий фактически владеет имуществом, ведет его учет, производит непосредственные выплаты выгодоприобретателю, реализует иные полномочия собственника. Объект налогообложения учитывается на балансе, открытом управляющим. Поэтому, исходя из сущности отношений по доверительному управлению имуществом, и существующего порядка установления объекта налогообложения, опирающегося на балансовую принадлежность имущества, закономерно было бы обязать управляющего нести обязанность по исчислению и перечислению в бюджет налогов. Это отвечает интересам учредителя управления, который в настоящее время, передав имущество в управление, должен еще и нести затраты на уплату налогов. В этой связи следует в части второй Налогового кодекса РФ придать управляющему статус налогового агента. До этого момента, во избежание споров, в договоре следует возлагать на управляющего обязанность исчислять и перечислять в бюджет налоги с выдачей ему соответствующей доверенности. При этом все же лицом, обязанным уплачивать налоги и нести ответственность за их неуплату, будет оставаться учредитель управления.</w:t>
      </w:r>
    </w:p>
    <w:p w:rsidR="00B1768A" w:rsidRPr="00594C1C" w:rsidRDefault="00B1768A" w:rsidP="00594C1C">
      <w:pPr>
        <w:pStyle w:val="a8"/>
        <w:spacing w:before="0" w:beforeAutospacing="0" w:after="0" w:afterAutospacing="0" w:line="360" w:lineRule="auto"/>
        <w:ind w:firstLine="709"/>
        <w:jc w:val="both"/>
        <w:rPr>
          <w:color w:val="000000"/>
          <w:sz w:val="28"/>
          <w:szCs w:val="28"/>
        </w:rPr>
      </w:pPr>
      <w:r w:rsidRPr="00594C1C">
        <w:rPr>
          <w:color w:val="000000"/>
          <w:sz w:val="28"/>
          <w:szCs w:val="28"/>
        </w:rPr>
        <w:t xml:space="preserve">Если доверительное управление имуществом в результате действий управляющего принесло убытки учредителю или выгодоприобретателю, управляющий несет перед ними </w:t>
      </w:r>
      <w:r w:rsidRPr="00594C1C">
        <w:rPr>
          <w:bCs/>
          <w:color w:val="000000"/>
          <w:sz w:val="28"/>
          <w:szCs w:val="28"/>
        </w:rPr>
        <w:t>имущественную ответственность.</w:t>
      </w:r>
      <w:r w:rsidRPr="00594C1C">
        <w:rPr>
          <w:b/>
          <w:bCs/>
          <w:color w:val="000000"/>
          <w:sz w:val="28"/>
          <w:szCs w:val="28"/>
        </w:rPr>
        <w:t xml:space="preserve"> </w:t>
      </w:r>
      <w:r w:rsidRPr="00594C1C">
        <w:rPr>
          <w:color w:val="000000"/>
          <w:sz w:val="28"/>
          <w:szCs w:val="28"/>
        </w:rPr>
        <w:t xml:space="preserve">При этом, будучи профессиональным предпринимателем, он отвечает как за виновно причиненные, так и за случайно возникшие убытки и может освободиться от ответственности, только доказав, что такие убытки возникли в результате действий либо непреодолимой силы, либо учредителя или выгодоприобретателя (п. 1 ст. 1022 ГК). Основанием для возмещения убытков здесь является </w:t>
      </w:r>
      <w:r w:rsidRPr="00594C1C">
        <w:rPr>
          <w:bCs/>
          <w:color w:val="000000"/>
          <w:sz w:val="28"/>
          <w:szCs w:val="28"/>
        </w:rPr>
        <w:t>непроявление управляющим должной заботливости</w:t>
      </w:r>
      <w:r w:rsidRPr="00594C1C">
        <w:rPr>
          <w:b/>
          <w:bCs/>
          <w:color w:val="000000"/>
          <w:sz w:val="28"/>
          <w:szCs w:val="28"/>
        </w:rPr>
        <w:t xml:space="preserve"> </w:t>
      </w:r>
      <w:r w:rsidRPr="00594C1C">
        <w:rPr>
          <w:color w:val="000000"/>
          <w:sz w:val="28"/>
          <w:szCs w:val="28"/>
        </w:rPr>
        <w:t>об интересах выгодоприобретателя или учредителя управления, что и свидетельствует о наличии в его поведении признаков виновности. Такой строгий подход к оценке действий управляющего вызван необходимостью повышенной защиты интересов учредителя и выгодоприобретателя, которые в отличие от управляющего отнюдь не всегда являются профессиональными предпринимателями</w:t>
      </w:r>
      <w:r w:rsidR="00C41744" w:rsidRPr="00594C1C">
        <w:rPr>
          <w:rStyle w:val="a7"/>
          <w:color w:val="000000"/>
          <w:sz w:val="28"/>
          <w:szCs w:val="28"/>
        </w:rPr>
        <w:footnoteReference w:id="24"/>
      </w:r>
      <w:r w:rsidRPr="00594C1C">
        <w:rPr>
          <w:color w:val="000000"/>
          <w:sz w:val="28"/>
          <w:szCs w:val="28"/>
        </w:rPr>
        <w:t>.</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Выгодоприобретателю управляющий обязан возместить убытки в виде </w:t>
      </w:r>
      <w:r w:rsidRPr="00594C1C">
        <w:rPr>
          <w:bCs/>
          <w:color w:val="000000"/>
          <w:sz w:val="28"/>
          <w:szCs w:val="28"/>
        </w:rPr>
        <w:t>упущенной выгоды</w:t>
      </w:r>
      <w:r w:rsidRPr="00594C1C">
        <w:rPr>
          <w:b/>
          <w:bCs/>
          <w:color w:val="000000"/>
          <w:sz w:val="28"/>
          <w:szCs w:val="28"/>
        </w:rPr>
        <w:t xml:space="preserve"> </w:t>
      </w:r>
      <w:r w:rsidRPr="00594C1C">
        <w:rPr>
          <w:color w:val="000000"/>
          <w:sz w:val="28"/>
          <w:szCs w:val="28"/>
        </w:rPr>
        <w:t xml:space="preserve">(не полученных за время доверительного управления доходов, предусматривавшихся договором). Учредителю, остающемуся собственником имущества (или иным управомоченным лицом), должна быть возмещена не только упущенная выгода, но и реальный ущерб, т. е. </w:t>
      </w:r>
      <w:r w:rsidRPr="00594C1C">
        <w:rPr>
          <w:bCs/>
          <w:color w:val="000000"/>
          <w:sz w:val="28"/>
          <w:szCs w:val="28"/>
        </w:rPr>
        <w:t>убытки в полном объеме</w:t>
      </w:r>
      <w:r w:rsidRPr="00594C1C">
        <w:rPr>
          <w:b/>
          <w:bCs/>
          <w:color w:val="000000"/>
          <w:sz w:val="28"/>
          <w:szCs w:val="28"/>
        </w:rPr>
        <w:t xml:space="preserve"> </w:t>
      </w:r>
      <w:r w:rsidRPr="00594C1C">
        <w:rPr>
          <w:color w:val="000000"/>
          <w:sz w:val="28"/>
          <w:szCs w:val="28"/>
        </w:rPr>
        <w:t xml:space="preserve">(п. 1 ст. 1022 ГК). В обеспечение возмещения возможных убытков учредителя или выгодоприобретателя договор доверительного управления может предусматривать предоставление управляющим </w:t>
      </w:r>
      <w:r w:rsidRPr="00594C1C">
        <w:rPr>
          <w:b/>
          <w:bCs/>
          <w:color w:val="000000"/>
          <w:sz w:val="28"/>
          <w:szCs w:val="28"/>
        </w:rPr>
        <w:t xml:space="preserve">залога </w:t>
      </w:r>
      <w:r w:rsidRPr="00594C1C">
        <w:rPr>
          <w:color w:val="000000"/>
          <w:sz w:val="28"/>
          <w:szCs w:val="28"/>
        </w:rPr>
        <w:t>(правовой режим которого определяется по общим правилам о залоге имущества).</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Будучи срочной сделкой, договор доверительного управления прекращается с истечением срока, на который он заключен (либо предельного срока, установленного законом). Поскольку доверительное управление предполагает личное выполнение управляющим своих обязанностей, его смерть, признание недееспособным, ограниченно дееспособным или безвестно отсутствующим, а также ликвидация коммерческой организации, выступавшей в качестве управляющего, являются безусловными основаниями прекращения договора. </w:t>
      </w:r>
      <w:r w:rsidRPr="00594C1C">
        <w:rPr>
          <w:bCs/>
          <w:color w:val="000000"/>
          <w:sz w:val="28"/>
          <w:szCs w:val="28"/>
        </w:rPr>
        <w:t>Признание управляющего банкротом</w:t>
      </w:r>
      <w:r w:rsidRPr="00594C1C">
        <w:rPr>
          <w:b/>
          <w:bCs/>
          <w:color w:val="000000"/>
          <w:sz w:val="28"/>
          <w:szCs w:val="28"/>
        </w:rPr>
        <w:t xml:space="preserve"> </w:t>
      </w:r>
      <w:r w:rsidRPr="00594C1C">
        <w:rPr>
          <w:color w:val="000000"/>
          <w:sz w:val="28"/>
          <w:szCs w:val="28"/>
        </w:rPr>
        <w:t>тоже прекращает договор, ибо гражданин-управляющий в этом случае лишается статуса индивидуального предпринимателя (п. 1 ст. 25 ГК), а следовательно, и права на выступление в качестве доверительного управляющего, а коммерческая организация, объявленная банкротом, подлежит ликвидации как юридическое лицо</w:t>
      </w:r>
      <w:r w:rsidR="00C41744" w:rsidRPr="00594C1C">
        <w:rPr>
          <w:rStyle w:val="a7"/>
          <w:color w:val="000000"/>
          <w:sz w:val="28"/>
          <w:szCs w:val="28"/>
        </w:rPr>
        <w:footnoteReference w:id="25"/>
      </w:r>
      <w:r w:rsidRPr="00594C1C">
        <w:rPr>
          <w:color w:val="000000"/>
          <w:sz w:val="28"/>
          <w:szCs w:val="28"/>
        </w:rPr>
        <w:t>.</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В связи с </w:t>
      </w:r>
      <w:r w:rsidRPr="00594C1C">
        <w:rPr>
          <w:bCs/>
          <w:color w:val="000000"/>
          <w:sz w:val="28"/>
          <w:szCs w:val="28"/>
        </w:rPr>
        <w:t>невозможностью лично осуществлять управление</w:t>
      </w:r>
      <w:r w:rsidRPr="00594C1C">
        <w:rPr>
          <w:b/>
          <w:bCs/>
          <w:color w:val="000000"/>
          <w:sz w:val="28"/>
          <w:szCs w:val="28"/>
        </w:rPr>
        <w:t xml:space="preserve"> </w:t>
      </w:r>
      <w:r w:rsidRPr="00594C1C">
        <w:rPr>
          <w:color w:val="000000"/>
          <w:sz w:val="28"/>
          <w:szCs w:val="28"/>
        </w:rPr>
        <w:t>(например, по причине длительной болезни индивидуального предпринимателя) как доверительный управляющий, так и учредитель могут в одностороннем порядке отказаться от договора, предварительно известив об этом контрагента за три месяца до прекращения договора (если в соответствии с п. 2 ст. 1024 ГК договором не установлен иной срок для уведомления).</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Учредителю управления предоставлено право </w:t>
      </w:r>
      <w:r w:rsidRPr="00594C1C">
        <w:rPr>
          <w:bCs/>
          <w:color w:val="000000"/>
          <w:sz w:val="28"/>
          <w:szCs w:val="28"/>
        </w:rPr>
        <w:t>одностороннего отказа от договора</w:t>
      </w:r>
      <w:r w:rsidRPr="00594C1C">
        <w:rPr>
          <w:b/>
          <w:bCs/>
          <w:color w:val="000000"/>
          <w:sz w:val="28"/>
          <w:szCs w:val="28"/>
        </w:rPr>
        <w:t xml:space="preserve"> </w:t>
      </w:r>
      <w:r w:rsidRPr="00594C1C">
        <w:rPr>
          <w:color w:val="000000"/>
          <w:sz w:val="28"/>
          <w:szCs w:val="28"/>
        </w:rPr>
        <w:t>и по иным причинам, но при условии выплаты управляющему обусловленного договором вознаграждения. Это связано прежде всего с сохранением за учредителем правомочия распоряжения принадлежащим ему имуществом, которое он вправе осуществлять самостоятельно (разумеется, с учетом законных интересов управляющего-предпринимателя, заключающихся в получении вознаграждения за управление и компенсации за понесенные при этом необходимые издержки).</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Вместе с тем рассматриваемый договор, как уже отмечалось, не имеет лично-доверительного характера, в </w:t>
      </w:r>
      <w:r w:rsidR="00C41744" w:rsidRPr="00594C1C">
        <w:rPr>
          <w:color w:val="000000"/>
          <w:sz w:val="28"/>
          <w:szCs w:val="28"/>
        </w:rPr>
        <w:t>связи,</w:t>
      </w:r>
      <w:r w:rsidRPr="00594C1C">
        <w:rPr>
          <w:color w:val="000000"/>
          <w:sz w:val="28"/>
          <w:szCs w:val="28"/>
        </w:rPr>
        <w:t xml:space="preserve"> с чем в отношении прав и обязанностей его сторон допускается правопреемство. Поэтому перечень оснований его прекращения значительно меньше, чем в договоре поручения, и напоминает основания прекращения комиссионного и агентского договоров. В частности, закон не предусматривает возможности одностороннего отказа от договора со стороны управляющего (за исключением случаев невозможности личного осуществления доверительного управления имуществом).</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Договор доверительного управления прекращается </w:t>
      </w:r>
      <w:r w:rsidRPr="00594C1C">
        <w:rPr>
          <w:bCs/>
          <w:color w:val="000000"/>
          <w:sz w:val="28"/>
          <w:szCs w:val="28"/>
        </w:rPr>
        <w:t>банкротством учредителя,</w:t>
      </w:r>
      <w:r w:rsidRPr="00594C1C">
        <w:rPr>
          <w:b/>
          <w:bCs/>
          <w:color w:val="000000"/>
          <w:sz w:val="28"/>
          <w:szCs w:val="28"/>
        </w:rPr>
        <w:t xml:space="preserve"> </w:t>
      </w:r>
      <w:r w:rsidRPr="00594C1C">
        <w:rPr>
          <w:color w:val="000000"/>
          <w:sz w:val="28"/>
          <w:szCs w:val="28"/>
        </w:rPr>
        <w:t xml:space="preserve">ибо переданное в управление имущество в этом случае должно поступить в конкурсную массу. Смерть учредителя (при сохранении выгодоприобретателя) может не повлечь прекращения договора, ибо его права и обязанности в этом случае перейдут к его наследникам. </w:t>
      </w:r>
      <w:r w:rsidRPr="00594C1C">
        <w:rPr>
          <w:bCs/>
          <w:color w:val="000000"/>
          <w:sz w:val="28"/>
          <w:szCs w:val="28"/>
        </w:rPr>
        <w:t xml:space="preserve">Ликвидация учредителя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юридического лица </w:t>
      </w:r>
      <w:r w:rsidR="00594C1C">
        <w:rPr>
          <w:color w:val="000000"/>
          <w:sz w:val="28"/>
          <w:szCs w:val="28"/>
        </w:rPr>
        <w:t>–</w:t>
      </w:r>
      <w:r w:rsidR="00594C1C" w:rsidRPr="00594C1C">
        <w:rPr>
          <w:color w:val="000000"/>
          <w:sz w:val="28"/>
          <w:szCs w:val="28"/>
        </w:rPr>
        <w:t xml:space="preserve"> </w:t>
      </w:r>
      <w:r w:rsidRPr="00594C1C">
        <w:rPr>
          <w:color w:val="000000"/>
          <w:sz w:val="28"/>
          <w:szCs w:val="28"/>
        </w:rPr>
        <w:t>прекращает все его обязательства, следовательно, и по данному договору</w:t>
      </w:r>
      <w:r w:rsidR="00C41744" w:rsidRPr="00594C1C">
        <w:rPr>
          <w:rStyle w:val="a7"/>
          <w:color w:val="000000"/>
          <w:sz w:val="28"/>
          <w:szCs w:val="28"/>
        </w:rPr>
        <w:footnoteReference w:id="26"/>
      </w:r>
      <w:r w:rsidRPr="00594C1C">
        <w:rPr>
          <w:color w:val="000000"/>
          <w:sz w:val="28"/>
          <w:szCs w:val="28"/>
        </w:rPr>
        <w:t>.</w:t>
      </w:r>
    </w:p>
    <w:p w:rsidR="00B1768A"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Договор доверительного управления по общему правилу прекращается в связи с </w:t>
      </w:r>
      <w:r w:rsidRPr="00594C1C">
        <w:rPr>
          <w:bCs/>
          <w:color w:val="000000"/>
          <w:sz w:val="28"/>
          <w:szCs w:val="28"/>
        </w:rPr>
        <w:t>односторонним отказом выгодоприобретателя</w:t>
      </w:r>
      <w:r w:rsidRPr="00594C1C">
        <w:rPr>
          <w:b/>
          <w:bCs/>
          <w:color w:val="000000"/>
          <w:sz w:val="28"/>
          <w:szCs w:val="28"/>
        </w:rPr>
        <w:t xml:space="preserve"> </w:t>
      </w:r>
      <w:r w:rsidRPr="00594C1C">
        <w:rPr>
          <w:color w:val="000000"/>
          <w:sz w:val="28"/>
          <w:szCs w:val="28"/>
        </w:rPr>
        <w:t>от получения выгод, ибо бенефициар самостоятельно распоряжается правом, полученным по заключенному в его пользу договору. Однако договор может предусматривать на этот случай и иные последствия в виде перехода прав бенефициара к учредителю (ср. абз. 3 п. 1 ст. 1024 и п. 4 ст. 430 ГК).</w:t>
      </w:r>
    </w:p>
    <w:p w:rsidR="003E17C2" w:rsidRPr="00594C1C" w:rsidRDefault="00B1768A"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Данный договор прекращается также в связи со </w:t>
      </w:r>
      <w:r w:rsidRPr="00594C1C">
        <w:rPr>
          <w:bCs/>
          <w:color w:val="000000"/>
          <w:sz w:val="28"/>
          <w:szCs w:val="28"/>
        </w:rPr>
        <w:t>смертью гражданина или ликвидацией юридического лица, бывших выгодоприобретателями</w:t>
      </w:r>
      <w:r w:rsidRPr="00594C1C">
        <w:rPr>
          <w:b/>
          <w:bCs/>
          <w:color w:val="000000"/>
          <w:sz w:val="28"/>
          <w:szCs w:val="28"/>
        </w:rPr>
        <w:t xml:space="preserve">, </w:t>
      </w:r>
      <w:r w:rsidRPr="00594C1C">
        <w:rPr>
          <w:color w:val="000000"/>
          <w:sz w:val="28"/>
          <w:szCs w:val="28"/>
        </w:rPr>
        <w:t>ибо при отсутствии выгодоприобретателя данный договор теряет смысл. Признание гражданина-бенефициара недееспособным или ограниченно дееспособным, а также безвестно отсутствующим, как и реорганизация бывшего бенефициаром юридического лица, сами по себе не влекут прекращения этого договора. Более того, соглашением его сторон может быть предусмотрено его сохранение на случай смерти бенефициара (для наследников последнего).</w:t>
      </w:r>
      <w:r w:rsidR="002823B7" w:rsidRPr="00594C1C">
        <w:rPr>
          <w:color w:val="000000"/>
          <w:sz w:val="28"/>
          <w:szCs w:val="28"/>
        </w:rPr>
        <w:t xml:space="preserve"> </w:t>
      </w:r>
      <w:r w:rsidRPr="00594C1C">
        <w:rPr>
          <w:color w:val="000000"/>
          <w:sz w:val="28"/>
          <w:szCs w:val="28"/>
        </w:rPr>
        <w:t>При прекращении договора доверительного управления переданное в управление имущество по общему правилу подлежит возврату учредителю (п. 3 ст. 1024 ГК). Однако договором может быть предусмотрено и иное последствие, например передача имущества бенефициару или даже его приобретение управляющим (по договору купли-продажи)</w:t>
      </w:r>
      <w:r w:rsidR="00FE5AE1" w:rsidRPr="00594C1C">
        <w:rPr>
          <w:rStyle w:val="a7"/>
          <w:color w:val="000000"/>
          <w:sz w:val="28"/>
          <w:szCs w:val="28"/>
        </w:rPr>
        <w:footnoteReference w:id="27"/>
      </w:r>
      <w:r w:rsidRPr="00594C1C">
        <w:rPr>
          <w:color w:val="000000"/>
          <w:sz w:val="28"/>
          <w:szCs w:val="28"/>
        </w:rPr>
        <w:t>.</w:t>
      </w:r>
    </w:p>
    <w:p w:rsidR="003E17C2" w:rsidRPr="00594C1C" w:rsidRDefault="003F7406"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Таким образом, договор доверительного управления имуществом направлен на сохранение прав собственности владельца. Данный договор обладает рядом обязательных характеристик. Он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реальный Договор вступает в силу с момента передачи управляющему имущества в доверительное управление, а при передаче в управление недвижимого имущества </w:t>
      </w:r>
      <w:r w:rsidR="00594C1C">
        <w:rPr>
          <w:color w:val="000000"/>
          <w:sz w:val="28"/>
          <w:szCs w:val="28"/>
        </w:rPr>
        <w:t>–</w:t>
      </w:r>
      <w:r w:rsidR="00594C1C" w:rsidRPr="00594C1C">
        <w:rPr>
          <w:color w:val="000000"/>
          <w:sz w:val="28"/>
          <w:szCs w:val="28"/>
        </w:rPr>
        <w:t xml:space="preserve"> </w:t>
      </w:r>
      <w:r w:rsidRPr="00594C1C">
        <w:rPr>
          <w:color w:val="000000"/>
          <w:sz w:val="28"/>
          <w:szCs w:val="28"/>
        </w:rPr>
        <w:t xml:space="preserve">с момента его государственной регистрации. Он может быть как </w:t>
      </w:r>
      <w:r w:rsidRPr="00594C1C">
        <w:rPr>
          <w:bCs/>
          <w:color w:val="000000"/>
          <w:sz w:val="28"/>
          <w:szCs w:val="28"/>
        </w:rPr>
        <w:t xml:space="preserve">возмездным, </w:t>
      </w:r>
      <w:r w:rsidRPr="00594C1C">
        <w:rPr>
          <w:color w:val="000000"/>
          <w:sz w:val="28"/>
          <w:szCs w:val="28"/>
        </w:rPr>
        <w:t xml:space="preserve">так и </w:t>
      </w:r>
      <w:r w:rsidRPr="00594C1C">
        <w:rPr>
          <w:bCs/>
          <w:color w:val="000000"/>
          <w:sz w:val="28"/>
          <w:szCs w:val="28"/>
        </w:rPr>
        <w:t>безвозмездным</w:t>
      </w:r>
      <w:r w:rsidRPr="00594C1C">
        <w:rPr>
          <w:b/>
          <w:bCs/>
          <w:color w:val="000000"/>
          <w:sz w:val="28"/>
          <w:szCs w:val="28"/>
        </w:rPr>
        <w:t xml:space="preserve">, </w:t>
      </w:r>
      <w:r w:rsidRPr="00594C1C">
        <w:rPr>
          <w:color w:val="000000"/>
          <w:sz w:val="28"/>
          <w:szCs w:val="28"/>
        </w:rPr>
        <w:t xml:space="preserve">но в любом случае является </w:t>
      </w:r>
      <w:r w:rsidRPr="00594C1C">
        <w:rPr>
          <w:bCs/>
          <w:color w:val="000000"/>
          <w:sz w:val="28"/>
          <w:szCs w:val="28"/>
        </w:rPr>
        <w:t>двусторонним.</w:t>
      </w:r>
      <w:r w:rsidR="002823B7" w:rsidRPr="00594C1C">
        <w:rPr>
          <w:bCs/>
          <w:color w:val="000000"/>
          <w:sz w:val="28"/>
          <w:szCs w:val="28"/>
        </w:rPr>
        <w:t xml:space="preserve"> </w:t>
      </w:r>
      <w:r w:rsidRPr="00594C1C">
        <w:rPr>
          <w:color w:val="000000"/>
          <w:sz w:val="28"/>
          <w:szCs w:val="28"/>
        </w:rPr>
        <w:t xml:space="preserve">В отличие от договора поручения данный договор не является лично-доверительной сделкой (хотя обязанности управляющего в нем обычно носят </w:t>
      </w:r>
      <w:r w:rsidRPr="00594C1C">
        <w:rPr>
          <w:bCs/>
          <w:color w:val="000000"/>
          <w:sz w:val="28"/>
          <w:szCs w:val="28"/>
        </w:rPr>
        <w:t>личный характер).</w:t>
      </w:r>
      <w:r w:rsidRPr="00594C1C">
        <w:rPr>
          <w:b/>
          <w:bCs/>
          <w:color w:val="000000"/>
          <w:sz w:val="28"/>
          <w:szCs w:val="28"/>
        </w:rPr>
        <w:t xml:space="preserve"> </w:t>
      </w:r>
      <w:r w:rsidRPr="00594C1C">
        <w:rPr>
          <w:color w:val="000000"/>
          <w:sz w:val="28"/>
          <w:szCs w:val="28"/>
        </w:rPr>
        <w:t>Между его участниками не складывается лично-доверительных отношений, утрата которых делает возможным его одностороннее и безмотивное расторжение. Поэтому термин «доверительное» применительно к управлению, осуществляемому по данному договору носит условный характер и не имеет гражданско-правовое значение</w:t>
      </w:r>
      <w:r w:rsidR="00F8329B" w:rsidRPr="00594C1C">
        <w:rPr>
          <w:color w:val="000000"/>
          <w:sz w:val="28"/>
          <w:szCs w:val="28"/>
        </w:rPr>
        <w:t>.</w:t>
      </w:r>
    </w:p>
    <w:p w:rsidR="00F8329B" w:rsidRPr="00594C1C" w:rsidRDefault="00F8329B" w:rsidP="00594C1C">
      <w:pPr>
        <w:shd w:val="clear" w:color="auto" w:fill="FFFFFF"/>
        <w:autoSpaceDE w:val="0"/>
        <w:autoSpaceDN w:val="0"/>
        <w:adjustRightInd w:val="0"/>
        <w:spacing w:line="360" w:lineRule="auto"/>
        <w:ind w:firstLine="709"/>
        <w:jc w:val="both"/>
        <w:rPr>
          <w:color w:val="000000"/>
          <w:sz w:val="28"/>
          <w:szCs w:val="28"/>
        </w:rPr>
      </w:pPr>
    </w:p>
    <w:p w:rsidR="00F8329B" w:rsidRPr="00594C1C" w:rsidRDefault="00F8329B" w:rsidP="00594C1C">
      <w:pPr>
        <w:shd w:val="clear" w:color="auto" w:fill="FFFFFF"/>
        <w:autoSpaceDE w:val="0"/>
        <w:autoSpaceDN w:val="0"/>
        <w:adjustRightInd w:val="0"/>
        <w:spacing w:line="360" w:lineRule="auto"/>
        <w:ind w:firstLine="709"/>
        <w:jc w:val="both"/>
        <w:rPr>
          <w:color w:val="000000"/>
          <w:sz w:val="28"/>
          <w:szCs w:val="28"/>
        </w:rPr>
      </w:pPr>
    </w:p>
    <w:p w:rsidR="00EA2054" w:rsidRPr="00594C1C" w:rsidRDefault="004F27FD" w:rsidP="004F27FD">
      <w:pPr>
        <w:shd w:val="clear" w:color="auto" w:fill="FFFFFF"/>
        <w:autoSpaceDE w:val="0"/>
        <w:autoSpaceDN w:val="0"/>
        <w:adjustRightInd w:val="0"/>
        <w:spacing w:line="360" w:lineRule="auto"/>
        <w:ind w:firstLine="709"/>
        <w:jc w:val="both"/>
        <w:rPr>
          <w:b/>
          <w:color w:val="000000"/>
          <w:sz w:val="28"/>
          <w:szCs w:val="28"/>
        </w:rPr>
      </w:pPr>
      <w:r>
        <w:rPr>
          <w:color w:val="000000"/>
          <w:sz w:val="28"/>
          <w:szCs w:val="28"/>
        </w:rPr>
        <w:br w:type="page"/>
      </w:r>
      <w:r w:rsidR="00FE5AE1" w:rsidRPr="00594C1C">
        <w:rPr>
          <w:b/>
          <w:color w:val="000000"/>
          <w:sz w:val="28"/>
          <w:szCs w:val="28"/>
        </w:rPr>
        <w:t xml:space="preserve">2. </w:t>
      </w:r>
      <w:r w:rsidRPr="00594C1C">
        <w:rPr>
          <w:b/>
          <w:color w:val="000000"/>
          <w:sz w:val="28"/>
          <w:szCs w:val="28"/>
        </w:rPr>
        <w:t>Отдельные виды договоров доверительного управления имуществом</w:t>
      </w:r>
    </w:p>
    <w:p w:rsidR="00FE5AE1" w:rsidRPr="00594C1C" w:rsidRDefault="00FE5AE1" w:rsidP="00594C1C">
      <w:pPr>
        <w:spacing w:line="360" w:lineRule="auto"/>
        <w:ind w:firstLine="709"/>
        <w:jc w:val="both"/>
        <w:rPr>
          <w:b/>
          <w:color w:val="000000"/>
          <w:sz w:val="28"/>
          <w:szCs w:val="28"/>
        </w:rPr>
      </w:pPr>
    </w:p>
    <w:p w:rsidR="00FE5AE1" w:rsidRPr="00594C1C" w:rsidRDefault="004F27FD" w:rsidP="00594C1C">
      <w:pPr>
        <w:spacing w:line="360" w:lineRule="auto"/>
        <w:ind w:firstLine="709"/>
        <w:jc w:val="both"/>
        <w:rPr>
          <w:b/>
          <w:color w:val="000000"/>
          <w:sz w:val="28"/>
          <w:szCs w:val="28"/>
        </w:rPr>
      </w:pPr>
      <w:r>
        <w:rPr>
          <w:b/>
          <w:color w:val="000000"/>
          <w:sz w:val="28"/>
          <w:szCs w:val="28"/>
        </w:rPr>
        <w:t>2.1</w:t>
      </w:r>
      <w:r w:rsidR="00FE5AE1" w:rsidRPr="00594C1C">
        <w:rPr>
          <w:b/>
          <w:color w:val="000000"/>
          <w:sz w:val="28"/>
          <w:szCs w:val="28"/>
        </w:rPr>
        <w:t xml:space="preserve"> Договор доверительного управления эмиссионными ценными бумагами</w:t>
      </w:r>
    </w:p>
    <w:p w:rsidR="00FE5AE1" w:rsidRPr="00594C1C" w:rsidRDefault="00FE5AE1" w:rsidP="00594C1C">
      <w:pPr>
        <w:spacing w:line="360" w:lineRule="auto"/>
        <w:ind w:firstLine="709"/>
        <w:jc w:val="both"/>
        <w:rPr>
          <w:b/>
          <w:color w:val="000000"/>
          <w:sz w:val="28"/>
          <w:szCs w:val="28"/>
        </w:rPr>
      </w:pPr>
    </w:p>
    <w:p w:rsidR="00FE5AE1" w:rsidRPr="00594C1C" w:rsidRDefault="00FE5AE1"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Доверительное управление эмиссионными ценными бумагами обладает некоторыми особенностями, которые должны определяться федеральным законом (ч. 3 ст. 1.025 ГК). Фактически в действующем правопорядке такие особенности установлены подзаконными нормативными актами. Их следует учитывать и тогда, когда акции и облигации передаются в управление в составе иного имущества учредителя и не выступают в качестве самостоятельных объектов доверительного управления</w:t>
      </w:r>
      <w:r w:rsidR="002823B7" w:rsidRPr="00594C1C">
        <w:rPr>
          <w:rStyle w:val="a7"/>
          <w:color w:val="000000"/>
          <w:sz w:val="28"/>
          <w:szCs w:val="28"/>
        </w:rPr>
        <w:footnoteReference w:id="28"/>
      </w:r>
      <w:r w:rsidRPr="00594C1C">
        <w:rPr>
          <w:color w:val="000000"/>
          <w:sz w:val="28"/>
          <w:szCs w:val="28"/>
        </w:rPr>
        <w:t>.</w:t>
      </w:r>
    </w:p>
    <w:p w:rsidR="00FE5AE1" w:rsidRPr="00594C1C" w:rsidRDefault="00FE5AE1"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В качестве управляющего по договору доверительного управления акциями и облигациями может выступать лишь имеющий соответствующую лицензию </w:t>
      </w:r>
      <w:r w:rsidRPr="00594C1C">
        <w:rPr>
          <w:bCs/>
          <w:color w:val="000000"/>
          <w:sz w:val="28"/>
          <w:szCs w:val="28"/>
        </w:rPr>
        <w:t>профессиональный участник рынка ценных бумаг</w:t>
      </w:r>
      <w:r w:rsidRPr="00594C1C">
        <w:rPr>
          <w:b/>
          <w:bCs/>
          <w:color w:val="000000"/>
          <w:sz w:val="28"/>
          <w:szCs w:val="28"/>
        </w:rPr>
        <w:t xml:space="preserve"> </w:t>
      </w:r>
      <w:r w:rsidRPr="00594C1C">
        <w:rPr>
          <w:color w:val="000000"/>
          <w:sz w:val="28"/>
          <w:szCs w:val="28"/>
        </w:rPr>
        <w:t xml:space="preserve">(ст. 5 и 39 Федерального закона «О рынке ценных бумаг»). Доверительным управляющим ценными бумагами, находящимися в составе «общего фонда банковского управления» (ОФБУ) либо паевого инвестиционного фонда, являются соответственно коммерческий банк или иная </w:t>
      </w:r>
      <w:r w:rsidRPr="00594C1C">
        <w:rPr>
          <w:bCs/>
          <w:color w:val="000000"/>
          <w:sz w:val="28"/>
          <w:szCs w:val="28"/>
        </w:rPr>
        <w:t>кредитная организация,</w:t>
      </w:r>
      <w:r w:rsidRPr="00594C1C">
        <w:rPr>
          <w:b/>
          <w:bCs/>
          <w:color w:val="000000"/>
          <w:sz w:val="28"/>
          <w:szCs w:val="28"/>
        </w:rPr>
        <w:t xml:space="preserve"> </w:t>
      </w:r>
      <w:r w:rsidRPr="00594C1C">
        <w:rPr>
          <w:color w:val="000000"/>
          <w:sz w:val="28"/>
          <w:szCs w:val="28"/>
        </w:rPr>
        <w:t>управляющая ОФБУ, либо управляющая компания паевого инвестиционного фонда.</w:t>
      </w:r>
    </w:p>
    <w:p w:rsidR="00E74FE0" w:rsidRPr="00594C1C" w:rsidRDefault="00FE5AE1"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Доверительный управляющий акциями и облигациями осуществляет все правомочия их учредителя-владельца, закрепленные соответствующей ценной бумагой. Договор доверительного управления не может содержать условия о передаче в управление лишь одного или нескольких правомочий владельца ценной бумаги (например, только права на получение дивиденда или только права голосовать на общем собрании акционеров общества). Вместе с тем</w:t>
      </w:r>
      <w:r w:rsidR="00E74FE0" w:rsidRPr="00594C1C">
        <w:rPr>
          <w:color w:val="000000"/>
          <w:sz w:val="28"/>
          <w:szCs w:val="28"/>
        </w:rPr>
        <w:t xml:space="preserve"> возможность </w:t>
      </w:r>
      <w:r w:rsidR="00E74FE0" w:rsidRPr="00594C1C">
        <w:rPr>
          <w:bCs/>
          <w:color w:val="000000"/>
          <w:sz w:val="28"/>
          <w:szCs w:val="28"/>
        </w:rPr>
        <w:t>отчуждения</w:t>
      </w:r>
      <w:r w:rsidR="00E74FE0" w:rsidRPr="00594C1C">
        <w:rPr>
          <w:b/>
          <w:bCs/>
          <w:color w:val="000000"/>
          <w:sz w:val="28"/>
          <w:szCs w:val="28"/>
        </w:rPr>
        <w:t xml:space="preserve"> </w:t>
      </w:r>
      <w:r w:rsidR="00E74FE0" w:rsidRPr="00594C1C">
        <w:rPr>
          <w:color w:val="000000"/>
          <w:sz w:val="28"/>
          <w:szCs w:val="28"/>
        </w:rPr>
        <w:t>переданных в управление акций и облигаций может быть ограничена или исключена договором</w:t>
      </w:r>
      <w:r w:rsidR="002823B7" w:rsidRPr="00594C1C">
        <w:rPr>
          <w:rStyle w:val="a7"/>
          <w:color w:val="000000"/>
          <w:sz w:val="28"/>
          <w:szCs w:val="28"/>
        </w:rPr>
        <w:footnoteReference w:id="29"/>
      </w:r>
      <w:r w:rsidR="00E74FE0" w:rsidRPr="00594C1C">
        <w:rPr>
          <w:color w:val="000000"/>
          <w:sz w:val="28"/>
          <w:szCs w:val="28"/>
        </w:rPr>
        <w:t>.</w:t>
      </w:r>
    </w:p>
    <w:p w:rsidR="00E74FE0" w:rsidRPr="00594C1C" w:rsidRDefault="00E74FE0"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В интересах учредителя (или выгодоприобретателя) установлены правила о том, что управляющий в любом случае не вправе приобретать переданные ему в управление ценные бумаги в свою собственность или в собственность своих учредителей, а также совершать с ними сделки, в которых он одновременно представляет интересы другого лица в качестве его поверенного, комиссионера или агента. Он также лишен права обменивать эти ценные бумаги на свои ценные бумаги или ценные бумаги своих учредителей либо клиентов (доверителей, комитентов, принципалов). Кроме того, он не может отчуждать переданные ему в управление акции и облигации по возмездным договорам, предусматривающим отсрочку или рассрочку платежа более чем на 30 дней, передавать их на хранение с указанием в качестве получателя или распорядителя иного (третьего) лица либо закладывать их в обеспечение личных обязательств, обязательств своих учредителей или иных лиц</w:t>
      </w:r>
      <w:r w:rsidR="002823B7" w:rsidRPr="00594C1C">
        <w:rPr>
          <w:rStyle w:val="a7"/>
          <w:color w:val="000000"/>
          <w:sz w:val="28"/>
          <w:szCs w:val="28"/>
        </w:rPr>
        <w:footnoteReference w:id="30"/>
      </w:r>
      <w:r w:rsidRPr="00594C1C">
        <w:rPr>
          <w:color w:val="000000"/>
          <w:sz w:val="28"/>
          <w:szCs w:val="28"/>
        </w:rPr>
        <w:t>.</w:t>
      </w:r>
    </w:p>
    <w:p w:rsidR="00E74FE0" w:rsidRPr="00594C1C" w:rsidRDefault="00E74FE0"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Если доверительный управляющий в одной и той же сделке одновременно представляет интересы двух сторон, с которыми у него заключены договоры доверительного управления, он обязан получить их предварительное согласие на совершение такой сделки. Приобретенные управляющим в ходе исполнения договора ценные бумаги также становятся объектом его доверительного управления на условиях, предусмотренных первоначальным договором с учредителем.</w:t>
      </w:r>
    </w:p>
    <w:p w:rsidR="00E74FE0" w:rsidRPr="00594C1C" w:rsidRDefault="00E74FE0"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Доверительный управляющий ценными бумагами представляет периодические </w:t>
      </w:r>
      <w:r w:rsidRPr="00594C1C">
        <w:rPr>
          <w:bCs/>
          <w:color w:val="000000"/>
          <w:sz w:val="28"/>
          <w:szCs w:val="28"/>
        </w:rPr>
        <w:t>отчеты</w:t>
      </w:r>
      <w:r w:rsidRPr="00594C1C">
        <w:rPr>
          <w:b/>
          <w:bCs/>
          <w:color w:val="000000"/>
          <w:sz w:val="28"/>
          <w:szCs w:val="28"/>
        </w:rPr>
        <w:t xml:space="preserve"> </w:t>
      </w:r>
      <w:r w:rsidRPr="00594C1C">
        <w:rPr>
          <w:color w:val="000000"/>
          <w:sz w:val="28"/>
          <w:szCs w:val="28"/>
        </w:rPr>
        <w:t>о результатах своей деятельности не только учредителю управления, но и Федеральной комиссии по рынку ценных бумаг.</w:t>
      </w:r>
    </w:p>
    <w:p w:rsidR="00E74FE0" w:rsidRPr="00594C1C" w:rsidRDefault="00E74FE0"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Коммерческие банки и другие кредитные организации осуществляют доверительное управление ценными бумагами в основном путем объединения ценных бумаг различных учредителей в единый имущественный комплекс </w:t>
      </w:r>
      <w:r w:rsidR="00594C1C">
        <w:rPr>
          <w:color w:val="000000"/>
          <w:sz w:val="28"/>
          <w:szCs w:val="28"/>
        </w:rPr>
        <w:t>–</w:t>
      </w:r>
      <w:r w:rsidR="00594C1C" w:rsidRPr="00594C1C">
        <w:rPr>
          <w:color w:val="000000"/>
          <w:sz w:val="28"/>
          <w:szCs w:val="28"/>
        </w:rPr>
        <w:t xml:space="preserve"> </w:t>
      </w:r>
      <w:r w:rsidRPr="00594C1C">
        <w:rPr>
          <w:bCs/>
          <w:color w:val="000000"/>
          <w:sz w:val="28"/>
          <w:szCs w:val="28"/>
        </w:rPr>
        <w:t xml:space="preserve">«общий фонд банковского управления». </w:t>
      </w:r>
      <w:r w:rsidRPr="00594C1C">
        <w:rPr>
          <w:color w:val="000000"/>
          <w:sz w:val="28"/>
          <w:szCs w:val="28"/>
        </w:rPr>
        <w:t>Учредителям выдается «сертификат долевого участия» (ибо имущество такого фонда принадлежит его участникам на праве общей долевой собственности), а управляющий ОФБУ банк заключает с ними договор доверительного управления по стандарт</w:t>
      </w:r>
      <w:r w:rsidR="002823B7" w:rsidRPr="00594C1C">
        <w:rPr>
          <w:color w:val="000000"/>
          <w:sz w:val="28"/>
          <w:szCs w:val="28"/>
        </w:rPr>
        <w:t>н</w:t>
      </w:r>
      <w:r w:rsidRPr="00594C1C">
        <w:rPr>
          <w:color w:val="000000"/>
          <w:sz w:val="28"/>
          <w:szCs w:val="28"/>
        </w:rPr>
        <w:t xml:space="preserve">ой форме (что характерно для </w:t>
      </w:r>
      <w:r w:rsidRPr="00594C1C">
        <w:rPr>
          <w:bCs/>
          <w:color w:val="000000"/>
          <w:sz w:val="28"/>
          <w:szCs w:val="28"/>
        </w:rPr>
        <w:t xml:space="preserve">договора присоединения). </w:t>
      </w:r>
      <w:r w:rsidRPr="00594C1C">
        <w:rPr>
          <w:color w:val="000000"/>
          <w:sz w:val="28"/>
          <w:szCs w:val="28"/>
        </w:rPr>
        <w:t xml:space="preserve">Составной частью этого договора считается </w:t>
      </w:r>
      <w:r w:rsidRPr="00594C1C">
        <w:rPr>
          <w:bCs/>
          <w:color w:val="000000"/>
          <w:sz w:val="28"/>
          <w:szCs w:val="28"/>
        </w:rPr>
        <w:t>инвестиционная декларация</w:t>
      </w:r>
      <w:r w:rsidR="002823B7" w:rsidRPr="00594C1C">
        <w:rPr>
          <w:bCs/>
          <w:color w:val="000000"/>
          <w:sz w:val="28"/>
          <w:szCs w:val="28"/>
        </w:rPr>
        <w:t xml:space="preserve"> </w:t>
      </w:r>
      <w:r w:rsidRPr="00594C1C">
        <w:rPr>
          <w:color w:val="000000"/>
          <w:sz w:val="28"/>
          <w:szCs w:val="28"/>
        </w:rPr>
        <w:t>управляющего, устанавливающая объем и характер имущества фонда, доли его участников и основные направления деятельности управляющего.</w:t>
      </w:r>
    </w:p>
    <w:p w:rsidR="00E74FE0" w:rsidRPr="00594C1C" w:rsidRDefault="00E74FE0"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Ценные бумаги, передаваемые в ОФБУ, должны быть свободны от залога и иных обременении (прав третьих лиц). Управляющий банк обязан не только передавать учредителям, а также ЦБ РФ периодические </w:t>
      </w:r>
      <w:r w:rsidRPr="00594C1C">
        <w:rPr>
          <w:bCs/>
          <w:color w:val="000000"/>
          <w:sz w:val="28"/>
          <w:szCs w:val="28"/>
        </w:rPr>
        <w:t>отчеты</w:t>
      </w:r>
      <w:r w:rsidRPr="00594C1C">
        <w:rPr>
          <w:b/>
          <w:bCs/>
          <w:color w:val="000000"/>
          <w:sz w:val="28"/>
          <w:szCs w:val="28"/>
        </w:rPr>
        <w:t xml:space="preserve"> </w:t>
      </w:r>
      <w:r w:rsidRPr="00594C1C">
        <w:rPr>
          <w:color w:val="000000"/>
          <w:sz w:val="28"/>
          <w:szCs w:val="28"/>
        </w:rPr>
        <w:t xml:space="preserve">о своей деятельности по установленной форме, но и публиковать определенную информацию об имуществе фонда </w:t>
      </w:r>
      <w:r w:rsidRPr="00594C1C">
        <w:rPr>
          <w:bCs/>
          <w:color w:val="000000"/>
          <w:sz w:val="28"/>
          <w:szCs w:val="28"/>
        </w:rPr>
        <w:t>для всеобщего сведения</w:t>
      </w:r>
      <w:r w:rsidR="002823B7" w:rsidRPr="00594C1C">
        <w:rPr>
          <w:rStyle w:val="a7"/>
          <w:bCs/>
          <w:color w:val="000000"/>
          <w:sz w:val="28"/>
          <w:szCs w:val="28"/>
        </w:rPr>
        <w:footnoteReference w:id="31"/>
      </w:r>
      <w:r w:rsidRPr="00594C1C">
        <w:rPr>
          <w:bCs/>
          <w:color w:val="000000"/>
          <w:sz w:val="28"/>
          <w:szCs w:val="28"/>
        </w:rPr>
        <w:t>.</w:t>
      </w:r>
    </w:p>
    <w:p w:rsidR="002823B7" w:rsidRPr="00594C1C" w:rsidRDefault="002823B7" w:rsidP="00594C1C">
      <w:pPr>
        <w:pStyle w:val="txt"/>
        <w:spacing w:before="0" w:beforeAutospacing="0" w:after="0" w:afterAutospacing="0" w:line="360" w:lineRule="auto"/>
        <w:ind w:firstLine="709"/>
        <w:jc w:val="both"/>
        <w:rPr>
          <w:color w:val="000000"/>
          <w:sz w:val="28"/>
          <w:szCs w:val="28"/>
        </w:rPr>
      </w:pPr>
      <w:r w:rsidRPr="00594C1C">
        <w:rPr>
          <w:color w:val="000000"/>
          <w:sz w:val="28"/>
          <w:szCs w:val="28"/>
        </w:rPr>
        <w:t xml:space="preserve">Таким образом, доверительное управление эмиссионными ценными бумагами обладает некоторыми особенностями, которые определяются федеральным законом (ч. 3 ст. 1025 ГК РФ, ФЗ </w:t>
      </w:r>
      <w:r w:rsidR="00594C1C">
        <w:rPr>
          <w:color w:val="000000"/>
          <w:sz w:val="28"/>
          <w:szCs w:val="28"/>
        </w:rPr>
        <w:t>«</w:t>
      </w:r>
      <w:r w:rsidR="00594C1C" w:rsidRPr="00594C1C">
        <w:rPr>
          <w:color w:val="000000"/>
          <w:sz w:val="28"/>
          <w:szCs w:val="28"/>
        </w:rPr>
        <w:t>О</w:t>
      </w:r>
      <w:r w:rsidRPr="00594C1C">
        <w:rPr>
          <w:color w:val="000000"/>
          <w:sz w:val="28"/>
          <w:szCs w:val="28"/>
        </w:rPr>
        <w:t xml:space="preserve"> рынке ценных бумаг</w:t>
      </w:r>
      <w:r w:rsidR="00594C1C">
        <w:rPr>
          <w:color w:val="000000"/>
          <w:sz w:val="28"/>
          <w:szCs w:val="28"/>
        </w:rPr>
        <w:t>»</w:t>
      </w:r>
      <w:r w:rsidR="00594C1C" w:rsidRPr="00594C1C">
        <w:rPr>
          <w:color w:val="000000"/>
          <w:sz w:val="28"/>
          <w:szCs w:val="28"/>
        </w:rPr>
        <w:t>)</w:t>
      </w:r>
      <w:r w:rsidRPr="00594C1C">
        <w:rPr>
          <w:color w:val="000000"/>
          <w:sz w:val="28"/>
          <w:szCs w:val="28"/>
        </w:rPr>
        <w:t xml:space="preserve"> и Положением о доверительном управлении ценными бумагами и средствами инвестирования в ценные бумаги, утвержденного Постановлением Федеральной комиссии по рынку ценных бумаг от 17.10.97 No. 37</w:t>
      </w:r>
      <w:r w:rsidRPr="00594C1C">
        <w:rPr>
          <w:rStyle w:val="a7"/>
          <w:color w:val="000000"/>
          <w:sz w:val="28"/>
          <w:szCs w:val="28"/>
        </w:rPr>
        <w:footnoteReference w:id="32"/>
      </w:r>
      <w:r w:rsidRPr="00594C1C">
        <w:rPr>
          <w:color w:val="000000"/>
          <w:sz w:val="28"/>
          <w:szCs w:val="28"/>
        </w:rPr>
        <w:t>.</w:t>
      </w:r>
    </w:p>
    <w:p w:rsidR="002823B7" w:rsidRPr="00594C1C" w:rsidRDefault="002823B7" w:rsidP="00594C1C">
      <w:pPr>
        <w:spacing w:line="360" w:lineRule="auto"/>
        <w:ind w:firstLine="709"/>
        <w:jc w:val="both"/>
        <w:rPr>
          <w:color w:val="000000"/>
          <w:sz w:val="28"/>
          <w:szCs w:val="28"/>
        </w:rPr>
      </w:pPr>
    </w:p>
    <w:p w:rsidR="00E74FE0" w:rsidRPr="00594C1C" w:rsidRDefault="004F27FD" w:rsidP="004F27FD">
      <w:pPr>
        <w:shd w:val="clear" w:color="auto" w:fill="FFFFFF"/>
        <w:autoSpaceDE w:val="0"/>
        <w:autoSpaceDN w:val="0"/>
        <w:adjustRightInd w:val="0"/>
        <w:spacing w:line="360" w:lineRule="auto"/>
        <w:ind w:firstLine="709"/>
        <w:jc w:val="both"/>
        <w:rPr>
          <w:b/>
          <w:bCs/>
          <w:color w:val="000000"/>
          <w:sz w:val="28"/>
          <w:szCs w:val="28"/>
        </w:rPr>
      </w:pPr>
      <w:r>
        <w:rPr>
          <w:b/>
          <w:bCs/>
          <w:color w:val="000000"/>
          <w:sz w:val="28"/>
          <w:szCs w:val="28"/>
        </w:rPr>
        <w:br w:type="page"/>
        <w:t xml:space="preserve">2.2 </w:t>
      </w:r>
      <w:r w:rsidR="00E74FE0" w:rsidRPr="00594C1C">
        <w:rPr>
          <w:b/>
          <w:bCs/>
          <w:color w:val="000000"/>
          <w:sz w:val="28"/>
          <w:szCs w:val="28"/>
        </w:rPr>
        <w:t>Договор доверительного управления акциями, находящимися в федеральной собственности</w:t>
      </w:r>
    </w:p>
    <w:p w:rsidR="00E74FE0" w:rsidRPr="00594C1C" w:rsidRDefault="00E74FE0" w:rsidP="00594C1C">
      <w:pPr>
        <w:shd w:val="clear" w:color="auto" w:fill="FFFFFF"/>
        <w:autoSpaceDE w:val="0"/>
        <w:autoSpaceDN w:val="0"/>
        <w:adjustRightInd w:val="0"/>
        <w:spacing w:line="360" w:lineRule="auto"/>
        <w:ind w:firstLine="709"/>
        <w:jc w:val="both"/>
        <w:rPr>
          <w:color w:val="000000"/>
          <w:sz w:val="28"/>
        </w:rPr>
      </w:pPr>
    </w:p>
    <w:p w:rsidR="00E74FE0" w:rsidRPr="00594C1C" w:rsidRDefault="00E74FE0"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Действующее законодательство предусматривает определенные особенности доверительного управления находящимися в федеральной собственности акциями, прежде всего акциями приватизированных предприятий</w:t>
      </w:r>
      <w:r w:rsidR="002823B7" w:rsidRPr="00594C1C">
        <w:rPr>
          <w:rStyle w:val="a7"/>
          <w:color w:val="000000"/>
          <w:sz w:val="28"/>
          <w:szCs w:val="28"/>
        </w:rPr>
        <w:footnoteReference w:id="33"/>
      </w:r>
      <w:r w:rsidRPr="00594C1C">
        <w:rPr>
          <w:color w:val="000000"/>
          <w:sz w:val="28"/>
          <w:szCs w:val="28"/>
        </w:rPr>
        <w:t>.</w:t>
      </w:r>
    </w:p>
    <w:p w:rsidR="00E74FE0" w:rsidRPr="00594C1C" w:rsidRDefault="00E74FE0"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В роли учредителя управления от имени Российской Федерации выступает </w:t>
      </w:r>
      <w:r w:rsidRPr="00594C1C">
        <w:rPr>
          <w:bCs/>
          <w:color w:val="000000"/>
          <w:sz w:val="28"/>
          <w:szCs w:val="28"/>
        </w:rPr>
        <w:t>Мингосимущество РФ</w:t>
      </w:r>
      <w:r w:rsidRPr="00594C1C">
        <w:rPr>
          <w:b/>
          <w:bCs/>
          <w:color w:val="000000"/>
          <w:sz w:val="28"/>
          <w:szCs w:val="28"/>
        </w:rPr>
        <w:t xml:space="preserve"> </w:t>
      </w:r>
      <w:r w:rsidRPr="00594C1C">
        <w:rPr>
          <w:color w:val="000000"/>
          <w:sz w:val="28"/>
          <w:szCs w:val="28"/>
        </w:rPr>
        <w:t xml:space="preserve">(ранее </w:t>
      </w:r>
      <w:r w:rsidR="00594C1C">
        <w:rPr>
          <w:color w:val="000000"/>
          <w:sz w:val="28"/>
          <w:szCs w:val="28"/>
        </w:rPr>
        <w:t>–</w:t>
      </w:r>
      <w:r w:rsidR="00594C1C" w:rsidRPr="00594C1C">
        <w:rPr>
          <w:color w:val="000000"/>
          <w:sz w:val="28"/>
          <w:szCs w:val="28"/>
        </w:rPr>
        <w:t xml:space="preserve"> </w:t>
      </w:r>
      <w:r w:rsidRPr="00594C1C">
        <w:rPr>
          <w:color w:val="000000"/>
          <w:sz w:val="28"/>
          <w:szCs w:val="28"/>
        </w:rPr>
        <w:t>Госкомимущество)</w:t>
      </w:r>
      <w:r w:rsidRPr="00594C1C">
        <w:rPr>
          <w:color w:val="000000"/>
          <w:sz w:val="28"/>
          <w:szCs w:val="28"/>
          <w:vertAlign w:val="superscript"/>
        </w:rPr>
        <w:t>2</w:t>
      </w:r>
      <w:r w:rsidRPr="00594C1C">
        <w:rPr>
          <w:color w:val="000000"/>
          <w:sz w:val="28"/>
          <w:szCs w:val="28"/>
        </w:rPr>
        <w:t xml:space="preserve">, а доверительный управляющий такими акциями определяется по результатам проводимого федеральным Правительством закрытого </w:t>
      </w:r>
      <w:r w:rsidRPr="00594C1C">
        <w:rPr>
          <w:bCs/>
          <w:color w:val="000000"/>
          <w:sz w:val="28"/>
          <w:szCs w:val="28"/>
        </w:rPr>
        <w:t>конкурса</w:t>
      </w:r>
      <w:r w:rsidRPr="00594C1C">
        <w:rPr>
          <w:b/>
          <w:bCs/>
          <w:color w:val="000000"/>
          <w:sz w:val="28"/>
          <w:szCs w:val="28"/>
        </w:rPr>
        <w:t xml:space="preserve"> </w:t>
      </w:r>
      <w:r w:rsidRPr="00594C1C">
        <w:rPr>
          <w:color w:val="000000"/>
          <w:sz w:val="28"/>
          <w:szCs w:val="28"/>
        </w:rPr>
        <w:t>(тендера)</w:t>
      </w:r>
      <w:r w:rsidRPr="00594C1C">
        <w:rPr>
          <w:color w:val="000000"/>
          <w:sz w:val="28"/>
          <w:szCs w:val="28"/>
          <w:vertAlign w:val="superscript"/>
        </w:rPr>
        <w:t>3</w:t>
      </w:r>
      <w:r w:rsidRPr="00594C1C">
        <w:rPr>
          <w:color w:val="000000"/>
          <w:sz w:val="28"/>
          <w:szCs w:val="28"/>
        </w:rPr>
        <w:t>. Участниками данного конкурса (и соответственно доверительными управляющими) могут стать лишь коммерческие организации, имеющие чистые активы (либо собственные средства) в размере не менее 20 процентов цены передаваемых</w:t>
      </w:r>
      <w:r w:rsidR="002823B7" w:rsidRPr="00594C1C">
        <w:rPr>
          <w:color w:val="000000"/>
          <w:sz w:val="28"/>
          <w:szCs w:val="28"/>
        </w:rPr>
        <w:t xml:space="preserve"> </w:t>
      </w:r>
      <w:r w:rsidRPr="00594C1C">
        <w:rPr>
          <w:color w:val="000000"/>
          <w:sz w:val="28"/>
          <w:szCs w:val="28"/>
        </w:rPr>
        <w:t>в доверительное управление акции, а также лицензию на осуществление деятельности по управлению ценными бумагами. Учредитель управления в данной ситуации всегда одновременно выступает и в роли выгодоприобретателя.</w:t>
      </w:r>
    </w:p>
    <w:p w:rsidR="00E74FE0" w:rsidRPr="00594C1C" w:rsidRDefault="00E74FE0"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Проект договора доверительного управления указанными акциями разрабатывает комиссия по проведению конкурса на право заключения договора доверительного управления ими. Обязательными частями договора являются </w:t>
      </w:r>
      <w:r w:rsidRPr="00594C1C">
        <w:rPr>
          <w:bCs/>
          <w:color w:val="000000"/>
          <w:sz w:val="28"/>
          <w:szCs w:val="28"/>
        </w:rPr>
        <w:t>задание на доверительное управление</w:t>
      </w:r>
      <w:r w:rsidRPr="00594C1C">
        <w:rPr>
          <w:b/>
          <w:bCs/>
          <w:color w:val="000000"/>
          <w:sz w:val="28"/>
          <w:szCs w:val="28"/>
        </w:rPr>
        <w:t xml:space="preserve"> </w:t>
      </w:r>
      <w:r w:rsidRPr="00594C1C">
        <w:rPr>
          <w:color w:val="000000"/>
          <w:sz w:val="28"/>
          <w:szCs w:val="28"/>
        </w:rPr>
        <w:t xml:space="preserve">(в котором устанавливаются задачи доверительного управляющего по повышению стоимости переданных ему в управление акций и ликвидации задолженности общества по обязательным платежам) и </w:t>
      </w:r>
      <w:r w:rsidRPr="00594C1C">
        <w:rPr>
          <w:bCs/>
          <w:color w:val="000000"/>
          <w:sz w:val="28"/>
          <w:szCs w:val="28"/>
        </w:rPr>
        <w:t>программа деятельности доверительного управляющего,</w:t>
      </w:r>
      <w:r w:rsidRPr="00594C1C">
        <w:rPr>
          <w:b/>
          <w:bCs/>
          <w:color w:val="000000"/>
          <w:sz w:val="28"/>
          <w:szCs w:val="28"/>
        </w:rPr>
        <w:t xml:space="preserve"> </w:t>
      </w:r>
      <w:r w:rsidRPr="00594C1C">
        <w:rPr>
          <w:color w:val="000000"/>
          <w:sz w:val="28"/>
          <w:szCs w:val="28"/>
        </w:rPr>
        <w:t>которые утверждаются названной комиссией. Договор заключается с победителем конкурса в течение месяца после его проведения и считается заключенным с момента его подписания (а не с момента передачи акций в управление). В течение 10 дней с даты подписания договора учредитель обеспечивает внесение в реестр акционеров записи о передаче акций в доверительное управление.</w:t>
      </w:r>
    </w:p>
    <w:p w:rsidR="00E74FE0" w:rsidRPr="00594C1C" w:rsidRDefault="00E74FE0"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Учредитель передает в доверительное управление акции свободными от залогов и иных обременении, а также обязуется не отчуждать их какими-либо способами в течение срока действия договора. Со своей стороны </w:t>
      </w:r>
      <w:r w:rsidRPr="00594C1C">
        <w:rPr>
          <w:bCs/>
          <w:color w:val="000000"/>
          <w:sz w:val="28"/>
          <w:szCs w:val="28"/>
        </w:rPr>
        <w:t>доверительный управляющий не имеет права распоряжения переданными ему в управление акциями</w:t>
      </w:r>
      <w:r w:rsidRPr="00594C1C">
        <w:rPr>
          <w:b/>
          <w:bCs/>
          <w:color w:val="000000"/>
          <w:sz w:val="28"/>
          <w:szCs w:val="28"/>
        </w:rPr>
        <w:t xml:space="preserve"> </w:t>
      </w:r>
      <w:r w:rsidRPr="00594C1C">
        <w:rPr>
          <w:color w:val="000000"/>
          <w:sz w:val="28"/>
          <w:szCs w:val="28"/>
        </w:rPr>
        <w:t>и, в частности, лишен возможности закладывать их, иным образом обременять или отчуждать. Голосование управляющим по переданным ему акциям должно письменно согласовываться с учредителем, если речь идет о внесении изменений и дополнений в устав общества, включая случаи реорганизации или ликвидации общества и изменения размеров его уставного капитала, совершения от его имени крупных сделок, эмиссии ценных бумаг и утверждения годовых отчетов</w:t>
      </w:r>
      <w:r w:rsidR="002823B7" w:rsidRPr="00594C1C">
        <w:rPr>
          <w:rStyle w:val="a7"/>
          <w:color w:val="000000"/>
          <w:sz w:val="28"/>
          <w:szCs w:val="28"/>
        </w:rPr>
        <w:footnoteReference w:id="34"/>
      </w:r>
      <w:r w:rsidRPr="00594C1C">
        <w:rPr>
          <w:color w:val="000000"/>
          <w:sz w:val="28"/>
          <w:szCs w:val="28"/>
        </w:rPr>
        <w:t>.</w:t>
      </w:r>
    </w:p>
    <w:p w:rsidR="00E74FE0" w:rsidRPr="00594C1C" w:rsidRDefault="00E74FE0"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Срок доверительного управления названными акциями не может превышать 3 лет. Обязательным условием управления является предоставление управляющим </w:t>
      </w:r>
      <w:r w:rsidRPr="00594C1C">
        <w:rPr>
          <w:bCs/>
          <w:color w:val="000000"/>
          <w:sz w:val="28"/>
          <w:szCs w:val="28"/>
        </w:rPr>
        <w:t>обеспечения,</w:t>
      </w:r>
      <w:r w:rsidRPr="00594C1C">
        <w:rPr>
          <w:b/>
          <w:bCs/>
          <w:color w:val="000000"/>
          <w:sz w:val="28"/>
          <w:szCs w:val="28"/>
        </w:rPr>
        <w:t xml:space="preserve"> </w:t>
      </w:r>
      <w:r w:rsidRPr="00594C1C">
        <w:rPr>
          <w:color w:val="000000"/>
          <w:sz w:val="28"/>
          <w:szCs w:val="28"/>
        </w:rPr>
        <w:t>согласованного с учредителем управления, в виде либо безотзывной банковской гарантии банка, либо залога имеющей высокую степень ликвидности собственной недвижимости управляющего или ценных бумаг. Конкретный способ и размер обеспечения (который во всяком</w:t>
      </w:r>
      <w:r w:rsidR="002823B7" w:rsidRPr="00594C1C">
        <w:rPr>
          <w:color w:val="000000"/>
          <w:sz w:val="28"/>
          <w:szCs w:val="28"/>
        </w:rPr>
        <w:t xml:space="preserve"> </w:t>
      </w:r>
      <w:r w:rsidRPr="00594C1C">
        <w:rPr>
          <w:color w:val="000000"/>
          <w:sz w:val="28"/>
          <w:szCs w:val="28"/>
        </w:rPr>
        <w:t>случае не может быть менее стоимости передаваемых в управление акций) устанавливает комиссия по проведению конкурса.</w:t>
      </w:r>
    </w:p>
    <w:p w:rsidR="00E74FE0" w:rsidRPr="00594C1C" w:rsidRDefault="00E74FE0"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Управляющий обязан дважды в год предоставлять учредителю отчет о своей деятельности, а последний вправе организовать проверку отчета независимым аудитором (и принять отчет лишь после этой проверки). Управляющий должен также предоставлять учредителю по его требованию необходимые документы и сведения о своей деятельности, а учредитель вправе проконтролировать исполнение управляющим всех его обязанностей по договору.</w:t>
      </w:r>
    </w:p>
    <w:p w:rsidR="007076AF" w:rsidRPr="00594C1C" w:rsidRDefault="007076AF" w:rsidP="00594C1C">
      <w:pPr>
        <w:shd w:val="clear" w:color="auto" w:fill="FFFFFF"/>
        <w:autoSpaceDE w:val="0"/>
        <w:autoSpaceDN w:val="0"/>
        <w:adjustRightInd w:val="0"/>
        <w:spacing w:line="360" w:lineRule="auto"/>
        <w:ind w:firstLine="709"/>
        <w:jc w:val="both"/>
        <w:rPr>
          <w:color w:val="000000"/>
          <w:sz w:val="28"/>
          <w:szCs w:val="28"/>
        </w:rPr>
      </w:pPr>
      <w:r w:rsidRPr="00594C1C">
        <w:rPr>
          <w:bCs/>
          <w:color w:val="000000"/>
          <w:sz w:val="28"/>
          <w:szCs w:val="28"/>
        </w:rPr>
        <w:t>Вознаграждение управляющему</w:t>
      </w:r>
      <w:r w:rsidRPr="00594C1C">
        <w:rPr>
          <w:b/>
          <w:bCs/>
          <w:color w:val="000000"/>
          <w:sz w:val="28"/>
          <w:szCs w:val="28"/>
        </w:rPr>
        <w:t xml:space="preserve"> </w:t>
      </w:r>
      <w:r w:rsidRPr="00594C1C">
        <w:rPr>
          <w:color w:val="000000"/>
          <w:sz w:val="28"/>
          <w:szCs w:val="28"/>
        </w:rPr>
        <w:t xml:space="preserve">выплачивается однократно, в срок не позднее 3 месяцев по окончании договора. Размер вознаграждения управляющему не должен превышать установленного федеральным Правительством лимита. Комиссия по проведению конкурса определяет предельный размер компенсации произведенных управляющим необходимых расходов. Вознаграждение управляющему и возмещение понесенных им расходов может выплачиваться исключительно </w:t>
      </w:r>
      <w:r w:rsidRPr="00594C1C">
        <w:rPr>
          <w:bCs/>
          <w:color w:val="000000"/>
          <w:sz w:val="28"/>
          <w:szCs w:val="28"/>
        </w:rPr>
        <w:t>за счет и в пределах дивидендов</w:t>
      </w:r>
      <w:r w:rsidRPr="00594C1C">
        <w:rPr>
          <w:b/>
          <w:bCs/>
          <w:color w:val="000000"/>
          <w:sz w:val="28"/>
          <w:szCs w:val="28"/>
        </w:rPr>
        <w:t xml:space="preserve"> </w:t>
      </w:r>
      <w:r w:rsidRPr="00594C1C">
        <w:rPr>
          <w:color w:val="000000"/>
          <w:sz w:val="28"/>
          <w:szCs w:val="28"/>
        </w:rPr>
        <w:t>по находящимся в управлении акциям.</w:t>
      </w:r>
    </w:p>
    <w:p w:rsidR="00594C1C" w:rsidRDefault="007076AF" w:rsidP="00594C1C">
      <w:pPr>
        <w:spacing w:line="360" w:lineRule="auto"/>
        <w:ind w:firstLine="709"/>
        <w:jc w:val="both"/>
        <w:rPr>
          <w:b/>
          <w:color w:val="000000"/>
          <w:sz w:val="28"/>
          <w:szCs w:val="28"/>
        </w:rPr>
      </w:pPr>
      <w:r w:rsidRPr="00594C1C">
        <w:rPr>
          <w:color w:val="000000"/>
          <w:sz w:val="28"/>
          <w:szCs w:val="28"/>
        </w:rPr>
        <w:t>Учредитель вправе в одностороннем порядке отказаться от договора, известив об этом управляющего не менее чем за 10 дней до прекращения договора</w:t>
      </w:r>
      <w:r w:rsidRPr="00594C1C">
        <w:rPr>
          <w:rStyle w:val="a7"/>
          <w:color w:val="000000"/>
          <w:sz w:val="28"/>
          <w:szCs w:val="28"/>
        </w:rPr>
        <w:footnoteReference w:id="35"/>
      </w:r>
      <w:r w:rsidRPr="00594C1C">
        <w:rPr>
          <w:color w:val="000000"/>
          <w:sz w:val="28"/>
          <w:szCs w:val="28"/>
        </w:rPr>
        <w:t>.</w:t>
      </w:r>
    </w:p>
    <w:p w:rsidR="00594C1C" w:rsidRDefault="007076AF" w:rsidP="00594C1C">
      <w:pPr>
        <w:spacing w:line="360" w:lineRule="auto"/>
        <w:ind w:firstLine="709"/>
        <w:jc w:val="both"/>
        <w:rPr>
          <w:color w:val="000000"/>
          <w:sz w:val="28"/>
          <w:szCs w:val="28"/>
        </w:rPr>
      </w:pPr>
      <w:r w:rsidRPr="00594C1C">
        <w:rPr>
          <w:color w:val="000000"/>
          <w:sz w:val="28"/>
          <w:szCs w:val="28"/>
        </w:rPr>
        <w:t>Однако в случае с пакетами акций, принадлежащие субъектам Российской Федерации возможны иные условия передачи их в доверительное управление. Для сравнения можно привести законодательство Красноярского края, регламентирующее передачу имущества края в доверительное управление. Договор заключается Красноярским краевым комитетом по управлению государственным имуществом. Подобные полномочия переданы администрацией края и Мингосимуществом России. Выгодоприобретателем</w:t>
      </w:r>
      <w:r w:rsidR="00594C1C">
        <w:rPr>
          <w:color w:val="000000"/>
          <w:sz w:val="28"/>
          <w:szCs w:val="28"/>
        </w:rPr>
        <w:t xml:space="preserve"> </w:t>
      </w:r>
      <w:r w:rsidRPr="00594C1C">
        <w:rPr>
          <w:color w:val="000000"/>
          <w:sz w:val="28"/>
          <w:szCs w:val="28"/>
        </w:rPr>
        <w:t>является Учредитель управления, т.е. Администрация края в лице краевого комитета по управлению имуществом. Для заключения договора по передаче имущества балансовая (оценочная) стоимость которого не менее чем в</w:t>
      </w:r>
      <w:r w:rsidR="00594C1C">
        <w:rPr>
          <w:color w:val="000000"/>
          <w:sz w:val="28"/>
          <w:szCs w:val="28"/>
        </w:rPr>
        <w:t xml:space="preserve"> </w:t>
      </w:r>
      <w:r w:rsidRPr="00594C1C">
        <w:rPr>
          <w:color w:val="000000"/>
          <w:sz w:val="28"/>
          <w:szCs w:val="28"/>
        </w:rPr>
        <w:t>сто тысяч раз превышает минимальный размер оплаты труда необходимо согласование с Законодательным Собранием края. Договором должны быть предусмотрены объем полномочий доверительного управляющего, условия содержания и обеспечения сохранности переданного имущества, условия</w:t>
      </w:r>
      <w:r w:rsidR="00594C1C">
        <w:rPr>
          <w:color w:val="000000"/>
          <w:sz w:val="28"/>
          <w:szCs w:val="28"/>
        </w:rPr>
        <w:t xml:space="preserve"> </w:t>
      </w:r>
      <w:r w:rsidRPr="00594C1C">
        <w:rPr>
          <w:color w:val="000000"/>
          <w:sz w:val="28"/>
          <w:szCs w:val="28"/>
        </w:rPr>
        <w:t>вознаграждения, условия имущественной ответственности сторон, условия досрочного расторжения договора.</w:t>
      </w:r>
    </w:p>
    <w:p w:rsidR="007076AF" w:rsidRPr="00594C1C" w:rsidRDefault="007076AF" w:rsidP="00594C1C">
      <w:pPr>
        <w:spacing w:line="360" w:lineRule="auto"/>
        <w:ind w:firstLine="709"/>
        <w:jc w:val="both"/>
        <w:rPr>
          <w:color w:val="000000"/>
          <w:sz w:val="28"/>
          <w:szCs w:val="28"/>
        </w:rPr>
      </w:pPr>
      <w:r w:rsidRPr="00594C1C">
        <w:rPr>
          <w:color w:val="000000"/>
          <w:sz w:val="28"/>
          <w:szCs w:val="28"/>
        </w:rPr>
        <w:t>В качестве примера можно привести еще законодательство Челябинской области. Договор по передаче в доверительное управление от имени Челябинской области подписывает орган исполнительной власти Челябинской области по управлению государственным имуществом. Кандидаты в доверительные управляющие обязаны представить экономически обоснованную программу,</w:t>
      </w:r>
      <w:r w:rsidR="00594C1C">
        <w:rPr>
          <w:color w:val="000000"/>
          <w:sz w:val="28"/>
          <w:szCs w:val="28"/>
        </w:rPr>
        <w:t xml:space="preserve"> </w:t>
      </w:r>
      <w:r w:rsidRPr="00594C1C">
        <w:rPr>
          <w:color w:val="000000"/>
          <w:sz w:val="28"/>
          <w:szCs w:val="28"/>
        </w:rPr>
        <w:t>быть готовыми принять в доверительное управление специальных обязательств (сохранение определенного количества рабочих мест, средней заработной платы, по выплате дивидендов), обеспечить страховую защиту передаваемого имущества. Кроме того,</w:t>
      </w:r>
      <w:r w:rsidR="00594C1C">
        <w:rPr>
          <w:color w:val="000000"/>
          <w:sz w:val="28"/>
          <w:szCs w:val="28"/>
        </w:rPr>
        <w:t xml:space="preserve"> </w:t>
      </w:r>
      <w:r w:rsidRPr="00594C1C">
        <w:rPr>
          <w:color w:val="000000"/>
          <w:sz w:val="28"/>
          <w:szCs w:val="28"/>
        </w:rPr>
        <w:t>у кандидата должно быть достаточно финансовых резервов, обеспечивающих финансовое возмещение в случае неисполнения взятых обязательств. В отличие от федерального законодательства срок договора определен пятью годами. Передача акций, находящихся в собственности может быть осуществлена при наличии у кандидата</w:t>
      </w:r>
      <w:r w:rsidR="00594C1C">
        <w:rPr>
          <w:color w:val="000000"/>
          <w:sz w:val="28"/>
          <w:szCs w:val="28"/>
        </w:rPr>
        <w:t xml:space="preserve"> </w:t>
      </w:r>
      <w:r w:rsidRPr="00594C1C">
        <w:rPr>
          <w:color w:val="000000"/>
          <w:sz w:val="28"/>
          <w:szCs w:val="28"/>
        </w:rPr>
        <w:t>соответствующей</w:t>
      </w:r>
      <w:r w:rsidR="00594C1C">
        <w:rPr>
          <w:color w:val="000000"/>
          <w:sz w:val="28"/>
          <w:szCs w:val="28"/>
        </w:rPr>
        <w:t xml:space="preserve"> </w:t>
      </w:r>
      <w:r w:rsidRPr="00594C1C">
        <w:rPr>
          <w:color w:val="000000"/>
          <w:sz w:val="28"/>
          <w:szCs w:val="28"/>
        </w:rPr>
        <w:t>лицензии профессионального участника рынка ценных бумаг</w:t>
      </w:r>
      <w:r w:rsidRPr="00594C1C">
        <w:rPr>
          <w:rStyle w:val="a7"/>
          <w:color w:val="000000"/>
          <w:sz w:val="28"/>
          <w:szCs w:val="28"/>
        </w:rPr>
        <w:footnoteReference w:id="36"/>
      </w:r>
      <w:r w:rsidRPr="00594C1C">
        <w:rPr>
          <w:color w:val="000000"/>
          <w:sz w:val="28"/>
          <w:szCs w:val="28"/>
        </w:rPr>
        <w:t>.</w:t>
      </w:r>
    </w:p>
    <w:p w:rsidR="007076AF" w:rsidRPr="00594C1C" w:rsidRDefault="007076AF" w:rsidP="00594C1C">
      <w:pPr>
        <w:spacing w:line="360" w:lineRule="auto"/>
        <w:ind w:firstLine="709"/>
        <w:jc w:val="both"/>
        <w:rPr>
          <w:color w:val="000000"/>
          <w:sz w:val="28"/>
          <w:szCs w:val="28"/>
        </w:rPr>
      </w:pPr>
      <w:r w:rsidRPr="00594C1C">
        <w:rPr>
          <w:color w:val="000000"/>
          <w:sz w:val="28"/>
          <w:szCs w:val="28"/>
        </w:rPr>
        <w:t>Подытоживая вышесказанное можно сказать, что вопрос о передаче имущества, находящегося в собственности государства в настоящее время становиться все более актуальным. Законодательство по передаче в доверительное управление федеральной собственности</w:t>
      </w:r>
      <w:r w:rsidR="00594C1C">
        <w:rPr>
          <w:color w:val="000000"/>
          <w:sz w:val="28"/>
          <w:szCs w:val="28"/>
        </w:rPr>
        <w:t xml:space="preserve"> </w:t>
      </w:r>
      <w:r w:rsidRPr="00594C1C">
        <w:rPr>
          <w:color w:val="000000"/>
          <w:sz w:val="28"/>
          <w:szCs w:val="28"/>
        </w:rPr>
        <w:t>более жестко определило процедуру передачи, регламентируя все существенные условия договора. В законодательстве субъектов Российской Федерации, приведенных в качестве примера, наблюдается иной подход – определена внешняя канва, тогда как непосредственно детали (условия договора)</w:t>
      </w:r>
      <w:r w:rsidR="00594C1C">
        <w:rPr>
          <w:color w:val="000000"/>
          <w:sz w:val="28"/>
          <w:szCs w:val="28"/>
        </w:rPr>
        <w:t xml:space="preserve"> </w:t>
      </w:r>
      <w:r w:rsidRPr="00594C1C">
        <w:rPr>
          <w:color w:val="000000"/>
          <w:sz w:val="28"/>
          <w:szCs w:val="28"/>
        </w:rPr>
        <w:t>могут</w:t>
      </w:r>
      <w:r w:rsidR="00594C1C">
        <w:rPr>
          <w:color w:val="000000"/>
          <w:sz w:val="28"/>
          <w:szCs w:val="28"/>
        </w:rPr>
        <w:t xml:space="preserve"> </w:t>
      </w:r>
      <w:r w:rsidRPr="00594C1C">
        <w:rPr>
          <w:color w:val="000000"/>
          <w:sz w:val="28"/>
          <w:szCs w:val="28"/>
        </w:rPr>
        <w:t>определяться с учетом обсуждения конкретных вариантов договоров.</w:t>
      </w:r>
    </w:p>
    <w:p w:rsidR="00EA2054" w:rsidRPr="00594C1C" w:rsidRDefault="004F27FD" w:rsidP="00594C1C">
      <w:pPr>
        <w:spacing w:line="360" w:lineRule="auto"/>
        <w:ind w:firstLine="709"/>
        <w:jc w:val="both"/>
        <w:rPr>
          <w:b/>
          <w:color w:val="000000"/>
          <w:sz w:val="28"/>
          <w:szCs w:val="28"/>
        </w:rPr>
      </w:pPr>
      <w:r>
        <w:rPr>
          <w:color w:val="000000"/>
          <w:sz w:val="28"/>
          <w:szCs w:val="28"/>
        </w:rPr>
        <w:br w:type="page"/>
      </w:r>
      <w:r w:rsidRPr="00594C1C">
        <w:rPr>
          <w:b/>
          <w:color w:val="000000"/>
          <w:sz w:val="28"/>
          <w:szCs w:val="28"/>
        </w:rPr>
        <w:t>Заключение</w:t>
      </w:r>
    </w:p>
    <w:p w:rsidR="002823B7" w:rsidRPr="00594C1C" w:rsidRDefault="002823B7" w:rsidP="00594C1C">
      <w:pPr>
        <w:spacing w:line="360" w:lineRule="auto"/>
        <w:ind w:firstLine="709"/>
        <w:jc w:val="both"/>
        <w:rPr>
          <w:b/>
          <w:color w:val="000000"/>
          <w:sz w:val="28"/>
          <w:szCs w:val="28"/>
        </w:rPr>
      </w:pPr>
    </w:p>
    <w:p w:rsidR="007076AF" w:rsidRPr="00594C1C" w:rsidRDefault="007076AF" w:rsidP="00594C1C">
      <w:pPr>
        <w:pStyle w:val="a3"/>
        <w:spacing w:before="0" w:beforeAutospacing="0" w:after="0" w:afterAutospacing="0" w:line="360" w:lineRule="auto"/>
        <w:ind w:firstLine="709"/>
        <w:jc w:val="both"/>
        <w:rPr>
          <w:color w:val="000000"/>
          <w:sz w:val="28"/>
          <w:szCs w:val="28"/>
        </w:rPr>
      </w:pPr>
      <w:r w:rsidRPr="00594C1C">
        <w:rPr>
          <w:color w:val="000000"/>
          <w:sz w:val="28"/>
          <w:szCs w:val="28"/>
        </w:rPr>
        <w:t>Таким образом, по результатам написания данной курсовой работы можно сделать вывод о том, что цель курсовой работы достигнута:</w:t>
      </w:r>
      <w:r w:rsidRPr="00594C1C">
        <w:rPr>
          <w:b/>
          <w:color w:val="000000"/>
          <w:sz w:val="28"/>
          <w:szCs w:val="28"/>
        </w:rPr>
        <w:t xml:space="preserve"> </w:t>
      </w:r>
      <w:r w:rsidRPr="00594C1C">
        <w:rPr>
          <w:color w:val="000000"/>
          <w:sz w:val="28"/>
          <w:szCs w:val="28"/>
        </w:rPr>
        <w:t>проведено</w:t>
      </w:r>
      <w:r w:rsidRPr="00594C1C">
        <w:rPr>
          <w:b/>
          <w:color w:val="000000"/>
          <w:sz w:val="28"/>
          <w:szCs w:val="28"/>
        </w:rPr>
        <w:t xml:space="preserve"> </w:t>
      </w:r>
      <w:r w:rsidRPr="00594C1C">
        <w:rPr>
          <w:color w:val="000000"/>
          <w:sz w:val="28"/>
          <w:szCs w:val="28"/>
        </w:rPr>
        <w:t>комплексное структурно-логическое исследование института доверительного управления имуществом.</w:t>
      </w:r>
    </w:p>
    <w:p w:rsidR="007076AF" w:rsidRPr="00594C1C" w:rsidRDefault="007076AF" w:rsidP="00594C1C">
      <w:pPr>
        <w:pStyle w:val="a3"/>
        <w:spacing w:before="0" w:beforeAutospacing="0" w:after="0" w:afterAutospacing="0" w:line="360" w:lineRule="auto"/>
        <w:ind w:firstLine="709"/>
        <w:jc w:val="both"/>
        <w:rPr>
          <w:color w:val="000000"/>
          <w:sz w:val="28"/>
          <w:szCs w:val="28"/>
        </w:rPr>
      </w:pPr>
      <w:r w:rsidRPr="00594C1C">
        <w:rPr>
          <w:color w:val="000000"/>
          <w:sz w:val="28"/>
          <w:szCs w:val="28"/>
        </w:rPr>
        <w:t>Для достижения указанной цели были последовательно решены следующие задачи исследования:</w:t>
      </w:r>
    </w:p>
    <w:p w:rsidR="007076AF" w:rsidRPr="00594C1C" w:rsidRDefault="004F27FD" w:rsidP="00594C1C">
      <w:pPr>
        <w:pStyle w:val="a3"/>
        <w:numPr>
          <w:ilvl w:val="0"/>
          <w:numId w:val="1"/>
        </w:numPr>
        <w:spacing w:before="0" w:beforeAutospacing="0" w:after="0" w:afterAutospacing="0" w:line="360" w:lineRule="auto"/>
        <w:ind w:left="0" w:firstLine="709"/>
        <w:jc w:val="both"/>
        <w:rPr>
          <w:color w:val="000000"/>
          <w:sz w:val="28"/>
          <w:szCs w:val="28"/>
        </w:rPr>
      </w:pPr>
      <w:r w:rsidRPr="00594C1C">
        <w:rPr>
          <w:color w:val="000000"/>
          <w:sz w:val="28"/>
          <w:szCs w:val="28"/>
        </w:rPr>
        <w:t>изучено</w:t>
      </w:r>
      <w:r w:rsidR="007076AF" w:rsidRPr="00594C1C">
        <w:rPr>
          <w:color w:val="000000"/>
          <w:sz w:val="28"/>
          <w:szCs w:val="28"/>
        </w:rPr>
        <w:t xml:space="preserve"> понятие доверительного управления имуществом;</w:t>
      </w:r>
    </w:p>
    <w:p w:rsidR="007076AF" w:rsidRPr="00594C1C" w:rsidRDefault="007076AF" w:rsidP="00594C1C">
      <w:pPr>
        <w:pStyle w:val="a3"/>
        <w:numPr>
          <w:ilvl w:val="0"/>
          <w:numId w:val="1"/>
        </w:numPr>
        <w:spacing w:before="0" w:beforeAutospacing="0" w:after="0" w:afterAutospacing="0" w:line="360" w:lineRule="auto"/>
        <w:ind w:left="0" w:firstLine="709"/>
        <w:jc w:val="both"/>
        <w:rPr>
          <w:color w:val="000000"/>
          <w:sz w:val="28"/>
          <w:szCs w:val="28"/>
        </w:rPr>
      </w:pPr>
      <w:r w:rsidRPr="00594C1C">
        <w:rPr>
          <w:color w:val="000000"/>
          <w:sz w:val="28"/>
          <w:szCs w:val="28"/>
        </w:rPr>
        <w:t>дана развернутая характеристика содержанию и исполнению договора доверительного управления имуществом;</w:t>
      </w:r>
    </w:p>
    <w:p w:rsidR="007076AF" w:rsidRPr="00594C1C" w:rsidRDefault="007076AF" w:rsidP="00594C1C">
      <w:pPr>
        <w:pStyle w:val="a3"/>
        <w:numPr>
          <w:ilvl w:val="0"/>
          <w:numId w:val="1"/>
        </w:numPr>
        <w:spacing w:before="0" w:beforeAutospacing="0" w:after="0" w:afterAutospacing="0" w:line="360" w:lineRule="auto"/>
        <w:ind w:left="0" w:firstLine="709"/>
        <w:jc w:val="both"/>
        <w:rPr>
          <w:color w:val="000000"/>
          <w:sz w:val="28"/>
          <w:szCs w:val="28"/>
        </w:rPr>
      </w:pPr>
      <w:r w:rsidRPr="00594C1C">
        <w:rPr>
          <w:color w:val="000000"/>
          <w:sz w:val="28"/>
          <w:szCs w:val="28"/>
        </w:rPr>
        <w:t>описаны особенности</w:t>
      </w:r>
      <w:r w:rsidR="00594C1C">
        <w:rPr>
          <w:color w:val="000000"/>
          <w:sz w:val="28"/>
          <w:szCs w:val="28"/>
        </w:rPr>
        <w:t xml:space="preserve"> </w:t>
      </w:r>
      <w:r w:rsidRPr="00594C1C">
        <w:rPr>
          <w:color w:val="000000"/>
          <w:sz w:val="28"/>
          <w:szCs w:val="28"/>
        </w:rPr>
        <w:t>договора доверительного управления ценными бумагами</w:t>
      </w:r>
    </w:p>
    <w:p w:rsidR="007076AF" w:rsidRPr="00594C1C" w:rsidRDefault="007076AF" w:rsidP="00594C1C">
      <w:pPr>
        <w:pStyle w:val="a3"/>
        <w:numPr>
          <w:ilvl w:val="0"/>
          <w:numId w:val="1"/>
        </w:numPr>
        <w:spacing w:before="0" w:beforeAutospacing="0" w:after="0" w:afterAutospacing="0" w:line="360" w:lineRule="auto"/>
        <w:ind w:left="0" w:firstLine="709"/>
        <w:jc w:val="both"/>
        <w:rPr>
          <w:color w:val="000000"/>
          <w:sz w:val="28"/>
          <w:szCs w:val="28"/>
        </w:rPr>
      </w:pPr>
      <w:r w:rsidRPr="00594C1C">
        <w:rPr>
          <w:color w:val="000000"/>
          <w:sz w:val="28"/>
          <w:szCs w:val="28"/>
        </w:rPr>
        <w:t>дана характеристика особенностям договорных отношений, вытекающим из доверительного управления акциями, находящимися в федеральной собственности.</w:t>
      </w:r>
    </w:p>
    <w:p w:rsidR="007076AF" w:rsidRPr="00594C1C" w:rsidRDefault="007076AF"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Сущность и значение. Доверительное управление в российском гражданском праве следует отличать от имеющего некоторые внешне сходные черты института доверительной собственности, возникшего в средневековье в английском праве. Доверительная собственность (траст) появлялась в сложных, лично-доверительных отношениях «расщепления» собственности, при котором доверительный собственник перед третьими лицами выступал единственным и правомочным, сохраняя построенные на понятиях справедливости обязательства перед основным собственником.</w:t>
      </w:r>
    </w:p>
    <w:p w:rsidR="007076AF" w:rsidRPr="00594C1C" w:rsidRDefault="007076AF"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Передача имущества в доверительное управление в соответствии с нормами ГК РФ также является способом осуществления своих абсолютных правомочий собственником, определяющим цели, условия и порядок управления. В отличие от доверительной собственности доверительное управление носит открытый для третьих лиц характер, не имеет доверительного характера и построено на жесткой конструкции взаимных и четко определенных прав и обязанностей сторон, обязательственных отношений. Договор доверительного управления имеет длящийся, сравнимый с агентскими отношениями характер, но не влечет перехода права собственности.</w:t>
      </w:r>
    </w:p>
    <w:p w:rsidR="007076AF" w:rsidRPr="00594C1C" w:rsidRDefault="007076AF"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 xml:space="preserve">Договор доверительного управления имуществом заключается на </w:t>
      </w:r>
      <w:r w:rsidRPr="00594C1C">
        <w:rPr>
          <w:i/>
          <w:iCs/>
          <w:color w:val="000000"/>
          <w:sz w:val="28"/>
          <w:szCs w:val="28"/>
        </w:rPr>
        <w:t xml:space="preserve">срок, </w:t>
      </w:r>
      <w:r w:rsidRPr="00594C1C">
        <w:rPr>
          <w:color w:val="000000"/>
          <w:sz w:val="28"/>
          <w:szCs w:val="28"/>
        </w:rPr>
        <w:t>не превышающий пяти лет.</w:t>
      </w:r>
    </w:p>
    <w:p w:rsidR="007076AF" w:rsidRPr="00594C1C" w:rsidRDefault="007076AF" w:rsidP="00594C1C">
      <w:pPr>
        <w:shd w:val="clear" w:color="auto" w:fill="FFFFFF"/>
        <w:autoSpaceDE w:val="0"/>
        <w:autoSpaceDN w:val="0"/>
        <w:adjustRightInd w:val="0"/>
        <w:spacing w:line="360" w:lineRule="auto"/>
        <w:ind w:firstLine="709"/>
        <w:jc w:val="both"/>
        <w:rPr>
          <w:color w:val="000000"/>
          <w:sz w:val="28"/>
          <w:szCs w:val="28"/>
        </w:rPr>
      </w:pPr>
      <w:r w:rsidRPr="00594C1C">
        <w:rPr>
          <w:color w:val="000000"/>
          <w:sz w:val="28"/>
          <w:szCs w:val="28"/>
        </w:rPr>
        <w:t>Договор доверительного управления является:</w:t>
      </w:r>
    </w:p>
    <w:p w:rsidR="007076AF" w:rsidRPr="00594C1C" w:rsidRDefault="007076AF" w:rsidP="00594C1C">
      <w:pPr>
        <w:numPr>
          <w:ilvl w:val="0"/>
          <w:numId w:val="7"/>
        </w:numPr>
        <w:shd w:val="clear" w:color="auto" w:fill="FFFFFF"/>
        <w:autoSpaceDE w:val="0"/>
        <w:autoSpaceDN w:val="0"/>
        <w:adjustRightInd w:val="0"/>
        <w:spacing w:line="360" w:lineRule="auto"/>
        <w:ind w:left="0" w:firstLine="709"/>
        <w:jc w:val="both"/>
        <w:rPr>
          <w:color w:val="000000"/>
          <w:sz w:val="28"/>
          <w:szCs w:val="28"/>
        </w:rPr>
      </w:pPr>
      <w:r w:rsidRPr="00594C1C">
        <w:rPr>
          <w:iCs/>
          <w:color w:val="000000"/>
          <w:sz w:val="28"/>
          <w:szCs w:val="28"/>
        </w:rPr>
        <w:t>консенсуалъным;</w:t>
      </w:r>
    </w:p>
    <w:p w:rsidR="007076AF" w:rsidRPr="00594C1C" w:rsidRDefault="007076AF" w:rsidP="00594C1C">
      <w:pPr>
        <w:numPr>
          <w:ilvl w:val="0"/>
          <w:numId w:val="7"/>
        </w:numPr>
        <w:shd w:val="clear" w:color="auto" w:fill="FFFFFF"/>
        <w:autoSpaceDE w:val="0"/>
        <w:autoSpaceDN w:val="0"/>
        <w:adjustRightInd w:val="0"/>
        <w:spacing w:line="360" w:lineRule="auto"/>
        <w:ind w:left="0" w:firstLine="709"/>
        <w:jc w:val="both"/>
        <w:rPr>
          <w:color w:val="000000"/>
          <w:sz w:val="28"/>
          <w:szCs w:val="28"/>
        </w:rPr>
      </w:pPr>
      <w:r w:rsidRPr="00594C1C">
        <w:rPr>
          <w:color w:val="000000"/>
          <w:sz w:val="28"/>
          <w:szCs w:val="28"/>
        </w:rPr>
        <w:t xml:space="preserve">по общему правилу </w:t>
      </w:r>
      <w:r w:rsidRPr="00594C1C">
        <w:rPr>
          <w:iCs/>
          <w:color w:val="000000"/>
          <w:sz w:val="28"/>
          <w:szCs w:val="28"/>
        </w:rPr>
        <w:t>возмездным;</w:t>
      </w:r>
    </w:p>
    <w:p w:rsidR="002823B7" w:rsidRPr="00594C1C" w:rsidRDefault="007076AF" w:rsidP="00594C1C">
      <w:pPr>
        <w:numPr>
          <w:ilvl w:val="0"/>
          <w:numId w:val="7"/>
        </w:numPr>
        <w:spacing w:line="360" w:lineRule="auto"/>
        <w:ind w:left="0" w:firstLine="709"/>
        <w:jc w:val="both"/>
        <w:rPr>
          <w:b/>
          <w:color w:val="000000"/>
          <w:sz w:val="28"/>
          <w:szCs w:val="28"/>
        </w:rPr>
      </w:pPr>
      <w:r w:rsidRPr="00594C1C">
        <w:rPr>
          <w:iCs/>
          <w:color w:val="000000"/>
          <w:sz w:val="28"/>
          <w:szCs w:val="28"/>
        </w:rPr>
        <w:t>двусторонним.</w:t>
      </w:r>
    </w:p>
    <w:p w:rsidR="002823B7" w:rsidRPr="00594C1C" w:rsidRDefault="002823B7" w:rsidP="00594C1C">
      <w:pPr>
        <w:pStyle w:val="a8"/>
        <w:spacing w:before="0" w:beforeAutospacing="0" w:after="0" w:afterAutospacing="0" w:line="360" w:lineRule="auto"/>
        <w:ind w:firstLine="709"/>
        <w:jc w:val="both"/>
        <w:rPr>
          <w:color w:val="000000"/>
          <w:sz w:val="28"/>
          <w:szCs w:val="28"/>
        </w:rPr>
      </w:pPr>
      <w:r w:rsidRPr="00594C1C">
        <w:rPr>
          <w:color w:val="000000"/>
          <w:sz w:val="28"/>
          <w:szCs w:val="28"/>
        </w:rPr>
        <w:t>Передавая свое имущество в доверительное управление, собственник преследует цель не только получить максимальную прибыль, но в то же время и снять с себя бремя затрат по содержанию этого имущества.</w:t>
      </w:r>
      <w:r w:rsidR="00594C1C">
        <w:rPr>
          <w:color w:val="000000"/>
          <w:sz w:val="28"/>
          <w:szCs w:val="28"/>
        </w:rPr>
        <w:t xml:space="preserve"> </w:t>
      </w:r>
      <w:r w:rsidRPr="00594C1C">
        <w:rPr>
          <w:color w:val="000000"/>
          <w:sz w:val="28"/>
          <w:szCs w:val="28"/>
        </w:rPr>
        <w:t xml:space="preserve">Поэтому логично, что в нормах </w:t>
      </w:r>
      <w:r w:rsidR="00594C1C" w:rsidRPr="00594C1C">
        <w:rPr>
          <w:color w:val="000000"/>
          <w:sz w:val="28"/>
          <w:szCs w:val="28"/>
        </w:rPr>
        <w:t>ст.</w:t>
      </w:r>
      <w:r w:rsidR="00594C1C">
        <w:rPr>
          <w:color w:val="000000"/>
          <w:sz w:val="28"/>
          <w:szCs w:val="28"/>
        </w:rPr>
        <w:t xml:space="preserve"> </w:t>
      </w:r>
      <w:r w:rsidR="00594C1C" w:rsidRPr="00594C1C">
        <w:rPr>
          <w:color w:val="000000"/>
          <w:sz w:val="28"/>
          <w:szCs w:val="28"/>
        </w:rPr>
        <w:t>1</w:t>
      </w:r>
      <w:r w:rsidRPr="00594C1C">
        <w:rPr>
          <w:color w:val="000000"/>
          <w:sz w:val="28"/>
          <w:szCs w:val="28"/>
        </w:rPr>
        <w:t>023 ГК РФ предусматривается, что учредитель управления возмещает доверительному управляющему необходимые расходы, произведенные им при управлении имуществом, за счет доходов от использования этого имущества. Такое положение в полной мере согласуется с правилами п.</w:t>
      </w:r>
      <w:r w:rsidR="004F27FD">
        <w:rPr>
          <w:color w:val="000000"/>
          <w:sz w:val="28"/>
          <w:szCs w:val="28"/>
        </w:rPr>
        <w:t xml:space="preserve"> </w:t>
      </w:r>
      <w:r w:rsidRPr="00594C1C">
        <w:rPr>
          <w:color w:val="000000"/>
          <w:sz w:val="28"/>
          <w:szCs w:val="28"/>
        </w:rPr>
        <w:t>2 ст. 1020 ГК РФ, согласно которым обязанности, возникшие в результате действий доверительного управляющего по управлению имуществом, исполняются за счет этого имущества. Это означает, что на доверительного управляющего законом возложена обязанность нести расходы, связанные с управлением имуществом.</w:t>
      </w:r>
    </w:p>
    <w:p w:rsidR="004F27FD" w:rsidRDefault="00EA2054" w:rsidP="00594C1C">
      <w:pPr>
        <w:autoSpaceDE w:val="0"/>
        <w:autoSpaceDN w:val="0"/>
        <w:adjustRightInd w:val="0"/>
        <w:spacing w:line="360" w:lineRule="auto"/>
        <w:ind w:firstLine="709"/>
        <w:jc w:val="both"/>
        <w:rPr>
          <w:color w:val="000000"/>
          <w:sz w:val="28"/>
          <w:szCs w:val="28"/>
        </w:rPr>
      </w:pPr>
      <w:r w:rsidRPr="00594C1C">
        <w:rPr>
          <w:color w:val="000000"/>
          <w:sz w:val="28"/>
          <w:szCs w:val="28"/>
        </w:rPr>
        <w:t>Сложность отношений на рынке, его масштабность, присущий рынку риск, интересы безопасности его участников обусловливают необходимость</w:t>
      </w:r>
      <w:r w:rsidR="004F27FD">
        <w:rPr>
          <w:color w:val="000000"/>
          <w:sz w:val="28"/>
          <w:szCs w:val="28"/>
        </w:rPr>
        <w:t xml:space="preserve"> </w:t>
      </w:r>
      <w:r w:rsidRPr="00594C1C">
        <w:rPr>
          <w:color w:val="000000"/>
          <w:sz w:val="28"/>
          <w:szCs w:val="28"/>
        </w:rPr>
        <w:t>принятия детальных стандартов и правил работы на рынке, а также привлечения к вопросам регулирования различных государственных органов</w:t>
      </w:r>
      <w:r w:rsidR="004F27FD">
        <w:rPr>
          <w:color w:val="000000"/>
          <w:sz w:val="28"/>
          <w:szCs w:val="28"/>
        </w:rPr>
        <w:t xml:space="preserve"> </w:t>
      </w:r>
      <w:r w:rsidRPr="00594C1C">
        <w:rPr>
          <w:color w:val="000000"/>
          <w:sz w:val="28"/>
          <w:szCs w:val="28"/>
        </w:rPr>
        <w:t>и саморегулируемых организаций. Вопрос об адекватном правовом регулировании того или иного правового института представляется весьма важным, ибо от этого зависит не только эффективность его использования, но и его существование вообще.</w:t>
      </w:r>
    </w:p>
    <w:p w:rsidR="00943E22" w:rsidRPr="00594C1C" w:rsidRDefault="004F27FD" w:rsidP="00594C1C">
      <w:pPr>
        <w:autoSpaceDE w:val="0"/>
        <w:autoSpaceDN w:val="0"/>
        <w:adjustRightInd w:val="0"/>
        <w:spacing w:line="360" w:lineRule="auto"/>
        <w:ind w:firstLine="709"/>
        <w:jc w:val="both"/>
        <w:rPr>
          <w:b/>
          <w:color w:val="000000"/>
          <w:sz w:val="28"/>
          <w:szCs w:val="28"/>
        </w:rPr>
      </w:pPr>
      <w:r>
        <w:rPr>
          <w:color w:val="000000"/>
          <w:sz w:val="28"/>
          <w:szCs w:val="28"/>
        </w:rPr>
        <w:br w:type="page"/>
      </w:r>
      <w:r w:rsidRPr="00594C1C">
        <w:rPr>
          <w:b/>
          <w:color w:val="000000"/>
          <w:sz w:val="28"/>
          <w:szCs w:val="28"/>
        </w:rPr>
        <w:t>Список нормативных актов и литературы</w:t>
      </w:r>
    </w:p>
    <w:p w:rsidR="00943E22" w:rsidRPr="00594C1C" w:rsidRDefault="00943E22" w:rsidP="00594C1C">
      <w:pPr>
        <w:autoSpaceDE w:val="0"/>
        <w:autoSpaceDN w:val="0"/>
        <w:adjustRightInd w:val="0"/>
        <w:spacing w:line="360" w:lineRule="auto"/>
        <w:ind w:firstLine="709"/>
        <w:jc w:val="both"/>
        <w:rPr>
          <w:b/>
          <w:color w:val="000000"/>
          <w:sz w:val="28"/>
          <w:szCs w:val="28"/>
        </w:rPr>
      </w:pPr>
    </w:p>
    <w:p w:rsidR="00A81AA1" w:rsidRPr="004F27FD" w:rsidRDefault="00594C1C" w:rsidP="004F27FD">
      <w:pPr>
        <w:pStyle w:val="a5"/>
        <w:numPr>
          <w:ilvl w:val="0"/>
          <w:numId w:val="9"/>
        </w:numPr>
        <w:spacing w:line="360" w:lineRule="auto"/>
        <w:ind w:left="0" w:firstLine="0"/>
        <w:jc w:val="both"/>
        <w:rPr>
          <w:color w:val="000000"/>
          <w:sz w:val="28"/>
          <w:szCs w:val="28"/>
        </w:rPr>
      </w:pPr>
      <w:r w:rsidRPr="004F27FD">
        <w:rPr>
          <w:color w:val="000000"/>
          <w:sz w:val="28"/>
          <w:szCs w:val="28"/>
        </w:rPr>
        <w:t>Агарков М.М. Избранные</w:t>
      </w:r>
      <w:r w:rsidR="00A81AA1" w:rsidRPr="004F27FD">
        <w:rPr>
          <w:color w:val="000000"/>
          <w:sz w:val="28"/>
          <w:szCs w:val="28"/>
        </w:rPr>
        <w:t xml:space="preserve"> труды по гражданскому праву: в 2 томах. Том </w:t>
      </w:r>
      <w:smartTag w:uri="urn:schemas-microsoft-com:office:smarttags" w:element="metricconverter">
        <w:smartTagPr>
          <w:attr w:name="ProductID" w:val="2. М"/>
        </w:smartTagPr>
        <w:r w:rsidR="00A81AA1" w:rsidRPr="004F27FD">
          <w:rPr>
            <w:color w:val="000000"/>
            <w:sz w:val="28"/>
            <w:szCs w:val="28"/>
          </w:rPr>
          <w:t>2. М</w:t>
        </w:r>
      </w:smartTag>
      <w:r w:rsidR="00A81AA1" w:rsidRPr="004F27FD">
        <w:rPr>
          <w:color w:val="000000"/>
          <w:sz w:val="28"/>
          <w:szCs w:val="28"/>
        </w:rPr>
        <w:t>.: ЮРАЙТ. 2004</w:t>
      </w:r>
      <w:r w:rsidRPr="004F27FD">
        <w:rPr>
          <w:color w:val="000000"/>
          <w:sz w:val="28"/>
          <w:szCs w:val="28"/>
        </w:rPr>
        <w:t>.</w:t>
      </w:r>
    </w:p>
    <w:p w:rsidR="00A81AA1" w:rsidRPr="004F27FD" w:rsidRDefault="00A81AA1" w:rsidP="004F27FD">
      <w:pPr>
        <w:pStyle w:val="a5"/>
        <w:numPr>
          <w:ilvl w:val="0"/>
          <w:numId w:val="9"/>
        </w:numPr>
        <w:spacing w:line="360" w:lineRule="auto"/>
        <w:ind w:left="0" w:firstLine="0"/>
        <w:jc w:val="both"/>
        <w:rPr>
          <w:color w:val="000000"/>
          <w:sz w:val="28"/>
          <w:szCs w:val="28"/>
        </w:rPr>
      </w:pPr>
      <w:r w:rsidRPr="004F27FD">
        <w:rPr>
          <w:color w:val="000000"/>
          <w:sz w:val="28"/>
          <w:szCs w:val="28"/>
        </w:rPr>
        <w:t xml:space="preserve">Гражданское право. Курс лекций. Под </w:t>
      </w:r>
      <w:r w:rsidR="00594C1C" w:rsidRPr="004F27FD">
        <w:rPr>
          <w:color w:val="000000"/>
          <w:sz w:val="28"/>
          <w:szCs w:val="28"/>
        </w:rPr>
        <w:t>ред. С.С. Алексеева</w:t>
      </w:r>
      <w:r w:rsidRPr="004F27FD">
        <w:rPr>
          <w:color w:val="000000"/>
          <w:sz w:val="28"/>
          <w:szCs w:val="28"/>
        </w:rPr>
        <w:t>. М.: Норма. 2005.</w:t>
      </w:r>
    </w:p>
    <w:p w:rsidR="00A81AA1" w:rsidRPr="004F27FD" w:rsidRDefault="00A81AA1" w:rsidP="004F27FD">
      <w:pPr>
        <w:pStyle w:val="a5"/>
        <w:numPr>
          <w:ilvl w:val="0"/>
          <w:numId w:val="9"/>
        </w:numPr>
        <w:spacing w:line="360" w:lineRule="auto"/>
        <w:ind w:left="0" w:firstLine="0"/>
        <w:jc w:val="both"/>
        <w:rPr>
          <w:color w:val="000000"/>
          <w:sz w:val="28"/>
          <w:szCs w:val="28"/>
        </w:rPr>
      </w:pPr>
      <w:r w:rsidRPr="004F27FD">
        <w:rPr>
          <w:color w:val="000000"/>
          <w:sz w:val="28"/>
          <w:szCs w:val="28"/>
        </w:rPr>
        <w:t xml:space="preserve">Гражданское право. Курс лекций. Под </w:t>
      </w:r>
      <w:r w:rsidR="00594C1C" w:rsidRPr="004F27FD">
        <w:rPr>
          <w:color w:val="000000"/>
          <w:sz w:val="28"/>
          <w:szCs w:val="28"/>
        </w:rPr>
        <w:t>ред. С.С. Алексеева</w:t>
      </w:r>
      <w:r w:rsidRPr="004F27FD">
        <w:rPr>
          <w:color w:val="000000"/>
          <w:sz w:val="28"/>
          <w:szCs w:val="28"/>
        </w:rPr>
        <w:t>. М.: Норма. 2005.</w:t>
      </w:r>
    </w:p>
    <w:p w:rsidR="00A81AA1" w:rsidRPr="004F27FD" w:rsidRDefault="00A81AA1" w:rsidP="004F27FD">
      <w:pPr>
        <w:pStyle w:val="a5"/>
        <w:numPr>
          <w:ilvl w:val="0"/>
          <w:numId w:val="9"/>
        </w:numPr>
        <w:spacing w:line="360" w:lineRule="auto"/>
        <w:ind w:left="0" w:firstLine="0"/>
        <w:jc w:val="both"/>
        <w:rPr>
          <w:color w:val="000000"/>
          <w:sz w:val="28"/>
          <w:szCs w:val="28"/>
        </w:rPr>
      </w:pPr>
      <w:r w:rsidRPr="004F27FD">
        <w:rPr>
          <w:color w:val="000000"/>
          <w:sz w:val="28"/>
          <w:szCs w:val="28"/>
        </w:rPr>
        <w:t xml:space="preserve">Гражданское право. Учебник для вузов. Часть 2 / под общ. Ред. </w:t>
      </w:r>
      <w:r w:rsidR="00594C1C" w:rsidRPr="004F27FD">
        <w:rPr>
          <w:color w:val="000000"/>
          <w:sz w:val="28"/>
          <w:szCs w:val="28"/>
        </w:rPr>
        <w:t>Т.И. Илларионовой</w:t>
      </w:r>
      <w:r w:rsidRPr="004F27FD">
        <w:rPr>
          <w:color w:val="000000"/>
          <w:sz w:val="28"/>
          <w:szCs w:val="28"/>
        </w:rPr>
        <w:t xml:space="preserve">, </w:t>
      </w:r>
      <w:r w:rsidR="00594C1C" w:rsidRPr="004F27FD">
        <w:rPr>
          <w:color w:val="000000"/>
          <w:sz w:val="28"/>
          <w:szCs w:val="28"/>
        </w:rPr>
        <w:t>Б.М. Гонгало</w:t>
      </w:r>
      <w:r w:rsidRPr="004F27FD">
        <w:rPr>
          <w:color w:val="000000"/>
          <w:sz w:val="28"/>
          <w:szCs w:val="28"/>
        </w:rPr>
        <w:t xml:space="preserve">, </w:t>
      </w:r>
      <w:r w:rsidR="00594C1C" w:rsidRPr="004F27FD">
        <w:rPr>
          <w:color w:val="000000"/>
          <w:sz w:val="28"/>
          <w:szCs w:val="28"/>
        </w:rPr>
        <w:t>В.А. Плетнева</w:t>
      </w:r>
      <w:r w:rsidRPr="004F27FD">
        <w:rPr>
          <w:color w:val="000000"/>
          <w:sz w:val="28"/>
          <w:szCs w:val="28"/>
        </w:rPr>
        <w:t>. М.: Вымпел. 2004.</w:t>
      </w:r>
    </w:p>
    <w:p w:rsidR="00A81AA1" w:rsidRPr="004F27FD" w:rsidRDefault="00A81AA1" w:rsidP="004F27FD">
      <w:pPr>
        <w:pStyle w:val="a5"/>
        <w:numPr>
          <w:ilvl w:val="0"/>
          <w:numId w:val="9"/>
        </w:numPr>
        <w:spacing w:line="360" w:lineRule="auto"/>
        <w:ind w:left="0" w:firstLine="0"/>
        <w:jc w:val="both"/>
        <w:rPr>
          <w:color w:val="000000"/>
          <w:sz w:val="28"/>
          <w:szCs w:val="28"/>
        </w:rPr>
      </w:pPr>
      <w:r w:rsidRPr="004F27FD">
        <w:rPr>
          <w:color w:val="000000"/>
          <w:sz w:val="28"/>
          <w:szCs w:val="28"/>
        </w:rPr>
        <w:t>Гражданское право. Учебник. Том 2, полутом 2. 2</w:t>
      </w:r>
      <w:r w:rsidR="00594C1C" w:rsidRPr="004F27FD">
        <w:rPr>
          <w:color w:val="000000"/>
          <w:sz w:val="28"/>
          <w:szCs w:val="28"/>
        </w:rPr>
        <w:t>-е</w:t>
      </w:r>
      <w:r w:rsidRPr="004F27FD">
        <w:rPr>
          <w:color w:val="000000"/>
          <w:sz w:val="28"/>
          <w:szCs w:val="28"/>
        </w:rPr>
        <w:t xml:space="preserve"> издание. / Под ред. </w:t>
      </w:r>
      <w:r w:rsidR="00594C1C" w:rsidRPr="004F27FD">
        <w:rPr>
          <w:color w:val="000000"/>
          <w:sz w:val="28"/>
          <w:szCs w:val="28"/>
        </w:rPr>
        <w:t>Е.А. Суханова</w:t>
      </w:r>
      <w:r w:rsidRPr="004F27FD">
        <w:rPr>
          <w:color w:val="000000"/>
          <w:sz w:val="28"/>
          <w:szCs w:val="28"/>
        </w:rPr>
        <w:t>. М.: Бек. 2004.</w:t>
      </w:r>
    </w:p>
    <w:p w:rsidR="00A81AA1" w:rsidRPr="004F27FD" w:rsidRDefault="00A81AA1" w:rsidP="004F27FD">
      <w:pPr>
        <w:pStyle w:val="a5"/>
        <w:numPr>
          <w:ilvl w:val="0"/>
          <w:numId w:val="9"/>
        </w:numPr>
        <w:spacing w:line="360" w:lineRule="auto"/>
        <w:ind w:left="0" w:firstLine="0"/>
        <w:jc w:val="both"/>
        <w:rPr>
          <w:color w:val="000000"/>
          <w:sz w:val="28"/>
          <w:szCs w:val="28"/>
        </w:rPr>
      </w:pPr>
      <w:r w:rsidRPr="004F27FD">
        <w:rPr>
          <w:color w:val="000000"/>
          <w:sz w:val="28"/>
          <w:szCs w:val="28"/>
        </w:rPr>
        <w:t xml:space="preserve">Гражданское право. Часть 2. Обязательственное право / под ред. </w:t>
      </w:r>
      <w:r w:rsidR="00594C1C" w:rsidRPr="004F27FD">
        <w:rPr>
          <w:color w:val="000000"/>
          <w:sz w:val="28"/>
          <w:szCs w:val="28"/>
        </w:rPr>
        <w:t>В.В. Залесского</w:t>
      </w:r>
      <w:r w:rsidRPr="004F27FD">
        <w:rPr>
          <w:color w:val="000000"/>
          <w:sz w:val="28"/>
          <w:szCs w:val="28"/>
        </w:rPr>
        <w:t>. М.: Инфра</w:t>
      </w:r>
      <w:r w:rsidR="00594C1C" w:rsidRPr="004F27FD">
        <w:rPr>
          <w:color w:val="000000"/>
          <w:sz w:val="28"/>
          <w:szCs w:val="28"/>
        </w:rPr>
        <w:t>-М.</w:t>
      </w:r>
      <w:r w:rsidRPr="004F27FD">
        <w:rPr>
          <w:color w:val="000000"/>
          <w:sz w:val="28"/>
          <w:szCs w:val="28"/>
        </w:rPr>
        <w:t xml:space="preserve"> 2003.</w:t>
      </w:r>
    </w:p>
    <w:p w:rsidR="00A81AA1" w:rsidRPr="004F27FD" w:rsidRDefault="00A81AA1" w:rsidP="004F27FD">
      <w:pPr>
        <w:pStyle w:val="a5"/>
        <w:numPr>
          <w:ilvl w:val="0"/>
          <w:numId w:val="9"/>
        </w:numPr>
        <w:spacing w:line="360" w:lineRule="auto"/>
        <w:ind w:left="0" w:firstLine="0"/>
        <w:jc w:val="both"/>
        <w:rPr>
          <w:color w:val="000000"/>
          <w:sz w:val="28"/>
          <w:szCs w:val="28"/>
        </w:rPr>
      </w:pPr>
      <w:r w:rsidRPr="004F27FD">
        <w:rPr>
          <w:color w:val="000000"/>
          <w:sz w:val="28"/>
          <w:szCs w:val="28"/>
        </w:rPr>
        <w:t xml:space="preserve">Гражданское право. Часть 2. Учебник. / под ред. </w:t>
      </w:r>
      <w:r w:rsidR="00594C1C" w:rsidRPr="004F27FD">
        <w:rPr>
          <w:color w:val="000000"/>
          <w:sz w:val="28"/>
          <w:szCs w:val="28"/>
        </w:rPr>
        <w:t>А.Г. Калпина</w:t>
      </w:r>
      <w:r w:rsidRPr="004F27FD">
        <w:rPr>
          <w:color w:val="000000"/>
          <w:sz w:val="28"/>
          <w:szCs w:val="28"/>
        </w:rPr>
        <w:t xml:space="preserve">, </w:t>
      </w:r>
      <w:r w:rsidR="00594C1C" w:rsidRPr="004F27FD">
        <w:rPr>
          <w:color w:val="000000"/>
          <w:sz w:val="28"/>
          <w:szCs w:val="28"/>
        </w:rPr>
        <w:t>А.И. Масляева</w:t>
      </w:r>
      <w:r w:rsidRPr="004F27FD">
        <w:rPr>
          <w:color w:val="000000"/>
          <w:sz w:val="28"/>
          <w:szCs w:val="28"/>
        </w:rPr>
        <w:t>. 3 изд. М.: Юстицынформ. 2003.</w:t>
      </w:r>
    </w:p>
    <w:p w:rsidR="00A81AA1" w:rsidRPr="004F27FD" w:rsidRDefault="00594C1C" w:rsidP="004F27FD">
      <w:pPr>
        <w:pStyle w:val="a5"/>
        <w:numPr>
          <w:ilvl w:val="0"/>
          <w:numId w:val="9"/>
        </w:numPr>
        <w:spacing w:line="360" w:lineRule="auto"/>
        <w:ind w:left="0" w:firstLine="0"/>
        <w:jc w:val="both"/>
        <w:rPr>
          <w:color w:val="000000"/>
          <w:sz w:val="28"/>
          <w:szCs w:val="28"/>
        </w:rPr>
      </w:pPr>
      <w:r w:rsidRPr="004F27FD">
        <w:rPr>
          <w:color w:val="000000"/>
          <w:sz w:val="28"/>
          <w:szCs w:val="28"/>
        </w:rPr>
        <w:t>Грибанов В.П. Доверительное</w:t>
      </w:r>
      <w:r w:rsidR="00A81AA1" w:rsidRPr="004F27FD">
        <w:rPr>
          <w:color w:val="000000"/>
          <w:sz w:val="28"/>
          <w:szCs w:val="28"/>
        </w:rPr>
        <w:t xml:space="preserve"> управление имуществом: проблемы развития в Российской Федерации // Общество и закон № 7 (94).</w:t>
      </w:r>
    </w:p>
    <w:p w:rsidR="00A81AA1" w:rsidRPr="004F27FD" w:rsidRDefault="00594C1C" w:rsidP="004F27FD">
      <w:pPr>
        <w:pStyle w:val="a5"/>
        <w:numPr>
          <w:ilvl w:val="0"/>
          <w:numId w:val="9"/>
        </w:numPr>
        <w:spacing w:line="360" w:lineRule="auto"/>
        <w:ind w:left="0" w:firstLine="0"/>
        <w:jc w:val="both"/>
        <w:rPr>
          <w:color w:val="000000"/>
          <w:sz w:val="28"/>
          <w:szCs w:val="28"/>
        </w:rPr>
      </w:pPr>
      <w:r w:rsidRPr="004F27FD">
        <w:rPr>
          <w:color w:val="000000"/>
          <w:sz w:val="28"/>
          <w:szCs w:val="28"/>
        </w:rPr>
        <w:t>Гринько Д.Г. Налоговое</w:t>
      </w:r>
      <w:r w:rsidR="00A81AA1" w:rsidRPr="004F27FD">
        <w:rPr>
          <w:color w:val="000000"/>
          <w:sz w:val="28"/>
          <w:szCs w:val="28"/>
        </w:rPr>
        <w:t xml:space="preserve"> бремя по договору доверительного управления имуществом. Ярославль: Волгарь. 2005.</w:t>
      </w:r>
    </w:p>
    <w:p w:rsidR="00A81AA1" w:rsidRPr="004F27FD" w:rsidRDefault="00594C1C" w:rsidP="004F27FD">
      <w:pPr>
        <w:pStyle w:val="a5"/>
        <w:numPr>
          <w:ilvl w:val="0"/>
          <w:numId w:val="9"/>
        </w:numPr>
        <w:spacing w:line="360" w:lineRule="auto"/>
        <w:ind w:left="0" w:firstLine="0"/>
        <w:jc w:val="both"/>
        <w:rPr>
          <w:color w:val="000000"/>
          <w:sz w:val="28"/>
          <w:szCs w:val="28"/>
        </w:rPr>
      </w:pPr>
      <w:r w:rsidRPr="004F27FD">
        <w:rPr>
          <w:color w:val="000000"/>
          <w:sz w:val="28"/>
          <w:szCs w:val="28"/>
        </w:rPr>
        <w:t>Дозорцев В.А. Доверительное</w:t>
      </w:r>
      <w:r w:rsidR="00A81AA1" w:rsidRPr="004F27FD">
        <w:rPr>
          <w:color w:val="000000"/>
          <w:sz w:val="28"/>
          <w:szCs w:val="28"/>
        </w:rPr>
        <w:t xml:space="preserve"> управление имуществом. Самара. АСВТ. 2005.</w:t>
      </w:r>
    </w:p>
    <w:p w:rsidR="00A81AA1" w:rsidRPr="004F27FD" w:rsidRDefault="00594C1C" w:rsidP="004F27FD">
      <w:pPr>
        <w:pStyle w:val="a5"/>
        <w:numPr>
          <w:ilvl w:val="0"/>
          <w:numId w:val="9"/>
        </w:numPr>
        <w:spacing w:line="360" w:lineRule="auto"/>
        <w:ind w:left="0" w:firstLine="0"/>
        <w:jc w:val="both"/>
        <w:rPr>
          <w:color w:val="000000"/>
          <w:sz w:val="28"/>
          <w:szCs w:val="28"/>
        </w:rPr>
      </w:pPr>
      <w:r w:rsidRPr="004F27FD">
        <w:rPr>
          <w:color w:val="000000"/>
          <w:sz w:val="28"/>
          <w:szCs w:val="28"/>
        </w:rPr>
        <w:t>Калмыков Ю.Х. Избранное</w:t>
      </w:r>
      <w:r w:rsidR="00A81AA1" w:rsidRPr="004F27FD">
        <w:rPr>
          <w:color w:val="000000"/>
          <w:sz w:val="28"/>
          <w:szCs w:val="28"/>
        </w:rPr>
        <w:t>: Труды. Статьи. Выступления. М.: Норма. 2002.</w:t>
      </w:r>
    </w:p>
    <w:p w:rsidR="00A81AA1" w:rsidRPr="004F27FD" w:rsidRDefault="00594C1C" w:rsidP="004F27FD">
      <w:pPr>
        <w:pStyle w:val="a5"/>
        <w:numPr>
          <w:ilvl w:val="0"/>
          <w:numId w:val="9"/>
        </w:numPr>
        <w:spacing w:line="360" w:lineRule="auto"/>
        <w:ind w:left="0" w:firstLine="0"/>
        <w:jc w:val="both"/>
        <w:rPr>
          <w:color w:val="000000"/>
          <w:sz w:val="28"/>
          <w:szCs w:val="28"/>
        </w:rPr>
      </w:pPr>
      <w:r w:rsidRPr="004F27FD">
        <w:rPr>
          <w:color w:val="000000"/>
          <w:sz w:val="28"/>
          <w:szCs w:val="28"/>
        </w:rPr>
        <w:t>Небесихина И.В. Основные</w:t>
      </w:r>
      <w:r w:rsidR="00A81AA1" w:rsidRPr="004F27FD">
        <w:rPr>
          <w:color w:val="000000"/>
          <w:sz w:val="28"/>
          <w:szCs w:val="28"/>
        </w:rPr>
        <w:t xml:space="preserve"> положения договора доверительного управления имуществом. Монография. Санкт-Петербург: Питер. 2004.</w:t>
      </w:r>
    </w:p>
    <w:p w:rsidR="00A81AA1" w:rsidRPr="004F27FD" w:rsidRDefault="00A81AA1" w:rsidP="004F27FD">
      <w:pPr>
        <w:pStyle w:val="a5"/>
        <w:numPr>
          <w:ilvl w:val="0"/>
          <w:numId w:val="9"/>
        </w:numPr>
        <w:spacing w:line="360" w:lineRule="auto"/>
        <w:ind w:left="0" w:firstLine="0"/>
        <w:jc w:val="both"/>
        <w:rPr>
          <w:color w:val="000000"/>
          <w:sz w:val="28"/>
          <w:szCs w:val="28"/>
        </w:rPr>
      </w:pPr>
      <w:r w:rsidRPr="004F27FD">
        <w:rPr>
          <w:color w:val="000000"/>
          <w:sz w:val="28"/>
          <w:szCs w:val="28"/>
        </w:rPr>
        <w:t xml:space="preserve">Постатейный комментарий Гражданского кодекса РФ / под ред. </w:t>
      </w:r>
      <w:r w:rsidR="00594C1C" w:rsidRPr="004F27FD">
        <w:rPr>
          <w:color w:val="000000"/>
          <w:sz w:val="28"/>
          <w:szCs w:val="28"/>
        </w:rPr>
        <w:t>В.В. Витрянского</w:t>
      </w:r>
      <w:r w:rsidRPr="004F27FD">
        <w:rPr>
          <w:color w:val="000000"/>
          <w:sz w:val="28"/>
          <w:szCs w:val="28"/>
        </w:rPr>
        <w:t>. М.: Июридическая литература. 2003.</w:t>
      </w:r>
    </w:p>
    <w:p w:rsidR="00A81AA1" w:rsidRPr="004F27FD" w:rsidRDefault="00A81AA1" w:rsidP="004F27FD">
      <w:pPr>
        <w:numPr>
          <w:ilvl w:val="0"/>
          <w:numId w:val="9"/>
        </w:numPr>
        <w:autoSpaceDE w:val="0"/>
        <w:autoSpaceDN w:val="0"/>
        <w:adjustRightInd w:val="0"/>
        <w:spacing w:line="360" w:lineRule="auto"/>
        <w:ind w:left="0" w:firstLine="0"/>
        <w:jc w:val="both"/>
        <w:rPr>
          <w:color w:val="000000"/>
          <w:sz w:val="28"/>
          <w:szCs w:val="28"/>
        </w:rPr>
      </w:pPr>
      <w:r w:rsidRPr="004F27FD">
        <w:rPr>
          <w:color w:val="000000"/>
          <w:sz w:val="28"/>
          <w:szCs w:val="28"/>
        </w:rPr>
        <w:t>Сборник научных трудов. Серия «Право»</w:t>
      </w:r>
      <w:r w:rsidR="00594C1C" w:rsidRPr="004F27FD">
        <w:rPr>
          <w:color w:val="000000"/>
          <w:sz w:val="28"/>
          <w:szCs w:val="28"/>
        </w:rPr>
        <w:t>, в</w:t>
      </w:r>
      <w:r w:rsidRPr="004F27FD">
        <w:rPr>
          <w:color w:val="000000"/>
          <w:sz w:val="28"/>
          <w:szCs w:val="28"/>
        </w:rPr>
        <w:t>ыпуск №1 (5)//СевКавГТУ, Ставропол</w:t>
      </w:r>
      <w:r w:rsidR="00594C1C" w:rsidRPr="004F27FD">
        <w:rPr>
          <w:color w:val="000000"/>
          <w:sz w:val="28"/>
          <w:szCs w:val="28"/>
        </w:rPr>
        <w:t>ь, 2</w:t>
      </w:r>
      <w:r w:rsidRPr="004F27FD">
        <w:rPr>
          <w:color w:val="000000"/>
          <w:sz w:val="28"/>
          <w:szCs w:val="28"/>
        </w:rPr>
        <w:t>003 г.</w:t>
      </w:r>
      <w:bookmarkStart w:id="0" w:name="_GoBack"/>
      <w:bookmarkEnd w:id="0"/>
    </w:p>
    <w:sectPr w:rsidR="00A81AA1" w:rsidRPr="004F27FD" w:rsidSect="00594C1C">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F10" w:rsidRDefault="00010F10">
      <w:r>
        <w:separator/>
      </w:r>
    </w:p>
  </w:endnote>
  <w:endnote w:type="continuationSeparator" w:id="0">
    <w:p w:rsidR="00010F10" w:rsidRDefault="00010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F10" w:rsidRDefault="00010F10">
      <w:r>
        <w:separator/>
      </w:r>
    </w:p>
  </w:footnote>
  <w:footnote w:type="continuationSeparator" w:id="0">
    <w:p w:rsidR="00010F10" w:rsidRDefault="00010F10">
      <w:r>
        <w:continuationSeparator/>
      </w:r>
    </w:p>
  </w:footnote>
  <w:footnote w:id="1">
    <w:p w:rsidR="00010F10" w:rsidRDefault="00A036D9">
      <w:pPr>
        <w:pStyle w:val="a5"/>
      </w:pPr>
      <w:r w:rsidRPr="004F27FD">
        <w:rPr>
          <w:rStyle w:val="a7"/>
        </w:rPr>
        <w:footnoteRef/>
      </w:r>
      <w:r w:rsidRPr="004F27FD">
        <w:t xml:space="preserve"> Гражданское право. Учебник. Том 2, полутом 2. 2-е издание. / Под ред. Е.А. Суханова. М.: Бек. 2004. С.117-118</w:t>
      </w:r>
    </w:p>
  </w:footnote>
  <w:footnote w:id="2">
    <w:p w:rsidR="00010F10" w:rsidRDefault="00A036D9">
      <w:pPr>
        <w:pStyle w:val="a5"/>
      </w:pPr>
      <w:r w:rsidRPr="004F27FD">
        <w:rPr>
          <w:rStyle w:val="a7"/>
        </w:rPr>
        <w:footnoteRef/>
      </w:r>
      <w:r w:rsidRPr="004F27FD">
        <w:t xml:space="preserve"> Гражданское право. Часть 2. Обязательственное право / под ред. В.В. Залесского. М.: Инфра-М. 2003. С. 211</w:t>
      </w:r>
    </w:p>
  </w:footnote>
  <w:footnote w:id="3">
    <w:p w:rsidR="00010F10" w:rsidRDefault="00A036D9">
      <w:pPr>
        <w:pStyle w:val="a5"/>
      </w:pPr>
      <w:r w:rsidRPr="004F27FD">
        <w:rPr>
          <w:rStyle w:val="a7"/>
        </w:rPr>
        <w:footnoteRef/>
      </w:r>
      <w:r w:rsidRPr="004F27FD">
        <w:t xml:space="preserve"> Дозорцев В.А. Доверительное управление имуществом. Самара. АСВТ. 2005. С. 37-38</w:t>
      </w:r>
    </w:p>
  </w:footnote>
  <w:footnote w:id="4">
    <w:p w:rsidR="00010F10" w:rsidRDefault="00A036D9">
      <w:pPr>
        <w:pStyle w:val="a5"/>
      </w:pPr>
      <w:r w:rsidRPr="004F27FD">
        <w:rPr>
          <w:rStyle w:val="a7"/>
        </w:rPr>
        <w:footnoteRef/>
      </w:r>
      <w:r w:rsidRPr="004F27FD">
        <w:t xml:space="preserve"> Гражданское право. Курс лекций. Под ред.С.С. Алексеева. М.: Норма. 2005. С. 117</w:t>
      </w:r>
    </w:p>
  </w:footnote>
  <w:footnote w:id="5">
    <w:p w:rsidR="00010F10" w:rsidRDefault="00A036D9">
      <w:pPr>
        <w:pStyle w:val="a5"/>
      </w:pPr>
      <w:r w:rsidRPr="004F27FD">
        <w:rPr>
          <w:rStyle w:val="a7"/>
        </w:rPr>
        <w:footnoteRef/>
      </w:r>
      <w:r w:rsidRPr="004F27FD">
        <w:t xml:space="preserve"> Гражданское право. Учебник. Том 2, полутом 2. 2-е издание. / Под ред. Е.А. Суханова. М.: Бек. 2004. С.</w:t>
      </w:r>
      <w:r w:rsidR="004F27FD" w:rsidRPr="004F27FD">
        <w:t xml:space="preserve"> 120-121</w:t>
      </w:r>
    </w:p>
  </w:footnote>
  <w:footnote w:id="6">
    <w:p w:rsidR="00010F10" w:rsidRDefault="00A036D9">
      <w:pPr>
        <w:pStyle w:val="a5"/>
      </w:pPr>
      <w:r w:rsidRPr="004F27FD">
        <w:rPr>
          <w:rStyle w:val="a7"/>
        </w:rPr>
        <w:footnoteRef/>
      </w:r>
      <w:r w:rsidRPr="004F27FD">
        <w:t xml:space="preserve"> Дозорцев В.А. Доверительное управление имущество</w:t>
      </w:r>
      <w:r w:rsidR="004F27FD" w:rsidRPr="004F27FD">
        <w:t>м. Самара. АСВТ. 2005. С. 43-44</w:t>
      </w:r>
    </w:p>
  </w:footnote>
  <w:footnote w:id="7">
    <w:p w:rsidR="00010F10" w:rsidRDefault="00A036D9">
      <w:pPr>
        <w:pStyle w:val="a5"/>
      </w:pPr>
      <w:r w:rsidRPr="004F27FD">
        <w:rPr>
          <w:rStyle w:val="a7"/>
        </w:rPr>
        <w:footnoteRef/>
      </w:r>
      <w:r w:rsidRPr="004F27FD">
        <w:t xml:space="preserve"> Грибанов В.П. Доверительное управление имуществом: проблемы развития в Российской Федерации // Общество и закон № 7 (94). С. 27-28</w:t>
      </w:r>
    </w:p>
  </w:footnote>
  <w:footnote w:id="8">
    <w:p w:rsidR="00010F10" w:rsidRDefault="00A036D9">
      <w:pPr>
        <w:pStyle w:val="a5"/>
      </w:pPr>
      <w:r w:rsidRPr="004F27FD">
        <w:rPr>
          <w:rStyle w:val="a7"/>
        </w:rPr>
        <w:footnoteRef/>
      </w:r>
      <w:r w:rsidRPr="004F27FD">
        <w:t xml:space="preserve"> Гражданское право. Курс лекций. Под ред.С.С. Алексее</w:t>
      </w:r>
      <w:r w:rsidR="004F27FD" w:rsidRPr="004F27FD">
        <w:t>ва. М.: Норма. 2005. С. 119-120</w:t>
      </w:r>
    </w:p>
  </w:footnote>
  <w:footnote w:id="9">
    <w:p w:rsidR="00010F10" w:rsidRDefault="00A036D9">
      <w:pPr>
        <w:pStyle w:val="a5"/>
      </w:pPr>
      <w:r w:rsidRPr="004F27FD">
        <w:rPr>
          <w:rStyle w:val="a7"/>
        </w:rPr>
        <w:footnoteRef/>
      </w:r>
      <w:r w:rsidRPr="004F27FD">
        <w:t xml:space="preserve">  Грибанов В.П. Доверительное управление имуществом: проблемы развития в Российской Федерации // Обще</w:t>
      </w:r>
      <w:r w:rsidR="004F27FD" w:rsidRPr="004F27FD">
        <w:t>ство и закон № 7 (94). С. 29-30</w:t>
      </w:r>
    </w:p>
  </w:footnote>
  <w:footnote w:id="10">
    <w:p w:rsidR="00010F10" w:rsidRDefault="00A036D9">
      <w:pPr>
        <w:pStyle w:val="a5"/>
      </w:pPr>
      <w:r w:rsidRPr="004F27FD">
        <w:rPr>
          <w:rStyle w:val="a7"/>
        </w:rPr>
        <w:footnoteRef/>
      </w:r>
      <w:r w:rsidRPr="004F27FD">
        <w:t xml:space="preserve"> Агарков М.М. Избранные труды по гражданскому праву: в 2 томах. Том </w:t>
      </w:r>
      <w:smartTag w:uri="urn:schemas-microsoft-com:office:smarttags" w:element="metricconverter">
        <w:smartTagPr>
          <w:attr w:name="ProductID" w:val="2. М"/>
        </w:smartTagPr>
        <w:r w:rsidRPr="004F27FD">
          <w:t>2. М</w:t>
        </w:r>
      </w:smartTag>
      <w:r w:rsidRPr="004F27FD">
        <w:t>.: ЮРАЙТ. 2004 . С. 51-52</w:t>
      </w:r>
    </w:p>
  </w:footnote>
  <w:footnote w:id="11">
    <w:p w:rsidR="00010F10" w:rsidRDefault="00A036D9" w:rsidP="004F27FD">
      <w:pPr>
        <w:autoSpaceDE w:val="0"/>
        <w:autoSpaceDN w:val="0"/>
        <w:adjustRightInd w:val="0"/>
      </w:pPr>
      <w:r w:rsidRPr="004F27FD">
        <w:rPr>
          <w:rStyle w:val="a7"/>
          <w:color w:val="000000"/>
          <w:sz w:val="20"/>
          <w:szCs w:val="20"/>
        </w:rPr>
        <w:footnoteRef/>
      </w:r>
      <w:r w:rsidRPr="004F27FD">
        <w:rPr>
          <w:sz w:val="20"/>
          <w:szCs w:val="20"/>
        </w:rPr>
        <w:t xml:space="preserve"> Сборник научных трудов. Серия «Право»,выпуск №1 (5)//СевКавГТУ, Ставрополь,2003 г. С. 6-7</w:t>
      </w:r>
    </w:p>
  </w:footnote>
  <w:footnote w:id="12">
    <w:p w:rsidR="00010F10" w:rsidRDefault="00A036D9">
      <w:pPr>
        <w:pStyle w:val="a5"/>
      </w:pPr>
      <w:r w:rsidRPr="004F27FD">
        <w:rPr>
          <w:rStyle w:val="a7"/>
        </w:rPr>
        <w:footnoteRef/>
      </w:r>
      <w:r w:rsidRPr="004F27FD">
        <w:t xml:space="preserve"> Агарков М.М. Избранные труды по гражданскому праву: в 2 томах. Том </w:t>
      </w:r>
      <w:smartTag w:uri="urn:schemas-microsoft-com:office:smarttags" w:element="metricconverter">
        <w:smartTagPr>
          <w:attr w:name="ProductID" w:val="2. М"/>
        </w:smartTagPr>
        <w:r w:rsidRPr="004F27FD">
          <w:t>2. М</w:t>
        </w:r>
      </w:smartTag>
      <w:r w:rsidRPr="004F27FD">
        <w:t>.: ЮРАЙТ. 2004 . С. 54-55</w:t>
      </w:r>
    </w:p>
  </w:footnote>
  <w:footnote w:id="13">
    <w:p w:rsidR="00010F10" w:rsidRDefault="00A036D9">
      <w:pPr>
        <w:pStyle w:val="a5"/>
      </w:pPr>
      <w:r w:rsidRPr="004F27FD">
        <w:rPr>
          <w:rStyle w:val="a7"/>
        </w:rPr>
        <w:footnoteRef/>
      </w:r>
      <w:r w:rsidRPr="004F27FD">
        <w:t xml:space="preserve"> Грибанов В.П. Доверительное управление имуществом: проблемы развития в Российской Федерации // Общество и закон № 7 (94). С. 32-33</w:t>
      </w:r>
    </w:p>
  </w:footnote>
  <w:footnote w:id="14">
    <w:p w:rsidR="00010F10" w:rsidRDefault="00A036D9">
      <w:pPr>
        <w:pStyle w:val="a5"/>
      </w:pPr>
      <w:r w:rsidRPr="004F27FD">
        <w:rPr>
          <w:rStyle w:val="a7"/>
        </w:rPr>
        <w:footnoteRef/>
      </w:r>
      <w:r w:rsidRPr="004F27FD">
        <w:t xml:space="preserve">  Гражданское право. Учебник. Том 2, полутом 2. 2-е издание. / Под ред. Е.А. Суханова. М.: Бек. 2004. С.</w:t>
      </w:r>
      <w:r w:rsidR="004F27FD" w:rsidRPr="004F27FD">
        <w:t xml:space="preserve"> </w:t>
      </w:r>
      <w:r w:rsidRPr="004F27FD">
        <w:t>124-125</w:t>
      </w:r>
    </w:p>
  </w:footnote>
  <w:footnote w:id="15">
    <w:p w:rsidR="00010F10" w:rsidRDefault="00A036D9">
      <w:pPr>
        <w:pStyle w:val="a5"/>
      </w:pPr>
      <w:r w:rsidRPr="004F27FD">
        <w:rPr>
          <w:rStyle w:val="a7"/>
        </w:rPr>
        <w:footnoteRef/>
      </w:r>
      <w:r w:rsidRPr="004F27FD">
        <w:t xml:space="preserve"> Небесихина И.В. Основные положения договора доверительного управления имуществом. Монография. Санкт-Петербург: Питер. С. 71-72</w:t>
      </w:r>
    </w:p>
  </w:footnote>
  <w:footnote w:id="16">
    <w:p w:rsidR="00010F10" w:rsidRDefault="00A036D9">
      <w:pPr>
        <w:pStyle w:val="a5"/>
      </w:pPr>
      <w:r w:rsidRPr="004F27FD">
        <w:rPr>
          <w:rStyle w:val="a7"/>
        </w:rPr>
        <w:footnoteRef/>
      </w:r>
      <w:r w:rsidRPr="004F27FD">
        <w:t xml:space="preserve"> Гражданское право. Учебник для вузов. Часть 2 / под общ. Ред. Т.И. Илларионовой, Б.М. Гонгало, В.А. Плетнева. М.: Вымпел. 2004. С. 88-89</w:t>
      </w:r>
    </w:p>
  </w:footnote>
  <w:footnote w:id="17">
    <w:p w:rsidR="00010F10" w:rsidRDefault="00A036D9">
      <w:pPr>
        <w:pStyle w:val="a5"/>
      </w:pPr>
      <w:r w:rsidRPr="004F27FD">
        <w:rPr>
          <w:rStyle w:val="a7"/>
        </w:rPr>
        <w:footnoteRef/>
      </w:r>
      <w:r w:rsidRPr="004F27FD">
        <w:t xml:space="preserve">  Небесихина И.В. Основные положения договора доверительного управления имуществом. Монография. Санкт-Петербург: Питер. С. 74-75</w:t>
      </w:r>
    </w:p>
  </w:footnote>
  <w:footnote w:id="18">
    <w:p w:rsidR="00010F10" w:rsidRDefault="00A036D9">
      <w:pPr>
        <w:pStyle w:val="a5"/>
      </w:pPr>
      <w:r w:rsidRPr="004F27FD">
        <w:rPr>
          <w:rStyle w:val="a7"/>
        </w:rPr>
        <w:footnoteRef/>
      </w:r>
      <w:r w:rsidRPr="004F27FD">
        <w:t xml:space="preserve"> Гражданское право. Учебник для вузов. Часть 2 / под общ. Ред. Т.И. Илларионовой, Б.М. Гонгало, В.А. Плетнева. М.: Вымпел. 2004. С. 91-92</w:t>
      </w:r>
    </w:p>
  </w:footnote>
  <w:footnote w:id="19">
    <w:p w:rsidR="00010F10" w:rsidRDefault="00A036D9">
      <w:pPr>
        <w:pStyle w:val="a5"/>
      </w:pPr>
      <w:r w:rsidRPr="004F27FD">
        <w:rPr>
          <w:rStyle w:val="a7"/>
        </w:rPr>
        <w:footnoteRef/>
      </w:r>
      <w:r w:rsidRPr="004F27FD">
        <w:t xml:space="preserve"> Калмыков Ю.Х. Избранное: Труды. Статьи. Выступления. М.: Норма. 2002. С. 353 - 354</w:t>
      </w:r>
    </w:p>
  </w:footnote>
  <w:footnote w:id="20">
    <w:p w:rsidR="00010F10" w:rsidRDefault="00A036D9">
      <w:pPr>
        <w:pStyle w:val="a5"/>
      </w:pPr>
      <w:r w:rsidRPr="004F27FD">
        <w:rPr>
          <w:rStyle w:val="a7"/>
        </w:rPr>
        <w:footnoteRef/>
      </w:r>
      <w:r w:rsidRPr="004F27FD">
        <w:t xml:space="preserve"> Агарков М.М. Избранные труды по гражданскому праву: в 2 томах. Том </w:t>
      </w:r>
      <w:smartTag w:uri="urn:schemas-microsoft-com:office:smarttags" w:element="metricconverter">
        <w:smartTagPr>
          <w:attr w:name="ProductID" w:val="2. М"/>
        </w:smartTagPr>
        <w:r w:rsidRPr="004F27FD">
          <w:t>2. М</w:t>
        </w:r>
      </w:smartTag>
      <w:r w:rsidRPr="004F27FD">
        <w:t>.: ЮРАЙТ. 2004 . С. 57</w:t>
      </w:r>
    </w:p>
  </w:footnote>
  <w:footnote w:id="21">
    <w:p w:rsidR="00010F10" w:rsidRDefault="00A036D9">
      <w:pPr>
        <w:pStyle w:val="a5"/>
      </w:pPr>
      <w:r w:rsidRPr="004F27FD">
        <w:rPr>
          <w:rStyle w:val="a7"/>
        </w:rPr>
        <w:footnoteRef/>
      </w:r>
      <w:r w:rsidRPr="004F27FD">
        <w:t xml:space="preserve"> Гринько Д.Г. Налоговое бремя по договору доверительного управления имуществом. Ярославль: Волгарь. 2005. С.16-17</w:t>
      </w:r>
    </w:p>
  </w:footnote>
  <w:footnote w:id="22">
    <w:p w:rsidR="00010F10" w:rsidRDefault="00A036D9">
      <w:pPr>
        <w:pStyle w:val="a5"/>
      </w:pPr>
      <w:r w:rsidRPr="004F27FD">
        <w:rPr>
          <w:rStyle w:val="a7"/>
        </w:rPr>
        <w:footnoteRef/>
      </w:r>
      <w:r w:rsidRPr="004F27FD">
        <w:t xml:space="preserve"> Постановления Высшего Арбитражного суда РФ от 28.02.2001 года № 5 “О некоторых вопросах применения части первой Налогового кодекса РФ” // Вестник ВАС. 2001 № 3.</w:t>
      </w:r>
    </w:p>
  </w:footnote>
  <w:footnote w:id="23">
    <w:p w:rsidR="00010F10" w:rsidRDefault="00A036D9">
      <w:pPr>
        <w:pStyle w:val="a5"/>
      </w:pPr>
      <w:r w:rsidRPr="004F27FD">
        <w:rPr>
          <w:rStyle w:val="a7"/>
        </w:rPr>
        <w:footnoteRef/>
      </w:r>
      <w:r w:rsidRPr="004F27FD">
        <w:t xml:space="preserve"> Президиум Высшего арбитражного суда РФ в Постановлении по делу от 8.07.1999 года № 4427/98</w:t>
      </w:r>
    </w:p>
  </w:footnote>
  <w:footnote w:id="24">
    <w:p w:rsidR="00010F10" w:rsidRDefault="00A036D9">
      <w:pPr>
        <w:pStyle w:val="a5"/>
      </w:pPr>
      <w:r w:rsidRPr="004F27FD">
        <w:rPr>
          <w:rStyle w:val="a7"/>
        </w:rPr>
        <w:footnoteRef/>
      </w:r>
      <w:r w:rsidRPr="004F27FD">
        <w:t xml:space="preserve"> Грибанов В.П. Доверительное управление имуществом: проблемы развития в Российской Федерации // Общество и закон № 7 (94). С. 37-38</w:t>
      </w:r>
    </w:p>
  </w:footnote>
  <w:footnote w:id="25">
    <w:p w:rsidR="00010F10" w:rsidRDefault="00A036D9">
      <w:pPr>
        <w:pStyle w:val="a5"/>
      </w:pPr>
      <w:r w:rsidRPr="004F27FD">
        <w:rPr>
          <w:rStyle w:val="a7"/>
        </w:rPr>
        <w:footnoteRef/>
      </w:r>
      <w:r w:rsidRPr="004F27FD">
        <w:t xml:space="preserve">  Гражданское право. Учебник. Том 2, полутом 2. 2-е издание. / Под ред. Е.А. Суханова. М.: Бек. 2004. С.</w:t>
      </w:r>
      <w:r w:rsidR="004F27FD" w:rsidRPr="004F27FD">
        <w:t xml:space="preserve"> </w:t>
      </w:r>
      <w:r w:rsidRPr="004F27FD">
        <w:t>126</w:t>
      </w:r>
    </w:p>
  </w:footnote>
  <w:footnote w:id="26">
    <w:p w:rsidR="00010F10" w:rsidRDefault="00A036D9">
      <w:pPr>
        <w:pStyle w:val="a5"/>
      </w:pPr>
      <w:r w:rsidRPr="004F27FD">
        <w:rPr>
          <w:rStyle w:val="a7"/>
        </w:rPr>
        <w:footnoteRef/>
      </w:r>
      <w:r w:rsidRPr="004F27FD">
        <w:t xml:space="preserve">  Дозорцев В.А. Доверительное управление имуществом. Самара. АСВТ. 2005. С. 46-47</w:t>
      </w:r>
    </w:p>
  </w:footnote>
  <w:footnote w:id="27">
    <w:p w:rsidR="00010F10" w:rsidRDefault="00A036D9">
      <w:pPr>
        <w:pStyle w:val="a5"/>
      </w:pPr>
      <w:r w:rsidRPr="004F27FD">
        <w:rPr>
          <w:rStyle w:val="a7"/>
        </w:rPr>
        <w:footnoteRef/>
      </w:r>
      <w:r w:rsidRPr="004F27FD">
        <w:t xml:space="preserve"> Гражданское право. Часть 2. Учебник. / под ред. А.Г. Калпина, А.И. Масляева. 3 изд. М.: Юстицынформ. 2003. С. 183-184</w:t>
      </w:r>
    </w:p>
  </w:footnote>
  <w:footnote w:id="28">
    <w:p w:rsidR="00010F10" w:rsidRDefault="00A036D9">
      <w:pPr>
        <w:pStyle w:val="a5"/>
      </w:pPr>
      <w:r w:rsidRPr="004F27FD">
        <w:rPr>
          <w:rStyle w:val="a7"/>
        </w:rPr>
        <w:footnoteRef/>
      </w:r>
      <w:r w:rsidRPr="004F27FD">
        <w:t xml:space="preserve"> </w:t>
      </w:r>
      <w:r w:rsidRPr="004F27FD">
        <w:rPr>
          <w:color w:val="000000"/>
        </w:rPr>
        <w:t xml:space="preserve">п. 1.3 Положения о доверительном управлении ценными бумагами и средствами инвестирования в ценные бумаги, утвержденного постановлением Федеральной комиссии по рынку ценных бумаг от 17 октября </w:t>
      </w:r>
      <w:smartTag w:uri="urn:schemas-microsoft-com:office:smarttags" w:element="metricconverter">
        <w:smartTagPr>
          <w:attr w:name="ProductID" w:val="1997 г"/>
        </w:smartTagPr>
        <w:r w:rsidRPr="004F27FD">
          <w:rPr>
            <w:color w:val="000000"/>
          </w:rPr>
          <w:t>1997 г</w:t>
        </w:r>
      </w:smartTag>
      <w:r w:rsidRPr="004F27FD">
        <w:rPr>
          <w:color w:val="000000"/>
        </w:rPr>
        <w:t>. № 37.</w:t>
      </w:r>
    </w:p>
  </w:footnote>
  <w:footnote w:id="29">
    <w:p w:rsidR="00010F10" w:rsidRDefault="00A036D9">
      <w:pPr>
        <w:pStyle w:val="a5"/>
      </w:pPr>
      <w:r w:rsidRPr="004F27FD">
        <w:rPr>
          <w:rStyle w:val="a7"/>
        </w:rPr>
        <w:footnoteRef/>
      </w:r>
      <w:r w:rsidRPr="004F27FD">
        <w:t xml:space="preserve"> Чубаров В.К. Доверительное управление ценными бумагами. М.: Норма. 2002. С. 22-23</w:t>
      </w:r>
    </w:p>
  </w:footnote>
  <w:footnote w:id="30">
    <w:p w:rsidR="00010F10" w:rsidRDefault="00A036D9">
      <w:pPr>
        <w:pStyle w:val="a5"/>
      </w:pPr>
      <w:r w:rsidRPr="004F27FD">
        <w:rPr>
          <w:rStyle w:val="a7"/>
        </w:rPr>
        <w:footnoteRef/>
      </w:r>
      <w:r w:rsidRPr="004F27FD">
        <w:t xml:space="preserve"> </w:t>
      </w:r>
      <w:r w:rsidRPr="004F27FD">
        <w:rPr>
          <w:color w:val="000000"/>
        </w:rPr>
        <w:t xml:space="preserve">п. 8.1 названного Положения ФКЦБ от 17 октября </w:t>
      </w:r>
      <w:smartTag w:uri="urn:schemas-microsoft-com:office:smarttags" w:element="metricconverter">
        <w:smartTagPr>
          <w:attr w:name="ProductID" w:val="1997 г"/>
        </w:smartTagPr>
        <w:r w:rsidRPr="004F27FD">
          <w:rPr>
            <w:color w:val="000000"/>
          </w:rPr>
          <w:t>1997 г</w:t>
        </w:r>
      </w:smartTag>
      <w:r w:rsidRPr="004F27FD">
        <w:rPr>
          <w:color w:val="000000"/>
        </w:rPr>
        <w:t>. № 37 о дове</w:t>
      </w:r>
      <w:r w:rsidRPr="004F27FD">
        <w:rPr>
          <w:color w:val="000000"/>
        </w:rPr>
        <w:softHyphen/>
        <w:t>рительном управлении ценными бумагами.</w:t>
      </w:r>
    </w:p>
  </w:footnote>
  <w:footnote w:id="31">
    <w:p w:rsidR="00010F10" w:rsidRDefault="00A036D9">
      <w:pPr>
        <w:pStyle w:val="a5"/>
      </w:pPr>
      <w:r w:rsidRPr="004F27FD">
        <w:rPr>
          <w:rStyle w:val="a7"/>
        </w:rPr>
        <w:footnoteRef/>
      </w:r>
      <w:r w:rsidRPr="004F27FD">
        <w:t xml:space="preserve"> Постатейный комментарий Гражданского кодекса РФ / под ред. В.В. Витрянского. М.: Июридическая литература. 2003. С. 523</w:t>
      </w:r>
    </w:p>
  </w:footnote>
  <w:footnote w:id="32">
    <w:p w:rsidR="00A036D9" w:rsidRPr="004F27FD" w:rsidRDefault="00A036D9" w:rsidP="002823B7">
      <w:pPr>
        <w:pStyle w:val="a5"/>
      </w:pPr>
      <w:r w:rsidRPr="004F27FD">
        <w:rPr>
          <w:rStyle w:val="a7"/>
        </w:rPr>
        <w:footnoteRef/>
      </w:r>
      <w:r w:rsidRPr="004F27FD">
        <w:t xml:space="preserve"> Федеральный закон от 22 апреля 1996. № 39-ФЗ «О рынке ценных бумаг» (с изменениями и дополнениями от 26 ноября </w:t>
      </w:r>
      <w:smartTag w:uri="urn:schemas-microsoft-com:office:smarttags" w:element="metricconverter">
        <w:smartTagPr>
          <w:attr w:name="ProductID" w:val="1998 г"/>
        </w:smartTagPr>
        <w:r w:rsidRPr="004F27FD">
          <w:t>1998 г</w:t>
        </w:r>
      </w:smartTag>
      <w:r w:rsidRPr="004F27FD">
        <w:t xml:space="preserve">.,8 июля </w:t>
      </w:r>
      <w:smartTag w:uri="urn:schemas-microsoft-com:office:smarttags" w:element="metricconverter">
        <w:smartTagPr>
          <w:attr w:name="ProductID" w:val="1999 г"/>
        </w:smartTagPr>
        <w:r w:rsidRPr="004F27FD">
          <w:t>1999 г</w:t>
        </w:r>
      </w:smartTag>
      <w:r w:rsidRPr="004F27FD">
        <w:t xml:space="preserve">., 7 августа </w:t>
      </w:r>
      <w:smartTag w:uri="urn:schemas-microsoft-com:office:smarttags" w:element="metricconverter">
        <w:smartTagPr>
          <w:attr w:name="ProductID" w:val="2001 г"/>
        </w:smartTagPr>
        <w:r w:rsidRPr="004F27FD">
          <w:t>2001 г</w:t>
        </w:r>
      </w:smartTag>
      <w:r w:rsidRPr="004F27FD">
        <w:t xml:space="preserve">., 28 декабря </w:t>
      </w:r>
      <w:smartTag w:uri="urn:schemas-microsoft-com:office:smarttags" w:element="metricconverter">
        <w:smartTagPr>
          <w:attr w:name="ProductID" w:val="2002 г"/>
        </w:smartTagPr>
        <w:r w:rsidRPr="004F27FD">
          <w:t>2002 г</w:t>
        </w:r>
      </w:smartTag>
      <w:r w:rsidRPr="004F27FD">
        <w:t>.) – «Консультанат +» - действующая редакция</w:t>
      </w:r>
    </w:p>
    <w:p w:rsidR="00010F10" w:rsidRDefault="00A036D9" w:rsidP="002823B7">
      <w:pPr>
        <w:pStyle w:val="a5"/>
      </w:pPr>
      <w:r w:rsidRPr="004F27FD">
        <w:t>Постановление Федеральной комиссии по рынку ценных бумаг от 17.10.97 No. 37– «Консультанат +»</w:t>
      </w:r>
      <w:r w:rsidR="004F27FD" w:rsidRPr="004F27FD">
        <w:t xml:space="preserve"> - действующая редакция</w:t>
      </w:r>
    </w:p>
  </w:footnote>
  <w:footnote w:id="33">
    <w:p w:rsidR="00A036D9" w:rsidRPr="004F27FD" w:rsidRDefault="00A036D9">
      <w:pPr>
        <w:pStyle w:val="a5"/>
        <w:rPr>
          <w:color w:val="000000"/>
        </w:rPr>
      </w:pPr>
      <w:r w:rsidRPr="004F27FD">
        <w:rPr>
          <w:rStyle w:val="a7"/>
        </w:rPr>
        <w:footnoteRef/>
      </w:r>
      <w:r w:rsidRPr="004F27FD">
        <w:t xml:space="preserve"> </w:t>
      </w:r>
      <w:r w:rsidRPr="004F27FD">
        <w:rPr>
          <w:color w:val="000000"/>
        </w:rPr>
        <w:t xml:space="preserve">Указ Президента РФ от 9 декабря </w:t>
      </w:r>
      <w:smartTag w:uri="urn:schemas-microsoft-com:office:smarttags" w:element="metricconverter">
        <w:smartTagPr>
          <w:attr w:name="ProductID" w:val="1996 г"/>
        </w:smartTagPr>
        <w:r w:rsidRPr="004F27FD">
          <w:rPr>
            <w:color w:val="000000"/>
          </w:rPr>
          <w:t>1996 г</w:t>
        </w:r>
      </w:smartTag>
      <w:r w:rsidRPr="004F27FD">
        <w:rPr>
          <w:color w:val="000000"/>
        </w:rPr>
        <w:t>. № 1660 «О передаче в довери</w:t>
      </w:r>
      <w:r w:rsidRPr="004F27FD">
        <w:rPr>
          <w:color w:val="000000"/>
        </w:rPr>
        <w:softHyphen/>
        <w:t>тельное управление закрепленных в федеральной собственности акций акционер</w:t>
      </w:r>
      <w:r w:rsidRPr="004F27FD">
        <w:rPr>
          <w:color w:val="000000"/>
        </w:rPr>
        <w:softHyphen/>
        <w:t>ных обществ, созданных в процессе приватизации» //СЗ РФ. 1996. № 51. Ст. 5764</w:t>
      </w:r>
    </w:p>
    <w:p w:rsidR="00010F10" w:rsidRDefault="00A036D9" w:rsidP="002823B7">
      <w:pPr>
        <w:pStyle w:val="a5"/>
        <w:jc w:val="both"/>
      </w:pPr>
      <w:r w:rsidRPr="004F27FD">
        <w:rPr>
          <w:color w:val="000000"/>
        </w:rPr>
        <w:t xml:space="preserve">Постановление Правительства РФ от 7 августа </w:t>
      </w:r>
      <w:smartTag w:uri="urn:schemas-microsoft-com:office:smarttags" w:element="metricconverter">
        <w:smartTagPr>
          <w:attr w:name="ProductID" w:val="1997 г"/>
        </w:smartTagPr>
        <w:r w:rsidRPr="004F27FD">
          <w:rPr>
            <w:color w:val="000000"/>
          </w:rPr>
          <w:t>1997 г</w:t>
        </w:r>
      </w:smartTag>
      <w:r w:rsidRPr="004F27FD">
        <w:rPr>
          <w:color w:val="000000"/>
        </w:rPr>
        <w:t>. № 989 «О порядке передачи в доверительное управление закрепленных в федеральной собственности акций ак</w:t>
      </w:r>
      <w:r w:rsidRPr="004F27FD">
        <w:rPr>
          <w:color w:val="000000"/>
        </w:rPr>
        <w:softHyphen/>
        <w:t>ционерных обществ, созданных в процессе приватизации, и заключении договоров -.доверительного управления этими акциями»  //СЗ РФ. 1997. № 45. Ст. 5193.</w:t>
      </w:r>
    </w:p>
  </w:footnote>
  <w:footnote w:id="34">
    <w:p w:rsidR="00010F10" w:rsidRDefault="00A036D9">
      <w:pPr>
        <w:pStyle w:val="a5"/>
      </w:pPr>
      <w:r w:rsidRPr="004F27FD">
        <w:rPr>
          <w:rStyle w:val="a7"/>
        </w:rPr>
        <w:footnoteRef/>
      </w:r>
      <w:r w:rsidRPr="004F27FD">
        <w:t xml:space="preserve">  Постатейный комментарий Гражданского кодекса РФ / под ред. В.В. Витрянского. М.: Июридическая литература. 2003. С. 527-528</w:t>
      </w:r>
    </w:p>
  </w:footnote>
  <w:footnote w:id="35">
    <w:p w:rsidR="00010F10" w:rsidRDefault="00A036D9" w:rsidP="007076AF">
      <w:pPr>
        <w:pStyle w:val="a5"/>
      </w:pPr>
      <w:r w:rsidRPr="004F27FD">
        <w:rPr>
          <w:rStyle w:val="a7"/>
        </w:rPr>
        <w:footnoteRef/>
      </w:r>
      <w:r w:rsidRPr="004F27FD">
        <w:t xml:space="preserve">  Чубаров В.К. Доверительное управление ценными бумагами. М.: Норма. 2002. С. 25-26</w:t>
      </w:r>
    </w:p>
  </w:footnote>
  <w:footnote w:id="36">
    <w:p w:rsidR="00010F10" w:rsidRDefault="00A036D9" w:rsidP="004F27FD">
      <w:pPr>
        <w:autoSpaceDE w:val="0"/>
        <w:autoSpaceDN w:val="0"/>
        <w:adjustRightInd w:val="0"/>
      </w:pPr>
      <w:r w:rsidRPr="004F27FD">
        <w:rPr>
          <w:rStyle w:val="a7"/>
          <w:color w:val="000000"/>
          <w:sz w:val="20"/>
          <w:szCs w:val="20"/>
        </w:rPr>
        <w:footnoteRef/>
      </w:r>
      <w:r w:rsidRPr="004F27FD">
        <w:rPr>
          <w:sz w:val="20"/>
          <w:szCs w:val="20"/>
        </w:rPr>
        <w:t xml:space="preserve"> Сборник научных трудов. Серия «Право»,выпуск №1 (5)//СевКавГТУ, Ставрополь,2003 г. С. 167-168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6D9" w:rsidRDefault="00A036D9" w:rsidP="00F82404">
    <w:pPr>
      <w:pStyle w:val="af0"/>
      <w:framePr w:wrap="around" w:vAnchor="text" w:hAnchor="margin" w:xAlign="right" w:y="1"/>
      <w:rPr>
        <w:rStyle w:val="af2"/>
      </w:rPr>
    </w:pPr>
  </w:p>
  <w:p w:rsidR="00A036D9" w:rsidRDefault="00A036D9" w:rsidP="00F8329B">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6D9" w:rsidRDefault="003014CD" w:rsidP="00F82404">
    <w:pPr>
      <w:pStyle w:val="af0"/>
      <w:framePr w:wrap="around" w:vAnchor="text" w:hAnchor="margin" w:xAlign="right" w:y="1"/>
      <w:rPr>
        <w:rStyle w:val="af2"/>
      </w:rPr>
    </w:pPr>
    <w:r>
      <w:rPr>
        <w:rStyle w:val="af2"/>
        <w:noProof/>
      </w:rPr>
      <w:t>2</w:t>
    </w:r>
  </w:p>
  <w:p w:rsidR="00A036D9" w:rsidRDefault="00A036D9" w:rsidP="00F8329B">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A36E6"/>
    <w:multiLevelType w:val="hybridMultilevel"/>
    <w:tmpl w:val="1DEA0F26"/>
    <w:lvl w:ilvl="0" w:tplc="04190001">
      <w:start w:val="1"/>
      <w:numFmt w:val="bullet"/>
      <w:lvlText w:val=""/>
      <w:lvlJc w:val="left"/>
      <w:pPr>
        <w:tabs>
          <w:tab w:val="num" w:pos="1503"/>
        </w:tabs>
        <w:ind w:left="1503" w:hanging="360"/>
      </w:pPr>
      <w:rPr>
        <w:rFonts w:ascii="Symbol" w:hAnsi="Symbol" w:hint="default"/>
      </w:rPr>
    </w:lvl>
    <w:lvl w:ilvl="1" w:tplc="04190003" w:tentative="1">
      <w:start w:val="1"/>
      <w:numFmt w:val="bullet"/>
      <w:lvlText w:val="o"/>
      <w:lvlJc w:val="left"/>
      <w:pPr>
        <w:tabs>
          <w:tab w:val="num" w:pos="2223"/>
        </w:tabs>
        <w:ind w:left="2223" w:hanging="360"/>
      </w:pPr>
      <w:rPr>
        <w:rFonts w:ascii="Courier New" w:hAnsi="Courier New" w:hint="default"/>
      </w:rPr>
    </w:lvl>
    <w:lvl w:ilvl="2" w:tplc="04190005" w:tentative="1">
      <w:start w:val="1"/>
      <w:numFmt w:val="bullet"/>
      <w:lvlText w:val=""/>
      <w:lvlJc w:val="left"/>
      <w:pPr>
        <w:tabs>
          <w:tab w:val="num" w:pos="2943"/>
        </w:tabs>
        <w:ind w:left="2943" w:hanging="360"/>
      </w:pPr>
      <w:rPr>
        <w:rFonts w:ascii="Wingdings" w:hAnsi="Wingdings" w:hint="default"/>
      </w:rPr>
    </w:lvl>
    <w:lvl w:ilvl="3" w:tplc="04190001" w:tentative="1">
      <w:start w:val="1"/>
      <w:numFmt w:val="bullet"/>
      <w:lvlText w:val=""/>
      <w:lvlJc w:val="left"/>
      <w:pPr>
        <w:tabs>
          <w:tab w:val="num" w:pos="3663"/>
        </w:tabs>
        <w:ind w:left="3663" w:hanging="360"/>
      </w:pPr>
      <w:rPr>
        <w:rFonts w:ascii="Symbol" w:hAnsi="Symbol" w:hint="default"/>
      </w:rPr>
    </w:lvl>
    <w:lvl w:ilvl="4" w:tplc="04190003" w:tentative="1">
      <w:start w:val="1"/>
      <w:numFmt w:val="bullet"/>
      <w:lvlText w:val="o"/>
      <w:lvlJc w:val="left"/>
      <w:pPr>
        <w:tabs>
          <w:tab w:val="num" w:pos="4383"/>
        </w:tabs>
        <w:ind w:left="4383" w:hanging="360"/>
      </w:pPr>
      <w:rPr>
        <w:rFonts w:ascii="Courier New" w:hAnsi="Courier New" w:hint="default"/>
      </w:rPr>
    </w:lvl>
    <w:lvl w:ilvl="5" w:tplc="04190005" w:tentative="1">
      <w:start w:val="1"/>
      <w:numFmt w:val="bullet"/>
      <w:lvlText w:val=""/>
      <w:lvlJc w:val="left"/>
      <w:pPr>
        <w:tabs>
          <w:tab w:val="num" w:pos="5103"/>
        </w:tabs>
        <w:ind w:left="5103" w:hanging="360"/>
      </w:pPr>
      <w:rPr>
        <w:rFonts w:ascii="Wingdings" w:hAnsi="Wingdings" w:hint="default"/>
      </w:rPr>
    </w:lvl>
    <w:lvl w:ilvl="6" w:tplc="04190001" w:tentative="1">
      <w:start w:val="1"/>
      <w:numFmt w:val="bullet"/>
      <w:lvlText w:val=""/>
      <w:lvlJc w:val="left"/>
      <w:pPr>
        <w:tabs>
          <w:tab w:val="num" w:pos="5823"/>
        </w:tabs>
        <w:ind w:left="5823" w:hanging="360"/>
      </w:pPr>
      <w:rPr>
        <w:rFonts w:ascii="Symbol" w:hAnsi="Symbol" w:hint="default"/>
      </w:rPr>
    </w:lvl>
    <w:lvl w:ilvl="7" w:tplc="04190003" w:tentative="1">
      <w:start w:val="1"/>
      <w:numFmt w:val="bullet"/>
      <w:lvlText w:val="o"/>
      <w:lvlJc w:val="left"/>
      <w:pPr>
        <w:tabs>
          <w:tab w:val="num" w:pos="6543"/>
        </w:tabs>
        <w:ind w:left="6543" w:hanging="360"/>
      </w:pPr>
      <w:rPr>
        <w:rFonts w:ascii="Courier New" w:hAnsi="Courier New" w:hint="default"/>
      </w:rPr>
    </w:lvl>
    <w:lvl w:ilvl="8" w:tplc="04190005" w:tentative="1">
      <w:start w:val="1"/>
      <w:numFmt w:val="bullet"/>
      <w:lvlText w:val=""/>
      <w:lvlJc w:val="left"/>
      <w:pPr>
        <w:tabs>
          <w:tab w:val="num" w:pos="7263"/>
        </w:tabs>
        <w:ind w:left="7263" w:hanging="360"/>
      </w:pPr>
      <w:rPr>
        <w:rFonts w:ascii="Wingdings" w:hAnsi="Wingdings" w:hint="default"/>
      </w:rPr>
    </w:lvl>
  </w:abstractNum>
  <w:abstractNum w:abstractNumId="1">
    <w:nsid w:val="0DF77280"/>
    <w:multiLevelType w:val="hybridMultilevel"/>
    <w:tmpl w:val="371CB744"/>
    <w:lvl w:ilvl="0" w:tplc="04190001">
      <w:start w:val="1"/>
      <w:numFmt w:val="bullet"/>
      <w:lvlText w:val=""/>
      <w:lvlJc w:val="left"/>
      <w:pPr>
        <w:tabs>
          <w:tab w:val="num" w:pos="1440"/>
        </w:tabs>
        <w:ind w:left="1440" w:hanging="360"/>
      </w:pPr>
      <w:rPr>
        <w:rFonts w:ascii="Symbol" w:hAnsi="Symbol" w:hint="default"/>
      </w:rPr>
    </w:lvl>
    <w:lvl w:ilvl="1" w:tplc="AAD431FA">
      <w:start w:val="1"/>
      <w:numFmt w:val="decimal"/>
      <w:lvlText w:val="%2."/>
      <w:lvlJc w:val="left"/>
      <w:pPr>
        <w:tabs>
          <w:tab w:val="num" w:pos="2805"/>
        </w:tabs>
        <w:ind w:left="2805" w:hanging="1005"/>
      </w:pPr>
      <w:rPr>
        <w:rFonts w:ascii="Times New Roman" w:hAnsi="Times New Roman" w:cs="Times New Roman" w:hint="default"/>
        <w:sz w:val="28"/>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3152F0C"/>
    <w:multiLevelType w:val="multilevel"/>
    <w:tmpl w:val="31B44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FB22559"/>
    <w:multiLevelType w:val="hybridMultilevel"/>
    <w:tmpl w:val="E2C433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7023EA6"/>
    <w:multiLevelType w:val="multilevel"/>
    <w:tmpl w:val="34C4AFA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5">
    <w:nsid w:val="2E082ECD"/>
    <w:multiLevelType w:val="multilevel"/>
    <w:tmpl w:val="6C4E8358"/>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2E1A5F4D"/>
    <w:multiLevelType w:val="hybridMultilevel"/>
    <w:tmpl w:val="F1D053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60437A8"/>
    <w:multiLevelType w:val="multilevel"/>
    <w:tmpl w:val="34C4AFA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8">
    <w:nsid w:val="4C272EF3"/>
    <w:multiLevelType w:val="multilevel"/>
    <w:tmpl w:val="34C4AFA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9">
    <w:nsid w:val="5E56592C"/>
    <w:multiLevelType w:val="hybridMultilevel"/>
    <w:tmpl w:val="562654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76E2CEC"/>
    <w:multiLevelType w:val="multilevel"/>
    <w:tmpl w:val="34C4AFA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1">
    <w:nsid w:val="67ED3416"/>
    <w:multiLevelType w:val="hybridMultilevel"/>
    <w:tmpl w:val="F2B8125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686A7A40"/>
    <w:multiLevelType w:val="hybridMultilevel"/>
    <w:tmpl w:val="9034BE34"/>
    <w:lvl w:ilvl="0" w:tplc="AAD431FA">
      <w:start w:val="1"/>
      <w:numFmt w:val="decimal"/>
      <w:lvlText w:val="%1."/>
      <w:lvlJc w:val="left"/>
      <w:pPr>
        <w:tabs>
          <w:tab w:val="num" w:pos="1713"/>
        </w:tabs>
        <w:ind w:left="1713" w:hanging="1005"/>
      </w:pPr>
      <w:rPr>
        <w:rFonts w:ascii="Times New Roman" w:hAnsi="Times New Roman" w:cs="Times New Roman" w:hint="default"/>
        <w:sz w:val="28"/>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3">
    <w:nsid w:val="6D4779E7"/>
    <w:multiLevelType w:val="multilevel"/>
    <w:tmpl w:val="C05071E4"/>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70622D32"/>
    <w:multiLevelType w:val="hybridMultilevel"/>
    <w:tmpl w:val="0A025A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2"/>
  </w:num>
  <w:num w:numId="3">
    <w:abstractNumId w:val="4"/>
  </w:num>
  <w:num w:numId="4">
    <w:abstractNumId w:val="11"/>
  </w:num>
  <w:num w:numId="5">
    <w:abstractNumId w:val="5"/>
  </w:num>
  <w:num w:numId="6">
    <w:abstractNumId w:val="6"/>
  </w:num>
  <w:num w:numId="7">
    <w:abstractNumId w:val="9"/>
  </w:num>
  <w:num w:numId="8">
    <w:abstractNumId w:val="8"/>
  </w:num>
  <w:num w:numId="9">
    <w:abstractNumId w:val="10"/>
  </w:num>
  <w:num w:numId="10">
    <w:abstractNumId w:val="7"/>
  </w:num>
  <w:num w:numId="11">
    <w:abstractNumId w:val="2"/>
  </w:num>
  <w:num w:numId="12">
    <w:abstractNumId w:val="0"/>
  </w:num>
  <w:num w:numId="13">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D40"/>
    <w:rsid w:val="00010F10"/>
    <w:rsid w:val="00231282"/>
    <w:rsid w:val="002408FB"/>
    <w:rsid w:val="002823B7"/>
    <w:rsid w:val="003014CD"/>
    <w:rsid w:val="0033363F"/>
    <w:rsid w:val="00355954"/>
    <w:rsid w:val="00355E25"/>
    <w:rsid w:val="003635EE"/>
    <w:rsid w:val="003E17C2"/>
    <w:rsid w:val="003F7406"/>
    <w:rsid w:val="00415C63"/>
    <w:rsid w:val="0044683C"/>
    <w:rsid w:val="004F27FD"/>
    <w:rsid w:val="00525D55"/>
    <w:rsid w:val="00594C1C"/>
    <w:rsid w:val="00600A95"/>
    <w:rsid w:val="007076AF"/>
    <w:rsid w:val="00826890"/>
    <w:rsid w:val="00861118"/>
    <w:rsid w:val="008705F2"/>
    <w:rsid w:val="00904F53"/>
    <w:rsid w:val="00943E22"/>
    <w:rsid w:val="00993F3F"/>
    <w:rsid w:val="009C5D40"/>
    <w:rsid w:val="00A036D9"/>
    <w:rsid w:val="00A6571E"/>
    <w:rsid w:val="00A81AA1"/>
    <w:rsid w:val="00A92B44"/>
    <w:rsid w:val="00AC6583"/>
    <w:rsid w:val="00B1768A"/>
    <w:rsid w:val="00B91B37"/>
    <w:rsid w:val="00C21AF8"/>
    <w:rsid w:val="00C41744"/>
    <w:rsid w:val="00D66D95"/>
    <w:rsid w:val="00D722C2"/>
    <w:rsid w:val="00DE4468"/>
    <w:rsid w:val="00E74FE0"/>
    <w:rsid w:val="00EA2054"/>
    <w:rsid w:val="00F235A0"/>
    <w:rsid w:val="00F82404"/>
    <w:rsid w:val="00F8329B"/>
    <w:rsid w:val="00FE2B8B"/>
    <w:rsid w:val="00FE5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4657F0C-948F-46D7-9D61-55727386A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A81AA1"/>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A81AA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9C5D40"/>
    <w:pPr>
      <w:spacing w:before="100" w:beforeAutospacing="1" w:after="100" w:afterAutospacing="1"/>
    </w:pPr>
  </w:style>
  <w:style w:type="character" w:customStyle="1" w:styleId="a4">
    <w:name w:val="Основной текст Знак"/>
    <w:link w:val="a3"/>
    <w:uiPriority w:val="99"/>
    <w:semiHidden/>
    <w:rPr>
      <w:sz w:val="24"/>
      <w:szCs w:val="24"/>
    </w:rPr>
  </w:style>
  <w:style w:type="paragraph" w:customStyle="1" w:styleId="txt">
    <w:name w:val="txt"/>
    <w:basedOn w:val="a"/>
    <w:uiPriority w:val="99"/>
    <w:rsid w:val="00EA2054"/>
    <w:pPr>
      <w:spacing w:before="100" w:beforeAutospacing="1" w:after="100" w:afterAutospacing="1"/>
    </w:pPr>
  </w:style>
  <w:style w:type="paragraph" w:styleId="3">
    <w:name w:val="Body Text Indent 3"/>
    <w:basedOn w:val="a"/>
    <w:link w:val="30"/>
    <w:uiPriority w:val="99"/>
    <w:rsid w:val="00904F53"/>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5">
    <w:name w:val="footnote text"/>
    <w:basedOn w:val="a"/>
    <w:link w:val="a6"/>
    <w:uiPriority w:val="99"/>
    <w:semiHidden/>
    <w:rsid w:val="00B91B37"/>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B91B37"/>
    <w:rPr>
      <w:rFonts w:cs="Times New Roman"/>
      <w:vertAlign w:val="superscript"/>
    </w:rPr>
  </w:style>
  <w:style w:type="paragraph" w:styleId="a8">
    <w:name w:val="Normal (Web)"/>
    <w:basedOn w:val="a"/>
    <w:uiPriority w:val="99"/>
    <w:rsid w:val="002823B7"/>
    <w:pPr>
      <w:spacing w:before="100" w:beforeAutospacing="1" w:after="100" w:afterAutospacing="1"/>
    </w:pPr>
  </w:style>
  <w:style w:type="paragraph" w:styleId="a9">
    <w:name w:val="Plain Text"/>
    <w:basedOn w:val="a"/>
    <w:link w:val="aa"/>
    <w:uiPriority w:val="99"/>
    <w:rsid w:val="00943E22"/>
    <w:rPr>
      <w:rFonts w:ascii="Courier New" w:hAnsi="Courier New"/>
      <w:sz w:val="20"/>
      <w:szCs w:val="20"/>
    </w:rPr>
  </w:style>
  <w:style w:type="character" w:customStyle="1" w:styleId="aa">
    <w:name w:val="Текст Знак"/>
    <w:link w:val="a9"/>
    <w:uiPriority w:val="99"/>
    <w:semiHidden/>
    <w:rPr>
      <w:rFonts w:ascii="Courier New" w:hAnsi="Courier New" w:cs="Courier New"/>
      <w:sz w:val="20"/>
      <w:szCs w:val="20"/>
    </w:rPr>
  </w:style>
  <w:style w:type="paragraph" w:styleId="ab">
    <w:name w:val="Body Text Indent"/>
    <w:basedOn w:val="a"/>
    <w:link w:val="ac"/>
    <w:uiPriority w:val="99"/>
    <w:rsid w:val="00A81AA1"/>
    <w:pPr>
      <w:spacing w:after="120"/>
      <w:ind w:left="283"/>
    </w:pPr>
  </w:style>
  <w:style w:type="character" w:customStyle="1" w:styleId="ac">
    <w:name w:val="Основной текст с отступом Знак"/>
    <w:link w:val="ab"/>
    <w:uiPriority w:val="99"/>
    <w:semiHidden/>
    <w:rPr>
      <w:sz w:val="24"/>
      <w:szCs w:val="24"/>
    </w:rPr>
  </w:style>
  <w:style w:type="paragraph" w:styleId="21">
    <w:name w:val="Body Text Indent 2"/>
    <w:basedOn w:val="a"/>
    <w:link w:val="22"/>
    <w:uiPriority w:val="99"/>
    <w:rsid w:val="00A81AA1"/>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character" w:styleId="ad">
    <w:name w:val="Strong"/>
    <w:uiPriority w:val="99"/>
    <w:qFormat/>
    <w:rsid w:val="00A81AA1"/>
    <w:rPr>
      <w:rFonts w:cs="Times New Roman"/>
      <w:b/>
      <w:bCs/>
    </w:rPr>
  </w:style>
  <w:style w:type="paragraph" w:customStyle="1" w:styleId="consnormal">
    <w:name w:val="consnormal"/>
    <w:basedOn w:val="a"/>
    <w:uiPriority w:val="99"/>
    <w:rsid w:val="00A81AA1"/>
    <w:pPr>
      <w:spacing w:before="100" w:beforeAutospacing="1" w:after="100" w:afterAutospacing="1"/>
    </w:pPr>
  </w:style>
  <w:style w:type="paragraph" w:styleId="23">
    <w:name w:val="Body Text 2"/>
    <w:basedOn w:val="a"/>
    <w:link w:val="24"/>
    <w:uiPriority w:val="99"/>
    <w:rsid w:val="00A81AA1"/>
    <w:pPr>
      <w:spacing w:after="120" w:line="480" w:lineRule="auto"/>
    </w:pPr>
  </w:style>
  <w:style w:type="character" w:customStyle="1" w:styleId="24">
    <w:name w:val="Основной текст 2 Знак"/>
    <w:link w:val="23"/>
    <w:uiPriority w:val="99"/>
    <w:semiHidden/>
    <w:rPr>
      <w:sz w:val="24"/>
      <w:szCs w:val="24"/>
    </w:rPr>
  </w:style>
  <w:style w:type="paragraph" w:styleId="ae">
    <w:name w:val="Subtitle"/>
    <w:basedOn w:val="a"/>
    <w:link w:val="af"/>
    <w:uiPriority w:val="99"/>
    <w:qFormat/>
    <w:rsid w:val="00A81AA1"/>
    <w:pPr>
      <w:spacing w:before="100" w:beforeAutospacing="1" w:after="100" w:afterAutospacing="1"/>
    </w:pPr>
  </w:style>
  <w:style w:type="character" w:customStyle="1" w:styleId="af">
    <w:name w:val="Подзаголовок Знак"/>
    <w:link w:val="ae"/>
    <w:uiPriority w:val="11"/>
    <w:rPr>
      <w:rFonts w:ascii="Cambria" w:eastAsia="Times New Roman" w:hAnsi="Cambria" w:cs="Times New Roman"/>
      <w:sz w:val="24"/>
      <w:szCs w:val="24"/>
    </w:rPr>
  </w:style>
  <w:style w:type="paragraph" w:styleId="af0">
    <w:name w:val="header"/>
    <w:basedOn w:val="a"/>
    <w:link w:val="af1"/>
    <w:uiPriority w:val="99"/>
    <w:rsid w:val="00F8329B"/>
    <w:pPr>
      <w:tabs>
        <w:tab w:val="center" w:pos="4677"/>
        <w:tab w:val="right" w:pos="9355"/>
      </w:tabs>
    </w:pPr>
  </w:style>
  <w:style w:type="character" w:customStyle="1" w:styleId="af1">
    <w:name w:val="Верхний колонтитул Знак"/>
    <w:link w:val="af0"/>
    <w:uiPriority w:val="99"/>
    <w:semiHidden/>
    <w:rPr>
      <w:sz w:val="24"/>
      <w:szCs w:val="24"/>
    </w:rPr>
  </w:style>
  <w:style w:type="character" w:styleId="af2">
    <w:name w:val="page number"/>
    <w:uiPriority w:val="99"/>
    <w:rsid w:val="00F8329B"/>
    <w:rPr>
      <w:rFonts w:cs="Times New Roman"/>
    </w:rPr>
  </w:style>
  <w:style w:type="paragraph" w:styleId="af3">
    <w:name w:val="footer"/>
    <w:basedOn w:val="a"/>
    <w:link w:val="af4"/>
    <w:uiPriority w:val="99"/>
    <w:rsid w:val="00DE4468"/>
    <w:pPr>
      <w:tabs>
        <w:tab w:val="center" w:pos="4677"/>
        <w:tab w:val="right" w:pos="9355"/>
      </w:tabs>
    </w:pPr>
  </w:style>
  <w:style w:type="character" w:customStyle="1" w:styleId="af4">
    <w:name w:val="Нижний колонтитул Знак"/>
    <w:link w:val="af3"/>
    <w:uiPriority w:val="99"/>
    <w:semiHidden/>
    <w:rPr>
      <w:sz w:val="24"/>
      <w:szCs w:val="24"/>
    </w:rPr>
  </w:style>
  <w:style w:type="table" w:styleId="11">
    <w:name w:val="Table Grid 1"/>
    <w:basedOn w:val="a1"/>
    <w:uiPriority w:val="99"/>
    <w:rsid w:val="00594C1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517330">
      <w:marLeft w:val="0"/>
      <w:marRight w:val="0"/>
      <w:marTop w:val="0"/>
      <w:marBottom w:val="0"/>
      <w:divBdr>
        <w:top w:val="none" w:sz="0" w:space="0" w:color="auto"/>
        <w:left w:val="none" w:sz="0" w:space="0" w:color="auto"/>
        <w:bottom w:val="none" w:sz="0" w:space="0" w:color="auto"/>
        <w:right w:val="none" w:sz="0" w:space="0" w:color="auto"/>
      </w:divBdr>
    </w:div>
    <w:div w:id="878517331">
      <w:marLeft w:val="0"/>
      <w:marRight w:val="0"/>
      <w:marTop w:val="0"/>
      <w:marBottom w:val="0"/>
      <w:divBdr>
        <w:top w:val="none" w:sz="0" w:space="0" w:color="auto"/>
        <w:left w:val="none" w:sz="0" w:space="0" w:color="auto"/>
        <w:bottom w:val="none" w:sz="0" w:space="0" w:color="auto"/>
        <w:right w:val="none" w:sz="0" w:space="0" w:color="auto"/>
      </w:divBdr>
    </w:div>
    <w:div w:id="878517332">
      <w:marLeft w:val="0"/>
      <w:marRight w:val="0"/>
      <w:marTop w:val="0"/>
      <w:marBottom w:val="0"/>
      <w:divBdr>
        <w:top w:val="none" w:sz="0" w:space="0" w:color="auto"/>
        <w:left w:val="none" w:sz="0" w:space="0" w:color="auto"/>
        <w:bottom w:val="none" w:sz="0" w:space="0" w:color="auto"/>
        <w:right w:val="none" w:sz="0" w:space="0" w:color="auto"/>
      </w:divBdr>
    </w:div>
    <w:div w:id="878517333">
      <w:marLeft w:val="0"/>
      <w:marRight w:val="0"/>
      <w:marTop w:val="0"/>
      <w:marBottom w:val="0"/>
      <w:divBdr>
        <w:top w:val="none" w:sz="0" w:space="0" w:color="auto"/>
        <w:left w:val="none" w:sz="0" w:space="0" w:color="auto"/>
        <w:bottom w:val="none" w:sz="0" w:space="0" w:color="auto"/>
        <w:right w:val="none" w:sz="0" w:space="0" w:color="auto"/>
      </w:divBdr>
    </w:div>
    <w:div w:id="878517334">
      <w:marLeft w:val="0"/>
      <w:marRight w:val="0"/>
      <w:marTop w:val="0"/>
      <w:marBottom w:val="0"/>
      <w:divBdr>
        <w:top w:val="none" w:sz="0" w:space="0" w:color="auto"/>
        <w:left w:val="none" w:sz="0" w:space="0" w:color="auto"/>
        <w:bottom w:val="none" w:sz="0" w:space="0" w:color="auto"/>
        <w:right w:val="none" w:sz="0" w:space="0" w:color="auto"/>
      </w:divBdr>
    </w:div>
    <w:div w:id="878517335">
      <w:marLeft w:val="0"/>
      <w:marRight w:val="0"/>
      <w:marTop w:val="0"/>
      <w:marBottom w:val="0"/>
      <w:divBdr>
        <w:top w:val="none" w:sz="0" w:space="0" w:color="auto"/>
        <w:left w:val="none" w:sz="0" w:space="0" w:color="auto"/>
        <w:bottom w:val="none" w:sz="0" w:space="0" w:color="auto"/>
        <w:right w:val="none" w:sz="0" w:space="0" w:color="auto"/>
      </w:divBdr>
    </w:div>
    <w:div w:id="878517336">
      <w:marLeft w:val="0"/>
      <w:marRight w:val="0"/>
      <w:marTop w:val="0"/>
      <w:marBottom w:val="0"/>
      <w:divBdr>
        <w:top w:val="none" w:sz="0" w:space="0" w:color="auto"/>
        <w:left w:val="none" w:sz="0" w:space="0" w:color="auto"/>
        <w:bottom w:val="none" w:sz="0" w:space="0" w:color="auto"/>
        <w:right w:val="none" w:sz="0" w:space="0" w:color="auto"/>
      </w:divBdr>
    </w:div>
    <w:div w:id="8785173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9814</Words>
  <Characters>55944</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Дом</Company>
  <LinksUpToDate>false</LinksUpToDate>
  <CharactersWithSpaces>65627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Лена</dc:creator>
  <cp:keywords/>
  <dc:description/>
  <cp:lastModifiedBy>admin</cp:lastModifiedBy>
  <cp:revision>2</cp:revision>
  <cp:lastPrinted>2005-11-19T10:02:00Z</cp:lastPrinted>
  <dcterms:created xsi:type="dcterms:W3CDTF">2014-03-06T01:53:00Z</dcterms:created>
  <dcterms:modified xsi:type="dcterms:W3CDTF">2014-03-06T01:53:00Z</dcterms:modified>
</cp:coreProperties>
</file>