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785" w:rsidRDefault="00A37785"/>
    <w:p w:rsidR="00A37785" w:rsidRDefault="00A37785"/>
    <w:p w:rsidR="00A37785" w:rsidRDefault="00A37785">
      <w:pPr>
        <w:pStyle w:val="1"/>
      </w:pPr>
      <w:r>
        <w:t>Центросоюз РФ</w:t>
      </w:r>
    </w:p>
    <w:p w:rsidR="00A37785" w:rsidRDefault="00A37785">
      <w:pPr>
        <w:pStyle w:val="2"/>
      </w:pPr>
      <w:r>
        <w:t>Сибирский Университет Потребительской Кооперации</w:t>
      </w: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2"/>
          <w:szCs w:val="22"/>
        </w:rPr>
      </w:pPr>
    </w:p>
    <w:p w:rsidR="00A37785" w:rsidRDefault="00A37785">
      <w:pPr>
        <w:jc w:val="center"/>
        <w:rPr>
          <w:b/>
          <w:bCs/>
          <w:sz w:val="28"/>
          <w:szCs w:val="28"/>
        </w:rPr>
      </w:pPr>
      <w:r>
        <w:rPr>
          <w:b/>
          <w:bCs/>
          <w:sz w:val="28"/>
          <w:szCs w:val="28"/>
        </w:rPr>
        <w:t>Кафедра:</w:t>
      </w:r>
    </w:p>
    <w:p w:rsidR="00A37785" w:rsidRDefault="00A37785">
      <w:pPr>
        <w:pStyle w:val="3"/>
      </w:pPr>
      <w:r>
        <w:t>Экономической теории</w:t>
      </w:r>
    </w:p>
    <w:p w:rsidR="00A37785" w:rsidRDefault="00A37785">
      <w:pPr>
        <w:jc w:val="center"/>
        <w:rPr>
          <w:sz w:val="28"/>
          <w:szCs w:val="28"/>
        </w:rPr>
      </w:pPr>
    </w:p>
    <w:p w:rsidR="00A37785" w:rsidRDefault="00A37785">
      <w:pPr>
        <w:jc w:val="center"/>
        <w:rPr>
          <w:sz w:val="28"/>
          <w:szCs w:val="28"/>
        </w:rPr>
      </w:pPr>
    </w:p>
    <w:p w:rsidR="00A37785" w:rsidRDefault="00A37785">
      <w:pPr>
        <w:jc w:val="center"/>
        <w:rPr>
          <w:sz w:val="28"/>
          <w:szCs w:val="28"/>
        </w:rPr>
      </w:pPr>
    </w:p>
    <w:p w:rsidR="00A37785" w:rsidRDefault="00A37785">
      <w:pPr>
        <w:jc w:val="center"/>
        <w:rPr>
          <w:sz w:val="28"/>
          <w:szCs w:val="28"/>
        </w:rPr>
      </w:pPr>
    </w:p>
    <w:p w:rsidR="00A37785" w:rsidRDefault="00A37785">
      <w:pPr>
        <w:jc w:val="center"/>
        <w:rPr>
          <w:sz w:val="28"/>
          <w:szCs w:val="28"/>
        </w:rPr>
      </w:pPr>
    </w:p>
    <w:p w:rsidR="00A37785" w:rsidRDefault="00A37785">
      <w:pPr>
        <w:jc w:val="center"/>
        <w:rPr>
          <w:sz w:val="28"/>
          <w:szCs w:val="28"/>
        </w:rPr>
      </w:pPr>
    </w:p>
    <w:p w:rsidR="00A37785" w:rsidRDefault="00A37785">
      <w:pPr>
        <w:jc w:val="center"/>
        <w:rPr>
          <w:sz w:val="28"/>
          <w:szCs w:val="28"/>
        </w:rPr>
      </w:pPr>
    </w:p>
    <w:p w:rsidR="00A37785" w:rsidRDefault="00A37785">
      <w:pPr>
        <w:jc w:val="center"/>
        <w:rPr>
          <w:b/>
          <w:bCs/>
          <w:sz w:val="28"/>
          <w:szCs w:val="28"/>
        </w:rPr>
      </w:pPr>
      <w:r>
        <w:rPr>
          <w:b/>
          <w:bCs/>
          <w:sz w:val="28"/>
          <w:szCs w:val="28"/>
        </w:rPr>
        <w:t>Тема:</w:t>
      </w:r>
    </w:p>
    <w:p w:rsidR="00A37785" w:rsidRDefault="00A37785">
      <w:pPr>
        <w:jc w:val="center"/>
        <w:rPr>
          <w:i/>
          <w:iCs/>
          <w:sz w:val="32"/>
          <w:szCs w:val="32"/>
        </w:rPr>
      </w:pPr>
      <w:r>
        <w:rPr>
          <w:i/>
          <w:iCs/>
          <w:sz w:val="32"/>
          <w:szCs w:val="32"/>
        </w:rPr>
        <w:t>«Мир монополий. Экономические теории Д.Робинсон, Э.Чемберлена»</w:t>
      </w: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center"/>
        <w:rPr>
          <w:i/>
          <w:iCs/>
          <w:sz w:val="32"/>
          <w:szCs w:val="32"/>
        </w:rPr>
      </w:pPr>
    </w:p>
    <w:p w:rsidR="00A37785" w:rsidRDefault="00A37785">
      <w:pPr>
        <w:jc w:val="right"/>
        <w:rPr>
          <w:b/>
          <w:bCs/>
          <w:sz w:val="22"/>
          <w:szCs w:val="22"/>
        </w:rPr>
      </w:pPr>
      <w:r>
        <w:rPr>
          <w:b/>
          <w:bCs/>
          <w:sz w:val="22"/>
          <w:szCs w:val="22"/>
        </w:rPr>
        <w:t>Выполнил:</w:t>
      </w:r>
    </w:p>
    <w:p w:rsidR="00A37785" w:rsidRDefault="00A37785">
      <w:pPr>
        <w:jc w:val="right"/>
        <w:rPr>
          <w:sz w:val="18"/>
          <w:szCs w:val="18"/>
        </w:rPr>
      </w:pPr>
      <w:r>
        <w:rPr>
          <w:sz w:val="18"/>
          <w:szCs w:val="18"/>
        </w:rPr>
        <w:t>Студент гр. К-83 (у)</w:t>
      </w:r>
    </w:p>
    <w:p w:rsidR="00A37785" w:rsidRDefault="00A37785">
      <w:pPr>
        <w:jc w:val="right"/>
        <w:rPr>
          <w:sz w:val="18"/>
          <w:szCs w:val="18"/>
        </w:rPr>
      </w:pPr>
      <w:r>
        <w:rPr>
          <w:sz w:val="18"/>
          <w:szCs w:val="18"/>
        </w:rPr>
        <w:t>Лелюк В.В.</w:t>
      </w:r>
    </w:p>
    <w:p w:rsidR="00A37785" w:rsidRDefault="00A37785">
      <w:pPr>
        <w:jc w:val="right"/>
        <w:rPr>
          <w:sz w:val="18"/>
          <w:szCs w:val="18"/>
        </w:rPr>
      </w:pPr>
    </w:p>
    <w:p w:rsidR="00A37785" w:rsidRDefault="00A37785">
      <w:pPr>
        <w:jc w:val="right"/>
        <w:rPr>
          <w:b/>
          <w:bCs/>
          <w:sz w:val="22"/>
          <w:szCs w:val="22"/>
        </w:rPr>
      </w:pPr>
      <w:r>
        <w:rPr>
          <w:b/>
          <w:bCs/>
          <w:sz w:val="22"/>
          <w:szCs w:val="22"/>
        </w:rPr>
        <w:t>Проверил:</w:t>
      </w:r>
    </w:p>
    <w:p w:rsidR="00A37785" w:rsidRDefault="00A37785">
      <w:pPr>
        <w:jc w:val="right"/>
        <w:rPr>
          <w:sz w:val="18"/>
          <w:szCs w:val="18"/>
        </w:rPr>
      </w:pPr>
      <w:r>
        <w:rPr>
          <w:sz w:val="18"/>
          <w:szCs w:val="18"/>
        </w:rPr>
        <w:t>Грушецкая</w:t>
      </w: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jc w:val="right"/>
        <w:rPr>
          <w:sz w:val="18"/>
          <w:szCs w:val="18"/>
        </w:rPr>
      </w:pPr>
    </w:p>
    <w:p w:rsidR="00A37785" w:rsidRDefault="00A37785">
      <w:pPr>
        <w:rPr>
          <w:sz w:val="18"/>
          <w:szCs w:val="18"/>
        </w:rPr>
      </w:pPr>
    </w:p>
    <w:p w:rsidR="00A37785" w:rsidRDefault="00A37785">
      <w:pPr>
        <w:jc w:val="right"/>
        <w:rPr>
          <w:sz w:val="18"/>
          <w:szCs w:val="18"/>
        </w:rPr>
      </w:pPr>
    </w:p>
    <w:p w:rsidR="00A37785" w:rsidRDefault="00A37785">
      <w:pPr>
        <w:jc w:val="center"/>
        <w:rPr>
          <w:sz w:val="12"/>
          <w:szCs w:val="12"/>
        </w:rPr>
      </w:pPr>
      <w:r>
        <w:rPr>
          <w:sz w:val="12"/>
          <w:szCs w:val="12"/>
        </w:rPr>
        <w:t>Новосибирск 1999-2000 учебный год</w:t>
      </w:r>
    </w:p>
    <w:p w:rsidR="00A37785" w:rsidRDefault="00A37785">
      <w:pPr>
        <w:spacing w:line="360" w:lineRule="auto"/>
        <w:ind w:firstLine="567"/>
        <w:jc w:val="center"/>
        <w:rPr>
          <w:b/>
          <w:bCs/>
          <w:sz w:val="36"/>
          <w:szCs w:val="36"/>
        </w:rPr>
      </w:pPr>
      <w:r>
        <w:rPr>
          <w:b/>
          <w:bCs/>
          <w:sz w:val="36"/>
          <w:szCs w:val="36"/>
        </w:rPr>
        <w:t>Содержание:</w:t>
      </w:r>
    </w:p>
    <w:p w:rsidR="00A37785" w:rsidRDefault="00A37785">
      <w:pPr>
        <w:spacing w:line="360" w:lineRule="auto"/>
        <w:ind w:firstLine="567"/>
        <w:jc w:val="center"/>
        <w:rPr>
          <w:b/>
          <w:bCs/>
          <w:sz w:val="36"/>
          <w:szCs w:val="36"/>
        </w:rPr>
      </w:pPr>
    </w:p>
    <w:p w:rsidR="00A37785" w:rsidRDefault="00A37785">
      <w:pPr>
        <w:numPr>
          <w:ilvl w:val="0"/>
          <w:numId w:val="1"/>
        </w:numPr>
        <w:tabs>
          <w:tab w:val="clear" w:pos="360"/>
          <w:tab w:val="num" w:pos="927"/>
        </w:tabs>
        <w:ind w:left="927"/>
        <w:rPr>
          <w:i/>
          <w:iCs/>
          <w:sz w:val="32"/>
          <w:szCs w:val="32"/>
        </w:rPr>
      </w:pPr>
      <w:r>
        <w:rPr>
          <w:i/>
          <w:iCs/>
          <w:sz w:val="32"/>
          <w:szCs w:val="32"/>
        </w:rPr>
        <w:t>Введение………………………………………………………3</w:t>
      </w:r>
    </w:p>
    <w:p w:rsidR="00A37785" w:rsidRDefault="00A37785">
      <w:pPr>
        <w:numPr>
          <w:ilvl w:val="0"/>
          <w:numId w:val="1"/>
        </w:numPr>
        <w:tabs>
          <w:tab w:val="clear" w:pos="360"/>
          <w:tab w:val="num" w:pos="927"/>
        </w:tabs>
        <w:ind w:left="927"/>
        <w:rPr>
          <w:i/>
          <w:iCs/>
          <w:sz w:val="32"/>
          <w:szCs w:val="32"/>
        </w:rPr>
      </w:pPr>
      <w:r>
        <w:rPr>
          <w:i/>
          <w:iCs/>
          <w:sz w:val="32"/>
          <w:szCs w:val="32"/>
        </w:rPr>
        <w:t>Объем производимой продукции………………………...3</w:t>
      </w:r>
    </w:p>
    <w:p w:rsidR="00A37785" w:rsidRDefault="00A37785">
      <w:pPr>
        <w:numPr>
          <w:ilvl w:val="0"/>
          <w:numId w:val="1"/>
        </w:numPr>
        <w:tabs>
          <w:tab w:val="clear" w:pos="360"/>
          <w:tab w:val="num" w:pos="927"/>
        </w:tabs>
        <w:ind w:left="927"/>
        <w:rPr>
          <w:i/>
          <w:iCs/>
          <w:sz w:val="32"/>
          <w:szCs w:val="32"/>
        </w:rPr>
      </w:pPr>
      <w:r>
        <w:rPr>
          <w:i/>
          <w:iCs/>
          <w:sz w:val="32"/>
          <w:szCs w:val="32"/>
        </w:rPr>
        <w:t>Предельный доход………………………………………….4</w:t>
      </w:r>
    </w:p>
    <w:p w:rsidR="00A37785" w:rsidRDefault="00A37785">
      <w:pPr>
        <w:numPr>
          <w:ilvl w:val="0"/>
          <w:numId w:val="1"/>
        </w:numPr>
        <w:tabs>
          <w:tab w:val="clear" w:pos="360"/>
          <w:tab w:val="num" w:pos="927"/>
        </w:tabs>
        <w:ind w:left="927"/>
        <w:rPr>
          <w:i/>
          <w:iCs/>
          <w:sz w:val="32"/>
          <w:szCs w:val="32"/>
        </w:rPr>
      </w:pPr>
      <w:r>
        <w:rPr>
          <w:i/>
          <w:iCs/>
          <w:sz w:val="32"/>
          <w:szCs w:val="32"/>
        </w:rPr>
        <w:t>Налоги………………………………………………………6</w:t>
      </w:r>
    </w:p>
    <w:p w:rsidR="00A37785" w:rsidRDefault="00A37785">
      <w:pPr>
        <w:numPr>
          <w:ilvl w:val="0"/>
          <w:numId w:val="1"/>
        </w:numPr>
        <w:tabs>
          <w:tab w:val="clear" w:pos="360"/>
          <w:tab w:val="num" w:pos="927"/>
        </w:tabs>
        <w:ind w:left="927"/>
        <w:rPr>
          <w:i/>
          <w:iCs/>
          <w:sz w:val="32"/>
          <w:szCs w:val="32"/>
        </w:rPr>
      </w:pPr>
      <w:r>
        <w:rPr>
          <w:i/>
          <w:iCs/>
          <w:sz w:val="32"/>
          <w:szCs w:val="32"/>
        </w:rPr>
        <w:t>Спрос………………………………………………………6</w:t>
      </w:r>
    </w:p>
    <w:p w:rsidR="00A37785" w:rsidRDefault="00A37785">
      <w:pPr>
        <w:numPr>
          <w:ilvl w:val="0"/>
          <w:numId w:val="1"/>
        </w:numPr>
        <w:tabs>
          <w:tab w:val="clear" w:pos="360"/>
          <w:tab w:val="num" w:pos="927"/>
        </w:tabs>
        <w:ind w:left="927"/>
        <w:rPr>
          <w:i/>
          <w:iCs/>
          <w:sz w:val="32"/>
          <w:szCs w:val="32"/>
        </w:rPr>
      </w:pPr>
      <w:r>
        <w:rPr>
          <w:i/>
          <w:iCs/>
          <w:sz w:val="32"/>
          <w:szCs w:val="32"/>
        </w:rPr>
        <w:t>Ценовая дискриминация………………………………8</w:t>
      </w:r>
    </w:p>
    <w:p w:rsidR="00A37785" w:rsidRDefault="00A37785">
      <w:pPr>
        <w:numPr>
          <w:ilvl w:val="0"/>
          <w:numId w:val="1"/>
        </w:numPr>
        <w:tabs>
          <w:tab w:val="clear" w:pos="360"/>
          <w:tab w:val="num" w:pos="927"/>
        </w:tabs>
        <w:ind w:left="927"/>
        <w:rPr>
          <w:i/>
          <w:iCs/>
          <w:sz w:val="32"/>
          <w:szCs w:val="32"/>
        </w:rPr>
      </w:pPr>
      <w:r>
        <w:rPr>
          <w:i/>
          <w:iCs/>
          <w:sz w:val="32"/>
          <w:szCs w:val="32"/>
        </w:rPr>
        <w:t>Заключение………………………………………………10</w:t>
      </w:r>
    </w:p>
    <w:p w:rsidR="00A37785" w:rsidRDefault="00A37785">
      <w:pPr>
        <w:numPr>
          <w:ilvl w:val="0"/>
          <w:numId w:val="1"/>
        </w:numPr>
        <w:tabs>
          <w:tab w:val="clear" w:pos="360"/>
          <w:tab w:val="num" w:pos="927"/>
        </w:tabs>
        <w:ind w:left="927"/>
        <w:rPr>
          <w:i/>
          <w:iCs/>
          <w:sz w:val="32"/>
          <w:szCs w:val="32"/>
        </w:rPr>
      </w:pPr>
      <w:r>
        <w:rPr>
          <w:i/>
          <w:iCs/>
          <w:sz w:val="32"/>
          <w:szCs w:val="32"/>
        </w:rPr>
        <w:t>Литература……………………………………………11</w:t>
      </w: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rPr>
          <w:i/>
          <w:iCs/>
          <w:sz w:val="32"/>
          <w:szCs w:val="32"/>
        </w:rPr>
      </w:pPr>
    </w:p>
    <w:p w:rsidR="00A37785" w:rsidRDefault="00A37785">
      <w:pPr>
        <w:spacing w:line="360" w:lineRule="auto"/>
        <w:ind w:firstLine="567"/>
        <w:jc w:val="center"/>
        <w:rPr>
          <w:sz w:val="32"/>
          <w:szCs w:val="32"/>
          <w:u w:val="single"/>
        </w:rPr>
      </w:pPr>
      <w:r>
        <w:rPr>
          <w:sz w:val="32"/>
          <w:szCs w:val="32"/>
          <w:u w:val="single"/>
        </w:rPr>
        <w:t>Введение.</w:t>
      </w:r>
    </w:p>
    <w:p w:rsidR="00A37785" w:rsidRDefault="00A37785">
      <w:pPr>
        <w:pStyle w:val="21"/>
      </w:pPr>
      <w:r>
        <w:t>Понятие чистой монополии является абстракцией, так как даже при полном отсутствии конкуренции внутри страны, не исключает их наличие за рубежом, поэтому чистую монополию можно представить скорее теоретически. Монополие подразумевает, что фирма, является единственным производителем какой-либо продукции, не имеющей аналогов, лишает покупателя возможности выбора, и покупатель вынужден приобретать такую продукцию у фирмы-монополиста. Не следует приравнивать чистую монополию и монопольную (рыночную) власть. Последняя дает возможность для фирмы влиять на цену и повышать экономическую прибыль, ограничивать объем производства и сбыта.</w:t>
      </w:r>
    </w:p>
    <w:p w:rsidR="00A37785" w:rsidRDefault="00A37785">
      <w:pPr>
        <w:spacing w:line="360" w:lineRule="auto"/>
        <w:ind w:firstLine="567"/>
        <w:rPr>
          <w:sz w:val="28"/>
          <w:szCs w:val="28"/>
        </w:rPr>
      </w:pPr>
    </w:p>
    <w:p w:rsidR="00A37785" w:rsidRDefault="00A37785">
      <w:pPr>
        <w:spacing w:line="360" w:lineRule="auto"/>
        <w:ind w:firstLine="567"/>
        <w:jc w:val="center"/>
        <w:rPr>
          <w:sz w:val="32"/>
          <w:szCs w:val="32"/>
          <w:u w:val="single"/>
        </w:rPr>
      </w:pPr>
      <w:r>
        <w:rPr>
          <w:sz w:val="32"/>
          <w:szCs w:val="32"/>
          <w:u w:val="single"/>
        </w:rPr>
        <w:t>Объем производимой продукции.</w:t>
      </w:r>
    </w:p>
    <w:p w:rsidR="00A37785" w:rsidRDefault="00A37785">
      <w:pPr>
        <w:pStyle w:val="21"/>
      </w:pPr>
      <w:r>
        <w:t>Монополист полностью контролирует объем выпуска товаров, если принимает решение о повышении цены, то не боится потерять часть рынка, отдать его конкурентам, устанавливает более низкие цены, но это не значит, что он будет повышать цену своей продукции. Ведь фирма монополист, как и любая другая фирма, стремиться к получению высокой прибыли, при установлении цены она учитывает рыночный спрос и свои издержки. Поскольку монополист единственный производитель продукции, то его кривая спроса будет совпадать с кривой рыночного спроса. Принятие решения об объеме выпускаемой продукции, основано на том же принципе, что и при конкуренции, на равенстве предельного дохода и предельных издержек.</w:t>
      </w:r>
    </w:p>
    <w:p w:rsidR="00A37785" w:rsidRDefault="00A37785">
      <w:pPr>
        <w:spacing w:line="360" w:lineRule="auto"/>
        <w:ind w:firstLine="567"/>
        <w:rPr>
          <w:sz w:val="28"/>
          <w:szCs w:val="28"/>
        </w:rPr>
      </w:pPr>
    </w:p>
    <w:p w:rsidR="00A37785" w:rsidRDefault="00A37785">
      <w:pPr>
        <w:spacing w:line="360" w:lineRule="auto"/>
        <w:ind w:firstLine="567"/>
        <w:rPr>
          <w:sz w:val="28"/>
          <w:szCs w:val="28"/>
        </w:rPr>
      </w:pPr>
    </w:p>
    <w:p w:rsidR="00A37785" w:rsidRDefault="00A37785">
      <w:pPr>
        <w:spacing w:line="360" w:lineRule="auto"/>
        <w:ind w:firstLine="567"/>
        <w:jc w:val="center"/>
        <w:rPr>
          <w:sz w:val="32"/>
          <w:szCs w:val="32"/>
          <w:u w:val="single"/>
        </w:rPr>
      </w:pPr>
      <w:r>
        <w:rPr>
          <w:sz w:val="32"/>
          <w:szCs w:val="32"/>
          <w:u w:val="single"/>
        </w:rPr>
        <w:t>Предельный доход.</w:t>
      </w:r>
    </w:p>
    <w:p w:rsidR="00A37785" w:rsidRDefault="00A37785">
      <w:pPr>
        <w:pStyle w:val="23"/>
      </w:pPr>
      <w:r>
        <w:t xml:space="preserve">Предельный доход монополиста отличается от условий конкуренции (при которой равенство между средним и предельным доходом и ценой) тем, что кривая среднего дохода и цены совпадает с кривой рыночного спроса, а кривая предельного дохода лежит ниже её. На это влияет то, что монополист единственный производитель и представляет собой всю отрасль, при снижении цены для увеличения объема продаж, он вынужден снижать цену на все единицы продаваемых товаров, а не только на последующую. </w:t>
      </w:r>
    </w:p>
    <w:p w:rsidR="00A37785" w:rsidRDefault="00A37785">
      <w:pPr>
        <w:spacing w:line="360" w:lineRule="auto"/>
        <w:ind w:right="-766" w:firstLine="567"/>
        <w:rPr>
          <w:sz w:val="28"/>
          <w:szCs w:val="28"/>
        </w:rPr>
      </w:pPr>
      <w:r>
        <w:rPr>
          <w:sz w:val="28"/>
          <w:szCs w:val="28"/>
        </w:rPr>
        <w:t>Например: монополист может продавать товар по цене 800 рублей только одну единицу своей продукции, чтобы продать две единицы он должен снизить цену до 700 рублей, как на первую, так и на вторую единицу товара. Доход фирмы монополиста состоит:</w:t>
      </w:r>
    </w:p>
    <w:p w:rsidR="00A37785" w:rsidRDefault="00A37785">
      <w:pPr>
        <w:spacing w:line="360" w:lineRule="auto"/>
        <w:ind w:right="-766" w:firstLine="1134"/>
        <w:rPr>
          <w:sz w:val="28"/>
          <w:szCs w:val="28"/>
        </w:rPr>
      </w:pPr>
      <w:r>
        <w:rPr>
          <w:sz w:val="28"/>
          <w:szCs w:val="28"/>
        </w:rPr>
        <w:t>1 единица – 800 рублей</w:t>
      </w:r>
    </w:p>
    <w:p w:rsidR="00A37785" w:rsidRDefault="00A37785">
      <w:pPr>
        <w:spacing w:line="360" w:lineRule="auto"/>
        <w:ind w:right="-766" w:firstLine="1134"/>
        <w:rPr>
          <w:sz w:val="28"/>
          <w:szCs w:val="28"/>
        </w:rPr>
      </w:pPr>
      <w:r>
        <w:rPr>
          <w:sz w:val="28"/>
          <w:szCs w:val="28"/>
        </w:rPr>
        <w:t>2 единицы – 1400 рублей (700*2)</w:t>
      </w:r>
    </w:p>
    <w:p w:rsidR="00A37785" w:rsidRDefault="00A37785">
      <w:pPr>
        <w:spacing w:line="360" w:lineRule="auto"/>
        <w:ind w:right="-766" w:firstLine="1134"/>
        <w:rPr>
          <w:sz w:val="28"/>
          <w:szCs w:val="28"/>
        </w:rPr>
      </w:pPr>
      <w:r>
        <w:rPr>
          <w:sz w:val="28"/>
          <w:szCs w:val="28"/>
        </w:rPr>
        <w:t>3 единицы – 1800 рублей (600*3)</w:t>
      </w:r>
    </w:p>
    <w:p w:rsidR="00A37785" w:rsidRDefault="00A37785">
      <w:pPr>
        <w:spacing w:line="360" w:lineRule="auto"/>
        <w:ind w:right="-766" w:firstLine="1134"/>
        <w:rPr>
          <w:sz w:val="28"/>
          <w:szCs w:val="28"/>
        </w:rPr>
      </w:pPr>
      <w:r>
        <w:rPr>
          <w:sz w:val="28"/>
          <w:szCs w:val="28"/>
        </w:rPr>
        <w:t>4 единицы – 200 (500*4)</w:t>
      </w:r>
    </w:p>
    <w:p w:rsidR="00A37785" w:rsidRDefault="00A37785">
      <w:pPr>
        <w:spacing w:line="360" w:lineRule="auto"/>
        <w:ind w:right="-765"/>
        <w:rPr>
          <w:sz w:val="28"/>
          <w:szCs w:val="28"/>
        </w:rPr>
      </w:pPr>
      <w:r>
        <w:rPr>
          <w:sz w:val="28"/>
          <w:szCs w:val="28"/>
        </w:rPr>
        <w:t>Соответственно предельный доход состоит:</w:t>
      </w:r>
    </w:p>
    <w:p w:rsidR="00A37785" w:rsidRDefault="00A37785">
      <w:pPr>
        <w:spacing w:line="360" w:lineRule="auto"/>
        <w:ind w:right="-765" w:firstLine="1134"/>
        <w:rPr>
          <w:sz w:val="28"/>
          <w:szCs w:val="28"/>
        </w:rPr>
      </w:pPr>
      <w:r>
        <w:rPr>
          <w:sz w:val="28"/>
          <w:szCs w:val="28"/>
        </w:rPr>
        <w:t>1 единица – 800 рублей</w:t>
      </w:r>
    </w:p>
    <w:p w:rsidR="00A37785" w:rsidRDefault="00A37785">
      <w:pPr>
        <w:spacing w:line="360" w:lineRule="auto"/>
        <w:ind w:right="-765" w:firstLine="1134"/>
        <w:rPr>
          <w:sz w:val="28"/>
          <w:szCs w:val="28"/>
        </w:rPr>
      </w:pPr>
      <w:r>
        <w:rPr>
          <w:sz w:val="28"/>
          <w:szCs w:val="28"/>
        </w:rPr>
        <w:t>2 единицы – 600 рублей (1400-1800)</w:t>
      </w:r>
    </w:p>
    <w:p w:rsidR="00A37785" w:rsidRDefault="00A37785">
      <w:pPr>
        <w:spacing w:line="360" w:lineRule="auto"/>
        <w:ind w:right="-765" w:firstLine="1134"/>
        <w:rPr>
          <w:sz w:val="28"/>
          <w:szCs w:val="28"/>
        </w:rPr>
      </w:pPr>
      <w:r>
        <w:rPr>
          <w:sz w:val="28"/>
          <w:szCs w:val="28"/>
        </w:rPr>
        <w:t>3 единицы – 400 рублей (1800-1400)</w:t>
      </w:r>
    </w:p>
    <w:p w:rsidR="00A37785" w:rsidRDefault="00A37785">
      <w:pPr>
        <w:spacing w:line="360" w:lineRule="auto"/>
        <w:ind w:right="-765" w:firstLine="1134"/>
        <w:rPr>
          <w:sz w:val="28"/>
          <w:szCs w:val="28"/>
        </w:rPr>
      </w:pPr>
      <w:r>
        <w:rPr>
          <w:sz w:val="28"/>
          <w:szCs w:val="28"/>
        </w:rPr>
        <w:t>4 единицы – 200 (2000-1800)</w:t>
      </w:r>
    </w:p>
    <w:p w:rsidR="00A37785" w:rsidRDefault="00A37785">
      <w:pPr>
        <w:pStyle w:val="31"/>
      </w:pPr>
      <w:r>
        <w:t>Поэтому когда монополист принимает решение об объеме производства, выравнивая предельный доход и предельные издержки, цена и количество продукции будут иными по сравнению с условиями конкуренции.</w:t>
      </w:r>
    </w:p>
    <w:p w:rsidR="00A37785" w:rsidRDefault="00A37785">
      <w:pPr>
        <w:spacing w:line="360" w:lineRule="auto"/>
        <w:ind w:right="-765" w:firstLine="567"/>
        <w:rPr>
          <w:sz w:val="28"/>
          <w:szCs w:val="28"/>
        </w:rPr>
      </w:pPr>
    </w:p>
    <w:p w:rsidR="00A37785" w:rsidRDefault="00A37785">
      <w:pPr>
        <w:spacing w:line="360" w:lineRule="auto"/>
        <w:ind w:right="-765" w:firstLine="567"/>
        <w:rPr>
          <w:sz w:val="28"/>
          <w:szCs w:val="28"/>
        </w:rPr>
      </w:pPr>
    </w:p>
    <w:p w:rsidR="00A37785" w:rsidRDefault="00A37785">
      <w:pPr>
        <w:spacing w:line="360" w:lineRule="auto"/>
        <w:ind w:right="-765" w:firstLine="567"/>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993"/>
        <w:gridCol w:w="1417"/>
        <w:gridCol w:w="992"/>
        <w:gridCol w:w="681"/>
        <w:gridCol w:w="1065"/>
        <w:gridCol w:w="1373"/>
        <w:gridCol w:w="1134"/>
      </w:tblGrid>
      <w:tr w:rsidR="00A37785">
        <w:trPr>
          <w:cantSplit/>
        </w:trPr>
        <w:tc>
          <w:tcPr>
            <w:tcW w:w="1242" w:type="dxa"/>
            <w:vMerge w:val="restart"/>
          </w:tcPr>
          <w:p w:rsidR="00A37785" w:rsidRDefault="00A37785">
            <w:pPr>
              <w:ind w:right="-765"/>
              <w:rPr>
                <w:sz w:val="22"/>
                <w:szCs w:val="22"/>
              </w:rPr>
            </w:pPr>
            <w:r>
              <w:rPr>
                <w:sz w:val="22"/>
                <w:szCs w:val="22"/>
              </w:rPr>
              <w:t>Выпуск продукции</w:t>
            </w:r>
          </w:p>
          <w:p w:rsidR="00A37785" w:rsidRDefault="00A37785">
            <w:pPr>
              <w:ind w:right="-765"/>
              <w:rPr>
                <w:sz w:val="22"/>
                <w:szCs w:val="22"/>
              </w:rPr>
            </w:pPr>
            <w:r>
              <w:rPr>
                <w:sz w:val="22"/>
                <w:szCs w:val="22"/>
              </w:rPr>
              <w:t>(штук)</w:t>
            </w:r>
          </w:p>
        </w:tc>
        <w:tc>
          <w:tcPr>
            <w:tcW w:w="2410" w:type="dxa"/>
            <w:gridSpan w:val="2"/>
          </w:tcPr>
          <w:p w:rsidR="00A37785" w:rsidRDefault="00A37785">
            <w:pPr>
              <w:ind w:right="-765"/>
              <w:rPr>
                <w:sz w:val="22"/>
                <w:szCs w:val="22"/>
              </w:rPr>
            </w:pPr>
            <w:r>
              <w:rPr>
                <w:sz w:val="22"/>
                <w:szCs w:val="22"/>
              </w:rPr>
              <w:t>Издержки</w:t>
            </w:r>
          </w:p>
        </w:tc>
        <w:tc>
          <w:tcPr>
            <w:tcW w:w="992" w:type="dxa"/>
            <w:vMerge w:val="restart"/>
          </w:tcPr>
          <w:p w:rsidR="00A37785" w:rsidRDefault="00A37785">
            <w:pPr>
              <w:ind w:right="-765"/>
              <w:rPr>
                <w:sz w:val="22"/>
                <w:szCs w:val="22"/>
              </w:rPr>
            </w:pPr>
            <w:r>
              <w:rPr>
                <w:sz w:val="22"/>
                <w:szCs w:val="22"/>
              </w:rPr>
              <w:t>Цена</w:t>
            </w:r>
          </w:p>
        </w:tc>
        <w:tc>
          <w:tcPr>
            <w:tcW w:w="681" w:type="dxa"/>
            <w:vMerge w:val="restart"/>
          </w:tcPr>
          <w:p w:rsidR="00A37785" w:rsidRDefault="00A37785">
            <w:pPr>
              <w:ind w:right="-765"/>
              <w:rPr>
                <w:sz w:val="22"/>
                <w:szCs w:val="22"/>
              </w:rPr>
            </w:pPr>
          </w:p>
        </w:tc>
        <w:tc>
          <w:tcPr>
            <w:tcW w:w="2438" w:type="dxa"/>
            <w:gridSpan w:val="2"/>
          </w:tcPr>
          <w:p w:rsidR="00A37785" w:rsidRDefault="00A37785">
            <w:pPr>
              <w:ind w:right="-765"/>
              <w:rPr>
                <w:sz w:val="22"/>
                <w:szCs w:val="22"/>
              </w:rPr>
            </w:pPr>
            <w:r>
              <w:rPr>
                <w:sz w:val="22"/>
                <w:szCs w:val="22"/>
              </w:rPr>
              <w:t>Доход</w:t>
            </w:r>
          </w:p>
        </w:tc>
        <w:tc>
          <w:tcPr>
            <w:tcW w:w="1134" w:type="dxa"/>
            <w:vMerge w:val="restart"/>
          </w:tcPr>
          <w:p w:rsidR="00A37785" w:rsidRDefault="00A37785">
            <w:pPr>
              <w:ind w:right="-765"/>
              <w:rPr>
                <w:sz w:val="22"/>
                <w:szCs w:val="22"/>
              </w:rPr>
            </w:pPr>
            <w:r>
              <w:rPr>
                <w:sz w:val="22"/>
                <w:szCs w:val="22"/>
              </w:rPr>
              <w:t>Прибыль</w:t>
            </w:r>
          </w:p>
        </w:tc>
      </w:tr>
      <w:tr w:rsidR="00A37785">
        <w:trPr>
          <w:cantSplit/>
        </w:trPr>
        <w:tc>
          <w:tcPr>
            <w:tcW w:w="1242" w:type="dxa"/>
            <w:vMerge/>
          </w:tcPr>
          <w:p w:rsidR="00A37785" w:rsidRDefault="00A37785">
            <w:pPr>
              <w:ind w:right="-765"/>
              <w:rPr>
                <w:sz w:val="28"/>
                <w:szCs w:val="28"/>
              </w:rPr>
            </w:pPr>
          </w:p>
        </w:tc>
        <w:tc>
          <w:tcPr>
            <w:tcW w:w="993" w:type="dxa"/>
          </w:tcPr>
          <w:p w:rsidR="00A37785" w:rsidRDefault="00A37785">
            <w:pPr>
              <w:ind w:right="-765"/>
              <w:rPr>
                <w:sz w:val="22"/>
                <w:szCs w:val="22"/>
              </w:rPr>
            </w:pPr>
            <w:r>
              <w:rPr>
                <w:sz w:val="22"/>
                <w:szCs w:val="22"/>
              </w:rPr>
              <w:t>Валовые</w:t>
            </w:r>
          </w:p>
        </w:tc>
        <w:tc>
          <w:tcPr>
            <w:tcW w:w="1417" w:type="dxa"/>
          </w:tcPr>
          <w:p w:rsidR="00A37785" w:rsidRDefault="00A37785">
            <w:pPr>
              <w:ind w:right="-765"/>
              <w:rPr>
                <w:sz w:val="22"/>
                <w:szCs w:val="22"/>
              </w:rPr>
            </w:pPr>
            <w:r>
              <w:rPr>
                <w:sz w:val="22"/>
                <w:szCs w:val="22"/>
              </w:rPr>
              <w:t>Предельные</w:t>
            </w:r>
          </w:p>
        </w:tc>
        <w:tc>
          <w:tcPr>
            <w:tcW w:w="992" w:type="dxa"/>
            <w:vMerge/>
          </w:tcPr>
          <w:p w:rsidR="00A37785" w:rsidRDefault="00A37785">
            <w:pPr>
              <w:ind w:right="-765"/>
              <w:rPr>
                <w:sz w:val="22"/>
                <w:szCs w:val="22"/>
              </w:rPr>
            </w:pPr>
          </w:p>
        </w:tc>
        <w:tc>
          <w:tcPr>
            <w:tcW w:w="681" w:type="dxa"/>
            <w:vMerge/>
          </w:tcPr>
          <w:p w:rsidR="00A37785" w:rsidRDefault="00A37785">
            <w:pPr>
              <w:ind w:right="-765"/>
              <w:rPr>
                <w:sz w:val="22"/>
                <w:szCs w:val="22"/>
              </w:rPr>
            </w:pPr>
          </w:p>
        </w:tc>
        <w:tc>
          <w:tcPr>
            <w:tcW w:w="1065" w:type="dxa"/>
          </w:tcPr>
          <w:p w:rsidR="00A37785" w:rsidRDefault="00A37785">
            <w:pPr>
              <w:ind w:right="-765"/>
              <w:rPr>
                <w:sz w:val="22"/>
                <w:szCs w:val="22"/>
              </w:rPr>
            </w:pPr>
            <w:r>
              <w:rPr>
                <w:sz w:val="22"/>
                <w:szCs w:val="22"/>
              </w:rPr>
              <w:t>Валовой</w:t>
            </w:r>
          </w:p>
        </w:tc>
        <w:tc>
          <w:tcPr>
            <w:tcW w:w="1373" w:type="dxa"/>
          </w:tcPr>
          <w:p w:rsidR="00A37785" w:rsidRDefault="00A37785">
            <w:pPr>
              <w:ind w:right="-765"/>
              <w:rPr>
                <w:sz w:val="22"/>
                <w:szCs w:val="22"/>
              </w:rPr>
            </w:pPr>
            <w:r>
              <w:rPr>
                <w:sz w:val="22"/>
                <w:szCs w:val="22"/>
              </w:rPr>
              <w:t>Предельный</w:t>
            </w:r>
          </w:p>
        </w:tc>
        <w:tc>
          <w:tcPr>
            <w:tcW w:w="1134" w:type="dxa"/>
            <w:vMerge/>
          </w:tcPr>
          <w:p w:rsidR="00A37785" w:rsidRDefault="00A37785">
            <w:pPr>
              <w:ind w:right="-765"/>
              <w:rPr>
                <w:sz w:val="28"/>
                <w:szCs w:val="28"/>
              </w:rPr>
            </w:pPr>
          </w:p>
        </w:tc>
      </w:tr>
      <w:tr w:rsidR="00A37785">
        <w:tc>
          <w:tcPr>
            <w:tcW w:w="1242" w:type="dxa"/>
          </w:tcPr>
          <w:p w:rsidR="00A37785" w:rsidRDefault="00A37785">
            <w:pPr>
              <w:ind w:right="-765"/>
              <w:rPr>
                <w:sz w:val="28"/>
                <w:szCs w:val="28"/>
              </w:rPr>
            </w:pPr>
            <w:r>
              <w:rPr>
                <w:sz w:val="28"/>
                <w:szCs w:val="28"/>
              </w:rPr>
              <w:t>0</w:t>
            </w:r>
          </w:p>
        </w:tc>
        <w:tc>
          <w:tcPr>
            <w:tcW w:w="993" w:type="dxa"/>
          </w:tcPr>
          <w:p w:rsidR="00A37785" w:rsidRDefault="00A37785">
            <w:pPr>
              <w:ind w:right="-765"/>
              <w:rPr>
                <w:sz w:val="28"/>
                <w:szCs w:val="28"/>
              </w:rPr>
            </w:pPr>
            <w:r>
              <w:rPr>
                <w:sz w:val="28"/>
                <w:szCs w:val="28"/>
              </w:rPr>
              <w:t>1000</w:t>
            </w:r>
          </w:p>
        </w:tc>
        <w:tc>
          <w:tcPr>
            <w:tcW w:w="1417" w:type="dxa"/>
          </w:tcPr>
          <w:p w:rsidR="00A37785" w:rsidRDefault="00A37785">
            <w:pPr>
              <w:ind w:right="-765"/>
              <w:rPr>
                <w:sz w:val="28"/>
                <w:szCs w:val="28"/>
              </w:rPr>
            </w:pPr>
            <w:r>
              <w:rPr>
                <w:sz w:val="28"/>
                <w:szCs w:val="28"/>
              </w:rPr>
              <w:t>-----------</w:t>
            </w:r>
          </w:p>
        </w:tc>
        <w:tc>
          <w:tcPr>
            <w:tcW w:w="992" w:type="dxa"/>
          </w:tcPr>
          <w:p w:rsidR="00A37785" w:rsidRDefault="00A37785">
            <w:pPr>
              <w:ind w:right="-765"/>
              <w:rPr>
                <w:sz w:val="28"/>
                <w:szCs w:val="28"/>
              </w:rPr>
            </w:pPr>
            <w:r>
              <w:rPr>
                <w:sz w:val="28"/>
                <w:szCs w:val="28"/>
              </w:rPr>
              <w:t>-------</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w:t>
            </w:r>
          </w:p>
        </w:tc>
        <w:tc>
          <w:tcPr>
            <w:tcW w:w="1373" w:type="dxa"/>
          </w:tcPr>
          <w:p w:rsidR="00A37785" w:rsidRDefault="00A37785">
            <w:pPr>
              <w:ind w:right="-765"/>
              <w:rPr>
                <w:sz w:val="28"/>
                <w:szCs w:val="28"/>
              </w:rPr>
            </w:pPr>
            <w:r>
              <w:rPr>
                <w:sz w:val="28"/>
                <w:szCs w:val="28"/>
              </w:rPr>
              <w:t>-----------</w:t>
            </w:r>
          </w:p>
        </w:tc>
        <w:tc>
          <w:tcPr>
            <w:tcW w:w="1134" w:type="dxa"/>
          </w:tcPr>
          <w:p w:rsidR="00A37785" w:rsidRDefault="00A37785">
            <w:pPr>
              <w:ind w:right="-765"/>
              <w:rPr>
                <w:sz w:val="28"/>
                <w:szCs w:val="28"/>
              </w:rPr>
            </w:pPr>
            <w:r>
              <w:rPr>
                <w:sz w:val="28"/>
                <w:szCs w:val="28"/>
              </w:rPr>
              <w:t>-1000</w:t>
            </w:r>
          </w:p>
        </w:tc>
      </w:tr>
      <w:tr w:rsidR="00A37785">
        <w:tc>
          <w:tcPr>
            <w:tcW w:w="1242" w:type="dxa"/>
          </w:tcPr>
          <w:p w:rsidR="00A37785" w:rsidRDefault="00A37785">
            <w:pPr>
              <w:ind w:right="-765"/>
              <w:rPr>
                <w:sz w:val="28"/>
                <w:szCs w:val="28"/>
              </w:rPr>
            </w:pPr>
            <w:r>
              <w:rPr>
                <w:sz w:val="28"/>
                <w:szCs w:val="28"/>
              </w:rPr>
              <w:t>1</w:t>
            </w:r>
          </w:p>
        </w:tc>
        <w:tc>
          <w:tcPr>
            <w:tcW w:w="993" w:type="dxa"/>
          </w:tcPr>
          <w:p w:rsidR="00A37785" w:rsidRDefault="00A37785">
            <w:pPr>
              <w:ind w:right="-765"/>
              <w:rPr>
                <w:sz w:val="28"/>
                <w:szCs w:val="28"/>
              </w:rPr>
            </w:pPr>
            <w:r>
              <w:rPr>
                <w:sz w:val="28"/>
                <w:szCs w:val="28"/>
              </w:rPr>
              <w:t>1470</w:t>
            </w:r>
          </w:p>
        </w:tc>
        <w:tc>
          <w:tcPr>
            <w:tcW w:w="1417" w:type="dxa"/>
          </w:tcPr>
          <w:p w:rsidR="00A37785" w:rsidRDefault="00A37785">
            <w:pPr>
              <w:ind w:right="-765"/>
              <w:rPr>
                <w:sz w:val="28"/>
                <w:szCs w:val="28"/>
              </w:rPr>
            </w:pPr>
            <w:r>
              <w:rPr>
                <w:sz w:val="28"/>
                <w:szCs w:val="28"/>
              </w:rPr>
              <w:t>470</w:t>
            </w:r>
          </w:p>
        </w:tc>
        <w:tc>
          <w:tcPr>
            <w:tcW w:w="992" w:type="dxa"/>
          </w:tcPr>
          <w:p w:rsidR="00A37785" w:rsidRDefault="00A37785">
            <w:pPr>
              <w:ind w:right="-765"/>
              <w:rPr>
                <w:sz w:val="28"/>
                <w:szCs w:val="28"/>
              </w:rPr>
            </w:pPr>
            <w:r>
              <w:rPr>
                <w:sz w:val="28"/>
                <w:szCs w:val="28"/>
              </w:rPr>
              <w:t>500</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500</w:t>
            </w:r>
          </w:p>
        </w:tc>
        <w:tc>
          <w:tcPr>
            <w:tcW w:w="1373" w:type="dxa"/>
          </w:tcPr>
          <w:p w:rsidR="00A37785" w:rsidRDefault="00A37785">
            <w:pPr>
              <w:ind w:right="-765"/>
              <w:rPr>
                <w:sz w:val="28"/>
                <w:szCs w:val="28"/>
              </w:rPr>
            </w:pPr>
            <w:r>
              <w:rPr>
                <w:sz w:val="28"/>
                <w:szCs w:val="28"/>
              </w:rPr>
              <w:t>500</w:t>
            </w:r>
          </w:p>
        </w:tc>
        <w:tc>
          <w:tcPr>
            <w:tcW w:w="1134" w:type="dxa"/>
          </w:tcPr>
          <w:p w:rsidR="00A37785" w:rsidRDefault="00A37785">
            <w:pPr>
              <w:ind w:right="-765"/>
              <w:rPr>
                <w:sz w:val="28"/>
                <w:szCs w:val="28"/>
              </w:rPr>
            </w:pPr>
            <w:r>
              <w:rPr>
                <w:sz w:val="28"/>
                <w:szCs w:val="28"/>
              </w:rPr>
              <w:t>-970</w:t>
            </w:r>
          </w:p>
        </w:tc>
      </w:tr>
      <w:tr w:rsidR="00A37785">
        <w:tc>
          <w:tcPr>
            <w:tcW w:w="1242" w:type="dxa"/>
          </w:tcPr>
          <w:p w:rsidR="00A37785" w:rsidRDefault="00A37785">
            <w:pPr>
              <w:ind w:right="-765"/>
              <w:rPr>
                <w:sz w:val="28"/>
                <w:szCs w:val="28"/>
              </w:rPr>
            </w:pPr>
            <w:r>
              <w:rPr>
                <w:sz w:val="28"/>
                <w:szCs w:val="28"/>
              </w:rPr>
              <w:t>2</w:t>
            </w:r>
          </w:p>
        </w:tc>
        <w:tc>
          <w:tcPr>
            <w:tcW w:w="993" w:type="dxa"/>
          </w:tcPr>
          <w:p w:rsidR="00A37785" w:rsidRDefault="00A37785">
            <w:pPr>
              <w:ind w:right="-765"/>
              <w:rPr>
                <w:sz w:val="28"/>
                <w:szCs w:val="28"/>
              </w:rPr>
            </w:pPr>
            <w:r>
              <w:rPr>
                <w:sz w:val="28"/>
                <w:szCs w:val="28"/>
              </w:rPr>
              <w:t>1890</w:t>
            </w:r>
          </w:p>
        </w:tc>
        <w:tc>
          <w:tcPr>
            <w:tcW w:w="1417" w:type="dxa"/>
          </w:tcPr>
          <w:p w:rsidR="00A37785" w:rsidRDefault="00A37785">
            <w:pPr>
              <w:ind w:right="-765"/>
              <w:rPr>
                <w:sz w:val="28"/>
                <w:szCs w:val="28"/>
              </w:rPr>
            </w:pPr>
            <w:r>
              <w:rPr>
                <w:sz w:val="28"/>
                <w:szCs w:val="28"/>
              </w:rPr>
              <w:t>420</w:t>
            </w:r>
          </w:p>
        </w:tc>
        <w:tc>
          <w:tcPr>
            <w:tcW w:w="992" w:type="dxa"/>
          </w:tcPr>
          <w:p w:rsidR="00A37785" w:rsidRDefault="00A37785">
            <w:pPr>
              <w:ind w:right="-765"/>
              <w:rPr>
                <w:sz w:val="28"/>
                <w:szCs w:val="28"/>
              </w:rPr>
            </w:pPr>
            <w:r>
              <w:rPr>
                <w:sz w:val="28"/>
                <w:szCs w:val="28"/>
              </w:rPr>
              <w:t>498</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996</w:t>
            </w:r>
          </w:p>
        </w:tc>
        <w:tc>
          <w:tcPr>
            <w:tcW w:w="1373" w:type="dxa"/>
          </w:tcPr>
          <w:p w:rsidR="00A37785" w:rsidRDefault="00A37785">
            <w:pPr>
              <w:ind w:right="-765"/>
              <w:rPr>
                <w:sz w:val="28"/>
                <w:szCs w:val="28"/>
              </w:rPr>
            </w:pPr>
            <w:r>
              <w:rPr>
                <w:sz w:val="28"/>
                <w:szCs w:val="28"/>
              </w:rPr>
              <w:t>996</w:t>
            </w:r>
          </w:p>
        </w:tc>
        <w:tc>
          <w:tcPr>
            <w:tcW w:w="1134" w:type="dxa"/>
          </w:tcPr>
          <w:p w:rsidR="00A37785" w:rsidRDefault="00A37785">
            <w:pPr>
              <w:ind w:right="-765"/>
              <w:rPr>
                <w:sz w:val="28"/>
                <w:szCs w:val="28"/>
              </w:rPr>
            </w:pPr>
            <w:r>
              <w:rPr>
                <w:sz w:val="28"/>
                <w:szCs w:val="28"/>
              </w:rPr>
              <w:t>-894</w:t>
            </w:r>
          </w:p>
        </w:tc>
      </w:tr>
      <w:tr w:rsidR="00A37785">
        <w:tc>
          <w:tcPr>
            <w:tcW w:w="1242" w:type="dxa"/>
          </w:tcPr>
          <w:p w:rsidR="00A37785" w:rsidRDefault="00A37785">
            <w:pPr>
              <w:ind w:right="-765"/>
              <w:rPr>
                <w:sz w:val="28"/>
                <w:szCs w:val="28"/>
              </w:rPr>
            </w:pPr>
            <w:r>
              <w:rPr>
                <w:sz w:val="28"/>
                <w:szCs w:val="28"/>
              </w:rPr>
              <w:t>3</w:t>
            </w:r>
          </w:p>
        </w:tc>
        <w:tc>
          <w:tcPr>
            <w:tcW w:w="993" w:type="dxa"/>
          </w:tcPr>
          <w:p w:rsidR="00A37785" w:rsidRDefault="00A37785">
            <w:pPr>
              <w:ind w:right="-765"/>
              <w:rPr>
                <w:sz w:val="28"/>
                <w:szCs w:val="28"/>
              </w:rPr>
            </w:pPr>
            <w:r>
              <w:rPr>
                <w:sz w:val="28"/>
                <w:szCs w:val="28"/>
              </w:rPr>
              <w:t>2265</w:t>
            </w:r>
          </w:p>
        </w:tc>
        <w:tc>
          <w:tcPr>
            <w:tcW w:w="1417" w:type="dxa"/>
          </w:tcPr>
          <w:p w:rsidR="00A37785" w:rsidRDefault="00A37785">
            <w:pPr>
              <w:ind w:right="-765"/>
              <w:rPr>
                <w:sz w:val="28"/>
                <w:szCs w:val="28"/>
              </w:rPr>
            </w:pPr>
            <w:r>
              <w:rPr>
                <w:sz w:val="28"/>
                <w:szCs w:val="28"/>
              </w:rPr>
              <w:t>375</w:t>
            </w:r>
          </w:p>
        </w:tc>
        <w:tc>
          <w:tcPr>
            <w:tcW w:w="992" w:type="dxa"/>
          </w:tcPr>
          <w:p w:rsidR="00A37785" w:rsidRDefault="00A37785">
            <w:pPr>
              <w:ind w:right="-765"/>
              <w:rPr>
                <w:sz w:val="28"/>
                <w:szCs w:val="28"/>
              </w:rPr>
            </w:pPr>
            <w:r>
              <w:rPr>
                <w:sz w:val="28"/>
                <w:szCs w:val="28"/>
              </w:rPr>
              <w:t>496</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1488</w:t>
            </w:r>
          </w:p>
        </w:tc>
        <w:tc>
          <w:tcPr>
            <w:tcW w:w="1373" w:type="dxa"/>
          </w:tcPr>
          <w:p w:rsidR="00A37785" w:rsidRDefault="00A37785">
            <w:pPr>
              <w:ind w:right="-765"/>
              <w:rPr>
                <w:sz w:val="28"/>
                <w:szCs w:val="28"/>
              </w:rPr>
            </w:pPr>
            <w:r>
              <w:rPr>
                <w:sz w:val="28"/>
                <w:szCs w:val="28"/>
              </w:rPr>
              <w:t>492</w:t>
            </w:r>
          </w:p>
        </w:tc>
        <w:tc>
          <w:tcPr>
            <w:tcW w:w="1134" w:type="dxa"/>
          </w:tcPr>
          <w:p w:rsidR="00A37785" w:rsidRDefault="00A37785">
            <w:pPr>
              <w:ind w:right="-765"/>
              <w:rPr>
                <w:sz w:val="28"/>
                <w:szCs w:val="28"/>
              </w:rPr>
            </w:pPr>
            <w:r>
              <w:rPr>
                <w:sz w:val="28"/>
                <w:szCs w:val="28"/>
              </w:rPr>
              <w:t>-777</w:t>
            </w:r>
          </w:p>
        </w:tc>
      </w:tr>
      <w:tr w:rsidR="00A37785">
        <w:tc>
          <w:tcPr>
            <w:tcW w:w="1242" w:type="dxa"/>
          </w:tcPr>
          <w:p w:rsidR="00A37785" w:rsidRDefault="00A37785">
            <w:pPr>
              <w:ind w:right="-765"/>
              <w:rPr>
                <w:sz w:val="28"/>
                <w:szCs w:val="28"/>
              </w:rPr>
            </w:pPr>
            <w:r>
              <w:rPr>
                <w:sz w:val="28"/>
                <w:szCs w:val="28"/>
              </w:rPr>
              <w:t>4</w:t>
            </w:r>
          </w:p>
        </w:tc>
        <w:tc>
          <w:tcPr>
            <w:tcW w:w="993" w:type="dxa"/>
          </w:tcPr>
          <w:p w:rsidR="00A37785" w:rsidRDefault="00A37785">
            <w:pPr>
              <w:ind w:right="-765"/>
              <w:rPr>
                <w:sz w:val="28"/>
                <w:szCs w:val="28"/>
              </w:rPr>
            </w:pPr>
            <w:r>
              <w:rPr>
                <w:sz w:val="28"/>
                <w:szCs w:val="28"/>
              </w:rPr>
              <w:t>2600</w:t>
            </w:r>
          </w:p>
        </w:tc>
        <w:tc>
          <w:tcPr>
            <w:tcW w:w="1417" w:type="dxa"/>
          </w:tcPr>
          <w:p w:rsidR="00A37785" w:rsidRDefault="00A37785">
            <w:pPr>
              <w:ind w:right="-765"/>
              <w:rPr>
                <w:sz w:val="28"/>
                <w:szCs w:val="28"/>
              </w:rPr>
            </w:pPr>
            <w:r>
              <w:rPr>
                <w:sz w:val="28"/>
                <w:szCs w:val="28"/>
              </w:rPr>
              <w:t>335</w:t>
            </w:r>
          </w:p>
        </w:tc>
        <w:tc>
          <w:tcPr>
            <w:tcW w:w="992" w:type="dxa"/>
          </w:tcPr>
          <w:p w:rsidR="00A37785" w:rsidRDefault="00A37785">
            <w:pPr>
              <w:ind w:right="-765"/>
              <w:rPr>
                <w:sz w:val="28"/>
                <w:szCs w:val="28"/>
              </w:rPr>
            </w:pPr>
            <w:r>
              <w:rPr>
                <w:sz w:val="28"/>
                <w:szCs w:val="28"/>
              </w:rPr>
              <w:t>494</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1976</w:t>
            </w:r>
          </w:p>
        </w:tc>
        <w:tc>
          <w:tcPr>
            <w:tcW w:w="1373" w:type="dxa"/>
          </w:tcPr>
          <w:p w:rsidR="00A37785" w:rsidRDefault="00A37785">
            <w:pPr>
              <w:ind w:right="-765"/>
              <w:rPr>
                <w:sz w:val="28"/>
                <w:szCs w:val="28"/>
              </w:rPr>
            </w:pPr>
            <w:r>
              <w:rPr>
                <w:sz w:val="28"/>
                <w:szCs w:val="28"/>
              </w:rPr>
              <w:t>488</w:t>
            </w:r>
          </w:p>
        </w:tc>
        <w:tc>
          <w:tcPr>
            <w:tcW w:w="1134" w:type="dxa"/>
          </w:tcPr>
          <w:p w:rsidR="00A37785" w:rsidRDefault="00A37785">
            <w:pPr>
              <w:ind w:right="-765"/>
              <w:rPr>
                <w:sz w:val="28"/>
                <w:szCs w:val="28"/>
              </w:rPr>
            </w:pPr>
            <w:r>
              <w:rPr>
                <w:sz w:val="28"/>
                <w:szCs w:val="28"/>
              </w:rPr>
              <w:t>-624</w:t>
            </w:r>
          </w:p>
        </w:tc>
      </w:tr>
      <w:tr w:rsidR="00A37785">
        <w:tc>
          <w:tcPr>
            <w:tcW w:w="1242" w:type="dxa"/>
          </w:tcPr>
          <w:p w:rsidR="00A37785" w:rsidRDefault="00A37785">
            <w:pPr>
              <w:ind w:right="-765"/>
              <w:rPr>
                <w:sz w:val="28"/>
                <w:szCs w:val="28"/>
              </w:rPr>
            </w:pPr>
            <w:r>
              <w:rPr>
                <w:sz w:val="28"/>
                <w:szCs w:val="28"/>
              </w:rPr>
              <w:t>5</w:t>
            </w:r>
          </w:p>
        </w:tc>
        <w:tc>
          <w:tcPr>
            <w:tcW w:w="993" w:type="dxa"/>
          </w:tcPr>
          <w:p w:rsidR="00A37785" w:rsidRDefault="00A37785">
            <w:pPr>
              <w:ind w:right="-765"/>
              <w:rPr>
                <w:sz w:val="28"/>
                <w:szCs w:val="28"/>
              </w:rPr>
            </w:pPr>
            <w:r>
              <w:rPr>
                <w:sz w:val="28"/>
                <w:szCs w:val="28"/>
              </w:rPr>
              <w:t>2920</w:t>
            </w:r>
          </w:p>
        </w:tc>
        <w:tc>
          <w:tcPr>
            <w:tcW w:w="1417" w:type="dxa"/>
          </w:tcPr>
          <w:p w:rsidR="00A37785" w:rsidRDefault="00A37785">
            <w:pPr>
              <w:ind w:right="-765"/>
              <w:rPr>
                <w:sz w:val="28"/>
                <w:szCs w:val="28"/>
              </w:rPr>
            </w:pPr>
            <w:r>
              <w:rPr>
                <w:sz w:val="28"/>
                <w:szCs w:val="28"/>
              </w:rPr>
              <w:t>320</w:t>
            </w:r>
          </w:p>
        </w:tc>
        <w:tc>
          <w:tcPr>
            <w:tcW w:w="992" w:type="dxa"/>
          </w:tcPr>
          <w:p w:rsidR="00A37785" w:rsidRDefault="00A37785">
            <w:pPr>
              <w:ind w:right="-765"/>
              <w:rPr>
                <w:sz w:val="28"/>
                <w:szCs w:val="28"/>
              </w:rPr>
            </w:pPr>
            <w:r>
              <w:rPr>
                <w:sz w:val="28"/>
                <w:szCs w:val="28"/>
              </w:rPr>
              <w:t>492</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2460</w:t>
            </w:r>
          </w:p>
        </w:tc>
        <w:tc>
          <w:tcPr>
            <w:tcW w:w="1373" w:type="dxa"/>
          </w:tcPr>
          <w:p w:rsidR="00A37785" w:rsidRDefault="00A37785">
            <w:pPr>
              <w:ind w:right="-765"/>
              <w:rPr>
                <w:sz w:val="28"/>
                <w:szCs w:val="28"/>
              </w:rPr>
            </w:pPr>
            <w:r>
              <w:rPr>
                <w:sz w:val="28"/>
                <w:szCs w:val="28"/>
              </w:rPr>
              <w:t>484</w:t>
            </w:r>
          </w:p>
        </w:tc>
        <w:tc>
          <w:tcPr>
            <w:tcW w:w="1134" w:type="dxa"/>
          </w:tcPr>
          <w:p w:rsidR="00A37785" w:rsidRDefault="00A37785">
            <w:pPr>
              <w:ind w:right="-765"/>
              <w:rPr>
                <w:sz w:val="28"/>
                <w:szCs w:val="28"/>
              </w:rPr>
            </w:pPr>
            <w:r>
              <w:rPr>
                <w:sz w:val="28"/>
                <w:szCs w:val="28"/>
              </w:rPr>
              <w:t>-460</w:t>
            </w:r>
          </w:p>
        </w:tc>
      </w:tr>
      <w:tr w:rsidR="00A37785">
        <w:tc>
          <w:tcPr>
            <w:tcW w:w="1242" w:type="dxa"/>
          </w:tcPr>
          <w:p w:rsidR="00A37785" w:rsidRDefault="00A37785">
            <w:pPr>
              <w:ind w:right="-765"/>
              <w:rPr>
                <w:sz w:val="28"/>
                <w:szCs w:val="28"/>
              </w:rPr>
            </w:pPr>
            <w:r>
              <w:rPr>
                <w:sz w:val="28"/>
                <w:szCs w:val="28"/>
              </w:rPr>
              <w:t>6</w:t>
            </w:r>
          </w:p>
        </w:tc>
        <w:tc>
          <w:tcPr>
            <w:tcW w:w="993" w:type="dxa"/>
          </w:tcPr>
          <w:p w:rsidR="00A37785" w:rsidRDefault="00A37785">
            <w:pPr>
              <w:ind w:right="-765"/>
              <w:rPr>
                <w:sz w:val="28"/>
                <w:szCs w:val="28"/>
              </w:rPr>
            </w:pPr>
            <w:r>
              <w:rPr>
                <w:sz w:val="28"/>
                <w:szCs w:val="28"/>
              </w:rPr>
              <w:t>3230</w:t>
            </w:r>
          </w:p>
        </w:tc>
        <w:tc>
          <w:tcPr>
            <w:tcW w:w="1417" w:type="dxa"/>
          </w:tcPr>
          <w:p w:rsidR="00A37785" w:rsidRDefault="00A37785">
            <w:pPr>
              <w:ind w:right="-765"/>
              <w:rPr>
                <w:sz w:val="28"/>
                <w:szCs w:val="28"/>
              </w:rPr>
            </w:pPr>
            <w:r>
              <w:rPr>
                <w:sz w:val="28"/>
                <w:szCs w:val="28"/>
              </w:rPr>
              <w:t>310</w:t>
            </w:r>
          </w:p>
        </w:tc>
        <w:tc>
          <w:tcPr>
            <w:tcW w:w="992" w:type="dxa"/>
          </w:tcPr>
          <w:p w:rsidR="00A37785" w:rsidRDefault="00A37785">
            <w:pPr>
              <w:ind w:right="-765"/>
              <w:rPr>
                <w:sz w:val="28"/>
                <w:szCs w:val="28"/>
              </w:rPr>
            </w:pPr>
            <w:r>
              <w:rPr>
                <w:sz w:val="28"/>
                <w:szCs w:val="28"/>
              </w:rPr>
              <w:t>490</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2940</w:t>
            </w:r>
          </w:p>
        </w:tc>
        <w:tc>
          <w:tcPr>
            <w:tcW w:w="1373" w:type="dxa"/>
          </w:tcPr>
          <w:p w:rsidR="00A37785" w:rsidRDefault="00A37785">
            <w:pPr>
              <w:ind w:right="-765"/>
              <w:rPr>
                <w:sz w:val="28"/>
                <w:szCs w:val="28"/>
              </w:rPr>
            </w:pPr>
            <w:r>
              <w:rPr>
                <w:sz w:val="28"/>
                <w:szCs w:val="28"/>
              </w:rPr>
              <w:t>480</w:t>
            </w:r>
          </w:p>
        </w:tc>
        <w:tc>
          <w:tcPr>
            <w:tcW w:w="1134" w:type="dxa"/>
          </w:tcPr>
          <w:p w:rsidR="00A37785" w:rsidRDefault="00A37785">
            <w:pPr>
              <w:ind w:right="-765"/>
              <w:rPr>
                <w:sz w:val="28"/>
                <w:szCs w:val="28"/>
              </w:rPr>
            </w:pPr>
            <w:r>
              <w:rPr>
                <w:sz w:val="28"/>
                <w:szCs w:val="28"/>
              </w:rPr>
              <w:t>-290</w:t>
            </w:r>
          </w:p>
        </w:tc>
      </w:tr>
      <w:tr w:rsidR="00A37785">
        <w:tc>
          <w:tcPr>
            <w:tcW w:w="1242" w:type="dxa"/>
          </w:tcPr>
          <w:p w:rsidR="00A37785" w:rsidRDefault="00A37785">
            <w:pPr>
              <w:ind w:right="-765"/>
              <w:rPr>
                <w:sz w:val="28"/>
                <w:szCs w:val="28"/>
              </w:rPr>
            </w:pPr>
            <w:r>
              <w:rPr>
                <w:sz w:val="28"/>
                <w:szCs w:val="28"/>
              </w:rPr>
              <w:t>7</w:t>
            </w:r>
          </w:p>
        </w:tc>
        <w:tc>
          <w:tcPr>
            <w:tcW w:w="993" w:type="dxa"/>
          </w:tcPr>
          <w:p w:rsidR="00A37785" w:rsidRDefault="00A37785">
            <w:pPr>
              <w:ind w:right="-765"/>
              <w:rPr>
                <w:sz w:val="28"/>
                <w:szCs w:val="28"/>
              </w:rPr>
            </w:pPr>
            <w:r>
              <w:rPr>
                <w:sz w:val="28"/>
                <w:szCs w:val="28"/>
              </w:rPr>
              <w:t>3535</w:t>
            </w:r>
          </w:p>
        </w:tc>
        <w:tc>
          <w:tcPr>
            <w:tcW w:w="1417" w:type="dxa"/>
          </w:tcPr>
          <w:p w:rsidR="00A37785" w:rsidRDefault="00A37785">
            <w:pPr>
              <w:ind w:right="-765"/>
              <w:rPr>
                <w:sz w:val="28"/>
                <w:szCs w:val="28"/>
              </w:rPr>
            </w:pPr>
            <w:r>
              <w:rPr>
                <w:sz w:val="28"/>
                <w:szCs w:val="28"/>
              </w:rPr>
              <w:t>305</w:t>
            </w:r>
          </w:p>
        </w:tc>
        <w:tc>
          <w:tcPr>
            <w:tcW w:w="992" w:type="dxa"/>
          </w:tcPr>
          <w:p w:rsidR="00A37785" w:rsidRDefault="00A37785">
            <w:pPr>
              <w:ind w:right="-765"/>
              <w:rPr>
                <w:sz w:val="28"/>
                <w:szCs w:val="28"/>
              </w:rPr>
            </w:pPr>
            <w:r>
              <w:rPr>
                <w:sz w:val="28"/>
                <w:szCs w:val="28"/>
              </w:rPr>
              <w:t>488</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3416</w:t>
            </w:r>
          </w:p>
        </w:tc>
        <w:tc>
          <w:tcPr>
            <w:tcW w:w="1373" w:type="dxa"/>
          </w:tcPr>
          <w:p w:rsidR="00A37785" w:rsidRDefault="00A37785">
            <w:pPr>
              <w:ind w:right="-765"/>
              <w:rPr>
                <w:sz w:val="28"/>
                <w:szCs w:val="28"/>
              </w:rPr>
            </w:pPr>
            <w:r>
              <w:rPr>
                <w:sz w:val="28"/>
                <w:szCs w:val="28"/>
              </w:rPr>
              <w:t>476</w:t>
            </w:r>
          </w:p>
        </w:tc>
        <w:tc>
          <w:tcPr>
            <w:tcW w:w="1134" w:type="dxa"/>
          </w:tcPr>
          <w:p w:rsidR="00A37785" w:rsidRDefault="00A37785">
            <w:pPr>
              <w:ind w:right="-765"/>
              <w:rPr>
                <w:sz w:val="28"/>
                <w:szCs w:val="28"/>
              </w:rPr>
            </w:pPr>
            <w:r>
              <w:rPr>
                <w:sz w:val="28"/>
                <w:szCs w:val="28"/>
              </w:rPr>
              <w:t>-119</w:t>
            </w:r>
          </w:p>
        </w:tc>
      </w:tr>
      <w:tr w:rsidR="00A37785">
        <w:tc>
          <w:tcPr>
            <w:tcW w:w="1242" w:type="dxa"/>
          </w:tcPr>
          <w:p w:rsidR="00A37785" w:rsidRDefault="00A37785">
            <w:pPr>
              <w:ind w:right="-765"/>
              <w:rPr>
                <w:sz w:val="28"/>
                <w:szCs w:val="28"/>
              </w:rPr>
            </w:pPr>
            <w:r>
              <w:rPr>
                <w:sz w:val="28"/>
                <w:szCs w:val="28"/>
              </w:rPr>
              <w:t>8</w:t>
            </w:r>
          </w:p>
        </w:tc>
        <w:tc>
          <w:tcPr>
            <w:tcW w:w="993" w:type="dxa"/>
          </w:tcPr>
          <w:p w:rsidR="00A37785" w:rsidRDefault="00A37785">
            <w:pPr>
              <w:ind w:right="-765"/>
              <w:rPr>
                <w:sz w:val="28"/>
                <w:szCs w:val="28"/>
              </w:rPr>
            </w:pPr>
            <w:r>
              <w:rPr>
                <w:sz w:val="28"/>
                <w:szCs w:val="28"/>
              </w:rPr>
              <w:t>3850</w:t>
            </w:r>
          </w:p>
        </w:tc>
        <w:tc>
          <w:tcPr>
            <w:tcW w:w="1417" w:type="dxa"/>
          </w:tcPr>
          <w:p w:rsidR="00A37785" w:rsidRDefault="00A37785">
            <w:pPr>
              <w:ind w:right="-765"/>
              <w:rPr>
                <w:sz w:val="28"/>
                <w:szCs w:val="28"/>
              </w:rPr>
            </w:pPr>
            <w:r>
              <w:rPr>
                <w:sz w:val="28"/>
                <w:szCs w:val="28"/>
              </w:rPr>
              <w:t>315</w:t>
            </w:r>
          </w:p>
        </w:tc>
        <w:tc>
          <w:tcPr>
            <w:tcW w:w="992" w:type="dxa"/>
          </w:tcPr>
          <w:p w:rsidR="00A37785" w:rsidRDefault="00A37785">
            <w:pPr>
              <w:ind w:right="-765"/>
              <w:rPr>
                <w:sz w:val="28"/>
                <w:szCs w:val="28"/>
              </w:rPr>
            </w:pPr>
            <w:r>
              <w:rPr>
                <w:sz w:val="28"/>
                <w:szCs w:val="28"/>
              </w:rPr>
              <w:t>486</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3888</w:t>
            </w:r>
          </w:p>
        </w:tc>
        <w:tc>
          <w:tcPr>
            <w:tcW w:w="1373" w:type="dxa"/>
          </w:tcPr>
          <w:p w:rsidR="00A37785" w:rsidRDefault="00A37785">
            <w:pPr>
              <w:ind w:right="-765"/>
              <w:rPr>
                <w:sz w:val="28"/>
                <w:szCs w:val="28"/>
              </w:rPr>
            </w:pPr>
            <w:r>
              <w:rPr>
                <w:sz w:val="28"/>
                <w:szCs w:val="28"/>
              </w:rPr>
              <w:t>472</w:t>
            </w:r>
          </w:p>
        </w:tc>
        <w:tc>
          <w:tcPr>
            <w:tcW w:w="1134" w:type="dxa"/>
          </w:tcPr>
          <w:p w:rsidR="00A37785" w:rsidRDefault="00A37785">
            <w:pPr>
              <w:ind w:right="-765"/>
              <w:rPr>
                <w:sz w:val="28"/>
                <w:szCs w:val="28"/>
              </w:rPr>
            </w:pPr>
            <w:r>
              <w:rPr>
                <w:sz w:val="28"/>
                <w:szCs w:val="28"/>
              </w:rPr>
              <w:t>38</w:t>
            </w:r>
          </w:p>
        </w:tc>
      </w:tr>
      <w:tr w:rsidR="00A37785">
        <w:tc>
          <w:tcPr>
            <w:tcW w:w="1242" w:type="dxa"/>
          </w:tcPr>
          <w:p w:rsidR="00A37785" w:rsidRDefault="00A37785">
            <w:pPr>
              <w:ind w:right="-765"/>
              <w:rPr>
                <w:sz w:val="28"/>
                <w:szCs w:val="28"/>
              </w:rPr>
            </w:pPr>
            <w:r>
              <w:rPr>
                <w:sz w:val="28"/>
                <w:szCs w:val="28"/>
              </w:rPr>
              <w:t>9</w:t>
            </w:r>
          </w:p>
        </w:tc>
        <w:tc>
          <w:tcPr>
            <w:tcW w:w="993" w:type="dxa"/>
          </w:tcPr>
          <w:p w:rsidR="00A37785" w:rsidRDefault="00A37785">
            <w:pPr>
              <w:ind w:right="-765"/>
              <w:rPr>
                <w:sz w:val="28"/>
                <w:szCs w:val="28"/>
              </w:rPr>
            </w:pPr>
            <w:r>
              <w:rPr>
                <w:sz w:val="28"/>
                <w:szCs w:val="28"/>
              </w:rPr>
              <w:t>4180</w:t>
            </w:r>
          </w:p>
        </w:tc>
        <w:tc>
          <w:tcPr>
            <w:tcW w:w="1417" w:type="dxa"/>
          </w:tcPr>
          <w:p w:rsidR="00A37785" w:rsidRDefault="00A37785">
            <w:pPr>
              <w:ind w:right="-765"/>
              <w:rPr>
                <w:sz w:val="28"/>
                <w:szCs w:val="28"/>
              </w:rPr>
            </w:pPr>
            <w:r>
              <w:rPr>
                <w:sz w:val="28"/>
                <w:szCs w:val="28"/>
              </w:rPr>
              <w:t>330</w:t>
            </w:r>
          </w:p>
        </w:tc>
        <w:tc>
          <w:tcPr>
            <w:tcW w:w="992" w:type="dxa"/>
          </w:tcPr>
          <w:p w:rsidR="00A37785" w:rsidRDefault="00A37785">
            <w:pPr>
              <w:ind w:right="-765"/>
              <w:rPr>
                <w:sz w:val="28"/>
                <w:szCs w:val="28"/>
              </w:rPr>
            </w:pPr>
            <w:r>
              <w:rPr>
                <w:sz w:val="28"/>
                <w:szCs w:val="28"/>
              </w:rPr>
              <w:t>484</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4356</w:t>
            </w:r>
          </w:p>
        </w:tc>
        <w:tc>
          <w:tcPr>
            <w:tcW w:w="1373" w:type="dxa"/>
          </w:tcPr>
          <w:p w:rsidR="00A37785" w:rsidRDefault="00A37785">
            <w:pPr>
              <w:ind w:right="-765"/>
              <w:rPr>
                <w:sz w:val="28"/>
                <w:szCs w:val="28"/>
              </w:rPr>
            </w:pPr>
            <w:r>
              <w:rPr>
                <w:sz w:val="28"/>
                <w:szCs w:val="28"/>
              </w:rPr>
              <w:t>468</w:t>
            </w:r>
          </w:p>
        </w:tc>
        <w:tc>
          <w:tcPr>
            <w:tcW w:w="1134" w:type="dxa"/>
          </w:tcPr>
          <w:p w:rsidR="00A37785" w:rsidRDefault="00A37785">
            <w:pPr>
              <w:ind w:right="-765"/>
              <w:rPr>
                <w:sz w:val="28"/>
                <w:szCs w:val="28"/>
              </w:rPr>
            </w:pPr>
            <w:r>
              <w:rPr>
                <w:sz w:val="28"/>
                <w:szCs w:val="28"/>
              </w:rPr>
              <w:t>176</w:t>
            </w:r>
          </w:p>
        </w:tc>
      </w:tr>
      <w:tr w:rsidR="00A37785">
        <w:tc>
          <w:tcPr>
            <w:tcW w:w="1242" w:type="dxa"/>
          </w:tcPr>
          <w:p w:rsidR="00A37785" w:rsidRDefault="00A37785">
            <w:pPr>
              <w:ind w:right="-765"/>
              <w:rPr>
                <w:sz w:val="28"/>
                <w:szCs w:val="28"/>
              </w:rPr>
            </w:pPr>
            <w:r>
              <w:rPr>
                <w:sz w:val="28"/>
                <w:szCs w:val="28"/>
              </w:rPr>
              <w:t>10</w:t>
            </w:r>
          </w:p>
        </w:tc>
        <w:tc>
          <w:tcPr>
            <w:tcW w:w="993" w:type="dxa"/>
          </w:tcPr>
          <w:p w:rsidR="00A37785" w:rsidRDefault="00A37785">
            <w:pPr>
              <w:ind w:right="-765"/>
              <w:rPr>
                <w:sz w:val="28"/>
                <w:szCs w:val="28"/>
              </w:rPr>
            </w:pPr>
            <w:r>
              <w:rPr>
                <w:sz w:val="28"/>
                <w:szCs w:val="28"/>
              </w:rPr>
              <w:t>4535</w:t>
            </w:r>
          </w:p>
        </w:tc>
        <w:tc>
          <w:tcPr>
            <w:tcW w:w="1417" w:type="dxa"/>
          </w:tcPr>
          <w:p w:rsidR="00A37785" w:rsidRDefault="00A37785">
            <w:pPr>
              <w:ind w:right="-765"/>
              <w:rPr>
                <w:sz w:val="28"/>
                <w:szCs w:val="28"/>
              </w:rPr>
            </w:pPr>
            <w:r>
              <w:rPr>
                <w:sz w:val="28"/>
                <w:szCs w:val="28"/>
              </w:rPr>
              <w:t>355</w:t>
            </w:r>
          </w:p>
        </w:tc>
        <w:tc>
          <w:tcPr>
            <w:tcW w:w="992" w:type="dxa"/>
          </w:tcPr>
          <w:p w:rsidR="00A37785" w:rsidRDefault="00A37785">
            <w:pPr>
              <w:ind w:right="-765"/>
              <w:rPr>
                <w:sz w:val="28"/>
                <w:szCs w:val="28"/>
              </w:rPr>
            </w:pPr>
            <w:r>
              <w:rPr>
                <w:sz w:val="28"/>
                <w:szCs w:val="28"/>
              </w:rPr>
              <w:t>482</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4820</w:t>
            </w:r>
          </w:p>
        </w:tc>
        <w:tc>
          <w:tcPr>
            <w:tcW w:w="1373" w:type="dxa"/>
          </w:tcPr>
          <w:p w:rsidR="00A37785" w:rsidRDefault="00A37785">
            <w:pPr>
              <w:ind w:right="-765"/>
              <w:rPr>
                <w:sz w:val="28"/>
                <w:szCs w:val="28"/>
              </w:rPr>
            </w:pPr>
            <w:r>
              <w:rPr>
                <w:sz w:val="28"/>
                <w:szCs w:val="28"/>
              </w:rPr>
              <w:t>464</w:t>
            </w:r>
          </w:p>
        </w:tc>
        <w:tc>
          <w:tcPr>
            <w:tcW w:w="1134" w:type="dxa"/>
          </w:tcPr>
          <w:p w:rsidR="00A37785" w:rsidRDefault="00A37785">
            <w:pPr>
              <w:ind w:right="-765"/>
              <w:rPr>
                <w:sz w:val="28"/>
                <w:szCs w:val="28"/>
              </w:rPr>
            </w:pPr>
            <w:r>
              <w:rPr>
                <w:sz w:val="28"/>
                <w:szCs w:val="28"/>
              </w:rPr>
              <w:t>285</w:t>
            </w:r>
          </w:p>
        </w:tc>
      </w:tr>
      <w:tr w:rsidR="00A37785">
        <w:tc>
          <w:tcPr>
            <w:tcW w:w="1242" w:type="dxa"/>
          </w:tcPr>
          <w:p w:rsidR="00A37785" w:rsidRDefault="00A37785">
            <w:pPr>
              <w:ind w:right="-765"/>
              <w:rPr>
                <w:sz w:val="28"/>
                <w:szCs w:val="28"/>
              </w:rPr>
            </w:pPr>
            <w:r>
              <w:rPr>
                <w:sz w:val="28"/>
                <w:szCs w:val="28"/>
              </w:rPr>
              <w:t>11</w:t>
            </w:r>
          </w:p>
        </w:tc>
        <w:tc>
          <w:tcPr>
            <w:tcW w:w="993" w:type="dxa"/>
          </w:tcPr>
          <w:p w:rsidR="00A37785" w:rsidRDefault="00A37785">
            <w:pPr>
              <w:ind w:right="-765"/>
              <w:rPr>
                <w:sz w:val="28"/>
                <w:szCs w:val="28"/>
              </w:rPr>
            </w:pPr>
            <w:r>
              <w:rPr>
                <w:sz w:val="28"/>
                <w:szCs w:val="28"/>
              </w:rPr>
              <w:t>4900</w:t>
            </w:r>
          </w:p>
        </w:tc>
        <w:tc>
          <w:tcPr>
            <w:tcW w:w="1417" w:type="dxa"/>
          </w:tcPr>
          <w:p w:rsidR="00A37785" w:rsidRDefault="00A37785">
            <w:pPr>
              <w:ind w:right="-765"/>
              <w:rPr>
                <w:sz w:val="28"/>
                <w:szCs w:val="28"/>
              </w:rPr>
            </w:pPr>
            <w:r>
              <w:rPr>
                <w:sz w:val="28"/>
                <w:szCs w:val="28"/>
              </w:rPr>
              <w:t>365</w:t>
            </w:r>
          </w:p>
        </w:tc>
        <w:tc>
          <w:tcPr>
            <w:tcW w:w="992" w:type="dxa"/>
          </w:tcPr>
          <w:p w:rsidR="00A37785" w:rsidRDefault="00A37785">
            <w:pPr>
              <w:ind w:right="-765"/>
              <w:rPr>
                <w:sz w:val="28"/>
                <w:szCs w:val="28"/>
              </w:rPr>
            </w:pPr>
            <w:r>
              <w:rPr>
                <w:sz w:val="28"/>
                <w:szCs w:val="28"/>
              </w:rPr>
              <w:t>480</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5280</w:t>
            </w:r>
          </w:p>
        </w:tc>
        <w:tc>
          <w:tcPr>
            <w:tcW w:w="1373" w:type="dxa"/>
          </w:tcPr>
          <w:p w:rsidR="00A37785" w:rsidRDefault="00A37785">
            <w:pPr>
              <w:ind w:right="-765"/>
              <w:rPr>
                <w:sz w:val="28"/>
                <w:szCs w:val="28"/>
              </w:rPr>
            </w:pPr>
            <w:r>
              <w:rPr>
                <w:sz w:val="28"/>
                <w:szCs w:val="28"/>
              </w:rPr>
              <w:t>460</w:t>
            </w:r>
          </w:p>
        </w:tc>
        <w:tc>
          <w:tcPr>
            <w:tcW w:w="1134" w:type="dxa"/>
          </w:tcPr>
          <w:p w:rsidR="00A37785" w:rsidRDefault="00A37785">
            <w:pPr>
              <w:ind w:right="-765"/>
              <w:rPr>
                <w:sz w:val="28"/>
                <w:szCs w:val="28"/>
              </w:rPr>
            </w:pPr>
            <w:r>
              <w:rPr>
                <w:sz w:val="28"/>
                <w:szCs w:val="28"/>
              </w:rPr>
              <w:t>380</w:t>
            </w:r>
          </w:p>
        </w:tc>
      </w:tr>
      <w:tr w:rsidR="00A37785">
        <w:tc>
          <w:tcPr>
            <w:tcW w:w="1242" w:type="dxa"/>
          </w:tcPr>
          <w:p w:rsidR="00A37785" w:rsidRDefault="00A37785">
            <w:pPr>
              <w:ind w:right="-765"/>
              <w:rPr>
                <w:sz w:val="28"/>
                <w:szCs w:val="28"/>
              </w:rPr>
            </w:pPr>
            <w:r>
              <w:rPr>
                <w:sz w:val="28"/>
                <w:szCs w:val="28"/>
              </w:rPr>
              <w:t>12</w:t>
            </w:r>
          </w:p>
        </w:tc>
        <w:tc>
          <w:tcPr>
            <w:tcW w:w="993" w:type="dxa"/>
          </w:tcPr>
          <w:p w:rsidR="00A37785" w:rsidRDefault="00A37785">
            <w:pPr>
              <w:ind w:right="-765"/>
              <w:rPr>
                <w:sz w:val="28"/>
                <w:szCs w:val="28"/>
              </w:rPr>
            </w:pPr>
            <w:r>
              <w:rPr>
                <w:sz w:val="28"/>
                <w:szCs w:val="28"/>
              </w:rPr>
              <w:t>5280</w:t>
            </w:r>
          </w:p>
        </w:tc>
        <w:tc>
          <w:tcPr>
            <w:tcW w:w="1417" w:type="dxa"/>
          </w:tcPr>
          <w:p w:rsidR="00A37785" w:rsidRDefault="00A37785">
            <w:pPr>
              <w:ind w:right="-765"/>
              <w:rPr>
                <w:sz w:val="28"/>
                <w:szCs w:val="28"/>
              </w:rPr>
            </w:pPr>
            <w:r>
              <w:rPr>
                <w:sz w:val="28"/>
                <w:szCs w:val="28"/>
              </w:rPr>
              <w:t>380</w:t>
            </w:r>
          </w:p>
        </w:tc>
        <w:tc>
          <w:tcPr>
            <w:tcW w:w="992" w:type="dxa"/>
          </w:tcPr>
          <w:p w:rsidR="00A37785" w:rsidRDefault="00A37785">
            <w:pPr>
              <w:ind w:right="-765"/>
              <w:rPr>
                <w:sz w:val="28"/>
                <w:szCs w:val="28"/>
              </w:rPr>
            </w:pPr>
            <w:r>
              <w:rPr>
                <w:sz w:val="28"/>
                <w:szCs w:val="28"/>
              </w:rPr>
              <w:t>478</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5736</w:t>
            </w:r>
          </w:p>
        </w:tc>
        <w:tc>
          <w:tcPr>
            <w:tcW w:w="1373" w:type="dxa"/>
          </w:tcPr>
          <w:p w:rsidR="00A37785" w:rsidRDefault="00A37785">
            <w:pPr>
              <w:ind w:right="-765"/>
              <w:rPr>
                <w:sz w:val="28"/>
                <w:szCs w:val="28"/>
              </w:rPr>
            </w:pPr>
            <w:r>
              <w:rPr>
                <w:sz w:val="28"/>
                <w:szCs w:val="28"/>
              </w:rPr>
              <w:t>456</w:t>
            </w:r>
          </w:p>
        </w:tc>
        <w:tc>
          <w:tcPr>
            <w:tcW w:w="1134" w:type="dxa"/>
          </w:tcPr>
          <w:p w:rsidR="00A37785" w:rsidRDefault="00A37785">
            <w:pPr>
              <w:ind w:right="-765"/>
              <w:rPr>
                <w:sz w:val="28"/>
                <w:szCs w:val="28"/>
              </w:rPr>
            </w:pPr>
            <w:r>
              <w:rPr>
                <w:sz w:val="28"/>
                <w:szCs w:val="28"/>
              </w:rPr>
              <w:t>456</w:t>
            </w:r>
          </w:p>
        </w:tc>
      </w:tr>
      <w:tr w:rsidR="00A37785">
        <w:tc>
          <w:tcPr>
            <w:tcW w:w="1242" w:type="dxa"/>
          </w:tcPr>
          <w:p w:rsidR="00A37785" w:rsidRDefault="00A37785">
            <w:pPr>
              <w:ind w:right="-765"/>
              <w:rPr>
                <w:sz w:val="28"/>
                <w:szCs w:val="28"/>
              </w:rPr>
            </w:pPr>
            <w:r>
              <w:rPr>
                <w:sz w:val="28"/>
                <w:szCs w:val="28"/>
              </w:rPr>
              <w:t>13</w:t>
            </w:r>
          </w:p>
        </w:tc>
        <w:tc>
          <w:tcPr>
            <w:tcW w:w="993" w:type="dxa"/>
          </w:tcPr>
          <w:p w:rsidR="00A37785" w:rsidRDefault="00A37785">
            <w:pPr>
              <w:ind w:right="-765"/>
              <w:rPr>
                <w:sz w:val="28"/>
                <w:szCs w:val="28"/>
              </w:rPr>
            </w:pPr>
            <w:r>
              <w:rPr>
                <w:sz w:val="28"/>
                <w:szCs w:val="28"/>
              </w:rPr>
              <w:t>5680</w:t>
            </w:r>
          </w:p>
        </w:tc>
        <w:tc>
          <w:tcPr>
            <w:tcW w:w="1417" w:type="dxa"/>
          </w:tcPr>
          <w:p w:rsidR="00A37785" w:rsidRDefault="00A37785">
            <w:pPr>
              <w:ind w:right="-765"/>
              <w:rPr>
                <w:sz w:val="28"/>
                <w:szCs w:val="28"/>
              </w:rPr>
            </w:pPr>
            <w:r>
              <w:rPr>
                <w:sz w:val="28"/>
                <w:szCs w:val="28"/>
              </w:rPr>
              <w:t>400</w:t>
            </w:r>
          </w:p>
        </w:tc>
        <w:tc>
          <w:tcPr>
            <w:tcW w:w="992" w:type="dxa"/>
          </w:tcPr>
          <w:p w:rsidR="00A37785" w:rsidRDefault="00A37785">
            <w:pPr>
              <w:ind w:right="-765"/>
              <w:rPr>
                <w:sz w:val="28"/>
                <w:szCs w:val="28"/>
              </w:rPr>
            </w:pPr>
            <w:r>
              <w:rPr>
                <w:sz w:val="28"/>
                <w:szCs w:val="28"/>
              </w:rPr>
              <w:t>476</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6188</w:t>
            </w:r>
          </w:p>
        </w:tc>
        <w:tc>
          <w:tcPr>
            <w:tcW w:w="1373" w:type="dxa"/>
          </w:tcPr>
          <w:p w:rsidR="00A37785" w:rsidRDefault="00A37785">
            <w:pPr>
              <w:ind w:right="-765"/>
              <w:rPr>
                <w:sz w:val="28"/>
                <w:szCs w:val="28"/>
              </w:rPr>
            </w:pPr>
            <w:r>
              <w:rPr>
                <w:sz w:val="28"/>
                <w:szCs w:val="28"/>
              </w:rPr>
              <w:t>452</w:t>
            </w:r>
          </w:p>
        </w:tc>
        <w:tc>
          <w:tcPr>
            <w:tcW w:w="1134" w:type="dxa"/>
          </w:tcPr>
          <w:p w:rsidR="00A37785" w:rsidRDefault="00A37785">
            <w:pPr>
              <w:ind w:right="-765"/>
              <w:rPr>
                <w:sz w:val="28"/>
                <w:szCs w:val="28"/>
              </w:rPr>
            </w:pPr>
            <w:r>
              <w:rPr>
                <w:sz w:val="28"/>
                <w:szCs w:val="28"/>
              </w:rPr>
              <w:t>508</w:t>
            </w:r>
          </w:p>
        </w:tc>
      </w:tr>
      <w:tr w:rsidR="00A37785">
        <w:tc>
          <w:tcPr>
            <w:tcW w:w="1242" w:type="dxa"/>
          </w:tcPr>
          <w:p w:rsidR="00A37785" w:rsidRDefault="00A37785">
            <w:pPr>
              <w:ind w:right="-765"/>
              <w:rPr>
                <w:sz w:val="28"/>
                <w:szCs w:val="28"/>
              </w:rPr>
            </w:pPr>
            <w:r>
              <w:rPr>
                <w:sz w:val="28"/>
                <w:szCs w:val="28"/>
              </w:rPr>
              <w:t>14</w:t>
            </w:r>
          </w:p>
        </w:tc>
        <w:tc>
          <w:tcPr>
            <w:tcW w:w="993" w:type="dxa"/>
          </w:tcPr>
          <w:p w:rsidR="00A37785" w:rsidRDefault="00A37785">
            <w:pPr>
              <w:ind w:right="-765"/>
              <w:rPr>
                <w:sz w:val="28"/>
                <w:szCs w:val="28"/>
              </w:rPr>
            </w:pPr>
            <w:r>
              <w:rPr>
                <w:sz w:val="28"/>
                <w:szCs w:val="28"/>
              </w:rPr>
              <w:t>6105</w:t>
            </w:r>
          </w:p>
        </w:tc>
        <w:tc>
          <w:tcPr>
            <w:tcW w:w="1417" w:type="dxa"/>
          </w:tcPr>
          <w:p w:rsidR="00A37785" w:rsidRDefault="00A37785">
            <w:pPr>
              <w:ind w:right="-765"/>
              <w:rPr>
                <w:sz w:val="28"/>
                <w:szCs w:val="28"/>
              </w:rPr>
            </w:pPr>
            <w:r>
              <w:rPr>
                <w:sz w:val="28"/>
                <w:szCs w:val="28"/>
              </w:rPr>
              <w:t>425</w:t>
            </w:r>
          </w:p>
        </w:tc>
        <w:tc>
          <w:tcPr>
            <w:tcW w:w="992" w:type="dxa"/>
          </w:tcPr>
          <w:p w:rsidR="00A37785" w:rsidRDefault="00A37785">
            <w:pPr>
              <w:ind w:right="-765"/>
              <w:rPr>
                <w:sz w:val="28"/>
                <w:szCs w:val="28"/>
              </w:rPr>
            </w:pPr>
            <w:r>
              <w:rPr>
                <w:sz w:val="28"/>
                <w:szCs w:val="28"/>
              </w:rPr>
              <w:t>474</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6636</w:t>
            </w:r>
          </w:p>
        </w:tc>
        <w:tc>
          <w:tcPr>
            <w:tcW w:w="1373" w:type="dxa"/>
          </w:tcPr>
          <w:p w:rsidR="00A37785" w:rsidRDefault="00A37785">
            <w:pPr>
              <w:ind w:right="-765"/>
              <w:rPr>
                <w:sz w:val="28"/>
                <w:szCs w:val="28"/>
              </w:rPr>
            </w:pPr>
            <w:r>
              <w:rPr>
                <w:sz w:val="28"/>
                <w:szCs w:val="28"/>
              </w:rPr>
              <w:t>448</w:t>
            </w:r>
          </w:p>
        </w:tc>
        <w:tc>
          <w:tcPr>
            <w:tcW w:w="1134" w:type="dxa"/>
          </w:tcPr>
          <w:p w:rsidR="00A37785" w:rsidRDefault="00A37785">
            <w:pPr>
              <w:ind w:right="-765"/>
              <w:rPr>
                <w:sz w:val="28"/>
                <w:szCs w:val="28"/>
              </w:rPr>
            </w:pPr>
            <w:r>
              <w:rPr>
                <w:sz w:val="28"/>
                <w:szCs w:val="28"/>
              </w:rPr>
              <w:t>531</w:t>
            </w:r>
          </w:p>
        </w:tc>
      </w:tr>
      <w:tr w:rsidR="00A37785">
        <w:tc>
          <w:tcPr>
            <w:tcW w:w="1242" w:type="dxa"/>
          </w:tcPr>
          <w:p w:rsidR="00A37785" w:rsidRDefault="00A37785">
            <w:pPr>
              <w:ind w:right="-765"/>
              <w:rPr>
                <w:sz w:val="28"/>
                <w:szCs w:val="28"/>
              </w:rPr>
            </w:pPr>
            <w:r>
              <w:rPr>
                <w:sz w:val="28"/>
                <w:szCs w:val="28"/>
              </w:rPr>
              <w:t>15</w:t>
            </w:r>
          </w:p>
        </w:tc>
        <w:tc>
          <w:tcPr>
            <w:tcW w:w="993" w:type="dxa"/>
          </w:tcPr>
          <w:p w:rsidR="00A37785" w:rsidRDefault="00A37785">
            <w:pPr>
              <w:ind w:right="-765"/>
              <w:rPr>
                <w:sz w:val="28"/>
                <w:szCs w:val="28"/>
              </w:rPr>
            </w:pPr>
            <w:r>
              <w:rPr>
                <w:sz w:val="28"/>
                <w:szCs w:val="28"/>
              </w:rPr>
              <w:t>6560</w:t>
            </w:r>
          </w:p>
        </w:tc>
        <w:tc>
          <w:tcPr>
            <w:tcW w:w="1417" w:type="dxa"/>
          </w:tcPr>
          <w:p w:rsidR="00A37785" w:rsidRDefault="00A37785">
            <w:pPr>
              <w:ind w:right="-765"/>
              <w:rPr>
                <w:sz w:val="28"/>
                <w:szCs w:val="28"/>
              </w:rPr>
            </w:pPr>
            <w:r>
              <w:rPr>
                <w:sz w:val="28"/>
                <w:szCs w:val="28"/>
              </w:rPr>
              <w:t>455</w:t>
            </w:r>
          </w:p>
        </w:tc>
        <w:tc>
          <w:tcPr>
            <w:tcW w:w="992" w:type="dxa"/>
          </w:tcPr>
          <w:p w:rsidR="00A37785" w:rsidRDefault="00A37785">
            <w:pPr>
              <w:ind w:right="-765"/>
              <w:rPr>
                <w:sz w:val="28"/>
                <w:szCs w:val="28"/>
              </w:rPr>
            </w:pPr>
            <w:r>
              <w:rPr>
                <w:sz w:val="28"/>
                <w:szCs w:val="28"/>
              </w:rPr>
              <w:t>472</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7080</w:t>
            </w:r>
          </w:p>
        </w:tc>
        <w:tc>
          <w:tcPr>
            <w:tcW w:w="1373" w:type="dxa"/>
          </w:tcPr>
          <w:p w:rsidR="00A37785" w:rsidRDefault="00A37785">
            <w:pPr>
              <w:ind w:right="-765"/>
              <w:rPr>
                <w:sz w:val="28"/>
                <w:szCs w:val="28"/>
              </w:rPr>
            </w:pPr>
            <w:r>
              <w:rPr>
                <w:sz w:val="28"/>
                <w:szCs w:val="28"/>
              </w:rPr>
              <w:t>444</w:t>
            </w:r>
          </w:p>
        </w:tc>
        <w:tc>
          <w:tcPr>
            <w:tcW w:w="1134" w:type="dxa"/>
          </w:tcPr>
          <w:p w:rsidR="00A37785" w:rsidRDefault="00A37785">
            <w:pPr>
              <w:ind w:right="-765"/>
              <w:rPr>
                <w:sz w:val="28"/>
                <w:szCs w:val="28"/>
              </w:rPr>
            </w:pPr>
            <w:r>
              <w:rPr>
                <w:sz w:val="28"/>
                <w:szCs w:val="28"/>
              </w:rPr>
              <w:t>520</w:t>
            </w:r>
          </w:p>
        </w:tc>
      </w:tr>
      <w:tr w:rsidR="00A37785">
        <w:tc>
          <w:tcPr>
            <w:tcW w:w="1242" w:type="dxa"/>
          </w:tcPr>
          <w:p w:rsidR="00A37785" w:rsidRDefault="00A37785">
            <w:pPr>
              <w:ind w:right="-765"/>
              <w:rPr>
                <w:sz w:val="28"/>
                <w:szCs w:val="28"/>
              </w:rPr>
            </w:pPr>
            <w:r>
              <w:rPr>
                <w:sz w:val="28"/>
                <w:szCs w:val="28"/>
              </w:rPr>
              <w:t>16</w:t>
            </w:r>
          </w:p>
        </w:tc>
        <w:tc>
          <w:tcPr>
            <w:tcW w:w="993" w:type="dxa"/>
          </w:tcPr>
          <w:p w:rsidR="00A37785" w:rsidRDefault="00A37785">
            <w:pPr>
              <w:ind w:right="-765"/>
              <w:rPr>
                <w:sz w:val="28"/>
                <w:szCs w:val="28"/>
              </w:rPr>
            </w:pPr>
            <w:r>
              <w:rPr>
                <w:sz w:val="28"/>
                <w:szCs w:val="28"/>
              </w:rPr>
              <w:t>7040</w:t>
            </w:r>
          </w:p>
        </w:tc>
        <w:tc>
          <w:tcPr>
            <w:tcW w:w="1417" w:type="dxa"/>
          </w:tcPr>
          <w:p w:rsidR="00A37785" w:rsidRDefault="00A37785">
            <w:pPr>
              <w:ind w:right="-765"/>
              <w:rPr>
                <w:sz w:val="28"/>
                <w:szCs w:val="28"/>
              </w:rPr>
            </w:pPr>
            <w:r>
              <w:rPr>
                <w:sz w:val="28"/>
                <w:szCs w:val="28"/>
              </w:rPr>
              <w:t>480</w:t>
            </w:r>
          </w:p>
        </w:tc>
        <w:tc>
          <w:tcPr>
            <w:tcW w:w="992" w:type="dxa"/>
          </w:tcPr>
          <w:p w:rsidR="00A37785" w:rsidRDefault="00A37785">
            <w:pPr>
              <w:ind w:right="-765"/>
              <w:rPr>
                <w:sz w:val="28"/>
                <w:szCs w:val="28"/>
              </w:rPr>
            </w:pPr>
            <w:r>
              <w:rPr>
                <w:sz w:val="28"/>
                <w:szCs w:val="28"/>
              </w:rPr>
              <w:t>470</w:t>
            </w:r>
          </w:p>
        </w:tc>
        <w:tc>
          <w:tcPr>
            <w:tcW w:w="681" w:type="dxa"/>
          </w:tcPr>
          <w:p w:rsidR="00A37785" w:rsidRDefault="00A37785">
            <w:pPr>
              <w:ind w:right="-765"/>
              <w:rPr>
                <w:sz w:val="28"/>
                <w:szCs w:val="28"/>
              </w:rPr>
            </w:pPr>
          </w:p>
        </w:tc>
        <w:tc>
          <w:tcPr>
            <w:tcW w:w="1065" w:type="dxa"/>
          </w:tcPr>
          <w:p w:rsidR="00A37785" w:rsidRDefault="00A37785">
            <w:pPr>
              <w:ind w:right="-765"/>
              <w:rPr>
                <w:sz w:val="28"/>
                <w:szCs w:val="28"/>
              </w:rPr>
            </w:pPr>
            <w:r>
              <w:rPr>
                <w:sz w:val="28"/>
                <w:szCs w:val="28"/>
              </w:rPr>
              <w:t>7520</w:t>
            </w:r>
          </w:p>
        </w:tc>
        <w:tc>
          <w:tcPr>
            <w:tcW w:w="1373" w:type="dxa"/>
          </w:tcPr>
          <w:p w:rsidR="00A37785" w:rsidRDefault="00A37785">
            <w:pPr>
              <w:ind w:right="-765"/>
              <w:rPr>
                <w:sz w:val="28"/>
                <w:szCs w:val="28"/>
              </w:rPr>
            </w:pPr>
            <w:r>
              <w:rPr>
                <w:sz w:val="28"/>
                <w:szCs w:val="28"/>
              </w:rPr>
              <w:t>440</w:t>
            </w:r>
          </w:p>
        </w:tc>
        <w:tc>
          <w:tcPr>
            <w:tcW w:w="1134" w:type="dxa"/>
          </w:tcPr>
          <w:p w:rsidR="00A37785" w:rsidRDefault="00A37785">
            <w:pPr>
              <w:ind w:right="-765"/>
              <w:rPr>
                <w:sz w:val="28"/>
                <w:szCs w:val="28"/>
              </w:rPr>
            </w:pPr>
            <w:r>
              <w:rPr>
                <w:sz w:val="28"/>
                <w:szCs w:val="28"/>
              </w:rPr>
              <w:t>480</w:t>
            </w:r>
          </w:p>
        </w:tc>
      </w:tr>
    </w:tbl>
    <w:p w:rsidR="00A37785" w:rsidRDefault="00A37785">
      <w:pPr>
        <w:spacing w:line="360" w:lineRule="auto"/>
        <w:ind w:right="-765" w:firstLine="567"/>
        <w:rPr>
          <w:sz w:val="28"/>
          <w:szCs w:val="28"/>
        </w:rPr>
      </w:pPr>
    </w:p>
    <w:p w:rsidR="00A37785" w:rsidRDefault="00A37785">
      <w:pPr>
        <w:spacing w:line="360" w:lineRule="auto"/>
        <w:ind w:right="-765" w:firstLine="567"/>
        <w:rPr>
          <w:sz w:val="28"/>
          <w:szCs w:val="28"/>
        </w:rPr>
      </w:pPr>
    </w:p>
    <w:p w:rsidR="00A37785" w:rsidRDefault="00A37785">
      <w:pPr>
        <w:spacing w:line="360" w:lineRule="auto"/>
        <w:ind w:right="-765" w:firstLine="567"/>
        <w:rPr>
          <w:sz w:val="28"/>
          <w:szCs w:val="28"/>
        </w:rPr>
      </w:pPr>
      <w:r>
        <w:rPr>
          <w:sz w:val="28"/>
          <w:szCs w:val="28"/>
        </w:rPr>
        <w:t>В данной таблице видно как при какой цене и объеме выпуска предельный доход монополиста будет максимально приближен к предельным издержкам и получаемая прибыль окажется наибольшей. Любая фирма, спрос на продукцию которой не является абсолютно эластичным, будет сталкиваться с ситуацией, когда предельный доход меньше цены. Поэтому цена и объем производства, приносящей максимальную прибыль, будут выше и ниже, чем в условиях совершенной конкуренции. Это значит, что на рынках несовершенной конкуренции (монополия, олигополия и т.п.) каждая фирма обладает определенной монопольной властью, которая наиболее сильна при чистой монополии.</w:t>
      </w:r>
    </w:p>
    <w:p w:rsidR="00A37785" w:rsidRDefault="00A37785">
      <w:pPr>
        <w:spacing w:line="360" w:lineRule="auto"/>
        <w:ind w:right="-765" w:firstLine="567"/>
        <w:rPr>
          <w:sz w:val="28"/>
          <w:szCs w:val="28"/>
        </w:rPr>
      </w:pPr>
      <w:r>
        <w:rPr>
          <w:sz w:val="28"/>
          <w:szCs w:val="28"/>
        </w:rPr>
        <w:t>Как уже известно, предельный доход в условиях совершенной конкуренции равен цене единицы товара и спрос на продукцию фирмы совершенно эластичен. При существовании монополистического предельного доход меньше цены, кривая спроса на продукцию фирмы является накладной, что позволяет фирме-монополисту получать дополнительную прибыль.</w:t>
      </w:r>
    </w:p>
    <w:p w:rsidR="00A37785" w:rsidRDefault="00A37785">
      <w:pPr>
        <w:spacing w:line="360" w:lineRule="auto"/>
        <w:ind w:right="-765" w:firstLine="567"/>
        <w:rPr>
          <w:sz w:val="28"/>
          <w:szCs w:val="28"/>
        </w:rPr>
      </w:pPr>
    </w:p>
    <w:p w:rsidR="00A37785" w:rsidRDefault="00A37785">
      <w:pPr>
        <w:spacing w:line="360" w:lineRule="auto"/>
        <w:ind w:right="-765" w:firstLine="567"/>
        <w:rPr>
          <w:sz w:val="28"/>
          <w:szCs w:val="28"/>
        </w:rPr>
      </w:pPr>
    </w:p>
    <w:p w:rsidR="00A37785" w:rsidRDefault="00A37785">
      <w:pPr>
        <w:spacing w:line="360" w:lineRule="auto"/>
        <w:ind w:right="-765" w:firstLine="567"/>
        <w:jc w:val="center"/>
        <w:rPr>
          <w:sz w:val="32"/>
          <w:szCs w:val="32"/>
          <w:u w:val="single"/>
        </w:rPr>
      </w:pPr>
      <w:r>
        <w:rPr>
          <w:sz w:val="32"/>
          <w:szCs w:val="32"/>
          <w:u w:val="single"/>
        </w:rPr>
        <w:t>Налоги.</w:t>
      </w:r>
    </w:p>
    <w:p w:rsidR="00A37785" w:rsidRDefault="00A37785">
      <w:pPr>
        <w:spacing w:line="360" w:lineRule="auto"/>
        <w:ind w:right="-765" w:firstLine="567"/>
        <w:rPr>
          <w:sz w:val="28"/>
          <w:szCs w:val="28"/>
        </w:rPr>
      </w:pPr>
      <w:r>
        <w:rPr>
          <w:sz w:val="28"/>
          <w:szCs w:val="28"/>
        </w:rPr>
        <w:t xml:space="preserve">Влияют ли налоги на поведение монополиста?  </w:t>
      </w:r>
    </w:p>
    <w:p w:rsidR="00A37785" w:rsidRDefault="00A37785">
      <w:pPr>
        <w:spacing w:line="360" w:lineRule="auto"/>
        <w:ind w:right="-765" w:firstLine="567"/>
        <w:rPr>
          <w:sz w:val="28"/>
          <w:szCs w:val="28"/>
        </w:rPr>
      </w:pPr>
      <w:r>
        <w:rPr>
          <w:sz w:val="28"/>
          <w:szCs w:val="28"/>
        </w:rPr>
        <w:t>ДА. Поскольку налог увеличивает предельные издержки, поэтому монополист после введения налога, увеличивает цену на величину в три раза превышающую размер налога. Монополист сократит производство и повысит цену в результате введения налога. Влияние налога на монопольную цену зависит от эластичности спроса: чем менее эластичен спрос, тем в большей степени монополист повысит цену после введения налога.</w:t>
      </w:r>
    </w:p>
    <w:p w:rsidR="00A37785" w:rsidRDefault="00A37785">
      <w:pPr>
        <w:spacing w:line="360" w:lineRule="auto"/>
        <w:ind w:right="-765" w:firstLine="567"/>
        <w:rPr>
          <w:sz w:val="28"/>
          <w:szCs w:val="28"/>
        </w:rPr>
      </w:pPr>
    </w:p>
    <w:p w:rsidR="00A37785" w:rsidRDefault="00A37785">
      <w:pPr>
        <w:spacing w:line="360" w:lineRule="auto"/>
        <w:ind w:right="-765" w:firstLine="567"/>
        <w:jc w:val="center"/>
        <w:rPr>
          <w:sz w:val="32"/>
          <w:szCs w:val="32"/>
          <w:u w:val="single"/>
        </w:rPr>
      </w:pPr>
      <w:r>
        <w:rPr>
          <w:sz w:val="32"/>
          <w:szCs w:val="32"/>
          <w:u w:val="single"/>
        </w:rPr>
        <w:t>Спрос.</w:t>
      </w:r>
    </w:p>
    <w:p w:rsidR="00A37785" w:rsidRDefault="00A37785">
      <w:pPr>
        <w:spacing w:line="360" w:lineRule="auto"/>
        <w:ind w:right="-765" w:firstLine="567"/>
        <w:rPr>
          <w:sz w:val="28"/>
          <w:szCs w:val="28"/>
        </w:rPr>
      </w:pPr>
      <w:r>
        <w:rPr>
          <w:sz w:val="28"/>
          <w:szCs w:val="28"/>
        </w:rPr>
        <w:t>Эластичность спроса на продукт влияет на цену монополиста. Эластичность спроса является важнейшим фактором, ограничивающим монополистическую власть фирмы на рынке.  Имея информацию об эластичности спроса (</w:t>
      </w:r>
      <w:r>
        <w:rPr>
          <w:sz w:val="28"/>
          <w:szCs w:val="28"/>
          <w:lang w:val="en-US"/>
        </w:rPr>
        <w:t>E</w:t>
      </w:r>
      <w:r>
        <w:rPr>
          <w:sz w:val="28"/>
          <w:szCs w:val="28"/>
          <w:vertAlign w:val="subscript"/>
          <w:lang w:val="en-US"/>
        </w:rPr>
        <w:t>p</w:t>
      </w:r>
      <w:r>
        <w:rPr>
          <w:sz w:val="28"/>
          <w:szCs w:val="28"/>
        </w:rPr>
        <w:t>) и данные характеризующие предельные издержки фирмы (</w:t>
      </w:r>
      <w:r>
        <w:rPr>
          <w:sz w:val="28"/>
          <w:szCs w:val="28"/>
          <w:lang w:val="en-US"/>
        </w:rPr>
        <w:t>MC</w:t>
      </w:r>
      <w:r>
        <w:rPr>
          <w:sz w:val="28"/>
          <w:szCs w:val="28"/>
        </w:rPr>
        <w:t>), руководитель может рассчитать цену продукции (</w:t>
      </w:r>
      <w:r>
        <w:rPr>
          <w:sz w:val="28"/>
          <w:szCs w:val="28"/>
          <w:lang w:val="en-US"/>
        </w:rPr>
        <w:t>P</w:t>
      </w:r>
      <w:r>
        <w:rPr>
          <w:sz w:val="28"/>
          <w:szCs w:val="28"/>
        </w:rPr>
        <w:t xml:space="preserve">) по формуле   </w:t>
      </w:r>
      <w:r w:rsidR="005D7C42">
        <w:rPr>
          <w:position w:val="-2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23.25pt" fillcolor="window">
            <v:imagedata r:id="rId7" o:title=""/>
          </v:shape>
        </w:pict>
      </w:r>
      <w:r>
        <w:rPr>
          <w:sz w:val="28"/>
          <w:szCs w:val="28"/>
        </w:rPr>
        <w:t>. Чем эластичнее спрос, тем более приближены условия деятельности монополиста к условиям свободной конкуренции, и наоборот, при неэластичном спросе монополист может «взвинчивать» цены и получать монополистический доходы. Если видимо чистое Монополие, то эластичность спроса становиться единственным рыночным фактором, сдерживающим монополистический произвол, именно поэтому все отрасли естественных монополий регулируются государством. Однако чистое монополие встречается редко, как правило эта власть делиться либо между несколькими крупными фирмами, либо на рынке действует множество небольших фирм, производящих отличную друг от друга продукцию. Получается, что на рынке при несовершенной конкуренции каждая фирма обладает рыночной властью, что позволяет ей установить цену выше предельного дохода и получать экономическую прибыль. Разница между ценой и предельным доходом зависит от эластичности спроса на продукцию фирмы: чем эластичней спрос, тем меньше шансов получить дополнительную прибыль, и меньше рыночной власти. В условиях чистой монополии, когда спрос на продукцию фирмы совпадает с рыночным, эластичность последнего является определяющей в оценке рыночной власти фирмы.</w:t>
      </w:r>
    </w:p>
    <w:p w:rsidR="00A37785" w:rsidRDefault="00A37785">
      <w:pPr>
        <w:pStyle w:val="31"/>
      </w:pPr>
      <w:r>
        <w:t>В случае деления рыночной власти между 2 – 3 фирмами, влияют следующие факторы:</w:t>
      </w:r>
    </w:p>
    <w:p w:rsidR="00A37785" w:rsidRDefault="00A37785">
      <w:pPr>
        <w:numPr>
          <w:ilvl w:val="0"/>
          <w:numId w:val="3"/>
        </w:numPr>
        <w:tabs>
          <w:tab w:val="clear" w:pos="360"/>
          <w:tab w:val="num" w:pos="1494"/>
          <w:tab w:val="num" w:pos="1644"/>
        </w:tabs>
        <w:spacing w:line="360" w:lineRule="auto"/>
        <w:ind w:left="1494" w:right="-765"/>
        <w:rPr>
          <w:sz w:val="28"/>
          <w:szCs w:val="28"/>
        </w:rPr>
      </w:pPr>
      <w:r>
        <w:rPr>
          <w:sz w:val="28"/>
          <w:szCs w:val="28"/>
        </w:rPr>
        <w:t>Эластичность рыночного спроса</w:t>
      </w:r>
    </w:p>
    <w:p w:rsidR="00A37785" w:rsidRDefault="00A37785">
      <w:pPr>
        <w:numPr>
          <w:ilvl w:val="0"/>
          <w:numId w:val="3"/>
        </w:numPr>
        <w:tabs>
          <w:tab w:val="clear" w:pos="360"/>
          <w:tab w:val="num" w:pos="1494"/>
          <w:tab w:val="num" w:pos="1644"/>
        </w:tabs>
        <w:spacing w:line="360" w:lineRule="auto"/>
        <w:ind w:left="1494" w:right="-765"/>
        <w:rPr>
          <w:sz w:val="28"/>
          <w:szCs w:val="28"/>
        </w:rPr>
      </w:pPr>
      <w:r>
        <w:rPr>
          <w:sz w:val="28"/>
          <w:szCs w:val="28"/>
        </w:rPr>
        <w:t>Количество фирм на рынке</w:t>
      </w:r>
    </w:p>
    <w:p w:rsidR="00A37785" w:rsidRDefault="00A37785">
      <w:pPr>
        <w:numPr>
          <w:ilvl w:val="0"/>
          <w:numId w:val="3"/>
        </w:numPr>
        <w:tabs>
          <w:tab w:val="clear" w:pos="360"/>
          <w:tab w:val="num" w:pos="1494"/>
          <w:tab w:val="num" w:pos="1644"/>
        </w:tabs>
        <w:spacing w:line="360" w:lineRule="auto"/>
        <w:ind w:left="1494" w:right="-765"/>
        <w:rPr>
          <w:sz w:val="28"/>
          <w:szCs w:val="28"/>
        </w:rPr>
      </w:pPr>
      <w:r>
        <w:rPr>
          <w:sz w:val="28"/>
          <w:szCs w:val="28"/>
        </w:rPr>
        <w:t>Поведение фирм на рынке</w:t>
      </w:r>
    </w:p>
    <w:p w:rsidR="00A37785" w:rsidRDefault="00A37785">
      <w:pPr>
        <w:tabs>
          <w:tab w:val="num" w:pos="1644"/>
        </w:tabs>
        <w:spacing w:line="360" w:lineRule="auto"/>
        <w:ind w:right="-765" w:firstLine="567"/>
        <w:rPr>
          <w:sz w:val="28"/>
          <w:szCs w:val="28"/>
        </w:rPr>
      </w:pPr>
      <w:r>
        <w:rPr>
          <w:sz w:val="28"/>
          <w:szCs w:val="28"/>
        </w:rPr>
        <w:t>Структура рынка, степень его монополизации должны учитываться фирмой при выборе стратегии деятельности. Для формирующихся рынков характерна высокомонополизированная структура, поддерживаемая созданием различного рода концернов, ассоциаций и других объединений, одной из целей которых является поддерживание высоких цен и обеспечение себе «спокойного существования». Помимо рассмотренных вариантов существуют и другие причины монополий. Среди них немалую роль играет установление препятствие для вступления новых фирм на рынок, или может быть введена необходимость получения специальных разрешений государственных органов на занятие тем или иным видом деятельности, лицензионные и платежные барьеры, таможенные ограничения или запреты на импорт, сложности в получении кредитов и др.. Вместе с тем получение высоких прибылей является монопольным стимулом, привлекающим новые фирмы в монополизированную отрасль, и если отрасль не является естественной монополией, то фирма-монополист может ожидать появления конкурента в любой момент. Чем выше прибыль предприятия-монополиста, тем больше желающих проникнуть в отрасль, например путём расширения производства и продаж товаров-заменителей, в таком случае монополист будет вынужден снижать цену, отказываться от части прибыли, чтобы сохранить положение на рынке. Законодательные барьеры для вступления в отрасль также не вечны, на поддержку государственных деятелей выражающих интересы, монополист тратит значительные средства, которые включает в издержки, при этом увеличивая их.</w:t>
      </w:r>
    </w:p>
    <w:p w:rsidR="00A37785" w:rsidRDefault="00A37785">
      <w:pPr>
        <w:tabs>
          <w:tab w:val="num" w:pos="1644"/>
        </w:tabs>
        <w:spacing w:line="360" w:lineRule="auto"/>
        <w:ind w:right="-765" w:firstLine="567"/>
        <w:rPr>
          <w:sz w:val="28"/>
          <w:szCs w:val="28"/>
        </w:rPr>
      </w:pPr>
    </w:p>
    <w:p w:rsidR="00A37785" w:rsidRDefault="00A37785">
      <w:pPr>
        <w:tabs>
          <w:tab w:val="num" w:pos="1644"/>
        </w:tabs>
        <w:spacing w:line="360" w:lineRule="auto"/>
        <w:ind w:right="-765" w:firstLine="567"/>
        <w:rPr>
          <w:sz w:val="28"/>
          <w:szCs w:val="28"/>
        </w:rPr>
      </w:pPr>
    </w:p>
    <w:p w:rsidR="00A37785" w:rsidRDefault="00A37785">
      <w:pPr>
        <w:tabs>
          <w:tab w:val="num" w:pos="1644"/>
        </w:tabs>
        <w:spacing w:line="360" w:lineRule="auto"/>
        <w:ind w:right="-765" w:firstLine="567"/>
        <w:jc w:val="center"/>
        <w:rPr>
          <w:sz w:val="32"/>
          <w:szCs w:val="32"/>
          <w:u w:val="single"/>
        </w:rPr>
      </w:pPr>
      <w:r>
        <w:rPr>
          <w:sz w:val="32"/>
          <w:szCs w:val="32"/>
          <w:u w:val="single"/>
        </w:rPr>
        <w:t>Ценовая дискриминация.</w:t>
      </w:r>
    </w:p>
    <w:p w:rsidR="00A37785" w:rsidRDefault="00A37785">
      <w:pPr>
        <w:pStyle w:val="31"/>
        <w:tabs>
          <w:tab w:val="num" w:pos="1644"/>
        </w:tabs>
      </w:pPr>
      <w:r>
        <w:t>Ценовая дискриминация является одним из способов расширения рынка сбыта в условиях монополии. Производя продукцию меньше и по более высокой цене по сравнению с условиями чистой конкуренции монополист лишается части потребительского спроса. Однако, снижая цену с целью расширения объема сбыта, монополист вынужден снижать цену на всю продаваемую продукцию. Если одни покупатели приобретают продукцию по более низкой цене, чем остальные, то здесь практикуется «ценовая дискриминация».</w:t>
      </w:r>
    </w:p>
    <w:p w:rsidR="00A37785" w:rsidRDefault="00A37785">
      <w:pPr>
        <w:pStyle w:val="31"/>
      </w:pPr>
      <w:r>
        <w:t>Она проводиться при следующих условиях:</w:t>
      </w:r>
    </w:p>
    <w:p w:rsidR="00A37785" w:rsidRDefault="00A37785">
      <w:pPr>
        <w:numPr>
          <w:ilvl w:val="0"/>
          <w:numId w:val="5"/>
        </w:numPr>
        <w:tabs>
          <w:tab w:val="clear" w:pos="360"/>
          <w:tab w:val="num" w:pos="927"/>
        </w:tabs>
        <w:spacing w:line="360" w:lineRule="auto"/>
        <w:ind w:left="927" w:right="-765"/>
        <w:rPr>
          <w:sz w:val="28"/>
          <w:szCs w:val="28"/>
        </w:rPr>
      </w:pPr>
      <w:r>
        <w:rPr>
          <w:sz w:val="28"/>
          <w:szCs w:val="28"/>
        </w:rPr>
        <w:t>Покупатель, приобретая продукцию не имеет возможности её перепродать</w:t>
      </w:r>
    </w:p>
    <w:p w:rsidR="00A37785" w:rsidRDefault="00A37785">
      <w:pPr>
        <w:numPr>
          <w:ilvl w:val="0"/>
          <w:numId w:val="5"/>
        </w:numPr>
        <w:tabs>
          <w:tab w:val="clear" w:pos="360"/>
          <w:tab w:val="num" w:pos="927"/>
        </w:tabs>
        <w:spacing w:line="360" w:lineRule="auto"/>
        <w:ind w:left="927" w:right="-765"/>
        <w:rPr>
          <w:sz w:val="28"/>
          <w:szCs w:val="28"/>
        </w:rPr>
      </w:pPr>
      <w:r>
        <w:rPr>
          <w:sz w:val="28"/>
          <w:szCs w:val="28"/>
        </w:rPr>
        <w:t>Возможно разделить всех покупателей данной продукции на сегменты, спрос на которых имеет разную степень эластичности.</w:t>
      </w:r>
    </w:p>
    <w:p w:rsidR="00A37785" w:rsidRDefault="00A37785">
      <w:pPr>
        <w:pStyle w:val="31"/>
      </w:pPr>
      <w:r>
        <w:t xml:space="preserve">Если фирма производящая любую продукцию, которую можно перепродать, решит прибегнуть к ценовой дискриминации, она сталкивается с проблемой. Снижая цену на эти товары (пенсионерам, и сохраняя её на первоначальном уровне для остальной категории населения) она дает возможность (пенсионерам) перепродавать продукцию, и может вызвать недовольство покупателей. Иная ситуация с различного рода услугами (авиа и железнодорожные билеты), которые используют с предъявлением паспорта. В этом случае спрос более эластичен, поэтому устанавливаются различные виды скидок с цены. </w:t>
      </w:r>
    </w:p>
    <w:p w:rsidR="00A37785" w:rsidRDefault="00A37785">
      <w:pPr>
        <w:spacing w:line="360" w:lineRule="auto"/>
        <w:ind w:right="-765" w:firstLine="567"/>
        <w:rPr>
          <w:sz w:val="28"/>
          <w:szCs w:val="28"/>
        </w:rPr>
      </w:pPr>
      <w:r>
        <w:rPr>
          <w:sz w:val="28"/>
          <w:szCs w:val="28"/>
        </w:rPr>
        <w:t>Ценовая дискриминация позволяет увеличивать доходы монополиста, с другой стороны большее количество потребителей получают возможность воспользоваться услугой данного вида. Такая политика в области ценообразования выгодна обеим сторонам.</w:t>
      </w:r>
    </w:p>
    <w:p w:rsidR="00A37785" w:rsidRDefault="00A37785">
      <w:pPr>
        <w:spacing w:line="360" w:lineRule="auto"/>
        <w:ind w:right="-765" w:firstLine="567"/>
        <w:rPr>
          <w:sz w:val="28"/>
          <w:szCs w:val="28"/>
        </w:rPr>
      </w:pPr>
      <w:r>
        <w:rPr>
          <w:sz w:val="28"/>
          <w:szCs w:val="28"/>
        </w:rPr>
        <w:t>Современные экономисты считают, что распространение монополия снижает экономическую эффективность по трем основным причинам:</w:t>
      </w:r>
    </w:p>
    <w:p w:rsidR="00A37785" w:rsidRDefault="00A37785">
      <w:pPr>
        <w:numPr>
          <w:ilvl w:val="0"/>
          <w:numId w:val="6"/>
        </w:numPr>
        <w:tabs>
          <w:tab w:val="clear" w:pos="360"/>
          <w:tab w:val="num" w:pos="927"/>
          <w:tab w:val="num" w:pos="1002"/>
        </w:tabs>
        <w:spacing w:line="360" w:lineRule="auto"/>
        <w:ind w:left="927" w:right="-765"/>
        <w:rPr>
          <w:sz w:val="28"/>
          <w:szCs w:val="28"/>
        </w:rPr>
      </w:pPr>
      <w:r>
        <w:rPr>
          <w:sz w:val="28"/>
          <w:szCs w:val="28"/>
        </w:rPr>
        <w:t>Объем производства, максимилизирующий прибыль монополиста ниже, чем в условиях совершенной конкуренции, а цена – выше. Это приводит к тому, что ресурсы используются не в полном объеме, и при этом часть необходимой продукции не производиться.</w:t>
      </w:r>
    </w:p>
    <w:p w:rsidR="00A37785" w:rsidRDefault="00A37785">
      <w:pPr>
        <w:numPr>
          <w:ilvl w:val="0"/>
          <w:numId w:val="6"/>
        </w:numPr>
        <w:tabs>
          <w:tab w:val="clear" w:pos="360"/>
          <w:tab w:val="num" w:pos="927"/>
          <w:tab w:val="num" w:pos="1002"/>
        </w:tabs>
        <w:spacing w:line="360" w:lineRule="auto"/>
        <w:ind w:left="927" w:right="-765"/>
        <w:rPr>
          <w:sz w:val="28"/>
          <w:szCs w:val="28"/>
        </w:rPr>
      </w:pPr>
      <w:r>
        <w:rPr>
          <w:sz w:val="28"/>
          <w:szCs w:val="28"/>
        </w:rPr>
        <w:t>Являясь единственным продавцом на рынке, монополист стремиться к снижению производственных издержек, у него не существует стимула использовать более современные технологии.</w:t>
      </w:r>
    </w:p>
    <w:p w:rsidR="00A37785" w:rsidRDefault="00A37785">
      <w:pPr>
        <w:numPr>
          <w:ilvl w:val="0"/>
          <w:numId w:val="6"/>
        </w:numPr>
        <w:tabs>
          <w:tab w:val="clear" w:pos="360"/>
          <w:tab w:val="num" w:pos="927"/>
          <w:tab w:val="num" w:pos="1002"/>
        </w:tabs>
        <w:spacing w:line="360" w:lineRule="auto"/>
        <w:ind w:left="927" w:right="-765"/>
        <w:rPr>
          <w:sz w:val="28"/>
          <w:szCs w:val="28"/>
        </w:rPr>
      </w:pPr>
      <w:r>
        <w:rPr>
          <w:sz w:val="28"/>
          <w:szCs w:val="28"/>
        </w:rPr>
        <w:t>Барьеры для вступления новых фирм в монополизированные отрасли, сила и средства, затраченные на сохранение и укрепления собственной рыночной власти, оказывают сдерживающие воздействие на экономическую эффективность.</w:t>
      </w:r>
    </w:p>
    <w:p w:rsidR="00A37785" w:rsidRDefault="00A37785">
      <w:pPr>
        <w:tabs>
          <w:tab w:val="num" w:pos="1002"/>
        </w:tabs>
        <w:spacing w:line="360" w:lineRule="auto"/>
        <w:ind w:right="-765" w:firstLine="567"/>
        <w:jc w:val="center"/>
        <w:rPr>
          <w:sz w:val="32"/>
          <w:szCs w:val="32"/>
          <w:u w:val="single"/>
        </w:rPr>
      </w:pPr>
      <w:r>
        <w:rPr>
          <w:sz w:val="32"/>
          <w:szCs w:val="32"/>
          <w:u w:val="single"/>
        </w:rPr>
        <w:t>Заключение.</w:t>
      </w:r>
    </w:p>
    <w:p w:rsidR="00A37785" w:rsidRDefault="00A37785">
      <w:pPr>
        <w:pStyle w:val="31"/>
        <w:tabs>
          <w:tab w:val="num" w:pos="1002"/>
        </w:tabs>
      </w:pPr>
      <w:r>
        <w:t>Мы рассмотрели два крайних типа рынков – совершенную конкуренцию и чистую монополию, однако реальные рынки не укладываются в эти схемы, наиболее распространенный тип рынка, близкий к совершенной конкуренции – монополистическая конкуренция. Возможность для отдельной фирмы контролировать цену (рыночная власть) здесь незначительна.</w:t>
      </w:r>
    </w:p>
    <w:p w:rsidR="00A37785" w:rsidRDefault="005D7C42">
      <w:pPr>
        <w:tabs>
          <w:tab w:val="num" w:pos="1002"/>
        </w:tabs>
        <w:spacing w:line="360" w:lineRule="auto"/>
        <w:ind w:right="-765" w:firstLine="567"/>
        <w:rPr>
          <w:sz w:val="28"/>
          <w:szCs w:val="28"/>
        </w:rPr>
      </w:pPr>
      <w:r>
        <w:rPr>
          <w:noProof/>
        </w:rPr>
        <w:pict>
          <v:line id="_x0000_s1026" style="position:absolute;left:0;text-align:left;z-index:251658240" from="68.4pt,36.3pt" to="97.2pt,36.3pt" o:allowincell="f"/>
        </w:pict>
      </w:r>
      <w:r>
        <w:rPr>
          <w:noProof/>
        </w:rPr>
        <w:pict>
          <v:shapetype id="_x0000_t202" coordsize="21600,21600" o:spt="202" path="m,l,21600r21600,l21600,xe">
            <v:stroke joinstyle="miter"/>
            <v:path gradientshapeok="t" o:connecttype="rect"/>
          </v:shapetype>
          <v:shape id="_x0000_s1027" type="#_x0000_t202" style="position:absolute;left:0;text-align:left;margin-left:342pt;margin-top:14.7pt;width:93.6pt;height:36pt;z-index:251657216" o:allowincell="f">
            <v:textbox>
              <w:txbxContent>
                <w:p w:rsidR="00A37785" w:rsidRDefault="00A37785">
                  <w:r>
                    <w:t>Чистая монополия</w:t>
                  </w:r>
                </w:p>
              </w:txbxContent>
            </v:textbox>
          </v:shape>
        </w:pict>
      </w:r>
      <w:r>
        <w:rPr>
          <w:noProof/>
        </w:rPr>
        <w:pict>
          <v:shape id="_x0000_s1028" type="#_x0000_t202" style="position:absolute;left:0;text-align:left;margin-left:234pt;margin-top:14.7pt;width:79.2pt;height:36pt;z-index:251656192" o:allowincell="f">
            <v:textbox>
              <w:txbxContent>
                <w:p w:rsidR="00A37785" w:rsidRDefault="00A37785">
                  <w:r>
                    <w:t>Олигополия</w:t>
                  </w:r>
                </w:p>
              </w:txbxContent>
            </v:textbox>
          </v:shape>
        </w:pict>
      </w:r>
      <w:r>
        <w:rPr>
          <w:noProof/>
        </w:rPr>
        <w:pict>
          <v:shape id="_x0000_s1029" type="#_x0000_t202" style="position:absolute;left:0;text-align:left;margin-left:97.2pt;margin-top:14.7pt;width:108pt;height:36pt;z-index:251655168" o:allowincell="f">
            <v:textbox>
              <w:txbxContent>
                <w:p w:rsidR="00A37785" w:rsidRDefault="00A37785">
                  <w:r>
                    <w:t>Монополистическая конкуренция</w:t>
                  </w:r>
                </w:p>
              </w:txbxContent>
            </v:textbox>
          </v:shape>
        </w:pict>
      </w:r>
      <w:r>
        <w:rPr>
          <w:noProof/>
        </w:rPr>
        <w:pict>
          <v:shape id="_x0000_s1030" type="#_x0000_t202" style="position:absolute;left:0;text-align:left;margin-left:-10.8pt;margin-top:14.7pt;width:79.2pt;height:36pt;z-index:251654144" o:allowincell="f">
            <v:textbox>
              <w:txbxContent>
                <w:p w:rsidR="00A37785" w:rsidRDefault="00A37785">
                  <w:r>
                    <w:t>Совершенная конкуренция</w:t>
                  </w:r>
                </w:p>
                <w:p w:rsidR="00A37785" w:rsidRDefault="00A37785"/>
              </w:txbxContent>
            </v:textbox>
          </v:shape>
        </w:pict>
      </w:r>
    </w:p>
    <w:p w:rsidR="00A37785" w:rsidRDefault="005D7C42">
      <w:pPr>
        <w:tabs>
          <w:tab w:val="num" w:pos="1002"/>
        </w:tabs>
        <w:spacing w:line="360" w:lineRule="auto"/>
        <w:ind w:right="-765" w:firstLine="142"/>
        <w:rPr>
          <w:sz w:val="28"/>
          <w:szCs w:val="28"/>
        </w:rPr>
      </w:pPr>
      <w:r>
        <w:rPr>
          <w:noProof/>
        </w:rPr>
        <w:pict>
          <v:line id="_x0000_s1031" style="position:absolute;left:0;text-align:left;z-index:251660288" from="313.2pt,12.15pt" to="342pt,12.15pt" o:allowincell="f"/>
        </w:pict>
      </w:r>
      <w:r>
        <w:rPr>
          <w:noProof/>
        </w:rPr>
        <w:pict>
          <v:line id="_x0000_s1032" style="position:absolute;left:0;text-align:left;z-index:251659264" from="205.2pt,12.15pt" to="234pt,12.15pt" o:allowincell="f"/>
        </w:pict>
      </w:r>
      <w:r w:rsidR="00A37785">
        <w:rPr>
          <w:sz w:val="28"/>
          <w:szCs w:val="28"/>
        </w:rPr>
        <w:t xml:space="preserve"> </w:t>
      </w:r>
    </w:p>
    <w:p w:rsidR="00A37785" w:rsidRDefault="00A37785">
      <w:pPr>
        <w:tabs>
          <w:tab w:val="num" w:pos="1002"/>
        </w:tabs>
        <w:spacing w:line="360" w:lineRule="auto"/>
        <w:ind w:right="-765" w:firstLine="142"/>
        <w:rPr>
          <w:sz w:val="28"/>
          <w:szCs w:val="28"/>
        </w:rPr>
      </w:pPr>
    </w:p>
    <w:p w:rsidR="00A37785" w:rsidRDefault="005D7C42">
      <w:pPr>
        <w:tabs>
          <w:tab w:val="num" w:pos="1002"/>
        </w:tabs>
        <w:spacing w:line="360" w:lineRule="auto"/>
        <w:ind w:right="-765" w:firstLine="142"/>
        <w:rPr>
          <w:sz w:val="28"/>
          <w:szCs w:val="28"/>
        </w:rPr>
      </w:pPr>
      <w:r>
        <w:rPr>
          <w:noProof/>
        </w:rPr>
        <w:pict>
          <v:line id="_x0000_s1033" style="position:absolute;left:0;text-align:left;z-index:251661312" from="75.6pt,14.25pt" to="349.2pt,14.25pt" o:allowincell="f">
            <v:stroke endarrow="block"/>
          </v:line>
        </w:pict>
      </w:r>
      <w:r w:rsidR="00A37785">
        <w:rPr>
          <w:sz w:val="28"/>
          <w:szCs w:val="28"/>
        </w:rPr>
        <w:t xml:space="preserve">                        Рыночная власть</w:t>
      </w:r>
    </w:p>
    <w:p w:rsidR="00A37785" w:rsidRDefault="00A37785">
      <w:pPr>
        <w:pStyle w:val="31"/>
        <w:tabs>
          <w:tab w:val="num" w:pos="1002"/>
        </w:tabs>
      </w:pPr>
      <w:r>
        <w:t>Основные черты, характеризующие монополистическую конкуренцию, видны в следующем:</w:t>
      </w:r>
    </w:p>
    <w:p w:rsidR="00A37785" w:rsidRDefault="00A37785">
      <w:pPr>
        <w:numPr>
          <w:ilvl w:val="0"/>
          <w:numId w:val="7"/>
        </w:numPr>
        <w:tabs>
          <w:tab w:val="clear" w:pos="360"/>
          <w:tab w:val="num" w:pos="927"/>
        </w:tabs>
        <w:spacing w:line="360" w:lineRule="auto"/>
        <w:ind w:left="927" w:right="-765"/>
        <w:rPr>
          <w:sz w:val="28"/>
          <w:szCs w:val="28"/>
        </w:rPr>
      </w:pPr>
      <w:r>
        <w:rPr>
          <w:sz w:val="28"/>
          <w:szCs w:val="28"/>
        </w:rPr>
        <w:t>На рынке присутствует относительно большое число мелких фирм</w:t>
      </w:r>
    </w:p>
    <w:p w:rsidR="00A37785" w:rsidRDefault="00A37785">
      <w:pPr>
        <w:numPr>
          <w:ilvl w:val="0"/>
          <w:numId w:val="7"/>
        </w:numPr>
        <w:tabs>
          <w:tab w:val="clear" w:pos="360"/>
          <w:tab w:val="num" w:pos="927"/>
        </w:tabs>
        <w:spacing w:line="360" w:lineRule="auto"/>
        <w:ind w:left="927" w:right="-765"/>
        <w:rPr>
          <w:sz w:val="28"/>
          <w:szCs w:val="28"/>
        </w:rPr>
      </w:pPr>
      <w:r>
        <w:rPr>
          <w:sz w:val="28"/>
          <w:szCs w:val="28"/>
        </w:rPr>
        <w:t>Эти фирмы производят разнообразную Продукцию, и хотя продукт специфичен, покупатель может приобрести товары – заменители</w:t>
      </w:r>
    </w:p>
    <w:p w:rsidR="00A37785" w:rsidRDefault="00A37785">
      <w:pPr>
        <w:numPr>
          <w:ilvl w:val="0"/>
          <w:numId w:val="7"/>
        </w:numPr>
        <w:tabs>
          <w:tab w:val="clear" w:pos="360"/>
          <w:tab w:val="num" w:pos="927"/>
        </w:tabs>
        <w:spacing w:line="360" w:lineRule="auto"/>
        <w:ind w:left="927" w:right="-765"/>
        <w:rPr>
          <w:sz w:val="28"/>
          <w:szCs w:val="28"/>
        </w:rPr>
      </w:pPr>
      <w:r>
        <w:rPr>
          <w:sz w:val="28"/>
          <w:szCs w:val="28"/>
        </w:rPr>
        <w:t>Вступление новых фирм в отрасль не является сложным, для открытия мелкого производства не требуется значительных первоначальных капитальных вложений.</w:t>
      </w: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rPr>
          <w:sz w:val="28"/>
          <w:szCs w:val="28"/>
        </w:rPr>
      </w:pPr>
    </w:p>
    <w:p w:rsidR="00A37785" w:rsidRDefault="00A37785">
      <w:pPr>
        <w:spacing w:line="360" w:lineRule="auto"/>
        <w:ind w:right="-765"/>
        <w:jc w:val="center"/>
        <w:rPr>
          <w:sz w:val="32"/>
          <w:szCs w:val="32"/>
          <w:u w:val="single"/>
        </w:rPr>
      </w:pPr>
      <w:r>
        <w:rPr>
          <w:sz w:val="32"/>
          <w:szCs w:val="32"/>
          <w:u w:val="single"/>
        </w:rPr>
        <w:t>Литература:</w:t>
      </w:r>
    </w:p>
    <w:p w:rsidR="00A37785" w:rsidRDefault="00A37785">
      <w:pPr>
        <w:numPr>
          <w:ilvl w:val="0"/>
          <w:numId w:val="10"/>
        </w:numPr>
        <w:tabs>
          <w:tab w:val="clear" w:pos="360"/>
          <w:tab w:val="num" w:pos="927"/>
        </w:tabs>
        <w:spacing w:line="360" w:lineRule="auto"/>
        <w:ind w:left="927" w:right="-765"/>
        <w:rPr>
          <w:sz w:val="28"/>
          <w:szCs w:val="28"/>
        </w:rPr>
      </w:pPr>
      <w:r>
        <w:rPr>
          <w:sz w:val="28"/>
          <w:szCs w:val="28"/>
        </w:rPr>
        <w:t xml:space="preserve">«Экономика» под редакцией Булатова </w:t>
      </w:r>
    </w:p>
    <w:p w:rsidR="00A37785" w:rsidRDefault="00A37785">
      <w:pPr>
        <w:spacing w:line="360" w:lineRule="auto"/>
        <w:ind w:right="-765"/>
        <w:rPr>
          <w:sz w:val="28"/>
          <w:szCs w:val="28"/>
        </w:rPr>
      </w:pPr>
      <w:bookmarkStart w:id="0" w:name="_GoBack"/>
      <w:bookmarkEnd w:id="0"/>
    </w:p>
    <w:sectPr w:rsidR="00A37785">
      <w:footerReference w:type="default" r:id="rId8"/>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0A1" w:rsidRDefault="00A150A1">
      <w:r>
        <w:separator/>
      </w:r>
    </w:p>
  </w:endnote>
  <w:endnote w:type="continuationSeparator" w:id="0">
    <w:p w:rsidR="00A150A1" w:rsidRDefault="00A1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R Cyr M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785" w:rsidRDefault="00253A3B">
    <w:pPr>
      <w:pStyle w:val="a3"/>
      <w:framePr w:wrap="auto" w:vAnchor="text" w:hAnchor="margin" w:xAlign="right" w:y="1"/>
      <w:rPr>
        <w:rStyle w:val="a5"/>
      </w:rPr>
    </w:pPr>
    <w:r>
      <w:rPr>
        <w:rStyle w:val="a5"/>
        <w:noProof/>
      </w:rPr>
      <w:t>2</w:t>
    </w:r>
  </w:p>
  <w:p w:rsidR="00A37785" w:rsidRDefault="00A3778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0A1" w:rsidRDefault="00A150A1">
      <w:r>
        <w:separator/>
      </w:r>
    </w:p>
  </w:footnote>
  <w:footnote w:type="continuationSeparator" w:id="0">
    <w:p w:rsidR="00A150A1" w:rsidRDefault="00A15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7289"/>
    <w:multiLevelType w:val="singleLevel"/>
    <w:tmpl w:val="0419000F"/>
    <w:lvl w:ilvl="0">
      <w:start w:val="1"/>
      <w:numFmt w:val="decimal"/>
      <w:lvlText w:val="%1."/>
      <w:lvlJc w:val="left"/>
      <w:pPr>
        <w:tabs>
          <w:tab w:val="num" w:pos="360"/>
        </w:tabs>
        <w:ind w:left="360" w:hanging="360"/>
      </w:pPr>
    </w:lvl>
  </w:abstractNum>
  <w:abstractNum w:abstractNumId="1">
    <w:nsid w:val="29846985"/>
    <w:multiLevelType w:val="singleLevel"/>
    <w:tmpl w:val="0419000F"/>
    <w:lvl w:ilvl="0">
      <w:start w:val="1"/>
      <w:numFmt w:val="decimal"/>
      <w:lvlText w:val="%1."/>
      <w:lvlJc w:val="left"/>
      <w:pPr>
        <w:tabs>
          <w:tab w:val="num" w:pos="360"/>
        </w:tabs>
        <w:ind w:left="360" w:hanging="360"/>
      </w:pPr>
    </w:lvl>
  </w:abstractNum>
  <w:abstractNum w:abstractNumId="2">
    <w:nsid w:val="2AF10ED0"/>
    <w:multiLevelType w:val="singleLevel"/>
    <w:tmpl w:val="0419000F"/>
    <w:lvl w:ilvl="0">
      <w:start w:val="1"/>
      <w:numFmt w:val="decimal"/>
      <w:lvlText w:val="%1."/>
      <w:lvlJc w:val="left"/>
      <w:pPr>
        <w:tabs>
          <w:tab w:val="num" w:pos="360"/>
        </w:tabs>
        <w:ind w:left="360" w:hanging="360"/>
      </w:pPr>
    </w:lvl>
  </w:abstractNum>
  <w:abstractNum w:abstractNumId="3">
    <w:nsid w:val="30043CC2"/>
    <w:multiLevelType w:val="singleLevel"/>
    <w:tmpl w:val="0419000F"/>
    <w:lvl w:ilvl="0">
      <w:start w:val="1"/>
      <w:numFmt w:val="decimal"/>
      <w:lvlText w:val="%1."/>
      <w:lvlJc w:val="left"/>
      <w:pPr>
        <w:tabs>
          <w:tab w:val="num" w:pos="360"/>
        </w:tabs>
        <w:ind w:left="360" w:hanging="360"/>
      </w:pPr>
    </w:lvl>
  </w:abstractNum>
  <w:abstractNum w:abstractNumId="4">
    <w:nsid w:val="38CB10C3"/>
    <w:multiLevelType w:val="singleLevel"/>
    <w:tmpl w:val="65F03166"/>
    <w:lvl w:ilvl="0">
      <w:start w:val="1"/>
      <w:numFmt w:val="bullet"/>
      <w:lvlText w:val=""/>
      <w:lvlJc w:val="left"/>
      <w:pPr>
        <w:tabs>
          <w:tab w:val="num" w:pos="360"/>
        </w:tabs>
        <w:ind w:left="360" w:hanging="360"/>
      </w:pPr>
      <w:rPr>
        <w:rFonts w:ascii="Wingdings" w:hAnsi="Wingdings" w:cs="Wingdings" w:hint="default"/>
      </w:rPr>
    </w:lvl>
  </w:abstractNum>
  <w:abstractNum w:abstractNumId="5">
    <w:nsid w:val="3A0761B1"/>
    <w:multiLevelType w:val="singleLevel"/>
    <w:tmpl w:val="0419000F"/>
    <w:lvl w:ilvl="0">
      <w:start w:val="1"/>
      <w:numFmt w:val="decimal"/>
      <w:lvlText w:val="%1."/>
      <w:lvlJc w:val="left"/>
      <w:pPr>
        <w:tabs>
          <w:tab w:val="num" w:pos="360"/>
        </w:tabs>
        <w:ind w:left="360" w:hanging="360"/>
      </w:pPr>
    </w:lvl>
  </w:abstractNum>
  <w:abstractNum w:abstractNumId="6">
    <w:nsid w:val="402A55CF"/>
    <w:multiLevelType w:val="singleLevel"/>
    <w:tmpl w:val="0419000F"/>
    <w:lvl w:ilvl="0">
      <w:start w:val="1"/>
      <w:numFmt w:val="decimal"/>
      <w:lvlText w:val="%1."/>
      <w:lvlJc w:val="left"/>
      <w:pPr>
        <w:tabs>
          <w:tab w:val="num" w:pos="360"/>
        </w:tabs>
        <w:ind w:left="360" w:hanging="360"/>
      </w:pPr>
    </w:lvl>
  </w:abstractNum>
  <w:abstractNum w:abstractNumId="7">
    <w:nsid w:val="578849E2"/>
    <w:multiLevelType w:val="singleLevel"/>
    <w:tmpl w:val="219A90D4"/>
    <w:lvl w:ilvl="0">
      <w:start w:val="1"/>
      <w:numFmt w:val="bullet"/>
      <w:lvlText w:val=""/>
      <w:lvlJc w:val="left"/>
      <w:pPr>
        <w:tabs>
          <w:tab w:val="num" w:pos="360"/>
        </w:tabs>
        <w:ind w:left="360" w:hanging="360"/>
      </w:pPr>
      <w:rPr>
        <w:rFonts w:ascii="Symbol" w:hAnsi="Symbol" w:cs="Symbol" w:hint="default"/>
        <w:color w:val="auto"/>
      </w:rPr>
    </w:lvl>
  </w:abstractNum>
  <w:abstractNum w:abstractNumId="8">
    <w:nsid w:val="67FF5D7D"/>
    <w:multiLevelType w:val="singleLevel"/>
    <w:tmpl w:val="0419000F"/>
    <w:lvl w:ilvl="0">
      <w:start w:val="1"/>
      <w:numFmt w:val="decimal"/>
      <w:lvlText w:val="%1."/>
      <w:lvlJc w:val="left"/>
      <w:pPr>
        <w:tabs>
          <w:tab w:val="num" w:pos="360"/>
        </w:tabs>
        <w:ind w:left="360" w:hanging="360"/>
      </w:pPr>
    </w:lvl>
  </w:abstractNum>
  <w:abstractNum w:abstractNumId="9">
    <w:nsid w:val="7F6B019B"/>
    <w:multiLevelType w:val="singleLevel"/>
    <w:tmpl w:val="C298F848"/>
    <w:lvl w:ilvl="0">
      <w:start w:val="1"/>
      <w:numFmt w:val="bullet"/>
      <w:lvlText w:val=""/>
      <w:lvlJc w:val="left"/>
      <w:pPr>
        <w:tabs>
          <w:tab w:val="num" w:pos="360"/>
        </w:tabs>
        <w:ind w:left="360" w:hanging="360"/>
      </w:pPr>
      <w:rPr>
        <w:rFonts w:ascii="Symbol" w:hAnsi="Symbol" w:cs="Symbol" w:hint="default"/>
        <w:color w:val="auto"/>
      </w:rPr>
    </w:lvl>
  </w:abstractNum>
  <w:num w:numId="1">
    <w:abstractNumId w:val="3"/>
  </w:num>
  <w:num w:numId="2">
    <w:abstractNumId w:val="1"/>
  </w:num>
  <w:num w:numId="3">
    <w:abstractNumId w:val="8"/>
  </w:num>
  <w:num w:numId="4">
    <w:abstractNumId w:val="9"/>
  </w:num>
  <w:num w:numId="5">
    <w:abstractNumId w:val="4"/>
  </w:num>
  <w:num w:numId="6">
    <w:abstractNumId w:val="2"/>
  </w:num>
  <w:num w:numId="7">
    <w:abstractNumId w:val="7"/>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785"/>
    <w:rsid w:val="00253A3B"/>
    <w:rsid w:val="005D7C42"/>
    <w:rsid w:val="008056B3"/>
    <w:rsid w:val="00A150A1"/>
    <w:rsid w:val="00A3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86928E1-3CF0-4D4F-9F7C-101A1BA3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R Cyr MT" w:eastAsia="Times New Roman" w:hAnsi="Times NR Cyr M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jc w:val="center"/>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sz w:val="20"/>
      <w:szCs w:val="20"/>
    </w:rPr>
  </w:style>
  <w:style w:type="character" w:styleId="a5">
    <w:name w:val="page number"/>
    <w:uiPriority w:val="99"/>
  </w:style>
  <w:style w:type="paragraph" w:styleId="21">
    <w:name w:val="Body Text 2"/>
    <w:basedOn w:val="a"/>
    <w:link w:val="22"/>
    <w:uiPriority w:val="99"/>
    <w:pPr>
      <w:spacing w:line="360" w:lineRule="auto"/>
      <w:ind w:firstLine="567"/>
    </w:pPr>
    <w:rPr>
      <w:sz w:val="28"/>
      <w:szCs w:val="28"/>
    </w:rPr>
  </w:style>
  <w:style w:type="character" w:customStyle="1" w:styleId="22">
    <w:name w:val="Основной текст 2 Знак"/>
    <w:link w:val="21"/>
    <w:uiPriority w:val="99"/>
    <w:semiHidden/>
    <w:rPr>
      <w:rFonts w:ascii="Times New Roman" w:hAnsi="Times New Roman"/>
      <w:sz w:val="20"/>
      <w:szCs w:val="20"/>
    </w:rPr>
  </w:style>
  <w:style w:type="paragraph" w:styleId="23">
    <w:name w:val="Body Text Indent 2"/>
    <w:basedOn w:val="a"/>
    <w:link w:val="24"/>
    <w:uiPriority w:val="99"/>
    <w:pPr>
      <w:spacing w:line="360" w:lineRule="auto"/>
      <w:ind w:right="-766" w:firstLine="567"/>
    </w:pPr>
    <w:rPr>
      <w:sz w:val="28"/>
      <w:szCs w:val="28"/>
    </w:rPr>
  </w:style>
  <w:style w:type="character" w:customStyle="1" w:styleId="24">
    <w:name w:val="Основной текст с отступом 2 Знак"/>
    <w:link w:val="23"/>
    <w:uiPriority w:val="99"/>
    <w:semiHidden/>
    <w:rPr>
      <w:rFonts w:ascii="Times New Roman" w:hAnsi="Times New Roman"/>
      <w:sz w:val="20"/>
      <w:szCs w:val="20"/>
    </w:rPr>
  </w:style>
  <w:style w:type="paragraph" w:styleId="31">
    <w:name w:val="Body Text Indent 3"/>
    <w:basedOn w:val="a"/>
    <w:link w:val="32"/>
    <w:uiPriority w:val="99"/>
    <w:pPr>
      <w:spacing w:line="360" w:lineRule="auto"/>
      <w:ind w:right="-765" w:firstLine="567"/>
    </w:pPr>
    <w:rPr>
      <w:sz w:val="28"/>
      <w:szCs w:val="28"/>
    </w:rPr>
  </w:style>
  <w:style w:type="character" w:customStyle="1" w:styleId="32">
    <w:name w:val="Основной текст с отступом 3 Знак"/>
    <w:link w:val="31"/>
    <w:uiPriority w:val="99"/>
    <w:semiHidden/>
    <w:rPr>
      <w:rFonts w:ascii="Times New Roman" w:hAnsi="Times New Roman"/>
      <w:sz w:val="16"/>
      <w:szCs w:val="16"/>
    </w:rPr>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Центросоюз РФ</vt:lpstr>
    </vt:vector>
  </TitlesOfParts>
  <Company> </Company>
  <LinksUpToDate>false</LinksUpToDate>
  <CharactersWithSpaces>11595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РФ</dc:title>
  <dc:subject/>
  <dc:creator>*</dc:creator>
  <cp:keywords/>
  <dc:description/>
  <cp:lastModifiedBy>admin</cp:lastModifiedBy>
  <cp:revision>2</cp:revision>
  <dcterms:created xsi:type="dcterms:W3CDTF">2014-02-17T15:49:00Z</dcterms:created>
  <dcterms:modified xsi:type="dcterms:W3CDTF">2014-02-17T15:49:00Z</dcterms:modified>
</cp:coreProperties>
</file>