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2A4" w:rsidRDefault="006F42A4">
      <w:pPr>
        <w:pStyle w:val="a3"/>
        <w:rPr>
          <w:sz w:val="32"/>
        </w:rPr>
      </w:pPr>
      <w:r>
        <w:rPr>
          <w:sz w:val="32"/>
        </w:rPr>
        <w:t>Министерство образования Российской Федерации</w:t>
      </w:r>
    </w:p>
    <w:p w:rsidR="006F42A4" w:rsidRDefault="006F42A4">
      <w:pPr>
        <w:pStyle w:val="a3"/>
        <w:rPr>
          <w:sz w:val="40"/>
        </w:rPr>
      </w:pPr>
    </w:p>
    <w:p w:rsidR="006F42A4" w:rsidRDefault="006F42A4">
      <w:pPr>
        <w:pStyle w:val="a3"/>
        <w:rPr>
          <w:sz w:val="40"/>
        </w:rPr>
      </w:pPr>
      <w:r>
        <w:rPr>
          <w:sz w:val="40"/>
        </w:rPr>
        <w:t>НОВОСИБИРСКИЙ ГУМАНИТАРНЫЙ ИСТИТУТ</w:t>
      </w:r>
    </w:p>
    <w:p w:rsidR="006F42A4" w:rsidRDefault="006F42A4">
      <w:pPr>
        <w:rPr>
          <w:sz w:val="40"/>
        </w:rPr>
      </w:pPr>
    </w:p>
    <w:p w:rsidR="006F42A4" w:rsidRDefault="006F42A4">
      <w:pPr>
        <w:tabs>
          <w:tab w:val="left" w:pos="8647"/>
        </w:tabs>
        <w:rPr>
          <w:sz w:val="40"/>
        </w:rPr>
      </w:pPr>
    </w:p>
    <w:p w:rsidR="006F42A4" w:rsidRDefault="006F42A4">
      <w:pPr>
        <w:rPr>
          <w:sz w:val="40"/>
        </w:rPr>
      </w:pPr>
    </w:p>
    <w:p w:rsidR="006F42A4" w:rsidRDefault="006F42A4">
      <w:pPr>
        <w:rPr>
          <w:sz w:val="40"/>
        </w:rPr>
      </w:pPr>
    </w:p>
    <w:p w:rsidR="006F42A4" w:rsidRDefault="006F42A4">
      <w:pPr>
        <w:pStyle w:val="7"/>
      </w:pPr>
      <w:r>
        <w:t>РЕФЕРАТ</w:t>
      </w:r>
    </w:p>
    <w:p w:rsidR="006F42A4" w:rsidRDefault="006F42A4">
      <w:pPr>
        <w:rPr>
          <w:sz w:val="32"/>
        </w:rPr>
      </w:pPr>
    </w:p>
    <w:p w:rsidR="006F42A4" w:rsidRDefault="006F42A4">
      <w:pPr>
        <w:pStyle w:val="1"/>
        <w:tabs>
          <w:tab w:val="left" w:pos="0"/>
        </w:tabs>
        <w:jc w:val="both"/>
        <w:rPr>
          <w:sz w:val="32"/>
          <w:u w:val="single"/>
          <w:lang w:val="ru-RU"/>
        </w:rPr>
      </w:pPr>
      <w:r>
        <w:rPr>
          <w:sz w:val="32"/>
          <w:lang w:val="ru-RU"/>
        </w:rPr>
        <w:t>На тему</w:t>
      </w:r>
      <w:r>
        <w:rPr>
          <w:sz w:val="32"/>
          <w:u w:val="single"/>
          <w:lang w:val="ru-RU"/>
        </w:rPr>
        <w:tab/>
        <w:t xml:space="preserve">      «Обоснование точки безубыточности и зависимость</w:t>
      </w:r>
      <w:r>
        <w:rPr>
          <w:sz w:val="24"/>
          <w:u w:val="single"/>
          <w:lang w:val="ru-RU"/>
        </w:rPr>
        <w:t>________</w:t>
      </w:r>
    </w:p>
    <w:p w:rsidR="006F42A4" w:rsidRDefault="006F42A4">
      <w:pPr>
        <w:pStyle w:val="1"/>
        <w:tabs>
          <w:tab w:val="left" w:pos="0"/>
        </w:tabs>
        <w:jc w:val="both"/>
        <w:rPr>
          <w:sz w:val="20"/>
          <w:u w:val="single"/>
          <w:lang w:val="ru-RU"/>
        </w:rPr>
      </w:pPr>
    </w:p>
    <w:p w:rsidR="006F42A4" w:rsidRDefault="006F42A4">
      <w:pPr>
        <w:pStyle w:val="1"/>
        <w:tabs>
          <w:tab w:val="left" w:pos="0"/>
        </w:tabs>
        <w:jc w:val="both"/>
        <w:rPr>
          <w:b/>
          <w:sz w:val="32"/>
          <w:u w:val="single"/>
          <w:lang w:val="ru-RU"/>
        </w:rPr>
      </w:pPr>
      <w:r>
        <w:rPr>
          <w:sz w:val="32"/>
          <w:u w:val="single"/>
          <w:lang w:val="ru-RU"/>
        </w:rPr>
        <w:t xml:space="preserve">    максимально допустимых переменных издержек от объёма продаж»</w:t>
      </w:r>
      <w:r>
        <w:rPr>
          <w:sz w:val="24"/>
          <w:u w:val="single"/>
          <w:lang w:val="ru-RU"/>
        </w:rPr>
        <w:t>___</w:t>
      </w:r>
      <w:r>
        <w:rPr>
          <w:sz w:val="32"/>
          <w:u w:val="single"/>
        </w:rPr>
        <w:softHyphen/>
      </w:r>
      <w:r>
        <w:rPr>
          <w:sz w:val="32"/>
          <w:u w:val="single"/>
        </w:rPr>
        <w:softHyphen/>
      </w:r>
      <w:r>
        <w:rPr>
          <w:sz w:val="32"/>
          <w:u w:val="single"/>
        </w:rPr>
        <w:softHyphen/>
      </w:r>
      <w:r>
        <w:rPr>
          <w:sz w:val="32"/>
          <w:u w:val="single"/>
          <w:lang w:val="ru-RU"/>
        </w:rPr>
        <w:t xml:space="preserve"> </w:t>
      </w:r>
    </w:p>
    <w:p w:rsidR="006F42A4" w:rsidRDefault="006F42A4">
      <w:pPr>
        <w:pStyle w:val="1"/>
        <w:tabs>
          <w:tab w:val="left" w:pos="0"/>
        </w:tabs>
      </w:pPr>
      <w:r>
        <w:t xml:space="preserve">                      </w:t>
      </w:r>
      <w:r>
        <w:tab/>
        <w:t xml:space="preserve">               </w:t>
      </w:r>
    </w:p>
    <w:p w:rsidR="006F42A4" w:rsidRDefault="006F42A4">
      <w:pPr>
        <w:rPr>
          <w:sz w:val="32"/>
        </w:rPr>
      </w:pPr>
      <w:r>
        <w:rPr>
          <w:sz w:val="32"/>
        </w:rPr>
        <w:t>По дисциплине                      «Управление финансами»</w:t>
      </w:r>
    </w:p>
    <w:p w:rsidR="006F42A4" w:rsidRDefault="00356AE2">
      <w:pPr>
        <w:rPr>
          <w:sz w:val="32"/>
        </w:rPr>
      </w:pPr>
      <w:r>
        <w:rPr>
          <w:noProof/>
          <w:sz w:val="32"/>
        </w:rPr>
        <w:pict>
          <v:line id="_x0000_s1138" style="position:absolute;z-index:251658240" from="109.1pt,-.3pt" to="505.1pt,-.3pt" o:allowincell="f"/>
        </w:pict>
      </w:r>
    </w:p>
    <w:p w:rsidR="006F42A4" w:rsidRDefault="00356AE2">
      <w:pPr>
        <w:rPr>
          <w:sz w:val="32"/>
        </w:rPr>
      </w:pPr>
      <w:r>
        <w:rPr>
          <w:noProof/>
          <w:sz w:val="32"/>
        </w:rPr>
        <w:pict>
          <v:line id="_x0000_s1139" style="position:absolute;z-index:251659264" from="1.1pt,9.8pt" to="505.1pt,9.8pt" o:allowincell="f"/>
        </w:pict>
      </w:r>
    </w:p>
    <w:p w:rsidR="006F42A4" w:rsidRDefault="006F42A4">
      <w:pPr>
        <w:rPr>
          <w:sz w:val="32"/>
        </w:rPr>
      </w:pPr>
    </w:p>
    <w:p w:rsidR="006F42A4" w:rsidRDefault="006F42A4">
      <w:pPr>
        <w:rPr>
          <w:sz w:val="32"/>
        </w:rPr>
      </w:pPr>
    </w:p>
    <w:p w:rsidR="006F42A4" w:rsidRDefault="006F42A4">
      <w:pPr>
        <w:rPr>
          <w:sz w:val="32"/>
        </w:rPr>
      </w:pPr>
    </w:p>
    <w:p w:rsidR="006F42A4" w:rsidRDefault="006F42A4">
      <w:pPr>
        <w:rPr>
          <w:sz w:val="32"/>
        </w:rPr>
      </w:pPr>
    </w:p>
    <w:p w:rsidR="006F42A4" w:rsidRDefault="006F42A4">
      <w:pPr>
        <w:rPr>
          <w:sz w:val="32"/>
        </w:rPr>
      </w:pPr>
    </w:p>
    <w:p w:rsidR="006F42A4" w:rsidRDefault="006F42A4">
      <w:pPr>
        <w:pStyle w:val="1"/>
        <w:ind w:left="4678"/>
        <w:jc w:val="both"/>
        <w:rPr>
          <w:lang w:val="ru-RU"/>
        </w:rPr>
      </w:pPr>
      <w:r>
        <w:t xml:space="preserve">                                                                   </w:t>
      </w:r>
    </w:p>
    <w:p w:rsidR="006F42A4" w:rsidRDefault="006F42A4">
      <w:pPr>
        <w:pStyle w:val="1"/>
        <w:ind w:left="4678"/>
        <w:jc w:val="both"/>
        <w:rPr>
          <w:sz w:val="32"/>
          <w:lang w:val="ru-RU"/>
        </w:rPr>
      </w:pPr>
      <w:r>
        <w:rPr>
          <w:sz w:val="32"/>
          <w:lang w:val="ru-RU"/>
        </w:rPr>
        <w:t>Выполнила студентка 3-го курса 3-го</w:t>
      </w:r>
    </w:p>
    <w:p w:rsidR="006F42A4" w:rsidRDefault="006F42A4">
      <w:pPr>
        <w:ind w:left="6379"/>
        <w:jc w:val="both"/>
        <w:rPr>
          <w:sz w:val="32"/>
        </w:rPr>
      </w:pPr>
      <w:r>
        <w:rPr>
          <w:sz w:val="32"/>
        </w:rPr>
        <w:t>потока    экономического</w:t>
      </w:r>
    </w:p>
    <w:p w:rsidR="006F42A4" w:rsidRDefault="006F42A4">
      <w:pPr>
        <w:pStyle w:val="a4"/>
        <w:ind w:left="6379"/>
        <w:rPr>
          <w:sz w:val="32"/>
        </w:rPr>
      </w:pPr>
      <w:r>
        <w:rPr>
          <w:sz w:val="32"/>
        </w:rPr>
        <w:t>факультета Чухно Юлия Викторовна</w:t>
      </w:r>
    </w:p>
    <w:p w:rsidR="006F42A4" w:rsidRDefault="006F42A4">
      <w:pPr>
        <w:pStyle w:val="8"/>
        <w:ind w:left="4678"/>
      </w:pPr>
      <w:r>
        <w:t xml:space="preserve">Преподаватель         </w:t>
      </w:r>
    </w:p>
    <w:p w:rsidR="006F42A4" w:rsidRDefault="006F42A4">
      <w:pPr>
        <w:jc w:val="center"/>
        <w:rPr>
          <w:sz w:val="32"/>
        </w:rPr>
      </w:pPr>
    </w:p>
    <w:p w:rsidR="006F42A4" w:rsidRDefault="006F42A4">
      <w:pPr>
        <w:jc w:val="center"/>
        <w:rPr>
          <w:sz w:val="32"/>
        </w:rPr>
      </w:pPr>
    </w:p>
    <w:p w:rsidR="006F42A4" w:rsidRDefault="006F42A4">
      <w:pPr>
        <w:jc w:val="center"/>
        <w:rPr>
          <w:sz w:val="32"/>
        </w:rPr>
      </w:pPr>
    </w:p>
    <w:p w:rsidR="006F42A4" w:rsidRDefault="006F42A4">
      <w:pPr>
        <w:jc w:val="center"/>
        <w:rPr>
          <w:sz w:val="32"/>
        </w:rPr>
      </w:pPr>
    </w:p>
    <w:p w:rsidR="006F42A4" w:rsidRDefault="006F42A4">
      <w:pPr>
        <w:jc w:val="center"/>
        <w:rPr>
          <w:sz w:val="32"/>
        </w:rPr>
      </w:pPr>
    </w:p>
    <w:p w:rsidR="006F42A4" w:rsidRDefault="006F42A4">
      <w:pPr>
        <w:jc w:val="center"/>
        <w:rPr>
          <w:sz w:val="32"/>
        </w:rPr>
      </w:pPr>
    </w:p>
    <w:p w:rsidR="006F42A4" w:rsidRDefault="006F42A4">
      <w:pPr>
        <w:jc w:val="center"/>
        <w:rPr>
          <w:sz w:val="40"/>
        </w:rPr>
      </w:pPr>
      <w:r>
        <w:rPr>
          <w:sz w:val="32"/>
        </w:rPr>
        <w:t>2001 г.</w:t>
      </w: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p>
    <w:p w:rsidR="006F42A4" w:rsidRDefault="006F42A4">
      <w:pPr>
        <w:pStyle w:val="a4"/>
        <w:jc w:val="center"/>
      </w:pPr>
      <w:r>
        <w:t>Содержание</w:t>
      </w:r>
    </w:p>
    <w:p w:rsidR="006F42A4" w:rsidRDefault="006F42A4">
      <w:pPr>
        <w:pStyle w:val="a4"/>
      </w:pPr>
    </w:p>
    <w:p w:rsidR="006F42A4" w:rsidRDefault="006F42A4">
      <w:pPr>
        <w:pStyle w:val="a4"/>
      </w:pPr>
      <w:r>
        <w:t xml:space="preserve">1.  Введение                                                                                                                           3 </w:t>
      </w:r>
    </w:p>
    <w:p w:rsidR="006F42A4" w:rsidRDefault="006F42A4">
      <w:pPr>
        <w:pStyle w:val="a4"/>
      </w:pPr>
      <w:r>
        <w:t xml:space="preserve">2.  Основная часть                                                                                                                3 </w:t>
      </w:r>
    </w:p>
    <w:p w:rsidR="006F42A4" w:rsidRDefault="006F42A4">
      <w:pPr>
        <w:pStyle w:val="a4"/>
        <w:numPr>
          <w:ilvl w:val="1"/>
          <w:numId w:val="37"/>
        </w:numPr>
        <w:tabs>
          <w:tab w:val="clear" w:pos="720"/>
          <w:tab w:val="num" w:pos="567"/>
        </w:tabs>
      </w:pPr>
      <w:r>
        <w:t>Затраты на производство                                                                                             3</w:t>
      </w:r>
    </w:p>
    <w:p w:rsidR="006F42A4" w:rsidRDefault="006F42A4">
      <w:pPr>
        <w:pStyle w:val="a4"/>
        <w:numPr>
          <w:ilvl w:val="1"/>
          <w:numId w:val="37"/>
        </w:numPr>
        <w:tabs>
          <w:tab w:val="clear" w:pos="720"/>
          <w:tab w:val="num" w:pos="567"/>
        </w:tabs>
      </w:pPr>
      <w:r>
        <w:t>Точка безубыточности                                                                                                 6</w:t>
      </w:r>
    </w:p>
    <w:p w:rsidR="006F42A4" w:rsidRDefault="006F42A4">
      <w:pPr>
        <w:pStyle w:val="a4"/>
        <w:numPr>
          <w:ilvl w:val="1"/>
          <w:numId w:val="37"/>
        </w:numPr>
        <w:tabs>
          <w:tab w:val="clear" w:pos="720"/>
          <w:tab w:val="num" w:pos="567"/>
        </w:tabs>
      </w:pPr>
      <w:r>
        <w:t>Издержки                                                                                                                     14</w:t>
      </w:r>
    </w:p>
    <w:p w:rsidR="006F42A4" w:rsidRDefault="006F42A4">
      <w:pPr>
        <w:pStyle w:val="a4"/>
        <w:numPr>
          <w:ilvl w:val="2"/>
          <w:numId w:val="37"/>
        </w:numPr>
      </w:pPr>
      <w:r>
        <w:t xml:space="preserve">  Издержки и объём производимых работ                                                             14</w:t>
      </w:r>
    </w:p>
    <w:p w:rsidR="006F42A4" w:rsidRDefault="006F42A4">
      <w:pPr>
        <w:pStyle w:val="a4"/>
        <w:numPr>
          <w:ilvl w:val="2"/>
          <w:numId w:val="37"/>
        </w:numPr>
        <w:tabs>
          <w:tab w:val="clear" w:pos="720"/>
          <w:tab w:val="num" w:pos="851"/>
        </w:tabs>
      </w:pPr>
      <w:r>
        <w:t>Невозвратные издержки и упущенная выгода                                                    15</w:t>
      </w:r>
    </w:p>
    <w:p w:rsidR="006F42A4" w:rsidRDefault="006F42A4">
      <w:pPr>
        <w:pStyle w:val="a4"/>
        <w:numPr>
          <w:ilvl w:val="2"/>
          <w:numId w:val="37"/>
        </w:numPr>
        <w:tabs>
          <w:tab w:val="clear" w:pos="720"/>
          <w:tab w:val="num" w:pos="851"/>
        </w:tabs>
      </w:pPr>
      <w:r>
        <w:t>Издержки и степень детализации                                                                         15</w:t>
      </w:r>
    </w:p>
    <w:p w:rsidR="006F42A4" w:rsidRDefault="006F42A4">
      <w:pPr>
        <w:pStyle w:val="a4"/>
        <w:numPr>
          <w:ilvl w:val="2"/>
          <w:numId w:val="37"/>
        </w:numPr>
        <w:tabs>
          <w:tab w:val="clear" w:pos="720"/>
          <w:tab w:val="num" w:pos="851"/>
        </w:tabs>
      </w:pPr>
      <w:r>
        <w:t>Издержки и точки безубыточности                                                                      16</w:t>
      </w:r>
    </w:p>
    <w:p w:rsidR="006F42A4" w:rsidRDefault="006F42A4">
      <w:pPr>
        <w:pStyle w:val="a4"/>
        <w:numPr>
          <w:ilvl w:val="2"/>
          <w:numId w:val="37"/>
        </w:numPr>
        <w:tabs>
          <w:tab w:val="clear" w:pos="720"/>
          <w:tab w:val="num" w:pos="851"/>
        </w:tabs>
      </w:pPr>
      <w:r>
        <w:t>Издержки и ассортиментная политика                                                                 18</w:t>
      </w:r>
    </w:p>
    <w:p w:rsidR="006F42A4" w:rsidRDefault="006F42A4">
      <w:pPr>
        <w:pStyle w:val="a4"/>
        <w:numPr>
          <w:ilvl w:val="0"/>
          <w:numId w:val="37"/>
        </w:numPr>
      </w:pPr>
      <w:r>
        <w:t>Заключение                                                                                                                  22</w:t>
      </w:r>
    </w:p>
    <w:p w:rsidR="006F42A4" w:rsidRDefault="006F42A4">
      <w:pPr>
        <w:pStyle w:val="a4"/>
        <w:numPr>
          <w:ilvl w:val="0"/>
          <w:numId w:val="37"/>
        </w:numPr>
      </w:pPr>
      <w:r>
        <w:t>Список литературы                                                                                                     22</w:t>
      </w: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r>
        <w:lastRenderedPageBreak/>
        <w:t xml:space="preserve">   Болезненный процесс трансформации централизованно планируемой (директивной) экономики и постепенная её замена рыночными отношениями в России потребовали внедрения принципиально новых способов хозяйствования.</w:t>
      </w:r>
    </w:p>
    <w:p w:rsidR="006F42A4" w:rsidRDefault="006F42A4">
      <w:pPr>
        <w:pStyle w:val="a4"/>
      </w:pPr>
      <w:r>
        <w:t xml:space="preserve">   Финансы предприятия в настоящее время разлажены. Это проявляется в следующем:</w:t>
      </w:r>
    </w:p>
    <w:p w:rsidR="006F42A4" w:rsidRDefault="006F42A4">
      <w:pPr>
        <w:pStyle w:val="a4"/>
        <w:numPr>
          <w:ilvl w:val="0"/>
          <w:numId w:val="2"/>
        </w:numPr>
      </w:pPr>
      <w:r>
        <w:t>значительный недостаток средств, как для осуществления производственной деятельности, так и для инвестиций; и в этих условиях невысокий уровень заработной платы, задержки с её выплатой, а также практически прекращение финансирования социальной сферы со стороны предприятий;</w:t>
      </w:r>
    </w:p>
    <w:p w:rsidR="006F42A4" w:rsidRDefault="006F42A4">
      <w:pPr>
        <w:pStyle w:val="a4"/>
        <w:numPr>
          <w:ilvl w:val="0"/>
          <w:numId w:val="2"/>
        </w:numPr>
      </w:pPr>
      <w:r>
        <w:t>невозможность в достаточной мере пользоваться кредитом, как банковским, так и коммерческим, из-за его дороговизны;</w:t>
      </w:r>
    </w:p>
    <w:p w:rsidR="006F42A4" w:rsidRDefault="006F42A4">
      <w:pPr>
        <w:pStyle w:val="a4"/>
        <w:numPr>
          <w:ilvl w:val="0"/>
          <w:numId w:val="2"/>
        </w:numPr>
      </w:pPr>
      <w:r>
        <w:t>значительные неплатежи предприятий друг другу, нарастающие довольно высокими темпами, что усугубляет дефицит денежных средств у предприятий и осложняет их проблемы.</w:t>
      </w:r>
    </w:p>
    <w:p w:rsidR="006F42A4" w:rsidRDefault="006F42A4">
      <w:pPr>
        <w:pStyle w:val="a4"/>
      </w:pPr>
      <w:r>
        <w:t xml:space="preserve">   Финансовая стратегия любого предприятия должна быть направлена на выполнение следующих 3-х целей:</w:t>
      </w:r>
    </w:p>
    <w:p w:rsidR="006F42A4" w:rsidRDefault="006F42A4">
      <w:pPr>
        <w:pStyle w:val="a4"/>
        <w:numPr>
          <w:ilvl w:val="0"/>
          <w:numId w:val="3"/>
        </w:numPr>
      </w:pPr>
      <w:r>
        <w:t>обеспечение предприятия необходимыми денежными средствами и на этой основе – его стабильности и ликвидности;</w:t>
      </w:r>
    </w:p>
    <w:p w:rsidR="006F42A4" w:rsidRDefault="006F42A4">
      <w:pPr>
        <w:pStyle w:val="a4"/>
        <w:numPr>
          <w:ilvl w:val="0"/>
          <w:numId w:val="3"/>
        </w:numPr>
      </w:pPr>
      <w:r>
        <w:t>обеспечение его рентабельности и получение максимальной прибыли;</w:t>
      </w:r>
    </w:p>
    <w:p w:rsidR="006F42A4" w:rsidRDefault="006F42A4">
      <w:pPr>
        <w:pStyle w:val="a4"/>
        <w:numPr>
          <w:ilvl w:val="0"/>
          <w:numId w:val="3"/>
        </w:numPr>
      </w:pPr>
      <w:r>
        <w:t>удовлетворение материальных и социальных потребностей его работников.</w:t>
      </w:r>
    </w:p>
    <w:p w:rsidR="006F42A4" w:rsidRDefault="006F42A4">
      <w:pPr>
        <w:pStyle w:val="a4"/>
      </w:pPr>
      <w:r>
        <w:t xml:space="preserve">   Таким образом, стратегическими целями предприятия в области финансов является обеспечение его ликвидности и рентабельности. При этом если обеспечение его ликвидности является обязательным условием экономического развития предприятия, вторая стратегическая цель – обеспечение рентабельности, – может сочетаться с такими целями, как завоевание рынка или просто  выживание предприятия. Вполне естественно, что, ориентируясь на максимальную прибыль и рентабельность, предприятие мобилизует все свои ресурсы, в т. ч. за счёт снижения ликвидности, отказа от финансовых резервов, вовлечения в оборот заёмных ресурсов в больших объёмах и т. д. Но всё это должно осуществляться на основе реального осознания увеличения риска, точного расчёта, предвидения и отлаженности финансового механизма.</w:t>
      </w:r>
    </w:p>
    <w:p w:rsidR="006F42A4" w:rsidRDefault="006F42A4">
      <w:pPr>
        <w:pStyle w:val="a4"/>
      </w:pPr>
      <w:r>
        <w:t xml:space="preserve">   Если целью является завоевание рынка, тогда максимальная рентабельность приносится в жертву, резко возрастают требования к ликвидности и наличию достаточно больших резервов. </w:t>
      </w:r>
    </w:p>
    <w:p w:rsidR="006F42A4" w:rsidRDefault="006F42A4">
      <w:pPr>
        <w:pStyle w:val="a4"/>
      </w:pPr>
      <w:r>
        <w:t xml:space="preserve">   Если же целью является выживание, главное для предприятия – удержать уровень нулевой прибыли при минимальных отклонениях от него при обеспечении ликвидности и наличии определённых резервов. Основной опорой должны стать собственные источники.</w:t>
      </w:r>
    </w:p>
    <w:p w:rsidR="006F42A4" w:rsidRDefault="006F42A4">
      <w:pPr>
        <w:pStyle w:val="a4"/>
      </w:pPr>
      <w:r>
        <w:t xml:space="preserve">   Любой хозяйствующий субъект в процессе своей деятельности осуществляет определённые виды расходов, связанных с производством продукции.</w:t>
      </w:r>
    </w:p>
    <w:p w:rsidR="006F42A4" w:rsidRDefault="006F42A4">
      <w:pPr>
        <w:pStyle w:val="a4"/>
      </w:pPr>
      <w:r>
        <w:t xml:space="preserve">   В сфере материального производства предприятие осуществляет довольно сложный комплекс затрат, связанных:</w:t>
      </w:r>
    </w:p>
    <w:p w:rsidR="006F42A4" w:rsidRDefault="006F42A4">
      <w:pPr>
        <w:pStyle w:val="a4"/>
        <w:numPr>
          <w:ilvl w:val="0"/>
          <w:numId w:val="4"/>
        </w:numPr>
      </w:pPr>
      <w:r>
        <w:lastRenderedPageBreak/>
        <w:t>с использованием основных фондов;</w:t>
      </w:r>
    </w:p>
    <w:p w:rsidR="006F42A4" w:rsidRDefault="006F42A4">
      <w:pPr>
        <w:pStyle w:val="a4"/>
        <w:numPr>
          <w:ilvl w:val="0"/>
          <w:numId w:val="4"/>
        </w:numPr>
      </w:pPr>
      <w:r>
        <w:t>с приобретением сырья, материалов;</w:t>
      </w:r>
    </w:p>
    <w:p w:rsidR="006F42A4" w:rsidRDefault="006F42A4">
      <w:pPr>
        <w:pStyle w:val="a4"/>
        <w:numPr>
          <w:ilvl w:val="0"/>
          <w:numId w:val="4"/>
        </w:numPr>
      </w:pPr>
      <w:r>
        <w:t>с покупкой полуфабрикатов;</w:t>
      </w:r>
    </w:p>
    <w:p w:rsidR="006F42A4" w:rsidRDefault="006F42A4">
      <w:pPr>
        <w:pStyle w:val="a4"/>
        <w:numPr>
          <w:ilvl w:val="0"/>
          <w:numId w:val="4"/>
        </w:numPr>
      </w:pPr>
      <w:r>
        <w:t>с оплатой труда работников;</w:t>
      </w:r>
    </w:p>
    <w:p w:rsidR="006F42A4" w:rsidRDefault="006F42A4">
      <w:pPr>
        <w:pStyle w:val="a4"/>
        <w:numPr>
          <w:ilvl w:val="0"/>
          <w:numId w:val="4"/>
        </w:numPr>
      </w:pPr>
      <w:r>
        <w:t>с расходами на топливо, энергию и др. затратами на производство и реализацию продукции.</w:t>
      </w:r>
    </w:p>
    <w:p w:rsidR="006F42A4" w:rsidRDefault="006F42A4">
      <w:pPr>
        <w:pStyle w:val="a4"/>
      </w:pPr>
      <w:r>
        <w:t xml:space="preserve">   В связи с этим каждое предприятие для нормального осуществления своей деятельности должно располагать определённой суммой денежных средств для осуществления выше перечисленных расходов и уметь ими управлять.</w:t>
      </w:r>
    </w:p>
    <w:p w:rsidR="006F42A4" w:rsidRDefault="006F42A4">
      <w:pPr>
        <w:pStyle w:val="a4"/>
      </w:pPr>
      <w:r>
        <w:t xml:space="preserve">   Для эффективной аналитической работы и повышения качества принимаемых финансово-экономических решений необходимо чётко определить и организовать раздельный управленческий учёт затрат по следующим группам:</w:t>
      </w:r>
    </w:p>
    <w:p w:rsidR="006F42A4" w:rsidRDefault="006F42A4">
      <w:pPr>
        <w:pStyle w:val="a4"/>
        <w:numPr>
          <w:ilvl w:val="0"/>
          <w:numId w:val="6"/>
        </w:numPr>
      </w:pPr>
      <w:r>
        <w:t>постоянные издержки;</w:t>
      </w:r>
    </w:p>
    <w:p w:rsidR="006F42A4" w:rsidRDefault="006F42A4">
      <w:pPr>
        <w:pStyle w:val="a4"/>
        <w:numPr>
          <w:ilvl w:val="0"/>
          <w:numId w:val="6"/>
        </w:numPr>
      </w:pPr>
      <w:r>
        <w:t>переменные издержки.</w:t>
      </w:r>
    </w:p>
    <w:p w:rsidR="006F42A4" w:rsidRDefault="006F42A4">
      <w:pPr>
        <w:pStyle w:val="a4"/>
      </w:pPr>
      <w:r>
        <w:rPr>
          <w:i/>
          <w:lang w:val="en-US"/>
        </w:rPr>
        <w:t xml:space="preserve">   </w:t>
      </w:r>
      <w:r>
        <w:rPr>
          <w:b/>
          <w:i/>
          <w:lang w:val="en-US"/>
        </w:rPr>
        <w:t>FC</w:t>
      </w:r>
      <w:r>
        <w:rPr>
          <w:i/>
          <w:lang w:val="en-US"/>
        </w:rPr>
        <w:t xml:space="preserve"> (Fixed Cost)</w:t>
      </w:r>
      <w:r>
        <w:rPr>
          <w:i/>
        </w:rPr>
        <w:t xml:space="preserve"> – фиксированные  издержки (постоянные)</w:t>
      </w:r>
      <w:r>
        <w:t xml:space="preserve"> – денежные издержки, в целом не изменяющиеся в зависимости от изменения объёма выпускаемой продукции. Но эти затраты на единицу продукции при росте объёма производства уменьшаются, а при его снижении увеличиваются (таблица 1). В то же время постоянные затраты могут быть неизменными до определённого момента, после чего их необходимо единовременно увеличивать. И если постоянно растёт объём производства, постоянные затраты периодически увеличиваются. К ним относятся затраты на обслуживание и управление, зарплата охраны, затраты на оборудование, здания, амортизация, арендная плата, страхование и т. д. </w:t>
      </w:r>
    </w:p>
    <w:p w:rsidR="006F42A4" w:rsidRDefault="006F42A4">
      <w:pPr>
        <w:pStyle w:val="a4"/>
        <w:jc w:val="right"/>
      </w:pPr>
      <w:r>
        <w:t>Таблица 1.</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3664"/>
        <w:gridCol w:w="3728"/>
      </w:tblGrid>
      <w:tr w:rsidR="006F42A4">
        <w:trPr>
          <w:cantSplit/>
          <w:trHeight w:val="320"/>
        </w:trPr>
        <w:tc>
          <w:tcPr>
            <w:tcW w:w="2864" w:type="dxa"/>
            <w:vMerge w:val="restart"/>
            <w:vAlign w:val="center"/>
          </w:tcPr>
          <w:p w:rsidR="006F42A4" w:rsidRDefault="006F42A4">
            <w:pPr>
              <w:pStyle w:val="a4"/>
              <w:jc w:val="center"/>
            </w:pPr>
            <w:r>
              <w:t>Объём производства, шт.</w:t>
            </w:r>
          </w:p>
        </w:tc>
        <w:tc>
          <w:tcPr>
            <w:tcW w:w="7392" w:type="dxa"/>
            <w:gridSpan w:val="2"/>
            <w:vAlign w:val="center"/>
          </w:tcPr>
          <w:p w:rsidR="006F42A4" w:rsidRDefault="006F42A4">
            <w:pPr>
              <w:pStyle w:val="a4"/>
              <w:jc w:val="center"/>
            </w:pPr>
            <w:r>
              <w:t>Постоянные затраты, руб.</w:t>
            </w:r>
          </w:p>
        </w:tc>
      </w:tr>
      <w:tr w:rsidR="006F42A4">
        <w:trPr>
          <w:cantSplit/>
          <w:trHeight w:val="144"/>
        </w:trPr>
        <w:tc>
          <w:tcPr>
            <w:tcW w:w="2864" w:type="dxa"/>
            <w:vMerge/>
          </w:tcPr>
          <w:p w:rsidR="006F42A4" w:rsidRDefault="006F42A4">
            <w:pPr>
              <w:pStyle w:val="a4"/>
            </w:pPr>
          </w:p>
        </w:tc>
        <w:tc>
          <w:tcPr>
            <w:tcW w:w="3664" w:type="dxa"/>
            <w:vAlign w:val="center"/>
          </w:tcPr>
          <w:p w:rsidR="006F42A4" w:rsidRDefault="006F42A4">
            <w:pPr>
              <w:pStyle w:val="a4"/>
              <w:jc w:val="center"/>
            </w:pPr>
            <w:r>
              <w:t>на весь объём</w:t>
            </w:r>
          </w:p>
        </w:tc>
        <w:tc>
          <w:tcPr>
            <w:tcW w:w="3728" w:type="dxa"/>
            <w:vAlign w:val="center"/>
          </w:tcPr>
          <w:p w:rsidR="006F42A4" w:rsidRDefault="006F42A4">
            <w:pPr>
              <w:pStyle w:val="a4"/>
              <w:jc w:val="center"/>
            </w:pPr>
            <w:r>
              <w:t>на единицу продукции</w:t>
            </w:r>
          </w:p>
        </w:tc>
      </w:tr>
      <w:tr w:rsidR="006F42A4">
        <w:trPr>
          <w:cantSplit/>
          <w:trHeight w:val="160"/>
        </w:trPr>
        <w:tc>
          <w:tcPr>
            <w:tcW w:w="2864" w:type="dxa"/>
          </w:tcPr>
          <w:p w:rsidR="006F42A4" w:rsidRDefault="006F42A4">
            <w:pPr>
              <w:pStyle w:val="a4"/>
              <w:jc w:val="center"/>
            </w:pPr>
            <w:r>
              <w:t>1000</w:t>
            </w:r>
          </w:p>
          <w:p w:rsidR="006F42A4" w:rsidRDefault="006F42A4">
            <w:pPr>
              <w:pStyle w:val="a4"/>
              <w:jc w:val="center"/>
            </w:pPr>
            <w:r>
              <w:t>2000</w:t>
            </w:r>
          </w:p>
          <w:p w:rsidR="006F42A4" w:rsidRDefault="006F42A4">
            <w:pPr>
              <w:pStyle w:val="a4"/>
              <w:jc w:val="center"/>
            </w:pPr>
            <w:r>
              <w:t>3000</w:t>
            </w:r>
          </w:p>
        </w:tc>
        <w:tc>
          <w:tcPr>
            <w:tcW w:w="3664" w:type="dxa"/>
          </w:tcPr>
          <w:p w:rsidR="006F42A4" w:rsidRDefault="006F42A4">
            <w:pPr>
              <w:pStyle w:val="a4"/>
              <w:jc w:val="center"/>
            </w:pPr>
            <w:r>
              <w:t>36000</w:t>
            </w:r>
          </w:p>
          <w:p w:rsidR="006F42A4" w:rsidRDefault="006F42A4">
            <w:pPr>
              <w:pStyle w:val="a4"/>
              <w:jc w:val="center"/>
            </w:pPr>
            <w:r>
              <w:t>36000</w:t>
            </w:r>
          </w:p>
          <w:p w:rsidR="006F42A4" w:rsidRDefault="006F42A4">
            <w:pPr>
              <w:pStyle w:val="a4"/>
              <w:jc w:val="center"/>
            </w:pPr>
            <w:r>
              <w:t>36000</w:t>
            </w:r>
          </w:p>
        </w:tc>
        <w:tc>
          <w:tcPr>
            <w:tcW w:w="3728" w:type="dxa"/>
          </w:tcPr>
          <w:p w:rsidR="006F42A4" w:rsidRDefault="006F42A4">
            <w:pPr>
              <w:pStyle w:val="a4"/>
              <w:jc w:val="center"/>
            </w:pPr>
            <w:r>
              <w:t>36000</w:t>
            </w:r>
          </w:p>
          <w:p w:rsidR="006F42A4" w:rsidRDefault="006F42A4">
            <w:pPr>
              <w:pStyle w:val="a4"/>
              <w:jc w:val="center"/>
            </w:pPr>
            <w:r>
              <w:t>18000</w:t>
            </w:r>
          </w:p>
          <w:p w:rsidR="006F42A4" w:rsidRDefault="006F42A4">
            <w:pPr>
              <w:pStyle w:val="a4"/>
              <w:jc w:val="center"/>
            </w:pPr>
            <w:r>
              <w:t>12000</w:t>
            </w:r>
          </w:p>
        </w:tc>
      </w:tr>
    </w:tbl>
    <w:p w:rsidR="006F42A4" w:rsidRDefault="006F42A4">
      <w:pPr>
        <w:pStyle w:val="a4"/>
        <w:rPr>
          <w:lang w:val="en-US"/>
        </w:rPr>
      </w:pPr>
    </w:p>
    <w:p w:rsidR="006F42A4" w:rsidRDefault="006F42A4">
      <w:pPr>
        <w:pStyle w:val="a4"/>
      </w:pPr>
      <w:r>
        <w:rPr>
          <w:i/>
          <w:lang w:val="en-US"/>
        </w:rPr>
        <w:t xml:space="preserve">   </w:t>
      </w:r>
      <w:r>
        <w:rPr>
          <w:b/>
          <w:i/>
          <w:lang w:val="en-US"/>
        </w:rPr>
        <w:t>VC</w:t>
      </w:r>
      <w:r>
        <w:rPr>
          <w:i/>
          <w:lang w:val="en-US"/>
        </w:rPr>
        <w:t xml:space="preserve"> (Variable Cost) – </w:t>
      </w:r>
      <w:r>
        <w:rPr>
          <w:i/>
        </w:rPr>
        <w:t xml:space="preserve">переменные  издержки </w:t>
      </w:r>
      <w:r>
        <w:t>– издержки, меняющиеся пропорционально объёму производства. Переменными издержками являются затраты на сырьё и труд основных производственных рабочих, комиссионные торговым агентам и др. Поведение переменных затрат хорошо видно на графиках 1 и 2</w:t>
      </w:r>
      <w:r>
        <w:rPr>
          <w:rStyle w:val="a5"/>
        </w:rPr>
        <w:footnoteReference w:id="1"/>
      </w:r>
      <w:r>
        <w:t xml:space="preserve">. </w:t>
      </w:r>
    </w:p>
    <w:p w:rsidR="006F42A4" w:rsidRDefault="006F42A4">
      <w:pPr>
        <w:pStyle w:val="a4"/>
      </w:pPr>
      <w:r>
        <w:t xml:space="preserve">   Кроме того, выделяют и смешанные издержки (постоянно-переменные затраты), которые включают в себя элементы как постоянных, так и переменных расходов: оплата топлива, почтовые расходы, телефон, отопление, затраты на текущий ремонт оборудования, электроэнергию и т. д.  Постоянно-переменные затраты увеличивают</w:t>
      </w:r>
      <w:r>
        <w:lastRenderedPageBreak/>
        <w:t xml:space="preserve">ся при увеличении объёма производства, но не пропорционально его росту, а в меньшем объёме. При конкретных расчётах необходимо выделять в составе смешанных издержек постоянную и переменную части, причисляя их к соответствующему виду затрат. Текущие затраты, обеспечивающие жизнедеятельность предприятия – </w:t>
      </w:r>
      <w:r w:rsidR="00356AE2">
        <w:rPr>
          <w:noProof/>
        </w:rPr>
        <w:pict>
          <v:group id="_x0000_s1033" style="position:absolute;left:0;text-align:left;margin-left:289.1pt;margin-top:99.95pt;width:173.9pt;height:183.4pt;z-index:251652096;mso-position-horizontal-relative:text;mso-position-vertical-relative:text" coordorigin="5904,1660" coordsize="3478,3668" o:allowincell="f">
            <v:shapetype id="_x0000_t202" coordsize="21600,21600" o:spt="202" path="m,l,21600r21600,l21600,xe">
              <v:stroke joinstyle="miter"/>
              <v:path gradientshapeok="t" o:connecttype="rect"/>
            </v:shapetype>
            <v:shape id="_x0000_s1034" type="#_x0000_t202" style="position:absolute;left:5904;top:2092;width:3146;height:864" stroked="f">
              <v:textbox style="mso-next-textbox:#_x0000_s1034">
                <w:txbxContent>
                  <w:p w:rsidR="006F42A4" w:rsidRDefault="006F42A4">
                    <w:pPr>
                      <w:rPr>
                        <w:sz w:val="28"/>
                      </w:rPr>
                    </w:pPr>
                    <w:r>
                      <w:rPr>
                        <w:sz w:val="28"/>
                      </w:rPr>
                      <w:t>Переменные затраты на единицу продукции</w:t>
                    </w:r>
                  </w:p>
                </w:txbxContent>
              </v:textbox>
            </v:shape>
            <v:shape id="_x0000_s1035" type="#_x0000_t202" style="position:absolute;left:6192;top:4752;width:2880;height:576" stroked="f">
              <v:textbox style="mso-next-textbox:#_x0000_s1035">
                <w:txbxContent>
                  <w:p w:rsidR="006F42A4" w:rsidRDefault="006F42A4">
                    <w:pPr>
                      <w:pStyle w:val="a4"/>
                    </w:pPr>
                    <w:r>
                      <w:t>Объём производства</w:t>
                    </w:r>
                  </w:p>
                  <w:p w:rsidR="006F42A4" w:rsidRDefault="006F42A4">
                    <w:pPr>
                      <w:pStyle w:val="a4"/>
                    </w:pPr>
                  </w:p>
                  <w:p w:rsidR="006F42A4" w:rsidRDefault="006F42A4">
                    <w:pPr>
                      <w:pStyle w:val="a4"/>
                    </w:pPr>
                  </w:p>
                  <w:p w:rsidR="006F42A4" w:rsidRDefault="006F42A4"/>
                </w:txbxContent>
              </v:textbox>
            </v:shape>
            <v:line id="_x0000_s1036" style="position:absolute;rotation:-90;flip:y" from="7427,3183" to="7427,6185">
              <v:stroke endarrow="block"/>
            </v:line>
            <v:shape id="_x0000_s1037" type="#_x0000_t202" style="position:absolute;left:7798;top:1660;width:1584;height:576" stroked="f">
              <v:textbox style="mso-next-textbox:#_x0000_s1037">
                <w:txbxContent>
                  <w:p w:rsidR="006F42A4" w:rsidRDefault="006F42A4">
                    <w:pPr>
                      <w:rPr>
                        <w:sz w:val="28"/>
                      </w:rPr>
                    </w:pPr>
                    <w:r>
                      <w:rPr>
                        <w:sz w:val="28"/>
                      </w:rPr>
                      <w:t>График 2.</w:t>
                    </w:r>
                  </w:p>
                </w:txbxContent>
              </v:textbox>
            </v:shape>
            <v:line id="_x0000_s1038" style="position:absolute" from="5904,3820" to="8784,3820" strokeweight="1pt"/>
            <v:line id="_x0000_s1039" style="position:absolute;flip:y" from="5926,2380" to="5926,4684">
              <v:stroke endarrow="block"/>
            </v:line>
            <w10:wrap type="topAndBottom"/>
          </v:group>
        </w:pict>
      </w:r>
      <w:r w:rsidR="00356AE2">
        <w:rPr>
          <w:noProof/>
        </w:rPr>
        <w:pict>
          <v:group id="_x0000_s1026" style="position:absolute;left:0;text-align:left;margin-left:44.3pt;margin-top:99.95pt;width:172.8pt;height:187.2pt;z-index:251651072;mso-position-horizontal-relative:text;mso-position-vertical-relative:text" coordorigin="1584,1584" coordsize="3456,3744" o:allowincell="f">
            <v:line id="_x0000_s1027" style="position:absolute;flip:y" from="1584,2304" to="1584,4608">
              <v:stroke endarrow="block"/>
            </v:line>
            <v:shape id="_x0000_s1028" type="#_x0000_t202" style="position:absolute;left:1728;top:2160;width:1872;height:864" stroked="f">
              <v:textbox style="mso-next-textbox:#_x0000_s1028">
                <w:txbxContent>
                  <w:p w:rsidR="006F42A4" w:rsidRDefault="006F42A4">
                    <w:pPr>
                      <w:rPr>
                        <w:sz w:val="28"/>
                      </w:rPr>
                    </w:pPr>
                    <w:r>
                      <w:rPr>
                        <w:sz w:val="28"/>
                      </w:rPr>
                      <w:t>Переменные затраты</w:t>
                    </w:r>
                  </w:p>
                </w:txbxContent>
              </v:textbox>
            </v:shape>
            <v:shape id="_x0000_s1029" type="#_x0000_t202" style="position:absolute;left:1584;top:4752;width:2880;height:576" stroked="f">
              <v:textbox style="mso-next-textbox:#_x0000_s1029">
                <w:txbxContent>
                  <w:p w:rsidR="006F42A4" w:rsidRDefault="006F42A4">
                    <w:pPr>
                      <w:pStyle w:val="a4"/>
                    </w:pPr>
                    <w:r>
                      <w:t>Объём производства</w:t>
                    </w:r>
                  </w:p>
                  <w:p w:rsidR="006F42A4" w:rsidRDefault="006F42A4">
                    <w:pPr>
                      <w:pStyle w:val="a4"/>
                    </w:pPr>
                  </w:p>
                  <w:p w:rsidR="006F42A4" w:rsidRDefault="006F42A4">
                    <w:pPr>
                      <w:pStyle w:val="a4"/>
                    </w:pPr>
                  </w:p>
                  <w:p w:rsidR="006F42A4" w:rsidRDefault="006F42A4"/>
                </w:txbxContent>
              </v:textbox>
            </v:shape>
            <v:line id="_x0000_s1030" style="position:absolute;rotation:-90;flip:y" from="2952,3240" to="2952,5976">
              <v:stroke endarrow="block"/>
            </v:line>
            <v:shape id="_x0000_s1031" type="#_x0000_t202" style="position:absolute;left:3456;top:1584;width:1584;height:576" stroked="f">
              <v:textbox style="mso-next-textbox:#_x0000_s1031">
                <w:txbxContent>
                  <w:p w:rsidR="006F42A4" w:rsidRDefault="006F42A4">
                    <w:pPr>
                      <w:rPr>
                        <w:sz w:val="28"/>
                      </w:rPr>
                    </w:pPr>
                    <w:r>
                      <w:rPr>
                        <w:sz w:val="28"/>
                      </w:rPr>
                      <w:t>График 1.</w:t>
                    </w:r>
                  </w:p>
                </w:txbxContent>
              </v:textbox>
            </v:shape>
            <v:line id="_x0000_s1032" style="position:absolute;flip:y" from="1584,3456" to="4032,4608" strokeweight="1pt"/>
            <w10:wrap type="topAndBottom"/>
          </v:group>
        </w:pict>
      </w:r>
      <w:r>
        <w:t xml:space="preserve">это постоянная составляющая постоянно-переменных затрат, а затраты, связанные с развитием производства, – это переменная составляющая.  </w:t>
      </w:r>
    </w:p>
    <w:p w:rsidR="006F42A4" w:rsidRDefault="006F42A4">
      <w:pPr>
        <w:pStyle w:val="a4"/>
      </w:pPr>
      <w:r>
        <w:rPr>
          <w:i/>
        </w:rPr>
        <w:t xml:space="preserve">   </w:t>
      </w:r>
      <w:r>
        <w:rPr>
          <w:b/>
          <w:i/>
        </w:rPr>
        <w:t>ТС</w:t>
      </w:r>
      <w:r>
        <w:rPr>
          <w:i/>
        </w:rPr>
        <w:t xml:space="preserve"> </w:t>
      </w:r>
      <w:r>
        <w:rPr>
          <w:i/>
          <w:lang w:val="en-US"/>
        </w:rPr>
        <w:t xml:space="preserve">(Total Cost) </w:t>
      </w:r>
      <w:r>
        <w:rPr>
          <w:i/>
        </w:rPr>
        <w:t>– полные издержки</w:t>
      </w:r>
      <w:r>
        <w:t xml:space="preserve"> – сумма фиксированных и постоянных издержек.   </w:t>
      </w:r>
    </w:p>
    <w:p w:rsidR="006F42A4" w:rsidRDefault="006F42A4">
      <w:pPr>
        <w:pStyle w:val="a4"/>
        <w:jc w:val="left"/>
      </w:pPr>
      <w:r>
        <w:t xml:space="preserve">                                                            ТС = </w:t>
      </w:r>
      <w:r>
        <w:rPr>
          <w:lang w:val="en-US"/>
        </w:rPr>
        <w:t>FC + VC</w:t>
      </w:r>
      <w:r>
        <w:rPr>
          <w:rStyle w:val="a5"/>
          <w:lang w:val="en-US"/>
        </w:rPr>
        <w:footnoteReference w:id="2"/>
      </w:r>
      <w:r>
        <w:rPr>
          <w:lang w:val="en-US"/>
        </w:rPr>
        <w:t xml:space="preserve">                                                     (1.1)</w:t>
      </w:r>
    </w:p>
    <w:p w:rsidR="006F42A4" w:rsidRDefault="006F42A4">
      <w:pPr>
        <w:pStyle w:val="a4"/>
      </w:pPr>
      <w:r>
        <w:rPr>
          <w:i/>
        </w:rPr>
        <w:t xml:space="preserve"> </w:t>
      </w:r>
      <w:r>
        <w:t xml:space="preserve">   Особенности поведения издержек при изменении объёмов продаж в таблице 2. </w:t>
      </w:r>
    </w:p>
    <w:p w:rsidR="006F42A4" w:rsidRDefault="006F42A4">
      <w:pPr>
        <w:pStyle w:val="a4"/>
        <w:jc w:val="right"/>
      </w:pPr>
      <w:r>
        <w:t>Таблица 2.</w:t>
      </w:r>
    </w:p>
    <w:p w:rsidR="006F42A4" w:rsidRDefault="006F42A4">
      <w:pPr>
        <w:pStyle w:val="a4"/>
      </w:pPr>
      <w:r>
        <w:t xml:space="preserve">    Динамика переменных и постоянных издержек при изменении объёма производства (сбыта) продукции в релевантном периоде</w:t>
      </w:r>
      <w:r>
        <w:rPr>
          <w:rStyle w:val="a5"/>
        </w:rPr>
        <w:footnoteReference w:id="3"/>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842"/>
        <w:gridCol w:w="1843"/>
        <w:gridCol w:w="1985"/>
        <w:gridCol w:w="1984"/>
      </w:tblGrid>
      <w:tr w:rsidR="006F42A4">
        <w:trPr>
          <w:cantSplit/>
          <w:trHeight w:val="160"/>
        </w:trPr>
        <w:tc>
          <w:tcPr>
            <w:tcW w:w="2694" w:type="dxa"/>
            <w:vMerge w:val="restart"/>
            <w:vAlign w:val="center"/>
          </w:tcPr>
          <w:p w:rsidR="006F42A4" w:rsidRDefault="006F42A4">
            <w:pPr>
              <w:pStyle w:val="a4"/>
              <w:jc w:val="center"/>
            </w:pPr>
            <w:r>
              <w:t>Объём производства (сбыта)</w:t>
            </w:r>
          </w:p>
        </w:tc>
        <w:tc>
          <w:tcPr>
            <w:tcW w:w="3685" w:type="dxa"/>
            <w:gridSpan w:val="2"/>
            <w:vAlign w:val="center"/>
          </w:tcPr>
          <w:p w:rsidR="006F42A4" w:rsidRDefault="006F42A4">
            <w:pPr>
              <w:pStyle w:val="a4"/>
              <w:jc w:val="center"/>
            </w:pPr>
            <w:r>
              <w:t>Переменные издержки</w:t>
            </w:r>
          </w:p>
        </w:tc>
        <w:tc>
          <w:tcPr>
            <w:tcW w:w="3969" w:type="dxa"/>
            <w:gridSpan w:val="2"/>
            <w:vAlign w:val="center"/>
          </w:tcPr>
          <w:p w:rsidR="006F42A4" w:rsidRDefault="006F42A4">
            <w:pPr>
              <w:pStyle w:val="a4"/>
              <w:jc w:val="center"/>
            </w:pPr>
            <w:r>
              <w:t>Постоянные издержки</w:t>
            </w:r>
          </w:p>
        </w:tc>
      </w:tr>
      <w:tr w:rsidR="006F42A4">
        <w:trPr>
          <w:cantSplit/>
          <w:trHeight w:val="144"/>
        </w:trPr>
        <w:tc>
          <w:tcPr>
            <w:tcW w:w="2694" w:type="dxa"/>
            <w:vMerge/>
            <w:vAlign w:val="center"/>
          </w:tcPr>
          <w:p w:rsidR="006F42A4" w:rsidRDefault="006F42A4">
            <w:pPr>
              <w:pStyle w:val="a4"/>
              <w:jc w:val="center"/>
            </w:pPr>
          </w:p>
        </w:tc>
        <w:tc>
          <w:tcPr>
            <w:tcW w:w="1842" w:type="dxa"/>
            <w:vAlign w:val="center"/>
          </w:tcPr>
          <w:p w:rsidR="006F42A4" w:rsidRDefault="006F42A4">
            <w:pPr>
              <w:pStyle w:val="a4"/>
              <w:jc w:val="center"/>
            </w:pPr>
            <w:r>
              <w:t xml:space="preserve">Всего </w:t>
            </w:r>
          </w:p>
          <w:p w:rsidR="006F42A4" w:rsidRDefault="006F42A4">
            <w:pPr>
              <w:pStyle w:val="a4"/>
              <w:jc w:val="center"/>
            </w:pPr>
            <w:r>
              <w:t>(общие)</w:t>
            </w:r>
          </w:p>
        </w:tc>
        <w:tc>
          <w:tcPr>
            <w:tcW w:w="1843" w:type="dxa"/>
            <w:vAlign w:val="center"/>
          </w:tcPr>
          <w:p w:rsidR="006F42A4" w:rsidRDefault="006F42A4">
            <w:pPr>
              <w:pStyle w:val="a4"/>
              <w:jc w:val="center"/>
            </w:pPr>
            <w:r>
              <w:t>На единицу продукции</w:t>
            </w:r>
          </w:p>
        </w:tc>
        <w:tc>
          <w:tcPr>
            <w:tcW w:w="1985" w:type="dxa"/>
            <w:vAlign w:val="center"/>
          </w:tcPr>
          <w:p w:rsidR="006F42A4" w:rsidRDefault="006F42A4">
            <w:pPr>
              <w:pStyle w:val="a4"/>
              <w:jc w:val="center"/>
            </w:pPr>
            <w:r>
              <w:t xml:space="preserve">Всего </w:t>
            </w:r>
          </w:p>
          <w:p w:rsidR="006F42A4" w:rsidRDefault="006F42A4">
            <w:pPr>
              <w:pStyle w:val="a4"/>
              <w:jc w:val="center"/>
            </w:pPr>
            <w:r>
              <w:t>(общие)</w:t>
            </w:r>
          </w:p>
        </w:tc>
        <w:tc>
          <w:tcPr>
            <w:tcW w:w="1984" w:type="dxa"/>
            <w:vAlign w:val="center"/>
          </w:tcPr>
          <w:p w:rsidR="006F42A4" w:rsidRDefault="006F42A4">
            <w:pPr>
              <w:pStyle w:val="a4"/>
              <w:jc w:val="center"/>
            </w:pPr>
            <w:r>
              <w:t>На единицу     продукции</w:t>
            </w:r>
          </w:p>
        </w:tc>
      </w:tr>
      <w:tr w:rsidR="006F42A4">
        <w:trPr>
          <w:cantSplit/>
          <w:trHeight w:val="160"/>
        </w:trPr>
        <w:tc>
          <w:tcPr>
            <w:tcW w:w="2694" w:type="dxa"/>
            <w:vAlign w:val="center"/>
          </w:tcPr>
          <w:p w:rsidR="006F42A4" w:rsidRDefault="006F42A4">
            <w:pPr>
              <w:pStyle w:val="a4"/>
              <w:jc w:val="left"/>
            </w:pPr>
            <w:r>
              <w:t xml:space="preserve">Рост </w:t>
            </w:r>
          </w:p>
        </w:tc>
        <w:tc>
          <w:tcPr>
            <w:tcW w:w="1842" w:type="dxa"/>
            <w:vAlign w:val="center"/>
          </w:tcPr>
          <w:p w:rsidR="006F42A4" w:rsidRDefault="006F42A4">
            <w:pPr>
              <w:pStyle w:val="a4"/>
              <w:jc w:val="center"/>
            </w:pPr>
            <w:r>
              <w:t xml:space="preserve">растут </w:t>
            </w:r>
          </w:p>
        </w:tc>
        <w:tc>
          <w:tcPr>
            <w:tcW w:w="1843" w:type="dxa"/>
            <w:vAlign w:val="center"/>
          </w:tcPr>
          <w:p w:rsidR="006F42A4" w:rsidRDefault="006F42A4">
            <w:pPr>
              <w:pStyle w:val="a4"/>
              <w:jc w:val="center"/>
            </w:pPr>
            <w:r>
              <w:t>неизменны</w:t>
            </w:r>
          </w:p>
        </w:tc>
        <w:tc>
          <w:tcPr>
            <w:tcW w:w="1985" w:type="dxa"/>
            <w:vAlign w:val="center"/>
          </w:tcPr>
          <w:p w:rsidR="006F42A4" w:rsidRDefault="006F42A4">
            <w:pPr>
              <w:pStyle w:val="a4"/>
              <w:jc w:val="center"/>
            </w:pPr>
            <w:r>
              <w:t>неизменны</w:t>
            </w:r>
          </w:p>
        </w:tc>
        <w:tc>
          <w:tcPr>
            <w:tcW w:w="1984" w:type="dxa"/>
            <w:vAlign w:val="center"/>
          </w:tcPr>
          <w:p w:rsidR="006F42A4" w:rsidRDefault="006F42A4">
            <w:pPr>
              <w:pStyle w:val="a4"/>
              <w:jc w:val="center"/>
            </w:pPr>
            <w:r>
              <w:t>уменьшаются</w:t>
            </w:r>
          </w:p>
        </w:tc>
      </w:tr>
      <w:tr w:rsidR="006F42A4">
        <w:trPr>
          <w:cantSplit/>
          <w:trHeight w:val="176"/>
        </w:trPr>
        <w:tc>
          <w:tcPr>
            <w:tcW w:w="2694" w:type="dxa"/>
            <w:vAlign w:val="center"/>
          </w:tcPr>
          <w:p w:rsidR="006F42A4" w:rsidRDefault="006F42A4">
            <w:pPr>
              <w:pStyle w:val="a4"/>
              <w:jc w:val="left"/>
            </w:pPr>
            <w:r>
              <w:t xml:space="preserve">Снижение </w:t>
            </w:r>
          </w:p>
        </w:tc>
        <w:tc>
          <w:tcPr>
            <w:tcW w:w="1842" w:type="dxa"/>
            <w:vAlign w:val="center"/>
          </w:tcPr>
          <w:p w:rsidR="006F42A4" w:rsidRDefault="006F42A4">
            <w:pPr>
              <w:pStyle w:val="a4"/>
              <w:jc w:val="center"/>
            </w:pPr>
            <w:r>
              <w:t>неизменны</w:t>
            </w:r>
          </w:p>
        </w:tc>
        <w:tc>
          <w:tcPr>
            <w:tcW w:w="1843" w:type="dxa"/>
            <w:vAlign w:val="center"/>
          </w:tcPr>
          <w:p w:rsidR="006F42A4" w:rsidRDefault="006F42A4">
            <w:pPr>
              <w:pStyle w:val="a4"/>
              <w:jc w:val="center"/>
            </w:pPr>
            <w:r>
              <w:t>неизменны</w:t>
            </w:r>
          </w:p>
        </w:tc>
        <w:tc>
          <w:tcPr>
            <w:tcW w:w="1985" w:type="dxa"/>
            <w:vAlign w:val="center"/>
          </w:tcPr>
          <w:p w:rsidR="006F42A4" w:rsidRDefault="006F42A4">
            <w:pPr>
              <w:pStyle w:val="a4"/>
              <w:jc w:val="center"/>
            </w:pPr>
            <w:r>
              <w:t>неизменны</w:t>
            </w:r>
          </w:p>
        </w:tc>
        <w:tc>
          <w:tcPr>
            <w:tcW w:w="1984" w:type="dxa"/>
            <w:vAlign w:val="center"/>
          </w:tcPr>
          <w:p w:rsidR="006F42A4" w:rsidRDefault="006F42A4">
            <w:pPr>
              <w:pStyle w:val="a4"/>
              <w:jc w:val="center"/>
            </w:pPr>
            <w:r>
              <w:t>растут</w:t>
            </w:r>
          </w:p>
        </w:tc>
      </w:tr>
    </w:tbl>
    <w:p w:rsidR="006F42A4" w:rsidRDefault="006F42A4">
      <w:pPr>
        <w:pStyle w:val="a4"/>
      </w:pPr>
      <w:r>
        <w:t xml:space="preserve">   </w:t>
      </w:r>
    </w:p>
    <w:p w:rsidR="006F42A4" w:rsidRDefault="006F42A4">
      <w:pPr>
        <w:pStyle w:val="a4"/>
      </w:pPr>
      <w:r>
        <w:t xml:space="preserve">   Деление затрат на постоянные и переменные даёт возможность финансовому менеджеру:</w:t>
      </w:r>
    </w:p>
    <w:p w:rsidR="006F42A4" w:rsidRDefault="006F42A4">
      <w:pPr>
        <w:pStyle w:val="a4"/>
        <w:numPr>
          <w:ilvl w:val="0"/>
          <w:numId w:val="7"/>
        </w:numPr>
      </w:pPr>
      <w:r>
        <w:t>определить сроки окупаемости затрат;</w:t>
      </w:r>
    </w:p>
    <w:p w:rsidR="006F42A4" w:rsidRDefault="006F42A4">
      <w:pPr>
        <w:pStyle w:val="a4"/>
        <w:numPr>
          <w:ilvl w:val="0"/>
          <w:numId w:val="7"/>
        </w:numPr>
      </w:pPr>
      <w:r>
        <w:t>определить запас финансовой прочности предприятия;</w:t>
      </w:r>
    </w:p>
    <w:p w:rsidR="006F42A4" w:rsidRDefault="006F42A4">
      <w:pPr>
        <w:pStyle w:val="a4"/>
        <w:numPr>
          <w:ilvl w:val="0"/>
          <w:numId w:val="7"/>
        </w:numPr>
      </w:pPr>
      <w:r>
        <w:t>рассчитать оптимальную величину прибыли предприятия.</w:t>
      </w:r>
    </w:p>
    <w:p w:rsidR="006F42A4" w:rsidRDefault="006F42A4">
      <w:pPr>
        <w:pStyle w:val="a4"/>
      </w:pPr>
      <w:r>
        <w:rPr>
          <w:i/>
        </w:rPr>
        <w:lastRenderedPageBreak/>
        <w:t xml:space="preserve">   Пример 1.</w:t>
      </w:r>
      <w:r>
        <w:t xml:space="preserve"> </w:t>
      </w:r>
    </w:p>
    <w:p w:rsidR="006F42A4" w:rsidRDefault="006F42A4">
      <w:pPr>
        <w:pStyle w:val="a4"/>
      </w:pPr>
      <w:r>
        <w:t xml:space="preserve">   Предприниматель открыл фирму по обучению пользователей компьютера. Для этого он арендовал помещение за 2000 руб. в месяц, купил компьютер за 19600 руб. (амортизация – 800 руб.). Кроме того, он нанял преподавателя и секретаря. Заработная плата каждого составляет 25% от стоимости обучения. Стоимость обучения – 700 руб.</w:t>
      </w:r>
    </w:p>
    <w:p w:rsidR="006F42A4" w:rsidRDefault="006F42A4">
      <w:pPr>
        <w:pStyle w:val="a4"/>
      </w:pPr>
      <w:r>
        <w:t xml:space="preserve">   Следовательно, фиксированным издержкам будет равна арендная плата, амортизация, а переменным издержкам будет равна заработная плата преподавателя и секретаря.</w:t>
      </w:r>
    </w:p>
    <w:p w:rsidR="006F42A4" w:rsidRDefault="006F42A4">
      <w:pPr>
        <w:pStyle w:val="a4"/>
      </w:pPr>
      <w:r>
        <w:t xml:space="preserve">   Управление бизнесом состоит из проведения мероприятий, разработки проектов, направленных на получение прибыли. Любой проект должен быть если не прибыльным, то безубыточным. Определённая  совокупная сумма затрат предприятия на производство и реализацию продукции сравнивается с результатами работы предприятия (выручкой от реализации). Это сравнение показывает, покрываются ли всё результатами его деятельности. Объём производства продукции, при котором достигается равенство затрат результату соответствует точке самоокупаемости. Точка самоокупаемости показывает, что при данном объёме реализации предприятие окупилось. Безубыточность контролируется при помощи точки безубыточности (самоокупаемости, рентабельности, равновесия).</w:t>
      </w:r>
    </w:p>
    <w:p w:rsidR="006F42A4" w:rsidRDefault="006F42A4">
      <w:pPr>
        <w:pStyle w:val="a4"/>
        <w:rPr>
          <w:lang w:val="en-US"/>
        </w:rPr>
      </w:pPr>
      <w:r>
        <w:t xml:space="preserve">   </w:t>
      </w:r>
      <w:r>
        <w:rPr>
          <w:i/>
        </w:rPr>
        <w:t>Точка безубыточности</w:t>
      </w:r>
      <w:r>
        <w:rPr>
          <w:i/>
          <w:lang w:val="en-US"/>
        </w:rPr>
        <w:t xml:space="preserve"> </w:t>
      </w:r>
      <w:r>
        <w:rPr>
          <w:b/>
          <w:i/>
          <w:lang w:val="en-US"/>
        </w:rPr>
        <w:t>R</w:t>
      </w:r>
      <w:r>
        <w:rPr>
          <w:b/>
          <w:i/>
          <w:vertAlign w:val="subscript"/>
          <w:lang w:val="en-US"/>
        </w:rPr>
        <w:t>b</w:t>
      </w:r>
      <w:r>
        <w:rPr>
          <w:i/>
          <w:lang w:val="en-US"/>
        </w:rPr>
        <w:t xml:space="preserve"> (Break-even point)</w:t>
      </w:r>
      <w:r>
        <w:t xml:space="preserve"> – уровень производства, при котором величина издержек равна выручке; начиная с этой точки предприятие, получает прибыль, маржинальный доход в этом случае совпадает с постоянными затратами. </w:t>
      </w:r>
      <w:r>
        <w:rPr>
          <w:i/>
          <w:lang w:val="en-US"/>
        </w:rPr>
        <w:t>R</w:t>
      </w:r>
      <w:r>
        <w:rPr>
          <w:i/>
          <w:vertAlign w:val="subscript"/>
          <w:lang w:val="en-US"/>
        </w:rPr>
        <w:t>b</w:t>
      </w:r>
      <w:r>
        <w:t xml:space="preserve"> используется при оценке рисков, в финансовом менеджменте, стоимостном анализе. Иногда точку безубыточности называют мёртвой точкой или порогом рентабельности, т. к. продажи ниже этой точки ведут к получению убытков, а продажи выше точки безубыточности приносят прибыль. Чем ниже точка безубыточности, тем выше прибыль и меньше операционный риск.</w:t>
      </w:r>
    </w:p>
    <w:p w:rsidR="006F42A4" w:rsidRDefault="006F42A4">
      <w:pPr>
        <w:pStyle w:val="a4"/>
      </w:pPr>
      <w:r>
        <w:rPr>
          <w:lang w:val="en-US"/>
        </w:rPr>
        <w:t xml:space="preserve">   </w:t>
      </w:r>
      <w:r>
        <w:t>Точку самоокупаемости можно определить из следующего равенства:</w:t>
      </w:r>
    </w:p>
    <w:p w:rsidR="006F42A4" w:rsidRDefault="006F42A4">
      <w:pPr>
        <w:pStyle w:val="a4"/>
        <w:jc w:val="center"/>
      </w:pPr>
      <w:r>
        <w:rPr>
          <w:lang w:val="en-US"/>
        </w:rPr>
        <w:t xml:space="preserve">                                                     R</w:t>
      </w:r>
      <w:r>
        <w:t xml:space="preserve"> = ТС = </w:t>
      </w:r>
      <w:r>
        <w:rPr>
          <w:lang w:val="en-US"/>
        </w:rPr>
        <w:t xml:space="preserve">FC + VC,   </w:t>
      </w:r>
      <w:r>
        <w:t xml:space="preserve">где                                            (1.2)      </w:t>
      </w:r>
    </w:p>
    <w:p w:rsidR="006F42A4" w:rsidRDefault="006F42A4">
      <w:pPr>
        <w:pStyle w:val="a4"/>
      </w:pPr>
      <w:r>
        <w:rPr>
          <w:lang w:val="en-US"/>
        </w:rPr>
        <w:t xml:space="preserve">   </w:t>
      </w:r>
      <w:r>
        <w:rPr>
          <w:b/>
          <w:i/>
          <w:lang w:val="en-US"/>
        </w:rPr>
        <w:t>R</w:t>
      </w:r>
      <w:r>
        <w:rPr>
          <w:i/>
        </w:rPr>
        <w:t xml:space="preserve"> </w:t>
      </w:r>
      <w:r>
        <w:rPr>
          <w:i/>
          <w:lang w:val="en-US"/>
        </w:rPr>
        <w:t xml:space="preserve">(Revenue) </w:t>
      </w:r>
      <w:r>
        <w:rPr>
          <w:i/>
        </w:rPr>
        <w:t>– совокупный доход (выручка)</w:t>
      </w:r>
      <w:r>
        <w:t xml:space="preserve"> – деньги, полученные от реализации продукции;</w:t>
      </w:r>
    </w:p>
    <w:p w:rsidR="006F42A4" w:rsidRDefault="006F42A4">
      <w:pPr>
        <w:pStyle w:val="a4"/>
        <w:rPr>
          <w:lang w:val="en-US"/>
        </w:rPr>
      </w:pPr>
      <w:r>
        <w:rPr>
          <w:lang w:val="en-US"/>
        </w:rPr>
        <w:t xml:space="preserve">                                                                R = P x Q</w:t>
      </w:r>
      <w:r>
        <w:rPr>
          <w:rStyle w:val="a5"/>
          <w:lang w:val="en-US"/>
        </w:rPr>
        <w:footnoteReference w:id="4"/>
      </w:r>
      <w:r>
        <w:rPr>
          <w:lang w:val="en-US"/>
        </w:rPr>
        <w:t xml:space="preserve">                                                         (1.3)</w:t>
      </w:r>
    </w:p>
    <w:p w:rsidR="006F42A4" w:rsidRDefault="006F42A4">
      <w:pPr>
        <w:pStyle w:val="a4"/>
      </w:pPr>
      <w:r>
        <w:rPr>
          <w:lang w:val="en-US"/>
        </w:rPr>
        <w:t xml:space="preserve">   P (Price) </w:t>
      </w:r>
      <w:r>
        <w:t>– цена единицы продукции, руб.</w:t>
      </w:r>
    </w:p>
    <w:p w:rsidR="006F42A4" w:rsidRDefault="006F42A4">
      <w:pPr>
        <w:pStyle w:val="a4"/>
      </w:pPr>
      <w:r>
        <w:rPr>
          <w:lang w:val="en-US"/>
        </w:rPr>
        <w:t xml:space="preserve">   Q (Quantity) – </w:t>
      </w:r>
      <w:r>
        <w:t>количество выпускаемой продукции, шт.</w:t>
      </w:r>
    </w:p>
    <w:p w:rsidR="006F42A4" w:rsidRDefault="006F42A4">
      <w:pPr>
        <w:pStyle w:val="a4"/>
        <w:rPr>
          <w:i/>
        </w:rPr>
      </w:pPr>
      <w:r>
        <w:t xml:space="preserve">   </w:t>
      </w:r>
      <w:r>
        <w:rPr>
          <w:i/>
        </w:rPr>
        <w:t>Пример 2.</w:t>
      </w:r>
    </w:p>
    <w:p w:rsidR="006F42A4" w:rsidRDefault="006F42A4">
      <w:pPr>
        <w:pStyle w:val="a4"/>
      </w:pPr>
      <w:r>
        <w:t xml:space="preserve">   По примеру 1 доход предпринимателя составляет взятая с клиентов плата за обучение за вычетом фиксированной арендной платы, амортизации и заработной платы </w:t>
      </w:r>
      <w:r>
        <w:lastRenderedPageBreak/>
        <w:t>секретаря и преподавателя. Минимальная сумма, которую следует получить за обучение с клиентов в месяц для покрытия издержек, составляет точку безубыточности.</w:t>
      </w:r>
    </w:p>
    <w:p w:rsidR="006F42A4" w:rsidRDefault="006F42A4">
      <w:pPr>
        <w:pStyle w:val="a4"/>
        <w:rPr>
          <w:i/>
        </w:rPr>
      </w:pPr>
      <w:r>
        <w:t xml:space="preserve">   </w:t>
      </w:r>
      <w:r>
        <w:rPr>
          <w:i/>
        </w:rPr>
        <w:t>Пример 3.</w:t>
      </w:r>
    </w:p>
    <w:p w:rsidR="006F42A4" w:rsidRDefault="006F42A4">
      <w:pPr>
        <w:pStyle w:val="a4"/>
      </w:pPr>
      <w:r>
        <w:t xml:space="preserve">   Фиксированные издержки (</w:t>
      </w:r>
      <w:r>
        <w:rPr>
          <w:lang w:val="en-US"/>
        </w:rPr>
        <w:t>FC</w:t>
      </w:r>
      <w:r>
        <w:t>) составляют 2800 руб. (2000 + 800), переменные издержки (</w:t>
      </w:r>
      <w:r>
        <w:rPr>
          <w:lang w:val="en-US"/>
        </w:rPr>
        <w:t>VC</w:t>
      </w:r>
      <w:r>
        <w:t xml:space="preserve">)  – 50% от объёма услуг, который следует оплатить. Требуется оплатить минимальный объём выручки </w:t>
      </w:r>
      <w:r>
        <w:rPr>
          <w:lang w:val="en-US"/>
        </w:rPr>
        <w:t>R</w:t>
      </w:r>
      <w:r>
        <w:t xml:space="preserve">, при котором покрываются все издержки.     </w:t>
      </w:r>
    </w:p>
    <w:p w:rsidR="006F42A4" w:rsidRDefault="006F42A4">
      <w:pPr>
        <w:pStyle w:val="a4"/>
        <w:jc w:val="center"/>
        <w:rPr>
          <w:lang w:val="en-US"/>
        </w:rPr>
      </w:pPr>
      <w:r>
        <w:rPr>
          <w:lang w:val="en-US"/>
        </w:rPr>
        <w:t>R = FC + VC</w:t>
      </w:r>
    </w:p>
    <w:p w:rsidR="006F42A4" w:rsidRDefault="006F42A4">
      <w:pPr>
        <w:pStyle w:val="a4"/>
      </w:pPr>
      <w:r>
        <w:t>т. е. выручка равна издержкам. Прибыль, составляющая разность выручки и издержек, равна нулю.</w:t>
      </w:r>
    </w:p>
    <w:p w:rsidR="006F42A4" w:rsidRDefault="006F42A4">
      <w:pPr>
        <w:pStyle w:val="a4"/>
        <w:rPr>
          <w:lang w:val="en-US"/>
        </w:rPr>
      </w:pPr>
      <w:r>
        <w:t xml:space="preserve">   Раскрывая переменные издержки </w:t>
      </w:r>
      <w:r>
        <w:rPr>
          <w:lang w:val="en-US"/>
        </w:rPr>
        <w:t xml:space="preserve"> VC </w:t>
      </w:r>
      <w:r>
        <w:t xml:space="preserve">как </w:t>
      </w:r>
      <w:r>
        <w:rPr>
          <w:i/>
          <w:lang w:val="en-US"/>
        </w:rPr>
        <w:t>c</w:t>
      </w:r>
      <w:r>
        <w:rPr>
          <w:lang w:val="en-US"/>
        </w:rPr>
        <w:t>R</w:t>
      </w:r>
      <w:r>
        <w:t>, получаем:</w:t>
      </w:r>
      <w:r>
        <w:rPr>
          <w:lang w:val="en-US"/>
        </w:rPr>
        <w:t xml:space="preserve"> </w:t>
      </w:r>
    </w:p>
    <w:p w:rsidR="006F42A4" w:rsidRDefault="006F42A4">
      <w:pPr>
        <w:pStyle w:val="a4"/>
        <w:rPr>
          <w:lang w:val="en-US"/>
        </w:rPr>
      </w:pPr>
      <w:r>
        <w:rPr>
          <w:lang w:val="en-US"/>
        </w:rPr>
        <w:t xml:space="preserve">                                                         R = FC + </w:t>
      </w:r>
      <w:r>
        <w:rPr>
          <w:i/>
          <w:lang w:val="en-US"/>
        </w:rPr>
        <w:t>c</w:t>
      </w:r>
      <w:r>
        <w:rPr>
          <w:lang w:val="en-US"/>
        </w:rPr>
        <w:t xml:space="preserve"> x R                                                         (1.4)  </w:t>
      </w:r>
    </w:p>
    <w:p w:rsidR="006F42A4" w:rsidRDefault="006F42A4">
      <w:pPr>
        <w:pStyle w:val="a4"/>
      </w:pPr>
      <w:r>
        <w:t xml:space="preserve">где </w:t>
      </w:r>
      <w:r>
        <w:rPr>
          <w:i/>
        </w:rPr>
        <w:t>с</w:t>
      </w:r>
      <w:r>
        <w:t xml:space="preserve"> – удельные переменные издержки с каждого рубля выручки:</w:t>
      </w:r>
    </w:p>
    <w:p w:rsidR="006F42A4" w:rsidRDefault="006F42A4">
      <w:pPr>
        <w:pStyle w:val="a4"/>
      </w:pPr>
      <w:r>
        <w:rPr>
          <w:lang w:val="en-US"/>
        </w:rPr>
        <w:t xml:space="preserve">                                                             </w:t>
      </w:r>
      <w:r>
        <w:rPr>
          <w:i/>
        </w:rPr>
        <w:t>с</w:t>
      </w:r>
      <w:r>
        <w:t xml:space="preserve"> = </w:t>
      </w:r>
      <w:r>
        <w:rPr>
          <w:lang w:val="en-US"/>
        </w:rPr>
        <w:t>VC : R                                                            (1.5)</w:t>
      </w:r>
    </w:p>
    <w:p w:rsidR="006F42A4" w:rsidRDefault="006F42A4">
      <w:pPr>
        <w:pStyle w:val="a4"/>
      </w:pPr>
      <w:r>
        <w:t xml:space="preserve">   </w:t>
      </w:r>
      <w:r>
        <w:rPr>
          <w:i/>
        </w:rPr>
        <w:t xml:space="preserve">Удельные переменные издержки </w:t>
      </w:r>
      <w:r>
        <w:rPr>
          <w:b/>
          <w:i/>
        </w:rPr>
        <w:t>с</w:t>
      </w:r>
      <w:r>
        <w:rPr>
          <w:i/>
        </w:rPr>
        <w:t xml:space="preserve"> (</w:t>
      </w:r>
      <w:r>
        <w:rPr>
          <w:i/>
          <w:lang w:val="en-US"/>
        </w:rPr>
        <w:t>Incremental cost, differential cost</w:t>
      </w:r>
      <w:r>
        <w:rPr>
          <w:i/>
        </w:rPr>
        <w:t>)</w:t>
      </w:r>
      <w:r>
        <w:t xml:space="preserve"> – переменные издержки, делённые на:</w:t>
      </w:r>
    </w:p>
    <w:p w:rsidR="006F42A4" w:rsidRDefault="006F42A4">
      <w:pPr>
        <w:pStyle w:val="a4"/>
        <w:numPr>
          <w:ilvl w:val="0"/>
          <w:numId w:val="8"/>
        </w:numPr>
      </w:pPr>
      <w:r>
        <w:t>объём продаж;</w:t>
      </w:r>
    </w:p>
    <w:p w:rsidR="006F42A4" w:rsidRDefault="006F42A4">
      <w:pPr>
        <w:pStyle w:val="a4"/>
        <w:numPr>
          <w:ilvl w:val="0"/>
          <w:numId w:val="8"/>
        </w:numPr>
      </w:pPr>
      <w:r>
        <w:t>стоимость реализованного товара;</w:t>
      </w:r>
    </w:p>
    <w:p w:rsidR="006F42A4" w:rsidRDefault="006F42A4">
      <w:pPr>
        <w:pStyle w:val="a4"/>
        <w:numPr>
          <w:ilvl w:val="0"/>
          <w:numId w:val="8"/>
        </w:numPr>
      </w:pPr>
      <w:r>
        <w:t>объём произведённой продукции.</w:t>
      </w:r>
    </w:p>
    <w:p w:rsidR="006F42A4" w:rsidRDefault="006F42A4">
      <w:pPr>
        <w:pStyle w:val="a4"/>
      </w:pPr>
      <w:r>
        <w:t xml:space="preserve">   Точка безубыточности:                             </w:t>
      </w:r>
    </w:p>
    <w:p w:rsidR="006F42A4" w:rsidRDefault="006F42A4">
      <w:pPr>
        <w:pStyle w:val="a4"/>
        <w:rPr>
          <w:lang w:val="en-US"/>
        </w:rPr>
      </w:pPr>
      <w:r>
        <w:t xml:space="preserve">                                                            </w:t>
      </w:r>
      <w:r>
        <w:rPr>
          <w:lang w:val="en-US"/>
        </w:rPr>
        <w:t>R</w:t>
      </w:r>
      <w:r>
        <w:rPr>
          <w:vertAlign w:val="subscript"/>
          <w:lang w:val="en-US"/>
        </w:rPr>
        <w:t>b</w:t>
      </w:r>
      <w:r>
        <w:rPr>
          <w:lang w:val="en-US"/>
        </w:rPr>
        <w:t xml:space="preserve"> = FC : (1 – </w:t>
      </w:r>
      <w:r>
        <w:rPr>
          <w:i/>
          <w:lang w:val="en-US"/>
        </w:rPr>
        <w:t>c</w:t>
      </w:r>
      <w:r>
        <w:rPr>
          <w:lang w:val="en-US"/>
        </w:rPr>
        <w:t>)                                                    (1.6)</w:t>
      </w:r>
    </w:p>
    <w:p w:rsidR="006F42A4" w:rsidRDefault="006F42A4">
      <w:pPr>
        <w:pStyle w:val="a4"/>
      </w:pPr>
      <w:r>
        <w:rPr>
          <w:lang w:val="en-US"/>
        </w:rPr>
        <w:t xml:space="preserve">   </w:t>
      </w:r>
      <w:r>
        <w:t>Маржа на продажах:</w:t>
      </w:r>
    </w:p>
    <w:p w:rsidR="006F42A4" w:rsidRDefault="006F42A4">
      <w:pPr>
        <w:pStyle w:val="a4"/>
        <w:rPr>
          <w:lang w:val="en-US"/>
        </w:rPr>
      </w:pPr>
      <w:r>
        <w:t xml:space="preserve">                                                             </w:t>
      </w:r>
      <w:r>
        <w:rPr>
          <w:lang w:val="en-US"/>
        </w:rPr>
        <w:t xml:space="preserve"> R (1 – </w:t>
      </w:r>
      <w:r>
        <w:rPr>
          <w:i/>
          <w:lang w:val="en-US"/>
        </w:rPr>
        <w:t>c</w:t>
      </w:r>
      <w:r>
        <w:rPr>
          <w:lang w:val="en-US"/>
        </w:rPr>
        <w:t>) = FC</w:t>
      </w:r>
      <w:r>
        <w:rPr>
          <w:rStyle w:val="a5"/>
          <w:lang w:val="en-US"/>
        </w:rPr>
        <w:footnoteReference w:id="5"/>
      </w:r>
      <w:r>
        <w:rPr>
          <w:lang w:val="en-US"/>
        </w:rPr>
        <w:t xml:space="preserve"> </w:t>
      </w:r>
      <w:r>
        <w:t xml:space="preserve">                                                   (1.7)   </w:t>
      </w:r>
    </w:p>
    <w:p w:rsidR="006F42A4" w:rsidRDefault="006F42A4">
      <w:pPr>
        <w:pStyle w:val="a4"/>
        <w:rPr>
          <w:lang w:val="en-US"/>
        </w:rPr>
      </w:pPr>
      <w:r>
        <w:rPr>
          <w:lang w:val="en-US"/>
        </w:rPr>
        <w:t xml:space="preserve">   </w:t>
      </w:r>
      <w:r>
        <w:rPr>
          <w:i/>
        </w:rPr>
        <w:t xml:space="preserve">Маржа на продажах </w:t>
      </w:r>
      <w:r>
        <w:rPr>
          <w:b/>
          <w:i/>
        </w:rPr>
        <w:t>с</w:t>
      </w:r>
      <w:r>
        <w:rPr>
          <w:i/>
        </w:rPr>
        <w:t xml:space="preserve"> (</w:t>
      </w:r>
      <w:r>
        <w:rPr>
          <w:i/>
          <w:lang w:val="en-US"/>
        </w:rPr>
        <w:t>Contribution margin)</w:t>
      </w:r>
      <w:r>
        <w:t xml:space="preserve"> – выручка за вычетом переменных издержек.</w:t>
      </w:r>
      <w:r>
        <w:rPr>
          <w:lang w:val="en-US"/>
        </w:rPr>
        <w:t xml:space="preserve"> </w:t>
      </w:r>
    </w:p>
    <w:p w:rsidR="006F42A4" w:rsidRDefault="006F42A4">
      <w:pPr>
        <w:pStyle w:val="a4"/>
      </w:pPr>
      <w:r>
        <w:rPr>
          <w:lang w:val="en-US"/>
        </w:rPr>
        <w:t xml:space="preserve">   </w:t>
      </w:r>
      <w:r>
        <w:t>Маржа на продажах – средства, получаемые в распоряжение при закупке и продажи партии товара. Эти деньги не обязательно тратить на покрытие фиксированных издержек, их можно потратить на покрытие неотложных расходов. В этом и есть экономический смысл маржи на продажах: маржа на продажах – средства, которые оказываются в распоряжении предприятия после закупки и продажи партии товара. Предприятие будет рентабельным при условии, если маржинальный доход будет выше постоянных затрат. Маржинальный доход выше там, где выше удельный вес постоянных затрат в сумме всех затрат.</w:t>
      </w:r>
    </w:p>
    <w:p w:rsidR="006F42A4" w:rsidRDefault="006F42A4">
      <w:pPr>
        <w:pStyle w:val="a4"/>
      </w:pPr>
      <w:r>
        <w:t xml:space="preserve">   </w:t>
      </w:r>
      <w:r>
        <w:rPr>
          <w:i/>
        </w:rPr>
        <w:t xml:space="preserve">Маржинальные издержки </w:t>
      </w:r>
      <w:r>
        <w:rPr>
          <w:b/>
          <w:i/>
        </w:rPr>
        <w:t>МС</w:t>
      </w:r>
      <w:r>
        <w:rPr>
          <w:i/>
        </w:rPr>
        <w:t xml:space="preserve"> (</w:t>
      </w:r>
      <w:r>
        <w:rPr>
          <w:i/>
          <w:lang w:val="en-US"/>
        </w:rPr>
        <w:t>Marginal Cost</w:t>
      </w:r>
      <w:r>
        <w:rPr>
          <w:i/>
        </w:rPr>
        <w:t>)</w:t>
      </w:r>
      <w:r>
        <w:t xml:space="preserve"> – издержки производства дополнительной единицы продукции.</w:t>
      </w:r>
    </w:p>
    <w:p w:rsidR="006F42A4" w:rsidRDefault="006F42A4">
      <w:pPr>
        <w:pStyle w:val="a4"/>
      </w:pPr>
      <w:r>
        <w:t xml:space="preserve">   Смысл маржинальных издержек: фиксированные издержки уже уплачены, поэтому после такой оплаты можно принимать решения, исходя из маржинальных издержек.</w:t>
      </w:r>
    </w:p>
    <w:p w:rsidR="006F42A4" w:rsidRDefault="006F42A4">
      <w:pPr>
        <w:pStyle w:val="a4"/>
      </w:pPr>
      <w:r>
        <w:t xml:space="preserve">   Минимальный объём выручки можно определить с помощью формул:</w:t>
      </w:r>
    </w:p>
    <w:p w:rsidR="006F42A4" w:rsidRDefault="006F42A4">
      <w:pPr>
        <w:pStyle w:val="a4"/>
        <w:jc w:val="center"/>
        <w:rPr>
          <w:lang w:val="en-US"/>
        </w:rPr>
      </w:pPr>
      <w:r>
        <w:rPr>
          <w:lang w:val="en-US"/>
        </w:rPr>
        <w:t>R</w:t>
      </w:r>
      <w:r>
        <w:t xml:space="preserve"> = 2800 + </w:t>
      </w:r>
      <w:r>
        <w:rPr>
          <w:lang w:val="en-US"/>
        </w:rPr>
        <w:t>R x 50%</w:t>
      </w:r>
    </w:p>
    <w:p w:rsidR="006F42A4" w:rsidRDefault="006F42A4">
      <w:pPr>
        <w:pStyle w:val="a4"/>
        <w:rPr>
          <w:lang w:val="en-US"/>
        </w:rPr>
      </w:pPr>
      <w:r>
        <w:rPr>
          <w:lang w:val="en-US"/>
        </w:rPr>
        <w:lastRenderedPageBreak/>
        <w:t xml:space="preserve">   </w:t>
      </w:r>
      <w:r>
        <w:t xml:space="preserve">С учётом формулы (1.6):             </w:t>
      </w:r>
      <w:r>
        <w:rPr>
          <w:lang w:val="en-US"/>
        </w:rPr>
        <w:t>R</w:t>
      </w:r>
      <w:r>
        <w:rPr>
          <w:vertAlign w:val="subscript"/>
          <w:lang w:val="en-US"/>
        </w:rPr>
        <w:t>b</w:t>
      </w:r>
      <w:r>
        <w:rPr>
          <w:lang w:val="en-US"/>
        </w:rPr>
        <w:t xml:space="preserve"> = 2800 : (100% </w:t>
      </w:r>
      <w:r>
        <w:t xml:space="preserve">– </w:t>
      </w:r>
      <w:r>
        <w:rPr>
          <w:lang w:val="en-US"/>
        </w:rPr>
        <w:t>50%) = 5600 (руб.)</w:t>
      </w:r>
      <w:r>
        <w:rPr>
          <w:vertAlign w:val="subscript"/>
          <w:lang w:val="en-US"/>
        </w:rPr>
        <w:t xml:space="preserve"> </w:t>
      </w:r>
      <w:r>
        <w:rPr>
          <w:lang w:val="en-US"/>
        </w:rPr>
        <w:t xml:space="preserve"> </w:t>
      </w:r>
    </w:p>
    <w:p w:rsidR="006F42A4" w:rsidRDefault="006F42A4">
      <w:pPr>
        <w:pStyle w:val="a4"/>
      </w:pPr>
      <w:r>
        <w:t>Чтобы покрыть все расходы, следует оказать услуг на сумму минимум 5600 руб.</w:t>
      </w:r>
    </w:p>
    <w:p w:rsidR="006F42A4" w:rsidRDefault="006F42A4">
      <w:pPr>
        <w:pStyle w:val="a4"/>
        <w:rPr>
          <w:i/>
        </w:rPr>
      </w:pPr>
      <w:r>
        <w:rPr>
          <w:i/>
        </w:rPr>
        <w:t xml:space="preserve">   Пример 4.</w:t>
      </w:r>
    </w:p>
    <w:p w:rsidR="006F42A4" w:rsidRDefault="006F42A4">
      <w:pPr>
        <w:pStyle w:val="a4"/>
      </w:pPr>
      <w:r>
        <w:t xml:space="preserve">   Если выручка у предпринимателя меняется в диапазоне:</w:t>
      </w:r>
    </w:p>
    <w:p w:rsidR="006F42A4" w:rsidRDefault="006F42A4">
      <w:pPr>
        <w:pStyle w:val="a4"/>
        <w:jc w:val="center"/>
      </w:pPr>
      <w:r>
        <w:t xml:space="preserve">4800 руб. ≤ </w:t>
      </w:r>
      <w:r>
        <w:rPr>
          <w:lang w:val="en-US"/>
        </w:rPr>
        <w:t>R</w:t>
      </w:r>
      <w:r>
        <w:t xml:space="preserve"> ≤ 6400 руб.</w:t>
      </w:r>
    </w:p>
    <w:p w:rsidR="006F42A4" w:rsidRDefault="006F42A4">
      <w:pPr>
        <w:pStyle w:val="a4"/>
        <w:jc w:val="center"/>
        <w:rPr>
          <w:lang w:val="en-US"/>
        </w:rPr>
      </w:pPr>
      <w:r>
        <w:rPr>
          <w:lang w:val="en-US"/>
        </w:rPr>
        <w:t xml:space="preserve">FC </w:t>
      </w:r>
      <w:r>
        <w:t>= 2800 руб.</w:t>
      </w:r>
      <w:r>
        <w:rPr>
          <w:lang w:val="en-US"/>
        </w:rPr>
        <w:t xml:space="preserve">                    </w:t>
      </w:r>
      <w:r>
        <w:t xml:space="preserve"> </w:t>
      </w:r>
      <w:r>
        <w:rPr>
          <w:lang w:val="en-US"/>
        </w:rPr>
        <w:t>VC</w:t>
      </w:r>
      <w:r>
        <w:t xml:space="preserve"> = 50% </w:t>
      </w:r>
      <w:r>
        <w:rPr>
          <w:lang w:val="en-US"/>
        </w:rPr>
        <w:t>x R</w:t>
      </w:r>
    </w:p>
    <w:p w:rsidR="006F42A4" w:rsidRDefault="006F42A4">
      <w:pPr>
        <w:pStyle w:val="a4"/>
      </w:pPr>
      <w:r>
        <w:t xml:space="preserve">   В таблице 3 и на диаграммах 1 и 2 приведены результаты анализа изменения величин и выручки и издержек (</w:t>
      </w:r>
      <w:r>
        <w:rPr>
          <w:i/>
        </w:rPr>
        <w:t>с</w:t>
      </w:r>
      <w:r>
        <w:t xml:space="preserve"> = 50%):</w:t>
      </w:r>
    </w:p>
    <w:p w:rsidR="006F42A4" w:rsidRDefault="006F42A4">
      <w:pPr>
        <w:pStyle w:val="a4"/>
        <w:jc w:val="right"/>
      </w:pPr>
      <w:r>
        <w:t>Таблица 3.</w:t>
      </w:r>
    </w:p>
    <w:p w:rsidR="006F42A4" w:rsidRDefault="006F42A4">
      <w:pPr>
        <w:pStyle w:val="a4"/>
      </w:pPr>
      <w:r>
        <w:t xml:space="preserve">   Данные изменения выручки и издержек</w:t>
      </w:r>
    </w:p>
    <w:tbl>
      <w:tblPr>
        <w:tblW w:w="0" w:type="auto"/>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7"/>
        <w:gridCol w:w="1701"/>
        <w:gridCol w:w="1701"/>
        <w:gridCol w:w="1843"/>
        <w:gridCol w:w="1559"/>
        <w:gridCol w:w="1559"/>
      </w:tblGrid>
      <w:tr w:rsidR="006F42A4">
        <w:trPr>
          <w:trHeight w:val="192"/>
        </w:trPr>
        <w:tc>
          <w:tcPr>
            <w:tcW w:w="1757" w:type="dxa"/>
          </w:tcPr>
          <w:p w:rsidR="006F42A4" w:rsidRDefault="006F42A4">
            <w:pPr>
              <w:pStyle w:val="a4"/>
              <w:jc w:val="center"/>
              <w:rPr>
                <w:color w:val="000000"/>
              </w:rPr>
            </w:pPr>
            <w:r>
              <w:rPr>
                <w:color w:val="000000"/>
              </w:rPr>
              <w:t>Количество</w:t>
            </w:r>
          </w:p>
          <w:p w:rsidR="006F42A4" w:rsidRDefault="006F42A4">
            <w:pPr>
              <w:pStyle w:val="a4"/>
              <w:jc w:val="center"/>
              <w:rPr>
                <w:color w:val="000000"/>
              </w:rPr>
            </w:pPr>
            <w:r>
              <w:rPr>
                <w:color w:val="000000"/>
              </w:rPr>
              <w:t>клиентов, чел.</w:t>
            </w:r>
          </w:p>
        </w:tc>
        <w:tc>
          <w:tcPr>
            <w:tcW w:w="1701" w:type="dxa"/>
          </w:tcPr>
          <w:p w:rsidR="006F42A4" w:rsidRDefault="006F42A4">
            <w:pPr>
              <w:pStyle w:val="a4"/>
              <w:jc w:val="center"/>
              <w:rPr>
                <w:color w:val="000000"/>
              </w:rPr>
            </w:pPr>
            <w:r>
              <w:rPr>
                <w:color w:val="000000"/>
              </w:rPr>
              <w:t>Валовая выручка, руб.*</w:t>
            </w:r>
          </w:p>
        </w:tc>
        <w:tc>
          <w:tcPr>
            <w:tcW w:w="1701" w:type="dxa"/>
          </w:tcPr>
          <w:p w:rsidR="006F42A4" w:rsidRDefault="006F42A4">
            <w:pPr>
              <w:pStyle w:val="a4"/>
              <w:jc w:val="center"/>
              <w:rPr>
                <w:color w:val="000000"/>
              </w:rPr>
            </w:pPr>
            <w:r>
              <w:rPr>
                <w:color w:val="000000"/>
              </w:rPr>
              <w:t>Постоянные издержки, руб.</w:t>
            </w:r>
          </w:p>
        </w:tc>
        <w:tc>
          <w:tcPr>
            <w:tcW w:w="1843" w:type="dxa"/>
          </w:tcPr>
          <w:p w:rsidR="006F42A4" w:rsidRDefault="006F42A4">
            <w:pPr>
              <w:pStyle w:val="a4"/>
              <w:jc w:val="center"/>
              <w:rPr>
                <w:color w:val="000000"/>
              </w:rPr>
            </w:pPr>
            <w:r>
              <w:rPr>
                <w:color w:val="000000"/>
              </w:rPr>
              <w:t xml:space="preserve">Переменные </w:t>
            </w:r>
          </w:p>
          <w:p w:rsidR="006F42A4" w:rsidRDefault="006F42A4">
            <w:pPr>
              <w:pStyle w:val="a4"/>
              <w:jc w:val="center"/>
              <w:rPr>
                <w:color w:val="000000"/>
              </w:rPr>
            </w:pPr>
            <w:r>
              <w:rPr>
                <w:color w:val="000000"/>
              </w:rPr>
              <w:t>издержки, руб.</w:t>
            </w:r>
          </w:p>
        </w:tc>
        <w:tc>
          <w:tcPr>
            <w:tcW w:w="1559" w:type="dxa"/>
          </w:tcPr>
          <w:p w:rsidR="006F42A4" w:rsidRDefault="006F42A4">
            <w:pPr>
              <w:pStyle w:val="a4"/>
              <w:jc w:val="center"/>
              <w:rPr>
                <w:color w:val="000000"/>
              </w:rPr>
            </w:pPr>
            <w:r>
              <w:rPr>
                <w:color w:val="000000"/>
              </w:rPr>
              <w:t>Валовые издержки, руб.**</w:t>
            </w:r>
          </w:p>
        </w:tc>
        <w:tc>
          <w:tcPr>
            <w:tcW w:w="1559" w:type="dxa"/>
          </w:tcPr>
          <w:p w:rsidR="006F42A4" w:rsidRDefault="006F42A4">
            <w:pPr>
              <w:pStyle w:val="a4"/>
              <w:jc w:val="center"/>
              <w:rPr>
                <w:color w:val="000000"/>
              </w:rPr>
            </w:pPr>
            <w:r>
              <w:rPr>
                <w:color w:val="000000"/>
              </w:rPr>
              <w:t xml:space="preserve">Прибыль (убыток), </w:t>
            </w:r>
          </w:p>
          <w:p w:rsidR="006F42A4" w:rsidRDefault="006F42A4">
            <w:pPr>
              <w:pStyle w:val="a4"/>
              <w:jc w:val="center"/>
              <w:rPr>
                <w:color w:val="000000"/>
              </w:rPr>
            </w:pPr>
            <w:r>
              <w:rPr>
                <w:color w:val="000000"/>
              </w:rPr>
              <w:t>руб.***</w:t>
            </w:r>
          </w:p>
        </w:tc>
      </w:tr>
      <w:tr w:rsidR="006F42A4">
        <w:trPr>
          <w:trHeight w:val="208"/>
        </w:trPr>
        <w:tc>
          <w:tcPr>
            <w:tcW w:w="1757" w:type="dxa"/>
          </w:tcPr>
          <w:p w:rsidR="006F42A4" w:rsidRDefault="006F42A4">
            <w:pPr>
              <w:pStyle w:val="a4"/>
              <w:ind w:right="601"/>
              <w:jc w:val="right"/>
              <w:rPr>
                <w:color w:val="000000"/>
              </w:rPr>
            </w:pPr>
            <w:r>
              <w:rPr>
                <w:color w:val="000000"/>
              </w:rPr>
              <w:t>4</w:t>
            </w:r>
          </w:p>
          <w:p w:rsidR="006F42A4" w:rsidRDefault="006F42A4">
            <w:pPr>
              <w:pStyle w:val="a4"/>
              <w:ind w:right="601"/>
              <w:jc w:val="right"/>
              <w:rPr>
                <w:color w:val="000000"/>
              </w:rPr>
            </w:pPr>
            <w:r>
              <w:rPr>
                <w:color w:val="000000"/>
              </w:rPr>
              <w:t>5</w:t>
            </w:r>
          </w:p>
          <w:p w:rsidR="006F42A4" w:rsidRDefault="006F42A4">
            <w:pPr>
              <w:pStyle w:val="a4"/>
              <w:ind w:right="601"/>
              <w:jc w:val="right"/>
              <w:rPr>
                <w:color w:val="000000"/>
              </w:rPr>
            </w:pPr>
            <w:r>
              <w:rPr>
                <w:color w:val="000000"/>
              </w:rPr>
              <w:t>6</w:t>
            </w:r>
          </w:p>
          <w:p w:rsidR="006F42A4" w:rsidRDefault="006F42A4">
            <w:pPr>
              <w:pStyle w:val="a4"/>
              <w:ind w:right="601"/>
              <w:jc w:val="right"/>
              <w:rPr>
                <w:color w:val="000000"/>
              </w:rPr>
            </w:pPr>
            <w:r>
              <w:rPr>
                <w:color w:val="000000"/>
              </w:rPr>
              <w:t>7</w:t>
            </w:r>
          </w:p>
          <w:p w:rsidR="006F42A4" w:rsidRDefault="006F42A4">
            <w:pPr>
              <w:pStyle w:val="a4"/>
              <w:ind w:right="601"/>
              <w:jc w:val="right"/>
              <w:rPr>
                <w:color w:val="000000"/>
              </w:rPr>
            </w:pPr>
            <w:r>
              <w:rPr>
                <w:color w:val="000000"/>
              </w:rPr>
              <w:t>8</w:t>
            </w:r>
          </w:p>
          <w:p w:rsidR="006F42A4" w:rsidRDefault="006F42A4">
            <w:pPr>
              <w:pStyle w:val="a4"/>
              <w:ind w:right="601"/>
              <w:jc w:val="right"/>
              <w:rPr>
                <w:color w:val="000000"/>
              </w:rPr>
            </w:pPr>
            <w:r>
              <w:rPr>
                <w:color w:val="000000"/>
              </w:rPr>
              <w:t>9</w:t>
            </w:r>
          </w:p>
          <w:p w:rsidR="006F42A4" w:rsidRDefault="006F42A4">
            <w:pPr>
              <w:pStyle w:val="a4"/>
              <w:ind w:right="601"/>
              <w:jc w:val="right"/>
              <w:rPr>
                <w:color w:val="000000"/>
              </w:rPr>
            </w:pPr>
            <w:r>
              <w:rPr>
                <w:color w:val="000000"/>
              </w:rPr>
              <w:t>10</w:t>
            </w:r>
          </w:p>
          <w:p w:rsidR="006F42A4" w:rsidRDefault="006F42A4">
            <w:pPr>
              <w:pStyle w:val="a4"/>
              <w:ind w:right="601"/>
              <w:jc w:val="right"/>
              <w:rPr>
                <w:color w:val="000000"/>
              </w:rPr>
            </w:pPr>
            <w:r>
              <w:rPr>
                <w:color w:val="000000"/>
              </w:rPr>
              <w:t>11</w:t>
            </w:r>
          </w:p>
          <w:p w:rsidR="006F42A4" w:rsidRDefault="006F42A4">
            <w:pPr>
              <w:pStyle w:val="a4"/>
              <w:ind w:right="601"/>
              <w:jc w:val="right"/>
              <w:rPr>
                <w:color w:val="000000"/>
              </w:rPr>
            </w:pPr>
            <w:r>
              <w:rPr>
                <w:color w:val="000000"/>
              </w:rPr>
              <w:t>12</w:t>
            </w:r>
          </w:p>
        </w:tc>
        <w:tc>
          <w:tcPr>
            <w:tcW w:w="1701" w:type="dxa"/>
          </w:tcPr>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3500</w:t>
            </w:r>
          </w:p>
          <w:p w:rsidR="006F42A4" w:rsidRDefault="006F42A4">
            <w:pPr>
              <w:pStyle w:val="a4"/>
              <w:jc w:val="center"/>
              <w:rPr>
                <w:color w:val="000000"/>
              </w:rPr>
            </w:pPr>
            <w:r>
              <w:rPr>
                <w:color w:val="000000"/>
              </w:rPr>
              <w:t>4200</w:t>
            </w:r>
          </w:p>
          <w:p w:rsidR="006F42A4" w:rsidRDefault="006F42A4">
            <w:pPr>
              <w:pStyle w:val="a4"/>
              <w:jc w:val="center"/>
              <w:rPr>
                <w:color w:val="000000"/>
              </w:rPr>
            </w:pPr>
            <w:r>
              <w:rPr>
                <w:color w:val="000000"/>
              </w:rPr>
              <w:t>4900</w:t>
            </w:r>
          </w:p>
          <w:p w:rsidR="006F42A4" w:rsidRDefault="006F42A4">
            <w:pPr>
              <w:pStyle w:val="a4"/>
              <w:jc w:val="center"/>
              <w:rPr>
                <w:color w:val="000000"/>
              </w:rPr>
            </w:pPr>
            <w:r>
              <w:rPr>
                <w:color w:val="000000"/>
              </w:rPr>
              <w:t>5600</w:t>
            </w:r>
          </w:p>
          <w:p w:rsidR="006F42A4" w:rsidRDefault="006F42A4">
            <w:pPr>
              <w:pStyle w:val="a4"/>
              <w:jc w:val="center"/>
              <w:rPr>
                <w:color w:val="000000"/>
              </w:rPr>
            </w:pPr>
            <w:r>
              <w:rPr>
                <w:color w:val="000000"/>
              </w:rPr>
              <w:t>6300</w:t>
            </w:r>
          </w:p>
          <w:p w:rsidR="006F42A4" w:rsidRDefault="006F42A4">
            <w:pPr>
              <w:pStyle w:val="a4"/>
              <w:jc w:val="center"/>
              <w:rPr>
                <w:color w:val="000000"/>
              </w:rPr>
            </w:pPr>
            <w:r>
              <w:rPr>
                <w:color w:val="000000"/>
              </w:rPr>
              <w:t>7000</w:t>
            </w:r>
          </w:p>
          <w:p w:rsidR="006F42A4" w:rsidRDefault="006F42A4">
            <w:pPr>
              <w:pStyle w:val="a4"/>
              <w:jc w:val="center"/>
              <w:rPr>
                <w:color w:val="000000"/>
              </w:rPr>
            </w:pPr>
            <w:r>
              <w:rPr>
                <w:color w:val="000000"/>
              </w:rPr>
              <w:t>7700</w:t>
            </w:r>
          </w:p>
          <w:p w:rsidR="006F42A4" w:rsidRDefault="006F42A4">
            <w:pPr>
              <w:pStyle w:val="a4"/>
              <w:jc w:val="center"/>
              <w:rPr>
                <w:color w:val="000000"/>
              </w:rPr>
            </w:pPr>
            <w:r>
              <w:rPr>
                <w:color w:val="000000"/>
              </w:rPr>
              <w:t>8400</w:t>
            </w:r>
          </w:p>
        </w:tc>
        <w:tc>
          <w:tcPr>
            <w:tcW w:w="1701" w:type="dxa"/>
          </w:tcPr>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2800</w:t>
            </w:r>
          </w:p>
        </w:tc>
        <w:tc>
          <w:tcPr>
            <w:tcW w:w="1843" w:type="dxa"/>
          </w:tcPr>
          <w:p w:rsidR="006F42A4" w:rsidRDefault="006F42A4">
            <w:pPr>
              <w:pStyle w:val="a4"/>
              <w:jc w:val="center"/>
              <w:rPr>
                <w:color w:val="000000"/>
              </w:rPr>
            </w:pPr>
            <w:r>
              <w:rPr>
                <w:color w:val="000000"/>
              </w:rPr>
              <w:t>1400</w:t>
            </w:r>
          </w:p>
          <w:p w:rsidR="006F42A4" w:rsidRDefault="006F42A4">
            <w:pPr>
              <w:pStyle w:val="a4"/>
              <w:jc w:val="center"/>
              <w:rPr>
                <w:color w:val="000000"/>
              </w:rPr>
            </w:pPr>
            <w:r>
              <w:rPr>
                <w:color w:val="000000"/>
              </w:rPr>
              <w:t>1750</w:t>
            </w:r>
          </w:p>
          <w:p w:rsidR="006F42A4" w:rsidRDefault="006F42A4">
            <w:pPr>
              <w:pStyle w:val="a4"/>
              <w:jc w:val="center"/>
              <w:rPr>
                <w:color w:val="000000"/>
              </w:rPr>
            </w:pPr>
            <w:r>
              <w:rPr>
                <w:color w:val="000000"/>
              </w:rPr>
              <w:t>2100</w:t>
            </w:r>
          </w:p>
          <w:p w:rsidR="006F42A4" w:rsidRDefault="006F42A4">
            <w:pPr>
              <w:pStyle w:val="a4"/>
              <w:jc w:val="center"/>
              <w:rPr>
                <w:color w:val="000000"/>
              </w:rPr>
            </w:pPr>
            <w:r>
              <w:rPr>
                <w:color w:val="000000"/>
              </w:rPr>
              <w:t>2450</w:t>
            </w:r>
          </w:p>
          <w:p w:rsidR="006F42A4" w:rsidRDefault="006F42A4">
            <w:pPr>
              <w:pStyle w:val="a4"/>
              <w:jc w:val="center"/>
              <w:rPr>
                <w:color w:val="000000"/>
              </w:rPr>
            </w:pPr>
            <w:r>
              <w:rPr>
                <w:color w:val="000000"/>
              </w:rPr>
              <w:t>2800</w:t>
            </w:r>
          </w:p>
          <w:p w:rsidR="006F42A4" w:rsidRDefault="006F42A4">
            <w:pPr>
              <w:pStyle w:val="a4"/>
              <w:jc w:val="center"/>
              <w:rPr>
                <w:color w:val="000000"/>
              </w:rPr>
            </w:pPr>
            <w:r>
              <w:rPr>
                <w:color w:val="000000"/>
              </w:rPr>
              <w:t>3150</w:t>
            </w:r>
          </w:p>
          <w:p w:rsidR="006F42A4" w:rsidRDefault="006F42A4">
            <w:pPr>
              <w:pStyle w:val="a4"/>
              <w:jc w:val="center"/>
              <w:rPr>
                <w:color w:val="000000"/>
              </w:rPr>
            </w:pPr>
            <w:r>
              <w:rPr>
                <w:color w:val="000000"/>
              </w:rPr>
              <w:t>3500</w:t>
            </w:r>
          </w:p>
          <w:p w:rsidR="006F42A4" w:rsidRDefault="006F42A4">
            <w:pPr>
              <w:pStyle w:val="a4"/>
              <w:jc w:val="center"/>
              <w:rPr>
                <w:color w:val="000000"/>
              </w:rPr>
            </w:pPr>
            <w:r>
              <w:rPr>
                <w:color w:val="000000"/>
              </w:rPr>
              <w:t>3850</w:t>
            </w:r>
          </w:p>
          <w:p w:rsidR="006F42A4" w:rsidRDefault="006F42A4">
            <w:pPr>
              <w:pStyle w:val="a4"/>
              <w:jc w:val="center"/>
              <w:rPr>
                <w:color w:val="000000"/>
              </w:rPr>
            </w:pPr>
            <w:r>
              <w:rPr>
                <w:color w:val="000000"/>
              </w:rPr>
              <w:t>4200</w:t>
            </w:r>
          </w:p>
        </w:tc>
        <w:tc>
          <w:tcPr>
            <w:tcW w:w="1559" w:type="dxa"/>
          </w:tcPr>
          <w:p w:rsidR="006F42A4" w:rsidRDefault="006F42A4">
            <w:pPr>
              <w:pStyle w:val="a4"/>
              <w:jc w:val="center"/>
              <w:rPr>
                <w:color w:val="000000"/>
              </w:rPr>
            </w:pPr>
            <w:r>
              <w:rPr>
                <w:color w:val="000000"/>
              </w:rPr>
              <w:t>4200</w:t>
            </w:r>
          </w:p>
          <w:p w:rsidR="006F42A4" w:rsidRDefault="006F42A4">
            <w:pPr>
              <w:pStyle w:val="a4"/>
              <w:jc w:val="center"/>
              <w:rPr>
                <w:color w:val="000000"/>
              </w:rPr>
            </w:pPr>
            <w:r>
              <w:rPr>
                <w:color w:val="000000"/>
              </w:rPr>
              <w:t>4550</w:t>
            </w:r>
          </w:p>
          <w:p w:rsidR="006F42A4" w:rsidRDefault="006F42A4">
            <w:pPr>
              <w:pStyle w:val="a4"/>
              <w:jc w:val="center"/>
              <w:rPr>
                <w:color w:val="000000"/>
              </w:rPr>
            </w:pPr>
            <w:r>
              <w:rPr>
                <w:color w:val="000000"/>
              </w:rPr>
              <w:t>4900</w:t>
            </w:r>
          </w:p>
          <w:p w:rsidR="006F42A4" w:rsidRDefault="006F42A4">
            <w:pPr>
              <w:pStyle w:val="a4"/>
              <w:jc w:val="center"/>
              <w:rPr>
                <w:color w:val="000000"/>
              </w:rPr>
            </w:pPr>
            <w:r>
              <w:rPr>
                <w:color w:val="000000"/>
              </w:rPr>
              <w:t>5250</w:t>
            </w:r>
          </w:p>
          <w:p w:rsidR="006F42A4" w:rsidRDefault="006F42A4">
            <w:pPr>
              <w:pStyle w:val="a4"/>
              <w:jc w:val="center"/>
              <w:rPr>
                <w:color w:val="000000"/>
              </w:rPr>
            </w:pPr>
            <w:r>
              <w:rPr>
                <w:color w:val="000000"/>
              </w:rPr>
              <w:t>5600</w:t>
            </w:r>
          </w:p>
          <w:p w:rsidR="006F42A4" w:rsidRDefault="006F42A4">
            <w:pPr>
              <w:pStyle w:val="a4"/>
              <w:jc w:val="center"/>
              <w:rPr>
                <w:color w:val="000000"/>
              </w:rPr>
            </w:pPr>
            <w:r>
              <w:rPr>
                <w:color w:val="000000"/>
              </w:rPr>
              <w:t>5950</w:t>
            </w:r>
          </w:p>
          <w:p w:rsidR="006F42A4" w:rsidRDefault="006F42A4">
            <w:pPr>
              <w:pStyle w:val="a4"/>
              <w:jc w:val="center"/>
              <w:rPr>
                <w:color w:val="000000"/>
              </w:rPr>
            </w:pPr>
            <w:r>
              <w:rPr>
                <w:color w:val="000000"/>
              </w:rPr>
              <w:t>6300</w:t>
            </w:r>
          </w:p>
          <w:p w:rsidR="006F42A4" w:rsidRDefault="006F42A4">
            <w:pPr>
              <w:pStyle w:val="a4"/>
              <w:jc w:val="center"/>
              <w:rPr>
                <w:color w:val="000000"/>
              </w:rPr>
            </w:pPr>
            <w:r>
              <w:rPr>
                <w:color w:val="000000"/>
              </w:rPr>
              <w:t>6650</w:t>
            </w:r>
          </w:p>
          <w:p w:rsidR="006F42A4" w:rsidRDefault="006F42A4">
            <w:pPr>
              <w:pStyle w:val="a4"/>
              <w:jc w:val="center"/>
              <w:rPr>
                <w:color w:val="000000"/>
              </w:rPr>
            </w:pPr>
            <w:r>
              <w:rPr>
                <w:color w:val="000000"/>
              </w:rPr>
              <w:t>7000</w:t>
            </w:r>
          </w:p>
        </w:tc>
        <w:tc>
          <w:tcPr>
            <w:tcW w:w="1559" w:type="dxa"/>
          </w:tcPr>
          <w:p w:rsidR="006F42A4" w:rsidRDefault="006F42A4">
            <w:pPr>
              <w:pStyle w:val="a4"/>
              <w:ind w:right="272"/>
              <w:jc w:val="right"/>
              <w:rPr>
                <w:color w:val="000000"/>
              </w:rPr>
            </w:pPr>
            <w:r>
              <w:rPr>
                <w:color w:val="000000"/>
              </w:rPr>
              <w:t>- 1400</w:t>
            </w:r>
          </w:p>
          <w:p w:rsidR="006F42A4" w:rsidRDefault="006F42A4">
            <w:pPr>
              <w:pStyle w:val="a4"/>
              <w:ind w:right="272"/>
              <w:jc w:val="right"/>
              <w:rPr>
                <w:color w:val="000000"/>
              </w:rPr>
            </w:pPr>
            <w:r>
              <w:rPr>
                <w:color w:val="000000"/>
              </w:rPr>
              <w:t>- 1050</w:t>
            </w:r>
          </w:p>
          <w:p w:rsidR="006F42A4" w:rsidRDefault="006F42A4">
            <w:pPr>
              <w:pStyle w:val="a4"/>
              <w:ind w:right="272"/>
              <w:jc w:val="right"/>
              <w:rPr>
                <w:color w:val="000000"/>
              </w:rPr>
            </w:pPr>
            <w:r>
              <w:rPr>
                <w:color w:val="000000"/>
              </w:rPr>
              <w:t>- 700</w:t>
            </w:r>
          </w:p>
          <w:p w:rsidR="006F42A4" w:rsidRDefault="006F42A4">
            <w:pPr>
              <w:pStyle w:val="a4"/>
              <w:ind w:right="272"/>
              <w:jc w:val="right"/>
              <w:rPr>
                <w:color w:val="000000"/>
              </w:rPr>
            </w:pPr>
            <w:r>
              <w:rPr>
                <w:color w:val="000000"/>
              </w:rPr>
              <w:t>- 350</w:t>
            </w:r>
          </w:p>
          <w:p w:rsidR="006F42A4" w:rsidRDefault="006F42A4">
            <w:pPr>
              <w:pStyle w:val="a4"/>
              <w:ind w:right="272"/>
              <w:jc w:val="right"/>
              <w:rPr>
                <w:color w:val="000000"/>
              </w:rPr>
            </w:pPr>
            <w:r>
              <w:rPr>
                <w:color w:val="000000"/>
              </w:rPr>
              <w:t>0</w:t>
            </w:r>
          </w:p>
          <w:p w:rsidR="006F42A4" w:rsidRDefault="006F42A4">
            <w:pPr>
              <w:pStyle w:val="a4"/>
              <w:ind w:right="272"/>
              <w:jc w:val="right"/>
              <w:rPr>
                <w:color w:val="000000"/>
              </w:rPr>
            </w:pPr>
            <w:r>
              <w:rPr>
                <w:color w:val="000000"/>
              </w:rPr>
              <w:t>350</w:t>
            </w:r>
          </w:p>
          <w:p w:rsidR="006F42A4" w:rsidRDefault="006F42A4">
            <w:pPr>
              <w:pStyle w:val="a4"/>
              <w:ind w:right="272"/>
              <w:jc w:val="right"/>
              <w:rPr>
                <w:color w:val="000000"/>
              </w:rPr>
            </w:pPr>
            <w:r>
              <w:rPr>
                <w:color w:val="000000"/>
              </w:rPr>
              <w:t>700</w:t>
            </w:r>
          </w:p>
          <w:p w:rsidR="006F42A4" w:rsidRDefault="006F42A4">
            <w:pPr>
              <w:pStyle w:val="a4"/>
              <w:ind w:right="272"/>
              <w:jc w:val="right"/>
              <w:rPr>
                <w:color w:val="000000"/>
              </w:rPr>
            </w:pPr>
            <w:r>
              <w:rPr>
                <w:color w:val="000000"/>
              </w:rPr>
              <w:t>1050</w:t>
            </w:r>
          </w:p>
          <w:p w:rsidR="006F42A4" w:rsidRDefault="006F42A4">
            <w:pPr>
              <w:pStyle w:val="a4"/>
              <w:ind w:right="272"/>
              <w:jc w:val="right"/>
              <w:rPr>
                <w:color w:val="000000"/>
              </w:rPr>
            </w:pPr>
            <w:r>
              <w:rPr>
                <w:color w:val="000000"/>
              </w:rPr>
              <w:t>1400</w:t>
            </w:r>
          </w:p>
        </w:tc>
      </w:tr>
    </w:tbl>
    <w:p w:rsidR="006F42A4" w:rsidRDefault="006F42A4">
      <w:pPr>
        <w:pStyle w:val="a4"/>
        <w:rPr>
          <w:color w:val="000000"/>
        </w:rPr>
      </w:pPr>
      <w:r>
        <w:rPr>
          <w:color w:val="000000"/>
        </w:rPr>
        <w:t xml:space="preserve">   *Валовая выручка получается умножением объёма реализации (услуг) на цену товара (услуг).</w:t>
      </w:r>
    </w:p>
    <w:p w:rsidR="006F42A4" w:rsidRDefault="006F42A4">
      <w:pPr>
        <w:pStyle w:val="a4"/>
        <w:rPr>
          <w:color w:val="000000"/>
        </w:rPr>
      </w:pPr>
      <w:r>
        <w:rPr>
          <w:color w:val="000000"/>
        </w:rPr>
        <w:t xml:space="preserve">   **Валовые издержки определяются сложением постоянных и переменных издержек.</w:t>
      </w:r>
    </w:p>
    <w:p w:rsidR="006F42A4" w:rsidRDefault="006F42A4">
      <w:pPr>
        <w:pStyle w:val="a4"/>
        <w:rPr>
          <w:color w:val="000000"/>
        </w:rPr>
      </w:pPr>
      <w:r>
        <w:rPr>
          <w:color w:val="000000"/>
        </w:rPr>
        <w:t xml:space="preserve">    ***Прибыль равняется разности между валовой выручкой и валовыми издержками.</w:t>
      </w:r>
    </w:p>
    <w:p w:rsidR="006F42A4" w:rsidRDefault="006F42A4">
      <w:pPr>
        <w:pStyle w:val="a4"/>
        <w:jc w:val="right"/>
        <w:rPr>
          <w:color w:val="000000"/>
        </w:rPr>
      </w:pPr>
      <w:r>
        <w:rPr>
          <w:color w:val="000000"/>
        </w:rPr>
        <w:t>Диаграмма 1.</w:t>
      </w:r>
    </w:p>
    <w:p w:rsidR="006F42A4" w:rsidRDefault="006F42A4">
      <w:pPr>
        <w:pStyle w:val="a4"/>
        <w:rPr>
          <w:color w:val="000000"/>
        </w:rPr>
      </w:pPr>
      <w:r>
        <w:rPr>
          <w:color w:val="000000"/>
        </w:rPr>
        <w:t xml:space="preserve">   Прибыль в зависимости от выручки и издержек, точка безубыточности</w:t>
      </w:r>
    </w:p>
    <w:p w:rsidR="006F42A4" w:rsidRDefault="00356AE2">
      <w:pPr>
        <w:pStyle w:val="a4"/>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0" type="#_x0000_t75" style="position:absolute;left:0;text-align:left;margin-left:1.1pt;margin-top:4.3pt;width:252pt;height:180.5pt;z-index:251660288" o:allowincell="f" fillcolor="black" strokecolor="white" strokeweight="0">
            <v:imagedata r:id="rId7" o:title=""/>
            <o:lock v:ext="edit" rotation="t"/>
            <w10:wrap type="square"/>
          </v:shape>
        </w:pict>
      </w:r>
    </w:p>
    <w:p w:rsidR="006F42A4" w:rsidRDefault="006F42A4">
      <w:pPr>
        <w:pStyle w:val="a4"/>
      </w:pPr>
      <w:r>
        <w:t xml:space="preserve">   </w:t>
      </w:r>
      <w:r>
        <w:rPr>
          <w:i/>
        </w:rPr>
        <w:t xml:space="preserve">Прибыль </w:t>
      </w:r>
      <w:r>
        <w:rPr>
          <w:b/>
          <w:i/>
        </w:rPr>
        <w:t>π</w:t>
      </w:r>
      <w:r>
        <w:rPr>
          <w:i/>
        </w:rPr>
        <w:t xml:space="preserve"> (</w:t>
      </w:r>
      <w:r>
        <w:rPr>
          <w:i/>
          <w:lang w:val="en-US"/>
        </w:rPr>
        <w:t>profit)</w:t>
      </w:r>
      <w:r>
        <w:rPr>
          <w:lang w:val="en-US"/>
        </w:rPr>
        <w:t xml:space="preserve"> </w:t>
      </w:r>
      <w:r>
        <w:t>– выручка за вычетом затраченных издержек. До уплаты налогов она имеет вид:</w:t>
      </w:r>
    </w:p>
    <w:p w:rsidR="006F42A4" w:rsidRDefault="006F42A4">
      <w:pPr>
        <w:pStyle w:val="a4"/>
        <w:jc w:val="left"/>
        <w:rPr>
          <w:lang w:val="en-US"/>
        </w:rPr>
      </w:pPr>
      <w:r>
        <w:rPr>
          <w:lang w:val="en-US"/>
        </w:rPr>
        <w:t xml:space="preserve">          </w:t>
      </w:r>
      <w:r>
        <w:t>π</w:t>
      </w:r>
      <w:r>
        <w:rPr>
          <w:lang w:val="en-US"/>
        </w:rPr>
        <w:t xml:space="preserve"> = R – FC – VC = R – ТС          (1.8)</w:t>
      </w: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r>
        <w:lastRenderedPageBreak/>
        <w:t>Диаграмма 2</w:t>
      </w:r>
    </w:p>
    <w:p w:rsidR="006F42A4" w:rsidRDefault="006F42A4">
      <w:pPr>
        <w:pStyle w:val="a4"/>
      </w:pPr>
      <w:r>
        <w:t xml:space="preserve">   Зависимость выручки и издержек от объёма услуг</w:t>
      </w:r>
    </w:p>
    <w:p w:rsidR="006F42A4" w:rsidRDefault="00356AE2">
      <w:pPr>
        <w:pStyle w:val="a3"/>
        <w:jc w:val="both"/>
      </w:pPr>
      <w:r>
        <w:rPr>
          <w:noProof/>
        </w:rPr>
        <w:pict>
          <v:shape id="_x0000_s1141" type="#_x0000_t75" style="position:absolute;left:0;text-align:left;margin-left:116.3pt;margin-top:2.95pt;width:273pt;height:211.2pt;z-index:251661312" o:allowincell="f" fillcolor="black" strokecolor="white" strokeweight="0">
            <v:imagedata r:id="rId8" o:title=""/>
            <o:lock v:ext="edit" rotation="t"/>
            <w10:wrap type="square"/>
          </v:shape>
        </w:pict>
      </w: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3"/>
      </w:pPr>
    </w:p>
    <w:p w:rsidR="006F42A4" w:rsidRDefault="006F42A4">
      <w:pPr>
        <w:pStyle w:val="a4"/>
        <w:rPr>
          <w:i/>
        </w:rPr>
      </w:pPr>
      <w:r>
        <w:rPr>
          <w:i/>
        </w:rPr>
        <w:t xml:space="preserve">   Пример 5. </w:t>
      </w:r>
    </w:p>
    <w:p w:rsidR="006F42A4" w:rsidRDefault="006F42A4">
      <w:pPr>
        <w:pStyle w:val="a4"/>
      </w:pPr>
      <w:r>
        <w:t xml:space="preserve">   Если фирма оказывает в течение месяца услуги по обучению пользования компьютером, например 11 клиентам по 700 руб., причём заработная плата наёмным работникам составляет 50% со стоимости услуг, т. е. 350 руб., то прибыль от оказания услуг составит:</w:t>
      </w:r>
    </w:p>
    <w:p w:rsidR="006F42A4" w:rsidRDefault="006F42A4">
      <w:pPr>
        <w:pStyle w:val="a4"/>
        <w:jc w:val="center"/>
      </w:pPr>
      <w:r>
        <w:t xml:space="preserve">11 </w:t>
      </w:r>
      <w:r>
        <w:rPr>
          <w:lang w:val="en-US"/>
        </w:rPr>
        <w:t xml:space="preserve">x </w:t>
      </w:r>
      <w:r>
        <w:t>(700 – 350) – 2800 = 1050 (руб.)</w:t>
      </w:r>
    </w:p>
    <w:p w:rsidR="006F42A4" w:rsidRDefault="006F42A4">
      <w:pPr>
        <w:pStyle w:val="a4"/>
      </w:pPr>
      <w:r>
        <w:t xml:space="preserve">   Точка безубыточности, исчисляемая здесь в количестве клиентов </w:t>
      </w:r>
      <w:r>
        <w:rPr>
          <w:lang w:val="en-US"/>
        </w:rPr>
        <w:t>n</w:t>
      </w:r>
      <w:r>
        <w:t xml:space="preserve">, которым оказаны услуги, будет определяться из уравнения:  </w:t>
      </w:r>
    </w:p>
    <w:p w:rsidR="006F42A4" w:rsidRDefault="006F42A4">
      <w:pPr>
        <w:pStyle w:val="a4"/>
        <w:ind w:left="3402" w:hanging="3402"/>
        <w:jc w:val="center"/>
      </w:pPr>
      <w:r>
        <w:rPr>
          <w:lang w:val="en-US"/>
        </w:rPr>
        <w:t xml:space="preserve">n </w:t>
      </w:r>
      <w:r>
        <w:t>(700 – 350) – 2800 = 0</w:t>
      </w:r>
    </w:p>
    <w:p w:rsidR="006F42A4" w:rsidRDefault="006F42A4">
      <w:pPr>
        <w:pStyle w:val="a4"/>
        <w:jc w:val="center"/>
      </w:pPr>
      <w:r>
        <w:rPr>
          <w:lang w:val="en-US"/>
        </w:rPr>
        <w:t xml:space="preserve">n </w:t>
      </w:r>
      <w:r>
        <w:t>(700 – 350) = 2800</w:t>
      </w:r>
    </w:p>
    <w:p w:rsidR="006F42A4" w:rsidRDefault="006F42A4">
      <w:pPr>
        <w:pStyle w:val="a4"/>
        <w:jc w:val="center"/>
      </w:pPr>
      <w:r>
        <w:rPr>
          <w:lang w:val="en-US"/>
        </w:rPr>
        <w:t xml:space="preserve">n </w:t>
      </w:r>
      <w:r>
        <w:t>= 2800 : 350</w:t>
      </w:r>
    </w:p>
    <w:p w:rsidR="006F42A4" w:rsidRDefault="006F42A4">
      <w:pPr>
        <w:pStyle w:val="a4"/>
        <w:jc w:val="center"/>
        <w:rPr>
          <w:lang w:val="en-US"/>
        </w:rPr>
      </w:pPr>
      <w:r>
        <w:rPr>
          <w:lang w:val="en-US"/>
        </w:rPr>
        <w:t xml:space="preserve">n </w:t>
      </w:r>
      <w:r>
        <w:t>= 8.</w:t>
      </w:r>
    </w:p>
    <w:p w:rsidR="006F42A4" w:rsidRDefault="006F42A4">
      <w:pPr>
        <w:pStyle w:val="a4"/>
      </w:pPr>
      <w:r>
        <w:t xml:space="preserve">   Или точка безубыточности при помощи выручки:</w:t>
      </w:r>
    </w:p>
    <w:p w:rsidR="006F42A4" w:rsidRDefault="006F42A4">
      <w:pPr>
        <w:pStyle w:val="a4"/>
        <w:jc w:val="center"/>
      </w:pPr>
      <w:r>
        <w:rPr>
          <w:lang w:val="en-US"/>
        </w:rPr>
        <w:t xml:space="preserve">Q : P = </w:t>
      </w:r>
      <w:r>
        <w:t>5600 : 700 = 8 (чел.)</w:t>
      </w:r>
    </w:p>
    <w:p w:rsidR="006F42A4" w:rsidRDefault="006F42A4">
      <w:pPr>
        <w:pStyle w:val="a4"/>
      </w:pPr>
      <w:r>
        <w:t xml:space="preserve">   Т. е. для покрытия расходов следует оказать услуги 8 клиентам по цене 700 руб.</w:t>
      </w:r>
    </w:p>
    <w:p w:rsidR="006F42A4" w:rsidRDefault="006F42A4">
      <w:pPr>
        <w:pStyle w:val="a4"/>
      </w:pPr>
      <w:r>
        <w:t xml:space="preserve">   </w:t>
      </w:r>
      <w:r>
        <w:rPr>
          <w:i/>
        </w:rPr>
        <w:t>Пример 6.</w:t>
      </w:r>
    </w:p>
    <w:p w:rsidR="006F42A4" w:rsidRDefault="006F42A4">
      <w:pPr>
        <w:pStyle w:val="a4"/>
      </w:pPr>
      <w:r>
        <w:t xml:space="preserve">   Пусть у фирмы появится конкурент, в результате чего стоимость 1 услуги снизилась с 700 руб. до 600 руб. число клиентов упало до 8 чел.</w:t>
      </w:r>
    </w:p>
    <w:p w:rsidR="006F42A4" w:rsidRDefault="006F42A4">
      <w:pPr>
        <w:pStyle w:val="a4"/>
      </w:pPr>
      <w:r>
        <w:t xml:space="preserve">   В этом случае арендовать помещение не выгодно. Поэтому предприниматель не будет продлевать контракт на следующий месяц. Но т. к. на этот месяц контракт уже заключён, расторгнуть его не возможно. Стоит ли в дальнейшем оказывать услуги?</w:t>
      </w:r>
    </w:p>
    <w:p w:rsidR="006F42A4" w:rsidRDefault="006F42A4">
      <w:pPr>
        <w:pStyle w:val="a4"/>
      </w:pPr>
      <w:r>
        <w:t xml:space="preserve">   Стоит. Фиксированные издержки уже оплачены, поэтому после такой оплаты можно принимать решение исходя из маржинальных издержек. Оказание услуг одному клиенту нанятыми работниками обходится уже в 300 руб. (600 руб. </w:t>
      </w:r>
      <w:r>
        <w:rPr>
          <w:lang w:val="en-US"/>
        </w:rPr>
        <w:t>x</w:t>
      </w:r>
      <w:r>
        <w:t xml:space="preserve"> 50%) – маржинальные издержки, а услуга оказывается за 600 руб. Продолжая оказывать </w:t>
      </w:r>
      <w:r>
        <w:lastRenderedPageBreak/>
        <w:t xml:space="preserve">услуги, предприниматель будет иметь дополнительных доход – 300 руб. с каждого клиента. Выручка за месяц составит 4800 руб. (600 руб. </w:t>
      </w:r>
      <w:r>
        <w:rPr>
          <w:lang w:val="en-US"/>
        </w:rPr>
        <w:t>x</w:t>
      </w:r>
      <w:r>
        <w:t xml:space="preserve"> 8 чел.), дополнительных доход – 2400 руб. (4800 </w:t>
      </w:r>
      <w:r>
        <w:rPr>
          <w:lang w:val="en-US"/>
        </w:rPr>
        <w:t>x</w:t>
      </w:r>
      <w:r>
        <w:t xml:space="preserve"> 50%).  </w:t>
      </w:r>
    </w:p>
    <w:p w:rsidR="006F42A4" w:rsidRDefault="006F42A4">
      <w:pPr>
        <w:pStyle w:val="a4"/>
        <w:rPr>
          <w:i/>
        </w:rPr>
      </w:pPr>
      <w:r>
        <w:t xml:space="preserve">   </w:t>
      </w:r>
      <w:r>
        <w:rPr>
          <w:i/>
        </w:rPr>
        <w:t>Пример 7.</w:t>
      </w:r>
    </w:p>
    <w:p w:rsidR="006F42A4" w:rsidRDefault="006F42A4">
      <w:pPr>
        <w:pStyle w:val="a4"/>
      </w:pPr>
      <w:r>
        <w:t xml:space="preserve">   Пусть у предпринимателя нет конкурента. Ему срочно понадобились деньги. Появилось 3 клиента, которые хотят обучаться в вечернее время. В этом случае решение об оказании услуг в вечернее время  приносит:</w:t>
      </w:r>
    </w:p>
    <w:p w:rsidR="006F42A4" w:rsidRDefault="006F42A4">
      <w:pPr>
        <w:pStyle w:val="a4"/>
        <w:jc w:val="center"/>
      </w:pPr>
      <w:r>
        <w:t xml:space="preserve">3 </w:t>
      </w:r>
      <w:r>
        <w:rPr>
          <w:lang w:val="en-US"/>
        </w:rPr>
        <w:t>x</w:t>
      </w:r>
      <w:r>
        <w:t xml:space="preserve"> (700 – 350) = 1050 (руб.)</w:t>
      </w:r>
    </w:p>
    <w:p w:rsidR="006F42A4" w:rsidRDefault="006F42A4">
      <w:pPr>
        <w:pStyle w:val="a4"/>
      </w:pPr>
      <w:r>
        <w:t xml:space="preserve">   Фиксированные издержки аренды уже оплачены из выручки от оказания услуг в дневное время, и они не оказывают влияния на решение об оказании услуг в вечернее время.</w:t>
      </w:r>
    </w:p>
    <w:p w:rsidR="006F42A4" w:rsidRDefault="006F42A4">
      <w:pPr>
        <w:pStyle w:val="a4"/>
        <w:rPr>
          <w:i/>
        </w:rPr>
      </w:pPr>
      <w:r>
        <w:t xml:space="preserve">   Точка безубыточности </w:t>
      </w:r>
      <w:r>
        <w:rPr>
          <w:lang w:val="en-US"/>
        </w:rPr>
        <w:t>R</w:t>
      </w:r>
      <w:r>
        <w:rPr>
          <w:vertAlign w:val="subscript"/>
          <w:lang w:val="en-US"/>
        </w:rPr>
        <w:t>b</w:t>
      </w:r>
      <w:r>
        <w:rPr>
          <w:lang w:val="en-US"/>
        </w:rPr>
        <w:t xml:space="preserve"> </w:t>
      </w:r>
      <w:r>
        <w:t xml:space="preserve">рассчитываемая из необходимости покрытия всех издержек и получения планируемой прибыли, называется </w:t>
      </w:r>
      <w:r>
        <w:rPr>
          <w:i/>
        </w:rPr>
        <w:t>точкой плановой прибыли</w:t>
      </w:r>
      <w:r>
        <w:rPr>
          <w:i/>
          <w:lang w:val="en-US"/>
        </w:rPr>
        <w:t xml:space="preserve"> </w:t>
      </w:r>
      <w:r>
        <w:rPr>
          <w:b/>
          <w:i/>
          <w:lang w:val="en-US"/>
        </w:rPr>
        <w:t>R</w:t>
      </w:r>
      <w:r>
        <w:rPr>
          <w:b/>
          <w:i/>
          <w:vertAlign w:val="subscript"/>
          <w:lang w:val="en-US"/>
        </w:rPr>
        <w:t>π</w:t>
      </w:r>
      <w:r>
        <w:rPr>
          <w:i/>
        </w:rPr>
        <w:t xml:space="preserve"> (</w:t>
      </w:r>
      <w:r>
        <w:rPr>
          <w:i/>
          <w:lang w:val="en-US"/>
        </w:rPr>
        <w:t>profit planning</w:t>
      </w:r>
      <w:r>
        <w:rPr>
          <w:i/>
        </w:rPr>
        <w:t>).</w:t>
      </w:r>
    </w:p>
    <w:p w:rsidR="006F42A4" w:rsidRDefault="006F42A4">
      <w:pPr>
        <w:pStyle w:val="a4"/>
        <w:rPr>
          <w:i/>
        </w:rPr>
      </w:pPr>
      <w:r>
        <w:t xml:space="preserve">   </w:t>
      </w:r>
      <w:r>
        <w:rPr>
          <w:i/>
        </w:rPr>
        <w:t xml:space="preserve">Пример 8.  </w:t>
      </w:r>
    </w:p>
    <w:p w:rsidR="006F42A4" w:rsidRDefault="006F42A4">
      <w:pPr>
        <w:pStyle w:val="a4"/>
      </w:pPr>
      <w:r>
        <w:t xml:space="preserve">   Пусть требуется иметь прибыль, состоящую из фиксированной прибыли π</w:t>
      </w:r>
      <w:r>
        <w:rPr>
          <w:vertAlign w:val="subscript"/>
          <w:lang w:val="en-US"/>
        </w:rPr>
        <w:t>f</w:t>
      </w:r>
      <w:r>
        <w:t xml:space="preserve"> = 560 руб., как из 40% фиксированных издержек, и переменной прибыли </w:t>
      </w:r>
    </w:p>
    <w:p w:rsidR="006F42A4" w:rsidRDefault="006F42A4">
      <w:pPr>
        <w:pStyle w:val="a4"/>
        <w:jc w:val="center"/>
      </w:pPr>
      <w:r>
        <w:t>π</w:t>
      </w:r>
      <w:r>
        <w:rPr>
          <w:vertAlign w:val="subscript"/>
          <w:lang w:val="en-US"/>
        </w:rPr>
        <w:t>v</w:t>
      </w:r>
      <w:r>
        <w:rPr>
          <w:lang w:val="en-US"/>
        </w:rPr>
        <w:t xml:space="preserve"> = r</w:t>
      </w:r>
      <w:r>
        <w:rPr>
          <w:vertAlign w:val="subscript"/>
          <w:lang w:val="en-US"/>
        </w:rPr>
        <w:t>p</w:t>
      </w:r>
      <w:r>
        <w:rPr>
          <w:lang w:val="en-US"/>
        </w:rPr>
        <w:t xml:space="preserve"> x R, </w:t>
      </w:r>
      <w:r>
        <w:t xml:space="preserve">             где </w:t>
      </w:r>
      <w:r>
        <w:rPr>
          <w:lang w:val="en-US"/>
        </w:rPr>
        <w:t>r</w:t>
      </w:r>
      <w:r>
        <w:rPr>
          <w:vertAlign w:val="subscript"/>
          <w:lang w:val="en-US"/>
        </w:rPr>
        <w:t>p</w:t>
      </w:r>
      <w:r>
        <w:rPr>
          <w:lang w:val="en-US"/>
        </w:rPr>
        <w:t xml:space="preserve"> – </w:t>
      </w:r>
      <w:r>
        <w:t>норма прибыли.</w:t>
      </w:r>
    </w:p>
    <w:p w:rsidR="006F42A4" w:rsidRDefault="006F42A4">
      <w:pPr>
        <w:pStyle w:val="a4"/>
        <w:rPr>
          <w:lang w:val="en-US"/>
        </w:rPr>
      </w:pPr>
      <w:r>
        <w:t xml:space="preserve">   Пусть </w:t>
      </w:r>
      <w:r>
        <w:rPr>
          <w:lang w:val="en-US"/>
        </w:rPr>
        <w:t>r</w:t>
      </w:r>
      <w:r>
        <w:rPr>
          <w:vertAlign w:val="subscript"/>
          <w:lang w:val="en-US"/>
        </w:rPr>
        <w:t>p</w:t>
      </w:r>
      <w:r>
        <w:t xml:space="preserve"> = 10%, получим π</w:t>
      </w:r>
      <w:r>
        <w:rPr>
          <w:vertAlign w:val="subscript"/>
          <w:lang w:val="en-US"/>
        </w:rPr>
        <w:t>v</w:t>
      </w:r>
      <w:r>
        <w:rPr>
          <w:lang w:val="en-US"/>
        </w:rPr>
        <w:t xml:space="preserve"> = 10% x R.</w:t>
      </w:r>
    </w:p>
    <w:p w:rsidR="006F42A4" w:rsidRDefault="006F42A4">
      <w:pPr>
        <w:pStyle w:val="a4"/>
        <w:rPr>
          <w:lang w:val="en-US"/>
        </w:rPr>
      </w:pPr>
      <w:r>
        <w:rPr>
          <w:lang w:val="en-US"/>
        </w:rPr>
        <w:t xml:space="preserve">   </w:t>
      </w:r>
      <w:r>
        <w:t xml:space="preserve">Тогда для точки безубыточности </w:t>
      </w:r>
      <w:r>
        <w:rPr>
          <w:lang w:val="en-US"/>
        </w:rPr>
        <w:t>R</w:t>
      </w:r>
      <w:r>
        <w:rPr>
          <w:vertAlign w:val="subscript"/>
          <w:lang w:val="en-US"/>
        </w:rPr>
        <w:t>b</w:t>
      </w:r>
      <w:r>
        <w:t xml:space="preserve"> с прибылью выручка составит сумму издержек и прибыли:</w:t>
      </w:r>
      <w:r>
        <w:rPr>
          <w:lang w:val="en-US"/>
        </w:rPr>
        <w:t xml:space="preserve">  </w:t>
      </w:r>
    </w:p>
    <w:p w:rsidR="006F42A4" w:rsidRDefault="006F42A4">
      <w:pPr>
        <w:pStyle w:val="a4"/>
        <w:rPr>
          <w:lang w:val="en-US"/>
        </w:rPr>
      </w:pPr>
      <w:r>
        <w:rPr>
          <w:lang w:val="en-US"/>
        </w:rPr>
        <w:t xml:space="preserve">                                                    R</w:t>
      </w:r>
      <w:r>
        <w:rPr>
          <w:vertAlign w:val="subscript"/>
          <w:lang w:val="en-US"/>
        </w:rPr>
        <w:t>π</w:t>
      </w:r>
      <w:r>
        <w:rPr>
          <w:lang w:val="en-US"/>
        </w:rPr>
        <w:t xml:space="preserve"> = FC + VC + </w:t>
      </w:r>
      <w:r>
        <w:t>π</w:t>
      </w:r>
      <w:r>
        <w:rPr>
          <w:vertAlign w:val="subscript"/>
          <w:lang w:val="en-US"/>
        </w:rPr>
        <w:t>f</w:t>
      </w:r>
      <w:r>
        <w:rPr>
          <w:lang w:val="en-US"/>
        </w:rPr>
        <w:t xml:space="preserve"> + </w:t>
      </w:r>
      <w:r>
        <w:t>π</w:t>
      </w:r>
      <w:r>
        <w:rPr>
          <w:vertAlign w:val="subscript"/>
          <w:lang w:val="en-US"/>
        </w:rPr>
        <w:t>v</w:t>
      </w:r>
      <w:r>
        <w:rPr>
          <w:lang w:val="en-US"/>
        </w:rPr>
        <w:t xml:space="preserve">                                                 (1.9)</w:t>
      </w:r>
    </w:p>
    <w:p w:rsidR="006F42A4" w:rsidRDefault="006F42A4">
      <w:pPr>
        <w:pStyle w:val="a4"/>
        <w:rPr>
          <w:lang w:val="en-US"/>
        </w:rPr>
      </w:pPr>
      <w:r>
        <w:rPr>
          <w:lang w:val="en-US"/>
        </w:rPr>
        <w:t xml:space="preserve">                                             R</w:t>
      </w:r>
      <w:r>
        <w:rPr>
          <w:vertAlign w:val="subscript"/>
          <w:lang w:val="en-US"/>
        </w:rPr>
        <w:t>π</w:t>
      </w:r>
      <w:r>
        <w:rPr>
          <w:lang w:val="en-US"/>
        </w:rPr>
        <w:t xml:space="preserve"> = FC + (</w:t>
      </w:r>
      <w:r>
        <w:rPr>
          <w:i/>
          <w:lang w:val="en-US"/>
        </w:rPr>
        <w:t>c</w:t>
      </w:r>
      <w:r>
        <w:rPr>
          <w:lang w:val="en-US"/>
        </w:rPr>
        <w:t xml:space="preserve"> x R</w:t>
      </w:r>
      <w:r>
        <w:rPr>
          <w:vertAlign w:val="subscript"/>
          <w:lang w:val="en-US"/>
        </w:rPr>
        <w:t>π</w:t>
      </w:r>
      <w:r>
        <w:rPr>
          <w:lang w:val="en-US"/>
        </w:rPr>
        <w:t xml:space="preserve">) + </w:t>
      </w:r>
      <w:r>
        <w:t>π</w:t>
      </w:r>
      <w:r>
        <w:rPr>
          <w:vertAlign w:val="subscript"/>
          <w:lang w:val="en-US"/>
        </w:rPr>
        <w:t>f</w:t>
      </w:r>
      <w:r>
        <w:rPr>
          <w:lang w:val="en-US"/>
        </w:rPr>
        <w:t xml:space="preserve"> + (r</w:t>
      </w:r>
      <w:r>
        <w:rPr>
          <w:vertAlign w:val="subscript"/>
          <w:lang w:val="en-US"/>
        </w:rPr>
        <w:t>p</w:t>
      </w:r>
      <w:r>
        <w:rPr>
          <w:lang w:val="en-US"/>
        </w:rPr>
        <w:t xml:space="preserve"> x R</w:t>
      </w:r>
      <w:r>
        <w:rPr>
          <w:vertAlign w:val="subscript"/>
          <w:lang w:val="en-US"/>
        </w:rPr>
        <w:t>π</w:t>
      </w:r>
      <w:r>
        <w:rPr>
          <w:lang w:val="en-US"/>
        </w:rPr>
        <w:t>)                                     (1.10)</w:t>
      </w:r>
    </w:p>
    <w:p w:rsidR="006F42A4" w:rsidRDefault="006F42A4">
      <w:pPr>
        <w:pStyle w:val="a4"/>
        <w:rPr>
          <w:lang w:val="en-US"/>
        </w:rPr>
      </w:pPr>
      <w:r>
        <w:rPr>
          <w:lang w:val="en-US"/>
        </w:rPr>
        <w:t xml:space="preserve">                                                  R</w:t>
      </w:r>
      <w:r>
        <w:rPr>
          <w:vertAlign w:val="subscript"/>
          <w:lang w:val="en-US"/>
        </w:rPr>
        <w:t>π</w:t>
      </w:r>
      <w:r>
        <w:rPr>
          <w:lang w:val="en-US"/>
        </w:rPr>
        <w:t xml:space="preserve"> = (FC + </w:t>
      </w:r>
      <w:r>
        <w:t>π</w:t>
      </w:r>
      <w:r>
        <w:rPr>
          <w:vertAlign w:val="subscript"/>
          <w:lang w:val="en-US"/>
        </w:rPr>
        <w:t>f</w:t>
      </w:r>
      <w:r>
        <w:rPr>
          <w:lang w:val="en-US"/>
        </w:rPr>
        <w:t xml:space="preserve"> ) : (1 – </w:t>
      </w:r>
      <w:r>
        <w:rPr>
          <w:i/>
          <w:lang w:val="en-US"/>
        </w:rPr>
        <w:t>c</w:t>
      </w:r>
      <w:r>
        <w:rPr>
          <w:lang w:val="en-US"/>
        </w:rPr>
        <w:t xml:space="preserve"> – r</w:t>
      </w:r>
      <w:r>
        <w:rPr>
          <w:vertAlign w:val="subscript"/>
          <w:lang w:val="en-US"/>
        </w:rPr>
        <w:t>p</w:t>
      </w:r>
      <w:r>
        <w:rPr>
          <w:lang w:val="en-US"/>
        </w:rPr>
        <w:t>)</w:t>
      </w:r>
      <w:r>
        <w:rPr>
          <w:rStyle w:val="a5"/>
          <w:lang w:val="en-US"/>
        </w:rPr>
        <w:footnoteReference w:id="6"/>
      </w:r>
      <w:r>
        <w:rPr>
          <w:lang w:val="en-US"/>
        </w:rPr>
        <w:t xml:space="preserve">                                         (1.11)</w:t>
      </w:r>
    </w:p>
    <w:p w:rsidR="006F42A4" w:rsidRDefault="006F42A4">
      <w:pPr>
        <w:pStyle w:val="a4"/>
      </w:pPr>
      <w:r>
        <w:t xml:space="preserve">   Подставляя числовые значения, получаем уравнение для точки плановой прибыли:</w:t>
      </w:r>
    </w:p>
    <w:p w:rsidR="006F42A4" w:rsidRDefault="006F42A4">
      <w:pPr>
        <w:pStyle w:val="a4"/>
        <w:jc w:val="center"/>
        <w:rPr>
          <w:lang w:val="en-US"/>
        </w:rPr>
      </w:pPr>
      <w:r>
        <w:rPr>
          <w:lang w:val="en-US"/>
        </w:rPr>
        <w:t>R</w:t>
      </w:r>
      <w:r>
        <w:rPr>
          <w:vertAlign w:val="subscript"/>
          <w:lang w:val="en-US"/>
        </w:rPr>
        <w:t>π</w:t>
      </w:r>
      <w:r>
        <w:rPr>
          <w:lang w:val="en-US"/>
        </w:rPr>
        <w:t xml:space="preserve"> = 2800 руб. + (50% x R</w:t>
      </w:r>
      <w:r>
        <w:rPr>
          <w:vertAlign w:val="subscript"/>
          <w:lang w:val="en-US"/>
        </w:rPr>
        <w:t>π</w:t>
      </w:r>
      <w:r>
        <w:rPr>
          <w:lang w:val="en-US"/>
        </w:rPr>
        <w:t xml:space="preserve">) + </w:t>
      </w:r>
      <w:r>
        <w:t>560 руб.</w:t>
      </w:r>
      <w:r>
        <w:rPr>
          <w:lang w:val="en-US"/>
        </w:rPr>
        <w:t xml:space="preserve"> + (10% x R</w:t>
      </w:r>
      <w:r>
        <w:rPr>
          <w:vertAlign w:val="subscript"/>
          <w:lang w:val="en-US"/>
        </w:rPr>
        <w:t>π</w:t>
      </w:r>
      <w:r>
        <w:rPr>
          <w:lang w:val="en-US"/>
        </w:rPr>
        <w:t>)</w:t>
      </w:r>
    </w:p>
    <w:p w:rsidR="006F42A4" w:rsidRDefault="006F42A4">
      <w:pPr>
        <w:pStyle w:val="a4"/>
      </w:pPr>
      <w:r>
        <w:rPr>
          <w:lang w:val="en-US"/>
        </w:rPr>
        <w:t xml:space="preserve">   </w:t>
      </w:r>
      <w:r>
        <w:t>Точка плановой прибыли:</w:t>
      </w:r>
    </w:p>
    <w:p w:rsidR="006F42A4" w:rsidRDefault="006F42A4">
      <w:pPr>
        <w:pStyle w:val="a4"/>
        <w:jc w:val="center"/>
      </w:pPr>
      <w:r>
        <w:rPr>
          <w:lang w:val="en-US"/>
        </w:rPr>
        <w:t>R</w:t>
      </w:r>
      <w:r>
        <w:rPr>
          <w:vertAlign w:val="subscript"/>
          <w:lang w:val="en-US"/>
        </w:rPr>
        <w:t>π</w:t>
      </w:r>
      <w:r>
        <w:rPr>
          <w:lang w:val="en-US"/>
        </w:rPr>
        <w:t xml:space="preserve"> = (2800 руб. + 560 руб.) : (100% – 50% – 10%) = 3360 </w:t>
      </w:r>
      <w:r>
        <w:t>руб. : 40% = 8400 руб.</w:t>
      </w:r>
    </w:p>
    <w:p w:rsidR="006F42A4" w:rsidRDefault="006F42A4">
      <w:pPr>
        <w:pStyle w:val="a4"/>
      </w:pPr>
      <w:r>
        <w:t xml:space="preserve">   Желание иметь прибыль существенно меняет дело: точка безубыточности </w:t>
      </w:r>
      <w:r>
        <w:rPr>
          <w:lang w:val="en-US"/>
        </w:rPr>
        <w:t>R</w:t>
      </w:r>
      <w:r>
        <w:rPr>
          <w:vertAlign w:val="subscript"/>
          <w:lang w:val="en-US"/>
        </w:rPr>
        <w:t>b</w:t>
      </w:r>
      <w:r>
        <w:t xml:space="preserve"> = 5600 руб., а точка плановой прибыли </w:t>
      </w:r>
      <w:r>
        <w:rPr>
          <w:lang w:val="en-US"/>
        </w:rPr>
        <w:t>R</w:t>
      </w:r>
      <w:r>
        <w:rPr>
          <w:vertAlign w:val="subscript"/>
          <w:lang w:val="en-US"/>
        </w:rPr>
        <w:t>π</w:t>
      </w:r>
      <w:r>
        <w:rPr>
          <w:lang w:val="en-US"/>
        </w:rPr>
        <w:t xml:space="preserve"> </w:t>
      </w:r>
      <w:r>
        <w:t>= 8400 руб. Необходимое количество клиентов меняется с 8 до 12 человек.</w:t>
      </w:r>
      <w:r>
        <w:rPr>
          <w:lang w:val="en-US"/>
        </w:rPr>
        <w:t xml:space="preserve"> </w:t>
      </w:r>
    </w:p>
    <w:p w:rsidR="006F42A4" w:rsidRDefault="006F42A4">
      <w:pPr>
        <w:pStyle w:val="a4"/>
      </w:pPr>
      <w:r>
        <w:t xml:space="preserve">   Общий эффект увеличения значения точки безубыточности связан с переходом от формулы (1.6) к формуле (1.11) и состоит из 2-х действий:</w:t>
      </w:r>
    </w:p>
    <w:p w:rsidR="006F42A4" w:rsidRDefault="006F42A4">
      <w:pPr>
        <w:pStyle w:val="a4"/>
        <w:numPr>
          <w:ilvl w:val="0"/>
          <w:numId w:val="9"/>
        </w:numPr>
      </w:pPr>
      <w:r>
        <w:t>получение π</w:t>
      </w:r>
      <w:r>
        <w:rPr>
          <w:vertAlign w:val="subscript"/>
          <w:lang w:val="en-US"/>
        </w:rPr>
        <w:t>f</w:t>
      </w:r>
      <w:r>
        <w:t xml:space="preserve"> </w:t>
      </w:r>
      <w:r>
        <w:rPr>
          <w:lang w:val="en-US"/>
        </w:rPr>
        <w:t xml:space="preserve"> </w:t>
      </w:r>
      <w:r>
        <w:t>приводит к поднятию линии издержек вверх параллельно самой себе на π</w:t>
      </w:r>
      <w:r>
        <w:rPr>
          <w:vertAlign w:val="subscript"/>
          <w:lang w:val="en-US"/>
        </w:rPr>
        <w:t>f</w:t>
      </w:r>
      <w:r>
        <w:t xml:space="preserve"> </w:t>
      </w:r>
      <w:r>
        <w:rPr>
          <w:lang w:val="en-US"/>
        </w:rPr>
        <w:t xml:space="preserve"> </w:t>
      </w:r>
      <w:r>
        <w:t xml:space="preserve">(рис. 3, здесь </w:t>
      </w:r>
      <w:r>
        <w:rPr>
          <w:lang w:val="en-US"/>
        </w:rPr>
        <w:t xml:space="preserve">S </w:t>
      </w:r>
      <w:r>
        <w:t>– объём продаж);</w:t>
      </w:r>
    </w:p>
    <w:p w:rsidR="006F42A4" w:rsidRDefault="006F42A4">
      <w:pPr>
        <w:pStyle w:val="a4"/>
        <w:numPr>
          <w:ilvl w:val="0"/>
          <w:numId w:val="9"/>
        </w:numPr>
      </w:pPr>
      <w:r>
        <w:t>получение π</w:t>
      </w:r>
      <w:r>
        <w:rPr>
          <w:vertAlign w:val="subscript"/>
          <w:lang w:val="en-US"/>
        </w:rPr>
        <w:t>v</w:t>
      </w:r>
      <w:r>
        <w:t>, когда               π</w:t>
      </w:r>
      <w:r>
        <w:rPr>
          <w:vertAlign w:val="subscript"/>
          <w:lang w:val="en-US"/>
        </w:rPr>
        <w:t>v</w:t>
      </w:r>
      <w:r>
        <w:rPr>
          <w:lang w:val="en-US"/>
        </w:rPr>
        <w:t xml:space="preserve"> = </w:t>
      </w:r>
      <w:r>
        <w:rPr>
          <w:i/>
          <w:lang w:val="en-US"/>
        </w:rPr>
        <w:t>с</w:t>
      </w:r>
      <w:r>
        <w:rPr>
          <w:lang w:val="en-US"/>
        </w:rPr>
        <w:t xml:space="preserve"> x R</w:t>
      </w:r>
    </w:p>
    <w:p w:rsidR="006F42A4" w:rsidRDefault="006F42A4">
      <w:pPr>
        <w:pStyle w:val="a4"/>
        <w:ind w:left="369"/>
      </w:pPr>
      <w:r>
        <w:t>приводит к тому, что линия издержек круче поднимается вверх (рис. 4)</w:t>
      </w:r>
      <w:r>
        <w:rPr>
          <w:rStyle w:val="a5"/>
        </w:rPr>
        <w:footnoteReference w:id="7"/>
      </w:r>
      <w:r>
        <w:t>.</w:t>
      </w:r>
    </w:p>
    <w:p w:rsidR="006F42A4" w:rsidRDefault="00356AE2">
      <w:pPr>
        <w:pStyle w:val="a4"/>
      </w:pPr>
      <w:r>
        <w:rPr>
          <w:noProof/>
        </w:rPr>
        <w:lastRenderedPageBreak/>
        <w:pict>
          <v:group id="_x0000_s1077" style="position:absolute;left:0;text-align:left;margin-left:260.3pt;margin-top:6.35pt;width:259.2pt;height:259.2pt;z-index:251654144" coordorigin="6624,1296" coordsize="5184,5184" o:allowincell="f">
            <v:shape id="_x0000_s1078" type="#_x0000_t202" style="position:absolute;left:6624;top:5082;width:720;height:432" stroked="f">
              <v:textbox style="mso-next-textbox:#_x0000_s1078">
                <w:txbxContent>
                  <w:p w:rsidR="006F42A4" w:rsidRDefault="006F42A4">
                    <w:pPr>
                      <w:rPr>
                        <w:sz w:val="28"/>
                        <w:lang w:val="en-US"/>
                      </w:rPr>
                    </w:pPr>
                    <w:r>
                      <w:rPr>
                        <w:sz w:val="28"/>
                        <w:lang w:val="en-US"/>
                      </w:rPr>
                      <w:t>FC</w:t>
                    </w:r>
                  </w:p>
                </w:txbxContent>
              </v:textbox>
            </v:shape>
            <v:shape id="_x0000_s1079" type="#_x0000_t202" style="position:absolute;left:6768;top:2304;width:576;height:432" stroked="f">
              <v:textbox style="mso-next-textbox:#_x0000_s1079">
                <w:txbxContent>
                  <w:p w:rsidR="006F42A4" w:rsidRDefault="006F42A4">
                    <w:pPr>
                      <w:pStyle w:val="1"/>
                    </w:pPr>
                    <w:r>
                      <w:t>R</w:t>
                    </w:r>
                  </w:p>
                </w:txbxContent>
              </v:textbox>
            </v:shape>
            <v:line id="_x0000_s1080" style="position:absolute" from="7200,6480" to="11088,6480">
              <v:stroke endarrow="block"/>
            </v:line>
            <v:line id="_x0000_s1081" style="position:absolute;flip:y" from="8784,6192" to="8784,6480"/>
            <v:line id="_x0000_s1082" style="position:absolute;flip:y" from="8784,4896" to="8784,5184"/>
            <v:line id="_x0000_s1083" style="position:absolute;flip:y" from="10080,6192" to="10080,6480"/>
            <v:line id="_x0000_s1084" style="position:absolute;flip:y" from="10080,4896" to="10080,5184"/>
            <v:line id="_x0000_s1085" style="position:absolute;flip:y" from="10080,4464" to="10080,4752"/>
            <v:line id="_x0000_s1086" style="position:absolute;flip:y" from="10080,4032" to="10080,4320"/>
            <v:line id="_x0000_s1087" style="position:absolute;flip:y" from="10080,3600" to="10080,3888"/>
            <v:line id="_x0000_s1088" style="position:absolute" from="8784,6336" to="10080,6336">
              <v:stroke startarrow="block" endarrow="block"/>
            </v:line>
            <v:line id="_x0000_s1089" style="position:absolute;flip:y" from="10080,5760" to="10080,6048"/>
            <v:line id="_x0000_s1090" style="position:absolute;flip:y" from="8784,5760" to="8784,6048"/>
            <v:line id="_x0000_s1091" style="position:absolute;flip:y" from="10080,5328" to="10080,5616"/>
            <v:line id="_x0000_s1092" style="position:absolute;flip:y" from="8784,5328" to="8784,5616"/>
            <v:shape id="_x0000_s1093" type="#_x0000_t202" style="position:absolute;left:10800;top:5904;width:432;height:432" stroked="f">
              <v:textbox style="mso-next-textbox:#_x0000_s1093">
                <w:txbxContent>
                  <w:p w:rsidR="006F42A4" w:rsidRDefault="006F42A4">
                    <w:pPr>
                      <w:pStyle w:val="1"/>
                    </w:pPr>
                    <w:r>
                      <w:t>S</w:t>
                    </w:r>
                  </w:p>
                </w:txbxContent>
              </v:textbox>
            </v:shape>
            <v:line id="_x0000_s1094" style="position:absolute;flip:x y" from="8208,5472" to="8352,5904">
              <v:stroke endarrow="block"/>
            </v:line>
            <v:shape id="_x0000_s1095" type="#_x0000_t202" style="position:absolute;left:7629;top:5904;width:1008;height:432" stroked="f">
              <v:textbox style="mso-next-textbox:#_x0000_s1095">
                <w:txbxContent>
                  <w:p w:rsidR="006F42A4" w:rsidRDefault="006F42A4">
                    <w:pPr>
                      <w:pStyle w:val="1"/>
                    </w:pPr>
                    <w:r>
                      <w:t>R = S</w:t>
                    </w:r>
                  </w:p>
                </w:txbxContent>
              </v:textbox>
            </v:shape>
            <v:line id="_x0000_s1096" style="position:absolute;flip:y" from="7200,2880" to="10800,6480" strokeweight="1.5pt"/>
            <v:group id="_x0000_s1097" style="position:absolute;left:8496;top:5472;width:1872;height:720" coordorigin="6912,12672" coordsize="2016,720">
              <v:line id="_x0000_s1098" style="position:absolute" from="7056,13104" to="7632,13104" strokecolor="#333"/>
              <v:shape id="_x0000_s1099" type="#_x0000_t202" style="position:absolute;left:6912;top:12672;width:2016;height:720">
                <v:textbox style="mso-next-textbox:#_x0000_s1099">
                  <w:txbxContent>
                    <w:p w:rsidR="006F42A4" w:rsidRDefault="006F42A4">
                      <w:pPr>
                        <w:rPr>
                          <w:lang w:val="en-US"/>
                        </w:rPr>
                      </w:pPr>
                      <w:r>
                        <w:rPr>
                          <w:lang w:val="en-US"/>
                        </w:rPr>
                        <w:t xml:space="preserve">     FC             FC</w:t>
                      </w:r>
                    </w:p>
                    <w:p w:rsidR="006F42A4" w:rsidRDefault="006F42A4">
                      <w:pPr>
                        <w:rPr>
                          <w:lang w:val="en-US"/>
                        </w:rPr>
                      </w:pPr>
                      <w:r>
                        <w:rPr>
                          <w:lang w:val="en-US"/>
                        </w:rPr>
                        <w:t xml:space="preserve">1 – </w:t>
                      </w:r>
                      <w:r>
                        <w:rPr>
                          <w:i/>
                          <w:lang w:val="en-US"/>
                        </w:rPr>
                        <w:t>c</w:t>
                      </w:r>
                      <w:r>
                        <w:rPr>
                          <w:lang w:val="en-US"/>
                        </w:rPr>
                        <w:t xml:space="preserve"> – r</w:t>
                      </w:r>
                      <w:r>
                        <w:rPr>
                          <w:vertAlign w:val="subscript"/>
                          <w:lang w:val="en-US"/>
                        </w:rPr>
                        <w:t xml:space="preserve">p   </w:t>
                      </w:r>
                      <w:r>
                        <w:rPr>
                          <w:vertAlign w:val="superscript"/>
                          <w:lang w:val="en-US"/>
                        </w:rPr>
                        <w:t xml:space="preserve">   </w:t>
                      </w:r>
                      <w:r>
                        <w:rPr>
                          <w:lang w:val="en-US"/>
                        </w:rPr>
                        <w:t xml:space="preserve">   1 – </w:t>
                      </w:r>
                      <w:r>
                        <w:rPr>
                          <w:i/>
                          <w:lang w:val="en-US"/>
                        </w:rPr>
                        <w:t xml:space="preserve">c </w:t>
                      </w:r>
                      <w:r>
                        <w:rPr>
                          <w:lang w:val="en-US"/>
                        </w:rPr>
                        <w:t xml:space="preserve"> </w:t>
                      </w:r>
                    </w:p>
                  </w:txbxContent>
                </v:textbox>
              </v:shape>
              <v:line id="_x0000_s1100" style="position:absolute" from="7056,12960" to="7776,12960"/>
              <v:line id="_x0000_s1101" style="position:absolute" from="7920,12960" to="8064,12960"/>
              <v:line id="_x0000_s1102" style="position:absolute" from="8208,12960" to="8640,12960"/>
            </v:group>
            <v:line id="_x0000_s1103" style="position:absolute;flip:y" from="7200,2592" to="7200,6480">
              <v:stroke endarrow="block"/>
            </v:line>
            <v:line id="_x0000_s1104" style="position:absolute;flip:y" from="7200,4605" to="10800,5181" strokeweight="1.5pt"/>
            <v:line id="_x0000_s1105" style="position:absolute;flip:x y" from="10512,4608" to="10944,5040">
              <v:stroke endarrow="block"/>
            </v:line>
            <v:shape id="_x0000_s1106" type="#_x0000_t202" style="position:absolute;left:10368;top:5040;width:1440;height:432" stroked="f">
              <v:textbox style="mso-next-textbox:#_x0000_s1106">
                <w:txbxContent>
                  <w:p w:rsidR="006F42A4" w:rsidRDefault="006F42A4">
                    <w:pPr>
                      <w:pStyle w:val="1"/>
                    </w:pPr>
                    <w:r>
                      <w:t>FC + VC</w:t>
                    </w:r>
                  </w:p>
                </w:txbxContent>
              </v:textbox>
            </v:shape>
            <v:shape id="_x0000_s1107" type="#_x0000_t202" style="position:absolute;left:7344;top:3456;width:2016;height:576" stroked="f">
              <v:textbox style="mso-next-textbox:#_x0000_s1107">
                <w:txbxContent>
                  <w:p w:rsidR="006F42A4" w:rsidRDefault="006F42A4">
                    <w:pPr>
                      <w:rPr>
                        <w:sz w:val="28"/>
                        <w:lang w:val="en-US"/>
                      </w:rPr>
                    </w:pPr>
                    <w:r>
                      <w:rPr>
                        <w:sz w:val="28"/>
                        <w:lang w:val="en-US"/>
                      </w:rPr>
                      <w:t xml:space="preserve">FC + </w:t>
                    </w:r>
                    <w:r>
                      <w:rPr>
                        <w:i/>
                        <w:sz w:val="28"/>
                        <w:lang w:val="en-US"/>
                      </w:rPr>
                      <w:t>c</w:t>
                    </w:r>
                    <w:r>
                      <w:rPr>
                        <w:sz w:val="28"/>
                        <w:lang w:val="en-US"/>
                      </w:rPr>
                      <w:t>R + r</w:t>
                    </w:r>
                    <w:r>
                      <w:rPr>
                        <w:sz w:val="28"/>
                        <w:vertAlign w:val="subscript"/>
                        <w:lang w:val="en-US"/>
                      </w:rPr>
                      <w:t>p</w:t>
                    </w:r>
                    <w:r>
                      <w:rPr>
                        <w:sz w:val="28"/>
                        <w:lang w:val="en-US"/>
                      </w:rPr>
                      <w:t>R</w:t>
                    </w:r>
                  </w:p>
                </w:txbxContent>
              </v:textbox>
            </v:shape>
            <v:line id="_x0000_s1108" style="position:absolute" from="8352,3888" to="8640,4320">
              <v:stroke endarrow="block"/>
            </v:line>
            <v:shape id="_x0000_s1109" type="#_x0000_t202" style="position:absolute;left:7056;top:1296;width:4752;height:1152" stroked="f">
              <v:textbox style="mso-next-textbox:#_x0000_s1109">
                <w:txbxContent>
                  <w:p w:rsidR="006F42A4" w:rsidRDefault="006F42A4">
                    <w:pPr>
                      <w:pStyle w:val="a4"/>
                      <w:jc w:val="right"/>
                    </w:pPr>
                    <w:r>
                      <w:t>Рисунок 2.</w:t>
                    </w:r>
                  </w:p>
                  <w:p w:rsidR="006F42A4" w:rsidRDefault="006F42A4">
                    <w:pPr>
                      <w:pStyle w:val="a9"/>
                    </w:pPr>
                    <w:r>
                      <w:t>Точка безубыточности при переменной прибыли</w:t>
                    </w:r>
                  </w:p>
                </w:txbxContent>
              </v:textbox>
            </v:shape>
            <v:line id="_x0000_s1110" style="position:absolute;flip:y" from="7200,3168" to="10800,5184" strokeweight="1.5pt"/>
          </v:group>
        </w:pict>
      </w:r>
      <w:r>
        <w:rPr>
          <w:noProof/>
        </w:rPr>
        <w:pict>
          <v:group id="_x0000_s1042" style="position:absolute;left:0;text-align:left;margin-left:-6.1pt;margin-top:6.35pt;width:252pt;height:259.2pt;z-index:251653120" coordorigin="1440,2304" coordsize="5040,5184" o:allowincell="f">
            <v:shape id="_x0000_s1043" type="#_x0000_t202" style="position:absolute;left:4896;top:6192;width:1440;height:432" stroked="f">
              <v:textbox style="mso-next-textbox:#_x0000_s1043">
                <w:txbxContent>
                  <w:p w:rsidR="006F42A4" w:rsidRDefault="006F42A4">
                    <w:pPr>
                      <w:pStyle w:val="a4"/>
                      <w:rPr>
                        <w:lang w:val="en-US"/>
                      </w:rPr>
                    </w:pPr>
                    <w:r>
                      <w:rPr>
                        <w:lang w:val="en-US"/>
                      </w:rPr>
                      <w:t xml:space="preserve">FC + VC   </w:t>
                    </w:r>
                  </w:p>
                  <w:p w:rsidR="006F42A4" w:rsidRDefault="006F42A4"/>
                </w:txbxContent>
              </v:textbox>
            </v:shape>
            <v:line id="_x0000_s1044" style="position:absolute" from="1872,7488" to="5760,7488">
              <v:stroke endarrow="block"/>
            </v:line>
            <v:line id="_x0000_s1045" style="position:absolute" from="3456,5904" to="3456,6192"/>
            <v:line id="_x0000_s1046" style="position:absolute" from="3456,6336" to="3456,6624"/>
            <v:line id="_x0000_s1047" style="position:absolute" from="3456,6768" to="3456,7056"/>
            <v:line id="_x0000_s1048" style="position:absolute" from="3456,7200" to="3456,7488"/>
            <v:line id="_x0000_s1049" style="position:absolute" from="4752,7200" to="4752,7488"/>
            <v:line id="_x0000_s1050" style="position:absolute" from="4752,6768" to="4752,7056"/>
            <v:line id="_x0000_s1051" style="position:absolute" from="4752,6336" to="4752,6624"/>
            <v:line id="_x0000_s1052" style="position:absolute" from="4752,5904" to="4752,6192"/>
            <v:line id="_x0000_s1053" style="position:absolute" from="4752,5472" to="4752,5760"/>
            <v:line id="_x0000_s1054" style="position:absolute" from="4752,5040" to="4752,5328"/>
            <v:line id="_x0000_s1055" style="position:absolute" from="4752,4608" to="4752,4896"/>
            <v:line id="_x0000_s1056" style="position:absolute" from="3456,7200" to="4752,7200">
              <v:stroke startarrow="block" endarrow="block"/>
            </v:line>
            <v:line id="_x0000_s1057" style="position:absolute;flip:y" from="1872,5616" to="5472,6192" strokeweight="1.5pt"/>
            <v:line id="_x0000_s1058" style="position:absolute;flip:y" from="1872,4464" to="5472,5040" strokeweight="1.5pt"/>
            <v:line id="_x0000_s1059" style="position:absolute" from="3024,4464" to="3312,4752">
              <v:stroke endarrow="block"/>
            </v:line>
            <v:line id="_x0000_s1060" style="position:absolute;flip:x y" from="5328,5616" to="5472,6192">
              <v:stroke endarrow="block"/>
            </v:line>
            <v:shape id="_x0000_s1061" type="#_x0000_t202" style="position:absolute;left:2016;top:4032;width:1872;height:432" stroked="f">
              <v:textbox style="mso-next-textbox:#_x0000_s1061">
                <w:txbxContent>
                  <w:p w:rsidR="006F42A4" w:rsidRDefault="006F42A4">
                    <w:pPr>
                      <w:rPr>
                        <w:sz w:val="28"/>
                      </w:rPr>
                    </w:pPr>
                    <w:r>
                      <w:rPr>
                        <w:sz w:val="28"/>
                        <w:lang w:val="en-US"/>
                      </w:rPr>
                      <w:t>FC + VC + π</w:t>
                    </w:r>
                    <w:r>
                      <w:rPr>
                        <w:sz w:val="28"/>
                        <w:vertAlign w:val="subscript"/>
                        <w:lang w:val="en-US"/>
                      </w:rPr>
                      <w:t>f</w:t>
                    </w:r>
                  </w:p>
                  <w:p w:rsidR="006F42A4" w:rsidRDefault="006F42A4"/>
                </w:txbxContent>
              </v:textbox>
            </v:shape>
            <v:shape id="_x0000_s1062" type="#_x0000_t202" style="position:absolute;left:1440;top:3456;width:576;height:432" stroked="f">
              <v:textbox style="mso-next-textbox:#_x0000_s1062">
                <w:txbxContent>
                  <w:p w:rsidR="006F42A4" w:rsidRDefault="006F42A4">
                    <w:pPr>
                      <w:pStyle w:val="1"/>
                    </w:pPr>
                    <w:r>
                      <w:t>R</w:t>
                    </w:r>
                  </w:p>
                </w:txbxContent>
              </v:textbox>
            </v:shape>
            <v:shape id="_x0000_s1063" type="#_x0000_t202" style="position:absolute;left:5472;top:6912;width:432;height:432" stroked="f">
              <v:textbox style="mso-next-textbox:#_x0000_s1063">
                <w:txbxContent>
                  <w:p w:rsidR="006F42A4" w:rsidRDefault="006F42A4">
                    <w:pPr>
                      <w:pStyle w:val="1"/>
                    </w:pPr>
                    <w:r>
                      <w:t>S</w:t>
                    </w:r>
                  </w:p>
                </w:txbxContent>
              </v:textbox>
            </v:shape>
            <v:shape id="_x0000_s1064" type="#_x0000_t202" style="position:absolute;left:2448;top:6912;width:1008;height:432" stroked="f">
              <v:textbox style="mso-next-textbox:#_x0000_s1064">
                <w:txbxContent>
                  <w:p w:rsidR="006F42A4" w:rsidRDefault="006F42A4">
                    <w:pPr>
                      <w:pStyle w:val="1"/>
                    </w:pPr>
                    <w:r>
                      <w:t xml:space="preserve">R = S  </w:t>
                    </w:r>
                  </w:p>
                </w:txbxContent>
              </v:textbox>
            </v:shape>
            <v:line id="_x0000_s1065" style="position:absolute;flip:x y" from="2880,6480" to="3024,6912">
              <v:stroke endarrow="block"/>
            </v:line>
            <v:shape id="_x0000_s1066" type="#_x0000_t202" style="position:absolute;left:2160;top:5328;width:576;height:576" stroked="f">
              <v:textbox style="mso-next-textbox:#_x0000_s1066">
                <w:txbxContent>
                  <w:p w:rsidR="006F42A4" w:rsidRDefault="006F42A4">
                    <w:pPr>
                      <w:rPr>
                        <w:sz w:val="28"/>
                      </w:rPr>
                    </w:pPr>
                    <w:r>
                      <w:rPr>
                        <w:sz w:val="28"/>
                        <w:lang w:val="en-US"/>
                      </w:rPr>
                      <w:t>π</w:t>
                    </w:r>
                    <w:r>
                      <w:rPr>
                        <w:sz w:val="28"/>
                        <w:vertAlign w:val="subscript"/>
                        <w:lang w:val="en-US"/>
                      </w:rPr>
                      <w:t>f</w:t>
                    </w:r>
                  </w:p>
                </w:txbxContent>
              </v:textbox>
            </v:shape>
            <v:line id="_x0000_s1067" style="position:absolute" from="2160,5040" to="2160,6192">
              <v:stroke startarrow="classic" startarrowlength="long" endarrow="classic" endarrowlength="long"/>
            </v:line>
            <v:line id="_x0000_s1068" style="position:absolute;flip:y" from="1872,3600" to="1872,7488">
              <v:stroke endarrow="block"/>
            </v:line>
            <v:line id="_x0000_s1069" style="position:absolute;flip:y" from="1872,3888" to="5472,7488" strokeweight="1.5pt"/>
            <v:shape id="_x0000_s1070" type="#_x0000_t202" style="position:absolute;left:1584;top:2304;width:4896;height:1152" stroked="f">
              <v:textbox style="mso-next-textbox:#_x0000_s1070">
                <w:txbxContent>
                  <w:p w:rsidR="006F42A4" w:rsidRDefault="006F42A4">
                    <w:pPr>
                      <w:jc w:val="right"/>
                      <w:rPr>
                        <w:sz w:val="28"/>
                      </w:rPr>
                    </w:pPr>
                    <w:r>
                      <w:rPr>
                        <w:sz w:val="28"/>
                      </w:rPr>
                      <w:t>Рисунок 1.</w:t>
                    </w:r>
                  </w:p>
                  <w:p w:rsidR="006F42A4" w:rsidRDefault="006F42A4">
                    <w:pPr>
                      <w:pStyle w:val="a9"/>
                    </w:pPr>
                    <w:r>
                      <w:t>Точка безубыточности для фиксированной прибыли</w:t>
                    </w:r>
                  </w:p>
                </w:txbxContent>
              </v:textbox>
            </v:shape>
            <v:group id="_x0000_s1071" style="position:absolute;left:3744;top:6336;width:864;height:864" coordorigin="7344,8784" coordsize="864,720">
              <v:shape id="_x0000_s1072" type="#_x0000_t202" style="position:absolute;left:7344;top:8784;width:864;height:720" stroked="f">
                <v:textbox style="mso-next-textbox:#_x0000_s1072">
                  <w:txbxContent>
                    <w:p w:rsidR="006F42A4" w:rsidRDefault="006F42A4">
                      <w:pPr>
                        <w:pStyle w:val="a4"/>
                      </w:pPr>
                      <w:r>
                        <w:rPr>
                          <w:lang w:val="en-US"/>
                        </w:rPr>
                        <w:t xml:space="preserve">   </w:t>
                      </w:r>
                      <w:r>
                        <w:t>π</w:t>
                      </w:r>
                      <w:r>
                        <w:rPr>
                          <w:vertAlign w:val="subscript"/>
                        </w:rPr>
                        <w:t>f</w:t>
                      </w:r>
                      <w:r>
                        <w:t xml:space="preserve">                                          1 – </w:t>
                      </w:r>
                      <w:r>
                        <w:rPr>
                          <w:i/>
                        </w:rPr>
                        <w:t>c</w:t>
                      </w:r>
                    </w:p>
                  </w:txbxContent>
                </v:textbox>
              </v:shape>
              <v:line id="_x0000_s1073" style="position:absolute" from="7488,9216" to="8064,9216"/>
            </v:group>
          </v:group>
        </w:pict>
      </w:r>
      <w:r w:rsidR="006F42A4">
        <w:t xml:space="preserve"> </w:t>
      </w:r>
    </w:p>
    <w:p w:rsidR="006F42A4" w:rsidRDefault="006F42A4">
      <w:pPr>
        <w:pStyle w:val="a4"/>
        <w:jc w:val="right"/>
      </w:pPr>
      <w:r>
        <w:t xml:space="preserve">  </w:t>
      </w:r>
    </w:p>
    <w:p w:rsidR="006F42A4" w:rsidRDefault="006F42A4">
      <w:pPr>
        <w:pStyle w:val="a4"/>
      </w:pPr>
      <w:r>
        <w:t xml:space="preserve">                                                          </w:t>
      </w:r>
    </w:p>
    <w:p w:rsidR="006F42A4" w:rsidRDefault="006F42A4">
      <w:pPr>
        <w:pStyle w:val="a4"/>
      </w:pPr>
    </w:p>
    <w:p w:rsidR="006F42A4" w:rsidRDefault="006F42A4">
      <w:pPr>
        <w:pStyle w:val="a4"/>
        <w:tabs>
          <w:tab w:val="left" w:pos="5670"/>
        </w:tabs>
      </w:pPr>
    </w:p>
    <w:p w:rsidR="006F42A4" w:rsidRDefault="006F42A4">
      <w:pPr>
        <w:pStyle w:val="a4"/>
      </w:pPr>
    </w:p>
    <w:p w:rsidR="006F42A4" w:rsidRDefault="006F42A4">
      <w:pPr>
        <w:pStyle w:val="a4"/>
      </w:pPr>
    </w:p>
    <w:p w:rsidR="006F42A4" w:rsidRDefault="006F42A4">
      <w:pPr>
        <w:pStyle w:val="a4"/>
        <w:jc w:val="left"/>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p>
    <w:p w:rsidR="006F42A4" w:rsidRDefault="006F42A4">
      <w:pPr>
        <w:pStyle w:val="a4"/>
      </w:pPr>
      <w:r>
        <w:t xml:space="preserve">   </w:t>
      </w:r>
    </w:p>
    <w:p w:rsidR="006F42A4" w:rsidRDefault="006F42A4">
      <w:pPr>
        <w:pStyle w:val="a4"/>
      </w:pPr>
    </w:p>
    <w:p w:rsidR="006F42A4" w:rsidRDefault="006F42A4">
      <w:pPr>
        <w:pStyle w:val="a4"/>
        <w:jc w:val="left"/>
        <w:rPr>
          <w:i/>
        </w:rPr>
      </w:pPr>
    </w:p>
    <w:p w:rsidR="006F42A4" w:rsidRDefault="006F42A4">
      <w:pPr>
        <w:pStyle w:val="a4"/>
        <w:jc w:val="left"/>
      </w:pPr>
      <w:r>
        <w:rPr>
          <w:i/>
        </w:rPr>
        <w:t xml:space="preserve">   Пример 9.</w:t>
      </w:r>
    </w:p>
    <w:p w:rsidR="006F42A4" w:rsidRDefault="006F42A4">
      <w:pPr>
        <w:pStyle w:val="a4"/>
      </w:pPr>
      <w:r>
        <w:t xml:space="preserve">   Пусть фиксированные издержки </w:t>
      </w:r>
      <w:r>
        <w:rPr>
          <w:lang w:val="en-US"/>
        </w:rPr>
        <w:t xml:space="preserve">FC </w:t>
      </w:r>
      <w:r>
        <w:t xml:space="preserve">могут меняться от 2400 руб. до 3200 руб., а переменные издержки </w:t>
      </w:r>
      <w:r>
        <w:rPr>
          <w:lang w:val="en-US"/>
        </w:rPr>
        <w:t xml:space="preserve">VC </w:t>
      </w:r>
      <w:r>
        <w:t>– от 0 до 70%. Проведём анализ точки безубыточности (по формуле 1.6). Результаты анализа сведены в таблице 4 и диаграмме 3.</w:t>
      </w:r>
    </w:p>
    <w:p w:rsidR="006F42A4" w:rsidRDefault="006F42A4">
      <w:pPr>
        <w:pStyle w:val="a4"/>
        <w:jc w:val="right"/>
      </w:pPr>
      <w:r>
        <w:t>Диаграмма 3.</w:t>
      </w:r>
    </w:p>
    <w:p w:rsidR="006F42A4" w:rsidRDefault="006F42A4">
      <w:pPr>
        <w:pStyle w:val="a4"/>
      </w:pPr>
      <w:r>
        <w:t xml:space="preserve">   Зависимость значения точки безубыточности от фиксированных и переменных издержек</w:t>
      </w:r>
    </w:p>
    <w:p w:rsidR="006F42A4" w:rsidRDefault="00356AE2">
      <w:pPr>
        <w:pStyle w:val="a4"/>
      </w:pPr>
      <w:r>
        <w:rPr>
          <w:noProof/>
        </w:rPr>
        <w:pict>
          <v:shape id="_x0000_s1142" type="#_x0000_t75" style="position:absolute;left:0;text-align:left;margin-left:101.9pt;margin-top:1.6pt;width:304.2pt;height:246.6pt;z-index:251662336" o:allowincell="f" fillcolor="black" strokecolor="white" strokeweight="0">
            <v:imagedata r:id="rId9" o:title=""/>
            <o:lock v:ext="edit" rotation="t"/>
            <w10:wrap type="square"/>
          </v:shape>
        </w:pict>
      </w:r>
      <w:r w:rsidR="006F42A4">
        <w:t xml:space="preserve">      </w:t>
      </w: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r>
        <w:lastRenderedPageBreak/>
        <w:t>Таблица 4.</w:t>
      </w:r>
    </w:p>
    <w:p w:rsidR="006F42A4" w:rsidRDefault="006F42A4">
      <w:pPr>
        <w:pStyle w:val="a4"/>
      </w:pPr>
      <w:r>
        <w:t xml:space="preserve">   Величины точки безубыточности при фиксированных и переменных издержках</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6"/>
        <w:gridCol w:w="992"/>
        <w:gridCol w:w="993"/>
        <w:gridCol w:w="992"/>
        <w:gridCol w:w="992"/>
        <w:gridCol w:w="992"/>
        <w:gridCol w:w="993"/>
        <w:gridCol w:w="992"/>
        <w:gridCol w:w="992"/>
        <w:gridCol w:w="992"/>
      </w:tblGrid>
      <w:tr w:rsidR="006F42A4">
        <w:trPr>
          <w:cantSplit/>
          <w:trHeight w:val="605"/>
        </w:trPr>
        <w:tc>
          <w:tcPr>
            <w:tcW w:w="1286" w:type="dxa"/>
            <w:vMerge w:val="restart"/>
            <w:vAlign w:val="center"/>
          </w:tcPr>
          <w:p w:rsidR="006F42A4" w:rsidRDefault="006F42A4">
            <w:pPr>
              <w:pStyle w:val="a4"/>
              <w:jc w:val="center"/>
            </w:pPr>
            <w:r>
              <w:rPr>
                <w:i/>
              </w:rPr>
              <w:t>с</w:t>
            </w:r>
            <w:r>
              <w:t xml:space="preserve"> в % от выручки, руб.*</w:t>
            </w:r>
          </w:p>
        </w:tc>
        <w:tc>
          <w:tcPr>
            <w:tcW w:w="8930" w:type="dxa"/>
            <w:gridSpan w:val="9"/>
            <w:vAlign w:val="center"/>
          </w:tcPr>
          <w:p w:rsidR="006F42A4" w:rsidRDefault="006F42A4">
            <w:pPr>
              <w:pStyle w:val="a4"/>
              <w:jc w:val="center"/>
            </w:pPr>
            <w:r>
              <w:t>Фиксированные издержки, руб.</w:t>
            </w:r>
          </w:p>
        </w:tc>
      </w:tr>
      <w:tr w:rsidR="006F42A4">
        <w:trPr>
          <w:cantSplit/>
          <w:trHeight w:val="208"/>
        </w:trPr>
        <w:tc>
          <w:tcPr>
            <w:tcW w:w="1286" w:type="dxa"/>
            <w:vMerge/>
          </w:tcPr>
          <w:p w:rsidR="006F42A4" w:rsidRDefault="006F42A4">
            <w:pPr>
              <w:pStyle w:val="a4"/>
            </w:pPr>
          </w:p>
        </w:tc>
        <w:tc>
          <w:tcPr>
            <w:tcW w:w="992" w:type="dxa"/>
            <w:vAlign w:val="center"/>
          </w:tcPr>
          <w:p w:rsidR="006F42A4" w:rsidRDefault="006F42A4">
            <w:pPr>
              <w:pStyle w:val="a4"/>
              <w:jc w:val="center"/>
            </w:pPr>
            <w:r>
              <w:t>2400</w:t>
            </w:r>
          </w:p>
        </w:tc>
        <w:tc>
          <w:tcPr>
            <w:tcW w:w="993" w:type="dxa"/>
            <w:vAlign w:val="center"/>
          </w:tcPr>
          <w:p w:rsidR="006F42A4" w:rsidRDefault="006F42A4">
            <w:pPr>
              <w:pStyle w:val="a4"/>
              <w:jc w:val="center"/>
            </w:pPr>
            <w:r>
              <w:t>2500</w:t>
            </w:r>
          </w:p>
        </w:tc>
        <w:tc>
          <w:tcPr>
            <w:tcW w:w="992" w:type="dxa"/>
            <w:vAlign w:val="center"/>
          </w:tcPr>
          <w:p w:rsidR="006F42A4" w:rsidRDefault="006F42A4">
            <w:pPr>
              <w:pStyle w:val="a4"/>
              <w:jc w:val="center"/>
            </w:pPr>
            <w:r>
              <w:t>2600</w:t>
            </w:r>
          </w:p>
        </w:tc>
        <w:tc>
          <w:tcPr>
            <w:tcW w:w="992" w:type="dxa"/>
            <w:vAlign w:val="center"/>
          </w:tcPr>
          <w:p w:rsidR="006F42A4" w:rsidRDefault="006F42A4">
            <w:pPr>
              <w:pStyle w:val="a4"/>
              <w:jc w:val="center"/>
            </w:pPr>
            <w:r>
              <w:t>2700</w:t>
            </w:r>
          </w:p>
        </w:tc>
        <w:tc>
          <w:tcPr>
            <w:tcW w:w="992" w:type="dxa"/>
            <w:vAlign w:val="center"/>
          </w:tcPr>
          <w:p w:rsidR="006F42A4" w:rsidRDefault="006F42A4">
            <w:pPr>
              <w:pStyle w:val="a4"/>
              <w:jc w:val="center"/>
            </w:pPr>
            <w:r>
              <w:t>2800</w:t>
            </w:r>
          </w:p>
        </w:tc>
        <w:tc>
          <w:tcPr>
            <w:tcW w:w="993" w:type="dxa"/>
            <w:vAlign w:val="center"/>
          </w:tcPr>
          <w:p w:rsidR="006F42A4" w:rsidRDefault="006F42A4">
            <w:pPr>
              <w:pStyle w:val="a4"/>
              <w:jc w:val="center"/>
            </w:pPr>
            <w:r>
              <w:t>2900</w:t>
            </w:r>
          </w:p>
        </w:tc>
        <w:tc>
          <w:tcPr>
            <w:tcW w:w="992" w:type="dxa"/>
            <w:vAlign w:val="center"/>
          </w:tcPr>
          <w:p w:rsidR="006F42A4" w:rsidRDefault="006F42A4">
            <w:pPr>
              <w:pStyle w:val="a4"/>
              <w:jc w:val="center"/>
            </w:pPr>
            <w:r>
              <w:t>3000</w:t>
            </w:r>
          </w:p>
        </w:tc>
        <w:tc>
          <w:tcPr>
            <w:tcW w:w="992" w:type="dxa"/>
            <w:vAlign w:val="center"/>
          </w:tcPr>
          <w:p w:rsidR="006F42A4" w:rsidRDefault="006F42A4">
            <w:pPr>
              <w:pStyle w:val="a4"/>
              <w:jc w:val="center"/>
            </w:pPr>
            <w:r>
              <w:t>3100</w:t>
            </w:r>
          </w:p>
        </w:tc>
        <w:tc>
          <w:tcPr>
            <w:tcW w:w="992" w:type="dxa"/>
            <w:vAlign w:val="center"/>
          </w:tcPr>
          <w:p w:rsidR="006F42A4" w:rsidRDefault="006F42A4">
            <w:pPr>
              <w:pStyle w:val="a4"/>
              <w:jc w:val="center"/>
            </w:pPr>
            <w:r>
              <w:t>3200</w:t>
            </w:r>
          </w:p>
        </w:tc>
      </w:tr>
      <w:tr w:rsidR="006F42A4">
        <w:trPr>
          <w:trHeight w:val="448"/>
        </w:trPr>
        <w:tc>
          <w:tcPr>
            <w:tcW w:w="1286" w:type="dxa"/>
          </w:tcPr>
          <w:p w:rsidR="006F42A4" w:rsidRDefault="006F42A4">
            <w:pPr>
              <w:pStyle w:val="a4"/>
              <w:jc w:val="center"/>
            </w:pPr>
            <w:r>
              <w:t>0</w:t>
            </w:r>
          </w:p>
          <w:p w:rsidR="006F42A4" w:rsidRDefault="006F42A4">
            <w:pPr>
              <w:pStyle w:val="a4"/>
              <w:jc w:val="center"/>
            </w:pPr>
            <w:r>
              <w:t>10</w:t>
            </w:r>
          </w:p>
          <w:p w:rsidR="006F42A4" w:rsidRDefault="006F42A4">
            <w:pPr>
              <w:pStyle w:val="a4"/>
              <w:jc w:val="center"/>
            </w:pPr>
            <w:r>
              <w:t>30</w:t>
            </w:r>
          </w:p>
          <w:p w:rsidR="006F42A4" w:rsidRDefault="006F42A4">
            <w:pPr>
              <w:pStyle w:val="a4"/>
              <w:jc w:val="center"/>
            </w:pPr>
            <w:r>
              <w:t>50</w:t>
            </w:r>
          </w:p>
          <w:p w:rsidR="006F42A4" w:rsidRDefault="006F42A4">
            <w:pPr>
              <w:pStyle w:val="a4"/>
              <w:jc w:val="center"/>
            </w:pPr>
            <w:r>
              <w:t>70</w:t>
            </w:r>
          </w:p>
        </w:tc>
        <w:tc>
          <w:tcPr>
            <w:tcW w:w="992" w:type="dxa"/>
          </w:tcPr>
          <w:p w:rsidR="006F42A4" w:rsidRDefault="006F42A4">
            <w:pPr>
              <w:pStyle w:val="a4"/>
              <w:jc w:val="center"/>
            </w:pPr>
            <w:r>
              <w:t>2400</w:t>
            </w:r>
          </w:p>
          <w:p w:rsidR="006F42A4" w:rsidRDefault="006F42A4">
            <w:pPr>
              <w:pStyle w:val="a4"/>
              <w:jc w:val="center"/>
            </w:pPr>
            <w:r>
              <w:t>2667</w:t>
            </w:r>
          </w:p>
          <w:p w:rsidR="006F42A4" w:rsidRDefault="006F42A4">
            <w:pPr>
              <w:pStyle w:val="a4"/>
              <w:jc w:val="center"/>
            </w:pPr>
            <w:r>
              <w:t>3429</w:t>
            </w:r>
          </w:p>
          <w:p w:rsidR="006F42A4" w:rsidRDefault="006F42A4">
            <w:pPr>
              <w:pStyle w:val="a4"/>
              <w:jc w:val="center"/>
            </w:pPr>
            <w:r>
              <w:t>4800</w:t>
            </w:r>
          </w:p>
          <w:p w:rsidR="006F42A4" w:rsidRDefault="006F42A4">
            <w:pPr>
              <w:pStyle w:val="a4"/>
              <w:jc w:val="center"/>
            </w:pPr>
            <w:r>
              <w:t>8000</w:t>
            </w:r>
          </w:p>
        </w:tc>
        <w:tc>
          <w:tcPr>
            <w:tcW w:w="993" w:type="dxa"/>
          </w:tcPr>
          <w:p w:rsidR="006F42A4" w:rsidRDefault="006F42A4">
            <w:pPr>
              <w:pStyle w:val="a4"/>
              <w:jc w:val="center"/>
            </w:pPr>
            <w:r>
              <w:t>2500</w:t>
            </w:r>
          </w:p>
          <w:p w:rsidR="006F42A4" w:rsidRDefault="006F42A4">
            <w:pPr>
              <w:pStyle w:val="a4"/>
              <w:jc w:val="center"/>
            </w:pPr>
            <w:r>
              <w:t>2778</w:t>
            </w:r>
          </w:p>
          <w:p w:rsidR="006F42A4" w:rsidRDefault="006F42A4">
            <w:pPr>
              <w:pStyle w:val="a4"/>
              <w:jc w:val="center"/>
            </w:pPr>
            <w:r>
              <w:t>3571</w:t>
            </w:r>
          </w:p>
          <w:p w:rsidR="006F42A4" w:rsidRDefault="006F42A4">
            <w:pPr>
              <w:pStyle w:val="a4"/>
              <w:jc w:val="center"/>
            </w:pPr>
            <w:r>
              <w:t>5000</w:t>
            </w:r>
          </w:p>
          <w:p w:rsidR="006F42A4" w:rsidRDefault="006F42A4">
            <w:pPr>
              <w:pStyle w:val="a4"/>
              <w:jc w:val="center"/>
            </w:pPr>
            <w:r>
              <w:t>8333</w:t>
            </w:r>
          </w:p>
        </w:tc>
        <w:tc>
          <w:tcPr>
            <w:tcW w:w="992" w:type="dxa"/>
          </w:tcPr>
          <w:p w:rsidR="006F42A4" w:rsidRDefault="006F42A4">
            <w:pPr>
              <w:pStyle w:val="a4"/>
              <w:jc w:val="center"/>
            </w:pPr>
            <w:r>
              <w:t>2600</w:t>
            </w:r>
          </w:p>
          <w:p w:rsidR="006F42A4" w:rsidRDefault="006F42A4">
            <w:pPr>
              <w:pStyle w:val="a4"/>
              <w:jc w:val="center"/>
            </w:pPr>
            <w:r>
              <w:t>2889</w:t>
            </w:r>
          </w:p>
          <w:p w:rsidR="006F42A4" w:rsidRDefault="006F42A4">
            <w:pPr>
              <w:pStyle w:val="a4"/>
              <w:jc w:val="center"/>
            </w:pPr>
            <w:r>
              <w:t>3714</w:t>
            </w:r>
          </w:p>
          <w:p w:rsidR="006F42A4" w:rsidRDefault="006F42A4">
            <w:pPr>
              <w:pStyle w:val="a4"/>
              <w:jc w:val="center"/>
            </w:pPr>
            <w:r>
              <w:t>5200</w:t>
            </w:r>
          </w:p>
          <w:p w:rsidR="006F42A4" w:rsidRDefault="006F42A4">
            <w:pPr>
              <w:pStyle w:val="a4"/>
              <w:jc w:val="center"/>
            </w:pPr>
            <w:r>
              <w:t>8667</w:t>
            </w:r>
          </w:p>
        </w:tc>
        <w:tc>
          <w:tcPr>
            <w:tcW w:w="992" w:type="dxa"/>
          </w:tcPr>
          <w:p w:rsidR="006F42A4" w:rsidRDefault="006F42A4">
            <w:pPr>
              <w:pStyle w:val="a4"/>
              <w:jc w:val="center"/>
            </w:pPr>
            <w:r>
              <w:t>2700</w:t>
            </w:r>
          </w:p>
          <w:p w:rsidR="006F42A4" w:rsidRDefault="006F42A4">
            <w:pPr>
              <w:pStyle w:val="a4"/>
              <w:jc w:val="center"/>
            </w:pPr>
            <w:r>
              <w:t>3000</w:t>
            </w:r>
          </w:p>
          <w:p w:rsidR="006F42A4" w:rsidRDefault="006F42A4">
            <w:pPr>
              <w:pStyle w:val="a4"/>
              <w:jc w:val="center"/>
            </w:pPr>
            <w:r>
              <w:t>3857</w:t>
            </w:r>
          </w:p>
          <w:p w:rsidR="006F42A4" w:rsidRDefault="006F42A4">
            <w:pPr>
              <w:pStyle w:val="a4"/>
              <w:jc w:val="center"/>
            </w:pPr>
            <w:r>
              <w:t>5400</w:t>
            </w:r>
          </w:p>
          <w:p w:rsidR="006F42A4" w:rsidRDefault="006F42A4">
            <w:pPr>
              <w:pStyle w:val="a4"/>
              <w:jc w:val="center"/>
            </w:pPr>
            <w:r>
              <w:t>9000</w:t>
            </w:r>
          </w:p>
        </w:tc>
        <w:tc>
          <w:tcPr>
            <w:tcW w:w="992" w:type="dxa"/>
          </w:tcPr>
          <w:p w:rsidR="006F42A4" w:rsidRDefault="006F42A4">
            <w:pPr>
              <w:pStyle w:val="a4"/>
              <w:jc w:val="center"/>
            </w:pPr>
            <w:r>
              <w:t>2800</w:t>
            </w:r>
          </w:p>
          <w:p w:rsidR="006F42A4" w:rsidRDefault="006F42A4">
            <w:pPr>
              <w:pStyle w:val="a4"/>
              <w:jc w:val="center"/>
            </w:pPr>
            <w:r>
              <w:t>3111</w:t>
            </w:r>
          </w:p>
          <w:p w:rsidR="006F42A4" w:rsidRDefault="006F42A4">
            <w:pPr>
              <w:pStyle w:val="a4"/>
              <w:jc w:val="center"/>
            </w:pPr>
            <w:r>
              <w:t>4000</w:t>
            </w:r>
          </w:p>
          <w:p w:rsidR="006F42A4" w:rsidRDefault="006F42A4">
            <w:pPr>
              <w:pStyle w:val="a4"/>
              <w:jc w:val="center"/>
            </w:pPr>
            <w:r>
              <w:t>5600</w:t>
            </w:r>
          </w:p>
          <w:p w:rsidR="006F42A4" w:rsidRDefault="006F42A4">
            <w:pPr>
              <w:pStyle w:val="a4"/>
              <w:jc w:val="center"/>
            </w:pPr>
            <w:r>
              <w:t>9333</w:t>
            </w:r>
          </w:p>
        </w:tc>
        <w:tc>
          <w:tcPr>
            <w:tcW w:w="993" w:type="dxa"/>
          </w:tcPr>
          <w:p w:rsidR="006F42A4" w:rsidRDefault="006F42A4">
            <w:pPr>
              <w:pStyle w:val="a4"/>
              <w:jc w:val="center"/>
            </w:pPr>
            <w:r>
              <w:t>2900</w:t>
            </w:r>
          </w:p>
          <w:p w:rsidR="006F42A4" w:rsidRDefault="006F42A4">
            <w:pPr>
              <w:pStyle w:val="a4"/>
              <w:jc w:val="center"/>
            </w:pPr>
            <w:r>
              <w:t>3222</w:t>
            </w:r>
          </w:p>
          <w:p w:rsidR="006F42A4" w:rsidRDefault="006F42A4">
            <w:pPr>
              <w:pStyle w:val="a4"/>
              <w:jc w:val="center"/>
            </w:pPr>
            <w:r>
              <w:t>4143</w:t>
            </w:r>
          </w:p>
          <w:p w:rsidR="006F42A4" w:rsidRDefault="006F42A4">
            <w:pPr>
              <w:pStyle w:val="a4"/>
              <w:jc w:val="center"/>
            </w:pPr>
            <w:r>
              <w:t>5800</w:t>
            </w:r>
          </w:p>
          <w:p w:rsidR="006F42A4" w:rsidRDefault="006F42A4">
            <w:pPr>
              <w:pStyle w:val="a4"/>
              <w:jc w:val="center"/>
            </w:pPr>
            <w:r>
              <w:t>9667</w:t>
            </w:r>
          </w:p>
        </w:tc>
        <w:tc>
          <w:tcPr>
            <w:tcW w:w="992" w:type="dxa"/>
          </w:tcPr>
          <w:p w:rsidR="006F42A4" w:rsidRDefault="006F42A4">
            <w:pPr>
              <w:pStyle w:val="a4"/>
              <w:jc w:val="center"/>
            </w:pPr>
            <w:r>
              <w:t>3000</w:t>
            </w:r>
          </w:p>
          <w:p w:rsidR="006F42A4" w:rsidRDefault="006F42A4">
            <w:pPr>
              <w:pStyle w:val="a4"/>
              <w:jc w:val="center"/>
            </w:pPr>
            <w:r>
              <w:t>3333</w:t>
            </w:r>
          </w:p>
          <w:p w:rsidR="006F42A4" w:rsidRDefault="006F42A4">
            <w:pPr>
              <w:pStyle w:val="a4"/>
              <w:jc w:val="center"/>
            </w:pPr>
            <w:r>
              <w:t>4286</w:t>
            </w:r>
          </w:p>
          <w:p w:rsidR="006F42A4" w:rsidRDefault="006F42A4">
            <w:pPr>
              <w:pStyle w:val="a4"/>
              <w:jc w:val="center"/>
            </w:pPr>
            <w:r>
              <w:t>6000</w:t>
            </w:r>
          </w:p>
          <w:p w:rsidR="006F42A4" w:rsidRDefault="006F42A4">
            <w:pPr>
              <w:pStyle w:val="a4"/>
              <w:jc w:val="center"/>
            </w:pPr>
            <w:r>
              <w:t>10000</w:t>
            </w:r>
          </w:p>
        </w:tc>
        <w:tc>
          <w:tcPr>
            <w:tcW w:w="992" w:type="dxa"/>
          </w:tcPr>
          <w:p w:rsidR="006F42A4" w:rsidRDefault="006F42A4">
            <w:pPr>
              <w:pStyle w:val="a4"/>
              <w:jc w:val="center"/>
            </w:pPr>
            <w:r>
              <w:t>3100</w:t>
            </w:r>
          </w:p>
          <w:p w:rsidR="006F42A4" w:rsidRDefault="006F42A4">
            <w:pPr>
              <w:pStyle w:val="a4"/>
              <w:jc w:val="center"/>
            </w:pPr>
            <w:r>
              <w:t>3444</w:t>
            </w:r>
          </w:p>
          <w:p w:rsidR="006F42A4" w:rsidRDefault="006F42A4">
            <w:pPr>
              <w:pStyle w:val="a4"/>
              <w:jc w:val="center"/>
            </w:pPr>
            <w:r>
              <w:t>4429</w:t>
            </w:r>
          </w:p>
          <w:p w:rsidR="006F42A4" w:rsidRDefault="006F42A4">
            <w:pPr>
              <w:pStyle w:val="a4"/>
              <w:jc w:val="center"/>
            </w:pPr>
            <w:r>
              <w:t>6200</w:t>
            </w:r>
          </w:p>
          <w:p w:rsidR="006F42A4" w:rsidRDefault="006F42A4">
            <w:pPr>
              <w:pStyle w:val="a4"/>
              <w:jc w:val="center"/>
            </w:pPr>
            <w:r>
              <w:t>10333</w:t>
            </w:r>
          </w:p>
        </w:tc>
        <w:tc>
          <w:tcPr>
            <w:tcW w:w="992" w:type="dxa"/>
          </w:tcPr>
          <w:p w:rsidR="006F42A4" w:rsidRDefault="006F42A4">
            <w:pPr>
              <w:pStyle w:val="a4"/>
              <w:jc w:val="center"/>
            </w:pPr>
            <w:r>
              <w:t>3200</w:t>
            </w:r>
          </w:p>
          <w:p w:rsidR="006F42A4" w:rsidRDefault="006F42A4">
            <w:pPr>
              <w:pStyle w:val="a4"/>
              <w:jc w:val="center"/>
            </w:pPr>
            <w:r>
              <w:t>3556</w:t>
            </w:r>
          </w:p>
          <w:p w:rsidR="006F42A4" w:rsidRDefault="006F42A4">
            <w:pPr>
              <w:pStyle w:val="a4"/>
              <w:jc w:val="center"/>
            </w:pPr>
            <w:r>
              <w:t>4571</w:t>
            </w:r>
          </w:p>
          <w:p w:rsidR="006F42A4" w:rsidRDefault="006F42A4">
            <w:pPr>
              <w:pStyle w:val="a4"/>
              <w:jc w:val="center"/>
            </w:pPr>
            <w:r>
              <w:t>6400</w:t>
            </w:r>
          </w:p>
          <w:p w:rsidR="006F42A4" w:rsidRDefault="006F42A4">
            <w:pPr>
              <w:pStyle w:val="a4"/>
              <w:jc w:val="center"/>
            </w:pPr>
            <w:r>
              <w:t>10667</w:t>
            </w:r>
          </w:p>
        </w:tc>
      </w:tr>
    </w:tbl>
    <w:p w:rsidR="006F42A4" w:rsidRDefault="006F42A4">
      <w:pPr>
        <w:pStyle w:val="a4"/>
      </w:pPr>
      <w:r>
        <w:t xml:space="preserve">   *Удельная переменная издержка.</w:t>
      </w:r>
    </w:p>
    <w:p w:rsidR="006F42A4" w:rsidRDefault="006F42A4">
      <w:pPr>
        <w:pStyle w:val="a4"/>
      </w:pPr>
    </w:p>
    <w:p w:rsidR="006F42A4" w:rsidRDefault="006F42A4">
      <w:pPr>
        <w:pStyle w:val="a4"/>
      </w:pPr>
      <w:r>
        <w:t xml:space="preserve">   </w:t>
      </w:r>
      <w:r>
        <w:rPr>
          <w:i/>
        </w:rPr>
        <w:t>Пример 10.</w:t>
      </w:r>
    </w:p>
    <w:p w:rsidR="006F42A4" w:rsidRDefault="006F42A4">
      <w:pPr>
        <w:pStyle w:val="a4"/>
      </w:pPr>
      <w:r>
        <w:t xml:space="preserve">   Пусть </w:t>
      </w:r>
      <w:r>
        <w:rPr>
          <w:lang w:val="en-US"/>
        </w:rPr>
        <w:t xml:space="preserve">FC </w:t>
      </w:r>
      <w:r>
        <w:t xml:space="preserve">меняются от 2200 руб. до 3800 руб., выручка </w:t>
      </w:r>
      <w:r>
        <w:rPr>
          <w:lang w:val="en-US"/>
        </w:rPr>
        <w:t xml:space="preserve">R </w:t>
      </w:r>
      <w:r>
        <w:t xml:space="preserve">– от 6300 руб. до 9800 руб. Необходимо определить максимально допустимые удельные переменные издержки в процентах от выручки </w:t>
      </w:r>
      <w:r>
        <w:rPr>
          <w:lang w:val="en-US"/>
        </w:rPr>
        <w:t>R</w:t>
      </w:r>
      <w:r>
        <w:t>, которую надо иметь, чтобы не оказаться в убытке. Такая ситуация может возникнуть при выборе типа оборудования (здесь размера процента заработной платы с выручки). Предполагается, что известны оценки будущего объёма продаж.</w:t>
      </w:r>
    </w:p>
    <w:p w:rsidR="006F42A4" w:rsidRDefault="006F42A4">
      <w:pPr>
        <w:pStyle w:val="a4"/>
      </w:pPr>
      <w:r>
        <w:t xml:space="preserve">   Например,  </w:t>
      </w:r>
      <w:r>
        <w:rPr>
          <w:lang w:val="en-US"/>
        </w:rPr>
        <w:t xml:space="preserve">FC </w:t>
      </w:r>
      <w:r>
        <w:t xml:space="preserve">= 2200 руб., </w:t>
      </w:r>
      <w:r>
        <w:rPr>
          <w:lang w:val="en-US"/>
        </w:rPr>
        <w:t xml:space="preserve">R </w:t>
      </w:r>
      <w:r>
        <w:t>=  6300 руб.</w:t>
      </w:r>
    </w:p>
    <w:p w:rsidR="006F42A4" w:rsidRDefault="006F42A4">
      <w:pPr>
        <w:pStyle w:val="a4"/>
        <w:rPr>
          <w:lang w:val="en-US"/>
        </w:rPr>
      </w:pPr>
      <w:r>
        <w:t xml:space="preserve">   Преобразуем формулу      </w:t>
      </w:r>
      <w:r>
        <w:rPr>
          <w:lang w:val="en-US"/>
        </w:rPr>
        <w:t xml:space="preserve">FC = R (1 – </w:t>
      </w:r>
      <w:r>
        <w:rPr>
          <w:i/>
          <w:lang w:val="en-US"/>
        </w:rPr>
        <w:t>c</w:t>
      </w:r>
      <w:r>
        <w:rPr>
          <w:lang w:val="en-US"/>
        </w:rPr>
        <w:t xml:space="preserve">):                  </w:t>
      </w:r>
      <w:r>
        <w:rPr>
          <w:i/>
          <w:lang w:val="en-US"/>
        </w:rPr>
        <w:t>с</w:t>
      </w:r>
      <w:r>
        <w:rPr>
          <w:lang w:val="en-US"/>
        </w:rPr>
        <w:t xml:space="preserve"> = 1 – (FC : R)</w:t>
      </w:r>
    </w:p>
    <w:p w:rsidR="006F42A4" w:rsidRDefault="006F42A4">
      <w:pPr>
        <w:pStyle w:val="a4"/>
        <w:jc w:val="center"/>
        <w:rPr>
          <w:lang w:val="en-US"/>
        </w:rPr>
      </w:pPr>
      <w:r>
        <w:rPr>
          <w:i/>
          <w:lang w:val="en-US"/>
        </w:rPr>
        <w:t>с</w:t>
      </w:r>
      <w:r>
        <w:rPr>
          <w:lang w:val="en-US"/>
        </w:rPr>
        <w:t xml:space="preserve"> = 1 – (2200 : 6300) x 100 = (1 – 0,35) x</w:t>
      </w:r>
      <w:r>
        <w:t xml:space="preserve"> 100</w:t>
      </w:r>
      <w:r>
        <w:rPr>
          <w:lang w:val="en-US"/>
        </w:rPr>
        <w:t xml:space="preserve"> = 0,65 x 100 = 65 %  и т. д.</w:t>
      </w:r>
    </w:p>
    <w:p w:rsidR="006F42A4" w:rsidRDefault="006F42A4">
      <w:pPr>
        <w:pStyle w:val="a4"/>
      </w:pPr>
      <w:r>
        <w:rPr>
          <w:lang w:val="en-US"/>
        </w:rPr>
        <w:t xml:space="preserve">   </w:t>
      </w:r>
      <w:r>
        <w:t>Результаты расчётов приведены в таблице 5 и диаграмме 4.</w:t>
      </w:r>
    </w:p>
    <w:p w:rsidR="006F42A4" w:rsidRDefault="006F42A4">
      <w:pPr>
        <w:pStyle w:val="a4"/>
        <w:jc w:val="right"/>
      </w:pPr>
      <w:r>
        <w:t>Диаграмма 4.</w:t>
      </w:r>
    </w:p>
    <w:p w:rsidR="006F42A4" w:rsidRDefault="006F42A4">
      <w:pPr>
        <w:pStyle w:val="a4"/>
      </w:pPr>
      <w:r>
        <w:t xml:space="preserve">   Зависимость максимально допустимых  удельных переменных издержек от объёма продаж.</w:t>
      </w:r>
    </w:p>
    <w:p w:rsidR="006F42A4" w:rsidRDefault="00356AE2">
      <w:pPr>
        <w:pStyle w:val="a4"/>
      </w:pPr>
      <w:r>
        <w:rPr>
          <w:noProof/>
        </w:rPr>
        <w:pict>
          <v:shape id="_x0000_s1143" type="#_x0000_t75" style="position:absolute;left:0;text-align:left;margin-left:101.9pt;margin-top:11.1pt;width:286.45pt;height:203.15pt;z-index:251663360" o:allowincell="f" fillcolor="black" strokecolor="white" strokeweight="0">
            <v:imagedata r:id="rId10" o:title=""/>
            <o:lock v:ext="edit" rotation="t"/>
            <w10:wrap type="square"/>
          </v:shape>
        </w:pict>
      </w: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p>
    <w:p w:rsidR="006F42A4" w:rsidRDefault="006F42A4">
      <w:pPr>
        <w:pStyle w:val="a4"/>
        <w:jc w:val="right"/>
      </w:pPr>
      <w:r>
        <w:t>Таблица 5.</w:t>
      </w:r>
    </w:p>
    <w:p w:rsidR="006F42A4" w:rsidRDefault="006F42A4">
      <w:pPr>
        <w:pStyle w:val="a4"/>
      </w:pPr>
      <w:r>
        <w:t xml:space="preserve">   Величины максимально допустимых удельных переменных издержек, %</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2"/>
        <w:gridCol w:w="993"/>
        <w:gridCol w:w="992"/>
        <w:gridCol w:w="992"/>
        <w:gridCol w:w="992"/>
        <w:gridCol w:w="993"/>
        <w:gridCol w:w="992"/>
        <w:gridCol w:w="992"/>
        <w:gridCol w:w="992"/>
      </w:tblGrid>
      <w:tr w:rsidR="006F42A4">
        <w:trPr>
          <w:cantSplit/>
          <w:trHeight w:val="80"/>
        </w:trPr>
        <w:tc>
          <w:tcPr>
            <w:tcW w:w="2262" w:type="dxa"/>
            <w:vMerge w:val="restart"/>
            <w:vAlign w:val="center"/>
          </w:tcPr>
          <w:p w:rsidR="006F42A4" w:rsidRDefault="006F42A4">
            <w:pPr>
              <w:pStyle w:val="a4"/>
              <w:jc w:val="center"/>
            </w:pPr>
            <w:r>
              <w:t xml:space="preserve">Объём </w:t>
            </w:r>
          </w:p>
          <w:p w:rsidR="006F42A4" w:rsidRDefault="006F42A4">
            <w:pPr>
              <w:pStyle w:val="a4"/>
              <w:jc w:val="center"/>
            </w:pPr>
            <w:r>
              <w:t>продаж, руб.</w:t>
            </w:r>
          </w:p>
        </w:tc>
        <w:tc>
          <w:tcPr>
            <w:tcW w:w="7938" w:type="dxa"/>
            <w:gridSpan w:val="8"/>
            <w:vAlign w:val="center"/>
          </w:tcPr>
          <w:p w:rsidR="006F42A4" w:rsidRDefault="006F42A4">
            <w:pPr>
              <w:pStyle w:val="a4"/>
              <w:jc w:val="center"/>
            </w:pPr>
            <w:r>
              <w:t xml:space="preserve">Фиксированные издержки </w:t>
            </w:r>
            <w:r>
              <w:rPr>
                <w:lang w:val="en-US"/>
              </w:rPr>
              <w:t>FC</w:t>
            </w:r>
            <w:r>
              <w:t>, руб.</w:t>
            </w:r>
          </w:p>
        </w:tc>
      </w:tr>
      <w:tr w:rsidR="006F42A4">
        <w:trPr>
          <w:cantSplit/>
          <w:trHeight w:val="224"/>
        </w:trPr>
        <w:tc>
          <w:tcPr>
            <w:tcW w:w="2262" w:type="dxa"/>
            <w:vMerge/>
          </w:tcPr>
          <w:p w:rsidR="006F42A4" w:rsidRDefault="006F42A4">
            <w:pPr>
              <w:pStyle w:val="a4"/>
            </w:pPr>
          </w:p>
        </w:tc>
        <w:tc>
          <w:tcPr>
            <w:tcW w:w="993" w:type="dxa"/>
            <w:vAlign w:val="center"/>
          </w:tcPr>
          <w:p w:rsidR="006F42A4" w:rsidRDefault="006F42A4">
            <w:pPr>
              <w:pStyle w:val="a4"/>
              <w:jc w:val="center"/>
            </w:pPr>
            <w:r>
              <w:t>2200</w:t>
            </w:r>
          </w:p>
        </w:tc>
        <w:tc>
          <w:tcPr>
            <w:tcW w:w="992" w:type="dxa"/>
            <w:vAlign w:val="center"/>
          </w:tcPr>
          <w:p w:rsidR="006F42A4" w:rsidRDefault="006F42A4">
            <w:pPr>
              <w:pStyle w:val="a4"/>
              <w:jc w:val="center"/>
            </w:pPr>
            <w:r>
              <w:t>2400</w:t>
            </w:r>
          </w:p>
        </w:tc>
        <w:tc>
          <w:tcPr>
            <w:tcW w:w="992" w:type="dxa"/>
            <w:vAlign w:val="center"/>
          </w:tcPr>
          <w:p w:rsidR="006F42A4" w:rsidRDefault="006F42A4">
            <w:pPr>
              <w:pStyle w:val="a4"/>
              <w:jc w:val="center"/>
            </w:pPr>
            <w:r>
              <w:t>2600</w:t>
            </w:r>
          </w:p>
        </w:tc>
        <w:tc>
          <w:tcPr>
            <w:tcW w:w="992" w:type="dxa"/>
            <w:vAlign w:val="center"/>
          </w:tcPr>
          <w:p w:rsidR="006F42A4" w:rsidRDefault="006F42A4">
            <w:pPr>
              <w:pStyle w:val="a4"/>
              <w:jc w:val="center"/>
            </w:pPr>
            <w:r>
              <w:t>2800</w:t>
            </w:r>
          </w:p>
        </w:tc>
        <w:tc>
          <w:tcPr>
            <w:tcW w:w="993" w:type="dxa"/>
            <w:vAlign w:val="center"/>
          </w:tcPr>
          <w:p w:rsidR="006F42A4" w:rsidRDefault="006F42A4">
            <w:pPr>
              <w:pStyle w:val="a4"/>
              <w:jc w:val="center"/>
            </w:pPr>
            <w:r>
              <w:t>3000</w:t>
            </w:r>
          </w:p>
        </w:tc>
        <w:tc>
          <w:tcPr>
            <w:tcW w:w="992" w:type="dxa"/>
            <w:vAlign w:val="center"/>
          </w:tcPr>
          <w:p w:rsidR="006F42A4" w:rsidRDefault="006F42A4">
            <w:pPr>
              <w:pStyle w:val="a4"/>
              <w:jc w:val="center"/>
            </w:pPr>
            <w:r>
              <w:t>3200</w:t>
            </w:r>
          </w:p>
        </w:tc>
        <w:tc>
          <w:tcPr>
            <w:tcW w:w="992" w:type="dxa"/>
            <w:vAlign w:val="center"/>
          </w:tcPr>
          <w:p w:rsidR="006F42A4" w:rsidRDefault="006F42A4">
            <w:pPr>
              <w:pStyle w:val="a4"/>
              <w:jc w:val="center"/>
            </w:pPr>
            <w:r>
              <w:t>3400</w:t>
            </w:r>
          </w:p>
        </w:tc>
        <w:tc>
          <w:tcPr>
            <w:tcW w:w="992" w:type="dxa"/>
            <w:vAlign w:val="center"/>
          </w:tcPr>
          <w:p w:rsidR="006F42A4" w:rsidRDefault="006F42A4">
            <w:pPr>
              <w:pStyle w:val="a4"/>
              <w:jc w:val="center"/>
            </w:pPr>
            <w:r>
              <w:t>3600</w:t>
            </w:r>
          </w:p>
        </w:tc>
      </w:tr>
      <w:tr w:rsidR="006F42A4">
        <w:trPr>
          <w:trHeight w:val="208"/>
        </w:trPr>
        <w:tc>
          <w:tcPr>
            <w:tcW w:w="2262" w:type="dxa"/>
          </w:tcPr>
          <w:p w:rsidR="006F42A4" w:rsidRDefault="006F42A4">
            <w:pPr>
              <w:pStyle w:val="a4"/>
              <w:jc w:val="center"/>
            </w:pPr>
            <w:r>
              <w:t>6300</w:t>
            </w:r>
          </w:p>
          <w:p w:rsidR="006F42A4" w:rsidRDefault="006F42A4">
            <w:pPr>
              <w:pStyle w:val="a4"/>
              <w:jc w:val="center"/>
            </w:pPr>
            <w:r>
              <w:t>7000</w:t>
            </w:r>
          </w:p>
          <w:p w:rsidR="006F42A4" w:rsidRDefault="006F42A4">
            <w:pPr>
              <w:pStyle w:val="a4"/>
              <w:jc w:val="center"/>
            </w:pPr>
            <w:r>
              <w:t>7700</w:t>
            </w:r>
          </w:p>
          <w:p w:rsidR="006F42A4" w:rsidRDefault="006F42A4">
            <w:pPr>
              <w:pStyle w:val="a4"/>
              <w:jc w:val="center"/>
            </w:pPr>
            <w:r>
              <w:t>8400</w:t>
            </w:r>
          </w:p>
          <w:p w:rsidR="006F42A4" w:rsidRDefault="006F42A4">
            <w:pPr>
              <w:pStyle w:val="a4"/>
              <w:jc w:val="center"/>
            </w:pPr>
            <w:r>
              <w:t>9100</w:t>
            </w:r>
          </w:p>
          <w:p w:rsidR="006F42A4" w:rsidRDefault="006F42A4">
            <w:pPr>
              <w:pStyle w:val="a4"/>
              <w:jc w:val="center"/>
            </w:pPr>
            <w:r>
              <w:t>9800</w:t>
            </w:r>
          </w:p>
        </w:tc>
        <w:tc>
          <w:tcPr>
            <w:tcW w:w="993" w:type="dxa"/>
          </w:tcPr>
          <w:p w:rsidR="006F42A4" w:rsidRDefault="006F42A4">
            <w:pPr>
              <w:pStyle w:val="a4"/>
              <w:jc w:val="center"/>
            </w:pPr>
            <w:r>
              <w:t>65,1</w:t>
            </w:r>
          </w:p>
          <w:p w:rsidR="006F42A4" w:rsidRDefault="006F42A4">
            <w:pPr>
              <w:pStyle w:val="a4"/>
              <w:jc w:val="center"/>
            </w:pPr>
            <w:r>
              <w:t>68,6</w:t>
            </w:r>
          </w:p>
          <w:p w:rsidR="006F42A4" w:rsidRDefault="006F42A4">
            <w:pPr>
              <w:pStyle w:val="a4"/>
              <w:jc w:val="center"/>
            </w:pPr>
            <w:r>
              <w:t>71,4</w:t>
            </w:r>
          </w:p>
          <w:p w:rsidR="006F42A4" w:rsidRDefault="006F42A4">
            <w:pPr>
              <w:pStyle w:val="a4"/>
              <w:jc w:val="center"/>
            </w:pPr>
            <w:r>
              <w:t>73,8</w:t>
            </w:r>
          </w:p>
          <w:p w:rsidR="006F42A4" w:rsidRDefault="006F42A4">
            <w:pPr>
              <w:pStyle w:val="a4"/>
              <w:jc w:val="center"/>
            </w:pPr>
            <w:r>
              <w:t>75,8</w:t>
            </w:r>
          </w:p>
          <w:p w:rsidR="006F42A4" w:rsidRDefault="006F42A4">
            <w:pPr>
              <w:pStyle w:val="a4"/>
              <w:jc w:val="center"/>
            </w:pPr>
            <w:r>
              <w:t>77,6</w:t>
            </w:r>
          </w:p>
        </w:tc>
        <w:tc>
          <w:tcPr>
            <w:tcW w:w="992" w:type="dxa"/>
          </w:tcPr>
          <w:p w:rsidR="006F42A4" w:rsidRDefault="006F42A4">
            <w:pPr>
              <w:pStyle w:val="a4"/>
              <w:jc w:val="center"/>
            </w:pPr>
            <w:r>
              <w:t>61,9</w:t>
            </w:r>
          </w:p>
          <w:p w:rsidR="006F42A4" w:rsidRDefault="006F42A4">
            <w:pPr>
              <w:pStyle w:val="a4"/>
              <w:jc w:val="center"/>
            </w:pPr>
            <w:r>
              <w:t>65,7</w:t>
            </w:r>
          </w:p>
          <w:p w:rsidR="006F42A4" w:rsidRDefault="006F42A4">
            <w:pPr>
              <w:pStyle w:val="a4"/>
              <w:jc w:val="center"/>
            </w:pPr>
            <w:r>
              <w:t>68,8</w:t>
            </w:r>
          </w:p>
          <w:p w:rsidR="006F42A4" w:rsidRDefault="006F42A4">
            <w:pPr>
              <w:pStyle w:val="a4"/>
              <w:jc w:val="center"/>
            </w:pPr>
            <w:r>
              <w:t>71,4</w:t>
            </w:r>
          </w:p>
          <w:p w:rsidR="006F42A4" w:rsidRDefault="006F42A4">
            <w:pPr>
              <w:pStyle w:val="a4"/>
              <w:jc w:val="center"/>
            </w:pPr>
            <w:r>
              <w:t>73,6</w:t>
            </w:r>
          </w:p>
          <w:p w:rsidR="006F42A4" w:rsidRDefault="006F42A4">
            <w:pPr>
              <w:pStyle w:val="a4"/>
              <w:jc w:val="center"/>
            </w:pPr>
            <w:r>
              <w:t>75,5</w:t>
            </w:r>
          </w:p>
        </w:tc>
        <w:tc>
          <w:tcPr>
            <w:tcW w:w="992" w:type="dxa"/>
          </w:tcPr>
          <w:p w:rsidR="006F42A4" w:rsidRDefault="006F42A4">
            <w:pPr>
              <w:pStyle w:val="a4"/>
              <w:jc w:val="center"/>
            </w:pPr>
            <w:r>
              <w:t>58,7</w:t>
            </w:r>
          </w:p>
          <w:p w:rsidR="006F42A4" w:rsidRDefault="006F42A4">
            <w:pPr>
              <w:pStyle w:val="a4"/>
              <w:jc w:val="center"/>
            </w:pPr>
            <w:r>
              <w:t>62,9</w:t>
            </w:r>
          </w:p>
          <w:p w:rsidR="006F42A4" w:rsidRDefault="006F42A4">
            <w:pPr>
              <w:pStyle w:val="a4"/>
              <w:jc w:val="center"/>
            </w:pPr>
            <w:r>
              <w:t>66,2</w:t>
            </w:r>
          </w:p>
          <w:p w:rsidR="006F42A4" w:rsidRDefault="006F42A4">
            <w:pPr>
              <w:pStyle w:val="a4"/>
              <w:jc w:val="center"/>
            </w:pPr>
            <w:r>
              <w:t>69,0</w:t>
            </w:r>
          </w:p>
          <w:p w:rsidR="006F42A4" w:rsidRDefault="006F42A4">
            <w:pPr>
              <w:pStyle w:val="a4"/>
              <w:jc w:val="center"/>
            </w:pPr>
            <w:r>
              <w:t>71,4</w:t>
            </w:r>
          </w:p>
          <w:p w:rsidR="006F42A4" w:rsidRDefault="006F42A4">
            <w:pPr>
              <w:pStyle w:val="a4"/>
              <w:jc w:val="center"/>
            </w:pPr>
            <w:r>
              <w:t>73,5</w:t>
            </w:r>
          </w:p>
        </w:tc>
        <w:tc>
          <w:tcPr>
            <w:tcW w:w="992" w:type="dxa"/>
          </w:tcPr>
          <w:p w:rsidR="006F42A4" w:rsidRDefault="006F42A4">
            <w:pPr>
              <w:pStyle w:val="a4"/>
              <w:jc w:val="center"/>
            </w:pPr>
            <w:r>
              <w:t>55,6</w:t>
            </w:r>
          </w:p>
          <w:p w:rsidR="006F42A4" w:rsidRDefault="006F42A4">
            <w:pPr>
              <w:pStyle w:val="a4"/>
              <w:jc w:val="center"/>
            </w:pPr>
            <w:r>
              <w:t>60,0</w:t>
            </w:r>
          </w:p>
          <w:p w:rsidR="006F42A4" w:rsidRDefault="006F42A4">
            <w:pPr>
              <w:pStyle w:val="a4"/>
              <w:jc w:val="center"/>
            </w:pPr>
            <w:r>
              <w:t>63,6</w:t>
            </w:r>
          </w:p>
          <w:p w:rsidR="006F42A4" w:rsidRDefault="006F42A4">
            <w:pPr>
              <w:pStyle w:val="a4"/>
              <w:jc w:val="center"/>
            </w:pPr>
            <w:r>
              <w:t>66,7</w:t>
            </w:r>
          </w:p>
          <w:p w:rsidR="006F42A4" w:rsidRDefault="006F42A4">
            <w:pPr>
              <w:pStyle w:val="a4"/>
              <w:jc w:val="center"/>
            </w:pPr>
            <w:r>
              <w:t>69,2</w:t>
            </w:r>
          </w:p>
          <w:p w:rsidR="006F42A4" w:rsidRDefault="006F42A4">
            <w:pPr>
              <w:pStyle w:val="a4"/>
              <w:jc w:val="center"/>
            </w:pPr>
            <w:r>
              <w:t>71,4</w:t>
            </w:r>
          </w:p>
        </w:tc>
        <w:tc>
          <w:tcPr>
            <w:tcW w:w="993" w:type="dxa"/>
          </w:tcPr>
          <w:p w:rsidR="006F42A4" w:rsidRDefault="006F42A4">
            <w:pPr>
              <w:pStyle w:val="a4"/>
              <w:jc w:val="center"/>
            </w:pPr>
            <w:r>
              <w:t>52,4</w:t>
            </w:r>
          </w:p>
          <w:p w:rsidR="006F42A4" w:rsidRDefault="006F42A4">
            <w:pPr>
              <w:pStyle w:val="a4"/>
              <w:jc w:val="center"/>
            </w:pPr>
            <w:r>
              <w:t>57,1</w:t>
            </w:r>
          </w:p>
          <w:p w:rsidR="006F42A4" w:rsidRDefault="006F42A4">
            <w:pPr>
              <w:pStyle w:val="a4"/>
              <w:jc w:val="center"/>
            </w:pPr>
            <w:r>
              <w:t>61,0</w:t>
            </w:r>
          </w:p>
          <w:p w:rsidR="006F42A4" w:rsidRDefault="006F42A4">
            <w:pPr>
              <w:pStyle w:val="a4"/>
              <w:jc w:val="center"/>
            </w:pPr>
            <w:r>
              <w:t>64,3</w:t>
            </w:r>
          </w:p>
          <w:p w:rsidR="006F42A4" w:rsidRDefault="006F42A4">
            <w:pPr>
              <w:pStyle w:val="a4"/>
              <w:jc w:val="center"/>
            </w:pPr>
            <w:r>
              <w:t>67,0</w:t>
            </w:r>
          </w:p>
          <w:p w:rsidR="006F42A4" w:rsidRDefault="006F42A4">
            <w:pPr>
              <w:pStyle w:val="a4"/>
              <w:jc w:val="center"/>
            </w:pPr>
            <w:r>
              <w:t>69,4</w:t>
            </w:r>
          </w:p>
        </w:tc>
        <w:tc>
          <w:tcPr>
            <w:tcW w:w="992" w:type="dxa"/>
          </w:tcPr>
          <w:p w:rsidR="006F42A4" w:rsidRDefault="006F42A4">
            <w:pPr>
              <w:pStyle w:val="a4"/>
              <w:jc w:val="center"/>
            </w:pPr>
            <w:r>
              <w:t>49,2</w:t>
            </w:r>
          </w:p>
          <w:p w:rsidR="006F42A4" w:rsidRDefault="006F42A4">
            <w:pPr>
              <w:pStyle w:val="a4"/>
              <w:jc w:val="center"/>
            </w:pPr>
            <w:r>
              <w:t>54,3</w:t>
            </w:r>
          </w:p>
          <w:p w:rsidR="006F42A4" w:rsidRDefault="006F42A4">
            <w:pPr>
              <w:pStyle w:val="a4"/>
              <w:jc w:val="center"/>
            </w:pPr>
            <w:r>
              <w:t>58,4</w:t>
            </w:r>
          </w:p>
          <w:p w:rsidR="006F42A4" w:rsidRDefault="006F42A4">
            <w:pPr>
              <w:pStyle w:val="a4"/>
              <w:jc w:val="center"/>
            </w:pPr>
            <w:r>
              <w:t>61,9</w:t>
            </w:r>
          </w:p>
          <w:p w:rsidR="006F42A4" w:rsidRDefault="006F42A4">
            <w:pPr>
              <w:pStyle w:val="a4"/>
              <w:jc w:val="center"/>
            </w:pPr>
            <w:r>
              <w:t>64,8</w:t>
            </w:r>
          </w:p>
          <w:p w:rsidR="006F42A4" w:rsidRDefault="006F42A4">
            <w:pPr>
              <w:pStyle w:val="a4"/>
              <w:jc w:val="center"/>
            </w:pPr>
            <w:r>
              <w:t>67,3</w:t>
            </w:r>
          </w:p>
        </w:tc>
        <w:tc>
          <w:tcPr>
            <w:tcW w:w="992" w:type="dxa"/>
          </w:tcPr>
          <w:p w:rsidR="006F42A4" w:rsidRDefault="006F42A4">
            <w:pPr>
              <w:pStyle w:val="a4"/>
              <w:jc w:val="center"/>
            </w:pPr>
            <w:r>
              <w:t>46,0</w:t>
            </w:r>
          </w:p>
          <w:p w:rsidR="006F42A4" w:rsidRDefault="006F42A4">
            <w:pPr>
              <w:pStyle w:val="a4"/>
              <w:jc w:val="center"/>
            </w:pPr>
            <w:r>
              <w:t>51,4</w:t>
            </w:r>
          </w:p>
          <w:p w:rsidR="006F42A4" w:rsidRDefault="006F42A4">
            <w:pPr>
              <w:pStyle w:val="a4"/>
              <w:jc w:val="center"/>
            </w:pPr>
            <w:r>
              <w:t>58,8</w:t>
            </w:r>
          </w:p>
          <w:p w:rsidR="006F42A4" w:rsidRDefault="006F42A4">
            <w:pPr>
              <w:pStyle w:val="a4"/>
              <w:jc w:val="center"/>
            </w:pPr>
            <w:r>
              <w:t>59,5</w:t>
            </w:r>
          </w:p>
          <w:p w:rsidR="006F42A4" w:rsidRDefault="006F42A4">
            <w:pPr>
              <w:pStyle w:val="a4"/>
              <w:jc w:val="center"/>
            </w:pPr>
            <w:r>
              <w:t>62,6</w:t>
            </w:r>
          </w:p>
          <w:p w:rsidR="006F42A4" w:rsidRDefault="006F42A4">
            <w:pPr>
              <w:pStyle w:val="a4"/>
              <w:jc w:val="center"/>
            </w:pPr>
            <w:r>
              <w:t>65,3</w:t>
            </w:r>
          </w:p>
        </w:tc>
        <w:tc>
          <w:tcPr>
            <w:tcW w:w="992" w:type="dxa"/>
          </w:tcPr>
          <w:p w:rsidR="006F42A4" w:rsidRDefault="006F42A4">
            <w:pPr>
              <w:pStyle w:val="a4"/>
              <w:jc w:val="center"/>
            </w:pPr>
            <w:r>
              <w:t>42,9</w:t>
            </w:r>
          </w:p>
          <w:p w:rsidR="006F42A4" w:rsidRDefault="006F42A4">
            <w:pPr>
              <w:pStyle w:val="a4"/>
              <w:jc w:val="center"/>
            </w:pPr>
            <w:r>
              <w:t>48,6</w:t>
            </w:r>
          </w:p>
          <w:p w:rsidR="006F42A4" w:rsidRDefault="006F42A4">
            <w:pPr>
              <w:pStyle w:val="a4"/>
              <w:jc w:val="center"/>
            </w:pPr>
            <w:r>
              <w:t>53,2</w:t>
            </w:r>
          </w:p>
          <w:p w:rsidR="006F42A4" w:rsidRDefault="006F42A4">
            <w:pPr>
              <w:pStyle w:val="a4"/>
              <w:jc w:val="center"/>
            </w:pPr>
            <w:r>
              <w:t>57,1</w:t>
            </w:r>
          </w:p>
          <w:p w:rsidR="006F42A4" w:rsidRDefault="006F42A4">
            <w:pPr>
              <w:pStyle w:val="a4"/>
              <w:jc w:val="center"/>
            </w:pPr>
            <w:r>
              <w:t>60,4</w:t>
            </w:r>
          </w:p>
          <w:p w:rsidR="006F42A4" w:rsidRDefault="006F42A4">
            <w:pPr>
              <w:pStyle w:val="a4"/>
              <w:jc w:val="center"/>
            </w:pPr>
            <w:r>
              <w:t>63,3</w:t>
            </w:r>
          </w:p>
        </w:tc>
      </w:tr>
    </w:tbl>
    <w:p w:rsidR="006F42A4" w:rsidRDefault="006F42A4">
      <w:pPr>
        <w:pStyle w:val="a4"/>
      </w:pPr>
      <w:r>
        <w:t xml:space="preserve">   Для безубыточности операций необходимо, чтобы предельно допустимые значения удельных переменных издержек с не превышали приведённых в таблице 4 величин. </w:t>
      </w:r>
    </w:p>
    <w:p w:rsidR="006F42A4" w:rsidRDefault="006F42A4">
      <w:pPr>
        <w:pStyle w:val="a4"/>
        <w:jc w:val="right"/>
        <w:rPr>
          <w:i/>
        </w:rPr>
      </w:pPr>
      <w:r>
        <w:rPr>
          <w:i/>
        </w:rPr>
        <w:t xml:space="preserve"> </w:t>
      </w:r>
    </w:p>
    <w:p w:rsidR="006F42A4" w:rsidRDefault="006F42A4">
      <w:pPr>
        <w:pStyle w:val="a4"/>
        <w:jc w:val="right"/>
      </w:pPr>
      <w:r>
        <w:rPr>
          <w:i/>
        </w:rPr>
        <w:t xml:space="preserve">  </w:t>
      </w:r>
      <w:r>
        <w:t>Диаграмма 5.</w:t>
      </w:r>
    </w:p>
    <w:p w:rsidR="006F42A4" w:rsidRDefault="006F42A4">
      <w:pPr>
        <w:pStyle w:val="a4"/>
      </w:pPr>
      <w:r>
        <w:t xml:space="preserve">   Зависимость максимально допустимых фиксированных издержек от объёма продаж.</w:t>
      </w:r>
    </w:p>
    <w:p w:rsidR="006F42A4" w:rsidRDefault="00356AE2">
      <w:pPr>
        <w:pStyle w:val="a4"/>
        <w:rPr>
          <w:i/>
        </w:rPr>
      </w:pPr>
      <w:r>
        <w:rPr>
          <w:noProof/>
        </w:rPr>
        <w:pict>
          <v:shape id="_x0000_s1144" type="#_x0000_t75" style="position:absolute;left:0;text-align:left;margin-left:1.1pt;margin-top:2.15pt;width:278.4pt;height:199.8pt;z-index:251664384" o:allowincell="f" fillcolor="black" strokecolor="white" strokeweight="0">
            <v:imagedata r:id="rId11" o:title=""/>
            <o:lock v:ext="edit" rotation="t"/>
            <w10:wrap type="square"/>
          </v:shape>
        </w:pict>
      </w:r>
      <w:r w:rsidR="006F42A4">
        <w:rPr>
          <w:i/>
        </w:rPr>
        <w:t xml:space="preserve">   Пример 11. </w:t>
      </w:r>
    </w:p>
    <w:p w:rsidR="006F42A4" w:rsidRDefault="006F42A4">
      <w:pPr>
        <w:pStyle w:val="a4"/>
      </w:pPr>
      <w:r>
        <w:t xml:space="preserve">   Для безубыточного функционирования они зависят от имеющихся удельных издержек с и объёма продаж </w:t>
      </w:r>
      <w:r>
        <w:rPr>
          <w:lang w:val="en-US"/>
        </w:rPr>
        <w:t>R</w:t>
      </w:r>
      <w:r>
        <w:t>.</w:t>
      </w:r>
    </w:p>
    <w:p w:rsidR="006F42A4" w:rsidRDefault="006F42A4">
      <w:pPr>
        <w:pStyle w:val="a4"/>
      </w:pPr>
      <w:r>
        <w:t xml:space="preserve">   Пусть выручка будет меняться в диапазоне от 6300 руб. до 9800 руб., маржинальные издержки – от 0 % до 70%. Интерес представляет значения максимально допустимых фиксированных издержек. Они рассчитываются по формуле: </w:t>
      </w:r>
    </w:p>
    <w:p w:rsidR="006F42A4" w:rsidRDefault="006F42A4">
      <w:pPr>
        <w:pStyle w:val="a4"/>
        <w:jc w:val="center"/>
        <w:rPr>
          <w:lang w:val="en-US"/>
        </w:rPr>
      </w:pPr>
      <w:r>
        <w:rPr>
          <w:lang w:val="en-US"/>
        </w:rPr>
        <w:t xml:space="preserve">FC = R (1 – </w:t>
      </w:r>
      <w:r>
        <w:rPr>
          <w:i/>
          <w:lang w:val="en-US"/>
        </w:rPr>
        <w:t>c</w:t>
      </w:r>
      <w:r>
        <w:rPr>
          <w:lang w:val="en-US"/>
        </w:rPr>
        <w:t>)</w:t>
      </w:r>
    </w:p>
    <w:p w:rsidR="006F42A4" w:rsidRDefault="006F42A4">
      <w:pPr>
        <w:pStyle w:val="a4"/>
      </w:pPr>
      <w:r>
        <w:t xml:space="preserve">   Результаты расчётов приведены в таблице 6 и диаграмме 5.</w:t>
      </w:r>
    </w:p>
    <w:p w:rsidR="006F42A4" w:rsidRDefault="006F42A4">
      <w:pPr>
        <w:pStyle w:val="a4"/>
        <w:jc w:val="right"/>
      </w:pPr>
      <w:r>
        <w:t>Таблица 6.</w:t>
      </w:r>
    </w:p>
    <w:p w:rsidR="006F42A4" w:rsidRDefault="006F42A4">
      <w:pPr>
        <w:pStyle w:val="a4"/>
      </w:pPr>
      <w:r>
        <w:t xml:space="preserve">   Величины максимально допустимых фиксированных издержек, руб.</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2"/>
        <w:gridCol w:w="993"/>
        <w:gridCol w:w="992"/>
        <w:gridCol w:w="992"/>
        <w:gridCol w:w="992"/>
        <w:gridCol w:w="993"/>
        <w:gridCol w:w="992"/>
        <w:gridCol w:w="992"/>
        <w:gridCol w:w="992"/>
      </w:tblGrid>
      <w:tr w:rsidR="006F42A4">
        <w:trPr>
          <w:cantSplit/>
          <w:trHeight w:val="80"/>
        </w:trPr>
        <w:tc>
          <w:tcPr>
            <w:tcW w:w="2262" w:type="dxa"/>
            <w:vMerge w:val="restart"/>
            <w:vAlign w:val="center"/>
          </w:tcPr>
          <w:p w:rsidR="006F42A4" w:rsidRDefault="006F42A4">
            <w:pPr>
              <w:pStyle w:val="a4"/>
              <w:jc w:val="center"/>
            </w:pPr>
            <w:r>
              <w:t xml:space="preserve">Объём </w:t>
            </w:r>
          </w:p>
          <w:p w:rsidR="006F42A4" w:rsidRDefault="006F42A4">
            <w:pPr>
              <w:pStyle w:val="a4"/>
              <w:jc w:val="center"/>
            </w:pPr>
            <w:r>
              <w:t>продаж, руб.</w:t>
            </w:r>
          </w:p>
        </w:tc>
        <w:tc>
          <w:tcPr>
            <w:tcW w:w="7938" w:type="dxa"/>
            <w:gridSpan w:val="8"/>
            <w:vAlign w:val="center"/>
          </w:tcPr>
          <w:p w:rsidR="006F42A4" w:rsidRDefault="006F42A4">
            <w:pPr>
              <w:pStyle w:val="a4"/>
              <w:jc w:val="center"/>
            </w:pPr>
            <w:r>
              <w:t xml:space="preserve">Фиксированные издержки </w:t>
            </w:r>
            <w:r>
              <w:rPr>
                <w:lang w:val="en-US"/>
              </w:rPr>
              <w:t>FC</w:t>
            </w:r>
            <w:r>
              <w:t>, руб.</w:t>
            </w:r>
          </w:p>
        </w:tc>
      </w:tr>
      <w:tr w:rsidR="006F42A4">
        <w:trPr>
          <w:cantSplit/>
          <w:trHeight w:val="224"/>
        </w:trPr>
        <w:tc>
          <w:tcPr>
            <w:tcW w:w="2262" w:type="dxa"/>
            <w:vMerge/>
          </w:tcPr>
          <w:p w:rsidR="006F42A4" w:rsidRDefault="006F42A4">
            <w:pPr>
              <w:pStyle w:val="a4"/>
            </w:pPr>
          </w:p>
        </w:tc>
        <w:tc>
          <w:tcPr>
            <w:tcW w:w="993" w:type="dxa"/>
            <w:vAlign w:val="center"/>
          </w:tcPr>
          <w:p w:rsidR="006F42A4" w:rsidRDefault="006F42A4">
            <w:pPr>
              <w:pStyle w:val="a4"/>
              <w:jc w:val="center"/>
            </w:pPr>
            <w:r>
              <w:t>0</w:t>
            </w:r>
          </w:p>
        </w:tc>
        <w:tc>
          <w:tcPr>
            <w:tcW w:w="992" w:type="dxa"/>
            <w:vAlign w:val="center"/>
          </w:tcPr>
          <w:p w:rsidR="006F42A4" w:rsidRDefault="006F42A4">
            <w:pPr>
              <w:pStyle w:val="a4"/>
              <w:jc w:val="center"/>
            </w:pPr>
            <w:r>
              <w:t>10</w:t>
            </w:r>
          </w:p>
        </w:tc>
        <w:tc>
          <w:tcPr>
            <w:tcW w:w="992" w:type="dxa"/>
            <w:vAlign w:val="center"/>
          </w:tcPr>
          <w:p w:rsidR="006F42A4" w:rsidRDefault="006F42A4">
            <w:pPr>
              <w:pStyle w:val="a4"/>
              <w:jc w:val="center"/>
            </w:pPr>
            <w:r>
              <w:t>20</w:t>
            </w:r>
          </w:p>
        </w:tc>
        <w:tc>
          <w:tcPr>
            <w:tcW w:w="992" w:type="dxa"/>
            <w:vAlign w:val="center"/>
          </w:tcPr>
          <w:p w:rsidR="006F42A4" w:rsidRDefault="006F42A4">
            <w:pPr>
              <w:pStyle w:val="a4"/>
              <w:jc w:val="center"/>
            </w:pPr>
            <w:r>
              <w:t>30</w:t>
            </w:r>
          </w:p>
        </w:tc>
        <w:tc>
          <w:tcPr>
            <w:tcW w:w="993" w:type="dxa"/>
            <w:vAlign w:val="center"/>
          </w:tcPr>
          <w:p w:rsidR="006F42A4" w:rsidRDefault="006F42A4">
            <w:pPr>
              <w:pStyle w:val="a4"/>
              <w:jc w:val="center"/>
            </w:pPr>
            <w:r>
              <w:t>40</w:t>
            </w:r>
          </w:p>
        </w:tc>
        <w:tc>
          <w:tcPr>
            <w:tcW w:w="992" w:type="dxa"/>
            <w:vAlign w:val="center"/>
          </w:tcPr>
          <w:p w:rsidR="006F42A4" w:rsidRDefault="006F42A4">
            <w:pPr>
              <w:pStyle w:val="a4"/>
              <w:jc w:val="center"/>
            </w:pPr>
            <w:r>
              <w:t>50</w:t>
            </w:r>
          </w:p>
        </w:tc>
        <w:tc>
          <w:tcPr>
            <w:tcW w:w="992" w:type="dxa"/>
            <w:vAlign w:val="center"/>
          </w:tcPr>
          <w:p w:rsidR="006F42A4" w:rsidRDefault="006F42A4">
            <w:pPr>
              <w:pStyle w:val="a4"/>
              <w:jc w:val="center"/>
            </w:pPr>
            <w:r>
              <w:t>60</w:t>
            </w:r>
          </w:p>
        </w:tc>
        <w:tc>
          <w:tcPr>
            <w:tcW w:w="992" w:type="dxa"/>
            <w:vAlign w:val="center"/>
          </w:tcPr>
          <w:p w:rsidR="006F42A4" w:rsidRDefault="006F42A4">
            <w:pPr>
              <w:pStyle w:val="a4"/>
              <w:jc w:val="center"/>
            </w:pPr>
            <w:r>
              <w:t>70</w:t>
            </w:r>
          </w:p>
        </w:tc>
      </w:tr>
      <w:tr w:rsidR="006F42A4">
        <w:trPr>
          <w:trHeight w:val="208"/>
        </w:trPr>
        <w:tc>
          <w:tcPr>
            <w:tcW w:w="2262" w:type="dxa"/>
          </w:tcPr>
          <w:p w:rsidR="006F42A4" w:rsidRDefault="006F42A4">
            <w:pPr>
              <w:pStyle w:val="a4"/>
              <w:jc w:val="center"/>
            </w:pPr>
            <w:r>
              <w:t>6300</w:t>
            </w:r>
          </w:p>
          <w:p w:rsidR="006F42A4" w:rsidRDefault="006F42A4">
            <w:pPr>
              <w:pStyle w:val="a4"/>
              <w:jc w:val="center"/>
            </w:pPr>
            <w:r>
              <w:t>7000</w:t>
            </w:r>
          </w:p>
          <w:p w:rsidR="006F42A4" w:rsidRDefault="006F42A4">
            <w:pPr>
              <w:pStyle w:val="a4"/>
              <w:jc w:val="center"/>
            </w:pPr>
            <w:r>
              <w:t>7700</w:t>
            </w:r>
          </w:p>
          <w:p w:rsidR="006F42A4" w:rsidRDefault="006F42A4">
            <w:pPr>
              <w:pStyle w:val="a4"/>
              <w:jc w:val="center"/>
            </w:pPr>
            <w:r>
              <w:t>8400</w:t>
            </w:r>
          </w:p>
          <w:p w:rsidR="006F42A4" w:rsidRDefault="006F42A4">
            <w:pPr>
              <w:pStyle w:val="a4"/>
              <w:jc w:val="center"/>
            </w:pPr>
            <w:r>
              <w:t>9100</w:t>
            </w:r>
          </w:p>
          <w:p w:rsidR="006F42A4" w:rsidRDefault="006F42A4">
            <w:pPr>
              <w:pStyle w:val="a4"/>
              <w:jc w:val="center"/>
            </w:pPr>
            <w:r>
              <w:t>9800</w:t>
            </w:r>
          </w:p>
        </w:tc>
        <w:tc>
          <w:tcPr>
            <w:tcW w:w="993" w:type="dxa"/>
          </w:tcPr>
          <w:p w:rsidR="006F42A4" w:rsidRDefault="006F42A4">
            <w:pPr>
              <w:pStyle w:val="a4"/>
              <w:jc w:val="center"/>
            </w:pPr>
            <w:r>
              <w:t>6300</w:t>
            </w:r>
          </w:p>
          <w:p w:rsidR="006F42A4" w:rsidRDefault="006F42A4">
            <w:pPr>
              <w:pStyle w:val="a4"/>
              <w:jc w:val="center"/>
            </w:pPr>
            <w:r>
              <w:t>7000</w:t>
            </w:r>
          </w:p>
          <w:p w:rsidR="006F42A4" w:rsidRDefault="006F42A4">
            <w:pPr>
              <w:pStyle w:val="a4"/>
              <w:jc w:val="center"/>
            </w:pPr>
            <w:r>
              <w:t>7700</w:t>
            </w:r>
          </w:p>
          <w:p w:rsidR="006F42A4" w:rsidRDefault="006F42A4">
            <w:pPr>
              <w:pStyle w:val="a4"/>
              <w:jc w:val="center"/>
            </w:pPr>
            <w:r>
              <w:t>8400</w:t>
            </w:r>
          </w:p>
          <w:p w:rsidR="006F42A4" w:rsidRDefault="006F42A4">
            <w:pPr>
              <w:pStyle w:val="a4"/>
              <w:jc w:val="center"/>
            </w:pPr>
            <w:r>
              <w:t>9100</w:t>
            </w:r>
          </w:p>
          <w:p w:rsidR="006F42A4" w:rsidRDefault="006F42A4">
            <w:pPr>
              <w:pStyle w:val="a4"/>
              <w:jc w:val="center"/>
            </w:pPr>
            <w:r>
              <w:t>9800</w:t>
            </w:r>
          </w:p>
        </w:tc>
        <w:tc>
          <w:tcPr>
            <w:tcW w:w="992" w:type="dxa"/>
          </w:tcPr>
          <w:p w:rsidR="006F42A4" w:rsidRDefault="006F42A4">
            <w:pPr>
              <w:pStyle w:val="a4"/>
              <w:jc w:val="center"/>
            </w:pPr>
            <w:r>
              <w:t>5670</w:t>
            </w:r>
          </w:p>
          <w:p w:rsidR="006F42A4" w:rsidRDefault="006F42A4">
            <w:pPr>
              <w:pStyle w:val="a4"/>
              <w:jc w:val="center"/>
            </w:pPr>
            <w:r>
              <w:t>6300</w:t>
            </w:r>
          </w:p>
          <w:p w:rsidR="006F42A4" w:rsidRDefault="006F42A4">
            <w:pPr>
              <w:pStyle w:val="a4"/>
              <w:jc w:val="center"/>
            </w:pPr>
            <w:r>
              <w:t>6930</w:t>
            </w:r>
          </w:p>
          <w:p w:rsidR="006F42A4" w:rsidRDefault="006F42A4">
            <w:pPr>
              <w:pStyle w:val="a4"/>
              <w:jc w:val="center"/>
            </w:pPr>
            <w:r>
              <w:t>7560</w:t>
            </w:r>
          </w:p>
          <w:p w:rsidR="006F42A4" w:rsidRDefault="006F42A4">
            <w:pPr>
              <w:pStyle w:val="a4"/>
              <w:jc w:val="center"/>
            </w:pPr>
            <w:r>
              <w:t>8190</w:t>
            </w:r>
          </w:p>
          <w:p w:rsidR="006F42A4" w:rsidRDefault="006F42A4">
            <w:pPr>
              <w:pStyle w:val="a4"/>
              <w:jc w:val="center"/>
            </w:pPr>
            <w:r>
              <w:t>8820</w:t>
            </w:r>
          </w:p>
        </w:tc>
        <w:tc>
          <w:tcPr>
            <w:tcW w:w="992" w:type="dxa"/>
          </w:tcPr>
          <w:p w:rsidR="006F42A4" w:rsidRDefault="006F42A4">
            <w:pPr>
              <w:pStyle w:val="a4"/>
              <w:jc w:val="center"/>
            </w:pPr>
            <w:r>
              <w:t>5040</w:t>
            </w:r>
          </w:p>
          <w:p w:rsidR="006F42A4" w:rsidRDefault="006F42A4">
            <w:pPr>
              <w:pStyle w:val="a4"/>
              <w:jc w:val="center"/>
            </w:pPr>
            <w:r>
              <w:t>5600</w:t>
            </w:r>
          </w:p>
          <w:p w:rsidR="006F42A4" w:rsidRDefault="006F42A4">
            <w:pPr>
              <w:pStyle w:val="a4"/>
              <w:jc w:val="center"/>
            </w:pPr>
            <w:r>
              <w:t>6160</w:t>
            </w:r>
          </w:p>
          <w:p w:rsidR="006F42A4" w:rsidRDefault="006F42A4">
            <w:pPr>
              <w:pStyle w:val="a4"/>
              <w:jc w:val="center"/>
            </w:pPr>
            <w:r>
              <w:t>6720</w:t>
            </w:r>
          </w:p>
          <w:p w:rsidR="006F42A4" w:rsidRDefault="006F42A4">
            <w:pPr>
              <w:pStyle w:val="a4"/>
              <w:jc w:val="center"/>
            </w:pPr>
            <w:r>
              <w:t>7280</w:t>
            </w:r>
          </w:p>
          <w:p w:rsidR="006F42A4" w:rsidRDefault="006F42A4">
            <w:pPr>
              <w:pStyle w:val="a4"/>
              <w:jc w:val="center"/>
            </w:pPr>
            <w:r>
              <w:t>7840</w:t>
            </w:r>
          </w:p>
        </w:tc>
        <w:tc>
          <w:tcPr>
            <w:tcW w:w="992" w:type="dxa"/>
          </w:tcPr>
          <w:p w:rsidR="006F42A4" w:rsidRDefault="006F42A4">
            <w:pPr>
              <w:pStyle w:val="a4"/>
              <w:jc w:val="center"/>
            </w:pPr>
            <w:r>
              <w:t>4410</w:t>
            </w:r>
          </w:p>
          <w:p w:rsidR="006F42A4" w:rsidRDefault="006F42A4">
            <w:pPr>
              <w:pStyle w:val="a4"/>
              <w:jc w:val="center"/>
            </w:pPr>
            <w:r>
              <w:t>4900</w:t>
            </w:r>
          </w:p>
          <w:p w:rsidR="006F42A4" w:rsidRDefault="006F42A4">
            <w:pPr>
              <w:pStyle w:val="a4"/>
              <w:jc w:val="center"/>
            </w:pPr>
            <w:r>
              <w:t>5390</w:t>
            </w:r>
          </w:p>
          <w:p w:rsidR="006F42A4" w:rsidRDefault="006F42A4">
            <w:pPr>
              <w:pStyle w:val="a4"/>
              <w:jc w:val="center"/>
            </w:pPr>
            <w:r>
              <w:t>5880</w:t>
            </w:r>
          </w:p>
          <w:p w:rsidR="006F42A4" w:rsidRDefault="006F42A4">
            <w:pPr>
              <w:pStyle w:val="a4"/>
              <w:jc w:val="center"/>
            </w:pPr>
            <w:r>
              <w:t>6370</w:t>
            </w:r>
          </w:p>
          <w:p w:rsidR="006F42A4" w:rsidRDefault="006F42A4">
            <w:pPr>
              <w:pStyle w:val="a4"/>
              <w:jc w:val="center"/>
            </w:pPr>
            <w:r>
              <w:t>6860</w:t>
            </w:r>
          </w:p>
        </w:tc>
        <w:tc>
          <w:tcPr>
            <w:tcW w:w="993" w:type="dxa"/>
          </w:tcPr>
          <w:p w:rsidR="006F42A4" w:rsidRDefault="006F42A4">
            <w:pPr>
              <w:pStyle w:val="a4"/>
              <w:jc w:val="center"/>
            </w:pPr>
            <w:r>
              <w:t>3780</w:t>
            </w:r>
          </w:p>
          <w:p w:rsidR="006F42A4" w:rsidRDefault="006F42A4">
            <w:pPr>
              <w:pStyle w:val="a4"/>
              <w:jc w:val="center"/>
            </w:pPr>
            <w:r>
              <w:t>4200</w:t>
            </w:r>
          </w:p>
          <w:p w:rsidR="006F42A4" w:rsidRDefault="006F42A4">
            <w:pPr>
              <w:pStyle w:val="a4"/>
              <w:jc w:val="center"/>
            </w:pPr>
            <w:r>
              <w:t>4620</w:t>
            </w:r>
          </w:p>
          <w:p w:rsidR="006F42A4" w:rsidRDefault="006F42A4">
            <w:pPr>
              <w:pStyle w:val="a4"/>
              <w:jc w:val="center"/>
            </w:pPr>
            <w:r>
              <w:t>5040</w:t>
            </w:r>
          </w:p>
          <w:p w:rsidR="006F42A4" w:rsidRDefault="006F42A4">
            <w:pPr>
              <w:pStyle w:val="a4"/>
              <w:jc w:val="center"/>
            </w:pPr>
            <w:r>
              <w:t>5460</w:t>
            </w:r>
          </w:p>
          <w:p w:rsidR="006F42A4" w:rsidRDefault="006F42A4">
            <w:pPr>
              <w:pStyle w:val="a4"/>
              <w:jc w:val="center"/>
            </w:pPr>
            <w:r>
              <w:t>5880</w:t>
            </w:r>
          </w:p>
        </w:tc>
        <w:tc>
          <w:tcPr>
            <w:tcW w:w="992" w:type="dxa"/>
          </w:tcPr>
          <w:p w:rsidR="006F42A4" w:rsidRDefault="006F42A4">
            <w:pPr>
              <w:pStyle w:val="a4"/>
              <w:jc w:val="center"/>
            </w:pPr>
            <w:r>
              <w:t>3150</w:t>
            </w:r>
          </w:p>
          <w:p w:rsidR="006F42A4" w:rsidRDefault="006F42A4">
            <w:pPr>
              <w:pStyle w:val="a4"/>
              <w:jc w:val="center"/>
            </w:pPr>
            <w:r>
              <w:t>3500</w:t>
            </w:r>
          </w:p>
          <w:p w:rsidR="006F42A4" w:rsidRDefault="006F42A4">
            <w:pPr>
              <w:pStyle w:val="a4"/>
              <w:jc w:val="center"/>
            </w:pPr>
            <w:r>
              <w:t>3850</w:t>
            </w:r>
          </w:p>
          <w:p w:rsidR="006F42A4" w:rsidRDefault="006F42A4">
            <w:pPr>
              <w:pStyle w:val="a4"/>
              <w:jc w:val="center"/>
            </w:pPr>
            <w:r>
              <w:t>4200</w:t>
            </w:r>
          </w:p>
          <w:p w:rsidR="006F42A4" w:rsidRDefault="006F42A4">
            <w:pPr>
              <w:pStyle w:val="a4"/>
              <w:jc w:val="center"/>
            </w:pPr>
            <w:r>
              <w:t>4550</w:t>
            </w:r>
          </w:p>
          <w:p w:rsidR="006F42A4" w:rsidRDefault="006F42A4">
            <w:pPr>
              <w:pStyle w:val="a4"/>
              <w:jc w:val="center"/>
            </w:pPr>
            <w:r>
              <w:t>4900</w:t>
            </w:r>
          </w:p>
        </w:tc>
        <w:tc>
          <w:tcPr>
            <w:tcW w:w="992" w:type="dxa"/>
          </w:tcPr>
          <w:p w:rsidR="006F42A4" w:rsidRDefault="006F42A4">
            <w:pPr>
              <w:pStyle w:val="a4"/>
              <w:jc w:val="center"/>
            </w:pPr>
            <w:r>
              <w:t>2520</w:t>
            </w:r>
          </w:p>
          <w:p w:rsidR="006F42A4" w:rsidRDefault="006F42A4">
            <w:pPr>
              <w:pStyle w:val="a4"/>
              <w:jc w:val="center"/>
            </w:pPr>
            <w:r>
              <w:t>2800</w:t>
            </w:r>
          </w:p>
          <w:p w:rsidR="006F42A4" w:rsidRDefault="006F42A4">
            <w:pPr>
              <w:pStyle w:val="a4"/>
              <w:jc w:val="center"/>
            </w:pPr>
            <w:r>
              <w:t>3080</w:t>
            </w:r>
          </w:p>
          <w:p w:rsidR="006F42A4" w:rsidRDefault="006F42A4">
            <w:pPr>
              <w:pStyle w:val="a4"/>
              <w:jc w:val="center"/>
            </w:pPr>
            <w:r>
              <w:t>3360</w:t>
            </w:r>
          </w:p>
          <w:p w:rsidR="006F42A4" w:rsidRDefault="006F42A4">
            <w:pPr>
              <w:pStyle w:val="a4"/>
              <w:jc w:val="center"/>
            </w:pPr>
            <w:r>
              <w:t>3640</w:t>
            </w:r>
          </w:p>
          <w:p w:rsidR="006F42A4" w:rsidRDefault="006F42A4">
            <w:pPr>
              <w:pStyle w:val="a4"/>
              <w:jc w:val="center"/>
            </w:pPr>
            <w:r>
              <w:t>3920</w:t>
            </w:r>
          </w:p>
        </w:tc>
        <w:tc>
          <w:tcPr>
            <w:tcW w:w="992" w:type="dxa"/>
          </w:tcPr>
          <w:p w:rsidR="006F42A4" w:rsidRDefault="006F42A4">
            <w:pPr>
              <w:pStyle w:val="a4"/>
              <w:jc w:val="center"/>
            </w:pPr>
            <w:r>
              <w:t>1890</w:t>
            </w:r>
          </w:p>
          <w:p w:rsidR="006F42A4" w:rsidRDefault="006F42A4">
            <w:pPr>
              <w:pStyle w:val="a4"/>
              <w:jc w:val="center"/>
            </w:pPr>
            <w:r>
              <w:t>2100</w:t>
            </w:r>
          </w:p>
          <w:p w:rsidR="006F42A4" w:rsidRDefault="006F42A4">
            <w:pPr>
              <w:pStyle w:val="a4"/>
              <w:jc w:val="center"/>
            </w:pPr>
            <w:r>
              <w:t>2310</w:t>
            </w:r>
          </w:p>
          <w:p w:rsidR="006F42A4" w:rsidRDefault="006F42A4">
            <w:pPr>
              <w:pStyle w:val="a4"/>
              <w:jc w:val="center"/>
            </w:pPr>
            <w:r>
              <w:t>2520</w:t>
            </w:r>
          </w:p>
          <w:p w:rsidR="006F42A4" w:rsidRDefault="006F42A4">
            <w:pPr>
              <w:pStyle w:val="a4"/>
              <w:jc w:val="center"/>
            </w:pPr>
            <w:r>
              <w:t>2730</w:t>
            </w:r>
          </w:p>
          <w:p w:rsidR="006F42A4" w:rsidRDefault="006F42A4">
            <w:pPr>
              <w:pStyle w:val="a4"/>
              <w:jc w:val="center"/>
            </w:pPr>
            <w:r>
              <w:t>2940</w:t>
            </w:r>
          </w:p>
        </w:tc>
      </w:tr>
    </w:tbl>
    <w:p w:rsidR="006F42A4" w:rsidRDefault="006F42A4">
      <w:pPr>
        <w:pStyle w:val="a3"/>
      </w:pPr>
    </w:p>
    <w:p w:rsidR="006F42A4" w:rsidRDefault="006F42A4">
      <w:pPr>
        <w:pStyle w:val="a4"/>
        <w:rPr>
          <w:i/>
        </w:rPr>
      </w:pPr>
      <w:r>
        <w:t xml:space="preserve">   Фиксированные и переменные издержки – основные понятия для расчёта точки безубыточности. Эти понятия не абсолютны: в зависимости от времени и объёма производства фиксированные издержки могут становиться переменными и наоборот. Взаимный переход фиксированных и переменных издержек связан с тем, что при малом времени использования некоторые виды оборудования практически не изнашиваются. Это же относится и к малому объёму производства.</w:t>
      </w:r>
    </w:p>
    <w:p w:rsidR="006F42A4" w:rsidRDefault="006F42A4">
      <w:pPr>
        <w:pStyle w:val="a4"/>
      </w:pPr>
      <w:r>
        <w:rPr>
          <w:i/>
        </w:rPr>
        <w:t xml:space="preserve">   Пример 12.</w:t>
      </w:r>
    </w:p>
    <w:p w:rsidR="006F42A4" w:rsidRDefault="006F42A4">
      <w:pPr>
        <w:pStyle w:val="a4"/>
      </w:pPr>
      <w:r>
        <w:t xml:space="preserve">   Предприниматель купил к компьютеру струйный принтер, который стоит 2700 руб. Для печати нужны чернила. Новый картридж с чернилами стоит 1100 руб. и его хватает на 1000 страниц. Пачка бумаги в 250 листов стоит 35 руб. </w:t>
      </w:r>
    </w:p>
    <w:p w:rsidR="006F42A4" w:rsidRDefault="006F42A4">
      <w:pPr>
        <w:pStyle w:val="a4"/>
      </w:pPr>
      <w:r>
        <w:t xml:space="preserve">  Рассмотрим взаимозависимость фиксированных и переменных издержек и рассчитаем точку безубыточности при разных объёмах работы.</w:t>
      </w:r>
    </w:p>
    <w:p w:rsidR="006F42A4" w:rsidRDefault="006F42A4">
      <w:pPr>
        <w:pStyle w:val="a4"/>
        <w:numPr>
          <w:ilvl w:val="0"/>
          <w:numId w:val="17"/>
        </w:numPr>
        <w:tabs>
          <w:tab w:val="num" w:pos="426"/>
        </w:tabs>
      </w:pPr>
      <w:r>
        <w:t>Если объём работы не превышает 1000 страниц, то фиксированные издержки:</w:t>
      </w:r>
    </w:p>
    <w:p w:rsidR="006F42A4" w:rsidRDefault="006F42A4">
      <w:pPr>
        <w:pStyle w:val="a4"/>
        <w:jc w:val="center"/>
      </w:pPr>
      <w:r>
        <w:rPr>
          <w:lang w:val="en-US"/>
        </w:rPr>
        <w:t>FC</w:t>
      </w:r>
      <w:r>
        <w:t xml:space="preserve"> = 2700 руб. (стоимость принтера)</w:t>
      </w:r>
    </w:p>
    <w:p w:rsidR="006F42A4" w:rsidRDefault="006F42A4">
      <w:pPr>
        <w:pStyle w:val="a4"/>
      </w:pPr>
      <w:r>
        <w:t xml:space="preserve">   Переменные издержки:   </w:t>
      </w:r>
    </w:p>
    <w:p w:rsidR="006F42A4" w:rsidRDefault="006F42A4">
      <w:pPr>
        <w:pStyle w:val="a4"/>
        <w:jc w:val="center"/>
      </w:pPr>
      <w:r>
        <w:rPr>
          <w:lang w:val="en-US"/>
        </w:rPr>
        <w:t xml:space="preserve">VC = 35 </w:t>
      </w:r>
      <w:r>
        <w:t>руб. : 250 страниц = 0,14 руб./стр. (стоимость бумаги).</w:t>
      </w:r>
    </w:p>
    <w:p w:rsidR="006F42A4" w:rsidRDefault="006F42A4">
      <w:pPr>
        <w:pStyle w:val="a4"/>
      </w:pPr>
      <w:r>
        <w:t xml:space="preserve">   Точка безубыточности для минимальной продажной цены страницы.</w:t>
      </w:r>
    </w:p>
    <w:p w:rsidR="006F42A4" w:rsidRDefault="006F42A4">
      <w:pPr>
        <w:pStyle w:val="a4"/>
        <w:jc w:val="center"/>
        <w:rPr>
          <w:lang w:val="en-US"/>
        </w:rPr>
      </w:pPr>
      <w:r>
        <w:rPr>
          <w:lang w:val="en-US"/>
        </w:rPr>
        <w:t>R = p x n</w:t>
      </w:r>
    </w:p>
    <w:p w:rsidR="006F42A4" w:rsidRDefault="006F42A4">
      <w:pPr>
        <w:pStyle w:val="a4"/>
        <w:jc w:val="center"/>
      </w:pPr>
      <w:r>
        <w:t xml:space="preserve">р – продажная цена страницы;                             </w:t>
      </w:r>
      <w:r>
        <w:rPr>
          <w:lang w:val="en-US"/>
        </w:rPr>
        <w:t>n</w:t>
      </w:r>
      <w:r>
        <w:t xml:space="preserve"> – число</w:t>
      </w:r>
      <w:r>
        <w:rPr>
          <w:lang w:val="en-US"/>
        </w:rPr>
        <w:t xml:space="preserve"> </w:t>
      </w:r>
      <w:r>
        <w:t>страниц.</w:t>
      </w:r>
    </w:p>
    <w:p w:rsidR="006F42A4" w:rsidRDefault="006F42A4">
      <w:pPr>
        <w:pStyle w:val="a4"/>
      </w:pPr>
      <w:r>
        <w:t xml:space="preserve">   Полная стоимость печатания состоит из фиксированных издержек </w:t>
      </w:r>
      <w:r>
        <w:rPr>
          <w:lang w:val="en-US"/>
        </w:rPr>
        <w:t xml:space="preserve">FC </w:t>
      </w:r>
      <w:r>
        <w:t xml:space="preserve">и переменных издержек </w:t>
      </w:r>
      <w:r>
        <w:rPr>
          <w:lang w:val="en-US"/>
        </w:rPr>
        <w:t xml:space="preserve">VC = c x n </w:t>
      </w:r>
      <w:r>
        <w:t xml:space="preserve">(с – стоимость печати 1страницы).  </w:t>
      </w:r>
    </w:p>
    <w:p w:rsidR="006F42A4" w:rsidRDefault="006F42A4">
      <w:pPr>
        <w:pStyle w:val="a4"/>
      </w:pPr>
      <w:r>
        <w:t xml:space="preserve">     Для получения точки безубыточности по цене продажи напечатанной страницы приравнивается выручка и стоимость продажи</w:t>
      </w:r>
      <w:r>
        <w:rPr>
          <w:rStyle w:val="a5"/>
        </w:rPr>
        <w:footnoteReference w:id="8"/>
      </w:r>
      <w:r>
        <w:t>:</w:t>
      </w:r>
    </w:p>
    <w:p w:rsidR="006F42A4" w:rsidRDefault="006F42A4">
      <w:pPr>
        <w:pStyle w:val="a4"/>
        <w:jc w:val="center"/>
        <w:rPr>
          <w:lang w:val="en-US"/>
        </w:rPr>
      </w:pPr>
      <w:r>
        <w:rPr>
          <w:lang w:val="en-US"/>
        </w:rPr>
        <w:t xml:space="preserve">p x n = FC + </w:t>
      </w:r>
      <w:r>
        <w:rPr>
          <w:i/>
          <w:lang w:val="en-US"/>
        </w:rPr>
        <w:t>c</w:t>
      </w:r>
      <w:r>
        <w:rPr>
          <w:lang w:val="en-US"/>
        </w:rPr>
        <w:t xml:space="preserve"> x n</w:t>
      </w:r>
    </w:p>
    <w:p w:rsidR="006F42A4" w:rsidRDefault="006F42A4">
      <w:pPr>
        <w:pStyle w:val="a4"/>
      </w:pPr>
      <w:r>
        <w:t xml:space="preserve">   Разделив левую и правую части на число страниц</w:t>
      </w:r>
      <w:r>
        <w:rPr>
          <w:lang w:val="en-US"/>
        </w:rPr>
        <w:t xml:space="preserve"> n</w:t>
      </w:r>
      <w:r>
        <w:t xml:space="preserve">, получим минимальную цену продажи страницы: </w:t>
      </w:r>
    </w:p>
    <w:p w:rsidR="006F42A4" w:rsidRDefault="006F42A4">
      <w:pPr>
        <w:pStyle w:val="a4"/>
        <w:jc w:val="left"/>
        <w:rPr>
          <w:lang w:val="en-US"/>
        </w:rPr>
      </w:pPr>
      <w:r>
        <w:rPr>
          <w:lang w:val="en-US"/>
        </w:rPr>
        <w:t xml:space="preserve">                                                             p</w:t>
      </w:r>
      <w:r>
        <w:rPr>
          <w:vertAlign w:val="subscript"/>
          <w:lang w:val="en-US"/>
        </w:rPr>
        <w:t>b</w:t>
      </w:r>
      <w:r>
        <w:rPr>
          <w:lang w:val="en-US"/>
        </w:rPr>
        <w:t xml:space="preserve"> = </w:t>
      </w:r>
      <w:r>
        <w:rPr>
          <w:i/>
          <w:lang w:val="en-US"/>
        </w:rPr>
        <w:t>c</w:t>
      </w:r>
      <w:r>
        <w:rPr>
          <w:lang w:val="en-US"/>
        </w:rPr>
        <w:t xml:space="preserve"> + (FC : n)                                                 (1.12)</w:t>
      </w:r>
    </w:p>
    <w:p w:rsidR="006F42A4" w:rsidRDefault="006F42A4">
      <w:pPr>
        <w:pStyle w:val="a4"/>
      </w:pPr>
      <w:r>
        <w:t xml:space="preserve">   Для </w:t>
      </w:r>
      <w:r>
        <w:rPr>
          <w:lang w:val="en-US"/>
        </w:rPr>
        <w:t xml:space="preserve">n </w:t>
      </w:r>
      <w:r>
        <w:t xml:space="preserve">= 1000 страниц </w:t>
      </w:r>
      <w:r>
        <w:rPr>
          <w:lang w:val="en-US"/>
        </w:rPr>
        <w:t xml:space="preserve">FC </w:t>
      </w:r>
      <w:r>
        <w:t xml:space="preserve">= 2700 руб., удельные переменные издержки </w:t>
      </w:r>
      <w:r>
        <w:rPr>
          <w:i/>
        </w:rPr>
        <w:t>с</w:t>
      </w:r>
      <w:r>
        <w:t xml:space="preserve"> = 0,14 руб./1 стр.</w:t>
      </w:r>
    </w:p>
    <w:p w:rsidR="006F42A4" w:rsidRDefault="006F42A4">
      <w:pPr>
        <w:pStyle w:val="a4"/>
        <w:jc w:val="center"/>
      </w:pPr>
      <w:r>
        <w:rPr>
          <w:lang w:val="en-US"/>
        </w:rPr>
        <w:t>p</w:t>
      </w:r>
      <w:r>
        <w:rPr>
          <w:vertAlign w:val="subscript"/>
          <w:lang w:val="en-US"/>
        </w:rPr>
        <w:t>b</w:t>
      </w:r>
      <w:r>
        <w:t xml:space="preserve"> = 0,14 руб./1стр. + 2700 руб./1000 стр. =  0,14 + 2,7 = 2,84 руб./1 стр.</w:t>
      </w:r>
    </w:p>
    <w:p w:rsidR="006F42A4" w:rsidRDefault="006F42A4">
      <w:pPr>
        <w:pStyle w:val="a4"/>
        <w:numPr>
          <w:ilvl w:val="0"/>
          <w:numId w:val="17"/>
        </w:numPr>
        <w:tabs>
          <w:tab w:val="clear" w:pos="576"/>
          <w:tab w:val="num" w:pos="426"/>
        </w:tabs>
        <w:ind w:left="426" w:hanging="426"/>
      </w:pPr>
      <w:r>
        <w:t xml:space="preserve">Если объём работ составляет 5000 страниц, то </w:t>
      </w:r>
      <w:r>
        <w:rPr>
          <w:lang w:val="en-US"/>
        </w:rPr>
        <w:t xml:space="preserve">FC </w:t>
      </w:r>
      <w:r>
        <w:t xml:space="preserve">= 2700 – 1100 = 1600 руб. – стоимость принтера без учёта стоимости картриджа с чернилами. В переменные издержки </w:t>
      </w:r>
      <w:r>
        <w:rPr>
          <w:lang w:val="en-US"/>
        </w:rPr>
        <w:t>VC</w:t>
      </w:r>
      <w:r>
        <w:t xml:space="preserve"> входит стоимость картриджа.</w:t>
      </w:r>
    </w:p>
    <w:p w:rsidR="006F42A4" w:rsidRDefault="006F42A4">
      <w:pPr>
        <w:pStyle w:val="a4"/>
        <w:jc w:val="center"/>
      </w:pPr>
      <w:r>
        <w:rPr>
          <w:lang w:val="en-US"/>
        </w:rPr>
        <w:t>VC</w:t>
      </w:r>
      <w:r>
        <w:t xml:space="preserve"> = 0,14 руб./1 стр. + 1100 руб./1000 стр. = 0,14 + 1,1 = 1,24 руб./1 стр.</w:t>
      </w:r>
    </w:p>
    <w:p w:rsidR="006F42A4" w:rsidRDefault="006F42A4">
      <w:pPr>
        <w:pStyle w:val="a4"/>
        <w:ind w:left="426"/>
      </w:pPr>
      <w:r>
        <w:t xml:space="preserve">Для </w:t>
      </w:r>
      <w:r>
        <w:rPr>
          <w:lang w:val="en-US"/>
        </w:rPr>
        <w:t xml:space="preserve">n </w:t>
      </w:r>
      <w:r>
        <w:t xml:space="preserve">= 5000 страниц, </w:t>
      </w:r>
      <w:r>
        <w:rPr>
          <w:lang w:val="en-US"/>
        </w:rPr>
        <w:t xml:space="preserve">FC </w:t>
      </w:r>
      <w:r>
        <w:t xml:space="preserve">= 1600 руб., </w:t>
      </w:r>
      <w:r>
        <w:rPr>
          <w:i/>
        </w:rPr>
        <w:t xml:space="preserve">с </w:t>
      </w:r>
      <w:r>
        <w:t xml:space="preserve">= 1,24 руб. / стр.  </w:t>
      </w:r>
    </w:p>
    <w:p w:rsidR="006F42A4" w:rsidRDefault="006F42A4">
      <w:pPr>
        <w:pStyle w:val="a4"/>
        <w:ind w:left="426"/>
        <w:jc w:val="center"/>
      </w:pPr>
      <w:r>
        <w:rPr>
          <w:lang w:val="en-US"/>
        </w:rPr>
        <w:t>p</w:t>
      </w:r>
      <w:r>
        <w:rPr>
          <w:vertAlign w:val="subscript"/>
          <w:lang w:val="en-US"/>
        </w:rPr>
        <w:t>b</w:t>
      </w:r>
      <w:r>
        <w:rPr>
          <w:lang w:val="en-US"/>
        </w:rPr>
        <w:t xml:space="preserve"> = 1,24 </w:t>
      </w:r>
      <w:r>
        <w:t>руб./1 стр. + 1600 руб./5000 стр. = 1,24 + 0,32 = 1,56 руб./1 стр.</w:t>
      </w:r>
    </w:p>
    <w:p w:rsidR="006F42A4" w:rsidRDefault="006F42A4">
      <w:pPr>
        <w:pStyle w:val="a4"/>
        <w:numPr>
          <w:ilvl w:val="0"/>
          <w:numId w:val="17"/>
        </w:numPr>
        <w:tabs>
          <w:tab w:val="num" w:pos="426"/>
        </w:tabs>
      </w:pPr>
      <w:r>
        <w:t xml:space="preserve">При печатании 50000 стр. </w:t>
      </w:r>
      <w:r>
        <w:rPr>
          <w:lang w:val="en-US"/>
        </w:rPr>
        <w:t xml:space="preserve">FC </w:t>
      </w:r>
      <w:r>
        <w:t xml:space="preserve">= 1600 руб., </w:t>
      </w:r>
      <w:r>
        <w:rPr>
          <w:i/>
        </w:rPr>
        <w:t>с</w:t>
      </w:r>
      <w:r>
        <w:t xml:space="preserve"> = 1,24 руб./1 стр. </w:t>
      </w:r>
    </w:p>
    <w:p w:rsidR="006F42A4" w:rsidRDefault="006F42A4">
      <w:pPr>
        <w:pStyle w:val="a4"/>
        <w:ind w:left="426"/>
        <w:jc w:val="center"/>
      </w:pPr>
      <w:r>
        <w:rPr>
          <w:lang w:val="en-US"/>
        </w:rPr>
        <w:t>p</w:t>
      </w:r>
      <w:r>
        <w:rPr>
          <w:vertAlign w:val="subscript"/>
          <w:lang w:val="en-US"/>
        </w:rPr>
        <w:t>b</w:t>
      </w:r>
      <w:r>
        <w:rPr>
          <w:lang w:val="en-US"/>
        </w:rPr>
        <w:t xml:space="preserve"> = 1,24</w:t>
      </w:r>
      <w:r>
        <w:t xml:space="preserve"> руб./1 стр. + 1600 руб./</w:t>
      </w:r>
      <w:r>
        <w:rPr>
          <w:lang w:val="en-US"/>
        </w:rPr>
        <w:t xml:space="preserve">50000 </w:t>
      </w:r>
      <w:r>
        <w:t>стр. = 1,24 + 0,032 = 1,272 руб./стр.</w:t>
      </w:r>
    </w:p>
    <w:p w:rsidR="006F42A4" w:rsidRDefault="006F42A4">
      <w:pPr>
        <w:pStyle w:val="a4"/>
      </w:pPr>
      <w:r>
        <w:t xml:space="preserve">      При изменении объёма производимых работ меняются не только фиксированные и переменные издержки, но и точка безубыточности.</w:t>
      </w:r>
    </w:p>
    <w:p w:rsidR="006F42A4" w:rsidRDefault="006F42A4">
      <w:pPr>
        <w:pStyle w:val="a4"/>
        <w:jc w:val="left"/>
        <w:rPr>
          <w:lang w:val="en-US"/>
        </w:rPr>
      </w:pPr>
      <w:r>
        <w:t xml:space="preserve">   Существуют ещё 2 вида издержек:</w:t>
      </w:r>
    </w:p>
    <w:p w:rsidR="006F42A4" w:rsidRDefault="006F42A4">
      <w:pPr>
        <w:pStyle w:val="a4"/>
        <w:numPr>
          <w:ilvl w:val="0"/>
          <w:numId w:val="18"/>
        </w:numPr>
        <w:tabs>
          <w:tab w:val="clear" w:pos="576"/>
          <w:tab w:val="num" w:pos="426"/>
        </w:tabs>
        <w:ind w:left="426" w:hanging="426"/>
      </w:pPr>
      <w:r>
        <w:rPr>
          <w:i/>
        </w:rPr>
        <w:t xml:space="preserve">Невозвратные издержки </w:t>
      </w:r>
      <w:r>
        <w:rPr>
          <w:b/>
          <w:i/>
          <w:lang w:val="en-US"/>
        </w:rPr>
        <w:t>SC</w:t>
      </w:r>
      <w:r>
        <w:rPr>
          <w:i/>
          <w:lang w:val="en-US"/>
        </w:rPr>
        <w:t xml:space="preserve"> (Sunk Cost)</w:t>
      </w:r>
      <w:r>
        <w:rPr>
          <w:lang w:val="en-US"/>
        </w:rPr>
        <w:t xml:space="preserve"> </w:t>
      </w:r>
      <w:r>
        <w:t>– издержки, которые раз произведя уже невозможно вернуть назад.</w:t>
      </w:r>
    </w:p>
    <w:p w:rsidR="006F42A4" w:rsidRDefault="006F42A4">
      <w:pPr>
        <w:pStyle w:val="a4"/>
      </w:pPr>
      <w:r>
        <w:t xml:space="preserve">   Если нанят работник за фиксированную зарплату, то ему следует выплачивать её даже при полном простое. Если куплено новое оборудование, которое, как оказалось, нельзя было использовать, то разница между ценой нового оборудования и ценой подержанного, но в хорошем состоянии будет невозвратными издержками.</w:t>
      </w:r>
    </w:p>
    <w:p w:rsidR="006F42A4" w:rsidRDefault="006F42A4">
      <w:pPr>
        <w:pStyle w:val="a4"/>
        <w:numPr>
          <w:ilvl w:val="0"/>
          <w:numId w:val="18"/>
        </w:numPr>
        <w:tabs>
          <w:tab w:val="clear" w:pos="576"/>
          <w:tab w:val="num" w:pos="426"/>
        </w:tabs>
        <w:ind w:left="426" w:hanging="426"/>
      </w:pPr>
      <w:r>
        <w:rPr>
          <w:i/>
        </w:rPr>
        <w:t xml:space="preserve">Упущенная выгода </w:t>
      </w:r>
      <w:r>
        <w:rPr>
          <w:b/>
          <w:i/>
        </w:rPr>
        <w:t>ОС</w:t>
      </w:r>
      <w:r>
        <w:rPr>
          <w:i/>
        </w:rPr>
        <w:t xml:space="preserve"> (</w:t>
      </w:r>
      <w:r>
        <w:rPr>
          <w:i/>
          <w:lang w:val="en-US"/>
        </w:rPr>
        <w:t>Opportunity Cost</w:t>
      </w:r>
      <w:r>
        <w:rPr>
          <w:i/>
        </w:rPr>
        <w:t>)</w:t>
      </w:r>
      <w:r>
        <w:t xml:space="preserve"> – доход, который можно было бы получить, но он не получен из-за отказа от использования предоставленной возможности.</w:t>
      </w:r>
    </w:p>
    <w:p w:rsidR="006F42A4" w:rsidRDefault="006F42A4">
      <w:pPr>
        <w:pStyle w:val="a4"/>
      </w:pPr>
      <w:r>
        <w:rPr>
          <w:i/>
        </w:rPr>
        <w:t xml:space="preserve">   Пример 13.</w:t>
      </w:r>
    </w:p>
    <w:p w:rsidR="006F42A4" w:rsidRDefault="006F42A4">
      <w:pPr>
        <w:pStyle w:val="a4"/>
      </w:pPr>
      <w:r>
        <w:t xml:space="preserve">   У предпринимателя есть возможность купить новый компьютер с принтером для печатания либо купить копировальный аппарат для копирования.</w:t>
      </w:r>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3"/>
        <w:gridCol w:w="1843"/>
        <w:gridCol w:w="3118"/>
      </w:tblGrid>
      <w:tr w:rsidR="006F42A4">
        <w:trPr>
          <w:cantSplit/>
          <w:trHeight w:val="368"/>
        </w:trPr>
        <w:tc>
          <w:tcPr>
            <w:tcW w:w="5223" w:type="dxa"/>
          </w:tcPr>
          <w:p w:rsidR="006F42A4" w:rsidRDefault="006F42A4">
            <w:pPr>
              <w:pStyle w:val="a4"/>
            </w:pPr>
          </w:p>
        </w:tc>
        <w:tc>
          <w:tcPr>
            <w:tcW w:w="1843" w:type="dxa"/>
            <w:vAlign w:val="center"/>
          </w:tcPr>
          <w:p w:rsidR="006F42A4" w:rsidRDefault="006F42A4">
            <w:pPr>
              <w:pStyle w:val="a4"/>
              <w:jc w:val="center"/>
            </w:pPr>
            <w:r>
              <w:t>компьютер</w:t>
            </w:r>
          </w:p>
        </w:tc>
        <w:tc>
          <w:tcPr>
            <w:tcW w:w="3118" w:type="dxa"/>
            <w:vAlign w:val="center"/>
          </w:tcPr>
          <w:p w:rsidR="006F42A4" w:rsidRDefault="006F42A4">
            <w:pPr>
              <w:pStyle w:val="a4"/>
              <w:jc w:val="center"/>
            </w:pPr>
            <w:r>
              <w:t>копировальный аппарат</w:t>
            </w:r>
          </w:p>
        </w:tc>
      </w:tr>
      <w:tr w:rsidR="006F42A4">
        <w:trPr>
          <w:cantSplit/>
        </w:trPr>
        <w:tc>
          <w:tcPr>
            <w:tcW w:w="5223" w:type="dxa"/>
          </w:tcPr>
          <w:p w:rsidR="006F42A4" w:rsidRDefault="006F42A4">
            <w:pPr>
              <w:pStyle w:val="a4"/>
            </w:pPr>
            <w:r>
              <w:t>Стоимость нового оборудования</w:t>
            </w:r>
          </w:p>
          <w:p w:rsidR="006F42A4" w:rsidRDefault="006F42A4">
            <w:pPr>
              <w:pStyle w:val="a4"/>
            </w:pPr>
            <w:r>
              <w:t>Стоимость подержанного оборудования</w:t>
            </w:r>
          </w:p>
          <w:p w:rsidR="006F42A4" w:rsidRDefault="006F42A4">
            <w:pPr>
              <w:pStyle w:val="a4"/>
            </w:pPr>
            <w:r>
              <w:t>Невозвратные издержки</w:t>
            </w:r>
          </w:p>
          <w:p w:rsidR="006F42A4" w:rsidRDefault="006F42A4">
            <w:pPr>
              <w:pStyle w:val="a4"/>
            </w:pPr>
            <w:r>
              <w:t>Переменные издержки на 1 страницу</w:t>
            </w:r>
          </w:p>
          <w:p w:rsidR="006F42A4" w:rsidRDefault="006F42A4">
            <w:pPr>
              <w:pStyle w:val="a4"/>
            </w:pPr>
            <w:r>
              <w:t>Желательно в день производить</w:t>
            </w:r>
          </w:p>
          <w:p w:rsidR="006F42A4" w:rsidRDefault="006F42A4">
            <w:pPr>
              <w:pStyle w:val="a4"/>
            </w:pPr>
            <w:r>
              <w:t>Выручка за 1 лист</w:t>
            </w:r>
          </w:p>
          <w:p w:rsidR="006F42A4" w:rsidRDefault="006F42A4">
            <w:pPr>
              <w:pStyle w:val="a4"/>
            </w:pPr>
            <w:r>
              <w:t>Прибыль за 1 лист</w:t>
            </w:r>
          </w:p>
          <w:p w:rsidR="006F42A4" w:rsidRDefault="006F42A4">
            <w:pPr>
              <w:pStyle w:val="a4"/>
            </w:pPr>
            <w:r>
              <w:t>Переменные издержки в день</w:t>
            </w:r>
          </w:p>
          <w:p w:rsidR="006F42A4" w:rsidRDefault="006F42A4">
            <w:pPr>
              <w:pStyle w:val="a4"/>
            </w:pPr>
            <w:r>
              <w:t>Упущенная выгода в выручке</w:t>
            </w:r>
          </w:p>
          <w:p w:rsidR="006F42A4" w:rsidRDefault="006F42A4">
            <w:pPr>
              <w:pStyle w:val="a4"/>
            </w:pPr>
            <w:r>
              <w:t>Упущенная выгода в прибыли</w:t>
            </w:r>
          </w:p>
        </w:tc>
        <w:tc>
          <w:tcPr>
            <w:tcW w:w="1843" w:type="dxa"/>
          </w:tcPr>
          <w:p w:rsidR="006F42A4" w:rsidRDefault="006F42A4">
            <w:pPr>
              <w:pStyle w:val="a4"/>
              <w:ind w:right="175"/>
              <w:jc w:val="right"/>
            </w:pPr>
            <w:r>
              <w:rPr>
                <w:lang w:val="en-US"/>
              </w:rPr>
              <w:t xml:space="preserve">19600 </w:t>
            </w:r>
            <w:r>
              <w:t>руб.</w:t>
            </w:r>
          </w:p>
          <w:p w:rsidR="006F42A4" w:rsidRDefault="006F42A4">
            <w:pPr>
              <w:pStyle w:val="a4"/>
              <w:ind w:right="175"/>
              <w:jc w:val="right"/>
            </w:pPr>
            <w:r>
              <w:t>12600 руб.</w:t>
            </w:r>
          </w:p>
          <w:p w:rsidR="006F42A4" w:rsidRDefault="006F42A4">
            <w:pPr>
              <w:pStyle w:val="a4"/>
              <w:ind w:right="175"/>
              <w:jc w:val="right"/>
            </w:pPr>
            <w:r>
              <w:t>7000 руб.</w:t>
            </w:r>
          </w:p>
          <w:p w:rsidR="006F42A4" w:rsidRDefault="006F42A4">
            <w:pPr>
              <w:pStyle w:val="a4"/>
              <w:jc w:val="center"/>
            </w:pPr>
            <w:r>
              <w:t>1,56 руб.</w:t>
            </w:r>
          </w:p>
          <w:p w:rsidR="006F42A4" w:rsidRDefault="006F42A4">
            <w:pPr>
              <w:pStyle w:val="a4"/>
              <w:jc w:val="center"/>
            </w:pPr>
            <w:r>
              <w:t>75 страниц</w:t>
            </w:r>
          </w:p>
          <w:p w:rsidR="006F42A4" w:rsidRDefault="006F42A4">
            <w:pPr>
              <w:pStyle w:val="a4"/>
              <w:ind w:right="34"/>
              <w:jc w:val="center"/>
            </w:pPr>
            <w:r>
              <w:t>10 руб.</w:t>
            </w:r>
          </w:p>
          <w:p w:rsidR="006F42A4" w:rsidRDefault="006F42A4">
            <w:pPr>
              <w:pStyle w:val="a4"/>
              <w:ind w:right="34"/>
              <w:jc w:val="center"/>
            </w:pPr>
            <w:r>
              <w:t>0,5 руб.</w:t>
            </w:r>
          </w:p>
          <w:p w:rsidR="006F42A4" w:rsidRDefault="006F42A4">
            <w:pPr>
              <w:pStyle w:val="a4"/>
              <w:ind w:right="34"/>
              <w:jc w:val="center"/>
            </w:pPr>
            <w:r>
              <w:t>117 руб.</w:t>
            </w:r>
          </w:p>
          <w:p w:rsidR="006F42A4" w:rsidRDefault="006F42A4">
            <w:pPr>
              <w:pStyle w:val="a4"/>
              <w:ind w:right="34"/>
              <w:jc w:val="center"/>
            </w:pPr>
            <w:r>
              <w:t>500 руб.</w:t>
            </w:r>
          </w:p>
          <w:p w:rsidR="006F42A4" w:rsidRDefault="006F42A4">
            <w:pPr>
              <w:pStyle w:val="a4"/>
              <w:ind w:right="34"/>
              <w:jc w:val="center"/>
            </w:pPr>
            <w:r>
              <w:t>75 руб.</w:t>
            </w:r>
          </w:p>
        </w:tc>
        <w:tc>
          <w:tcPr>
            <w:tcW w:w="3118" w:type="dxa"/>
          </w:tcPr>
          <w:p w:rsidR="006F42A4" w:rsidRDefault="006F42A4">
            <w:pPr>
              <w:pStyle w:val="a4"/>
              <w:jc w:val="center"/>
            </w:pPr>
            <w:r>
              <w:rPr>
                <w:lang w:val="en-US"/>
              </w:rPr>
              <w:t xml:space="preserve">8400 </w:t>
            </w:r>
            <w:r>
              <w:t>руб.</w:t>
            </w:r>
          </w:p>
          <w:p w:rsidR="006F42A4" w:rsidRDefault="006F42A4">
            <w:pPr>
              <w:pStyle w:val="a4"/>
              <w:jc w:val="center"/>
            </w:pPr>
            <w:r>
              <w:t>7000 руб.</w:t>
            </w:r>
          </w:p>
          <w:p w:rsidR="006F42A4" w:rsidRDefault="006F42A4">
            <w:pPr>
              <w:pStyle w:val="a4"/>
              <w:jc w:val="center"/>
            </w:pPr>
            <w:r>
              <w:t>1400 руб.</w:t>
            </w:r>
          </w:p>
          <w:p w:rsidR="006F42A4" w:rsidRDefault="006F42A4">
            <w:pPr>
              <w:pStyle w:val="a4"/>
              <w:jc w:val="center"/>
            </w:pPr>
            <w:r>
              <w:t>0,30 руб.</w:t>
            </w:r>
          </w:p>
          <w:p w:rsidR="006F42A4" w:rsidRDefault="006F42A4">
            <w:pPr>
              <w:pStyle w:val="a4"/>
              <w:jc w:val="center"/>
            </w:pPr>
            <w:r>
              <w:t>500 копий</w:t>
            </w:r>
          </w:p>
          <w:p w:rsidR="006F42A4" w:rsidRDefault="006F42A4">
            <w:pPr>
              <w:pStyle w:val="a4"/>
              <w:jc w:val="center"/>
            </w:pPr>
            <w:r>
              <w:t>1 руб.</w:t>
            </w:r>
          </w:p>
          <w:p w:rsidR="006F42A4" w:rsidRDefault="006F42A4">
            <w:pPr>
              <w:pStyle w:val="a4"/>
              <w:jc w:val="center"/>
            </w:pPr>
            <w:r>
              <w:t>0,15 руб.</w:t>
            </w:r>
          </w:p>
          <w:p w:rsidR="006F42A4" w:rsidRDefault="006F42A4">
            <w:pPr>
              <w:pStyle w:val="a4"/>
              <w:jc w:val="center"/>
            </w:pPr>
            <w:r>
              <w:t>150 руб.</w:t>
            </w:r>
          </w:p>
          <w:p w:rsidR="006F42A4" w:rsidRDefault="006F42A4">
            <w:pPr>
              <w:pStyle w:val="a4"/>
              <w:jc w:val="center"/>
            </w:pPr>
            <w:r>
              <w:t>750 руб.</w:t>
            </w:r>
          </w:p>
          <w:p w:rsidR="006F42A4" w:rsidRDefault="006F42A4">
            <w:pPr>
              <w:pStyle w:val="a4"/>
              <w:jc w:val="center"/>
            </w:pPr>
            <w:r>
              <w:t>37,5 руб.</w:t>
            </w:r>
          </w:p>
        </w:tc>
      </w:tr>
      <w:tr w:rsidR="006F42A4">
        <w:trPr>
          <w:cantSplit/>
          <w:trHeight w:val="88"/>
        </w:trPr>
        <w:tc>
          <w:tcPr>
            <w:tcW w:w="10184" w:type="dxa"/>
            <w:gridSpan w:val="3"/>
            <w:tcBorders>
              <w:top w:val="nil"/>
              <w:left w:val="nil"/>
              <w:bottom w:val="nil"/>
              <w:right w:val="nil"/>
            </w:tcBorders>
          </w:tcPr>
          <w:p w:rsidR="006F42A4" w:rsidRDefault="006F42A4">
            <w:pPr>
              <w:pStyle w:val="a4"/>
              <w:jc w:val="center"/>
              <w:rPr>
                <w:lang w:val="en-US"/>
              </w:rPr>
            </w:pPr>
          </w:p>
        </w:tc>
      </w:tr>
    </w:tbl>
    <w:p w:rsidR="006F42A4" w:rsidRDefault="006F42A4">
      <w:pPr>
        <w:pStyle w:val="a4"/>
      </w:pPr>
      <w:r>
        <w:t xml:space="preserve">   Если отсутствует альтернатива, то переменные издержки совпадают с упущенной выгодой. Отсутствие выбора приводит к тому, что упущенной выгодой становится стоимость закупки материалов и оплаты производственного процесса, которую можно было бы избежать при остановке производства.</w:t>
      </w:r>
    </w:p>
    <w:p w:rsidR="006F42A4" w:rsidRDefault="006F42A4">
      <w:pPr>
        <w:pStyle w:val="a4"/>
      </w:pPr>
      <w:r>
        <w:t xml:space="preserve">   Если невозможно продать оборудование, то фиксированные и невозвратные издержки совпадают. В этом смысле имеется определённая связь между фиксированными и невозвратными издержками, а также между переменными издержками и упущенной выгодой.</w:t>
      </w:r>
    </w:p>
    <w:p w:rsidR="006F42A4" w:rsidRDefault="006F42A4">
      <w:pPr>
        <w:pStyle w:val="a4"/>
      </w:pPr>
      <w:r>
        <w:t xml:space="preserve">   Если рассматривать деятельность всей фирмы, то фиксированные издержки – арендная плата за помещения и оборудование, моральный и другой, зависящий от времени износ оборудования. Переменные издержки, – издержки на покупку материалов, комплектующих.</w:t>
      </w:r>
    </w:p>
    <w:p w:rsidR="006F42A4" w:rsidRDefault="006F42A4">
      <w:pPr>
        <w:pStyle w:val="a4"/>
      </w:pPr>
      <w:r>
        <w:t xml:space="preserve">   При анализе какого-либо участка следует обратить внимание на относящиеся к нему издержки на выручку.</w:t>
      </w:r>
    </w:p>
    <w:p w:rsidR="006F42A4" w:rsidRDefault="006F42A4">
      <w:pPr>
        <w:pStyle w:val="a4"/>
      </w:pPr>
      <w:r>
        <w:t xml:space="preserve">   Так, покупая компьютер за </w:t>
      </w:r>
      <w:r>
        <w:rPr>
          <w:lang w:val="en-US"/>
        </w:rPr>
        <w:t>19600 руб.</w:t>
      </w:r>
      <w:r>
        <w:t xml:space="preserve"> и сроком эксплуатации 5 лет, предприниматель получает фиксированные издержки в размере </w:t>
      </w:r>
      <w:r>
        <w:rPr>
          <w:lang w:val="en-US"/>
        </w:rPr>
        <w:t>3920 руб.</w:t>
      </w:r>
      <w:r>
        <w:t xml:space="preserve"> в год. </w:t>
      </w:r>
    </w:p>
    <w:p w:rsidR="006F42A4" w:rsidRDefault="006F42A4">
      <w:pPr>
        <w:pStyle w:val="a4"/>
      </w:pPr>
      <w:r>
        <w:t xml:space="preserve">   В общем случае процесс разнесения фиксированных издержек по времени жизни капитальных (внеоборотных) средств (зданий, сооружений, оборудования, патентов) называется амортизацией, способ разнесения фиксированных издержек по времени – способом амортизации.</w:t>
      </w:r>
    </w:p>
    <w:p w:rsidR="006F42A4" w:rsidRDefault="006F42A4">
      <w:pPr>
        <w:pStyle w:val="a4"/>
      </w:pPr>
      <w:r>
        <w:t xml:space="preserve">   Если начинается разработка нового проекта, то необходимо покрыть как переменные, так и фиксированные издержки. Точка безубыточности для нового проекта рассчитывается исходя из полных издержек:</w:t>
      </w:r>
    </w:p>
    <w:p w:rsidR="006F42A4" w:rsidRDefault="006F42A4">
      <w:pPr>
        <w:pStyle w:val="a4"/>
        <w:numPr>
          <w:ilvl w:val="0"/>
          <w:numId w:val="20"/>
        </w:numPr>
      </w:pPr>
      <w:r>
        <w:t>фиксированных;</w:t>
      </w:r>
    </w:p>
    <w:p w:rsidR="006F42A4" w:rsidRDefault="006F42A4">
      <w:pPr>
        <w:pStyle w:val="a4"/>
        <w:numPr>
          <w:ilvl w:val="0"/>
          <w:numId w:val="20"/>
        </w:numPr>
      </w:pPr>
      <w:r>
        <w:t>переменных.</w:t>
      </w:r>
    </w:p>
    <w:p w:rsidR="006F42A4" w:rsidRDefault="006F42A4">
      <w:pPr>
        <w:pStyle w:val="a4"/>
      </w:pPr>
      <w:r>
        <w:t xml:space="preserve">   Если проект уже начат, то для полной окупаемости следует покрыть все издержки. Но фиксированные издержки уже потрачены. Переменные же издержки можно тратить и продолжать проект или прекратить проект либо законсервировать его. Если проект ликвидируется, можно вернуть фиксированные издержки за вычетом невозвратных издержек. </w:t>
      </w:r>
    </w:p>
    <w:p w:rsidR="006F42A4" w:rsidRDefault="006F42A4">
      <w:pPr>
        <w:pStyle w:val="a4"/>
      </w:pPr>
      <w:r>
        <w:t xml:space="preserve">   Точки безубыточности для проекта:</w:t>
      </w:r>
    </w:p>
    <w:p w:rsidR="006F42A4" w:rsidRDefault="006F42A4">
      <w:pPr>
        <w:pStyle w:val="a4"/>
        <w:numPr>
          <w:ilvl w:val="0"/>
          <w:numId w:val="22"/>
        </w:numPr>
      </w:pPr>
      <w:r>
        <w:rPr>
          <w:b/>
          <w:lang w:val="en-US"/>
        </w:rPr>
        <w:t>R</w:t>
      </w:r>
      <w:r>
        <w:rPr>
          <w:b/>
          <w:vertAlign w:val="subscript"/>
          <w:lang w:val="en-US"/>
        </w:rPr>
        <w:t>b</w:t>
      </w:r>
      <w:r>
        <w:rPr>
          <w:b/>
          <w:vertAlign w:val="superscript"/>
          <w:lang w:val="en-US"/>
        </w:rPr>
        <w:t>TC</w:t>
      </w:r>
      <w:r>
        <w:rPr>
          <w:vertAlign w:val="superscript"/>
          <w:lang w:val="en-US"/>
        </w:rPr>
        <w:t xml:space="preserve"> </w:t>
      </w:r>
      <w:r>
        <w:t>– для</w:t>
      </w:r>
      <w:r>
        <w:rPr>
          <w:lang w:val="en-US"/>
        </w:rPr>
        <w:t xml:space="preserve"> </w:t>
      </w:r>
      <w:r>
        <w:t>открытия проекта – вычисляется исходя из необходимости покрытия полных издержек (точка безубыточности по отношению к полным издержкам, смысл которой в полной самоокупаемости проекта);</w:t>
      </w:r>
    </w:p>
    <w:p w:rsidR="006F42A4" w:rsidRDefault="006F42A4">
      <w:pPr>
        <w:pStyle w:val="a4"/>
        <w:numPr>
          <w:ilvl w:val="0"/>
          <w:numId w:val="22"/>
        </w:numPr>
      </w:pPr>
      <w:r>
        <w:rPr>
          <w:b/>
          <w:lang w:val="en-US"/>
        </w:rPr>
        <w:t>R</w:t>
      </w:r>
      <w:r>
        <w:rPr>
          <w:b/>
          <w:vertAlign w:val="subscript"/>
          <w:lang w:val="en-US"/>
        </w:rPr>
        <w:t>b</w:t>
      </w:r>
      <w:r>
        <w:rPr>
          <w:b/>
          <w:vertAlign w:val="superscript"/>
          <w:lang w:val="en-US"/>
        </w:rPr>
        <w:t>VC</w:t>
      </w:r>
      <w:r>
        <w:t xml:space="preserve"> – для</w:t>
      </w:r>
      <w:r>
        <w:rPr>
          <w:lang w:val="en-US"/>
        </w:rPr>
        <w:t xml:space="preserve"> </w:t>
      </w:r>
      <w:r>
        <w:t xml:space="preserve">отказа от консервации – рассчитывается из необходимости покрытия всех переменных издержек для проекта (точка безубыточности по отношению к переменным издержкам). Смысл </w:t>
      </w:r>
      <w:r>
        <w:rPr>
          <w:lang w:val="en-US"/>
        </w:rPr>
        <w:t>R</w:t>
      </w:r>
      <w:r>
        <w:rPr>
          <w:vertAlign w:val="subscript"/>
          <w:lang w:val="en-US"/>
        </w:rPr>
        <w:t>b</w:t>
      </w:r>
      <w:r>
        <w:rPr>
          <w:vertAlign w:val="superscript"/>
          <w:lang w:val="en-US"/>
        </w:rPr>
        <w:t>VC</w:t>
      </w:r>
      <w:r>
        <w:rPr>
          <w:lang w:val="en-US"/>
        </w:rPr>
        <w:t xml:space="preserve">: </w:t>
      </w:r>
      <w:r>
        <w:t>покрытие всех переменных расходов проекта и финансовой нецелесообразности временной остановки из-за, например, временного падения спроса на продукцию;</w:t>
      </w:r>
    </w:p>
    <w:p w:rsidR="006F42A4" w:rsidRDefault="006F42A4">
      <w:pPr>
        <w:pStyle w:val="a4"/>
        <w:numPr>
          <w:ilvl w:val="0"/>
          <w:numId w:val="22"/>
        </w:numPr>
      </w:pPr>
      <w:r>
        <w:rPr>
          <w:b/>
          <w:lang w:val="en-US"/>
        </w:rPr>
        <w:t>R</w:t>
      </w:r>
      <w:r>
        <w:rPr>
          <w:b/>
          <w:vertAlign w:val="subscript"/>
          <w:lang w:val="en-US"/>
        </w:rPr>
        <w:t>b</w:t>
      </w:r>
      <w:r>
        <w:rPr>
          <w:b/>
          <w:vertAlign w:val="superscript"/>
          <w:lang w:val="en-US"/>
        </w:rPr>
        <w:t>TC-SC</w:t>
      </w:r>
      <w:r>
        <w:t xml:space="preserve"> – для</w:t>
      </w:r>
      <w:r>
        <w:rPr>
          <w:lang w:val="en-US"/>
        </w:rPr>
        <w:t xml:space="preserve"> </w:t>
      </w:r>
      <w:r>
        <w:t>отказа от ликвидации проекта, – исчисляется из необходимости покрытия полных издержек (точка безубыточности по отношению к полным издержкам за вычетом невозвратных издержек, смысл которой в невыгодности ликвидации проекта).</w:t>
      </w:r>
    </w:p>
    <w:p w:rsidR="006F42A4" w:rsidRDefault="006F42A4">
      <w:pPr>
        <w:pStyle w:val="a4"/>
        <w:rPr>
          <w:lang w:val="en-US"/>
        </w:rPr>
      </w:pPr>
      <w:r>
        <w:t xml:space="preserve">   Если    </w:t>
      </w:r>
      <w:r>
        <w:rPr>
          <w:lang w:val="en-US"/>
        </w:rPr>
        <w:t>S &gt; R</w:t>
      </w:r>
      <w:r>
        <w:rPr>
          <w:vertAlign w:val="subscript"/>
          <w:lang w:val="en-US"/>
        </w:rPr>
        <w:t>b</w:t>
      </w:r>
      <w:r>
        <w:rPr>
          <w:vertAlign w:val="superscript"/>
          <w:lang w:val="en-US"/>
        </w:rPr>
        <w:t>TC</w:t>
      </w:r>
      <w:r>
        <w:t xml:space="preserve">   – проект полностью выгоден</w:t>
      </w:r>
      <w:r>
        <w:rPr>
          <w:lang w:val="en-US"/>
        </w:rPr>
        <w:t xml:space="preserve"> (S – </w:t>
      </w:r>
      <w:r>
        <w:t>объём продаж).</w:t>
      </w:r>
      <w:r>
        <w:rPr>
          <w:lang w:val="en-US"/>
        </w:rPr>
        <w:t xml:space="preserve"> </w:t>
      </w:r>
    </w:p>
    <w:p w:rsidR="006F42A4" w:rsidRDefault="006F42A4">
      <w:pPr>
        <w:pStyle w:val="a4"/>
      </w:pPr>
      <w:r>
        <w:t xml:space="preserve">   Если    </w:t>
      </w:r>
      <w:r>
        <w:rPr>
          <w:lang w:val="en-US"/>
        </w:rPr>
        <w:t>R</w:t>
      </w:r>
      <w:r>
        <w:rPr>
          <w:vertAlign w:val="subscript"/>
          <w:lang w:val="en-US"/>
        </w:rPr>
        <w:t>b</w:t>
      </w:r>
      <w:r>
        <w:rPr>
          <w:vertAlign w:val="superscript"/>
          <w:lang w:val="en-US"/>
        </w:rPr>
        <w:t>VC</w:t>
      </w:r>
      <w:r>
        <w:rPr>
          <w:lang w:val="en-US"/>
        </w:rPr>
        <w:t xml:space="preserve"> &lt; S &lt; R</w:t>
      </w:r>
      <w:r>
        <w:rPr>
          <w:vertAlign w:val="subscript"/>
          <w:lang w:val="en-US"/>
        </w:rPr>
        <w:t>b</w:t>
      </w:r>
      <w:r>
        <w:rPr>
          <w:vertAlign w:val="superscript"/>
          <w:lang w:val="en-US"/>
        </w:rPr>
        <w:t xml:space="preserve">TC  </w:t>
      </w:r>
      <w:r>
        <w:rPr>
          <w:lang w:val="en-US"/>
        </w:rPr>
        <w:t xml:space="preserve">– </w:t>
      </w:r>
      <w:r>
        <w:t>проект</w:t>
      </w:r>
      <w:r>
        <w:rPr>
          <w:lang w:val="en-US"/>
        </w:rPr>
        <w:t xml:space="preserve"> </w:t>
      </w:r>
      <w:r>
        <w:t>невыгодно закрывать: оплачиваются все переменные издержки и сверх этого что-то остаётся. Но покрытие износов основного оборудования невозможно. Оптимальная стратегия – продолжение выпуска продукции до полного износа внеоборотного капитала. И только затем закрытие проекта. Фирма терпит убытки: оказывается не в состоянии покрыть фиксированные издержки.</w:t>
      </w:r>
    </w:p>
    <w:p w:rsidR="006F42A4" w:rsidRDefault="006F42A4">
      <w:pPr>
        <w:pStyle w:val="a4"/>
      </w:pPr>
      <w:r>
        <w:t xml:space="preserve">   Если   </w:t>
      </w:r>
      <w:r>
        <w:rPr>
          <w:lang w:val="en-US"/>
        </w:rPr>
        <w:t>S &lt;</w:t>
      </w:r>
      <w:r>
        <w:t xml:space="preserve"> </w:t>
      </w:r>
      <w:r>
        <w:rPr>
          <w:lang w:val="en-US"/>
        </w:rPr>
        <w:t>R</w:t>
      </w:r>
      <w:r>
        <w:rPr>
          <w:vertAlign w:val="subscript"/>
          <w:lang w:val="en-US"/>
        </w:rPr>
        <w:t>b</w:t>
      </w:r>
      <w:r>
        <w:rPr>
          <w:vertAlign w:val="superscript"/>
          <w:lang w:val="en-US"/>
        </w:rPr>
        <w:t xml:space="preserve">VC   </w:t>
      </w:r>
      <w:r>
        <w:rPr>
          <w:lang w:val="en-US"/>
        </w:rPr>
        <w:t xml:space="preserve">– </w:t>
      </w:r>
      <w:r>
        <w:t>невозможно покрывать даже переменные издержки. Проект консервируется.</w:t>
      </w:r>
    </w:p>
    <w:p w:rsidR="006F42A4" w:rsidRDefault="006F42A4">
      <w:pPr>
        <w:pStyle w:val="a4"/>
      </w:pPr>
      <w:r>
        <w:t xml:space="preserve">   Если ухудшение конъюнктуры постоянно – возможна полная ликвидация проекта. Продав оборудование, фирма возвращает фиксированные издержки за вычетом невозвратных. Так возникает потребность в использовании </w:t>
      </w:r>
      <w:r>
        <w:rPr>
          <w:lang w:val="en-US"/>
        </w:rPr>
        <w:t>R</w:t>
      </w:r>
      <w:r>
        <w:rPr>
          <w:vertAlign w:val="subscript"/>
          <w:lang w:val="en-US"/>
        </w:rPr>
        <w:t>b</w:t>
      </w:r>
      <w:r>
        <w:rPr>
          <w:vertAlign w:val="superscript"/>
          <w:lang w:val="en-US"/>
        </w:rPr>
        <w:t>TC-SC</w:t>
      </w:r>
      <w:r>
        <w:t xml:space="preserve"> для ликвидации проекта. </w:t>
      </w:r>
      <w:r>
        <w:rPr>
          <w:lang w:val="en-US"/>
        </w:rPr>
        <w:t xml:space="preserve"> </w:t>
      </w:r>
    </w:p>
    <w:p w:rsidR="006F42A4" w:rsidRDefault="006F42A4">
      <w:pPr>
        <w:pStyle w:val="a4"/>
      </w:pPr>
      <w:r>
        <w:t xml:space="preserve">   Важно производить расчёты точек безубыточности с учётом упущенной выгоды, т. к. фиксированные, переменные и невозвратные издержки учитывают только прямые расходы. Фирма, производя 1 вид продукции, лишается возможности производить на том же оборудовании другие виды продукции, которые, возможно, могли большую прибыль. </w:t>
      </w:r>
    </w:p>
    <w:p w:rsidR="006F42A4" w:rsidRDefault="006F42A4">
      <w:pPr>
        <w:pStyle w:val="a4"/>
      </w:pPr>
      <w:r>
        <w:t xml:space="preserve">   Упущенная прибыль применяется для сравнения нескольких возможных вариантов использования оборудования. Недополученный доход от наилучшего неиспользуемого варианта и составляет добавляемую в расчёт точек безубыточности упущенную выгоду.</w:t>
      </w:r>
    </w:p>
    <w:p w:rsidR="006F42A4" w:rsidRDefault="006F42A4">
      <w:pPr>
        <w:pStyle w:val="a4"/>
      </w:pPr>
      <w:r>
        <w:t xml:space="preserve">   </w:t>
      </w:r>
      <w:r>
        <w:rPr>
          <w:i/>
        </w:rPr>
        <w:t>Пример 14.</w:t>
      </w:r>
    </w:p>
    <w:p w:rsidR="006F42A4" w:rsidRDefault="006F42A4">
      <w:pPr>
        <w:pStyle w:val="a4"/>
      </w:pPr>
      <w:r>
        <w:t xml:space="preserve">   По примеру 12 рассчитаем точки безубыточности по отношению к полным и переменным издержкам. Пусть невозвратные издержки составят 5% стоимости принтера. </w:t>
      </w:r>
    </w:p>
    <w:p w:rsidR="006F42A4" w:rsidRDefault="006F42A4">
      <w:pPr>
        <w:pStyle w:val="a4"/>
        <w:jc w:val="right"/>
      </w:pPr>
      <w:r>
        <w:t>Таблица 7.</w:t>
      </w:r>
    </w:p>
    <w:p w:rsidR="006F42A4" w:rsidRDefault="006F42A4">
      <w:pPr>
        <w:pStyle w:val="a4"/>
      </w:pPr>
      <w:r>
        <w:t xml:space="preserve">   Расчёт точек безубыточности для проекта (в руб./1 стр.)</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4"/>
        <w:gridCol w:w="1417"/>
        <w:gridCol w:w="1276"/>
        <w:gridCol w:w="1559"/>
      </w:tblGrid>
      <w:tr w:rsidR="006F42A4">
        <w:trPr>
          <w:trHeight w:val="352"/>
        </w:trPr>
        <w:tc>
          <w:tcPr>
            <w:tcW w:w="5964" w:type="dxa"/>
            <w:vAlign w:val="center"/>
          </w:tcPr>
          <w:p w:rsidR="006F42A4" w:rsidRDefault="006F42A4">
            <w:pPr>
              <w:pStyle w:val="a4"/>
              <w:jc w:val="center"/>
            </w:pPr>
            <w:r>
              <w:t>объём печатания</w:t>
            </w:r>
          </w:p>
        </w:tc>
        <w:tc>
          <w:tcPr>
            <w:tcW w:w="1417" w:type="dxa"/>
            <w:vAlign w:val="center"/>
          </w:tcPr>
          <w:p w:rsidR="006F42A4" w:rsidRDefault="006F42A4">
            <w:pPr>
              <w:pStyle w:val="a4"/>
              <w:jc w:val="center"/>
            </w:pPr>
            <w:r>
              <w:rPr>
                <w:lang w:val="en-US"/>
              </w:rPr>
              <w:t>р</w:t>
            </w:r>
            <w:r>
              <w:rPr>
                <w:vertAlign w:val="subscript"/>
                <w:lang w:val="en-US"/>
              </w:rPr>
              <w:t>b</w:t>
            </w:r>
            <w:r>
              <w:rPr>
                <w:vertAlign w:val="superscript"/>
                <w:lang w:val="en-US"/>
              </w:rPr>
              <w:t>TC</w:t>
            </w:r>
            <w:r>
              <w:rPr>
                <w:lang w:val="en-US"/>
              </w:rPr>
              <w:t>*</w:t>
            </w:r>
          </w:p>
        </w:tc>
        <w:tc>
          <w:tcPr>
            <w:tcW w:w="1276" w:type="dxa"/>
            <w:vAlign w:val="center"/>
          </w:tcPr>
          <w:p w:rsidR="006F42A4" w:rsidRDefault="006F42A4">
            <w:pPr>
              <w:pStyle w:val="a4"/>
              <w:jc w:val="center"/>
            </w:pPr>
            <w:r>
              <w:rPr>
                <w:lang w:val="en-US"/>
              </w:rPr>
              <w:t>р</w:t>
            </w:r>
            <w:r>
              <w:rPr>
                <w:vertAlign w:val="subscript"/>
                <w:lang w:val="en-US"/>
              </w:rPr>
              <w:t>b</w:t>
            </w:r>
            <w:r>
              <w:rPr>
                <w:vertAlign w:val="superscript"/>
                <w:lang w:val="en-US"/>
              </w:rPr>
              <w:t>VC</w:t>
            </w:r>
            <w:r>
              <w:rPr>
                <w:lang w:val="en-US"/>
              </w:rPr>
              <w:t>**</w:t>
            </w:r>
          </w:p>
        </w:tc>
        <w:tc>
          <w:tcPr>
            <w:tcW w:w="1559" w:type="dxa"/>
            <w:vAlign w:val="center"/>
          </w:tcPr>
          <w:p w:rsidR="006F42A4" w:rsidRDefault="006F42A4">
            <w:pPr>
              <w:pStyle w:val="a4"/>
              <w:jc w:val="center"/>
            </w:pPr>
            <w:r>
              <w:rPr>
                <w:lang w:val="en-US"/>
              </w:rPr>
              <w:t>р</w:t>
            </w:r>
            <w:r>
              <w:rPr>
                <w:vertAlign w:val="subscript"/>
                <w:lang w:val="en-US"/>
              </w:rPr>
              <w:t>b</w:t>
            </w:r>
            <w:r>
              <w:rPr>
                <w:vertAlign w:val="superscript"/>
                <w:lang w:val="en-US"/>
              </w:rPr>
              <w:t>TC-SC</w:t>
            </w:r>
            <w:r>
              <w:rPr>
                <w:lang w:val="en-US"/>
              </w:rPr>
              <w:t>***</w:t>
            </w:r>
          </w:p>
        </w:tc>
      </w:tr>
      <w:tr w:rsidR="006F42A4">
        <w:trPr>
          <w:trHeight w:val="720"/>
        </w:trPr>
        <w:tc>
          <w:tcPr>
            <w:tcW w:w="5964" w:type="dxa"/>
          </w:tcPr>
          <w:p w:rsidR="006F42A4" w:rsidRDefault="006F42A4">
            <w:pPr>
              <w:pStyle w:val="a4"/>
            </w:pPr>
            <w:r>
              <w:t xml:space="preserve">Для 1000 страниц </w:t>
            </w:r>
          </w:p>
          <w:p w:rsidR="006F42A4" w:rsidRDefault="006F42A4">
            <w:pPr>
              <w:pStyle w:val="a4"/>
            </w:pPr>
            <w:r>
              <w:t>Для 5000 страниц</w:t>
            </w:r>
          </w:p>
          <w:p w:rsidR="006F42A4" w:rsidRDefault="006F42A4">
            <w:pPr>
              <w:pStyle w:val="a4"/>
            </w:pPr>
            <w:r>
              <w:t>Для 50000 страниц</w:t>
            </w:r>
          </w:p>
        </w:tc>
        <w:tc>
          <w:tcPr>
            <w:tcW w:w="1417" w:type="dxa"/>
          </w:tcPr>
          <w:p w:rsidR="006F42A4" w:rsidRDefault="006F42A4">
            <w:pPr>
              <w:pStyle w:val="a4"/>
              <w:tabs>
                <w:tab w:val="left" w:pos="1060"/>
              </w:tabs>
              <w:ind w:left="317"/>
              <w:jc w:val="left"/>
            </w:pPr>
            <w:r>
              <w:t>2,84</w:t>
            </w:r>
          </w:p>
          <w:p w:rsidR="006F42A4" w:rsidRDefault="006F42A4">
            <w:pPr>
              <w:pStyle w:val="a4"/>
              <w:tabs>
                <w:tab w:val="left" w:pos="1060"/>
              </w:tabs>
              <w:ind w:left="317"/>
              <w:jc w:val="left"/>
            </w:pPr>
            <w:r>
              <w:t>1,56</w:t>
            </w:r>
          </w:p>
          <w:p w:rsidR="006F42A4" w:rsidRDefault="006F42A4">
            <w:pPr>
              <w:pStyle w:val="a4"/>
              <w:tabs>
                <w:tab w:val="left" w:pos="1060"/>
              </w:tabs>
              <w:ind w:left="317"/>
              <w:jc w:val="left"/>
            </w:pPr>
            <w:r>
              <w:t>1,272</w:t>
            </w:r>
          </w:p>
        </w:tc>
        <w:tc>
          <w:tcPr>
            <w:tcW w:w="1276" w:type="dxa"/>
          </w:tcPr>
          <w:p w:rsidR="006F42A4" w:rsidRDefault="006F42A4">
            <w:pPr>
              <w:pStyle w:val="a4"/>
              <w:jc w:val="center"/>
            </w:pPr>
            <w:r>
              <w:t>0,14</w:t>
            </w:r>
          </w:p>
          <w:p w:rsidR="006F42A4" w:rsidRDefault="006F42A4">
            <w:pPr>
              <w:pStyle w:val="a4"/>
              <w:jc w:val="center"/>
            </w:pPr>
            <w:r>
              <w:t>1,24</w:t>
            </w:r>
          </w:p>
          <w:p w:rsidR="006F42A4" w:rsidRDefault="006F42A4">
            <w:pPr>
              <w:pStyle w:val="a4"/>
              <w:jc w:val="center"/>
            </w:pPr>
            <w:r>
              <w:t>1,24</w:t>
            </w:r>
          </w:p>
        </w:tc>
        <w:tc>
          <w:tcPr>
            <w:tcW w:w="1559" w:type="dxa"/>
          </w:tcPr>
          <w:p w:rsidR="006F42A4" w:rsidRDefault="006F42A4">
            <w:pPr>
              <w:pStyle w:val="a4"/>
              <w:tabs>
                <w:tab w:val="left" w:pos="317"/>
              </w:tabs>
              <w:ind w:left="176" w:firstLine="141"/>
              <w:jc w:val="left"/>
            </w:pPr>
            <w:r>
              <w:t>2,705</w:t>
            </w:r>
          </w:p>
          <w:p w:rsidR="006F42A4" w:rsidRDefault="006F42A4">
            <w:pPr>
              <w:pStyle w:val="a4"/>
              <w:tabs>
                <w:tab w:val="left" w:pos="317"/>
              </w:tabs>
              <w:ind w:left="176" w:firstLine="141"/>
              <w:jc w:val="left"/>
            </w:pPr>
            <w:r>
              <w:t>1,544</w:t>
            </w:r>
          </w:p>
          <w:p w:rsidR="006F42A4" w:rsidRDefault="006F42A4">
            <w:pPr>
              <w:pStyle w:val="a4"/>
              <w:tabs>
                <w:tab w:val="left" w:pos="317"/>
              </w:tabs>
              <w:ind w:left="176" w:firstLine="141"/>
              <w:jc w:val="left"/>
            </w:pPr>
            <w:r>
              <w:t>1,2704</w:t>
            </w:r>
          </w:p>
        </w:tc>
      </w:tr>
    </w:tbl>
    <w:p w:rsidR="006F42A4" w:rsidRDefault="006F42A4">
      <w:pPr>
        <w:pStyle w:val="a4"/>
        <w:rPr>
          <w:lang w:val="en-US"/>
        </w:rPr>
      </w:pPr>
      <w:r>
        <w:t xml:space="preserve">   *Точка безубыточности по цене страницы для полных издержек </w:t>
      </w:r>
      <w:r>
        <w:rPr>
          <w:lang w:val="en-US"/>
        </w:rPr>
        <w:t>р</w:t>
      </w:r>
      <w:r>
        <w:rPr>
          <w:vertAlign w:val="subscript"/>
          <w:lang w:val="en-US"/>
        </w:rPr>
        <w:t>b</w:t>
      </w:r>
      <w:r>
        <w:rPr>
          <w:vertAlign w:val="superscript"/>
          <w:lang w:val="en-US"/>
        </w:rPr>
        <w:t>TC</w:t>
      </w:r>
      <w:r>
        <w:rPr>
          <w:lang w:val="en-US"/>
        </w:rPr>
        <w:t>.</w:t>
      </w:r>
    </w:p>
    <w:p w:rsidR="006F42A4" w:rsidRDefault="006F42A4">
      <w:pPr>
        <w:pStyle w:val="a4"/>
      </w:pPr>
      <w:r>
        <w:rPr>
          <w:lang w:val="en-US"/>
        </w:rPr>
        <w:t xml:space="preserve">   **</w:t>
      </w:r>
      <w:r>
        <w:t xml:space="preserve"> Точка безубыточности по цене страницы для переменных издержек </w:t>
      </w:r>
      <w:r>
        <w:rPr>
          <w:lang w:val="en-US"/>
        </w:rPr>
        <w:t>р</w:t>
      </w:r>
      <w:r>
        <w:rPr>
          <w:vertAlign w:val="subscript"/>
          <w:lang w:val="en-US"/>
        </w:rPr>
        <w:t>b</w:t>
      </w:r>
      <w:r>
        <w:rPr>
          <w:vertAlign w:val="superscript"/>
          <w:lang w:val="en-US"/>
        </w:rPr>
        <w:t>VC</w:t>
      </w:r>
      <w:r>
        <w:rPr>
          <w:lang w:val="en-US"/>
        </w:rPr>
        <w:t xml:space="preserve"> (</w:t>
      </w:r>
      <w:r>
        <w:t>переменные издержки при печатании страницы).</w:t>
      </w:r>
    </w:p>
    <w:p w:rsidR="006F42A4" w:rsidRDefault="006F42A4">
      <w:pPr>
        <w:pStyle w:val="a4"/>
        <w:rPr>
          <w:lang w:val="en-US"/>
        </w:rPr>
      </w:pPr>
      <w:r>
        <w:t xml:space="preserve">   ***Точками безубыточности при ликвидации проекта </w:t>
      </w:r>
      <w:r>
        <w:rPr>
          <w:lang w:val="en-US"/>
        </w:rPr>
        <w:t>р</w:t>
      </w:r>
      <w:r>
        <w:rPr>
          <w:vertAlign w:val="subscript"/>
          <w:lang w:val="en-US"/>
        </w:rPr>
        <w:t>b</w:t>
      </w:r>
      <w:r>
        <w:rPr>
          <w:vertAlign w:val="superscript"/>
          <w:lang w:val="en-US"/>
        </w:rPr>
        <w:t>TC-SC</w:t>
      </w:r>
      <w:r>
        <w:t xml:space="preserve"> будут полные издержки за печатание страницы за вычетом невозвратных издержек</w:t>
      </w:r>
      <w:r>
        <w:rPr>
          <w:lang w:val="en-US"/>
        </w:rPr>
        <w:t xml:space="preserve"> (р</w:t>
      </w:r>
      <w:r>
        <w:rPr>
          <w:vertAlign w:val="subscript"/>
          <w:lang w:val="en-US"/>
        </w:rPr>
        <w:t>b</w:t>
      </w:r>
      <w:r>
        <w:rPr>
          <w:vertAlign w:val="superscript"/>
          <w:lang w:val="en-US"/>
        </w:rPr>
        <w:t>TC</w:t>
      </w:r>
      <w:r>
        <w:t xml:space="preserve"> – </w:t>
      </w:r>
      <w:r>
        <w:rPr>
          <w:lang w:val="en-US"/>
        </w:rPr>
        <w:t>SC)</w:t>
      </w:r>
    </w:p>
    <w:p w:rsidR="006F42A4" w:rsidRDefault="006F42A4">
      <w:pPr>
        <w:pStyle w:val="a4"/>
      </w:pPr>
      <w:r>
        <w:t xml:space="preserve"> </w:t>
      </w:r>
    </w:p>
    <w:p w:rsidR="006F42A4" w:rsidRDefault="006F42A4">
      <w:pPr>
        <w:pStyle w:val="a4"/>
      </w:pPr>
      <w:r>
        <w:t xml:space="preserve">   Невозвратные издержки при ликвидации проекта:</w:t>
      </w:r>
    </w:p>
    <w:p w:rsidR="006F42A4" w:rsidRDefault="006F42A4">
      <w:pPr>
        <w:pStyle w:val="a4"/>
        <w:numPr>
          <w:ilvl w:val="0"/>
          <w:numId w:val="23"/>
        </w:numPr>
      </w:pPr>
      <w:r>
        <w:rPr>
          <w:lang w:val="en-US"/>
        </w:rPr>
        <w:t xml:space="preserve">SC = </w:t>
      </w:r>
      <w:r>
        <w:t xml:space="preserve">2700 руб. </w:t>
      </w:r>
      <w:r>
        <w:rPr>
          <w:lang w:val="en-US"/>
        </w:rPr>
        <w:t>x</w:t>
      </w:r>
      <w:r>
        <w:t xml:space="preserve"> 5% = 135 руб. – при объёме печатания до 1000 страниц.</w:t>
      </w:r>
    </w:p>
    <w:p w:rsidR="006F42A4" w:rsidRDefault="006F42A4">
      <w:pPr>
        <w:pStyle w:val="a4"/>
        <w:numPr>
          <w:ilvl w:val="0"/>
          <w:numId w:val="23"/>
        </w:numPr>
      </w:pPr>
      <w:r>
        <w:rPr>
          <w:lang w:val="en-US"/>
        </w:rPr>
        <w:t xml:space="preserve">SC = </w:t>
      </w:r>
      <w:r>
        <w:t xml:space="preserve">1600 руб. </w:t>
      </w:r>
      <w:r>
        <w:rPr>
          <w:lang w:val="en-US"/>
        </w:rPr>
        <w:t>x</w:t>
      </w:r>
      <w:r>
        <w:t xml:space="preserve"> 5% = 80 руб. – при объёме печатания свыше 1000 страниц.</w:t>
      </w:r>
    </w:p>
    <w:p w:rsidR="006F42A4" w:rsidRDefault="006F42A4">
      <w:pPr>
        <w:pStyle w:val="a4"/>
      </w:pPr>
      <w:r>
        <w:t xml:space="preserve">   Точки безубыточности для ликвидации проекта:</w:t>
      </w:r>
    </w:p>
    <w:p w:rsidR="006F42A4" w:rsidRDefault="006F42A4">
      <w:pPr>
        <w:pStyle w:val="a4"/>
        <w:numPr>
          <w:ilvl w:val="0"/>
          <w:numId w:val="27"/>
        </w:numPr>
        <w:tabs>
          <w:tab w:val="left" w:pos="0"/>
        </w:tabs>
      </w:pPr>
      <w:r>
        <w:t>При объёме печатания  до 1000 страниц</w:t>
      </w:r>
    </w:p>
    <w:p w:rsidR="006F42A4" w:rsidRDefault="006F42A4">
      <w:pPr>
        <w:pStyle w:val="a4"/>
        <w:tabs>
          <w:tab w:val="left" w:pos="0"/>
        </w:tabs>
        <w:jc w:val="center"/>
      </w:pPr>
      <w:r>
        <w:t xml:space="preserve">2,84 руб./1 стр. – (135 руб. : 1000 стр.) = 2,84 – 0,135 = 2,705 руб./1 стр. </w:t>
      </w:r>
    </w:p>
    <w:p w:rsidR="006F42A4" w:rsidRDefault="006F42A4">
      <w:pPr>
        <w:pStyle w:val="a4"/>
        <w:numPr>
          <w:ilvl w:val="0"/>
          <w:numId w:val="27"/>
        </w:numPr>
        <w:tabs>
          <w:tab w:val="left" w:pos="0"/>
        </w:tabs>
      </w:pPr>
      <w:r>
        <w:t>При объёме печатания 5000 страниц</w:t>
      </w:r>
    </w:p>
    <w:p w:rsidR="006F42A4" w:rsidRDefault="006F42A4">
      <w:pPr>
        <w:pStyle w:val="a4"/>
        <w:tabs>
          <w:tab w:val="left" w:pos="0"/>
        </w:tabs>
        <w:jc w:val="center"/>
      </w:pPr>
      <w:r>
        <w:t xml:space="preserve">1,56 руб./1 стр. – (80 руб. : 5000 страниц) = 1,56 – 0,016 = 1,544 руб./1 стр. </w:t>
      </w:r>
    </w:p>
    <w:p w:rsidR="006F42A4" w:rsidRDefault="006F42A4">
      <w:pPr>
        <w:pStyle w:val="a4"/>
        <w:numPr>
          <w:ilvl w:val="0"/>
          <w:numId w:val="27"/>
        </w:numPr>
        <w:tabs>
          <w:tab w:val="left" w:pos="0"/>
        </w:tabs>
      </w:pPr>
      <w:r>
        <w:t>При объёме печатания 50000 страниц</w:t>
      </w:r>
    </w:p>
    <w:p w:rsidR="006F42A4" w:rsidRDefault="006F42A4">
      <w:pPr>
        <w:pStyle w:val="a4"/>
        <w:tabs>
          <w:tab w:val="left" w:pos="0"/>
        </w:tabs>
        <w:jc w:val="center"/>
      </w:pPr>
      <w:r>
        <w:t xml:space="preserve">1,272 руб./1 стр. – (80 руб. : 50000 страниц) = 1,272 – 0,0016 = 1,2704 руб./1 стр. </w:t>
      </w:r>
    </w:p>
    <w:p w:rsidR="006F42A4" w:rsidRDefault="006F42A4">
      <w:pPr>
        <w:pStyle w:val="a4"/>
      </w:pPr>
      <w:r>
        <w:t xml:space="preserve">   Если полный объём печатания – 1000 страниц, то для безубыточности покупки принтера следует продать напечатанный материал по цене не ниже 2,84 руб./1 стр.</w:t>
      </w:r>
    </w:p>
    <w:p w:rsidR="006F42A4" w:rsidRDefault="006F42A4">
      <w:pPr>
        <w:pStyle w:val="a4"/>
      </w:pPr>
      <w:r>
        <w:t xml:space="preserve">   Если принтер уже куплен, а цена продажи временно снизилась до 1 руб./1 стр., всё равно выгодно печатать материал, т. к. </w:t>
      </w:r>
      <w:r>
        <w:rPr>
          <w:lang w:val="en-US"/>
        </w:rPr>
        <w:t>р</w:t>
      </w:r>
      <w:r>
        <w:rPr>
          <w:vertAlign w:val="subscript"/>
          <w:lang w:val="en-US"/>
        </w:rPr>
        <w:t>b</w:t>
      </w:r>
      <w:r>
        <w:rPr>
          <w:vertAlign w:val="superscript"/>
          <w:lang w:val="en-US"/>
        </w:rPr>
        <w:t>VC</w:t>
      </w:r>
      <w:r>
        <w:rPr>
          <w:lang w:val="en-US"/>
        </w:rPr>
        <w:t xml:space="preserve"> &lt; S &lt; р</w:t>
      </w:r>
      <w:r>
        <w:rPr>
          <w:vertAlign w:val="subscript"/>
          <w:lang w:val="en-US"/>
        </w:rPr>
        <w:t>b</w:t>
      </w:r>
      <w:r>
        <w:rPr>
          <w:vertAlign w:val="superscript"/>
          <w:lang w:val="en-US"/>
        </w:rPr>
        <w:t>TC</w:t>
      </w:r>
      <w:r>
        <w:rPr>
          <w:lang w:val="en-US"/>
        </w:rPr>
        <w:t xml:space="preserve"> (0,14 &lt; 1 &lt; 2,84). </w:t>
      </w:r>
      <w:r>
        <w:t>При сложившихся условиях принтер не был бы куплен, но раз он куплен, его выгодно использовать и при цене напечатанного материала 0,15 руб./1 стр. (при временном ухудшении конъюнктуры).</w:t>
      </w:r>
    </w:p>
    <w:p w:rsidR="006F42A4" w:rsidRDefault="006F42A4">
      <w:pPr>
        <w:pStyle w:val="a4"/>
      </w:pPr>
      <w:r>
        <w:t xml:space="preserve">   Если цена продажи снизилась до 2 руб./1 стр. и не будет подниматься более 2,5 руб./1 стр., то выгодно не заниматься этим проектом и продать принтер с потерей невозвратных издержек в размере 135 руб.</w:t>
      </w:r>
    </w:p>
    <w:p w:rsidR="006F42A4" w:rsidRDefault="006F42A4">
      <w:pPr>
        <w:pStyle w:val="a4"/>
      </w:pPr>
      <w:r>
        <w:t xml:space="preserve">   Если предприятие выпускает несколько видов продукции, то точки безубыточности для полных и переменных издержек должны быть рассчитаны для каждого вида продукции.</w:t>
      </w:r>
    </w:p>
    <w:p w:rsidR="006F42A4" w:rsidRDefault="006F42A4">
      <w:pPr>
        <w:pStyle w:val="a4"/>
      </w:pPr>
      <w:r>
        <w:t xml:space="preserve">   </w:t>
      </w:r>
      <w:r>
        <w:rPr>
          <w:i/>
        </w:rPr>
        <w:t>Пример 15.</w:t>
      </w:r>
    </w:p>
    <w:p w:rsidR="006F42A4" w:rsidRDefault="006F42A4">
      <w:pPr>
        <w:pStyle w:val="a4"/>
      </w:pPr>
      <w:r>
        <w:t xml:space="preserve">   Пусть имеются:</w:t>
      </w:r>
    </w:p>
    <w:p w:rsidR="006F42A4" w:rsidRDefault="006F42A4">
      <w:pPr>
        <w:pStyle w:val="a4"/>
        <w:numPr>
          <w:ilvl w:val="0"/>
          <w:numId w:val="24"/>
        </w:numPr>
      </w:pPr>
      <w:r>
        <w:t>Компьютер – 19600 руб.</w:t>
      </w:r>
    </w:p>
    <w:p w:rsidR="006F42A4" w:rsidRDefault="006F42A4">
      <w:pPr>
        <w:pStyle w:val="a4"/>
        <w:numPr>
          <w:ilvl w:val="0"/>
          <w:numId w:val="24"/>
        </w:numPr>
      </w:pPr>
      <w:r>
        <w:t>Струйный принтер – 2700 руб.</w:t>
      </w:r>
    </w:p>
    <w:p w:rsidR="006F42A4" w:rsidRDefault="006F42A4">
      <w:pPr>
        <w:pStyle w:val="a4"/>
        <w:numPr>
          <w:ilvl w:val="0"/>
          <w:numId w:val="24"/>
        </w:numPr>
      </w:pPr>
      <w:r>
        <w:t>Модем – 850 руб. (1 час  пользования Интернетом – 28 руб.)</w:t>
      </w:r>
    </w:p>
    <w:p w:rsidR="006F42A4" w:rsidRDefault="006F42A4">
      <w:pPr>
        <w:pStyle w:val="a4"/>
      </w:pPr>
      <w:r>
        <w:t xml:space="preserve">   Объём печатания 50000 страниц по всем видам работ.</w:t>
      </w:r>
    </w:p>
    <w:p w:rsidR="006F42A4" w:rsidRDefault="006F42A4">
      <w:pPr>
        <w:pStyle w:val="a4"/>
      </w:pPr>
      <w:r>
        <w:t xml:space="preserve">   Считается, что оборудование используется по 8 ч. в каждый рабочий день. За год стоимость оборудования снижается в 2 раза.</w:t>
      </w:r>
    </w:p>
    <w:p w:rsidR="006F42A4" w:rsidRDefault="006F42A4">
      <w:pPr>
        <w:pStyle w:val="a4"/>
      </w:pPr>
      <w:r>
        <w:t xml:space="preserve">   Виды работ:</w:t>
      </w:r>
    </w:p>
    <w:p w:rsidR="006F42A4" w:rsidRDefault="006F42A4">
      <w:pPr>
        <w:pStyle w:val="a4"/>
        <w:numPr>
          <w:ilvl w:val="0"/>
          <w:numId w:val="25"/>
        </w:numPr>
      </w:pPr>
      <w:r>
        <w:t>Машинописные работы с оплатой машинистки 7 руб./ч. или 280 руб. в неделю. Набор и печать 1 страницы занимают 4 мин. (15 страниц в час);</w:t>
      </w:r>
    </w:p>
    <w:p w:rsidR="006F42A4" w:rsidRDefault="006F42A4">
      <w:pPr>
        <w:pStyle w:val="a4"/>
        <w:numPr>
          <w:ilvl w:val="0"/>
          <w:numId w:val="25"/>
        </w:numPr>
      </w:pPr>
      <w:r>
        <w:t xml:space="preserve">Печать рекламных проспектов с оплатой дизайнера 15 руб./ч. Подготовка 1 страницы требует 1 часа компьютерного времени. </w:t>
      </w:r>
    </w:p>
    <w:p w:rsidR="006F42A4" w:rsidRDefault="006F42A4">
      <w:pPr>
        <w:pStyle w:val="a4"/>
        <w:numPr>
          <w:ilvl w:val="0"/>
          <w:numId w:val="25"/>
        </w:numPr>
      </w:pPr>
      <w:r>
        <w:t>Работы, связанные и использованием информации из Интернета с оплатой специалиста 18 руб./ч., использование модема и принтера. Подготовка 1 страницы требует  0,5 ч. часа компьютерного времени и работы с Интернетом.</w:t>
      </w:r>
    </w:p>
    <w:p w:rsidR="006F42A4" w:rsidRDefault="006F42A4">
      <w:pPr>
        <w:pStyle w:val="a4"/>
      </w:pPr>
      <w:r>
        <w:t xml:space="preserve">    Машинистка и дизайнер работают в штате и получают фиксированную месячную зарплату, специалист привлекается для выполнения определённых видов работ на условиях повременной оплаты. Необходимо найти точки безубыточности по объёму тиража для каждого вида работ при цене продажи 1 страницы за 1,35 руб.</w:t>
      </w:r>
    </w:p>
    <w:p w:rsidR="006F42A4" w:rsidRDefault="006F42A4">
      <w:pPr>
        <w:pStyle w:val="a4"/>
      </w:pPr>
      <w:r>
        <w:t xml:space="preserve">   В году 52 недели, каждая неделя состоит из 40 ч. За год стоимость компьютера снижается с 19600 руб. до 9800 руб.; модема – с 850 руб. до 425 руб.  </w:t>
      </w:r>
    </w:p>
    <w:p w:rsidR="006F42A4" w:rsidRDefault="006F42A4">
      <w:pPr>
        <w:pStyle w:val="a4"/>
      </w:pPr>
      <w:r>
        <w:t xml:space="preserve">   Стоимость 1 часа компьютерного времени: </w:t>
      </w:r>
    </w:p>
    <w:p w:rsidR="006F42A4" w:rsidRDefault="006F42A4">
      <w:pPr>
        <w:pStyle w:val="a4"/>
        <w:jc w:val="center"/>
      </w:pPr>
      <w:r>
        <w:t xml:space="preserve">9800 : (52 </w:t>
      </w:r>
      <w:r>
        <w:rPr>
          <w:lang w:val="en-US"/>
        </w:rPr>
        <w:t>x</w:t>
      </w:r>
      <w:r>
        <w:t xml:space="preserve"> 40) = 9800 : 2080 = 4,71 руб./ч.</w:t>
      </w:r>
    </w:p>
    <w:p w:rsidR="006F42A4" w:rsidRDefault="006F42A4">
      <w:pPr>
        <w:pStyle w:val="a4"/>
      </w:pPr>
      <w:r>
        <w:t xml:space="preserve">   Стоимость 1 часа эксплуатации модема:</w:t>
      </w:r>
    </w:p>
    <w:p w:rsidR="006F42A4" w:rsidRDefault="006F42A4">
      <w:pPr>
        <w:pStyle w:val="a4"/>
        <w:jc w:val="center"/>
      </w:pPr>
      <w:r>
        <w:t xml:space="preserve">425 : (52 </w:t>
      </w:r>
      <w:r>
        <w:rPr>
          <w:lang w:val="en-US"/>
        </w:rPr>
        <w:t>x</w:t>
      </w:r>
      <w:r>
        <w:t xml:space="preserve"> 40) = 425 : 2080 = 0,20 руб./ч.</w:t>
      </w:r>
    </w:p>
    <w:p w:rsidR="006F42A4" w:rsidRDefault="006F42A4">
      <w:pPr>
        <w:pStyle w:val="a4"/>
      </w:pPr>
      <w:r>
        <w:t xml:space="preserve">   Стоимость подготовки 1 страницы оригинала машинисткой:</w:t>
      </w:r>
    </w:p>
    <w:p w:rsidR="006F42A4" w:rsidRDefault="006F42A4">
      <w:pPr>
        <w:pStyle w:val="a4"/>
        <w:jc w:val="center"/>
      </w:pPr>
      <w:r>
        <w:t>(7 руб./ч. : 15 стр.) + (4,71 руб./ч. : 15 стр.) = 0,47 + 0,314 = 0,784 руб./1 стр.</w:t>
      </w:r>
    </w:p>
    <w:p w:rsidR="006F42A4" w:rsidRDefault="006F42A4">
      <w:pPr>
        <w:pStyle w:val="a4"/>
      </w:pPr>
      <w:r>
        <w:t xml:space="preserve">   Стоимость подготовки 1 страницы оригинала дизайнером:</w:t>
      </w:r>
    </w:p>
    <w:p w:rsidR="006F42A4" w:rsidRDefault="006F42A4">
      <w:pPr>
        <w:pStyle w:val="a4"/>
        <w:jc w:val="center"/>
      </w:pPr>
      <w:r>
        <w:t>15 руб./ч. + 4,71 руб./ч. = 19,71 руб./1 стр.</w:t>
      </w:r>
    </w:p>
    <w:p w:rsidR="006F42A4" w:rsidRDefault="006F42A4">
      <w:pPr>
        <w:pStyle w:val="a4"/>
      </w:pPr>
      <w:r>
        <w:t xml:space="preserve">   Стоимость подготовки 1 страницы оригинала специалистом:</w:t>
      </w:r>
    </w:p>
    <w:p w:rsidR="006F42A4" w:rsidRDefault="006F42A4">
      <w:pPr>
        <w:pStyle w:val="a4"/>
        <w:jc w:val="center"/>
      </w:pPr>
      <w:r>
        <w:t xml:space="preserve">(18 руб./ч. </w:t>
      </w:r>
      <w:r>
        <w:rPr>
          <w:lang w:val="en-US"/>
        </w:rPr>
        <w:t>x</w:t>
      </w:r>
      <w:r>
        <w:t xml:space="preserve"> 0,5 ч.) + (4,71 руб./ч.</w:t>
      </w:r>
      <w:r>
        <w:rPr>
          <w:lang w:val="en-US"/>
        </w:rPr>
        <w:t xml:space="preserve"> x</w:t>
      </w:r>
      <w:r>
        <w:t xml:space="preserve"> 0,5 ч.) + (0,2 руб./ч. </w:t>
      </w:r>
      <w:r>
        <w:rPr>
          <w:lang w:val="en-US"/>
        </w:rPr>
        <w:t>x</w:t>
      </w:r>
      <w:r>
        <w:t xml:space="preserve"> 0,5 ч.) +</w:t>
      </w:r>
    </w:p>
    <w:p w:rsidR="006F42A4" w:rsidRDefault="006F42A4">
      <w:pPr>
        <w:pStyle w:val="a4"/>
        <w:jc w:val="center"/>
      </w:pPr>
      <w:r>
        <w:t xml:space="preserve"> + (28 руб./ч. </w:t>
      </w:r>
      <w:r>
        <w:rPr>
          <w:lang w:val="en-US"/>
        </w:rPr>
        <w:t>x</w:t>
      </w:r>
      <w:r>
        <w:t xml:space="preserve"> 0,5 ч.) = 9 + 2,335 + 0,1 + 14 = 25,435 руб./1 стр.</w:t>
      </w:r>
    </w:p>
    <w:p w:rsidR="006F42A4" w:rsidRDefault="006F42A4">
      <w:pPr>
        <w:pStyle w:val="a4"/>
      </w:pPr>
      <w:r>
        <w:t xml:space="preserve">   Из примера 12: </w:t>
      </w:r>
      <w:r>
        <w:rPr>
          <w:lang w:val="en-US"/>
        </w:rPr>
        <w:t>р</w:t>
      </w:r>
      <w:r>
        <w:rPr>
          <w:vertAlign w:val="subscript"/>
          <w:lang w:val="en-US"/>
        </w:rPr>
        <w:t>b</w:t>
      </w:r>
      <w:r>
        <w:rPr>
          <w:vertAlign w:val="superscript"/>
          <w:lang w:val="en-US"/>
        </w:rPr>
        <w:t>TC</w:t>
      </w:r>
      <w:r>
        <w:t xml:space="preserve"> собственно печатания – 1,272 руб./1 стр.; </w:t>
      </w:r>
      <w:r>
        <w:rPr>
          <w:lang w:val="en-US"/>
        </w:rPr>
        <w:t>р</w:t>
      </w:r>
      <w:r>
        <w:rPr>
          <w:vertAlign w:val="subscript"/>
          <w:lang w:val="en-US"/>
        </w:rPr>
        <w:t>b</w:t>
      </w:r>
      <w:r>
        <w:rPr>
          <w:vertAlign w:val="superscript"/>
          <w:lang w:val="en-US"/>
        </w:rPr>
        <w:t>VC</w:t>
      </w:r>
      <w:r>
        <w:t xml:space="preserve"> собственно печатания –  1,24   руб./1 стр.; </w:t>
      </w:r>
      <w:r>
        <w:rPr>
          <w:lang w:val="en-US"/>
        </w:rPr>
        <w:t>р</w:t>
      </w:r>
      <w:r>
        <w:rPr>
          <w:vertAlign w:val="subscript"/>
          <w:lang w:val="en-US"/>
        </w:rPr>
        <w:t>b</w:t>
      </w:r>
      <w:r>
        <w:rPr>
          <w:vertAlign w:val="superscript"/>
          <w:lang w:val="en-US"/>
        </w:rPr>
        <w:t>TC-SC</w:t>
      </w:r>
      <w:r>
        <w:t xml:space="preserve"> для продажи принтера – 1,2704 руб./1 стр.  </w:t>
      </w:r>
    </w:p>
    <w:p w:rsidR="006F42A4" w:rsidRDefault="006F42A4">
      <w:pPr>
        <w:pStyle w:val="a4"/>
      </w:pPr>
      <w:r>
        <w:t xml:space="preserve">   Для точки безубыточности по объёму тиража для полных издержек</w:t>
      </w:r>
      <w:r>
        <w:rPr>
          <w:rStyle w:val="a5"/>
        </w:rPr>
        <w:footnoteReference w:id="9"/>
      </w:r>
      <w:r>
        <w:t>:</w:t>
      </w:r>
    </w:p>
    <w:p w:rsidR="006F42A4" w:rsidRDefault="006F42A4">
      <w:pPr>
        <w:pStyle w:val="a4"/>
        <w:jc w:val="center"/>
        <w:rPr>
          <w:lang w:val="en-US"/>
        </w:rPr>
      </w:pPr>
      <w:r>
        <w:rPr>
          <w:lang w:val="en-US"/>
        </w:rPr>
        <w:t>p</w:t>
      </w:r>
      <w:r>
        <w:rPr>
          <w:vertAlign w:val="subscript"/>
          <w:lang w:val="en-US"/>
        </w:rPr>
        <w:t>b</w:t>
      </w:r>
      <w:r>
        <w:rPr>
          <w:vertAlign w:val="superscript"/>
          <w:lang w:val="en-US"/>
        </w:rPr>
        <w:t xml:space="preserve">π </w:t>
      </w:r>
      <w:r>
        <w:t>+ (стоимость оригинала : объём тиража)</w:t>
      </w:r>
      <w:r>
        <w:rPr>
          <w:lang w:val="en-US"/>
        </w:rPr>
        <w:t xml:space="preserve"> ≤</w:t>
      </w:r>
      <w:r>
        <w:t xml:space="preserve"> 1,35 руб./1 стр.    </w:t>
      </w:r>
    </w:p>
    <w:p w:rsidR="006F42A4" w:rsidRDefault="006F42A4">
      <w:pPr>
        <w:pStyle w:val="a4"/>
      </w:pPr>
      <w:r>
        <w:t xml:space="preserve">   Выделяя объём тиража, получим:</w:t>
      </w:r>
    </w:p>
    <w:p w:rsidR="006F42A4" w:rsidRDefault="006F42A4">
      <w:pPr>
        <w:pStyle w:val="a4"/>
        <w:jc w:val="center"/>
        <w:rPr>
          <w:lang w:val="en-US"/>
        </w:rPr>
      </w:pPr>
      <w:r>
        <w:t>Объём тиража ≥</w:t>
      </w:r>
      <w:r>
        <w:rPr>
          <w:lang w:val="en-US"/>
        </w:rPr>
        <w:t xml:space="preserve"> </w:t>
      </w:r>
      <w:r>
        <w:t xml:space="preserve">стоимость оригинала : (1,35 руб./1 стр. –  </w:t>
      </w:r>
      <w:r>
        <w:rPr>
          <w:lang w:val="en-US"/>
        </w:rPr>
        <w:t>р</w:t>
      </w:r>
      <w:r>
        <w:rPr>
          <w:vertAlign w:val="subscript"/>
          <w:lang w:val="en-US"/>
        </w:rPr>
        <w:t xml:space="preserve">b </w:t>
      </w:r>
      <w:r>
        <w:rPr>
          <w:vertAlign w:val="superscript"/>
          <w:lang w:val="en-US"/>
        </w:rPr>
        <w:t>TC</w:t>
      </w:r>
      <w:r>
        <w:rPr>
          <w:lang w:val="en-US"/>
        </w:rPr>
        <w:t xml:space="preserve">) </w:t>
      </w:r>
    </w:p>
    <w:p w:rsidR="006F42A4" w:rsidRDefault="006F42A4">
      <w:pPr>
        <w:pStyle w:val="a4"/>
      </w:pPr>
      <w:r>
        <w:t xml:space="preserve">   Поставляя числа, находим точки безубыточности для оценки целесообразности начинания дела по полным издержкам для каждого вида работ.</w:t>
      </w:r>
    </w:p>
    <w:p w:rsidR="006F42A4" w:rsidRDefault="006F42A4">
      <w:pPr>
        <w:pStyle w:val="a4"/>
      </w:pPr>
      <w:r>
        <w:t xml:space="preserve">   Для машинистки:</w:t>
      </w:r>
    </w:p>
    <w:p w:rsidR="006F42A4" w:rsidRDefault="006F42A4">
      <w:pPr>
        <w:pStyle w:val="a4"/>
        <w:jc w:val="center"/>
      </w:pPr>
      <w:r>
        <w:t>Объём тиража ≥</w:t>
      </w:r>
      <w:r>
        <w:rPr>
          <w:lang w:val="en-US"/>
        </w:rPr>
        <w:t xml:space="preserve"> </w:t>
      </w:r>
      <w:r>
        <w:t xml:space="preserve">0,784 руб./1 стр. : (1,35 руб./1 стр. – 1,272 руб./1 стр.) = </w:t>
      </w:r>
    </w:p>
    <w:p w:rsidR="006F42A4" w:rsidRDefault="006F42A4">
      <w:pPr>
        <w:pStyle w:val="a4"/>
        <w:jc w:val="center"/>
      </w:pPr>
      <w:r>
        <w:t>= 0,784 : 0,078 = 10,05 копий (округляем до целых в большую сторону – 11 копий).</w:t>
      </w:r>
    </w:p>
    <w:p w:rsidR="006F42A4" w:rsidRDefault="006F42A4">
      <w:pPr>
        <w:pStyle w:val="a4"/>
      </w:pPr>
      <w:r>
        <w:t xml:space="preserve">   Для дизайнера:</w:t>
      </w:r>
    </w:p>
    <w:p w:rsidR="006F42A4" w:rsidRDefault="006F42A4">
      <w:pPr>
        <w:pStyle w:val="a4"/>
        <w:jc w:val="center"/>
      </w:pPr>
      <w:r>
        <w:t>Объём тиража ≥ 19,71 руб./1 стр. : (1,35 руб./1 стр. – 1,272 руб./1 стр.) =</w:t>
      </w:r>
    </w:p>
    <w:p w:rsidR="006F42A4" w:rsidRDefault="006F42A4">
      <w:pPr>
        <w:pStyle w:val="a4"/>
        <w:jc w:val="center"/>
      </w:pPr>
      <w:r>
        <w:t>= 19,71 : 0,078  = 252,69 копий (253 копии).</w:t>
      </w:r>
    </w:p>
    <w:p w:rsidR="006F42A4" w:rsidRDefault="006F42A4">
      <w:pPr>
        <w:pStyle w:val="a4"/>
      </w:pPr>
      <w:r>
        <w:t xml:space="preserve">   Для специалиста:</w:t>
      </w:r>
    </w:p>
    <w:p w:rsidR="006F42A4" w:rsidRDefault="006F42A4">
      <w:pPr>
        <w:pStyle w:val="a4"/>
        <w:jc w:val="center"/>
      </w:pPr>
      <w:r>
        <w:t>Объём тиража ≥ 25,435 руб./1 стр. : (1,35 руб./1 стр. – 1,272  руб./1 стр.) =</w:t>
      </w:r>
    </w:p>
    <w:p w:rsidR="006F42A4" w:rsidRDefault="006F42A4">
      <w:pPr>
        <w:pStyle w:val="a4"/>
        <w:jc w:val="center"/>
      </w:pPr>
      <w:r>
        <w:t>= 25,435 : 0,078 = 326,09 копий (327 копий).</w:t>
      </w:r>
    </w:p>
    <w:p w:rsidR="006F42A4" w:rsidRDefault="006F42A4">
      <w:pPr>
        <w:pStyle w:val="a4"/>
      </w:pPr>
      <w:r>
        <w:t xml:space="preserve">   Рассмотрим точки безубыточности для отказа от консервации работ, которые вычисляются из необходимости учёта всех текущих переменных издержек, требуемых для продолжения работ.</w:t>
      </w:r>
    </w:p>
    <w:p w:rsidR="006F42A4" w:rsidRDefault="006F42A4">
      <w:pPr>
        <w:pStyle w:val="a4"/>
      </w:pPr>
      <w:r>
        <w:t xml:space="preserve">   Сразу можно определить, что </w:t>
      </w:r>
      <w:r>
        <w:rPr>
          <w:lang w:val="en-US"/>
        </w:rPr>
        <w:t>р</w:t>
      </w:r>
      <w:r>
        <w:rPr>
          <w:vertAlign w:val="subscript"/>
          <w:lang w:val="en-US"/>
        </w:rPr>
        <w:t>b</w:t>
      </w:r>
      <w:r>
        <w:rPr>
          <w:vertAlign w:val="superscript"/>
          <w:lang w:val="en-US"/>
        </w:rPr>
        <w:t>TC</w:t>
      </w:r>
      <w:r>
        <w:t xml:space="preserve"> заменится на</w:t>
      </w:r>
      <w:r>
        <w:rPr>
          <w:lang w:val="en-US"/>
        </w:rPr>
        <w:t xml:space="preserve"> </w:t>
      </w:r>
      <w:r>
        <w:t>р</w:t>
      </w:r>
      <w:r>
        <w:rPr>
          <w:vertAlign w:val="subscript"/>
          <w:lang w:val="en-US"/>
        </w:rPr>
        <w:t>b</w:t>
      </w:r>
      <w:r>
        <w:rPr>
          <w:vertAlign w:val="superscript"/>
          <w:lang w:val="en-US"/>
        </w:rPr>
        <w:t>VC</w:t>
      </w:r>
      <w:r>
        <w:t xml:space="preserve">. При расчёте точки безубыточности по переменным издержкам следует брать себестоимость по переменным издержкам собственно печатания. </w:t>
      </w:r>
    </w:p>
    <w:p w:rsidR="006F42A4" w:rsidRDefault="006F42A4">
      <w:pPr>
        <w:pStyle w:val="a4"/>
      </w:pPr>
      <w:r>
        <w:t xml:space="preserve">   Машинистка и дизайнер имеют фиксированную оплату труда, следовательно, их оплата входит в фиксированные издержки. Специалист же имеет повременную оплату, и его оплата входит в переменные издержки.</w:t>
      </w:r>
    </w:p>
    <w:p w:rsidR="006F42A4" w:rsidRDefault="006F42A4">
      <w:pPr>
        <w:pStyle w:val="a4"/>
      </w:pPr>
      <w:r>
        <w:t xml:space="preserve">   Компьютерное время, время работы с Интернетом, время эксплуатации модема является переменными издержками при изготовлении оригинала. Компьютерное время является фиксированными издержками при тиражировании оригинала. Поэтому оно выступает сразу в 2-х видах:</w:t>
      </w:r>
    </w:p>
    <w:p w:rsidR="006F42A4" w:rsidRDefault="006F42A4">
      <w:pPr>
        <w:pStyle w:val="a4"/>
        <w:numPr>
          <w:ilvl w:val="0"/>
          <w:numId w:val="28"/>
        </w:numPr>
      </w:pPr>
      <w:r>
        <w:t>переменных издержек при изготовлении оригинала;</w:t>
      </w:r>
    </w:p>
    <w:p w:rsidR="006F42A4" w:rsidRDefault="006F42A4">
      <w:pPr>
        <w:pStyle w:val="a4"/>
        <w:numPr>
          <w:ilvl w:val="0"/>
          <w:numId w:val="28"/>
        </w:numPr>
      </w:pPr>
      <w:r>
        <w:t>фиксированных издержек при копировании оригинала.</w:t>
      </w:r>
    </w:p>
    <w:p w:rsidR="006F42A4" w:rsidRDefault="006F42A4">
      <w:pPr>
        <w:pStyle w:val="a4"/>
      </w:pPr>
      <w:r>
        <w:t xml:space="preserve">   Решающее правило для включения стоимости компьютерного времени в расчёт точки безубыточности для отказа от консервации работ – дефицитность компьютерного времени. Если имеется излишек свободного компьютерного времени, то упущенная выгода от его использования равна нулю и оно не входит в расчёт точки безубыточности, не зависит от объёма тиража и:</w:t>
      </w:r>
    </w:p>
    <w:p w:rsidR="006F42A4" w:rsidRDefault="006F42A4">
      <w:pPr>
        <w:pStyle w:val="a4"/>
        <w:numPr>
          <w:ilvl w:val="0"/>
          <w:numId w:val="30"/>
        </w:numPr>
      </w:pPr>
      <w:r>
        <w:t>либо будет использовано;</w:t>
      </w:r>
    </w:p>
    <w:p w:rsidR="006F42A4" w:rsidRDefault="006F42A4">
      <w:pPr>
        <w:pStyle w:val="a4"/>
        <w:numPr>
          <w:ilvl w:val="0"/>
          <w:numId w:val="30"/>
        </w:numPr>
      </w:pPr>
      <w:r>
        <w:t>либо пропадёт.</w:t>
      </w:r>
    </w:p>
    <w:p w:rsidR="006F42A4" w:rsidRDefault="006F42A4">
      <w:pPr>
        <w:pStyle w:val="a4"/>
      </w:pPr>
      <w:r>
        <w:t xml:space="preserve">   Если компьютерное время дефицитно, то упущенная выгода от его использования входит в расчёт точки безубыточности для отказа от консервации работ. При закрытии данного вида работ компьютерное время освобождается от других работ.</w:t>
      </w:r>
    </w:p>
    <w:p w:rsidR="006F42A4" w:rsidRDefault="006F42A4">
      <w:pPr>
        <w:pStyle w:val="a4"/>
      </w:pPr>
      <w:r>
        <w:t xml:space="preserve">   В данном случае точка безубыточности рассчитывается для отказа от консервации проекта с учётом упущенной выгоды, т. е. неполученного дохода от использования компьютерного времени, которое могло быть потрачено на выполнение других работ.</w:t>
      </w:r>
    </w:p>
    <w:p w:rsidR="006F42A4" w:rsidRDefault="006F42A4">
      <w:pPr>
        <w:pStyle w:val="a4"/>
      </w:pPr>
      <w:r>
        <w:t xml:space="preserve">   Рассчитаем точки безубыточности для случая дефицитного компьютерного времени. Здесь упущенной выгодой от употребления компьютерного времени является его себестоимость. Для большого производства упущенной выгодой от использования компьютерного времени служила бы его себестоимость и норма прибыли. Это связано с тем, что большое предприятие всегда может купить дополнительное число компьютеров, как только упущенная выгода от применения компьютерного времени начинает превышать рентабельность использования оборотных средств предприятия.</w:t>
      </w:r>
    </w:p>
    <w:p w:rsidR="006F42A4" w:rsidRDefault="006F42A4">
      <w:pPr>
        <w:pStyle w:val="a4"/>
      </w:pPr>
      <w:r>
        <w:t xml:space="preserve">   Для машинистки:</w:t>
      </w:r>
    </w:p>
    <w:p w:rsidR="006F42A4" w:rsidRDefault="006F42A4">
      <w:pPr>
        <w:pStyle w:val="a4"/>
        <w:jc w:val="center"/>
      </w:pPr>
      <w:r>
        <w:t xml:space="preserve">Объём тиража = 0,314 руб./1 стр. : (1,35 руб./1 стр. – 1,24 руб./1 стр.) = </w:t>
      </w:r>
    </w:p>
    <w:p w:rsidR="006F42A4" w:rsidRDefault="006F42A4">
      <w:pPr>
        <w:pStyle w:val="a4"/>
        <w:jc w:val="center"/>
      </w:pPr>
      <w:r>
        <w:t>= 0,314 : 0,11 = 2,86 копий (округляя в большую сторону – 3 копии).</w:t>
      </w:r>
    </w:p>
    <w:p w:rsidR="006F42A4" w:rsidRDefault="006F42A4">
      <w:pPr>
        <w:pStyle w:val="a4"/>
      </w:pPr>
      <w:r>
        <w:t xml:space="preserve">   Для дизайнера:</w:t>
      </w:r>
    </w:p>
    <w:p w:rsidR="006F42A4" w:rsidRDefault="006F42A4">
      <w:pPr>
        <w:pStyle w:val="a4"/>
        <w:jc w:val="center"/>
      </w:pPr>
      <w:r>
        <w:t xml:space="preserve">4,71 руб./1 стр. : (1,35 руб./1 стр. – 1,24 руб./1 стр.) = </w:t>
      </w:r>
    </w:p>
    <w:p w:rsidR="006F42A4" w:rsidRDefault="006F42A4">
      <w:pPr>
        <w:pStyle w:val="a4"/>
        <w:jc w:val="center"/>
      </w:pPr>
      <w:r>
        <w:t>= 4,71 : 0,11 = 42,82 копий (округляя в большую сторону  – 43 копии).</w:t>
      </w:r>
    </w:p>
    <w:p w:rsidR="006F42A4" w:rsidRDefault="006F42A4">
      <w:pPr>
        <w:pStyle w:val="a4"/>
      </w:pPr>
      <w:r>
        <w:t xml:space="preserve">   Для специалиста:</w:t>
      </w:r>
    </w:p>
    <w:p w:rsidR="006F42A4" w:rsidRDefault="006F42A4">
      <w:pPr>
        <w:pStyle w:val="a4"/>
        <w:jc w:val="center"/>
      </w:pPr>
      <w:r>
        <w:t>25,435</w:t>
      </w:r>
      <w:r>
        <w:rPr>
          <w:color w:val="FF0000"/>
        </w:rPr>
        <w:t xml:space="preserve"> </w:t>
      </w:r>
      <w:r>
        <w:t xml:space="preserve">руб./1 стр. : (1,35 руб./1 стр. – 1,24 руб./1 стр.) = </w:t>
      </w:r>
    </w:p>
    <w:p w:rsidR="006F42A4" w:rsidRDefault="006F42A4">
      <w:pPr>
        <w:pStyle w:val="a4"/>
        <w:jc w:val="center"/>
      </w:pPr>
      <w:r>
        <w:t>= 25,435 : 0,11 = 231,23 копий (округляя в большую сторону – 232 копии).</w:t>
      </w:r>
    </w:p>
    <w:p w:rsidR="006F42A4" w:rsidRDefault="006F42A4">
      <w:pPr>
        <w:pStyle w:val="a4"/>
      </w:pPr>
      <w:r>
        <w:t xml:space="preserve">   Такое сильное уменьшение точки безубыточности для машинистки и дизайнера связано с их фиксированной оплатой, которую нельзя прекращать выплачивать. Специалисту с почасовой оплатой труда можно перестать предлагать работу и соответственно платить деньги.</w:t>
      </w:r>
    </w:p>
    <w:p w:rsidR="006F42A4" w:rsidRDefault="006F42A4">
      <w:pPr>
        <w:pStyle w:val="a4"/>
      </w:pPr>
      <w:r>
        <w:t xml:space="preserve">   Если имеется свободное компьютерное время, то оно не учитывается при расчёте точки безубыточности для отказа от консервации проекта. В этом случае переменные издержки по подготовки 1 листа оригинала для машинистки и специалиста уменьшаются до нуля. Нулевые переменные издержки по подготовки страницы оригинала приводят к равной к нулю точке безубыточности по переменным издержкам.</w:t>
      </w:r>
    </w:p>
    <w:p w:rsidR="006F42A4" w:rsidRDefault="006F42A4">
      <w:pPr>
        <w:pStyle w:val="a4"/>
      </w:pPr>
      <w:r>
        <w:t xml:space="preserve">   Для специалиста переменные издержки по подготовке 1 страницы оригинала составляют 9 руб.(18 руб. </w:t>
      </w:r>
      <w:r>
        <w:rPr>
          <w:lang w:val="en-US"/>
        </w:rPr>
        <w:t>x</w:t>
      </w:r>
      <w:r>
        <w:t xml:space="preserve"> 0,5 ч.).  Точка безубыточности:</w:t>
      </w:r>
    </w:p>
    <w:p w:rsidR="006F42A4" w:rsidRDefault="006F42A4">
      <w:pPr>
        <w:pStyle w:val="a4"/>
        <w:jc w:val="center"/>
      </w:pPr>
      <w:r>
        <w:t xml:space="preserve">Объём тиража = 9 руб. : (1,35 руб./1 стр. – 1,24 руб./1 стр.) = </w:t>
      </w:r>
    </w:p>
    <w:p w:rsidR="006F42A4" w:rsidRDefault="006F42A4">
      <w:pPr>
        <w:pStyle w:val="a4"/>
        <w:jc w:val="center"/>
      </w:pPr>
      <w:r>
        <w:t>= 9 : 0,11 = 81,82 копии (83 копии)</w:t>
      </w:r>
    </w:p>
    <w:p w:rsidR="006F42A4" w:rsidRDefault="006F42A4">
      <w:pPr>
        <w:pStyle w:val="a4"/>
      </w:pPr>
      <w:r>
        <w:t xml:space="preserve">   Точка безубыточности для отказа от ликвидации работ рассчитывается из необходимости покрытия полных издержек за вычетом невозвратных. Для издержек печати берём </w:t>
      </w:r>
      <w:r>
        <w:rPr>
          <w:lang w:val="en-US"/>
        </w:rPr>
        <w:t>р</w:t>
      </w:r>
      <w:r>
        <w:rPr>
          <w:vertAlign w:val="subscript"/>
          <w:lang w:val="en-US"/>
        </w:rPr>
        <w:t>b</w:t>
      </w:r>
      <w:r>
        <w:rPr>
          <w:vertAlign w:val="superscript"/>
          <w:lang w:val="en-US"/>
        </w:rPr>
        <w:t>TC-SC</w:t>
      </w:r>
      <w:r>
        <w:t xml:space="preserve"> = 1,2704 руб./1 стр.</w:t>
      </w:r>
    </w:p>
    <w:p w:rsidR="006F42A4" w:rsidRDefault="006F42A4">
      <w:pPr>
        <w:pStyle w:val="a4"/>
      </w:pPr>
      <w:r>
        <w:t xml:space="preserve">   Если компьютерное время дефицитно, то связанные с ним невозвратные издержки от закрытия какой-либо работы равны нулю – время будет передано на выполнение другой работы. В случае наличия свободного компьютерного времени связанные с ним невозвратные издержки будут равны стоимости компьютерного времени, – освободившееся в результате работы компьютерное время пропадёт.</w:t>
      </w:r>
    </w:p>
    <w:p w:rsidR="006F42A4" w:rsidRDefault="006F42A4">
      <w:pPr>
        <w:pStyle w:val="a4"/>
        <w:tabs>
          <w:tab w:val="left" w:pos="0"/>
        </w:tabs>
      </w:pPr>
      <w:r>
        <w:t xml:space="preserve">   Машинистка и дизайнер находятся в штате, поэтому при увольнении им должно быть выплачено определяемое в установленном законом порядке выходное пособие, например, за месяц. Когда рассматривается период, равный году, то невозвратные издержки составляют 1/12 фиксированных издержек – годового оклада машинистки и специалиста соответственно. Т. к. оплата специалиста повременная, то связанные с его увольнением невозвратные издержки равны нулю.</w:t>
      </w:r>
    </w:p>
    <w:p w:rsidR="006F42A4" w:rsidRDefault="006F42A4">
      <w:pPr>
        <w:pStyle w:val="a4"/>
        <w:tabs>
          <w:tab w:val="left" w:pos="0"/>
        </w:tabs>
      </w:pPr>
      <w:r>
        <w:t xml:space="preserve">   Если же вновь планируется открытие работ, связанных с Интернетом в последующем, то невозвратные издержки, связанные с увольнением специалиста, будут равны оплате того времени, в течении которого вновь принятый после открытия данных работ специалист будет осваиваться на рабочем месте. Именно по этой причине многие западные корпорации, в особенности японские фирмы, в течении экономических кризисов стараются не увольнять своих служащих.</w:t>
      </w:r>
    </w:p>
    <w:p w:rsidR="006F42A4" w:rsidRDefault="006F42A4">
      <w:pPr>
        <w:pStyle w:val="a4"/>
        <w:tabs>
          <w:tab w:val="left" w:pos="0"/>
        </w:tabs>
      </w:pPr>
      <w:r>
        <w:t xml:space="preserve">   При дефицитном компьютерном времени рассчитаем точки безубыточности для отказа от ликвидации проекта.</w:t>
      </w:r>
    </w:p>
    <w:p w:rsidR="006F42A4" w:rsidRDefault="006F42A4">
      <w:pPr>
        <w:pStyle w:val="a4"/>
        <w:tabs>
          <w:tab w:val="left" w:pos="0"/>
        </w:tabs>
      </w:pPr>
      <w:r>
        <w:t xml:space="preserve">   Для машинистки объём тиража:</w:t>
      </w:r>
    </w:p>
    <w:p w:rsidR="006F42A4" w:rsidRDefault="00356AE2">
      <w:pPr>
        <w:pStyle w:val="a4"/>
        <w:tabs>
          <w:tab w:val="left" w:pos="0"/>
        </w:tabs>
        <w:jc w:val="left"/>
      </w:pPr>
      <w:r>
        <w:rPr>
          <w:noProof/>
        </w:rPr>
        <w:pict>
          <v:group id="_x0000_s1111" style="position:absolute;margin-left:37.1pt;margin-top:15.6pt;width:446.4pt;height:7.2pt;z-index:251655168" coordorigin="2160,7920" coordsize="8928,144" o:allowincell="f">
            <v:line id="_x0000_s1112" style="position:absolute" from="2160,7920" to="6912,7920"/>
            <v:line id="_x0000_s1113" style="position:absolute" from="7056,7920" to="7344,7920"/>
            <v:line id="_x0000_s1114" style="position:absolute" from="7632,7920" to="9216,7920"/>
            <v:line id="_x0000_s1115" style="position:absolute" from="7056,8064" to="7344,8064"/>
            <v:line id="_x0000_s1116" style="position:absolute" from="9360,7920" to="9648,7920"/>
            <v:line id="_x0000_s1117" style="position:absolute" from="9360,8064" to="9648,8064"/>
            <v:line id="_x0000_s1118" style="position:absolute" from="9792,7920" to="10656,7920"/>
            <v:line id="_x0000_s1119" style="position:absolute" from="10800,7920" to="11088,7920"/>
            <v:line id="_x0000_s1120" style="position:absolute" from="10800,8064" to="11088,8064"/>
          </v:group>
        </w:pict>
      </w:r>
      <w:r w:rsidR="006F42A4">
        <w:t xml:space="preserve">          (0,47 руб./1 стр. </w:t>
      </w:r>
      <w:r w:rsidR="006F42A4">
        <w:rPr>
          <w:lang w:val="en-US"/>
        </w:rPr>
        <w:t>x</w:t>
      </w:r>
      <w:r w:rsidR="006F42A4">
        <w:t xml:space="preserve"> (1 – 1/12)) + 0,314 руб.         0,431 + 0,314          0,745    </w:t>
      </w:r>
    </w:p>
    <w:p w:rsidR="006F42A4" w:rsidRDefault="006F42A4">
      <w:pPr>
        <w:pStyle w:val="a4"/>
        <w:tabs>
          <w:tab w:val="left" w:pos="0"/>
        </w:tabs>
      </w:pPr>
      <w:r>
        <w:t xml:space="preserve">             1,35 руб./1 стр. – 1,2704 руб./1 стр.                 1,35 – 1,2704         0,0796  </w:t>
      </w:r>
    </w:p>
    <w:p w:rsidR="006F42A4" w:rsidRDefault="006F42A4">
      <w:pPr>
        <w:pStyle w:val="a4"/>
        <w:tabs>
          <w:tab w:val="left" w:pos="0"/>
        </w:tabs>
      </w:pPr>
    </w:p>
    <w:p w:rsidR="006F42A4" w:rsidRDefault="006F42A4">
      <w:pPr>
        <w:pStyle w:val="a4"/>
        <w:tabs>
          <w:tab w:val="left" w:pos="0"/>
        </w:tabs>
        <w:jc w:val="center"/>
      </w:pPr>
      <w:r>
        <w:t>= 9,36 копий (округляем до 10 копий)</w:t>
      </w:r>
    </w:p>
    <w:p w:rsidR="006F42A4" w:rsidRDefault="006F42A4">
      <w:pPr>
        <w:pStyle w:val="a4"/>
      </w:pPr>
      <w:r>
        <w:t xml:space="preserve">   Для дизайнера объём тиража:</w:t>
      </w:r>
    </w:p>
    <w:p w:rsidR="006F42A4" w:rsidRDefault="00356AE2">
      <w:pPr>
        <w:pStyle w:val="a4"/>
      </w:pPr>
      <w:r>
        <w:rPr>
          <w:noProof/>
        </w:rPr>
        <w:pict>
          <v:group id="_x0000_s1121" style="position:absolute;left:0;text-align:left;margin-left:37.1pt;margin-top:14.3pt;width:446.4pt;height:7.2pt;z-index:251656192" coordorigin="2160,7920" coordsize="8928,144" o:allowincell="f">
            <v:line id="_x0000_s1122" style="position:absolute" from="2160,7920" to="6912,7920"/>
            <v:line id="_x0000_s1123" style="position:absolute" from="7056,7920" to="7344,7920"/>
            <v:line id="_x0000_s1124" style="position:absolute" from="7632,7920" to="9216,7920"/>
            <v:line id="_x0000_s1125" style="position:absolute" from="7056,8064" to="7344,8064"/>
            <v:line id="_x0000_s1126" style="position:absolute" from="9360,7920" to="9648,7920"/>
            <v:line id="_x0000_s1127" style="position:absolute" from="9360,8064" to="9648,8064"/>
            <v:line id="_x0000_s1128" style="position:absolute" from="9792,7920" to="10656,7920"/>
            <v:line id="_x0000_s1129" style="position:absolute" from="10800,7920" to="11088,7920"/>
            <v:line id="_x0000_s1130" style="position:absolute" from="10800,8064" to="11088,8064"/>
          </v:group>
        </w:pict>
      </w:r>
      <w:r w:rsidR="006F42A4">
        <w:t xml:space="preserve">         (15 руб./1 стр. </w:t>
      </w:r>
      <w:r w:rsidR="006F42A4">
        <w:rPr>
          <w:lang w:val="en-US"/>
        </w:rPr>
        <w:t>x</w:t>
      </w:r>
      <w:r w:rsidR="006F42A4">
        <w:t xml:space="preserve"> (1 – 1/12)) + 4,71 руб./ч.           13,755 + 4,71         18,465</w:t>
      </w:r>
    </w:p>
    <w:p w:rsidR="006F42A4" w:rsidRDefault="006F42A4">
      <w:pPr>
        <w:pStyle w:val="a4"/>
      </w:pPr>
      <w:r>
        <w:t xml:space="preserve">               1,35 руб./1 стр. – 1,2704 руб./1 стр.               1,35 – 1,2704         0,0796</w:t>
      </w:r>
    </w:p>
    <w:p w:rsidR="006F42A4" w:rsidRDefault="006F42A4">
      <w:pPr>
        <w:pStyle w:val="a4"/>
      </w:pPr>
    </w:p>
    <w:p w:rsidR="006F42A4" w:rsidRDefault="006F42A4">
      <w:pPr>
        <w:pStyle w:val="a4"/>
        <w:jc w:val="center"/>
      </w:pPr>
      <w:r>
        <w:t>= 231,97 копий (округляем до 232 копии)</w:t>
      </w:r>
    </w:p>
    <w:p w:rsidR="006F42A4" w:rsidRDefault="006F42A4">
      <w:pPr>
        <w:pStyle w:val="a4"/>
      </w:pPr>
      <w:r>
        <w:t xml:space="preserve">   Для специалиста объём тиража:</w:t>
      </w:r>
    </w:p>
    <w:p w:rsidR="006F42A4" w:rsidRDefault="00356AE2">
      <w:pPr>
        <w:pStyle w:val="a4"/>
        <w:jc w:val="left"/>
      </w:pPr>
      <w:r>
        <w:rPr>
          <w:noProof/>
        </w:rPr>
        <w:pict>
          <v:group id="_x0000_s1131" style="position:absolute;margin-left:44.3pt;margin-top:13pt;width:6in;height:7.2pt;z-index:251657216" coordorigin="1440,11088" coordsize="8640,144" o:allowincell="f">
            <v:line id="_x0000_s1132" style="position:absolute;flip:y" from="1440,11088" to="8208,11088"/>
            <v:line id="_x0000_s1133" style="position:absolute" from="8352,11088" to="8640,11088"/>
            <v:line id="_x0000_s1134" style="position:absolute" from="8352,11232" to="8640,11232"/>
            <v:line id="_x0000_s1135" style="position:absolute" from="8784,11088" to="9648,11088"/>
            <v:line id="_x0000_s1136" style="position:absolute" from="9792,11088" to="10080,11088"/>
            <v:line id="_x0000_s1137" style="position:absolute" from="9792,11232" to="10080,11232"/>
          </v:group>
        </w:pict>
      </w:r>
      <w:r w:rsidR="006F42A4">
        <w:t xml:space="preserve">              (9 руб./1 стр. </w:t>
      </w:r>
      <w:r w:rsidR="006F42A4">
        <w:rPr>
          <w:lang w:val="en-US"/>
        </w:rPr>
        <w:t>x</w:t>
      </w:r>
      <w:r w:rsidR="006F42A4">
        <w:t xml:space="preserve"> (1 – 1/12)) + 2,335 руб. + 0,1 руб. + 14 руб.         24,688</w:t>
      </w:r>
    </w:p>
    <w:p w:rsidR="006F42A4" w:rsidRDefault="006F42A4">
      <w:pPr>
        <w:pStyle w:val="a4"/>
        <w:jc w:val="left"/>
      </w:pPr>
      <w:r>
        <w:t xml:space="preserve">                             (1,35 руб./1 стр. – 1,2704 руб./1 стр.)                             0,0796              </w:t>
      </w:r>
    </w:p>
    <w:p w:rsidR="006F42A4" w:rsidRDefault="006F42A4">
      <w:pPr>
        <w:pStyle w:val="a4"/>
        <w:jc w:val="center"/>
      </w:pPr>
    </w:p>
    <w:p w:rsidR="006F42A4" w:rsidRDefault="006F42A4">
      <w:pPr>
        <w:pStyle w:val="a4"/>
        <w:jc w:val="center"/>
      </w:pPr>
      <w:r>
        <w:t>= 310,15 копий (311 копий).</w:t>
      </w:r>
    </w:p>
    <w:p w:rsidR="006F42A4" w:rsidRDefault="006F42A4">
      <w:pPr>
        <w:pStyle w:val="a4"/>
      </w:pPr>
      <w:r>
        <w:t xml:space="preserve">   Когда же имеется свободное компьютерное время, расчёт точек безубыточности для отказа от проекта даёт следующие результаты.</w:t>
      </w:r>
    </w:p>
    <w:p w:rsidR="006F42A4" w:rsidRDefault="006F42A4">
      <w:pPr>
        <w:pStyle w:val="a4"/>
      </w:pPr>
      <w:r>
        <w:t xml:space="preserve">   Для машинистки:</w:t>
      </w:r>
    </w:p>
    <w:p w:rsidR="006F42A4" w:rsidRDefault="006F42A4">
      <w:pPr>
        <w:pStyle w:val="a4"/>
        <w:jc w:val="center"/>
      </w:pPr>
      <w:r>
        <w:t xml:space="preserve">(0,47 руб./1 стр. </w:t>
      </w:r>
      <w:r>
        <w:rPr>
          <w:lang w:val="en-US"/>
        </w:rPr>
        <w:t>x</w:t>
      </w:r>
      <w:r>
        <w:t xml:space="preserve"> (1 – 1/12)): (1,35 руб./1 стр. – 1,2704 руб./1 стр.) =</w:t>
      </w:r>
    </w:p>
    <w:p w:rsidR="006F42A4" w:rsidRDefault="006F42A4">
      <w:pPr>
        <w:pStyle w:val="a4"/>
        <w:jc w:val="center"/>
      </w:pPr>
      <w:r>
        <w:t>= 0,431 : 0,0796 = 5,42 копий (округляем до 6).</w:t>
      </w:r>
    </w:p>
    <w:p w:rsidR="006F42A4" w:rsidRDefault="006F42A4">
      <w:pPr>
        <w:pStyle w:val="a4"/>
      </w:pPr>
      <w:r>
        <w:t xml:space="preserve">   Для дизайнера объём тиража:</w:t>
      </w:r>
    </w:p>
    <w:p w:rsidR="006F42A4" w:rsidRDefault="006F42A4">
      <w:pPr>
        <w:pStyle w:val="a4"/>
        <w:jc w:val="center"/>
      </w:pPr>
      <w:r>
        <w:t xml:space="preserve">(15 руб./1 стр. </w:t>
      </w:r>
      <w:r>
        <w:rPr>
          <w:lang w:val="en-US"/>
        </w:rPr>
        <w:t>x</w:t>
      </w:r>
      <w:r>
        <w:t xml:space="preserve"> (1 – 1/12)): (1,35 руб./1 стр. – 1,2704 руб./1 стр.) =</w:t>
      </w:r>
    </w:p>
    <w:p w:rsidR="006F42A4" w:rsidRDefault="006F42A4">
      <w:pPr>
        <w:pStyle w:val="a4"/>
        <w:jc w:val="center"/>
      </w:pPr>
      <w:r>
        <w:t xml:space="preserve">= 13,755 : 0,0796 = 172,8 копий  (округляем до 173) </w:t>
      </w:r>
    </w:p>
    <w:p w:rsidR="006F42A4" w:rsidRDefault="006F42A4">
      <w:pPr>
        <w:pStyle w:val="a4"/>
      </w:pPr>
      <w:r>
        <w:t xml:space="preserve">    Для специалиста объём тиража:</w:t>
      </w:r>
    </w:p>
    <w:p w:rsidR="006F42A4" w:rsidRDefault="006F42A4">
      <w:pPr>
        <w:pStyle w:val="a4"/>
        <w:jc w:val="center"/>
      </w:pPr>
      <w:r>
        <w:t xml:space="preserve">(9 руб./1 стр. </w:t>
      </w:r>
      <w:r>
        <w:rPr>
          <w:lang w:val="en-US"/>
        </w:rPr>
        <w:t>x</w:t>
      </w:r>
      <w:r>
        <w:t xml:space="preserve"> (1 – 1/12)) : (1,35 руб./1 стр. – 1,2704 руб./1 стр.) =</w:t>
      </w:r>
    </w:p>
    <w:p w:rsidR="006F42A4" w:rsidRDefault="006F42A4">
      <w:pPr>
        <w:pStyle w:val="a4"/>
        <w:jc w:val="center"/>
      </w:pPr>
      <w:r>
        <w:t>=  8,253 : 0,0796 = 103,68 копий (округляем до 104).</w:t>
      </w:r>
    </w:p>
    <w:p w:rsidR="006F42A4" w:rsidRDefault="006F42A4">
      <w:pPr>
        <w:pStyle w:val="a4"/>
      </w:pPr>
      <w:r>
        <w:t xml:space="preserve">   В приведённом примере крайне низкие точки безубыточности по переменным издержкам для работ машинистки и дизайнера. Секрет этого парадокса в оплачиваемом простое специалиста. Переменными издержками исследования специалиста является упущенная выгода вследствие его неиспользования на другой возможной работе. Отсутствие таких вариантов привело к парадоксально низкой точке безубыточности для отказа от консервации работы специалиста.</w:t>
      </w:r>
    </w:p>
    <w:p w:rsidR="006F42A4" w:rsidRDefault="006F42A4">
      <w:pPr>
        <w:pStyle w:val="a4"/>
      </w:pPr>
      <w:r>
        <w:t xml:space="preserve">   Необходима гибкая организация, позволяющая оперативно переключаться на выполнение пользующихся спросом работ. Ценность такой гибкости заключается в своевременном выходе из неэффективных работ ввиду достаточно высокой точки безубыточности по переменным издержкам.</w:t>
      </w:r>
    </w:p>
    <w:p w:rsidR="006F42A4" w:rsidRDefault="006F42A4">
      <w:pPr>
        <w:pStyle w:val="a4"/>
      </w:pPr>
      <w:r>
        <w:t xml:space="preserve">   Неумение работать с точками безубыточности – одна из существенных причин снижения экономического развития России. Это неумение приводит к недооценке важности создания гибкой структуры предприятия, ориентированного на различные сегменты рынка. Отсутствие гибкой структуры предприятия и ориентация на различные сегменты рынка приводит к меньшему числу возможных вариантов, вплоть до полного их отсутствия. Малое число вариантов приводит к малым значениям точек безубыточности по переменным издержкам. Малые значения точек безубыточности, в свою очередь, приводят к необходимости выполнения убыточных работ.</w:t>
      </w:r>
    </w:p>
    <w:p w:rsidR="006F42A4" w:rsidRDefault="006F42A4">
      <w:pPr>
        <w:pStyle w:val="a3"/>
      </w:pPr>
    </w:p>
    <w:p w:rsidR="006F42A4" w:rsidRDefault="006F42A4">
      <w:pPr>
        <w:pStyle w:val="a3"/>
      </w:pPr>
    </w:p>
    <w:p w:rsidR="006F42A4" w:rsidRDefault="006F42A4">
      <w:pPr>
        <w:pStyle w:val="a3"/>
      </w:pPr>
      <w:r>
        <w:t>Список литературы</w:t>
      </w:r>
    </w:p>
    <w:p w:rsidR="006F42A4" w:rsidRDefault="006F42A4">
      <w:pPr>
        <w:pStyle w:val="a3"/>
        <w:jc w:val="both"/>
      </w:pPr>
    </w:p>
    <w:p w:rsidR="006F42A4" w:rsidRDefault="006F42A4">
      <w:pPr>
        <w:numPr>
          <w:ilvl w:val="0"/>
          <w:numId w:val="1"/>
        </w:numPr>
        <w:jc w:val="both"/>
        <w:rPr>
          <w:sz w:val="28"/>
        </w:rPr>
      </w:pPr>
      <w:r>
        <w:rPr>
          <w:sz w:val="28"/>
        </w:rPr>
        <w:t>Большой бухгалтерский словарь / под ред. Азрилияна. М.: Институт новой экономики, 1999. 574 с.</w:t>
      </w:r>
    </w:p>
    <w:p w:rsidR="006F42A4" w:rsidRDefault="006F42A4">
      <w:pPr>
        <w:numPr>
          <w:ilvl w:val="0"/>
          <w:numId w:val="1"/>
        </w:numPr>
        <w:jc w:val="both"/>
        <w:rPr>
          <w:sz w:val="28"/>
        </w:rPr>
      </w:pPr>
      <w:r>
        <w:rPr>
          <w:sz w:val="28"/>
        </w:rPr>
        <w:t>Справочник директора предприятия / Под ред. Лапусты М. Г. 4-е изд., испр., измен. и доп. М.: ИНФРА-М, 2000. 784 с.</w:t>
      </w:r>
    </w:p>
    <w:p w:rsidR="006F42A4" w:rsidRDefault="006F42A4">
      <w:pPr>
        <w:pStyle w:val="a4"/>
        <w:numPr>
          <w:ilvl w:val="0"/>
          <w:numId w:val="1"/>
        </w:numPr>
      </w:pPr>
      <w:r>
        <w:t>Тренев Н. Н. Управление финансами: Учебное пособие. М.: Финансы и статистика, 1999. 496 с.</w:t>
      </w:r>
    </w:p>
    <w:p w:rsidR="006F42A4" w:rsidRDefault="006F42A4">
      <w:pPr>
        <w:pStyle w:val="a4"/>
        <w:numPr>
          <w:ilvl w:val="0"/>
          <w:numId w:val="1"/>
        </w:numPr>
      </w:pPr>
      <w:r>
        <w:t xml:space="preserve">Филатова Т. В. Финансовый менеджмент. Управление издержками производства (в  сфере  материального  производства)  //  Финансы и кредит.  1999.  № 5.  </w:t>
      </w:r>
    </w:p>
    <w:p w:rsidR="006F42A4" w:rsidRDefault="006F42A4">
      <w:pPr>
        <w:pStyle w:val="a4"/>
        <w:ind w:left="369"/>
      </w:pPr>
      <w:r>
        <w:t>С. 12 – 18.</w:t>
      </w:r>
    </w:p>
    <w:p w:rsidR="006F42A4" w:rsidRDefault="006F42A4">
      <w:pPr>
        <w:pStyle w:val="a4"/>
      </w:pPr>
    </w:p>
    <w:p w:rsidR="006F42A4" w:rsidRDefault="006F42A4">
      <w:pPr>
        <w:rPr>
          <w:sz w:val="28"/>
        </w:rPr>
      </w:pPr>
    </w:p>
    <w:p w:rsidR="006F42A4" w:rsidRDefault="006F42A4"/>
    <w:p w:rsidR="006F42A4" w:rsidRDefault="006F42A4">
      <w:bookmarkStart w:id="0" w:name="_GoBack"/>
      <w:bookmarkEnd w:id="0"/>
    </w:p>
    <w:sectPr w:rsidR="006F42A4">
      <w:headerReference w:type="even" r:id="rId12"/>
      <w:headerReference w:type="default" r:id="rId13"/>
      <w:pgSz w:w="12240" w:h="15840"/>
      <w:pgMar w:top="1134" w:right="567" w:bottom="130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2A4" w:rsidRDefault="006F42A4">
      <w:r>
        <w:separator/>
      </w:r>
    </w:p>
  </w:endnote>
  <w:endnote w:type="continuationSeparator" w:id="0">
    <w:p w:rsidR="006F42A4" w:rsidRDefault="006F4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2A4" w:rsidRDefault="006F42A4">
      <w:r>
        <w:separator/>
      </w:r>
    </w:p>
  </w:footnote>
  <w:footnote w:type="continuationSeparator" w:id="0">
    <w:p w:rsidR="006F42A4" w:rsidRDefault="006F42A4">
      <w:r>
        <w:continuationSeparator/>
      </w:r>
    </w:p>
  </w:footnote>
  <w:footnote w:id="1">
    <w:p w:rsidR="006F42A4" w:rsidRDefault="006F42A4">
      <w:pPr>
        <w:pStyle w:val="a6"/>
      </w:pPr>
      <w:r>
        <w:rPr>
          <w:rStyle w:val="a5"/>
          <w:sz w:val="28"/>
        </w:rPr>
        <w:footnoteRef/>
      </w:r>
      <w:r>
        <w:rPr>
          <w:sz w:val="28"/>
        </w:rPr>
        <w:t xml:space="preserve"> Справочник директора предприятия / Под ред. Лапусты М. Г. 4-е изд., испр., измен. и доп. М.: ИНФРА-М, 2000. С. 413.</w:t>
      </w:r>
    </w:p>
  </w:footnote>
  <w:footnote w:id="2">
    <w:p w:rsidR="006F42A4" w:rsidRDefault="006F42A4">
      <w:pPr>
        <w:pStyle w:val="a6"/>
        <w:rPr>
          <w:sz w:val="28"/>
        </w:rPr>
      </w:pPr>
      <w:r>
        <w:rPr>
          <w:rStyle w:val="a5"/>
          <w:sz w:val="28"/>
        </w:rPr>
        <w:footnoteRef/>
      </w:r>
      <w:r>
        <w:rPr>
          <w:sz w:val="28"/>
        </w:rPr>
        <w:t xml:space="preserve"> Тренев Н. Н. Управление финансами: Учебное пособие. М.: Финансы и статистика, 1999. С. 9.</w:t>
      </w:r>
    </w:p>
  </w:footnote>
  <w:footnote w:id="3">
    <w:p w:rsidR="006F42A4" w:rsidRDefault="006F42A4">
      <w:pPr>
        <w:pStyle w:val="a4"/>
      </w:pPr>
      <w:r>
        <w:rPr>
          <w:rStyle w:val="a5"/>
        </w:rPr>
        <w:footnoteRef/>
      </w:r>
      <w:r>
        <w:t xml:space="preserve"> Филатова Т. В. Финансовый менеджмент. Управление издержками производства (в  сфере  материального  производства)  //  Финансы и кредит.  1999.  № 5.   С. 15.</w:t>
      </w:r>
    </w:p>
  </w:footnote>
  <w:footnote w:id="4">
    <w:p w:rsidR="006F42A4" w:rsidRDefault="006F42A4">
      <w:pPr>
        <w:jc w:val="both"/>
        <w:rPr>
          <w:sz w:val="28"/>
        </w:rPr>
      </w:pPr>
      <w:r>
        <w:rPr>
          <w:rStyle w:val="a5"/>
          <w:sz w:val="28"/>
        </w:rPr>
        <w:footnoteRef/>
      </w:r>
      <w:r>
        <w:rPr>
          <w:sz w:val="28"/>
        </w:rPr>
        <w:t xml:space="preserve"> Справочник директора предприятия / Под ред. Лапусты М. Г. 4-е изд., испр., измен. и доп. М.: ИНФРА-М, 2000. С. 447.</w:t>
      </w:r>
    </w:p>
    <w:p w:rsidR="006F42A4" w:rsidRDefault="006F42A4">
      <w:pPr>
        <w:pStyle w:val="a6"/>
      </w:pPr>
    </w:p>
  </w:footnote>
  <w:footnote w:id="5">
    <w:p w:rsidR="006F42A4" w:rsidRDefault="006F42A4">
      <w:pPr>
        <w:pStyle w:val="a6"/>
        <w:rPr>
          <w:sz w:val="28"/>
        </w:rPr>
      </w:pPr>
      <w:r>
        <w:rPr>
          <w:rStyle w:val="a5"/>
          <w:sz w:val="28"/>
        </w:rPr>
        <w:footnoteRef/>
      </w:r>
      <w:r>
        <w:rPr>
          <w:sz w:val="28"/>
        </w:rPr>
        <w:t xml:space="preserve"> Тренев Н. Н. Управление финансами: Учебное пособие. М.: Финансы и статистика, 1999. С. 10 – 11. </w:t>
      </w:r>
    </w:p>
  </w:footnote>
  <w:footnote w:id="6">
    <w:p w:rsidR="006F42A4" w:rsidRDefault="006F42A4">
      <w:pPr>
        <w:pStyle w:val="a4"/>
        <w:rPr>
          <w:sz w:val="16"/>
        </w:rPr>
      </w:pPr>
      <w:r>
        <w:rPr>
          <w:rStyle w:val="a5"/>
        </w:rPr>
        <w:footnoteRef/>
      </w:r>
      <w:r>
        <w:t xml:space="preserve"> Тренев Н. Н. Управление финансами: Учебное пособие. М.: Финансы и статистика, 1999. С. 14.</w:t>
      </w:r>
    </w:p>
  </w:footnote>
  <w:footnote w:id="7">
    <w:p w:rsidR="006F42A4" w:rsidRDefault="006F42A4">
      <w:pPr>
        <w:pStyle w:val="a6"/>
        <w:rPr>
          <w:sz w:val="28"/>
        </w:rPr>
      </w:pPr>
      <w:r>
        <w:rPr>
          <w:rStyle w:val="a5"/>
          <w:sz w:val="28"/>
        </w:rPr>
        <w:footnoteRef/>
      </w:r>
      <w:r>
        <w:rPr>
          <w:sz w:val="28"/>
        </w:rPr>
        <w:t xml:space="preserve"> Там же С. 15.</w:t>
      </w:r>
    </w:p>
  </w:footnote>
  <w:footnote w:id="8">
    <w:p w:rsidR="006F42A4" w:rsidRDefault="006F42A4">
      <w:pPr>
        <w:pStyle w:val="a6"/>
        <w:rPr>
          <w:sz w:val="28"/>
        </w:rPr>
      </w:pPr>
      <w:r>
        <w:rPr>
          <w:rStyle w:val="a5"/>
          <w:sz w:val="28"/>
        </w:rPr>
        <w:footnoteRef/>
      </w:r>
      <w:r>
        <w:rPr>
          <w:sz w:val="28"/>
        </w:rPr>
        <w:t xml:space="preserve"> Тренев Н. Н. Управление финансами: Учебное пособие. М.: Финансы и статистика, 1999. С. 21.</w:t>
      </w:r>
    </w:p>
  </w:footnote>
  <w:footnote w:id="9">
    <w:p w:rsidR="006F42A4" w:rsidRDefault="006F42A4">
      <w:pPr>
        <w:pStyle w:val="a6"/>
      </w:pPr>
      <w:r>
        <w:rPr>
          <w:rStyle w:val="a5"/>
          <w:sz w:val="28"/>
        </w:rPr>
        <w:footnoteRef/>
      </w:r>
      <w:r>
        <w:rPr>
          <w:sz w:val="28"/>
        </w:rPr>
        <w:t xml:space="preserve"> Тренев Н. Н. Управление финансами: Учебное пособие. М.: Финансы и статистика, 1999. С.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2A4" w:rsidRDefault="006F42A4">
    <w:pPr>
      <w:pStyle w:val="a8"/>
      <w:framePr w:wrap="around" w:vAnchor="text" w:hAnchor="margin" w:xAlign="center" w:y="1"/>
      <w:rPr>
        <w:rStyle w:val="a7"/>
      </w:rPr>
    </w:pPr>
  </w:p>
  <w:p w:rsidR="006F42A4" w:rsidRDefault="006F42A4">
    <w:pPr>
      <w:pStyle w:val="a8"/>
    </w:pPr>
  </w:p>
  <w:p w:rsidR="006F42A4" w:rsidRDefault="006F42A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2A4" w:rsidRDefault="00F736AE">
    <w:pPr>
      <w:pStyle w:val="a8"/>
      <w:framePr w:wrap="around" w:vAnchor="text" w:hAnchor="margin" w:xAlign="center" w:y="1"/>
      <w:rPr>
        <w:rStyle w:val="a7"/>
      </w:rPr>
    </w:pPr>
    <w:r>
      <w:rPr>
        <w:rStyle w:val="a7"/>
        <w:noProof/>
      </w:rPr>
      <w:t>5</w:t>
    </w:r>
  </w:p>
  <w:p w:rsidR="006F42A4" w:rsidRDefault="006F42A4">
    <w:pPr>
      <w:pStyle w:val="a8"/>
    </w:pPr>
  </w:p>
  <w:p w:rsidR="006F42A4" w:rsidRDefault="006F42A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A7FAD"/>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3A806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4431D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85567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D065176"/>
    <w:multiLevelType w:val="singleLevel"/>
    <w:tmpl w:val="AB148D9C"/>
    <w:lvl w:ilvl="0">
      <w:numFmt w:val="bullet"/>
      <w:lvlText w:val="-"/>
      <w:lvlJc w:val="left"/>
      <w:pPr>
        <w:tabs>
          <w:tab w:val="num" w:pos="360"/>
        </w:tabs>
        <w:ind w:left="360" w:hanging="360"/>
      </w:pPr>
      <w:rPr>
        <w:rFonts w:hint="default"/>
      </w:rPr>
    </w:lvl>
  </w:abstractNum>
  <w:abstractNum w:abstractNumId="5">
    <w:nsid w:val="0E157478"/>
    <w:multiLevelType w:val="singleLevel"/>
    <w:tmpl w:val="0419000F"/>
    <w:lvl w:ilvl="0">
      <w:start w:val="1"/>
      <w:numFmt w:val="decimal"/>
      <w:lvlText w:val="%1."/>
      <w:lvlJc w:val="left"/>
      <w:pPr>
        <w:tabs>
          <w:tab w:val="num" w:pos="360"/>
        </w:tabs>
        <w:ind w:left="360" w:hanging="360"/>
      </w:pPr>
    </w:lvl>
  </w:abstractNum>
  <w:abstractNum w:abstractNumId="6">
    <w:nsid w:val="14135D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4B461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53C5691"/>
    <w:multiLevelType w:val="singleLevel"/>
    <w:tmpl w:val="0419000F"/>
    <w:lvl w:ilvl="0">
      <w:start w:val="1"/>
      <w:numFmt w:val="decimal"/>
      <w:lvlText w:val="%1."/>
      <w:lvlJc w:val="left"/>
      <w:pPr>
        <w:tabs>
          <w:tab w:val="num" w:pos="360"/>
        </w:tabs>
        <w:ind w:left="360" w:hanging="360"/>
      </w:pPr>
    </w:lvl>
  </w:abstractNum>
  <w:abstractNum w:abstractNumId="9">
    <w:nsid w:val="184F4A3A"/>
    <w:multiLevelType w:val="singleLevel"/>
    <w:tmpl w:val="96ACED86"/>
    <w:lvl w:ilvl="0">
      <w:start w:val="1"/>
      <w:numFmt w:val="decimal"/>
      <w:lvlText w:val="%1)"/>
      <w:lvlJc w:val="left"/>
      <w:pPr>
        <w:tabs>
          <w:tab w:val="num" w:pos="576"/>
        </w:tabs>
        <w:ind w:left="576" w:hanging="360"/>
      </w:pPr>
      <w:rPr>
        <w:rFonts w:hint="default"/>
      </w:rPr>
    </w:lvl>
  </w:abstractNum>
  <w:abstractNum w:abstractNumId="10">
    <w:nsid w:val="18E3673A"/>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1ADB6C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C7738C2"/>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C100C74"/>
    <w:multiLevelType w:val="singleLevel"/>
    <w:tmpl w:val="0419000F"/>
    <w:lvl w:ilvl="0">
      <w:start w:val="1"/>
      <w:numFmt w:val="decimal"/>
      <w:lvlText w:val="%1."/>
      <w:lvlJc w:val="left"/>
      <w:pPr>
        <w:tabs>
          <w:tab w:val="num" w:pos="360"/>
        </w:tabs>
        <w:ind w:left="360" w:hanging="360"/>
      </w:pPr>
    </w:lvl>
  </w:abstractNum>
  <w:abstractNum w:abstractNumId="14">
    <w:nsid w:val="35A7755E"/>
    <w:multiLevelType w:val="singleLevel"/>
    <w:tmpl w:val="AB148D9C"/>
    <w:lvl w:ilvl="0">
      <w:numFmt w:val="bullet"/>
      <w:lvlText w:val="-"/>
      <w:lvlJc w:val="left"/>
      <w:pPr>
        <w:tabs>
          <w:tab w:val="num" w:pos="360"/>
        </w:tabs>
        <w:ind w:left="360" w:hanging="360"/>
      </w:pPr>
      <w:rPr>
        <w:rFonts w:hint="default"/>
      </w:rPr>
    </w:lvl>
  </w:abstractNum>
  <w:abstractNum w:abstractNumId="15">
    <w:nsid w:val="372A008F"/>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7EB631C"/>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3C9013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023431E"/>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0D148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1354219"/>
    <w:multiLevelType w:val="singleLevel"/>
    <w:tmpl w:val="F24C17C8"/>
    <w:lvl w:ilvl="0">
      <w:start w:val="1"/>
      <w:numFmt w:val="decimal"/>
      <w:lvlText w:val="%1."/>
      <w:lvlJc w:val="left"/>
      <w:pPr>
        <w:tabs>
          <w:tab w:val="num" w:pos="492"/>
        </w:tabs>
        <w:ind w:left="492" w:hanging="492"/>
      </w:pPr>
      <w:rPr>
        <w:rFonts w:hint="default"/>
      </w:rPr>
    </w:lvl>
  </w:abstractNum>
  <w:abstractNum w:abstractNumId="21">
    <w:nsid w:val="45C308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053487A"/>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51DB01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57D67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6926D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8C375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B7D17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C4E69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CE8739B"/>
    <w:multiLevelType w:val="singleLevel"/>
    <w:tmpl w:val="04190011"/>
    <w:lvl w:ilvl="0">
      <w:start w:val="1"/>
      <w:numFmt w:val="decimal"/>
      <w:lvlText w:val="%1)"/>
      <w:lvlJc w:val="left"/>
      <w:pPr>
        <w:tabs>
          <w:tab w:val="num" w:pos="360"/>
        </w:tabs>
        <w:ind w:left="360" w:hanging="360"/>
      </w:pPr>
      <w:rPr>
        <w:rFonts w:hint="default"/>
      </w:rPr>
    </w:lvl>
  </w:abstractNum>
  <w:abstractNum w:abstractNumId="30">
    <w:nsid w:val="66F17E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DA92C1A"/>
    <w:multiLevelType w:val="singleLevel"/>
    <w:tmpl w:val="201647F6"/>
    <w:lvl w:ilvl="0">
      <w:start w:val="1"/>
      <w:numFmt w:val="decimal"/>
      <w:lvlText w:val="%1."/>
      <w:lvlJc w:val="left"/>
      <w:pPr>
        <w:tabs>
          <w:tab w:val="num" w:pos="576"/>
        </w:tabs>
        <w:ind w:left="576" w:hanging="360"/>
      </w:pPr>
      <w:rPr>
        <w:rFonts w:hint="default"/>
      </w:rPr>
    </w:lvl>
  </w:abstractNum>
  <w:abstractNum w:abstractNumId="32">
    <w:nsid w:val="70552B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2C0751B"/>
    <w:multiLevelType w:val="multilevel"/>
    <w:tmpl w:val="D62E33AC"/>
    <w:lvl w:ilvl="0">
      <w:start w:val="2"/>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32822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95C04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DF2003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28"/>
  </w:num>
  <w:num w:numId="3">
    <w:abstractNumId w:val="21"/>
  </w:num>
  <w:num w:numId="4">
    <w:abstractNumId w:val="36"/>
  </w:num>
  <w:num w:numId="5">
    <w:abstractNumId w:val="16"/>
  </w:num>
  <w:num w:numId="6">
    <w:abstractNumId w:val="29"/>
  </w:num>
  <w:num w:numId="7">
    <w:abstractNumId w:val="6"/>
  </w:num>
  <w:num w:numId="8">
    <w:abstractNumId w:val="1"/>
  </w:num>
  <w:num w:numId="9">
    <w:abstractNumId w:val="7"/>
  </w:num>
  <w:num w:numId="10">
    <w:abstractNumId w:val="12"/>
  </w:num>
  <w:num w:numId="11">
    <w:abstractNumId w:val="2"/>
  </w:num>
  <w:num w:numId="12">
    <w:abstractNumId w:val="34"/>
  </w:num>
  <w:num w:numId="13">
    <w:abstractNumId w:val="32"/>
  </w:num>
  <w:num w:numId="14">
    <w:abstractNumId w:val="20"/>
  </w:num>
  <w:num w:numId="15">
    <w:abstractNumId w:val="14"/>
  </w:num>
  <w:num w:numId="16">
    <w:abstractNumId w:val="5"/>
  </w:num>
  <w:num w:numId="17">
    <w:abstractNumId w:val="9"/>
  </w:num>
  <w:num w:numId="18">
    <w:abstractNumId w:val="31"/>
  </w:num>
  <w:num w:numId="19">
    <w:abstractNumId w:val="4"/>
  </w:num>
  <w:num w:numId="20">
    <w:abstractNumId w:val="23"/>
  </w:num>
  <w:num w:numId="21">
    <w:abstractNumId w:val="11"/>
  </w:num>
  <w:num w:numId="22">
    <w:abstractNumId w:val="27"/>
  </w:num>
  <w:num w:numId="23">
    <w:abstractNumId w:val="0"/>
  </w:num>
  <w:num w:numId="24">
    <w:abstractNumId w:val="15"/>
  </w:num>
  <w:num w:numId="25">
    <w:abstractNumId w:val="22"/>
  </w:num>
  <w:num w:numId="26">
    <w:abstractNumId w:val="18"/>
  </w:num>
  <w:num w:numId="27">
    <w:abstractNumId w:val="13"/>
  </w:num>
  <w:num w:numId="28">
    <w:abstractNumId w:val="26"/>
  </w:num>
  <w:num w:numId="29">
    <w:abstractNumId w:val="35"/>
  </w:num>
  <w:num w:numId="30">
    <w:abstractNumId w:val="19"/>
  </w:num>
  <w:num w:numId="31">
    <w:abstractNumId w:val="17"/>
  </w:num>
  <w:num w:numId="32">
    <w:abstractNumId w:val="3"/>
  </w:num>
  <w:num w:numId="33">
    <w:abstractNumId w:val="25"/>
  </w:num>
  <w:num w:numId="34">
    <w:abstractNumId w:val="30"/>
  </w:num>
  <w:num w:numId="35">
    <w:abstractNumId w:val="24"/>
  </w:num>
  <w:num w:numId="36">
    <w:abstractNumId w:val="10"/>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6AE"/>
    <w:rsid w:val="00356AE2"/>
    <w:rsid w:val="006F42A4"/>
    <w:rsid w:val="00B2620A"/>
    <w:rsid w:val="00F73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
    <o:shapelayout v:ext="edit">
      <o:idmap v:ext="edit" data="1"/>
    </o:shapelayout>
  </w:shapeDefaults>
  <w:decimalSymbol w:val=","/>
  <w:listSeparator w:val=";"/>
  <w15:chartTrackingRefBased/>
  <w15:docId w15:val="{CAC917C6-90ED-4D78-9B46-F05E3CFAE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lang w:val="en-US"/>
    </w:rPr>
  </w:style>
  <w:style w:type="paragraph" w:styleId="7">
    <w:name w:val="heading 7"/>
    <w:basedOn w:val="a"/>
    <w:next w:val="a"/>
    <w:qFormat/>
    <w:pPr>
      <w:keepNext/>
      <w:jc w:val="center"/>
      <w:outlineLvl w:val="6"/>
    </w:pPr>
    <w:rPr>
      <w:sz w:val="40"/>
    </w:rPr>
  </w:style>
  <w:style w:type="paragraph" w:styleId="8">
    <w:name w:val="heading 8"/>
    <w:basedOn w:val="a"/>
    <w:next w:val="a"/>
    <w:qFormat/>
    <w:pPr>
      <w:keepNext/>
      <w:ind w:left="6521"/>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Indent"/>
    <w:basedOn w:val="a"/>
    <w:semiHidden/>
    <w:pPr>
      <w:jc w:val="both"/>
    </w:pPr>
    <w:rPr>
      <w:sz w:val="28"/>
    </w:rPr>
  </w:style>
  <w:style w:type="character" w:styleId="a5">
    <w:name w:val="footnote reference"/>
    <w:semiHidden/>
    <w:rPr>
      <w:vertAlign w:val="superscript"/>
    </w:rPr>
  </w:style>
  <w:style w:type="paragraph" w:styleId="a6">
    <w:name w:val="footnote text"/>
    <w:basedOn w:val="a"/>
    <w:semiHidden/>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a9">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6347</Words>
  <Characters>36181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Наш дом</Company>
  <LinksUpToDate>false</LinksUpToDate>
  <CharactersWithSpaces>42444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Юлия</dc:creator>
  <cp:keywords/>
  <cp:lastModifiedBy>admin</cp:lastModifiedBy>
  <cp:revision>2</cp:revision>
  <dcterms:created xsi:type="dcterms:W3CDTF">2014-02-12T17:44:00Z</dcterms:created>
  <dcterms:modified xsi:type="dcterms:W3CDTF">2014-02-12T17:44:00Z</dcterms:modified>
</cp:coreProperties>
</file>