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5C7" w:rsidRDefault="006555C7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МІНІСТЕРСТВО АГРАРНОЇ ПОЛІТИКИ УКРАЇНИ</w:t>
      </w:r>
    </w:p>
    <w:p w:rsidR="006555C7" w:rsidRDefault="006555C7">
      <w:pPr>
        <w:rPr>
          <w:b/>
          <w:bCs/>
          <w:sz w:val="32"/>
          <w:lang w:val="uk-UA"/>
        </w:rPr>
      </w:pPr>
    </w:p>
    <w:p w:rsidR="006555C7" w:rsidRDefault="006555C7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СУМСЬКИЙ ДЕРЖАВНИЙ АГРАРНИЙ УНІВЕРСИТЕТ</w:t>
      </w: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jc w:val="center"/>
        <w:rPr>
          <w:b/>
          <w:bCs/>
          <w:sz w:val="40"/>
          <w:lang w:val="uk-UA"/>
        </w:rPr>
      </w:pPr>
      <w:r>
        <w:rPr>
          <w:b/>
          <w:bCs/>
          <w:sz w:val="40"/>
          <w:lang w:val="uk-UA"/>
        </w:rPr>
        <w:t xml:space="preserve">КОНТРОЛЬНА РОБОТА З </w:t>
      </w:r>
    </w:p>
    <w:p w:rsidR="006555C7" w:rsidRDefault="006555C7">
      <w:pPr>
        <w:pStyle w:val="2"/>
      </w:pPr>
      <w:r>
        <w:t>МАКРОЕКОНОМІКИ</w:t>
      </w: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lang w:val="uk-UA"/>
        </w:rPr>
      </w:pPr>
    </w:p>
    <w:p w:rsidR="006555C7" w:rsidRDefault="006555C7">
      <w:pPr>
        <w:rPr>
          <w:sz w:val="32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32"/>
          <w:lang w:val="uk-UA"/>
        </w:rPr>
        <w:t xml:space="preserve">студента заочного факультету </w:t>
      </w:r>
    </w:p>
    <w:p w:rsidR="006555C7" w:rsidRDefault="006555C7">
      <w:pPr>
        <w:rPr>
          <w:sz w:val="32"/>
          <w:lang w:val="uk-UA"/>
        </w:rPr>
      </w:pPr>
      <w:r>
        <w:rPr>
          <w:sz w:val="32"/>
          <w:lang w:val="uk-UA"/>
        </w:rPr>
        <w:tab/>
      </w:r>
      <w:r>
        <w:rPr>
          <w:sz w:val="32"/>
          <w:lang w:val="uk-UA"/>
        </w:rPr>
        <w:tab/>
      </w:r>
      <w:r>
        <w:rPr>
          <w:sz w:val="32"/>
          <w:lang w:val="uk-UA"/>
        </w:rPr>
        <w:tab/>
      </w:r>
      <w:r>
        <w:rPr>
          <w:sz w:val="32"/>
          <w:lang w:val="uk-UA"/>
        </w:rPr>
        <w:tab/>
      </w:r>
      <w:r>
        <w:rPr>
          <w:sz w:val="32"/>
          <w:lang w:val="uk-UA"/>
        </w:rPr>
        <w:tab/>
      </w:r>
      <w:r>
        <w:rPr>
          <w:sz w:val="32"/>
          <w:lang w:val="uk-UA"/>
        </w:rPr>
        <w:tab/>
        <w:t>3 курсу</w:t>
      </w:r>
    </w:p>
    <w:p w:rsidR="006555C7" w:rsidRDefault="006555C7">
      <w:pPr>
        <w:ind w:left="4248"/>
        <w:rPr>
          <w:sz w:val="32"/>
          <w:lang w:val="uk-UA"/>
        </w:rPr>
      </w:pPr>
      <w:r>
        <w:rPr>
          <w:sz w:val="32"/>
          <w:lang w:val="uk-UA"/>
        </w:rPr>
        <w:t>групи “Правове забезпечення АПК”</w:t>
      </w:r>
    </w:p>
    <w:p w:rsidR="006555C7" w:rsidRDefault="006555C7">
      <w:pPr>
        <w:pStyle w:val="1"/>
      </w:pPr>
      <w:r>
        <w:t>Шатова Сергія Леонідовича</w:t>
      </w:r>
    </w:p>
    <w:p w:rsidR="006555C7" w:rsidRDefault="006555C7">
      <w:pPr>
        <w:ind w:left="4248"/>
        <w:rPr>
          <w:sz w:val="32"/>
          <w:lang w:val="uk-UA"/>
        </w:rPr>
      </w:pPr>
      <w:r>
        <w:rPr>
          <w:sz w:val="32"/>
          <w:lang w:val="uk-UA"/>
        </w:rPr>
        <w:t>987159</w:t>
      </w:r>
    </w:p>
    <w:p w:rsidR="006555C7" w:rsidRDefault="006555C7">
      <w:pPr>
        <w:ind w:left="4248"/>
        <w:rPr>
          <w:lang w:val="uk-UA"/>
        </w:rPr>
      </w:pPr>
    </w:p>
    <w:p w:rsidR="006555C7" w:rsidRDefault="006555C7">
      <w:pPr>
        <w:ind w:left="4248"/>
        <w:rPr>
          <w:lang w:val="uk-UA"/>
        </w:rPr>
      </w:pPr>
    </w:p>
    <w:p w:rsidR="006555C7" w:rsidRDefault="006555C7">
      <w:pPr>
        <w:jc w:val="center"/>
        <w:rPr>
          <w:lang w:val="uk-UA"/>
        </w:rPr>
      </w:pPr>
    </w:p>
    <w:p w:rsidR="006555C7" w:rsidRDefault="006555C7">
      <w:pPr>
        <w:jc w:val="center"/>
        <w:rPr>
          <w:lang w:val="uk-UA"/>
        </w:rPr>
      </w:pPr>
    </w:p>
    <w:p w:rsidR="006555C7" w:rsidRDefault="006555C7">
      <w:pPr>
        <w:jc w:val="center"/>
        <w:rPr>
          <w:lang w:val="uk-UA"/>
        </w:rPr>
      </w:pPr>
    </w:p>
    <w:p w:rsidR="006555C7" w:rsidRDefault="006555C7">
      <w:pPr>
        <w:jc w:val="center"/>
        <w:rPr>
          <w:lang w:val="uk-UA"/>
        </w:rPr>
      </w:pPr>
    </w:p>
    <w:p w:rsidR="006555C7" w:rsidRDefault="006555C7">
      <w:pPr>
        <w:jc w:val="center"/>
        <w:rPr>
          <w:lang w:val="uk-UA"/>
        </w:rPr>
      </w:pPr>
    </w:p>
    <w:p w:rsidR="006555C7" w:rsidRDefault="006555C7">
      <w:pPr>
        <w:jc w:val="center"/>
        <w:rPr>
          <w:lang w:val="uk-UA"/>
        </w:rPr>
      </w:pPr>
    </w:p>
    <w:p w:rsidR="006555C7" w:rsidRDefault="006555C7">
      <w:pPr>
        <w:jc w:val="center"/>
        <w:rPr>
          <w:lang w:val="uk-UA"/>
        </w:rPr>
      </w:pPr>
    </w:p>
    <w:p w:rsidR="006555C7" w:rsidRDefault="006555C7">
      <w:pPr>
        <w:jc w:val="center"/>
        <w:rPr>
          <w:lang w:val="uk-UA"/>
        </w:rPr>
      </w:pPr>
    </w:p>
    <w:p w:rsidR="006555C7" w:rsidRDefault="006555C7">
      <w:pPr>
        <w:jc w:val="center"/>
        <w:rPr>
          <w:lang w:val="uk-UA"/>
        </w:rPr>
      </w:pPr>
    </w:p>
    <w:p w:rsidR="006555C7" w:rsidRDefault="006555C7">
      <w:pPr>
        <w:jc w:val="center"/>
        <w:rPr>
          <w:lang w:val="uk-UA"/>
        </w:rPr>
      </w:pPr>
    </w:p>
    <w:p w:rsidR="006555C7" w:rsidRDefault="006555C7">
      <w:pPr>
        <w:jc w:val="center"/>
        <w:rPr>
          <w:lang w:val="uk-UA"/>
        </w:rPr>
      </w:pPr>
    </w:p>
    <w:p w:rsidR="006555C7" w:rsidRDefault="006555C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м. Суми</w:t>
      </w:r>
      <w:r>
        <w:rPr>
          <w:b/>
          <w:bCs/>
          <w:sz w:val="28"/>
          <w:lang w:val="uk-UA"/>
        </w:rPr>
        <w:tab/>
        <w:t>2000 р.</w:t>
      </w:r>
    </w:p>
    <w:p w:rsidR="006555C7" w:rsidRDefault="006555C7">
      <w:pPr>
        <w:jc w:val="center"/>
        <w:rPr>
          <w:rFonts w:ascii="Arial" w:hAnsi="Arial" w:cs="Arial"/>
          <w:b/>
          <w:sz w:val="28"/>
          <w:lang w:val="uk-UA"/>
        </w:rPr>
      </w:pPr>
      <w:r>
        <w:rPr>
          <w:lang w:val="uk-UA"/>
        </w:rPr>
        <w:br w:type="page"/>
      </w:r>
      <w:r>
        <w:rPr>
          <w:rFonts w:ascii="Arial" w:hAnsi="Arial" w:cs="Arial"/>
          <w:b/>
          <w:sz w:val="28"/>
          <w:lang w:val="uk-UA"/>
        </w:rPr>
        <w:t>Теоретичне завдання</w:t>
      </w:r>
    </w:p>
    <w:p w:rsidR="006555C7" w:rsidRDefault="006555C7">
      <w:pPr>
        <w:jc w:val="center"/>
        <w:rPr>
          <w:rFonts w:ascii="Arial" w:hAnsi="Arial" w:cs="Arial"/>
          <w:b/>
          <w:sz w:val="28"/>
          <w:lang w:val="uk-UA"/>
        </w:rPr>
      </w:pPr>
    </w:p>
    <w:p w:rsidR="006555C7" w:rsidRDefault="006555C7">
      <w:pPr>
        <w:numPr>
          <w:ilvl w:val="0"/>
          <w:numId w:val="8"/>
        </w:numPr>
        <w:jc w:val="center"/>
        <w:rPr>
          <w:rFonts w:ascii="Arial" w:hAnsi="Arial" w:cs="Arial"/>
          <w:b/>
          <w:sz w:val="28"/>
          <w:lang w:val="uk-UA"/>
        </w:rPr>
      </w:pPr>
      <w:r>
        <w:rPr>
          <w:rFonts w:ascii="Arial" w:hAnsi="Arial" w:cs="Arial"/>
          <w:b/>
          <w:sz w:val="28"/>
          <w:lang w:val="uk-UA"/>
        </w:rPr>
        <w:t>ВВП і ВНП. Методи розрахунку ВНП (ВВП).</w:t>
      </w:r>
    </w:p>
    <w:p w:rsidR="006555C7" w:rsidRDefault="006555C7">
      <w:pPr>
        <w:jc w:val="both"/>
        <w:rPr>
          <w:rFonts w:ascii="Arial" w:hAnsi="Arial" w:cs="Arial"/>
          <w:bCs/>
          <w:sz w:val="28"/>
          <w:lang w:val="uk-UA"/>
        </w:rPr>
      </w:pPr>
    </w:p>
    <w:p w:rsidR="006555C7" w:rsidRDefault="006555C7">
      <w:pPr>
        <w:ind w:firstLine="360"/>
        <w:jc w:val="both"/>
        <w:rPr>
          <w:rFonts w:ascii="Arial" w:hAnsi="Arial" w:cs="Arial"/>
          <w:bCs/>
          <w:sz w:val="28"/>
          <w:lang w:val="uk-UA"/>
        </w:rPr>
      </w:pPr>
      <w:r>
        <w:rPr>
          <w:rFonts w:ascii="Arial" w:hAnsi="Arial" w:cs="Arial"/>
          <w:bCs/>
          <w:sz w:val="28"/>
          <w:lang w:val="uk-UA"/>
        </w:rPr>
        <w:t>Існує безліч всіляких показників економічного добробуту суспільства. Загальновизнане, однак, що найкращим доступним індикатором здоров'я економіки є обсяг річного сукупного виробництва товарів і послуг, або, як його називають, сукупний випуск продукції в економіці. Головним показником при складанні національних рахівниць служить валовий національний продукт, або — стисло — ВНП Він визначається як сукупна ринкова вартість всього обсягу кінцевого виробництва товарів і послуг в економіці за один рік Ми побачимо, що не всі товари, вироблені в даному році, можуть бути продані деякі з них поповнять запаси Отже, будь-який приріст запасів повинен бути врахований при підрахунку величини ВНП, оскільки з допомогою ВНП вимірюють всю поточну продукцію, незалежно від того, продана вона чи ні. Поняття ВНП заслуговує істотних коментарів.</w:t>
      </w:r>
    </w:p>
    <w:p w:rsidR="006555C7" w:rsidRDefault="006555C7">
      <w:pPr>
        <w:ind w:firstLine="360"/>
        <w:jc w:val="both"/>
        <w:rPr>
          <w:rFonts w:ascii="Arial" w:hAnsi="Arial" w:cs="Arial"/>
          <w:bCs/>
          <w:sz w:val="28"/>
          <w:lang w:val="uk-UA"/>
        </w:rPr>
      </w:pPr>
      <w:r>
        <w:rPr>
          <w:rFonts w:ascii="Arial" w:hAnsi="Arial" w:cs="Arial"/>
          <w:bCs/>
          <w:sz w:val="28"/>
          <w:lang w:val="uk-UA"/>
        </w:rPr>
        <w:t>ВНП вимірює ринкову вартість річного виробництва ВНП є грошовим показником Дійсно,  він повинен бути таким, якщо нам необхідно порівнювати різнорідні по складу набори товарів і послуг, зроблені в різні роки, і мати повне уявлення про їх відносну вартість Пояснимо на простому прикладі Представимо економічну систему, в якій в одному році було випущено 3 апельсина і 2 яблука, і 2 апельсина і 3 яблука у другому році. У якому році обсяг виробництва більше? На це питання не можна відповісти доти,  поки на різні продукти не будуть прикріплені ярлики з вказівкою суспільної оцінки їх відносної вартості. Передбачимо, що ціна (в грошовому вираженні) апельсина — 20 центів, а ціна яблук — 30 центів. Можна зробити висновок, що обсяг виробництва у другому році більше, ніж в першому. Чому? Тому що суспільство оцінює обсяг виробництва у другому році вище; суспільство готово заплатити за набір товарів, зроблених у другому році, більше, чим за товари, вироблені в першому році.</w:t>
      </w:r>
    </w:p>
    <w:p w:rsidR="006555C7" w:rsidRDefault="006555C7">
      <w:pPr>
        <w:ind w:firstLine="360"/>
        <w:jc w:val="both"/>
        <w:rPr>
          <w:rFonts w:ascii="Arial" w:hAnsi="Arial" w:cs="Arial"/>
          <w:bCs/>
          <w:sz w:val="28"/>
          <w:lang w:val="uk-UA"/>
        </w:rPr>
      </w:pPr>
      <w:r>
        <w:rPr>
          <w:rFonts w:ascii="Arial" w:hAnsi="Arial" w:cs="Arial"/>
          <w:bCs/>
          <w:sz w:val="28"/>
          <w:lang w:val="uk-UA"/>
        </w:rPr>
        <w:t>Для того щоб правильно розрахувати сукупний обсяг виробництва, необхідно, щоб всі продукти і послуги, вироблені в даному році, були враховані один раз, і не більше за те. Більшість продуктів проходять декілька виробничих стадій, перш ніж попадають на ринок. У результаті окремі частини і компоненти більшості продуктів купуються і продаються декілька разів. Таким чином, щоб уникнути багаторазового обліку частин продуктів, які продаються і перепродуються, при розрахунку ВНП враховується тільки ринкова вартість кінцевих продуктів і виключається проміжна продукція</w:t>
      </w:r>
    </w:p>
    <w:p w:rsidR="006555C7" w:rsidRDefault="006555C7">
      <w:pPr>
        <w:ind w:firstLine="360"/>
        <w:jc w:val="both"/>
        <w:rPr>
          <w:rFonts w:ascii="Arial" w:hAnsi="Arial" w:cs="Arial"/>
          <w:bCs/>
          <w:sz w:val="28"/>
          <w:lang w:val="uk-UA"/>
        </w:rPr>
      </w:pPr>
      <w:r>
        <w:rPr>
          <w:rFonts w:ascii="Arial" w:hAnsi="Arial" w:cs="Arial"/>
          <w:bCs/>
          <w:sz w:val="28"/>
          <w:lang w:val="uk-UA"/>
        </w:rPr>
        <w:t>Під кінцевими продуктами ми розуміємо товари і послуги, які купуються для кінцевого користування, а не для перепродажу або подальшої обробки або переробки. Операції, що включають проміжні продукти, з іншого боку, відносяться до купівель товарів і послуг для подальшої обробки або переробки або для перепродажу В ВНП включається продаж кінцевих продуктів, але з нього виключається продаж проміжних продуктів Чому? Тому що у вартість кінцевих продуктів вже входять всі проміжні операції, що мали місце.  Окремий облік проміжних продуктів означав би подвійний рахунок і завищену оцінку ВНП.</w:t>
      </w:r>
    </w:p>
    <w:p w:rsidR="006555C7" w:rsidRDefault="006555C7">
      <w:pPr>
        <w:ind w:firstLine="360"/>
        <w:jc w:val="both"/>
        <w:rPr>
          <w:rFonts w:ascii="Arial" w:hAnsi="Arial" w:cs="Arial"/>
          <w:bCs/>
          <w:sz w:val="28"/>
          <w:lang w:val="uk-UA"/>
        </w:rPr>
      </w:pPr>
      <w:r>
        <w:rPr>
          <w:rFonts w:ascii="Arial" w:hAnsi="Arial" w:cs="Arial"/>
          <w:bCs/>
          <w:sz w:val="28"/>
          <w:lang w:val="uk-UA"/>
        </w:rPr>
        <w:t xml:space="preserve">Щоб при розрахунку національного прибутку уникнути подвійного рахунку, необхідно ретельно стежити, щоб в нього включалася тільки додана вартість, створена кожною фірмою. Додана вартість є ринкова ціна обсягу продукції, зробленої фірмою, за вирахуванням вартості спожитих сировини і матеріалів, придбаної нею у постачальників. </w:t>
      </w:r>
    </w:p>
    <w:p w:rsidR="006555C7" w:rsidRDefault="006555C7">
      <w:pPr>
        <w:pStyle w:val="a6"/>
      </w:pPr>
      <w:r>
        <w:t>З допомогою ВНП робиться спроба виміряти обсяг річного випуску товарів і послуг в економіці. Для того щоб досягнути вказаної мети, необхідно з всією ретельністю виключити багато які непродуктивні операції, що мають місце протягом кожного року. Непродуктивні операції бувають двох основних типів: (1) чисто фінансові операції і (2) продаж потриманих товарів.</w:t>
      </w:r>
    </w:p>
    <w:p w:rsidR="006555C7" w:rsidRDefault="006555C7">
      <w:pPr>
        <w:pStyle w:val="a6"/>
      </w:pPr>
      <w:r>
        <w:rPr>
          <w:b/>
          <w:bCs w:val="0"/>
        </w:rPr>
        <w:t>Фінансові операції.</w:t>
      </w:r>
      <w:r>
        <w:t xml:space="preserve"> Чисто фінансові операції, в свою чергу, поділяються на три основних види: трансфертні виплати з державного бюджету, приватні трансфертні платежі, а також купівля-продаж цінних паперів.</w:t>
      </w:r>
    </w:p>
    <w:p w:rsidR="006555C7" w:rsidRDefault="006555C7">
      <w:pPr>
        <w:ind w:firstLine="360"/>
        <w:jc w:val="both"/>
        <w:rPr>
          <w:rFonts w:ascii="Arial" w:hAnsi="Arial" w:cs="Arial"/>
          <w:bCs/>
          <w:sz w:val="28"/>
          <w:lang w:val="uk-UA"/>
        </w:rPr>
      </w:pPr>
      <w:r>
        <w:rPr>
          <w:rFonts w:ascii="Arial" w:hAnsi="Arial" w:cs="Arial"/>
          <w:i/>
          <w:iCs/>
          <w:sz w:val="28"/>
          <w:lang w:val="uk-UA"/>
        </w:rPr>
        <w:t>Державні трансфертні платежі.</w:t>
      </w:r>
      <w:r>
        <w:rPr>
          <w:rFonts w:ascii="Arial" w:hAnsi="Arial" w:cs="Arial"/>
          <w:bCs/>
          <w:sz w:val="28"/>
          <w:lang w:val="uk-UA"/>
        </w:rPr>
        <w:t xml:space="preserve"> Вони включають виплати по соціальному страхуванню, допомоги безробітним і пенсії ветеранам, які держава надає певним сім'ям і індивідам. Основною особливістю державних трансфертних платежів є те, що їх одержувачі у відповідь на ці виплати не вносять якого-небудь внеску в створення поточного обсягу виробництва. Таким чином, включення їх в об'єм ВНП привело б до завищення цього показника для даного року.</w:t>
      </w:r>
    </w:p>
    <w:p w:rsidR="006555C7" w:rsidRDefault="006555C7">
      <w:pPr>
        <w:ind w:firstLine="360"/>
        <w:jc w:val="both"/>
        <w:rPr>
          <w:rFonts w:ascii="Arial" w:hAnsi="Arial" w:cs="Arial"/>
          <w:bCs/>
          <w:sz w:val="28"/>
          <w:lang w:val="uk-UA"/>
        </w:rPr>
      </w:pPr>
      <w:r>
        <w:rPr>
          <w:rFonts w:ascii="Arial" w:hAnsi="Arial" w:cs="Arial"/>
          <w:bCs/>
          <w:i/>
          <w:iCs/>
          <w:sz w:val="28"/>
          <w:lang w:val="uk-UA"/>
        </w:rPr>
        <w:t>Приватні трансфертні платежі</w:t>
      </w:r>
      <w:r>
        <w:rPr>
          <w:rFonts w:ascii="Arial" w:hAnsi="Arial" w:cs="Arial"/>
          <w:bCs/>
          <w:sz w:val="28"/>
          <w:lang w:val="uk-UA"/>
        </w:rPr>
        <w:t xml:space="preserve"> — наприклад, щомісячні субсидії, що отримуються студентами університетів з дому, або разові дари від багатих родичів — є не результатом виробництва, а актом передачі коштів від однієї приватної особи до іншого.</w:t>
      </w:r>
    </w:p>
    <w:p w:rsidR="006555C7" w:rsidRDefault="006555C7">
      <w:pPr>
        <w:ind w:firstLine="360"/>
        <w:jc w:val="both"/>
        <w:rPr>
          <w:rFonts w:ascii="Arial" w:hAnsi="Arial" w:cs="Arial"/>
          <w:bCs/>
          <w:sz w:val="28"/>
          <w:lang w:val="uk-UA"/>
        </w:rPr>
      </w:pPr>
      <w:r>
        <w:rPr>
          <w:rFonts w:ascii="Arial" w:hAnsi="Arial" w:cs="Arial"/>
          <w:bCs/>
          <w:i/>
          <w:iCs/>
          <w:sz w:val="28"/>
          <w:lang w:val="uk-UA"/>
        </w:rPr>
        <w:t>Операції з цінними паперами</w:t>
      </w:r>
      <w:r>
        <w:rPr>
          <w:rFonts w:ascii="Arial" w:hAnsi="Arial" w:cs="Arial"/>
          <w:bCs/>
          <w:sz w:val="28"/>
          <w:lang w:val="uk-UA"/>
        </w:rPr>
        <w:t>, тобто купівля-продаж акцій і облігацій, також виключаються з ВНП. Операції на ринку акцій являють собою не що інше, як обмін паперовими активами. Як такі, ці операції прямо не передбачають збільшення поточного виробництва. Необхідно, однак, підкреслити, що, вилучаючи гроші з рук тих, хто робить заощадження, і передаючи їх в руки тих, хто використовує, деякі з таких операцій з цінними паперами можуть непрямо підштовхнути витрачання коштів, ведуче до збільшення обсягу виробництва.</w:t>
      </w:r>
    </w:p>
    <w:p w:rsidR="006555C7" w:rsidRDefault="006555C7">
      <w:pPr>
        <w:ind w:firstLine="360"/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i/>
          <w:iCs/>
          <w:sz w:val="28"/>
        </w:rPr>
        <w:t>Продаж речей</w:t>
      </w:r>
      <w:r>
        <w:rPr>
          <w:rFonts w:ascii="Arial" w:hAnsi="Arial" w:cs="Arial"/>
          <w:bCs/>
          <w:i/>
          <w:iCs/>
          <w:sz w:val="28"/>
          <w:lang w:val="uk-UA"/>
        </w:rPr>
        <w:t>, що були у вжитку</w:t>
      </w:r>
      <w:r>
        <w:rPr>
          <w:rFonts w:ascii="Arial" w:hAnsi="Arial" w:cs="Arial"/>
          <w:bCs/>
          <w:i/>
          <w:iCs/>
          <w:sz w:val="28"/>
        </w:rPr>
        <w:t>.</w:t>
      </w:r>
      <w:r>
        <w:rPr>
          <w:rFonts w:ascii="Arial" w:hAnsi="Arial" w:cs="Arial"/>
          <w:bCs/>
          <w:sz w:val="28"/>
        </w:rPr>
        <w:t xml:space="preserve"> Основа для виключення сум продажу потриманих речей з ВНП представляється вельми очевидною: подібний продаж або не відображають поточного виробництва, або включають подвійний рахунок. Включення продажу товарів, зробленого декілька років тому, в об'єм ВНП поточного року приведе до завищення обсягу виробництва в цьому році. </w:t>
      </w:r>
    </w:p>
    <w:p w:rsidR="006555C7" w:rsidRDefault="006555C7">
      <w:pPr>
        <w:ind w:firstLine="360"/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 xml:space="preserve">Давши загальне уявлення про значення ВНП, перейдемо до наступної проблеми: яким чином може бути виміряна ринкова вартість всього обсягу виробництва, одинаково як і одиниці зробленої продукції? </w:t>
      </w:r>
    </w:p>
    <w:p w:rsidR="006555C7" w:rsidRDefault="006555C7">
      <w:pPr>
        <w:ind w:left="360"/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Це можна зробити двома способами. По-перше, ми можемо просто подивитися, скільки споживач, як кінцевий користувач цієї продукції, витрачає на її купівлю. По-друге, ми можемо скласти всю заробітну плату, рентні платежі, відсоток і прибуток, створену в процесі виробництва. Другий підхід являє собою власне техніку розрахунку доданої вартості. Обидва ц</w:t>
      </w:r>
      <w:r>
        <w:rPr>
          <w:rFonts w:ascii="Arial" w:hAnsi="Arial" w:cs="Arial"/>
          <w:bCs/>
          <w:sz w:val="28"/>
          <w:lang w:val="uk-UA"/>
        </w:rPr>
        <w:t>і</w:t>
      </w:r>
      <w:r>
        <w:rPr>
          <w:rFonts w:ascii="Arial" w:hAnsi="Arial" w:cs="Arial"/>
          <w:bCs/>
          <w:sz w:val="28"/>
        </w:rPr>
        <w:t xml:space="preserve"> підход</w:t>
      </w:r>
      <w:r>
        <w:rPr>
          <w:rFonts w:ascii="Arial" w:hAnsi="Arial" w:cs="Arial"/>
          <w:bCs/>
          <w:sz w:val="28"/>
          <w:lang w:val="uk-UA"/>
        </w:rPr>
        <w:t>и</w:t>
      </w:r>
      <w:r>
        <w:rPr>
          <w:rFonts w:ascii="Arial" w:hAnsi="Arial" w:cs="Arial"/>
          <w:bCs/>
          <w:sz w:val="28"/>
        </w:rPr>
        <w:t xml:space="preserve"> — по кінцевому продукту і по доданій вартості — являють собою два різних погляди на одну і ту ж проблему. Те, що затрачено споживачем на придбання продукту, отримане у вигляді прибутку тими, хто брав участь в його виробництві. </w:t>
      </w:r>
    </w:p>
    <w:p w:rsidR="006555C7" w:rsidRDefault="006555C7">
      <w:pPr>
        <w:ind w:left="360" w:firstLine="348"/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Аналогічна аргументація правомірна при вимірюванні всього обсягу виробництва в економіці. Існують два різних підходи до вимірювання ВНП. Перший означає погляд на ВНП як на суму всіх витрат, необхідних для того, щоб викупити на ринку весь обсяг виробництва. Це — підхід до визначення ВНП по виробництву, або по витратах. Інший підхід передбачає погляд на ВНП з точки зору прибутку, отриманого або створеного в процесі виробництва ВНП. Це — підхід до визначення ВНП по надходженнях, або, інакше, по розподілу, або по прибутках. Більш глибокий аналіз цих двох підходів дозволяє розкрити суть, до якої вони обидва зводяться:</w:t>
      </w:r>
    </w:p>
    <w:p w:rsidR="006555C7" w:rsidRDefault="006555C7">
      <w:pPr>
        <w:ind w:left="360" w:firstLine="348"/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  <w:lang w:val="uk-UA"/>
        </w:rPr>
        <w:t xml:space="preserve">ВНП може бути визначений або шляхом підсумовування всіх витрат на купівлю всього обсягу виробленої в даному році продукції, або за допомогою складання всіх прибутків, отриманих від виробництва всього обсягу продукції даного року. </w:t>
      </w:r>
      <w:r>
        <w:rPr>
          <w:rFonts w:ascii="Arial" w:hAnsi="Arial" w:cs="Arial"/>
          <w:bCs/>
          <w:sz w:val="28"/>
        </w:rPr>
        <w:t>Якщо представити це в формі простого рівняння, то можна сказати, що</w:t>
      </w:r>
      <w:r>
        <w:rPr>
          <w:rFonts w:ascii="Arial" w:hAnsi="Arial" w:cs="Arial"/>
          <w:bCs/>
          <w:sz w:val="28"/>
          <w:lang w:val="uk-UA"/>
        </w:rPr>
        <w:t xml:space="preserve">, </w:t>
      </w:r>
      <w:r>
        <w:rPr>
          <w:rFonts w:ascii="Arial" w:hAnsi="Arial" w:cs="Arial"/>
          <w:bCs/>
          <w:sz w:val="28"/>
        </w:rPr>
        <w:t>по суті справи, це не просто рівняння, ця — тотожність. Купівля, тобто витрачання грошей, і продаж, тобто отримання грошей, являють собою, в суті, двох боці однієї і тієї ж операції. Те, що витрачено на виробництво продукту, є прибутком для тих, хто вклав свої людські і матеріальні ресурси у виробництво даного продукту і його реалізацію на ринку.</w:t>
      </w:r>
    </w:p>
    <w:p w:rsidR="006555C7" w:rsidRDefault="006555C7">
      <w:pPr>
        <w:jc w:val="both"/>
        <w:rPr>
          <w:rFonts w:ascii="Arial" w:hAnsi="Arial" w:cs="Arial"/>
          <w:bCs/>
          <w:sz w:val="28"/>
          <w:lang w:val="uk-UA"/>
        </w:rPr>
      </w:pPr>
    </w:p>
    <w:p w:rsidR="006555C7" w:rsidRDefault="006555C7">
      <w:pPr>
        <w:jc w:val="both"/>
        <w:rPr>
          <w:rFonts w:ascii="Arial" w:hAnsi="Arial" w:cs="Arial"/>
          <w:bCs/>
          <w:sz w:val="28"/>
          <w:lang w:val="uk-UA"/>
        </w:rPr>
      </w:pPr>
    </w:p>
    <w:p w:rsidR="006555C7" w:rsidRDefault="006555C7">
      <w:pPr>
        <w:jc w:val="both"/>
        <w:rPr>
          <w:rFonts w:ascii="Arial" w:hAnsi="Arial" w:cs="Arial"/>
          <w:bCs/>
          <w:sz w:val="28"/>
          <w:lang w:val="uk-UA"/>
        </w:rPr>
      </w:pPr>
    </w:p>
    <w:p w:rsidR="006555C7" w:rsidRDefault="006555C7">
      <w:pPr>
        <w:numPr>
          <w:ilvl w:val="0"/>
          <w:numId w:val="9"/>
        </w:numPr>
        <w:jc w:val="center"/>
        <w:rPr>
          <w:b/>
          <w:lang w:val="uk-UA"/>
        </w:rPr>
      </w:pPr>
      <w:r>
        <w:rPr>
          <w:rFonts w:ascii="Arial" w:hAnsi="Arial" w:cs="Arial"/>
          <w:b/>
          <w:sz w:val="28"/>
          <w:lang w:val="uk-UA"/>
        </w:rPr>
        <w:br w:type="page"/>
        <w:t>Макроекономіка як складова економічної теорії. Взаємозв”язок макро- і мікроекономічних процесів.</w:t>
      </w:r>
    </w:p>
    <w:p w:rsidR="006555C7" w:rsidRDefault="006555C7">
      <w:pPr>
        <w:jc w:val="both"/>
        <w:rPr>
          <w:rFonts w:ascii="Arial" w:hAnsi="Arial" w:cs="Arial"/>
          <w:bCs/>
          <w:sz w:val="28"/>
          <w:lang w:val="uk-UA"/>
        </w:rPr>
      </w:pP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t>Широковживаним і добре відомим є визначення макроеконо</w:t>
      </w:r>
      <w:r>
        <w:rPr>
          <w:rFonts w:ascii="Arial" w:hAnsi="Arial" w:cs="Arial"/>
          <w:color w:val="000000"/>
          <w:spacing w:val="-5"/>
          <w:sz w:val="28"/>
          <w:szCs w:val="22"/>
          <w:lang w:val="uk-UA"/>
        </w:rPr>
        <w:t xml:space="preserve">міки як науки, що вивчає економіку з точки зору її цілісності. </w:t>
      </w:r>
      <w:r>
        <w:rPr>
          <w:rFonts w:ascii="Arial" w:hAnsi="Arial" w:cs="Arial"/>
          <w:i/>
          <w:iCs/>
          <w:color w:val="000000"/>
          <w:spacing w:val="-6"/>
          <w:sz w:val="28"/>
          <w:szCs w:val="22"/>
          <w:lang w:val="uk-UA"/>
        </w:rPr>
        <w:t xml:space="preserve">Макроекономіка — </w:t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t>це той особливий погляд на економічні відно</w:t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3"/>
          <w:sz w:val="28"/>
          <w:szCs w:val="22"/>
          <w:lang w:val="uk-UA"/>
        </w:rPr>
        <w:t xml:space="preserve">сини, яким на них має дивитись керівник уряду, державний діяч, </w:t>
      </w:r>
      <w:r>
        <w:rPr>
          <w:rFonts w:ascii="Arial" w:hAnsi="Arial" w:cs="Arial"/>
          <w:color w:val="000000"/>
          <w:spacing w:val="-4"/>
          <w:sz w:val="28"/>
          <w:szCs w:val="22"/>
          <w:lang w:val="uk-UA"/>
        </w:rPr>
        <w:t xml:space="preserve">політик, зрештою, будь-який громадянин, коло зацікавлень якого </w:t>
      </w:r>
      <w:r>
        <w:rPr>
          <w:rFonts w:ascii="Arial" w:hAnsi="Arial" w:cs="Arial"/>
          <w:color w:val="000000"/>
          <w:spacing w:val="-9"/>
          <w:sz w:val="28"/>
          <w:szCs w:val="22"/>
          <w:lang w:val="uk-UA"/>
        </w:rPr>
        <w:t>не обмежується родинними проблемами.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12"/>
          <w:sz w:val="28"/>
          <w:szCs w:val="22"/>
          <w:lang w:val="uk-UA"/>
        </w:rPr>
        <w:t xml:space="preserve">Іноді макроекономіку називають </w:t>
      </w:r>
      <w:r>
        <w:rPr>
          <w:rFonts w:ascii="Arial" w:hAnsi="Arial" w:cs="Arial"/>
          <w:i/>
          <w:iCs/>
          <w:color w:val="000000"/>
          <w:spacing w:val="-12"/>
          <w:sz w:val="28"/>
          <w:szCs w:val="22"/>
          <w:lang w:val="uk-UA"/>
        </w:rPr>
        <w:t>теоретичною основою еконо</w:t>
      </w:r>
      <w:r>
        <w:rPr>
          <w:rFonts w:ascii="Arial" w:hAnsi="Arial" w:cs="Arial"/>
          <w:i/>
          <w:iCs/>
          <w:color w:val="000000"/>
          <w:spacing w:val="-12"/>
          <w:sz w:val="28"/>
          <w:szCs w:val="22"/>
          <w:lang w:val="uk-UA"/>
        </w:rPr>
        <w:softHyphen/>
      </w:r>
      <w:r>
        <w:rPr>
          <w:rFonts w:ascii="Arial" w:hAnsi="Arial" w:cs="Arial"/>
          <w:i/>
          <w:iCs/>
          <w:color w:val="000000"/>
          <w:spacing w:val="-13"/>
          <w:sz w:val="28"/>
          <w:szCs w:val="22"/>
          <w:lang w:val="uk-UA"/>
        </w:rPr>
        <w:t xml:space="preserve">мічної політики держави. </w:t>
      </w:r>
      <w:r>
        <w:rPr>
          <w:rFonts w:ascii="Arial" w:hAnsi="Arial" w:cs="Arial"/>
          <w:color w:val="000000"/>
          <w:spacing w:val="-13"/>
          <w:sz w:val="28"/>
          <w:szCs w:val="22"/>
          <w:lang w:val="uk-UA"/>
        </w:rPr>
        <w:t>Таке визначення відображає той факт, що її висновками керуються ті, хто формує і здійснює економічну політику.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5"/>
          <w:sz w:val="28"/>
          <w:szCs w:val="22"/>
          <w:lang w:val="uk-UA"/>
        </w:rPr>
        <w:t xml:space="preserve">Центральною проблемою макроекономіки є проблема </w:t>
      </w:r>
      <w:r>
        <w:rPr>
          <w:rFonts w:ascii="Arial" w:hAnsi="Arial" w:cs="Arial"/>
          <w:i/>
          <w:iCs/>
          <w:color w:val="000000"/>
          <w:spacing w:val="-5"/>
          <w:sz w:val="28"/>
          <w:szCs w:val="22"/>
          <w:lang w:val="uk-UA"/>
        </w:rPr>
        <w:t>дина</w:t>
      </w:r>
      <w:r>
        <w:rPr>
          <w:rFonts w:ascii="Arial" w:hAnsi="Arial" w:cs="Arial"/>
          <w:i/>
          <w:iCs/>
          <w:color w:val="000000"/>
          <w:spacing w:val="-5"/>
          <w:sz w:val="28"/>
          <w:szCs w:val="22"/>
          <w:lang w:val="uk-UA"/>
        </w:rPr>
        <w:softHyphen/>
      </w:r>
      <w:r>
        <w:rPr>
          <w:rFonts w:ascii="Arial" w:hAnsi="Arial" w:cs="Arial"/>
          <w:i/>
          <w:iCs/>
          <w:color w:val="000000"/>
          <w:spacing w:val="-7"/>
          <w:sz w:val="28"/>
          <w:szCs w:val="22"/>
          <w:lang w:val="uk-UA"/>
        </w:rPr>
        <w:t>мічної</w:t>
      </w:r>
      <w:r>
        <w:rPr>
          <w:rFonts w:ascii="Arial" w:hAnsi="Arial" w:cs="Arial"/>
          <w:b/>
          <w:bCs/>
          <w:i/>
          <w:iCs/>
          <w:color w:val="000000"/>
          <w:spacing w:val="-7"/>
          <w:sz w:val="28"/>
          <w:szCs w:val="22"/>
          <w:lang w:val="uk-UA"/>
        </w:rPr>
        <w:t xml:space="preserve"> </w:t>
      </w:r>
      <w:r>
        <w:rPr>
          <w:rFonts w:ascii="Arial" w:hAnsi="Arial" w:cs="Arial"/>
          <w:i/>
          <w:iCs/>
          <w:color w:val="000000"/>
          <w:spacing w:val="-7"/>
          <w:sz w:val="28"/>
          <w:szCs w:val="22"/>
          <w:lang w:val="uk-UA"/>
        </w:rPr>
        <w:t xml:space="preserve">рівноваги, 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t>взаємодії різних її елементів. З цього боку еконо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softHyphen/>
        <w:t>міку можна уявити як систему терезів, еластичне зв'язаних між со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t>бою. Доторкнувшись до однієї шальки, ми спричинимо рух не ли</w:t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t>ше якихось певних терезів, а й усієї системи. Тому той, хто хоче ке</w:t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4"/>
          <w:sz w:val="28"/>
          <w:szCs w:val="22"/>
          <w:lang w:val="uk-UA"/>
        </w:rPr>
        <w:t xml:space="preserve">рувати всією системою, повинен розуміти суть головних зв'язків, </w:t>
      </w:r>
      <w:r>
        <w:rPr>
          <w:rFonts w:ascii="Arial" w:hAnsi="Arial" w:cs="Arial"/>
          <w:color w:val="000000"/>
          <w:spacing w:val="-10"/>
          <w:sz w:val="28"/>
          <w:szCs w:val="22"/>
          <w:lang w:val="uk-UA"/>
        </w:rPr>
        <w:t>що існують у цій системі.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1"/>
          <w:sz w:val="28"/>
          <w:szCs w:val="22"/>
          <w:lang w:val="uk-UA"/>
        </w:rPr>
        <w:t>Таким чином, виходячи з того, що рівновага є дійсно цен</w:t>
      </w:r>
      <w:r>
        <w:rPr>
          <w:rFonts w:ascii="Arial" w:hAnsi="Arial" w:cs="Arial"/>
          <w:color w:val="000000"/>
          <w:spacing w:val="-1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t>тральною проблемою економіки, ми дозволимо собі визначити ма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softHyphen/>
        <w:t xml:space="preserve">кроекономіку, як </w:t>
      </w:r>
      <w:r>
        <w:rPr>
          <w:rFonts w:ascii="Arial" w:hAnsi="Arial" w:cs="Arial"/>
          <w:i/>
          <w:iCs/>
          <w:color w:val="000000"/>
          <w:spacing w:val="-7"/>
          <w:sz w:val="28"/>
          <w:szCs w:val="22"/>
          <w:lang w:val="uk-UA"/>
        </w:rPr>
        <w:t xml:space="preserve">науку про умови загальної рівноваги в економіці, </w:t>
      </w:r>
      <w:r>
        <w:rPr>
          <w:rFonts w:ascii="Arial" w:hAnsi="Arial" w:cs="Arial"/>
          <w:i/>
          <w:iCs/>
          <w:color w:val="000000"/>
          <w:spacing w:val="-15"/>
          <w:sz w:val="28"/>
          <w:szCs w:val="22"/>
          <w:lang w:val="uk-UA"/>
        </w:rPr>
        <w:t>засоби її підтримання та наслідки порушення.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t>Макроекономічна стабільність, рівновага, достатні темпи еко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t xml:space="preserve">номічного зростання належать до найважливіших суспільних благ, </w:t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t>що їх спроможний створити для своїх громадян уряд країни.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4"/>
          <w:sz w:val="28"/>
          <w:szCs w:val="22"/>
          <w:lang w:val="uk-UA"/>
        </w:rPr>
        <w:t xml:space="preserve">На сьогодні рівень цих благ в Україні надзвичайно низький. </w:t>
      </w:r>
      <w:r>
        <w:rPr>
          <w:rFonts w:ascii="Arial" w:hAnsi="Arial" w:cs="Arial"/>
          <w:color w:val="000000"/>
          <w:spacing w:val="-5"/>
          <w:sz w:val="28"/>
          <w:szCs w:val="22"/>
          <w:lang w:val="uk-UA"/>
        </w:rPr>
        <w:t xml:space="preserve">Адже упродовж 90-х років у країні наростала тотальна розбалансованість: невідповідність ресурсів і обсягів виробництва, загальних доходів і витрат, надходжень і видатків бюджету, обсягів товарів і </w:t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t xml:space="preserve">грошової маси, експорту та імпорту тощо. Такий стан, крім усього </w:t>
      </w:r>
      <w:r>
        <w:rPr>
          <w:rFonts w:ascii="Arial" w:hAnsi="Arial" w:cs="Arial"/>
          <w:color w:val="000000"/>
          <w:spacing w:val="-5"/>
          <w:sz w:val="28"/>
          <w:szCs w:val="22"/>
          <w:lang w:val="uk-UA"/>
        </w:rPr>
        <w:t xml:space="preserve">іншого, зумовлений і ілюзією щодо простоти макроекономічного </w:t>
      </w:r>
      <w:r>
        <w:rPr>
          <w:rFonts w:ascii="Arial" w:hAnsi="Arial" w:cs="Arial"/>
          <w:color w:val="000000"/>
          <w:spacing w:val="-9"/>
          <w:sz w:val="28"/>
          <w:szCs w:val="22"/>
          <w:lang w:val="uk-UA"/>
        </w:rPr>
        <w:t>регулювання. Вражає швидкість, з якою пропонувалися, приймали</w:t>
      </w:r>
      <w:r>
        <w:rPr>
          <w:rFonts w:ascii="Arial" w:hAnsi="Arial" w:cs="Arial"/>
          <w:color w:val="000000"/>
          <w:spacing w:val="-9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t>ся і безслідно зникали програми виведення економіки з кризи. Ли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5"/>
          <w:sz w:val="28"/>
          <w:szCs w:val="22"/>
          <w:lang w:val="uk-UA"/>
        </w:rPr>
        <w:t xml:space="preserve">ше протягом 1993 року було прийнято три такі урядові програми. </w:t>
      </w:r>
      <w:r>
        <w:rPr>
          <w:rFonts w:ascii="Arial" w:hAnsi="Arial" w:cs="Arial"/>
          <w:color w:val="000000"/>
          <w:spacing w:val="-4"/>
          <w:sz w:val="28"/>
          <w:szCs w:val="22"/>
          <w:lang w:val="uk-UA"/>
        </w:rPr>
        <w:t xml:space="preserve">Безліч політичних діячів, вищих урядовців, кандидатів у народні </w:t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t xml:space="preserve">депутати вважають за необхідне і можливе мати свою особисту, ні </w:t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t>на які інші не схожу програму макрорегулювання економіки.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t>Чи є випадковим таке становище? Ми вважаємо, що воно по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t xml:space="preserve">роджене тривалою практикою соціалістичного регулювання, яке не </w:t>
      </w:r>
      <w:r>
        <w:rPr>
          <w:rFonts w:ascii="Arial" w:hAnsi="Arial" w:cs="Arial"/>
          <w:color w:val="000000"/>
          <w:spacing w:val="-1"/>
          <w:sz w:val="28"/>
          <w:szCs w:val="22"/>
          <w:lang w:val="uk-UA"/>
        </w:rPr>
        <w:t xml:space="preserve">мало ні реального теоретичного обгрунтування, ні об'єктивних </w:t>
      </w:r>
      <w:r>
        <w:rPr>
          <w:rFonts w:ascii="Arial" w:hAnsi="Arial" w:cs="Arial"/>
          <w:color w:val="000000"/>
          <w:spacing w:val="-9"/>
          <w:sz w:val="28"/>
          <w:szCs w:val="22"/>
          <w:lang w:val="uk-UA"/>
        </w:rPr>
        <w:t>економічних розрахунків.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color w:val="000000"/>
          <w:spacing w:val="-12"/>
          <w:sz w:val="28"/>
          <w:szCs w:val="22"/>
          <w:lang w:val="uk-UA"/>
        </w:rPr>
        <w:t xml:space="preserve">З 30-х років </w:t>
      </w:r>
      <w:r>
        <w:rPr>
          <w:rFonts w:ascii="Arial" w:hAnsi="Arial" w:cs="Arial"/>
          <w:color w:val="000000"/>
          <w:spacing w:val="-12"/>
          <w:sz w:val="28"/>
          <w:szCs w:val="22"/>
          <w:lang w:val="en-US"/>
        </w:rPr>
        <w:t>XX</w:t>
      </w:r>
      <w:r>
        <w:rPr>
          <w:rFonts w:ascii="Arial" w:hAnsi="Arial" w:cs="Arial"/>
          <w:color w:val="000000"/>
          <w:spacing w:val="-12"/>
          <w:sz w:val="28"/>
          <w:szCs w:val="22"/>
        </w:rPr>
        <w:t xml:space="preserve"> </w:t>
      </w:r>
      <w:r>
        <w:rPr>
          <w:rFonts w:ascii="Arial" w:hAnsi="Arial" w:cs="Arial"/>
          <w:color w:val="000000"/>
          <w:spacing w:val="-12"/>
          <w:sz w:val="28"/>
          <w:szCs w:val="22"/>
          <w:lang w:val="uk-UA"/>
        </w:rPr>
        <w:t xml:space="preserve">століття у процесі дискусій і взаємозбагачення 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t>різних теоретичних шкіл, узагальнення найрізноманітнішого прак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t>тичного досвіду державного регулювання у світі творилась і розви</w:t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t>валась складна і цікава наука макроекономіка. Соціалістичні "тео</w:t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t xml:space="preserve">рія" і практика лишалися, зрозуміло, осторонь цього процесу. Тому </w:t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t xml:space="preserve">сьогодні в Україні надзвичайно актуальним є завдання надолужити, </w:t>
      </w:r>
      <w:r>
        <w:rPr>
          <w:rFonts w:ascii="Arial" w:hAnsi="Arial" w:cs="Arial"/>
          <w:color w:val="000000"/>
          <w:spacing w:val="-9"/>
          <w:sz w:val="28"/>
          <w:szCs w:val="22"/>
          <w:lang w:val="uk-UA"/>
        </w:rPr>
        <w:t>засвоїти і застосувати надбання світової макроекономічної теорії.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color w:val="000000"/>
          <w:spacing w:val="-10"/>
          <w:sz w:val="28"/>
          <w:szCs w:val="22"/>
          <w:lang w:val="uk-UA"/>
        </w:rPr>
      </w:pP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t xml:space="preserve">Головним інструментарієм теоретичної економіки, як відомо, </w:t>
      </w:r>
      <w:r>
        <w:rPr>
          <w:rFonts w:ascii="Arial" w:hAnsi="Arial" w:cs="Arial"/>
          <w:color w:val="000000"/>
          <w:spacing w:val="-10"/>
          <w:sz w:val="28"/>
          <w:szCs w:val="22"/>
          <w:lang w:val="uk-UA"/>
        </w:rPr>
        <w:t xml:space="preserve">є економічні моделі. 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t>Економічне моделювання в межах теоретичної економіки до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5"/>
          <w:sz w:val="28"/>
          <w:szCs w:val="22"/>
          <w:lang w:val="uk-UA"/>
        </w:rPr>
        <w:t>помагає зрозуміти, як функціонує економіка в цілому або її окре</w:t>
      </w:r>
      <w:r>
        <w:rPr>
          <w:rFonts w:ascii="Arial" w:hAnsi="Arial" w:cs="Arial"/>
          <w:color w:val="000000"/>
          <w:spacing w:val="-3"/>
          <w:sz w:val="28"/>
          <w:szCs w:val="22"/>
          <w:lang w:val="uk-UA"/>
        </w:rPr>
        <w:t xml:space="preserve">мий фрагмент. 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4"/>
          <w:sz w:val="28"/>
          <w:szCs w:val="22"/>
          <w:lang w:val="uk-UA"/>
        </w:rPr>
        <w:t xml:space="preserve">Мета економічного моделювання — </w:t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t xml:space="preserve">досягти розуміння того, як функціонує економіка, а отже, що може трапитись, коли відбудуться ті чи інші зміни у її конкретній ланці. </w:t>
      </w:r>
      <w:r>
        <w:rPr>
          <w:rFonts w:ascii="Arial" w:hAnsi="Arial" w:cs="Arial"/>
          <w:color w:val="000000"/>
          <w:spacing w:val="-4"/>
          <w:sz w:val="28"/>
          <w:szCs w:val="22"/>
          <w:lang w:val="uk-UA"/>
        </w:rPr>
        <w:t xml:space="preserve">А зрозумівши, можна прогнозувати наслідки і варіанти доцільної </w:t>
      </w:r>
      <w:r>
        <w:rPr>
          <w:rFonts w:ascii="Arial" w:hAnsi="Arial" w:cs="Arial"/>
          <w:color w:val="000000"/>
          <w:spacing w:val="-9"/>
          <w:sz w:val="28"/>
          <w:szCs w:val="22"/>
          <w:lang w:val="uk-UA"/>
        </w:rPr>
        <w:t>стратегії.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4"/>
          <w:sz w:val="28"/>
          <w:szCs w:val="22"/>
          <w:lang w:val="uk-UA"/>
        </w:rPr>
        <w:t>Наскільки точними є економічні моделі? Всі моделі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t xml:space="preserve"> можна оцінювати як певною мірою хибні й водночас вірні. </w:t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t xml:space="preserve">Кожна модель хибна в тому сенсі, що вона збіднена, більш проста, </w:t>
      </w:r>
      <w:r>
        <w:rPr>
          <w:rFonts w:ascii="Arial" w:hAnsi="Arial" w:cs="Arial"/>
          <w:color w:val="000000"/>
          <w:spacing w:val="-3"/>
          <w:sz w:val="28"/>
          <w:szCs w:val="22"/>
          <w:lang w:val="uk-UA"/>
        </w:rPr>
        <w:t>ніж реальне життя, і є результатом абстрагування від чогось од</w:t>
      </w:r>
      <w:r>
        <w:rPr>
          <w:rFonts w:ascii="Arial" w:hAnsi="Arial" w:cs="Arial"/>
          <w:color w:val="000000"/>
          <w:spacing w:val="-3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1"/>
          <w:sz w:val="28"/>
          <w:szCs w:val="22"/>
          <w:lang w:val="uk-UA"/>
        </w:rPr>
        <w:t xml:space="preserve">ного в ім'я з'ясування чогось іншого. Кожна модель правильна, </w:t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t>якщо завдяки їй вдається відобразити реальну взаємодію явищ.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4"/>
          <w:sz w:val="28"/>
          <w:szCs w:val="22"/>
          <w:lang w:val="uk-UA"/>
        </w:rPr>
        <w:t xml:space="preserve">Власне </w:t>
      </w:r>
      <w:r>
        <w:rPr>
          <w:rFonts w:ascii="Arial" w:hAnsi="Arial" w:cs="Arial"/>
          <w:i/>
          <w:iCs/>
          <w:color w:val="000000"/>
          <w:spacing w:val="-4"/>
          <w:sz w:val="28"/>
          <w:szCs w:val="22"/>
          <w:lang w:val="uk-UA"/>
        </w:rPr>
        <w:t xml:space="preserve">макроекономічні моделі </w:t>
      </w:r>
      <w:r>
        <w:rPr>
          <w:rFonts w:ascii="Arial" w:hAnsi="Arial" w:cs="Arial"/>
          <w:color w:val="000000"/>
          <w:spacing w:val="-4"/>
          <w:sz w:val="28"/>
          <w:szCs w:val="22"/>
          <w:lang w:val="uk-UA"/>
        </w:rPr>
        <w:t xml:space="preserve">традиційно поділяються на </w:t>
      </w:r>
      <w:r>
        <w:rPr>
          <w:rFonts w:ascii="Arial" w:hAnsi="Arial" w:cs="Arial"/>
          <w:color w:val="000000"/>
          <w:spacing w:val="-9"/>
          <w:sz w:val="28"/>
          <w:szCs w:val="22"/>
          <w:lang w:val="uk-UA"/>
        </w:rPr>
        <w:t xml:space="preserve">три групи: </w:t>
      </w:r>
      <w:r>
        <w:rPr>
          <w:rFonts w:ascii="Arial" w:hAnsi="Arial" w:cs="Arial"/>
          <w:i/>
          <w:iCs/>
          <w:color w:val="000000"/>
          <w:spacing w:val="-9"/>
          <w:sz w:val="28"/>
          <w:szCs w:val="22"/>
          <w:lang w:val="uk-UA"/>
        </w:rPr>
        <w:t xml:space="preserve">моделі рівноваги, </w:t>
      </w:r>
      <w:r>
        <w:rPr>
          <w:rFonts w:ascii="Arial" w:hAnsi="Arial" w:cs="Arial"/>
          <w:color w:val="000000"/>
          <w:spacing w:val="-9"/>
          <w:sz w:val="28"/>
          <w:szCs w:val="22"/>
          <w:lang w:val="uk-UA"/>
        </w:rPr>
        <w:t xml:space="preserve">моделі </w:t>
      </w:r>
      <w:r>
        <w:rPr>
          <w:rFonts w:ascii="Arial" w:hAnsi="Arial" w:cs="Arial"/>
          <w:i/>
          <w:iCs/>
          <w:color w:val="000000"/>
          <w:spacing w:val="-9"/>
          <w:sz w:val="28"/>
          <w:szCs w:val="22"/>
          <w:lang w:val="uk-UA"/>
        </w:rPr>
        <w:t xml:space="preserve">порушення рівноваги </w:t>
      </w:r>
      <w:r>
        <w:rPr>
          <w:rFonts w:ascii="Arial" w:hAnsi="Arial" w:cs="Arial"/>
          <w:color w:val="000000"/>
          <w:spacing w:val="-9"/>
          <w:sz w:val="28"/>
          <w:szCs w:val="22"/>
          <w:lang w:val="uk-UA"/>
        </w:rPr>
        <w:t xml:space="preserve">та </w:t>
      </w:r>
      <w:r>
        <w:rPr>
          <w:rFonts w:ascii="Arial" w:hAnsi="Arial" w:cs="Arial"/>
          <w:i/>
          <w:iCs/>
          <w:color w:val="000000"/>
          <w:spacing w:val="-9"/>
          <w:sz w:val="28"/>
          <w:szCs w:val="22"/>
          <w:lang w:val="uk-UA"/>
        </w:rPr>
        <w:t>струк</w:t>
      </w:r>
      <w:r>
        <w:rPr>
          <w:rFonts w:ascii="Arial" w:hAnsi="Arial" w:cs="Arial"/>
          <w:i/>
          <w:iCs/>
          <w:color w:val="000000"/>
          <w:spacing w:val="-20"/>
          <w:sz w:val="28"/>
          <w:szCs w:val="22"/>
          <w:lang w:val="uk-UA"/>
        </w:rPr>
        <w:t>туралістські моделі.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t xml:space="preserve">Головна риса </w:t>
      </w:r>
      <w:r>
        <w:rPr>
          <w:rFonts w:ascii="Arial" w:hAnsi="Arial" w:cs="Arial"/>
          <w:i/>
          <w:iCs/>
          <w:color w:val="000000"/>
          <w:spacing w:val="-8"/>
          <w:sz w:val="28"/>
          <w:szCs w:val="22"/>
          <w:lang w:val="uk-UA"/>
        </w:rPr>
        <w:t xml:space="preserve">моделей рівноваги— </w:t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t>це припущення, що еконо</w:t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5"/>
          <w:sz w:val="28"/>
          <w:szCs w:val="22"/>
          <w:lang w:val="uk-UA"/>
        </w:rPr>
        <w:t xml:space="preserve">міка складається із взаємопов'язаних ринків, які аналізуються так, </w:t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t xml:space="preserve">ніби вони природно перебувають у рівновазі. Останнє означає, що </w:t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t>на всіх ринках попит відповідає пропозиції, а механізм, що забезпе</w:t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9"/>
          <w:sz w:val="28"/>
          <w:szCs w:val="22"/>
          <w:lang w:val="uk-UA"/>
        </w:rPr>
        <w:t>чує цю відповідність, — це ціни, які постійно коливаються.</w:t>
      </w:r>
    </w:p>
    <w:p w:rsidR="006555C7" w:rsidRDefault="006555C7">
      <w:pPr>
        <w:ind w:firstLine="709"/>
        <w:jc w:val="both"/>
        <w:rPr>
          <w:rFonts w:ascii="Arial" w:hAnsi="Arial" w:cs="Arial"/>
          <w:color w:val="000000"/>
          <w:spacing w:val="-7"/>
          <w:sz w:val="28"/>
          <w:szCs w:val="22"/>
          <w:lang w:val="uk-UA"/>
        </w:rPr>
      </w:pPr>
      <w:r>
        <w:rPr>
          <w:rFonts w:ascii="Arial" w:hAnsi="Arial" w:cs="Arial"/>
          <w:color w:val="000000"/>
          <w:spacing w:val="-1"/>
          <w:sz w:val="28"/>
          <w:szCs w:val="22"/>
          <w:lang w:val="uk-UA"/>
        </w:rPr>
        <w:t>У моделях рівноваги певною мірою використовують і мо</w:t>
      </w:r>
      <w:r>
        <w:rPr>
          <w:rFonts w:ascii="Arial" w:hAnsi="Arial" w:cs="Arial"/>
          <w:color w:val="000000"/>
          <w:spacing w:val="-1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t xml:space="preserve">менти моделей порушення рівноваги, оскільки становить інтерес і 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t>те, що має статися, коли рівновага порушиться.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5"/>
          <w:sz w:val="28"/>
          <w:szCs w:val="22"/>
          <w:lang w:val="uk-UA"/>
        </w:rPr>
        <w:t>"Рівноважний підхід" застосовують представники різних те</w:t>
      </w:r>
      <w:r>
        <w:rPr>
          <w:rFonts w:ascii="Arial" w:hAnsi="Arial" w:cs="Arial"/>
          <w:color w:val="000000"/>
          <w:spacing w:val="-5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15"/>
          <w:sz w:val="28"/>
          <w:szCs w:val="22"/>
          <w:lang w:val="uk-UA"/>
        </w:rPr>
        <w:t xml:space="preserve">чій: </w:t>
      </w:r>
      <w:r>
        <w:rPr>
          <w:rFonts w:ascii="Arial" w:hAnsi="Arial" w:cs="Arial"/>
          <w:i/>
          <w:iCs/>
          <w:color w:val="000000"/>
          <w:spacing w:val="-15"/>
          <w:sz w:val="28"/>
          <w:szCs w:val="22"/>
          <w:lang w:val="uk-UA"/>
        </w:rPr>
        <w:t xml:space="preserve">монетаристи, неокласики, </w:t>
      </w:r>
      <w:r>
        <w:rPr>
          <w:rFonts w:ascii="Arial" w:hAnsi="Arial" w:cs="Arial"/>
          <w:color w:val="000000"/>
          <w:spacing w:val="-15"/>
          <w:sz w:val="28"/>
          <w:szCs w:val="22"/>
          <w:lang w:val="uk-UA"/>
        </w:rPr>
        <w:t xml:space="preserve">прихильники </w:t>
      </w:r>
      <w:r>
        <w:rPr>
          <w:rFonts w:ascii="Arial" w:hAnsi="Arial" w:cs="Arial"/>
          <w:i/>
          <w:iCs/>
          <w:color w:val="000000"/>
          <w:spacing w:val="-15"/>
          <w:sz w:val="28"/>
          <w:szCs w:val="22"/>
          <w:lang w:val="uk-UA"/>
        </w:rPr>
        <w:t>теорії раціональних очі</w:t>
      </w:r>
      <w:r>
        <w:rPr>
          <w:rFonts w:ascii="Arial" w:hAnsi="Arial" w:cs="Arial"/>
          <w:i/>
          <w:iCs/>
          <w:color w:val="000000"/>
          <w:spacing w:val="-15"/>
          <w:sz w:val="28"/>
          <w:szCs w:val="22"/>
          <w:lang w:val="uk-UA"/>
        </w:rPr>
        <w:softHyphen/>
      </w:r>
      <w:r>
        <w:rPr>
          <w:rFonts w:ascii="Arial" w:hAnsi="Arial" w:cs="Arial"/>
          <w:i/>
          <w:iCs/>
          <w:color w:val="000000"/>
          <w:spacing w:val="-11"/>
          <w:sz w:val="28"/>
          <w:szCs w:val="22"/>
          <w:lang w:val="uk-UA"/>
        </w:rPr>
        <w:t>кувань.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10"/>
          <w:sz w:val="28"/>
          <w:szCs w:val="22"/>
          <w:lang w:val="uk-UA"/>
        </w:rPr>
        <w:t xml:space="preserve">Моделі </w:t>
      </w:r>
      <w:r>
        <w:rPr>
          <w:rFonts w:ascii="Arial" w:hAnsi="Arial" w:cs="Arial"/>
          <w:i/>
          <w:iCs/>
          <w:color w:val="000000"/>
          <w:spacing w:val="-10"/>
          <w:sz w:val="28"/>
          <w:szCs w:val="22"/>
          <w:lang w:val="uk-UA"/>
        </w:rPr>
        <w:t xml:space="preserve">порушення рівноваги грунтуються </w:t>
      </w:r>
      <w:r>
        <w:rPr>
          <w:rFonts w:ascii="Arial" w:hAnsi="Arial" w:cs="Arial"/>
          <w:color w:val="000000"/>
          <w:spacing w:val="-10"/>
          <w:sz w:val="28"/>
          <w:szCs w:val="22"/>
          <w:lang w:val="uk-UA"/>
        </w:rPr>
        <w:t xml:space="preserve">на припущенні, що </w:t>
      </w:r>
      <w:r>
        <w:rPr>
          <w:rFonts w:ascii="Arial" w:hAnsi="Arial" w:cs="Arial"/>
          <w:color w:val="000000"/>
          <w:spacing w:val="-4"/>
          <w:sz w:val="28"/>
          <w:szCs w:val="22"/>
          <w:lang w:val="uk-UA"/>
        </w:rPr>
        <w:t xml:space="preserve">економіка складається із взаємопов'язаних ринків, рівновага яких </w:t>
      </w:r>
      <w:r>
        <w:rPr>
          <w:rFonts w:ascii="Arial" w:hAnsi="Arial" w:cs="Arial"/>
          <w:color w:val="000000"/>
          <w:spacing w:val="-2"/>
          <w:sz w:val="28"/>
          <w:szCs w:val="22"/>
          <w:lang w:val="uk-UA"/>
        </w:rPr>
        <w:t>не є природною рисою. Отже, ціни не здатні забезпечувати від</w:t>
      </w:r>
      <w:r>
        <w:rPr>
          <w:rFonts w:ascii="Arial" w:hAnsi="Arial" w:cs="Arial"/>
          <w:color w:val="000000"/>
          <w:spacing w:val="-2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t>повідність попиту та пропозиції.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5"/>
          <w:sz w:val="28"/>
          <w:szCs w:val="22"/>
          <w:lang w:val="uk-UA"/>
        </w:rPr>
        <w:t xml:space="preserve">Типовий приклад "нерівноважного підходу" — </w:t>
      </w:r>
      <w:r>
        <w:rPr>
          <w:rFonts w:ascii="Arial" w:hAnsi="Arial" w:cs="Arial"/>
          <w:i/>
          <w:iCs/>
          <w:color w:val="000000"/>
          <w:spacing w:val="-5"/>
          <w:sz w:val="28"/>
          <w:szCs w:val="22"/>
          <w:lang w:val="uk-UA"/>
        </w:rPr>
        <w:t xml:space="preserve">кейнсіанська 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t>версія про те, що існує дефіцит ефективного попиту на ринку това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softHyphen/>
        <w:t>рів, який спричиняє нерівновагу у формі безробіття на ринку праці.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i/>
          <w:iCs/>
          <w:color w:val="000000"/>
          <w:spacing w:val="-10"/>
          <w:sz w:val="28"/>
          <w:szCs w:val="22"/>
          <w:lang w:val="uk-UA"/>
        </w:rPr>
        <w:t xml:space="preserve">Структуралістські </w:t>
      </w:r>
      <w:r>
        <w:rPr>
          <w:rFonts w:ascii="Arial" w:hAnsi="Arial" w:cs="Arial"/>
          <w:color w:val="000000"/>
          <w:spacing w:val="-10"/>
          <w:sz w:val="28"/>
          <w:szCs w:val="22"/>
          <w:lang w:val="uk-UA"/>
        </w:rPr>
        <w:t>моделі виходять з ідеї, що порушення рів</w:t>
      </w:r>
      <w:r>
        <w:rPr>
          <w:rFonts w:ascii="Arial" w:hAnsi="Arial" w:cs="Arial"/>
          <w:color w:val="000000"/>
          <w:spacing w:val="-10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t>новаги на деяких ринках відіграє суттєву роль для економіки в ці</w:t>
      </w:r>
      <w:r>
        <w:rPr>
          <w:rFonts w:ascii="Arial" w:hAnsi="Arial" w:cs="Arial"/>
          <w:color w:val="000000"/>
          <w:spacing w:val="-6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2"/>
          <w:sz w:val="28"/>
          <w:szCs w:val="22"/>
          <w:lang w:val="uk-UA"/>
        </w:rPr>
        <w:t xml:space="preserve">лому, їх автори аналізують ті сили, що спричиняють порушення </w:t>
      </w:r>
      <w:r>
        <w:rPr>
          <w:rFonts w:ascii="Arial" w:hAnsi="Arial" w:cs="Arial"/>
          <w:color w:val="000000"/>
          <w:spacing w:val="-8"/>
          <w:sz w:val="28"/>
          <w:szCs w:val="22"/>
          <w:lang w:val="uk-UA"/>
        </w:rPr>
        <w:t>рівноваги.</w:t>
      </w:r>
    </w:p>
    <w:p w:rsidR="006555C7" w:rsidRDefault="006555C7">
      <w:pPr>
        <w:shd w:val="clear" w:color="auto" w:fill="FFFFFF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t>На відміну від моделей рівноваги, які передбачають її віднов</w:t>
      </w:r>
      <w:r>
        <w:rPr>
          <w:rFonts w:ascii="Arial" w:hAnsi="Arial" w:cs="Arial"/>
          <w:color w:val="000000"/>
          <w:spacing w:val="-7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5"/>
          <w:sz w:val="28"/>
          <w:szCs w:val="22"/>
          <w:lang w:val="uk-UA"/>
        </w:rPr>
        <w:t xml:space="preserve">лення за рахунок зміни цін, структуралістські моделі грунтуються на тому, що рівновага досягається завдяки перерозподілу доходів. </w:t>
      </w:r>
      <w:r>
        <w:rPr>
          <w:rFonts w:ascii="Arial" w:hAnsi="Arial" w:cs="Arial"/>
          <w:color w:val="000000"/>
          <w:spacing w:val="-4"/>
          <w:sz w:val="28"/>
          <w:szCs w:val="22"/>
          <w:lang w:val="uk-UA"/>
        </w:rPr>
        <w:t>Такий перерозподіл суттєво впливає на рівень заощаджень та ін</w:t>
      </w:r>
      <w:r>
        <w:rPr>
          <w:rFonts w:ascii="Arial" w:hAnsi="Arial" w:cs="Arial"/>
          <w:color w:val="000000"/>
          <w:spacing w:val="-4"/>
          <w:sz w:val="28"/>
          <w:szCs w:val="22"/>
          <w:lang w:val="uk-UA"/>
        </w:rPr>
        <w:softHyphen/>
      </w:r>
      <w:r>
        <w:rPr>
          <w:rFonts w:ascii="Arial" w:hAnsi="Arial" w:cs="Arial"/>
          <w:color w:val="000000"/>
          <w:spacing w:val="-9"/>
          <w:sz w:val="28"/>
          <w:szCs w:val="22"/>
          <w:lang w:val="uk-UA"/>
        </w:rPr>
        <w:t>вестицій різних соціальних груп.</w:t>
      </w:r>
    </w:p>
    <w:p w:rsidR="006555C7" w:rsidRDefault="006555C7">
      <w:pPr>
        <w:jc w:val="center"/>
        <w:rPr>
          <w:rFonts w:ascii="Arial" w:hAnsi="Arial" w:cs="Arial"/>
          <w:b/>
          <w:sz w:val="28"/>
          <w:lang w:val="uk-UA"/>
        </w:rPr>
      </w:pPr>
      <w:r>
        <w:rPr>
          <w:rFonts w:ascii="Arial" w:hAnsi="Arial" w:cs="Arial"/>
          <w:b/>
          <w:sz w:val="28"/>
          <w:lang w:val="uk-UA"/>
        </w:rPr>
        <w:br w:type="page"/>
        <w:t>Практичне завдання</w:t>
      </w:r>
    </w:p>
    <w:p w:rsidR="006555C7" w:rsidRDefault="006555C7">
      <w:pPr>
        <w:jc w:val="both"/>
        <w:rPr>
          <w:rFonts w:ascii="Arial" w:hAnsi="Arial" w:cs="Arial"/>
          <w:sz w:val="28"/>
          <w:lang w:val="uk-UA"/>
        </w:rPr>
      </w:pP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Виберіть правильну відповідь:</w:t>
      </w: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</w:p>
    <w:p w:rsidR="006555C7" w:rsidRDefault="006555C7">
      <w:pPr>
        <w:numPr>
          <w:ilvl w:val="0"/>
          <w:numId w:val="2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Уявімо, що ви купили новий будинок за 150 тис. дол. і вселилися до нього. В національному доході буде враховано:</w:t>
      </w:r>
    </w:p>
    <w:p w:rsidR="006555C7" w:rsidRDefault="006555C7">
      <w:pPr>
        <w:ind w:left="708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а) збільшення споживчих витрат на 150 тис. дол.</w:t>
      </w:r>
    </w:p>
    <w:p w:rsidR="006555C7" w:rsidRDefault="006555C7">
      <w:pPr>
        <w:ind w:left="708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б) зростання споживчих витрат на 150 тис. дол. поділених на кількість запланованих вами років проживання у цьому будинку.</w:t>
      </w:r>
    </w:p>
    <w:p w:rsidR="006555C7" w:rsidRDefault="006555C7">
      <w:pPr>
        <w:ind w:left="708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в) збільшення споживчих витрат на величину ренти будинку (яка є ринковою рентою, якби цей дім дійсно здавався в оренду) та зростання інвестицій на 150 тис. дол.</w:t>
      </w:r>
    </w:p>
    <w:p w:rsidR="006555C7" w:rsidRDefault="006555C7">
      <w:pPr>
        <w:ind w:left="708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г) споживчі витрати залишаться незмінними.</w:t>
      </w:r>
    </w:p>
    <w:p w:rsidR="006555C7" w:rsidRDefault="006555C7">
      <w:pPr>
        <w:jc w:val="both"/>
        <w:rPr>
          <w:rFonts w:ascii="Arial" w:hAnsi="Arial" w:cs="Arial"/>
          <w:b/>
          <w:i/>
          <w:iCs/>
          <w:sz w:val="28"/>
          <w:lang w:val="uk-UA"/>
        </w:rPr>
      </w:pPr>
      <w:r>
        <w:rPr>
          <w:rFonts w:ascii="Arial" w:hAnsi="Arial" w:cs="Arial"/>
          <w:b/>
          <w:i/>
          <w:iCs/>
          <w:sz w:val="28"/>
          <w:lang w:val="uk-UA"/>
        </w:rPr>
        <w:t>Збільшення споживчих витрат на 150 тис. дол.</w:t>
      </w:r>
    </w:p>
    <w:p w:rsidR="006555C7" w:rsidRDefault="006555C7">
      <w:pPr>
        <w:jc w:val="both"/>
        <w:rPr>
          <w:rFonts w:ascii="Arial" w:hAnsi="Arial" w:cs="Arial"/>
          <w:sz w:val="28"/>
          <w:lang w:val="uk-UA"/>
        </w:rPr>
      </w:pPr>
    </w:p>
    <w:p w:rsidR="006555C7" w:rsidRDefault="006555C7">
      <w:pPr>
        <w:numPr>
          <w:ilvl w:val="0"/>
          <w:numId w:val="2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Доходи громадянина України, який працює за вахтовим методом в компанії “Ніжнєвартовськ-Нафта” є частиною:</w:t>
      </w: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а) ВНП України та ВНП Росії.</w:t>
      </w: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б) ВНП України та ВВП Росії.</w:t>
      </w: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в) ВВП України та ВНП Росії.</w:t>
      </w: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г) ВВП України та ВВП Росії.</w:t>
      </w:r>
    </w:p>
    <w:p w:rsidR="006555C7" w:rsidRDefault="006555C7">
      <w:pPr>
        <w:ind w:left="360" w:firstLine="348"/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ВНП України та ВНП Росії.</w:t>
      </w: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</w:p>
    <w:p w:rsidR="006555C7" w:rsidRDefault="006555C7">
      <w:pPr>
        <w:numPr>
          <w:ilvl w:val="0"/>
          <w:numId w:val="2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Люди, які намагаються привернути увагу до велетенських розмірів корпорацій, часто порівнюють їхню валову виручку від продажу з ВНП малих країн. В результаті виходить так, що, наприклад, корпорація “Ексон” в певному розумінні більше ніж Швеція, оскільки її валова виручка перевищує шведський ВНП. Чому таке порівняння не є коректним? Чому сума валових виручок всіх американських фірм буде набагато більшою, ніж ВНП США?</w:t>
      </w:r>
    </w:p>
    <w:p w:rsidR="006555C7" w:rsidRDefault="006555C7">
      <w:pPr>
        <w:jc w:val="both"/>
        <w:rPr>
          <w:rFonts w:ascii="Arial" w:hAnsi="Arial" w:cs="Arial"/>
          <w:sz w:val="28"/>
          <w:lang w:val="uk-UA"/>
        </w:rPr>
      </w:pPr>
    </w:p>
    <w:p w:rsidR="006555C7" w:rsidRDefault="006555C7">
      <w:pPr>
        <w:pStyle w:val="a5"/>
      </w:pPr>
      <w:r>
        <w:t>Сума валових виручок всіх американських фірм буде набагато більшою, тому що у ВНП включається лише вартість кінцевого продукту, а не вартість всіх продаж та перепродаж його компонентів у виробничому процесі.</w:t>
      </w:r>
    </w:p>
    <w:p w:rsidR="006555C7" w:rsidRDefault="006555C7">
      <w:pPr>
        <w:jc w:val="both"/>
        <w:rPr>
          <w:rFonts w:ascii="Arial" w:hAnsi="Arial" w:cs="Arial"/>
          <w:sz w:val="28"/>
          <w:lang w:val="uk-UA"/>
        </w:rPr>
      </w:pPr>
    </w:p>
    <w:p w:rsidR="006555C7" w:rsidRDefault="006555C7">
      <w:pPr>
        <w:numPr>
          <w:ilvl w:val="0"/>
          <w:numId w:val="2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Як збільшиться ВНП в результаті таких колективних дій: лісоруб зрубав дерево і продав його за 10 дол. тесляру, який розпиляв його на дошки та продав за 25 дол. клієнтові, який, в свою чергу продав їх в роздріб за 35 дол. мебляру. Останній зробив з них досить вдалі книжкові полки і вирішив не продавати дешевше, ніж за 100 дол.</w:t>
      </w:r>
    </w:p>
    <w:p w:rsidR="006555C7" w:rsidRDefault="006555C7">
      <w:pPr>
        <w:ind w:left="360"/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ВНП збільшиться на 100 дол.</w:t>
      </w:r>
    </w:p>
    <w:p w:rsidR="006555C7" w:rsidRDefault="006555C7">
      <w:pPr>
        <w:jc w:val="both"/>
        <w:rPr>
          <w:rFonts w:ascii="Arial" w:hAnsi="Arial" w:cs="Arial"/>
          <w:sz w:val="28"/>
          <w:lang w:val="uk-UA"/>
        </w:rPr>
      </w:pPr>
    </w:p>
    <w:p w:rsidR="006555C7" w:rsidRDefault="006555C7">
      <w:pPr>
        <w:numPr>
          <w:ilvl w:val="0"/>
          <w:numId w:val="2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Припустимо, що економіка складається тільки із двох виробників: комп’ютерів та автомобілів. Свідомості про об’єми їх продажу та ціну одиниці виробу за два різних роки:</w:t>
      </w:r>
    </w:p>
    <w:p w:rsidR="006555C7" w:rsidRDefault="006555C7">
      <w:pPr>
        <w:jc w:val="both"/>
        <w:rPr>
          <w:rFonts w:ascii="Arial" w:hAnsi="Arial" w:cs="Arial"/>
          <w:sz w:val="28"/>
          <w:lang w:val="uk-UA"/>
        </w:rPr>
      </w:pP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4"/>
        <w:gridCol w:w="1839"/>
        <w:gridCol w:w="1839"/>
        <w:gridCol w:w="1839"/>
        <w:gridCol w:w="1840"/>
      </w:tblGrid>
      <w:tr w:rsidR="006555C7">
        <w:trPr>
          <w:cantSplit/>
        </w:trPr>
        <w:tc>
          <w:tcPr>
            <w:tcW w:w="1854" w:type="dxa"/>
          </w:tcPr>
          <w:p w:rsidR="006555C7" w:rsidRDefault="006555C7">
            <w:pPr>
              <w:pStyle w:val="3"/>
            </w:pPr>
            <w:r>
              <w:t>Рік</w:t>
            </w:r>
          </w:p>
        </w:tc>
        <w:tc>
          <w:tcPr>
            <w:tcW w:w="3678" w:type="dxa"/>
            <w:gridSpan w:val="2"/>
          </w:tcPr>
          <w:p w:rsidR="006555C7" w:rsidRDefault="006555C7">
            <w:pPr>
              <w:pStyle w:val="3"/>
            </w:pPr>
            <w:r>
              <w:t>Комп’ютери</w:t>
            </w:r>
          </w:p>
        </w:tc>
        <w:tc>
          <w:tcPr>
            <w:tcW w:w="3679" w:type="dxa"/>
            <w:gridSpan w:val="2"/>
          </w:tcPr>
          <w:p w:rsidR="006555C7" w:rsidRDefault="006555C7">
            <w:pPr>
              <w:jc w:val="center"/>
              <w:rPr>
                <w:rFonts w:ascii="Arial" w:hAnsi="Arial" w:cs="Arial"/>
                <w:b/>
                <w:bCs/>
                <w:sz w:val="28"/>
                <w:lang w:val="uk-UA"/>
              </w:rPr>
            </w:pPr>
            <w:r>
              <w:rPr>
                <w:rFonts w:ascii="Arial" w:hAnsi="Arial" w:cs="Arial"/>
                <w:b/>
                <w:bCs/>
                <w:sz w:val="28"/>
                <w:lang w:val="uk-UA"/>
              </w:rPr>
              <w:t>Автомобілі</w:t>
            </w:r>
          </w:p>
        </w:tc>
      </w:tr>
      <w:tr w:rsidR="006555C7">
        <w:tc>
          <w:tcPr>
            <w:tcW w:w="1854" w:type="dxa"/>
          </w:tcPr>
          <w:p w:rsidR="006555C7" w:rsidRDefault="006555C7">
            <w:pPr>
              <w:jc w:val="center"/>
              <w:rPr>
                <w:rFonts w:ascii="Arial" w:hAnsi="Arial" w:cs="Arial"/>
                <w:b/>
                <w:bCs/>
                <w:sz w:val="28"/>
                <w:lang w:val="uk-UA"/>
              </w:rPr>
            </w:pPr>
          </w:p>
        </w:tc>
        <w:tc>
          <w:tcPr>
            <w:tcW w:w="1839" w:type="dxa"/>
          </w:tcPr>
          <w:p w:rsidR="006555C7" w:rsidRDefault="006555C7">
            <w:pPr>
              <w:jc w:val="center"/>
              <w:rPr>
                <w:rFonts w:ascii="Arial" w:hAnsi="Arial" w:cs="Arial"/>
                <w:b/>
                <w:bCs/>
                <w:sz w:val="28"/>
                <w:lang w:val="uk-UA"/>
              </w:rPr>
            </w:pPr>
            <w:r>
              <w:rPr>
                <w:rFonts w:ascii="Arial" w:hAnsi="Arial" w:cs="Arial"/>
                <w:b/>
                <w:bCs/>
                <w:sz w:val="28"/>
                <w:lang w:val="uk-UA"/>
              </w:rPr>
              <w:t>Ціна</w:t>
            </w:r>
          </w:p>
        </w:tc>
        <w:tc>
          <w:tcPr>
            <w:tcW w:w="1839" w:type="dxa"/>
          </w:tcPr>
          <w:p w:rsidR="006555C7" w:rsidRDefault="006555C7">
            <w:pPr>
              <w:jc w:val="center"/>
              <w:rPr>
                <w:rFonts w:ascii="Arial" w:hAnsi="Arial" w:cs="Arial"/>
                <w:b/>
                <w:bCs/>
                <w:sz w:val="28"/>
                <w:lang w:val="uk-UA"/>
              </w:rPr>
            </w:pPr>
            <w:r>
              <w:rPr>
                <w:rFonts w:ascii="Arial" w:hAnsi="Arial" w:cs="Arial"/>
                <w:b/>
                <w:bCs/>
                <w:sz w:val="28"/>
                <w:lang w:val="uk-UA"/>
              </w:rPr>
              <w:t>кількість</w:t>
            </w:r>
          </w:p>
        </w:tc>
        <w:tc>
          <w:tcPr>
            <w:tcW w:w="1839" w:type="dxa"/>
          </w:tcPr>
          <w:p w:rsidR="006555C7" w:rsidRDefault="006555C7">
            <w:pPr>
              <w:jc w:val="center"/>
              <w:rPr>
                <w:rFonts w:ascii="Arial" w:hAnsi="Arial" w:cs="Arial"/>
                <w:b/>
                <w:bCs/>
                <w:sz w:val="28"/>
                <w:lang w:val="uk-UA"/>
              </w:rPr>
            </w:pPr>
            <w:r>
              <w:rPr>
                <w:rFonts w:ascii="Arial" w:hAnsi="Arial" w:cs="Arial"/>
                <w:b/>
                <w:bCs/>
                <w:sz w:val="28"/>
                <w:lang w:val="uk-UA"/>
              </w:rPr>
              <w:t xml:space="preserve">ціна </w:t>
            </w:r>
          </w:p>
        </w:tc>
        <w:tc>
          <w:tcPr>
            <w:tcW w:w="1840" w:type="dxa"/>
          </w:tcPr>
          <w:p w:rsidR="006555C7" w:rsidRDefault="006555C7">
            <w:pPr>
              <w:jc w:val="center"/>
              <w:rPr>
                <w:rFonts w:ascii="Arial" w:hAnsi="Arial" w:cs="Arial"/>
                <w:b/>
                <w:bCs/>
                <w:sz w:val="28"/>
                <w:lang w:val="uk-UA"/>
              </w:rPr>
            </w:pPr>
            <w:r>
              <w:rPr>
                <w:rFonts w:ascii="Arial" w:hAnsi="Arial" w:cs="Arial"/>
                <w:b/>
                <w:bCs/>
                <w:sz w:val="28"/>
                <w:lang w:val="uk-UA"/>
              </w:rPr>
              <w:t>кількість</w:t>
            </w:r>
          </w:p>
        </w:tc>
      </w:tr>
      <w:tr w:rsidR="006555C7">
        <w:tc>
          <w:tcPr>
            <w:tcW w:w="1854" w:type="dxa"/>
          </w:tcPr>
          <w:p w:rsidR="006555C7" w:rsidRDefault="006555C7">
            <w:pPr>
              <w:jc w:val="both"/>
              <w:rPr>
                <w:rFonts w:ascii="Arial" w:hAnsi="Arial" w:cs="Arial"/>
                <w:b/>
                <w:bCs/>
                <w:sz w:val="28"/>
                <w:lang w:val="uk-UA"/>
              </w:rPr>
            </w:pPr>
            <w:r>
              <w:rPr>
                <w:rFonts w:ascii="Arial" w:hAnsi="Arial" w:cs="Arial"/>
                <w:b/>
                <w:bCs/>
                <w:sz w:val="28"/>
                <w:lang w:val="uk-UA"/>
              </w:rPr>
              <w:t>1975</w:t>
            </w:r>
          </w:p>
        </w:tc>
        <w:tc>
          <w:tcPr>
            <w:tcW w:w="1839" w:type="dxa"/>
          </w:tcPr>
          <w:p w:rsidR="006555C7" w:rsidRDefault="006555C7">
            <w:pPr>
              <w:jc w:val="center"/>
              <w:rPr>
                <w:rFonts w:ascii="Arial" w:hAnsi="Arial" w:cs="Arial"/>
                <w:sz w:val="28"/>
                <w:lang w:val="uk-UA"/>
              </w:rPr>
            </w:pPr>
            <w:r>
              <w:rPr>
                <w:rFonts w:ascii="Arial" w:hAnsi="Arial" w:cs="Arial"/>
                <w:sz w:val="28"/>
                <w:lang w:val="uk-UA"/>
              </w:rPr>
              <w:t>10000</w:t>
            </w:r>
          </w:p>
        </w:tc>
        <w:tc>
          <w:tcPr>
            <w:tcW w:w="1839" w:type="dxa"/>
          </w:tcPr>
          <w:p w:rsidR="006555C7" w:rsidRDefault="006555C7">
            <w:pPr>
              <w:jc w:val="center"/>
              <w:rPr>
                <w:rFonts w:ascii="Arial" w:hAnsi="Arial" w:cs="Arial"/>
                <w:sz w:val="28"/>
                <w:lang w:val="uk-UA"/>
              </w:rPr>
            </w:pPr>
            <w:r>
              <w:rPr>
                <w:rFonts w:ascii="Arial" w:hAnsi="Arial" w:cs="Arial"/>
                <w:sz w:val="28"/>
                <w:lang w:val="uk-UA"/>
              </w:rPr>
              <w:t>200000</w:t>
            </w:r>
          </w:p>
        </w:tc>
        <w:tc>
          <w:tcPr>
            <w:tcW w:w="1839" w:type="dxa"/>
          </w:tcPr>
          <w:p w:rsidR="006555C7" w:rsidRDefault="006555C7">
            <w:pPr>
              <w:jc w:val="center"/>
              <w:rPr>
                <w:rFonts w:ascii="Arial" w:hAnsi="Arial" w:cs="Arial"/>
                <w:sz w:val="28"/>
                <w:lang w:val="uk-UA"/>
              </w:rPr>
            </w:pPr>
            <w:r>
              <w:rPr>
                <w:rFonts w:ascii="Arial" w:hAnsi="Arial" w:cs="Arial"/>
                <w:sz w:val="28"/>
                <w:lang w:val="uk-UA"/>
              </w:rPr>
              <w:t>6000</w:t>
            </w:r>
          </w:p>
        </w:tc>
        <w:tc>
          <w:tcPr>
            <w:tcW w:w="1840" w:type="dxa"/>
          </w:tcPr>
          <w:p w:rsidR="006555C7" w:rsidRDefault="006555C7">
            <w:pPr>
              <w:jc w:val="center"/>
              <w:rPr>
                <w:rFonts w:ascii="Arial" w:hAnsi="Arial" w:cs="Arial"/>
                <w:sz w:val="28"/>
                <w:lang w:val="uk-UA"/>
              </w:rPr>
            </w:pPr>
            <w:r>
              <w:rPr>
                <w:rFonts w:ascii="Arial" w:hAnsi="Arial" w:cs="Arial"/>
                <w:sz w:val="28"/>
                <w:lang w:val="uk-UA"/>
              </w:rPr>
              <w:t>1000000</w:t>
            </w:r>
          </w:p>
        </w:tc>
      </w:tr>
      <w:tr w:rsidR="006555C7">
        <w:tc>
          <w:tcPr>
            <w:tcW w:w="1854" w:type="dxa"/>
          </w:tcPr>
          <w:p w:rsidR="006555C7" w:rsidRDefault="006555C7">
            <w:pPr>
              <w:jc w:val="both"/>
              <w:rPr>
                <w:rFonts w:ascii="Arial" w:hAnsi="Arial" w:cs="Arial"/>
                <w:b/>
                <w:bCs/>
                <w:sz w:val="28"/>
                <w:lang w:val="uk-UA"/>
              </w:rPr>
            </w:pPr>
            <w:r>
              <w:rPr>
                <w:rFonts w:ascii="Arial" w:hAnsi="Arial" w:cs="Arial"/>
                <w:b/>
                <w:bCs/>
                <w:sz w:val="28"/>
                <w:lang w:val="uk-UA"/>
              </w:rPr>
              <w:t>1990</w:t>
            </w:r>
          </w:p>
        </w:tc>
        <w:tc>
          <w:tcPr>
            <w:tcW w:w="1839" w:type="dxa"/>
          </w:tcPr>
          <w:p w:rsidR="006555C7" w:rsidRDefault="006555C7">
            <w:pPr>
              <w:jc w:val="center"/>
              <w:rPr>
                <w:rFonts w:ascii="Arial" w:hAnsi="Arial" w:cs="Arial"/>
                <w:sz w:val="28"/>
                <w:lang w:val="uk-UA"/>
              </w:rPr>
            </w:pPr>
            <w:r>
              <w:rPr>
                <w:rFonts w:ascii="Arial" w:hAnsi="Arial" w:cs="Arial"/>
                <w:sz w:val="28"/>
                <w:lang w:val="uk-UA"/>
              </w:rPr>
              <w:t>2000</w:t>
            </w:r>
          </w:p>
        </w:tc>
        <w:tc>
          <w:tcPr>
            <w:tcW w:w="1839" w:type="dxa"/>
          </w:tcPr>
          <w:p w:rsidR="006555C7" w:rsidRDefault="006555C7">
            <w:pPr>
              <w:jc w:val="center"/>
              <w:rPr>
                <w:rFonts w:ascii="Arial" w:hAnsi="Arial" w:cs="Arial"/>
                <w:sz w:val="28"/>
                <w:lang w:val="uk-UA"/>
              </w:rPr>
            </w:pPr>
            <w:r>
              <w:rPr>
                <w:rFonts w:ascii="Arial" w:hAnsi="Arial" w:cs="Arial"/>
                <w:sz w:val="28"/>
                <w:lang w:val="uk-UA"/>
              </w:rPr>
              <w:t>1500000</w:t>
            </w:r>
          </w:p>
        </w:tc>
        <w:tc>
          <w:tcPr>
            <w:tcW w:w="1839" w:type="dxa"/>
          </w:tcPr>
          <w:p w:rsidR="006555C7" w:rsidRDefault="006555C7">
            <w:pPr>
              <w:jc w:val="center"/>
              <w:rPr>
                <w:rFonts w:ascii="Arial" w:hAnsi="Arial" w:cs="Arial"/>
                <w:sz w:val="28"/>
                <w:lang w:val="uk-UA"/>
              </w:rPr>
            </w:pPr>
            <w:r>
              <w:rPr>
                <w:rFonts w:ascii="Arial" w:hAnsi="Arial" w:cs="Arial"/>
                <w:sz w:val="28"/>
                <w:lang w:val="uk-UA"/>
              </w:rPr>
              <w:t>10000</w:t>
            </w:r>
          </w:p>
        </w:tc>
        <w:tc>
          <w:tcPr>
            <w:tcW w:w="1840" w:type="dxa"/>
          </w:tcPr>
          <w:p w:rsidR="006555C7" w:rsidRDefault="006555C7">
            <w:pPr>
              <w:jc w:val="center"/>
              <w:rPr>
                <w:rFonts w:ascii="Arial" w:hAnsi="Arial" w:cs="Arial"/>
                <w:sz w:val="28"/>
                <w:lang w:val="uk-UA"/>
              </w:rPr>
            </w:pPr>
            <w:r>
              <w:rPr>
                <w:rFonts w:ascii="Arial" w:hAnsi="Arial" w:cs="Arial"/>
                <w:sz w:val="28"/>
                <w:lang w:val="uk-UA"/>
              </w:rPr>
              <w:t>1500000</w:t>
            </w:r>
          </w:p>
        </w:tc>
      </w:tr>
    </w:tbl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Допустимо далі, що всі товари призначаються для особистого споживання. Потрібно визначити:</w:t>
      </w: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ab/>
      </w:r>
      <w:r>
        <w:rPr>
          <w:rFonts w:ascii="Arial" w:hAnsi="Arial" w:cs="Arial"/>
          <w:sz w:val="28"/>
          <w:lang w:val="uk-UA"/>
        </w:rPr>
        <w:tab/>
        <w:t>А</w:t>
      </w:r>
    </w:p>
    <w:p w:rsidR="006555C7" w:rsidRDefault="006555C7">
      <w:pPr>
        <w:numPr>
          <w:ilvl w:val="0"/>
          <w:numId w:val="3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Номінальний ВНП в 1975 та 1990 рр.</w:t>
      </w:r>
    </w:p>
    <w:p w:rsidR="006555C7" w:rsidRDefault="006555C7">
      <w:pPr>
        <w:numPr>
          <w:ilvl w:val="1"/>
          <w:numId w:val="3"/>
        </w:numPr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10.000х200.000+6.000х1.000.000=8.000.000.000</w:t>
      </w:r>
    </w:p>
    <w:p w:rsidR="006555C7" w:rsidRDefault="006555C7">
      <w:pPr>
        <w:ind w:left="1080"/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</w:rPr>
        <w:t>1990</w:t>
      </w:r>
      <w:r>
        <w:rPr>
          <w:rFonts w:ascii="Arial" w:hAnsi="Arial" w:cs="Arial"/>
          <w:b/>
          <w:bCs/>
          <w:i/>
          <w:iCs/>
          <w:sz w:val="28"/>
        </w:rPr>
        <w:tab/>
        <w:t>2</w:t>
      </w:r>
      <w:r>
        <w:rPr>
          <w:rFonts w:ascii="Arial" w:hAnsi="Arial" w:cs="Arial"/>
          <w:b/>
          <w:bCs/>
          <w:i/>
          <w:iCs/>
          <w:sz w:val="28"/>
          <w:lang w:val="uk-UA"/>
        </w:rPr>
        <w:t>.000х1.500.000+10.000х1.500.000=18.000.000.000</w:t>
      </w:r>
    </w:p>
    <w:p w:rsidR="006555C7" w:rsidRDefault="006555C7">
      <w:pPr>
        <w:numPr>
          <w:ilvl w:val="0"/>
          <w:numId w:val="3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Реальний ВНП в 1975 році, якщо прийняти за базові ціни 1975 року.</w:t>
      </w:r>
    </w:p>
    <w:p w:rsidR="006555C7" w:rsidRDefault="006555C7">
      <w:pPr>
        <w:ind w:left="360"/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10.000х200.000+6.000х1.000.000=8.000.000.000</w:t>
      </w:r>
    </w:p>
    <w:p w:rsidR="006555C7" w:rsidRDefault="006555C7">
      <w:pPr>
        <w:numPr>
          <w:ilvl w:val="0"/>
          <w:numId w:val="3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Реальний ВНП в 1990 році, якщо вважати базовими ціни 1975 року.</w:t>
      </w:r>
    </w:p>
    <w:p w:rsidR="006555C7" w:rsidRDefault="006555C7">
      <w:pPr>
        <w:ind w:left="360"/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2.000х1.500.000/0,20+10.000х1.500.000/1,67=15.000.000.000+</w:t>
      </w:r>
    </w:p>
    <w:p w:rsidR="006555C7" w:rsidRDefault="006555C7">
      <w:pPr>
        <w:ind w:left="360"/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8.982.035.928= прибл. 24.000.000.000</w:t>
      </w:r>
    </w:p>
    <w:p w:rsidR="006555C7" w:rsidRDefault="006555C7">
      <w:pPr>
        <w:numPr>
          <w:ilvl w:val="0"/>
          <w:numId w:val="3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Зміну реального ВНП (в%) за 1975-1990 рр.. якщо вважати базовими ціни 1975 року.</w:t>
      </w:r>
    </w:p>
    <w:p w:rsidR="006555C7" w:rsidRDefault="006555C7">
      <w:pPr>
        <w:ind w:left="360"/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ВНП зріс на 200%.</w:t>
      </w:r>
    </w:p>
    <w:p w:rsidR="006555C7" w:rsidRDefault="006555C7">
      <w:pPr>
        <w:numPr>
          <w:ilvl w:val="0"/>
          <w:numId w:val="3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Реальний ВНП в 1975 і 1990 рр., прийнявши за базові ціни 1990 року.</w:t>
      </w:r>
    </w:p>
    <w:p w:rsidR="006555C7" w:rsidRDefault="006555C7">
      <w:pPr>
        <w:numPr>
          <w:ilvl w:val="1"/>
          <w:numId w:val="3"/>
        </w:numPr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10.000х200.000/5+6.000х1.000.000/0,6=400.000.000+</w:t>
      </w:r>
    </w:p>
    <w:p w:rsidR="006555C7" w:rsidRDefault="006555C7">
      <w:pPr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10.000.000.000=10.400.000.000</w:t>
      </w:r>
    </w:p>
    <w:p w:rsidR="006555C7" w:rsidRDefault="006555C7">
      <w:pPr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1990</w:t>
      </w:r>
      <w:r>
        <w:rPr>
          <w:rFonts w:ascii="Arial" w:hAnsi="Arial" w:cs="Arial"/>
          <w:b/>
          <w:bCs/>
          <w:i/>
          <w:iCs/>
          <w:sz w:val="28"/>
          <w:lang w:val="uk-UA"/>
        </w:rPr>
        <w:tab/>
        <w:t>2.000х1.500.000+10.000х1.500.000=18.000.000.000</w:t>
      </w:r>
    </w:p>
    <w:p w:rsidR="006555C7" w:rsidRDefault="006555C7">
      <w:pPr>
        <w:ind w:left="360"/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</w:p>
    <w:p w:rsidR="006555C7" w:rsidRDefault="006555C7">
      <w:pPr>
        <w:numPr>
          <w:ilvl w:val="0"/>
          <w:numId w:val="3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Зміну реального ВНП (в %) за 1975-1990 рр., якщо за базові прийнято ціни 1990 року.</w:t>
      </w:r>
    </w:p>
    <w:p w:rsidR="006555C7" w:rsidRDefault="006555C7">
      <w:pPr>
        <w:pStyle w:val="4"/>
      </w:pPr>
      <w:r>
        <w:t>Зріс на 73%</w:t>
      </w:r>
    </w:p>
    <w:p w:rsidR="006555C7" w:rsidRDefault="006555C7">
      <w:pPr>
        <w:numPr>
          <w:ilvl w:val="0"/>
          <w:numId w:val="3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Пояснити відмінності у відповідях на питання 4 та 6.</w:t>
      </w:r>
    </w:p>
    <w:p w:rsidR="006555C7" w:rsidRDefault="006555C7">
      <w:pPr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Відмінності полягають у зміні цін на комп”ютери та автомобілі.</w:t>
      </w:r>
    </w:p>
    <w:p w:rsidR="006555C7" w:rsidRDefault="006555C7">
      <w:pPr>
        <w:ind w:left="1416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В</w:t>
      </w:r>
    </w:p>
    <w:p w:rsidR="006555C7" w:rsidRDefault="006555C7">
      <w:pPr>
        <w:numPr>
          <w:ilvl w:val="0"/>
          <w:numId w:val="4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Вирахувати індекс споживчих витрат (СРІ).</w:t>
      </w:r>
    </w:p>
    <w:p w:rsidR="006555C7" w:rsidRDefault="006555C7">
      <w:pPr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За базовий рік приймемо 1975</w:t>
      </w:r>
    </w:p>
    <w:p w:rsidR="006555C7" w:rsidRDefault="006555C7">
      <w:pPr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1975 = 100</w:t>
      </w:r>
    </w:p>
    <w:p w:rsidR="006555C7" w:rsidRDefault="006555C7">
      <w:pPr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1990 =18.000.000.000/8.000.000.000х100 = 225</w:t>
      </w:r>
    </w:p>
    <w:p w:rsidR="006555C7" w:rsidRDefault="006555C7">
      <w:pPr>
        <w:numPr>
          <w:ilvl w:val="0"/>
          <w:numId w:val="4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Визначити індекс-дефлятор ВНП.</w:t>
      </w:r>
    </w:p>
    <w:p w:rsidR="006555C7" w:rsidRDefault="006555C7">
      <w:pPr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За базовий рік приймемо 1975.</w:t>
      </w:r>
    </w:p>
    <w:p w:rsidR="006555C7" w:rsidRDefault="006555C7">
      <w:pPr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1975 = 100</w:t>
      </w:r>
    </w:p>
    <w:p w:rsidR="006555C7" w:rsidRDefault="006555C7">
      <w:pPr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1990 =18.000.000.000х100/(10.000х1.500.000+6.000х1.500.000) =</w:t>
      </w:r>
    </w:p>
    <w:p w:rsidR="006555C7" w:rsidRDefault="006555C7">
      <w:pPr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18.000.000.000х100/24.000.000.000 = 75</w:t>
      </w:r>
    </w:p>
    <w:p w:rsidR="006555C7" w:rsidRDefault="006555C7">
      <w:pPr>
        <w:numPr>
          <w:ilvl w:val="0"/>
          <w:numId w:val="4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Пояснити відмінності в знайдених значеннях індексів.</w:t>
      </w:r>
    </w:p>
    <w:p w:rsidR="006555C7" w:rsidRDefault="006555C7">
      <w:pPr>
        <w:jc w:val="both"/>
        <w:rPr>
          <w:rFonts w:ascii="Arial" w:hAnsi="Arial" w:cs="Arial"/>
          <w:b/>
          <w:bCs/>
          <w:i/>
          <w:iCs/>
          <w:sz w:val="28"/>
          <w:lang w:val="uk-UA"/>
        </w:rPr>
      </w:pPr>
      <w:r>
        <w:rPr>
          <w:rFonts w:ascii="Arial" w:hAnsi="Arial" w:cs="Arial"/>
          <w:b/>
          <w:bCs/>
          <w:i/>
          <w:iCs/>
          <w:sz w:val="28"/>
          <w:lang w:val="uk-UA"/>
        </w:rPr>
        <w:t>Відмінності в знайдених значеннях індексів пояснюються тим, що у 1990 значно зросли обсяги виробництва товарі, а ціни на комп”ютери значно зросли.</w:t>
      </w: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</w:p>
    <w:p w:rsidR="006555C7" w:rsidRDefault="006555C7">
      <w:pPr>
        <w:ind w:left="360"/>
        <w:jc w:val="center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br w:type="page"/>
      </w:r>
      <w:r>
        <w:rPr>
          <w:rFonts w:ascii="Arial" w:hAnsi="Arial" w:cs="Arial"/>
          <w:b/>
          <w:bCs/>
          <w:sz w:val="28"/>
          <w:lang w:val="uk-UA"/>
        </w:rPr>
        <w:t>Список використаної літератури:</w:t>
      </w:r>
    </w:p>
    <w:p w:rsidR="006555C7" w:rsidRDefault="006555C7">
      <w:pPr>
        <w:ind w:left="360"/>
        <w:jc w:val="center"/>
        <w:rPr>
          <w:rFonts w:ascii="Arial" w:hAnsi="Arial" w:cs="Arial"/>
          <w:lang w:val="uk-UA"/>
        </w:rPr>
      </w:pPr>
    </w:p>
    <w:p w:rsidR="006555C7" w:rsidRDefault="006555C7">
      <w:pPr>
        <w:numPr>
          <w:ilvl w:val="0"/>
          <w:numId w:val="5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  <w:lang w:val="uk-UA"/>
        </w:rPr>
        <w:t>Основи економічної теорії. Посібник за ред. проф. Мочерного С.В. Київ, “Академія”, 1998.</w:t>
      </w:r>
    </w:p>
    <w:p w:rsidR="006555C7" w:rsidRDefault="006555C7">
      <w:pPr>
        <w:pStyle w:val="a5"/>
        <w:numPr>
          <w:ilvl w:val="0"/>
          <w:numId w:val="5"/>
        </w:numPr>
        <w:rPr>
          <w:b w:val="0"/>
          <w:bCs w:val="0"/>
          <w:i w:val="0"/>
          <w:iCs w:val="0"/>
          <w:lang w:val="ru-RU"/>
        </w:rPr>
      </w:pPr>
      <w:r>
        <w:rPr>
          <w:b w:val="0"/>
          <w:bCs w:val="0"/>
          <w:i w:val="0"/>
          <w:iCs w:val="0"/>
          <w:lang w:val="ru-RU"/>
        </w:rPr>
        <w:t>Р</w:t>
      </w:r>
      <w:r>
        <w:rPr>
          <w:b w:val="0"/>
          <w:bCs w:val="0"/>
          <w:i w:val="0"/>
          <w:iCs w:val="0"/>
        </w:rPr>
        <w:t>адіонова І.Ф, Макроекономіка та економічна політика. К.: Таксон, 1996.</w:t>
      </w:r>
    </w:p>
    <w:p w:rsidR="006555C7" w:rsidRDefault="006555C7">
      <w:pPr>
        <w:numPr>
          <w:ilvl w:val="0"/>
          <w:numId w:val="5"/>
        </w:numPr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sz w:val="28"/>
        </w:rPr>
        <w:t>Макконнелл Кэмпбелл Р., Брю Стэнли Л. Экономикс: Принципы, проблемы и политика. В 2 т.: Пер. с англ. 11-го изд. - М.: Республика, 1995.</w:t>
      </w:r>
    </w:p>
    <w:p w:rsidR="006555C7" w:rsidRDefault="006555C7">
      <w:pPr>
        <w:numPr>
          <w:ilvl w:val="0"/>
          <w:numId w:val="5"/>
        </w:num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n-US"/>
        </w:rPr>
        <w:t xml:space="preserve">James D. Gwartney and Richard L. Stroup, "What Everyone Should Know About Economics And Prosperty", 1993. </w:t>
      </w:r>
      <w:r>
        <w:rPr>
          <w:rFonts w:ascii="Arial" w:hAnsi="Arial" w:cs="Arial"/>
          <w:sz w:val="28"/>
        </w:rPr>
        <w:t xml:space="preserve">Авторизованный русский перевод: Институт национальной модели экономики, </w:t>
      </w:r>
      <w:r>
        <w:rPr>
          <w:rFonts w:ascii="Arial" w:hAnsi="Arial" w:cs="Arial"/>
          <w:sz w:val="28"/>
          <w:lang w:val="uk-UA"/>
        </w:rPr>
        <w:t xml:space="preserve">М.: </w:t>
      </w:r>
      <w:r>
        <w:rPr>
          <w:rFonts w:ascii="Arial" w:hAnsi="Arial" w:cs="Arial"/>
          <w:sz w:val="28"/>
        </w:rPr>
        <w:t>1996</w:t>
      </w:r>
    </w:p>
    <w:p w:rsidR="006555C7" w:rsidRDefault="006555C7">
      <w:pPr>
        <w:ind w:left="360"/>
        <w:jc w:val="both"/>
        <w:rPr>
          <w:rFonts w:ascii="Arial" w:hAnsi="Arial" w:cs="Arial"/>
          <w:sz w:val="28"/>
          <w:lang w:val="uk-UA"/>
        </w:rPr>
      </w:pPr>
      <w:bookmarkStart w:id="0" w:name="_GoBack"/>
      <w:bookmarkEnd w:id="0"/>
    </w:p>
    <w:sectPr w:rsidR="006555C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5C7" w:rsidRDefault="006555C7">
      <w:r>
        <w:separator/>
      </w:r>
    </w:p>
  </w:endnote>
  <w:endnote w:type="continuationSeparator" w:id="0">
    <w:p w:rsidR="006555C7" w:rsidRDefault="0065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5C7" w:rsidRDefault="006555C7">
    <w:pPr>
      <w:pStyle w:val="a3"/>
      <w:framePr w:wrap="around" w:vAnchor="text" w:hAnchor="margin" w:xAlign="right" w:y="1"/>
      <w:rPr>
        <w:rStyle w:val="a4"/>
      </w:rPr>
    </w:pPr>
  </w:p>
  <w:p w:rsidR="006555C7" w:rsidRDefault="006555C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5C7" w:rsidRDefault="006555C7">
    <w:pPr>
      <w:pStyle w:val="a3"/>
      <w:framePr w:wrap="around" w:vAnchor="text" w:hAnchor="margin" w:xAlign="right" w:y="1"/>
      <w:rPr>
        <w:rStyle w:val="a4"/>
        <w:lang w:val="uk-UA"/>
      </w:rPr>
    </w:pPr>
  </w:p>
  <w:p w:rsidR="006555C7" w:rsidRDefault="006555C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5C7" w:rsidRDefault="006555C7">
      <w:r>
        <w:separator/>
      </w:r>
    </w:p>
  </w:footnote>
  <w:footnote w:type="continuationSeparator" w:id="0">
    <w:p w:rsidR="006555C7" w:rsidRDefault="006555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5C7" w:rsidRDefault="006555C7">
    <w:pPr>
      <w:pStyle w:val="a7"/>
      <w:framePr w:wrap="around" w:vAnchor="text" w:hAnchor="margin" w:xAlign="right" w:y="1"/>
      <w:rPr>
        <w:rStyle w:val="a4"/>
      </w:rPr>
    </w:pPr>
  </w:p>
  <w:p w:rsidR="006555C7" w:rsidRDefault="006555C7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5C7" w:rsidRDefault="006555C7">
    <w:pPr>
      <w:pStyle w:val="a7"/>
      <w:framePr w:wrap="around" w:vAnchor="text" w:hAnchor="margin" w:xAlign="right" w:y="1"/>
      <w:rPr>
        <w:rStyle w:val="a4"/>
      </w:rPr>
    </w:pPr>
    <w:r>
      <w:rPr>
        <w:rStyle w:val="a4"/>
        <w:noProof/>
      </w:rPr>
      <w:t>10</w:t>
    </w:r>
  </w:p>
  <w:p w:rsidR="006555C7" w:rsidRDefault="006555C7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21641"/>
    <w:multiLevelType w:val="hybridMultilevel"/>
    <w:tmpl w:val="EE70D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25F53"/>
    <w:multiLevelType w:val="hybridMultilevel"/>
    <w:tmpl w:val="00F64D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C06528"/>
    <w:multiLevelType w:val="hybridMultilevel"/>
    <w:tmpl w:val="9FA885AA"/>
    <w:lvl w:ilvl="0" w:tplc="460E05A4">
      <w:start w:val="20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ascii="Arial" w:hAnsi="Arial"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B60CE9"/>
    <w:multiLevelType w:val="hybridMultilevel"/>
    <w:tmpl w:val="E9588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1438FE">
      <w:start w:val="1975"/>
      <w:numFmt w:val="decimal"/>
      <w:lvlText w:val="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894EA4"/>
    <w:multiLevelType w:val="hybridMultilevel"/>
    <w:tmpl w:val="FC202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386FE8"/>
    <w:multiLevelType w:val="hybridMultilevel"/>
    <w:tmpl w:val="2DE4DF88"/>
    <w:lvl w:ilvl="0" w:tplc="54C0AEEC">
      <w:start w:val="1990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15444B0"/>
    <w:multiLevelType w:val="hybridMultilevel"/>
    <w:tmpl w:val="208A98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1F5551"/>
    <w:multiLevelType w:val="hybridMultilevel"/>
    <w:tmpl w:val="AFE6A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97651A"/>
    <w:multiLevelType w:val="hybridMultilevel"/>
    <w:tmpl w:val="6802B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3511EA"/>
    <w:multiLevelType w:val="hybridMultilevel"/>
    <w:tmpl w:val="825211F8"/>
    <w:lvl w:ilvl="0" w:tplc="1DDCFED2">
      <w:start w:val="1990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7D910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5"/>
  </w:num>
  <w:num w:numId="8">
    <w:abstractNumId w:val="0"/>
  </w:num>
  <w:num w:numId="9">
    <w:abstractNumId w:val="2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activeWritingStyle w:appName="MSWord" w:lang="ru-RU" w:vendorID="1" w:dllVersion="512" w:checkStyle="1"/>
  <w:revisionView w:markup="0"/>
  <w:doNotTrackMoves/>
  <w:doNotTrackFormatting/>
  <w:defaultTabStop w:val="708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541"/>
    <w:rsid w:val="00346C41"/>
    <w:rsid w:val="00454541"/>
    <w:rsid w:val="006555C7"/>
    <w:rsid w:val="007F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FF35F270-109E-4255-AACF-D512E3321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4248"/>
      <w:outlineLvl w:val="0"/>
    </w:pPr>
    <w:rPr>
      <w:sz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5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  <w:lang w:val="uk-UA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rFonts w:ascii="Arial" w:hAnsi="Arial" w:cs="Arial"/>
      <w:b/>
      <w:bCs/>
      <w:i/>
      <w:i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Body Text"/>
    <w:basedOn w:val="a"/>
    <w:semiHidden/>
    <w:pPr>
      <w:jc w:val="both"/>
    </w:pPr>
    <w:rPr>
      <w:rFonts w:ascii="Arial" w:hAnsi="Arial" w:cs="Arial"/>
      <w:b/>
      <w:bCs/>
      <w:i/>
      <w:iCs/>
      <w:sz w:val="28"/>
      <w:lang w:val="uk-UA"/>
    </w:rPr>
  </w:style>
  <w:style w:type="paragraph" w:styleId="a6">
    <w:name w:val="Body Text Indent"/>
    <w:basedOn w:val="a"/>
    <w:semiHidden/>
    <w:pPr>
      <w:ind w:firstLine="360"/>
      <w:jc w:val="both"/>
    </w:pPr>
    <w:rPr>
      <w:rFonts w:ascii="Arial" w:hAnsi="Arial" w:cs="Arial"/>
      <w:bCs/>
      <w:sz w:val="28"/>
      <w:lang w:val="uk-UA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2575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АГРАРНОЇ ПОЛІТИКИ УКРАЇНИ</vt:lpstr>
    </vt:vector>
  </TitlesOfParts>
  <Company>Home</Company>
  <LinksUpToDate>false</LinksUpToDate>
  <CharactersWithSpaces>17223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АГРАРНОЇ ПОЛІТИКИ УКРАЇНИ</dc:title>
  <dc:subject/>
  <dc:creator>Andrey &amp; Sergey Shatov</dc:creator>
  <cp:keywords/>
  <dc:description/>
  <cp:lastModifiedBy>admin</cp:lastModifiedBy>
  <cp:revision>2</cp:revision>
  <dcterms:created xsi:type="dcterms:W3CDTF">2014-02-12T13:57:00Z</dcterms:created>
  <dcterms:modified xsi:type="dcterms:W3CDTF">2014-02-12T13:57:00Z</dcterms:modified>
</cp:coreProperties>
</file>