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1CB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Вариант 1.</w:t>
      </w:r>
    </w:p>
    <w:p w:rsidR="004548EC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</w:p>
    <w:p w:rsidR="004548EC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Задача №1</w:t>
      </w:r>
    </w:p>
    <w:p w:rsidR="004548EC" w:rsidRDefault="004548E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Имеются данные по 16 рабочим:</w:t>
      </w:r>
    </w:p>
    <w:p w:rsidR="0033026F" w:rsidRPr="0033026F" w:rsidRDefault="0033026F" w:rsidP="0033026F">
      <w:pPr>
        <w:spacing w:line="360" w:lineRule="auto"/>
        <w:ind w:firstLine="709"/>
        <w:jc w:val="both"/>
        <w:rPr>
          <w:sz w:val="28"/>
        </w:rPr>
      </w:pPr>
    </w:p>
    <w:tbl>
      <w:tblPr>
        <w:tblW w:w="6380" w:type="dxa"/>
        <w:tblInd w:w="103" w:type="dxa"/>
        <w:tblLook w:val="0000" w:firstRow="0" w:lastRow="0" w:firstColumn="0" w:lastColumn="0" w:noHBand="0" w:noVBand="0"/>
      </w:tblPr>
      <w:tblGrid>
        <w:gridCol w:w="640"/>
        <w:gridCol w:w="1320"/>
        <w:gridCol w:w="1300"/>
        <w:gridCol w:w="640"/>
        <w:gridCol w:w="1200"/>
        <w:gridCol w:w="1280"/>
      </w:tblGrid>
      <w:tr w:rsidR="004548EC" w:rsidRPr="0033026F" w:rsidTr="0033026F">
        <w:trPr>
          <w:trHeight w:val="80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работы, лет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изделий, шт.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работы, лет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изделий, шт.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72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39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41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70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80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62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65</w:t>
            </w:r>
          </w:p>
        </w:tc>
      </w:tr>
      <w:tr w:rsidR="004548EC" w:rsidRP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48EC" w:rsidRPr="0033026F" w:rsidRDefault="004548EC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82</w:t>
            </w:r>
          </w:p>
        </w:tc>
      </w:tr>
    </w:tbl>
    <w:p w:rsidR="004548EC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</w:p>
    <w:p w:rsidR="004548EC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С целью изучения зависимости между стажем работы и выработкой рабочих произведите группировку рабочих по стажу работы, выделив три группы с равными интервалами. По каждой группе и целом подсчитайте:</w:t>
      </w:r>
    </w:p>
    <w:p w:rsidR="004548EC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А) число рабочих;</w:t>
      </w:r>
    </w:p>
    <w:p w:rsidR="004548EC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Б) стаж работы – в целом и в среднем на одного рабочего;</w:t>
      </w:r>
    </w:p>
    <w:p w:rsidR="004548EC" w:rsidRPr="0033026F" w:rsidRDefault="004548E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В) выработку изделий – в целом и в среднем на одного рабочего.</w:t>
      </w:r>
    </w:p>
    <w:p w:rsidR="00A6784A" w:rsidRPr="0033026F" w:rsidRDefault="00A6784A" w:rsidP="0033026F">
      <w:pPr>
        <w:spacing w:line="360" w:lineRule="auto"/>
        <w:ind w:firstLine="709"/>
        <w:jc w:val="both"/>
        <w:rPr>
          <w:sz w:val="28"/>
        </w:rPr>
      </w:pPr>
    </w:p>
    <w:p w:rsidR="00A6784A" w:rsidRPr="0033026F" w:rsidRDefault="00A6784A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Решение:</w:t>
      </w:r>
    </w:p>
    <w:tbl>
      <w:tblPr>
        <w:tblW w:w="6315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988"/>
        <w:gridCol w:w="332"/>
        <w:gridCol w:w="1107"/>
        <w:gridCol w:w="1613"/>
        <w:gridCol w:w="6"/>
        <w:gridCol w:w="1259"/>
        <w:gridCol w:w="10"/>
      </w:tblGrid>
      <w:tr w:rsidR="00A6784A" w:rsidRPr="0033026F" w:rsidTr="0033026F">
        <w:trPr>
          <w:trHeight w:val="510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33026F">
              <w:rPr>
                <w:rFonts w:cs="Arial"/>
                <w:b/>
                <w:bCs/>
                <w:sz w:val="20"/>
                <w:szCs w:val="20"/>
              </w:rPr>
              <w:t>1-я гр</w:t>
            </w:r>
            <w:r w:rsidRPr="0033026F">
              <w:rPr>
                <w:rFonts w:cs="Arial"/>
                <w:sz w:val="20"/>
                <w:szCs w:val="20"/>
              </w:rPr>
              <w:t xml:space="preserve"> стаж работы от 0 до 5,3 лет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работы, лет</w:t>
            </w:r>
          </w:p>
        </w:tc>
        <w:tc>
          <w:tcPr>
            <w:tcW w:w="2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изделий, шт.</w:t>
            </w:r>
          </w:p>
        </w:tc>
      </w:tr>
      <w:tr w:rsidR="00A6784A" w:rsidRPr="0033026F" w:rsidTr="0033026F">
        <w:trPr>
          <w:trHeight w:val="25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34</w:t>
            </w:r>
          </w:p>
        </w:tc>
      </w:tr>
      <w:tr w:rsidR="00A6784A" w:rsidRPr="0033026F" w:rsidTr="0033026F">
        <w:trPr>
          <w:trHeight w:val="25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46</w:t>
            </w:r>
          </w:p>
        </w:tc>
      </w:tr>
      <w:tr w:rsidR="00A6784A" w:rsidRPr="0033026F" w:rsidTr="0033026F">
        <w:trPr>
          <w:trHeight w:val="25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39</w:t>
            </w:r>
          </w:p>
        </w:tc>
      </w:tr>
      <w:tr w:rsidR="00A6784A" w:rsidRPr="0033026F" w:rsidTr="0033026F">
        <w:trPr>
          <w:trHeight w:val="25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41</w:t>
            </w:r>
          </w:p>
        </w:tc>
      </w:tr>
      <w:tr w:rsidR="00A6784A" w:rsidRPr="0033026F" w:rsidTr="0033026F">
        <w:trPr>
          <w:trHeight w:val="255"/>
        </w:trPr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Число рабочих в группе: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</w:t>
            </w:r>
          </w:p>
        </w:tc>
      </w:tr>
      <w:tr w:rsidR="00A6784A" w:rsidRPr="0033026F" w:rsidTr="0033026F">
        <w:trPr>
          <w:trHeight w:val="510"/>
        </w:trPr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в целом по группе, лет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13</w:t>
            </w:r>
          </w:p>
        </w:tc>
      </w:tr>
      <w:tr w:rsidR="00A6784A" w:rsidRPr="0033026F" w:rsidTr="0033026F">
        <w:trPr>
          <w:trHeight w:val="510"/>
        </w:trPr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на 1-го рабочего группы, лет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3,25</w:t>
            </w:r>
          </w:p>
        </w:tc>
      </w:tr>
      <w:tr w:rsidR="00A6784A" w:rsidRPr="0033026F" w:rsidTr="0033026F">
        <w:trPr>
          <w:trHeight w:val="510"/>
        </w:trPr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в целом по группе, шт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160</w:t>
            </w:r>
          </w:p>
        </w:tc>
      </w:tr>
      <w:tr w:rsidR="00A6784A" w:rsidRPr="0033026F" w:rsidTr="0033026F">
        <w:trPr>
          <w:trHeight w:val="525"/>
        </w:trPr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на 1-го рабочего группы, шт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84A" w:rsidRPr="0033026F" w:rsidRDefault="00A6784A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40</w:t>
            </w:r>
          </w:p>
        </w:tc>
      </w:tr>
      <w:tr w:rsidR="001E00CE" w:rsidRPr="0033026F" w:rsidTr="0033026F">
        <w:trPr>
          <w:trHeight w:val="510"/>
        </w:trPr>
        <w:tc>
          <w:tcPr>
            <w:tcW w:w="3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33026F">
              <w:rPr>
                <w:rFonts w:cs="Arial"/>
                <w:b/>
                <w:bCs/>
                <w:sz w:val="20"/>
                <w:szCs w:val="20"/>
              </w:rPr>
              <w:t>2-я гр</w:t>
            </w:r>
            <w:r w:rsidRPr="0033026F">
              <w:rPr>
                <w:rFonts w:cs="Arial"/>
                <w:sz w:val="20"/>
                <w:szCs w:val="20"/>
              </w:rPr>
              <w:t xml:space="preserve"> стаж работы от 5,4 до 10,6 лет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работы, лет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изделий, шт.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50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49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60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55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58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58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62</w:t>
            </w:r>
          </w:p>
        </w:tc>
      </w:tr>
      <w:tr w:rsidR="001E00CE" w:rsidRPr="0033026F" w:rsidTr="0033026F">
        <w:trPr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65</w:t>
            </w:r>
          </w:p>
        </w:tc>
      </w:tr>
      <w:tr w:rsidR="001E00CE" w:rsidRPr="0033026F" w:rsidTr="0033026F">
        <w:trPr>
          <w:trHeight w:val="25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Число рабочих в группе: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</w:t>
            </w:r>
          </w:p>
        </w:tc>
      </w:tr>
      <w:tr w:rsidR="001E00CE" w:rsidRPr="0033026F" w:rsidTr="0033026F">
        <w:trPr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в целом по группе, лет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66</w:t>
            </w:r>
          </w:p>
        </w:tc>
      </w:tr>
      <w:tr w:rsidR="001E00CE" w:rsidRPr="0033026F" w:rsidTr="0033026F">
        <w:trPr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на 1-го рабочего группы, лет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8,25</w:t>
            </w:r>
          </w:p>
        </w:tc>
      </w:tr>
      <w:tr w:rsidR="001E00CE" w:rsidRPr="0033026F" w:rsidTr="0033026F">
        <w:trPr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в целом по группе, шт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457</w:t>
            </w:r>
          </w:p>
        </w:tc>
      </w:tr>
      <w:tr w:rsidR="001E00CE" w:rsidRPr="0033026F" w:rsidTr="0033026F">
        <w:trPr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на 1-го рабочего группы, шт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57,125</w:t>
            </w:r>
          </w:p>
        </w:tc>
      </w:tr>
      <w:tr w:rsidR="001E00CE" w:rsidRPr="0033026F" w:rsidTr="0033026F">
        <w:trPr>
          <w:gridAfter w:val="1"/>
          <w:wAfter w:w="10" w:type="dxa"/>
          <w:trHeight w:val="510"/>
        </w:trPr>
        <w:tc>
          <w:tcPr>
            <w:tcW w:w="3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33026F">
              <w:rPr>
                <w:rFonts w:cs="Arial"/>
                <w:b/>
                <w:bCs/>
                <w:sz w:val="20"/>
                <w:szCs w:val="20"/>
              </w:rPr>
              <w:t>3-я гр</w:t>
            </w:r>
            <w:r w:rsidRPr="0033026F">
              <w:rPr>
                <w:rFonts w:cs="Arial"/>
                <w:sz w:val="20"/>
                <w:szCs w:val="20"/>
              </w:rPr>
              <w:t xml:space="preserve"> стаж работы от 10,6 до 16 лет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работы, лет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изделий, шт.</w:t>
            </w:r>
          </w:p>
        </w:tc>
      </w:tr>
      <w:tr w:rsidR="001E00CE" w:rsidRPr="0033026F" w:rsidTr="0033026F">
        <w:trPr>
          <w:gridAfter w:val="1"/>
          <w:wAfter w:w="10" w:type="dxa"/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72</w:t>
            </w:r>
          </w:p>
        </w:tc>
      </w:tr>
      <w:tr w:rsidR="001E00CE" w:rsidRPr="0033026F" w:rsidTr="0033026F">
        <w:trPr>
          <w:gridAfter w:val="1"/>
          <w:wAfter w:w="10" w:type="dxa"/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70</w:t>
            </w:r>
          </w:p>
        </w:tc>
      </w:tr>
      <w:tr w:rsidR="001E00CE" w:rsidRPr="0033026F" w:rsidTr="0033026F">
        <w:trPr>
          <w:gridAfter w:val="1"/>
          <w:wAfter w:w="10" w:type="dxa"/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80</w:t>
            </w:r>
          </w:p>
        </w:tc>
      </w:tr>
      <w:tr w:rsidR="001E00CE" w:rsidRPr="0033026F" w:rsidTr="0033026F">
        <w:trPr>
          <w:gridAfter w:val="1"/>
          <w:wAfter w:w="10" w:type="dxa"/>
          <w:trHeight w:val="255"/>
        </w:trPr>
        <w:tc>
          <w:tcPr>
            <w:tcW w:w="3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82</w:t>
            </w:r>
          </w:p>
        </w:tc>
      </w:tr>
      <w:tr w:rsidR="001E00CE" w:rsidRPr="0033026F" w:rsidTr="0033026F">
        <w:trPr>
          <w:gridAfter w:val="1"/>
          <w:wAfter w:w="10" w:type="dxa"/>
          <w:trHeight w:val="255"/>
        </w:trPr>
        <w:tc>
          <w:tcPr>
            <w:tcW w:w="34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 </w:t>
            </w:r>
          </w:p>
        </w:tc>
      </w:tr>
      <w:tr w:rsidR="001E00CE" w:rsidRPr="0033026F" w:rsidTr="0033026F">
        <w:trPr>
          <w:gridAfter w:val="1"/>
          <w:wAfter w:w="10" w:type="dxa"/>
          <w:trHeight w:val="25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Число рабочих в группе: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4</w:t>
            </w:r>
          </w:p>
        </w:tc>
      </w:tr>
      <w:tr w:rsidR="001E00CE" w:rsidRPr="0033026F" w:rsidTr="0033026F">
        <w:trPr>
          <w:gridAfter w:val="1"/>
          <w:wAfter w:w="10" w:type="dxa"/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в целом по группе, лет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54</w:t>
            </w:r>
          </w:p>
        </w:tc>
      </w:tr>
      <w:tr w:rsidR="001E00CE" w:rsidRPr="0033026F" w:rsidTr="0033026F">
        <w:trPr>
          <w:gridAfter w:val="1"/>
          <w:wAfter w:w="10" w:type="dxa"/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на 1-го рабочего группы, лет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13,5</w:t>
            </w:r>
          </w:p>
        </w:tc>
      </w:tr>
      <w:tr w:rsidR="001E00CE" w:rsidRPr="0033026F" w:rsidTr="0033026F">
        <w:trPr>
          <w:gridAfter w:val="1"/>
          <w:wAfter w:w="10" w:type="dxa"/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в целом по группе, 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304</w:t>
            </w:r>
          </w:p>
        </w:tc>
      </w:tr>
      <w:tr w:rsidR="001E00CE" w:rsidRPr="0033026F" w:rsidTr="0033026F">
        <w:trPr>
          <w:gridAfter w:val="1"/>
          <w:wAfter w:w="10" w:type="dxa"/>
          <w:trHeight w:val="525"/>
        </w:trPr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на 1-го рабочего группы, 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76</w:t>
            </w:r>
          </w:p>
        </w:tc>
      </w:tr>
      <w:tr w:rsidR="001E00CE" w:rsidRPr="0033026F" w:rsidTr="0033026F">
        <w:trPr>
          <w:gridAfter w:val="3"/>
          <w:wAfter w:w="1275" w:type="dxa"/>
          <w:trHeight w:val="25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Число рабочих всего: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16</w:t>
            </w:r>
          </w:p>
        </w:tc>
      </w:tr>
      <w:tr w:rsidR="001E00CE" w:rsidRPr="0033026F" w:rsidTr="0033026F">
        <w:trPr>
          <w:gridAfter w:val="3"/>
          <w:wAfter w:w="1275" w:type="dxa"/>
          <w:trHeight w:val="52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в целом, лет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133</w:t>
            </w:r>
          </w:p>
        </w:tc>
      </w:tr>
      <w:tr w:rsidR="001E00CE" w:rsidRPr="0033026F" w:rsidTr="0033026F">
        <w:trPr>
          <w:gridAfter w:val="3"/>
          <w:wAfter w:w="1275" w:type="dxa"/>
          <w:trHeight w:val="510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Стаж работы на 1-го рабочего в среднем, лет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8,3125</w:t>
            </w:r>
          </w:p>
        </w:tc>
      </w:tr>
      <w:tr w:rsidR="001E00CE" w:rsidRPr="0033026F" w:rsidTr="0033026F">
        <w:trPr>
          <w:gridAfter w:val="3"/>
          <w:wAfter w:w="1275" w:type="dxa"/>
          <w:trHeight w:val="510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в целом, шт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921</w:t>
            </w:r>
          </w:p>
        </w:tc>
      </w:tr>
      <w:tr w:rsidR="001E00CE" w:rsidRPr="0033026F" w:rsidTr="0033026F">
        <w:trPr>
          <w:gridAfter w:val="3"/>
          <w:wAfter w:w="1275" w:type="dxa"/>
          <w:trHeight w:val="49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Выработка изделий на 1-го рабочего в среднем, шт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0CE" w:rsidRPr="0033026F" w:rsidRDefault="001E00CE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57,5625</w:t>
            </w:r>
          </w:p>
        </w:tc>
      </w:tr>
    </w:tbl>
    <w:p w:rsidR="001E00CE" w:rsidRPr="0033026F" w:rsidRDefault="001E00CE" w:rsidP="0033026F">
      <w:pPr>
        <w:spacing w:line="360" w:lineRule="auto"/>
        <w:ind w:firstLine="709"/>
        <w:jc w:val="both"/>
        <w:rPr>
          <w:sz w:val="28"/>
        </w:rPr>
      </w:pPr>
    </w:p>
    <w:p w:rsidR="001E00CE" w:rsidRPr="0033026F" w:rsidRDefault="001E00CE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Исходя из полученных</w:t>
      </w:r>
      <w:r w:rsidR="000F55C9" w:rsidRPr="0033026F">
        <w:rPr>
          <w:sz w:val="28"/>
        </w:rPr>
        <w:t xml:space="preserve"> данных, можно сделать вывод о том, что выработка изделий напрямую зависит от стажа рабочего: самая продуктивная работа у рабочих, чей стаж превышает 10 лет.</w:t>
      </w:r>
    </w:p>
    <w:p w:rsidR="000F55C9" w:rsidRPr="0033026F" w:rsidRDefault="000F55C9" w:rsidP="0033026F">
      <w:pPr>
        <w:spacing w:line="360" w:lineRule="auto"/>
        <w:ind w:firstLine="709"/>
        <w:jc w:val="both"/>
        <w:rPr>
          <w:sz w:val="28"/>
        </w:rPr>
      </w:pPr>
    </w:p>
    <w:p w:rsidR="000F55C9" w:rsidRPr="0033026F" w:rsidRDefault="000F55C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Задача №2.</w:t>
      </w:r>
    </w:p>
    <w:p w:rsidR="000F55C9" w:rsidRDefault="000F55C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Имеются следующие данные о численности и заработной плате персонала по двум организациям:</w:t>
      </w:r>
    </w:p>
    <w:p w:rsidR="0033026F" w:rsidRPr="0033026F" w:rsidRDefault="0033026F" w:rsidP="0033026F">
      <w:pPr>
        <w:spacing w:line="360" w:lineRule="auto"/>
        <w:ind w:firstLine="709"/>
        <w:jc w:val="both"/>
        <w:rPr>
          <w:sz w:val="28"/>
        </w:rPr>
      </w:pPr>
    </w:p>
    <w:tbl>
      <w:tblPr>
        <w:tblW w:w="8720" w:type="dxa"/>
        <w:tblInd w:w="288" w:type="dxa"/>
        <w:tblLook w:val="0000" w:firstRow="0" w:lastRow="0" w:firstColumn="0" w:lastColumn="0" w:noHBand="0" w:noVBand="0"/>
      </w:tblPr>
      <w:tblGrid>
        <w:gridCol w:w="640"/>
        <w:gridCol w:w="2020"/>
        <w:gridCol w:w="2020"/>
        <w:gridCol w:w="2020"/>
        <w:gridCol w:w="2020"/>
      </w:tblGrid>
      <w:tr w:rsidR="000F55C9" w:rsidRPr="0033026F" w:rsidTr="0033026F">
        <w:trPr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Базисный период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Отчетный период</w:t>
            </w:r>
          </w:p>
        </w:tc>
      </w:tr>
      <w:tr w:rsidR="000F55C9" w:rsidRPr="0033026F" w:rsidTr="0033026F">
        <w:trPr>
          <w:trHeight w:val="51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Среднемесячная зарплата, руб.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Число работающих, чел.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Среднемесячная зарплата, руб.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Фонд заработной платы, тыс руб.</w:t>
            </w:r>
          </w:p>
        </w:tc>
      </w:tr>
      <w:tr w:rsidR="000F55C9" w:rsidRPr="0033026F" w:rsidT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6800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139,5</w:t>
            </w:r>
          </w:p>
        </w:tc>
      </w:tr>
      <w:tr w:rsidR="000F55C9" w:rsidRPr="0033026F" w:rsidTr="0033026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350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7450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55C9" w:rsidRPr="0033026F" w:rsidRDefault="000F55C9" w:rsidP="0033026F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3026F">
              <w:rPr>
                <w:rFonts w:cs="Arial"/>
                <w:sz w:val="20"/>
                <w:szCs w:val="20"/>
              </w:rPr>
              <w:t>253,5</w:t>
            </w:r>
          </w:p>
        </w:tc>
      </w:tr>
    </w:tbl>
    <w:p w:rsidR="0033026F" w:rsidRDefault="0033026F" w:rsidP="0033026F">
      <w:pPr>
        <w:spacing w:line="360" w:lineRule="auto"/>
        <w:ind w:firstLine="709"/>
        <w:jc w:val="both"/>
        <w:rPr>
          <w:sz w:val="28"/>
        </w:rPr>
      </w:pPr>
    </w:p>
    <w:p w:rsidR="000F55C9" w:rsidRPr="0033026F" w:rsidRDefault="000F55C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Вычислите среднемесячную заработную плату по двум предприятиям:</w:t>
      </w:r>
    </w:p>
    <w:p w:rsidR="000F55C9" w:rsidRPr="0033026F" w:rsidRDefault="000F55C9" w:rsidP="0033026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за базисный период;</w:t>
      </w:r>
    </w:p>
    <w:p w:rsidR="000F55C9" w:rsidRPr="0033026F" w:rsidRDefault="000F55C9" w:rsidP="0033026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за отчетный период.</w:t>
      </w:r>
    </w:p>
    <w:p w:rsidR="000F55C9" w:rsidRPr="0033026F" w:rsidRDefault="000F55C9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Сравните полученные показатели и сделайте вывод.</w:t>
      </w:r>
    </w:p>
    <w:p w:rsidR="000F55C9" w:rsidRPr="0033026F" w:rsidRDefault="000F55C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Решение:</w:t>
      </w:r>
    </w:p>
    <w:p w:rsidR="000F55C9" w:rsidRPr="0033026F" w:rsidRDefault="008F23CD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Определим фонд заработной платы по двум предприятиям за базисный период: 6500*210+7100*350 = </w:t>
      </w:r>
      <w:r w:rsidR="00232D01" w:rsidRPr="0033026F">
        <w:rPr>
          <w:sz w:val="28"/>
        </w:rPr>
        <w:t>3 850 тыс</w:t>
      </w:r>
      <w:r w:rsidR="0033026F">
        <w:rPr>
          <w:sz w:val="28"/>
        </w:rPr>
        <w:t>.</w:t>
      </w:r>
      <w:r w:rsidR="00232D01" w:rsidRPr="0033026F">
        <w:rPr>
          <w:sz w:val="28"/>
        </w:rPr>
        <w:t xml:space="preserve"> руб.</w:t>
      </w:r>
    </w:p>
    <w:p w:rsidR="00232D01" w:rsidRPr="0033026F" w:rsidRDefault="00232D01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Общее число работающих по двум предприятиям: 210 + 350 = 560 чел.</w:t>
      </w:r>
    </w:p>
    <w:p w:rsidR="00232D01" w:rsidRPr="0033026F" w:rsidRDefault="00232D01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Среднемесячная зарплата за базисный период: 3850000 / 560 = 6 875 руб</w:t>
      </w:r>
      <w:r w:rsidR="0033026F">
        <w:rPr>
          <w:sz w:val="28"/>
        </w:rPr>
        <w:t>.</w:t>
      </w:r>
    </w:p>
    <w:p w:rsidR="00232D01" w:rsidRPr="00AB3895" w:rsidRDefault="00232D01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Т.е. за базисный период рабочие второго предприятия получали заработную плату выше, чем средняя по двум предприятиям за данный период.</w:t>
      </w:r>
    </w:p>
    <w:p w:rsidR="00232D01" w:rsidRPr="0033026F" w:rsidRDefault="00232D01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Среднее число работающих в отчетном пе</w:t>
      </w:r>
      <w:r w:rsidR="00AB3895">
        <w:rPr>
          <w:sz w:val="28"/>
        </w:rPr>
        <w:t>риоде по двум предприятиям: 139 500 / 6 800 + + 253 500 / 7 450 ≈ 54 чел</w:t>
      </w:r>
    </w:p>
    <w:p w:rsidR="00084734" w:rsidRPr="0033026F" w:rsidRDefault="00232D01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Среднемесячная зарплата за отчетный период:</w:t>
      </w:r>
      <w:r w:rsidR="00AB3895">
        <w:rPr>
          <w:sz w:val="28"/>
        </w:rPr>
        <w:t xml:space="preserve"> (139500+253500) / 54 ≈ 7 </w:t>
      </w:r>
      <w:r w:rsidRPr="0033026F">
        <w:rPr>
          <w:sz w:val="28"/>
        </w:rPr>
        <w:t xml:space="preserve">278 руб. </w:t>
      </w:r>
      <w:r w:rsidR="00084734" w:rsidRPr="0033026F">
        <w:rPr>
          <w:sz w:val="28"/>
        </w:rPr>
        <w:t>Т.о., в отчетном периоде ситуация аналогична базисному периоду.</w:t>
      </w:r>
    </w:p>
    <w:p w:rsidR="00084734" w:rsidRPr="0033026F" w:rsidRDefault="00084734" w:rsidP="0033026F">
      <w:pPr>
        <w:spacing w:line="360" w:lineRule="auto"/>
        <w:ind w:firstLine="709"/>
        <w:jc w:val="both"/>
        <w:rPr>
          <w:sz w:val="28"/>
        </w:rPr>
      </w:pPr>
    </w:p>
    <w:p w:rsidR="00084734" w:rsidRPr="0033026F" w:rsidRDefault="00084734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Задача №3.</w:t>
      </w:r>
    </w:p>
    <w:p w:rsidR="00084734" w:rsidRDefault="00084734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Население города по возрасту распределяется следующим образом:</w:t>
      </w:r>
    </w:p>
    <w:p w:rsidR="00AB3895" w:rsidRPr="0033026F" w:rsidRDefault="00AB3895" w:rsidP="0033026F">
      <w:pPr>
        <w:spacing w:line="360" w:lineRule="auto"/>
        <w:ind w:firstLine="709"/>
        <w:jc w:val="both"/>
        <w:rPr>
          <w:sz w:val="28"/>
        </w:rPr>
      </w:pPr>
    </w:p>
    <w:tbl>
      <w:tblPr>
        <w:tblW w:w="8901" w:type="dxa"/>
        <w:tblInd w:w="288" w:type="dxa"/>
        <w:tblLook w:val="0000" w:firstRow="0" w:lastRow="0" w:firstColumn="0" w:lastColumn="0" w:noHBand="0" w:noVBand="0"/>
      </w:tblPr>
      <w:tblGrid>
        <w:gridCol w:w="2414"/>
        <w:gridCol w:w="2967"/>
        <w:gridCol w:w="3520"/>
      </w:tblGrid>
      <w:tr w:rsidR="00084734" w:rsidRPr="0033026F" w:rsidTr="00AB3895">
        <w:trPr>
          <w:trHeight w:val="249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Возраст, лет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Удельный вес населения (% к итогу)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0-9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B3895">
              <w:rPr>
                <w:rFonts w:cs="Arial"/>
                <w:b/>
                <w:bCs/>
                <w:sz w:val="20"/>
                <w:szCs w:val="20"/>
              </w:rPr>
              <w:t>17,00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10-19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20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20-29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18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30-39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14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40-49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10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50-59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9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60-69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7</w:t>
            </w:r>
          </w:p>
        </w:tc>
      </w:tr>
      <w:tr w:rsidR="00084734" w:rsidRPr="0033026F" w:rsidTr="00AB3895">
        <w:trPr>
          <w:trHeight w:val="249"/>
        </w:trPr>
        <w:tc>
          <w:tcPr>
            <w:tcW w:w="2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70 и старше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</w:t>
            </w:r>
          </w:p>
        </w:tc>
      </w:tr>
    </w:tbl>
    <w:p w:rsidR="00AB3895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084734" w:rsidRPr="0033026F" w:rsidRDefault="00084734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По данным таблицы исчислите:</w:t>
      </w:r>
    </w:p>
    <w:p w:rsidR="00084734" w:rsidRPr="0033026F" w:rsidRDefault="00084734" w:rsidP="0033026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средний возраст населения города;</w:t>
      </w:r>
    </w:p>
    <w:p w:rsidR="00084734" w:rsidRPr="0033026F" w:rsidRDefault="00084734" w:rsidP="0033026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моду, медиану.</w:t>
      </w:r>
    </w:p>
    <w:p w:rsidR="00084734" w:rsidRPr="0033026F" w:rsidRDefault="00084734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Сделайте выводы.</w:t>
      </w:r>
    </w:p>
    <w:p w:rsidR="00084734" w:rsidRPr="0033026F" w:rsidRDefault="00084734" w:rsidP="0033026F">
      <w:pPr>
        <w:spacing w:line="360" w:lineRule="auto"/>
        <w:ind w:firstLine="709"/>
        <w:jc w:val="both"/>
        <w:rPr>
          <w:sz w:val="28"/>
        </w:rPr>
      </w:pPr>
    </w:p>
    <w:p w:rsidR="00084734" w:rsidRPr="0033026F" w:rsidRDefault="00084734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Решение:</w:t>
      </w:r>
    </w:p>
    <w:p w:rsidR="006D081C" w:rsidRDefault="006D081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1.</w:t>
      </w:r>
    </w:p>
    <w:p w:rsidR="00AB3895" w:rsidRPr="0033026F" w:rsidRDefault="00AB3895" w:rsidP="0033026F">
      <w:pPr>
        <w:spacing w:line="360" w:lineRule="auto"/>
        <w:ind w:firstLine="709"/>
        <w:jc w:val="both"/>
        <w:rPr>
          <w:sz w:val="28"/>
        </w:rPr>
      </w:pPr>
    </w:p>
    <w:tbl>
      <w:tblPr>
        <w:tblW w:w="9180" w:type="dxa"/>
        <w:tblInd w:w="288" w:type="dxa"/>
        <w:tblLook w:val="0000" w:firstRow="0" w:lastRow="0" w:firstColumn="0" w:lastColumn="0" w:noHBand="0" w:noVBand="0"/>
      </w:tblPr>
      <w:tblGrid>
        <w:gridCol w:w="328"/>
        <w:gridCol w:w="1477"/>
        <w:gridCol w:w="3500"/>
        <w:gridCol w:w="2380"/>
        <w:gridCol w:w="1495"/>
      </w:tblGrid>
      <w:tr w:rsidR="00084734" w:rsidRPr="00AB3895" w:rsidTr="00AB3895">
        <w:trPr>
          <w:trHeight w:val="25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Возраст, лет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Удельный вес населения (% к итогу)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Средний возраст группы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Удельный вес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0-9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B3895">
              <w:rPr>
                <w:rFonts w:cs="Arial"/>
                <w:b/>
                <w:bCs/>
                <w:sz w:val="20"/>
                <w:szCs w:val="20"/>
              </w:rPr>
              <w:t>17,00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0,77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10-19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2,90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20-29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4,41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30-39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4,83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40-49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4,45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50-59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4,91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60-69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64,5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4,52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70 и старше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74,5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3,73</w:t>
            </w:r>
          </w:p>
        </w:tc>
      </w:tr>
      <w:tr w:rsidR="00084734" w:rsidRPr="00AB3895" w:rsidTr="00AB3895">
        <w:trPr>
          <w:trHeight w:val="255"/>
        </w:trPr>
        <w:tc>
          <w:tcPr>
            <w:tcW w:w="3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Средний возраст населения города: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84734" w:rsidRPr="00AB3895" w:rsidRDefault="00084734" w:rsidP="00AB3895">
            <w:pPr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B3895">
              <w:rPr>
                <w:rFonts w:cs="Arial"/>
                <w:b/>
                <w:bCs/>
                <w:sz w:val="20"/>
                <w:szCs w:val="20"/>
              </w:rPr>
              <w:t>30,50</w:t>
            </w:r>
          </w:p>
        </w:tc>
      </w:tr>
    </w:tbl>
    <w:p w:rsidR="00084734" w:rsidRPr="0033026F" w:rsidRDefault="00084734" w:rsidP="0033026F">
      <w:pPr>
        <w:spacing w:line="360" w:lineRule="auto"/>
        <w:ind w:firstLine="709"/>
        <w:jc w:val="both"/>
        <w:rPr>
          <w:sz w:val="28"/>
        </w:rPr>
      </w:pPr>
    </w:p>
    <w:p w:rsidR="006D081C" w:rsidRPr="0033026F" w:rsidRDefault="006D081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2.Найдем моду по формуле:</w:t>
      </w:r>
    </w:p>
    <w:p w:rsidR="006D081C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17.2pt;width:305.25pt;height:45pt;z-index:251653120" filled="t">
            <v:imagedata r:id="rId5" o:title=""/>
          </v:shape>
        </w:pict>
      </w:r>
    </w:p>
    <w:p w:rsidR="006D081C" w:rsidRDefault="006D081C" w:rsidP="00AB3895">
      <w:pPr>
        <w:spacing w:line="360" w:lineRule="auto"/>
        <w:jc w:val="both"/>
        <w:rPr>
          <w:sz w:val="28"/>
        </w:rPr>
      </w:pPr>
    </w:p>
    <w:p w:rsidR="00AB3895" w:rsidRPr="0033026F" w:rsidRDefault="00AB3895" w:rsidP="00AB3895">
      <w:pPr>
        <w:spacing w:line="360" w:lineRule="auto"/>
        <w:jc w:val="both"/>
        <w:rPr>
          <w:sz w:val="28"/>
        </w:rPr>
      </w:pPr>
    </w:p>
    <w:p w:rsidR="006D081C" w:rsidRPr="0033026F" w:rsidRDefault="006D081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i/>
          <w:sz w:val="28"/>
        </w:rPr>
        <w:t xml:space="preserve">М = </w:t>
      </w:r>
      <w:r w:rsidRPr="0033026F">
        <w:rPr>
          <w:sz w:val="28"/>
        </w:rPr>
        <w:t>19 + (9* (20 – 17) / ((20 – 17) + (20 – 18)) = 19 + 27 / 5 = 24,4года</w:t>
      </w:r>
    </w:p>
    <w:p w:rsidR="006D081C" w:rsidRPr="0033026F" w:rsidRDefault="006D081C" w:rsidP="0033026F">
      <w:pPr>
        <w:spacing w:line="360" w:lineRule="auto"/>
        <w:ind w:firstLine="709"/>
        <w:jc w:val="both"/>
        <w:rPr>
          <w:sz w:val="28"/>
        </w:rPr>
      </w:pPr>
    </w:p>
    <w:p w:rsidR="00B312D5" w:rsidRPr="0033026F" w:rsidRDefault="00B312D5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24,4 года - это величина признака (варианта), который наиболее часто встречается  в данной  совокупности, т.e. это варианта, имеющая наибольшую частоту.</w:t>
      </w:r>
    </w:p>
    <w:p w:rsidR="006D081C" w:rsidRPr="0033026F" w:rsidRDefault="006D081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Найдем медиану по формуле:</w:t>
      </w:r>
    </w:p>
    <w:p w:rsidR="006D081C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7" type="#_x0000_t75" style="position:absolute;left:0;text-align:left;margin-left:36pt;margin-top:15.9pt;width:261pt;height:45pt;z-index:251654144" filled="t">
            <v:imagedata r:id="rId6" o:title=""/>
          </v:shape>
        </w:pict>
      </w:r>
    </w:p>
    <w:p w:rsidR="006D081C" w:rsidRDefault="006D081C" w:rsidP="00AB3895">
      <w:pPr>
        <w:spacing w:line="360" w:lineRule="auto"/>
        <w:jc w:val="both"/>
        <w:rPr>
          <w:sz w:val="28"/>
        </w:rPr>
      </w:pPr>
    </w:p>
    <w:p w:rsidR="00AB3895" w:rsidRPr="0033026F" w:rsidRDefault="00AB3895" w:rsidP="00AB3895">
      <w:pPr>
        <w:spacing w:line="360" w:lineRule="auto"/>
        <w:jc w:val="both"/>
        <w:rPr>
          <w:sz w:val="28"/>
        </w:rPr>
      </w:pPr>
    </w:p>
    <w:p w:rsidR="006D081C" w:rsidRPr="0033026F" w:rsidRDefault="006D081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i/>
          <w:sz w:val="28"/>
        </w:rPr>
        <w:t>Ме</w:t>
      </w:r>
      <w:r w:rsidRPr="0033026F">
        <w:rPr>
          <w:sz w:val="28"/>
        </w:rPr>
        <w:t xml:space="preserve"> = 39 + 9 * (50 – 55) / 14 = 39 – 5 / 14 * 9 = 35,78 лет</w:t>
      </w:r>
    </w:p>
    <w:p w:rsidR="00AB3895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6D081C" w:rsidRPr="0033026F" w:rsidRDefault="00B312D5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35,78 - варианта, находящаяся в середине ряда  распределения, она делит ряд на две равные (по числу единиц) части – со значениями признака меньше медианы и со значениями признака больше медианы.</w:t>
      </w:r>
    </w:p>
    <w:p w:rsidR="00B312D5" w:rsidRPr="0033026F" w:rsidRDefault="00B312D5" w:rsidP="0033026F">
      <w:pPr>
        <w:spacing w:line="360" w:lineRule="auto"/>
        <w:ind w:firstLine="709"/>
        <w:jc w:val="both"/>
        <w:rPr>
          <w:sz w:val="28"/>
        </w:rPr>
      </w:pPr>
    </w:p>
    <w:p w:rsidR="006D081C" w:rsidRPr="0033026F" w:rsidRDefault="006D081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Задача №4.</w:t>
      </w:r>
    </w:p>
    <w:p w:rsidR="00AB3895" w:rsidRDefault="006D081C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Имеются следующие данные об остатках вкладов в одном из отделений</w:t>
      </w:r>
      <w:r w:rsidR="00AC200A" w:rsidRPr="0033026F">
        <w:rPr>
          <w:sz w:val="28"/>
        </w:rPr>
        <w:t xml:space="preserve"> сберегательного банка в первом полугодии </w:t>
      </w:r>
      <w:smartTag w:uri="urn:schemas-microsoft-com:office:smarttags" w:element="metricconverter">
        <w:smartTagPr>
          <w:attr w:name="ProductID" w:val="2008 г"/>
        </w:smartTagPr>
        <w:r w:rsidR="00AC200A" w:rsidRPr="0033026F">
          <w:rPr>
            <w:sz w:val="28"/>
          </w:rPr>
          <w:t>2008</w:t>
        </w:r>
        <w:r w:rsidR="00AB3895">
          <w:rPr>
            <w:sz w:val="28"/>
          </w:rPr>
          <w:t xml:space="preserve"> </w:t>
        </w:r>
        <w:r w:rsidR="00AC200A" w:rsidRPr="0033026F">
          <w:rPr>
            <w:sz w:val="28"/>
          </w:rPr>
          <w:t>г</w:t>
        </w:r>
      </w:smartTag>
      <w:r w:rsidR="00AC200A" w:rsidRPr="0033026F">
        <w:rPr>
          <w:sz w:val="28"/>
        </w:rPr>
        <w:t>. (тыс. руб.)</w:t>
      </w:r>
    </w:p>
    <w:p w:rsidR="00AB3895" w:rsidRDefault="00AB3895" w:rsidP="0033026F">
      <w:pPr>
        <w:spacing w:line="360" w:lineRule="auto"/>
        <w:ind w:firstLine="709"/>
        <w:jc w:val="both"/>
        <w:rPr>
          <w:sz w:val="28"/>
        </w:rPr>
      </w:pPr>
    </w:p>
    <w:tbl>
      <w:tblPr>
        <w:tblW w:w="8935" w:type="dxa"/>
        <w:tblInd w:w="288" w:type="dxa"/>
        <w:tblLook w:val="0000" w:firstRow="0" w:lastRow="0" w:firstColumn="0" w:lastColumn="0" w:noHBand="0" w:noVBand="0"/>
      </w:tblPr>
      <w:tblGrid>
        <w:gridCol w:w="1260"/>
        <w:gridCol w:w="1345"/>
        <w:gridCol w:w="1345"/>
        <w:gridCol w:w="1345"/>
        <w:gridCol w:w="1100"/>
        <w:gridCol w:w="1195"/>
        <w:gridCol w:w="1345"/>
      </w:tblGrid>
      <w:tr w:rsidR="00AC200A" w:rsidRPr="0033026F" w:rsidTr="00AB3895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B3895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 w:rsidRPr="00AB3895">
              <w:rPr>
                <w:sz w:val="20"/>
                <w:szCs w:val="20"/>
              </w:rPr>
              <w:br w:type="page"/>
            </w:r>
            <w:r w:rsidR="00AC200A" w:rsidRPr="00AB3895">
              <w:rPr>
                <w:rFonts w:cs="Arial"/>
                <w:sz w:val="20"/>
                <w:szCs w:val="20"/>
              </w:rPr>
              <w:t>на 01.01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на 01.02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на 01.03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на 01.04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на 01.05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на 01.06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на 01.07</w:t>
            </w:r>
          </w:p>
        </w:tc>
      </w:tr>
      <w:tr w:rsidR="00AC200A" w:rsidRPr="0033026F" w:rsidTr="00AB3895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880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883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881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910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918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200A" w:rsidRPr="00AB3895" w:rsidRDefault="00AC200A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920</w:t>
            </w:r>
          </w:p>
        </w:tc>
      </w:tr>
    </w:tbl>
    <w:p w:rsidR="00AC200A" w:rsidRPr="0033026F" w:rsidRDefault="00AC200A" w:rsidP="00AB3895">
      <w:pPr>
        <w:spacing w:line="360" w:lineRule="auto"/>
        <w:ind w:firstLine="720"/>
        <w:jc w:val="both"/>
        <w:rPr>
          <w:sz w:val="28"/>
        </w:rPr>
      </w:pPr>
      <w:r w:rsidRPr="0033026F">
        <w:rPr>
          <w:sz w:val="28"/>
        </w:rPr>
        <w:t>Исчислите средние остатки вкладов в сберегательном банке:</w:t>
      </w:r>
    </w:p>
    <w:p w:rsidR="00AC200A" w:rsidRPr="0033026F" w:rsidRDefault="00AC200A" w:rsidP="0033026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за первый квартал;</w:t>
      </w:r>
    </w:p>
    <w:p w:rsidR="00AC200A" w:rsidRPr="0033026F" w:rsidRDefault="00AC200A" w:rsidP="0033026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за второй квартал;</w:t>
      </w:r>
    </w:p>
    <w:p w:rsidR="00AC200A" w:rsidRPr="0033026F" w:rsidRDefault="00AC200A" w:rsidP="00AB389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за полугодие в целом.</w:t>
      </w:r>
    </w:p>
    <w:p w:rsidR="00AC200A" w:rsidRPr="0033026F" w:rsidRDefault="00AC200A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Решение:</w:t>
      </w:r>
    </w:p>
    <w:p w:rsidR="00AC200A" w:rsidRPr="0033026F" w:rsidRDefault="00AC200A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Среднемесячные остатки вкладов за первый квартал (с 01.01 по 01.04): </w:t>
      </w:r>
    </w:p>
    <w:p w:rsidR="00AC200A" w:rsidRPr="0033026F" w:rsidRDefault="00AC200A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(883 + 881 + 900) / 3 = 888 тыс. руб.</w:t>
      </w:r>
    </w:p>
    <w:p w:rsidR="00AC200A" w:rsidRPr="0033026F" w:rsidRDefault="00AC200A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Среднемесячные остатки вкладов за второй квартал (с 01.04 по 01.07): </w:t>
      </w:r>
    </w:p>
    <w:p w:rsidR="00AC200A" w:rsidRPr="0033026F" w:rsidRDefault="00AC200A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(910 + 918 + 920) / 3 = 916 тыс. руб.</w:t>
      </w:r>
    </w:p>
    <w:p w:rsidR="00AC200A" w:rsidRPr="0033026F" w:rsidRDefault="00AC200A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Среднемесячные остатки вкладов за полугодие (с 01.01 по 01.07): </w:t>
      </w:r>
    </w:p>
    <w:p w:rsidR="00AC200A" w:rsidRPr="0033026F" w:rsidRDefault="00AC200A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(883 + 881 + 900</w:t>
      </w:r>
      <w:r w:rsidR="000F51DB" w:rsidRPr="0033026F">
        <w:rPr>
          <w:sz w:val="28"/>
        </w:rPr>
        <w:t xml:space="preserve"> + 910 + 918 + 920</w:t>
      </w:r>
      <w:r w:rsidRPr="0033026F">
        <w:rPr>
          <w:sz w:val="28"/>
        </w:rPr>
        <w:t xml:space="preserve">) / </w:t>
      </w:r>
      <w:r w:rsidR="000F51DB" w:rsidRPr="0033026F">
        <w:rPr>
          <w:sz w:val="28"/>
        </w:rPr>
        <w:t>6</w:t>
      </w:r>
      <w:r w:rsidRPr="0033026F">
        <w:rPr>
          <w:sz w:val="28"/>
        </w:rPr>
        <w:t xml:space="preserve"> = </w:t>
      </w:r>
      <w:r w:rsidR="000F51DB" w:rsidRPr="0033026F">
        <w:rPr>
          <w:sz w:val="28"/>
        </w:rPr>
        <w:t>902</w:t>
      </w:r>
      <w:r w:rsidRPr="0033026F">
        <w:rPr>
          <w:sz w:val="28"/>
        </w:rPr>
        <w:t xml:space="preserve"> тыс. руб.</w:t>
      </w:r>
    </w:p>
    <w:p w:rsidR="00AC200A" w:rsidRPr="0033026F" w:rsidRDefault="00AC200A" w:rsidP="0033026F">
      <w:pPr>
        <w:spacing w:line="360" w:lineRule="auto"/>
        <w:ind w:firstLine="709"/>
        <w:jc w:val="both"/>
        <w:rPr>
          <w:sz w:val="28"/>
        </w:rPr>
      </w:pPr>
    </w:p>
    <w:p w:rsidR="00284289" w:rsidRPr="0033026F" w:rsidRDefault="0028428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Задача №5.</w:t>
      </w:r>
    </w:p>
    <w:p w:rsidR="00284289" w:rsidRDefault="0028428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Имеются данные о продаже картофеля по двум рынкам:</w:t>
      </w:r>
    </w:p>
    <w:p w:rsidR="00AB3895" w:rsidRPr="0033026F" w:rsidRDefault="00AB3895" w:rsidP="0033026F">
      <w:pPr>
        <w:spacing w:line="360" w:lineRule="auto"/>
        <w:ind w:firstLine="709"/>
        <w:jc w:val="both"/>
        <w:rPr>
          <w:sz w:val="28"/>
        </w:rPr>
      </w:pPr>
    </w:p>
    <w:tbl>
      <w:tblPr>
        <w:tblW w:w="8460" w:type="dxa"/>
        <w:tblInd w:w="468" w:type="dxa"/>
        <w:tblLook w:val="0000" w:firstRow="0" w:lastRow="0" w:firstColumn="0" w:lastColumn="0" w:noHBand="0" w:noVBand="0"/>
      </w:tblPr>
      <w:tblGrid>
        <w:gridCol w:w="960"/>
        <w:gridCol w:w="1920"/>
        <w:gridCol w:w="1800"/>
        <w:gridCol w:w="1800"/>
        <w:gridCol w:w="1980"/>
      </w:tblGrid>
      <w:tr w:rsidR="007A45DF" w:rsidRPr="0033026F" w:rsidTr="00AB3895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Рынок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 xml:space="preserve">Цена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B3895">
                <w:rPr>
                  <w:rFonts w:cs="Arial"/>
                  <w:sz w:val="20"/>
                  <w:szCs w:val="20"/>
                </w:rPr>
                <w:t>1 кг</w:t>
              </w:r>
            </w:smartTag>
            <w:r w:rsidRPr="00AB3895">
              <w:rPr>
                <w:rFonts w:cs="Arial"/>
                <w:sz w:val="20"/>
                <w:szCs w:val="20"/>
              </w:rPr>
              <w:t>., руб.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Продано картофеля, тонн</w:t>
            </w:r>
          </w:p>
        </w:tc>
      </w:tr>
      <w:tr w:rsidR="007A45DF" w:rsidRPr="0033026F" w:rsidTr="00AB3895">
        <w:trPr>
          <w:trHeight w:val="255"/>
        </w:trPr>
        <w:tc>
          <w:tcPr>
            <w:tcW w:w="9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Базисный период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Отчетный период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Базисный период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Отчетный период</w:t>
            </w:r>
          </w:p>
        </w:tc>
      </w:tr>
      <w:tr w:rsidR="007A45DF" w:rsidRPr="0033026F" w:rsidTr="00AB3895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12,5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150</w:t>
            </w:r>
          </w:p>
        </w:tc>
      </w:tr>
      <w:tr w:rsidR="007A45DF" w:rsidRPr="0033026F" w:rsidTr="00AB3895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12,2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A45DF" w:rsidRPr="00AB3895" w:rsidRDefault="007A45DF" w:rsidP="00AB389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300</w:t>
            </w:r>
          </w:p>
        </w:tc>
      </w:tr>
    </w:tbl>
    <w:p w:rsidR="00AB3895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284289" w:rsidRPr="0033026F" w:rsidRDefault="007A45DF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Вычислите:</w:t>
      </w:r>
    </w:p>
    <w:p w:rsidR="007A45DF" w:rsidRPr="0033026F" w:rsidRDefault="007A45DF" w:rsidP="0033026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индекс цен переменного состава;</w:t>
      </w:r>
    </w:p>
    <w:p w:rsidR="007A45DF" w:rsidRPr="0033026F" w:rsidRDefault="007A45DF" w:rsidP="0033026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индекс цен постоянного состава;</w:t>
      </w:r>
    </w:p>
    <w:p w:rsidR="007A45DF" w:rsidRPr="0033026F" w:rsidRDefault="007A45DF" w:rsidP="0033026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33026F">
        <w:rPr>
          <w:sz w:val="28"/>
        </w:rPr>
        <w:t>индекс структурных сдвигов.</w:t>
      </w:r>
    </w:p>
    <w:p w:rsidR="007A45DF" w:rsidRPr="0033026F" w:rsidRDefault="007A45DF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Сделайте выводы.</w:t>
      </w:r>
    </w:p>
    <w:p w:rsidR="007A45DF" w:rsidRPr="0033026F" w:rsidRDefault="007A45DF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Решение:</w:t>
      </w:r>
    </w:p>
    <w:p w:rsidR="007A45DF" w:rsidRDefault="007A45DF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цен переменного состава вычислим по формуле:</w:t>
      </w:r>
    </w:p>
    <w:p w:rsidR="00AB3895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8" type="#_x0000_t75" style="position:absolute;left:0;text-align:left;margin-left:36pt;margin-top:21.85pt;width:181.5pt;height:51pt;z-index:251655168" filled="t">
            <v:imagedata r:id="rId7" o:title=""/>
          </v:shape>
        </w:pict>
      </w:r>
    </w:p>
    <w:p w:rsidR="007A45DF" w:rsidRPr="0033026F" w:rsidRDefault="007A45DF" w:rsidP="0033026F">
      <w:pPr>
        <w:spacing w:line="360" w:lineRule="auto"/>
        <w:ind w:firstLine="709"/>
        <w:jc w:val="both"/>
        <w:rPr>
          <w:sz w:val="28"/>
        </w:rPr>
      </w:pPr>
    </w:p>
    <w:p w:rsidR="007A45DF" w:rsidRPr="0033026F" w:rsidRDefault="007A45DF" w:rsidP="0033026F">
      <w:pPr>
        <w:spacing w:line="360" w:lineRule="auto"/>
        <w:ind w:firstLine="709"/>
        <w:jc w:val="both"/>
        <w:rPr>
          <w:sz w:val="28"/>
        </w:rPr>
      </w:pPr>
    </w:p>
    <w:p w:rsidR="007A45DF" w:rsidRPr="0033026F" w:rsidRDefault="007A45DF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i/>
          <w:sz w:val="28"/>
        </w:rPr>
        <w:t>Средняя цена базисного периода</w:t>
      </w:r>
      <w:r w:rsidRPr="0033026F">
        <w:rPr>
          <w:sz w:val="28"/>
        </w:rPr>
        <w:t xml:space="preserve"> = (13 * 100 + 12,2 * 150) / (100 + 150) = 12,52 руб.</w:t>
      </w: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i/>
          <w:sz w:val="28"/>
        </w:rPr>
        <w:t>Средняя цена отчетного периода</w:t>
      </w:r>
      <w:r w:rsidRPr="0033026F">
        <w:rPr>
          <w:sz w:val="28"/>
        </w:rPr>
        <w:t xml:space="preserve"> = (12,5 * 150 + 12 * 300) / (150 + 300) = 12,17 руб.</w:t>
      </w: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Индекс цен переменного состава = 12,17 / 12,52 = 0,9718 </w:t>
      </w:r>
    </w:p>
    <w:p w:rsidR="00BC6D6E" w:rsidRPr="0033026F" w:rsidRDefault="005A390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переменного состава характеризует уменьшение прибыли на 3% из-за изменения объем продаж и уровня цен.</w:t>
      </w:r>
      <w:r w:rsidRPr="0033026F">
        <w:rPr>
          <w:b/>
          <w:bCs/>
          <w:sz w:val="28"/>
        </w:rPr>
        <w:t xml:space="preserve">  </w:t>
      </w: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цен постоянного состава вычислим по формуле:</w:t>
      </w:r>
    </w:p>
    <w:p w:rsidR="000C00C2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9" type="#_x0000_t75" style="position:absolute;left:0;text-align:left;margin-left:36pt;margin-top:22.8pt;width:162pt;height:40.7pt;z-index:251656192" filled="t">
            <v:imagedata r:id="rId8" o:title=""/>
          </v:shape>
        </w:pict>
      </w: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цен постоянного состава: (12,5 * 150 + 12 * 300) / (13 * 150 + 12,2 * 300) = 0,9759</w:t>
      </w:r>
    </w:p>
    <w:p w:rsidR="000C00C2" w:rsidRPr="0033026F" w:rsidRDefault="005A3909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цен постоянного состава</w:t>
      </w:r>
      <w:r w:rsidRPr="0033026F">
        <w:rPr>
          <w:b/>
          <w:bCs/>
          <w:sz w:val="28"/>
        </w:rPr>
        <w:t xml:space="preserve"> </w:t>
      </w:r>
      <w:r w:rsidRPr="0033026F">
        <w:rPr>
          <w:bCs/>
          <w:sz w:val="28"/>
        </w:rPr>
        <w:t>показывает, что уровень продаж уменьшился бы на 3% при изменении индивидуальных уровней при неизменной структуре.</w:t>
      </w: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структурных сдвигов вычислим по формуле:</w:t>
      </w:r>
    </w:p>
    <w:p w:rsidR="000C00C2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0" type="#_x0000_t75" style="position:absolute;left:0;text-align:left;margin-left:27pt;margin-top:18.2pt;width:142.5pt;height:47.25pt;z-index:251657216" filled="t">
            <v:imagedata r:id="rId9" o:title=""/>
          </v:shape>
        </w:pict>
      </w:r>
    </w:p>
    <w:p w:rsidR="000C00C2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1" type="#_x0000_t75" style="position:absolute;left:0;text-align:left;margin-left:162pt;margin-top:1.8pt;width:135pt;height:32.3pt;z-index:251658240" filled="t">
            <v:imagedata r:id="rId10" o:title=""/>
          </v:shape>
        </w:pict>
      </w: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</w:p>
    <w:p w:rsidR="000C00C2" w:rsidRPr="0033026F" w:rsidRDefault="000C00C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структурных сдвигов = 0,9718 / 0,9759 = 0,9957</w:t>
      </w:r>
    </w:p>
    <w:p w:rsidR="005A3909" w:rsidRPr="0033026F" w:rsidRDefault="005A390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Индекс структурных сдвигов показывает, что средний уровень продаж уменьшился бы на 0,5%, за счет изменения структуры.</w:t>
      </w:r>
    </w:p>
    <w:p w:rsidR="004363B2" w:rsidRPr="0033026F" w:rsidRDefault="004363B2" w:rsidP="0033026F">
      <w:pPr>
        <w:spacing w:line="360" w:lineRule="auto"/>
        <w:ind w:firstLine="709"/>
        <w:jc w:val="both"/>
        <w:rPr>
          <w:sz w:val="28"/>
        </w:rPr>
      </w:pPr>
    </w:p>
    <w:p w:rsidR="004363B2" w:rsidRPr="0033026F" w:rsidRDefault="004363B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Задача №6.</w:t>
      </w:r>
    </w:p>
    <w:p w:rsidR="00AB3895" w:rsidRDefault="004363B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Имеются следующие данные о товарообороте магазина:</w:t>
      </w:r>
    </w:p>
    <w:p w:rsidR="00AB3895" w:rsidRDefault="00AB3895" w:rsidP="0033026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Таблица</w:t>
      </w:r>
    </w:p>
    <w:tbl>
      <w:tblPr>
        <w:tblW w:w="6757" w:type="dxa"/>
        <w:tblInd w:w="288" w:type="dxa"/>
        <w:tblLook w:val="0000" w:firstRow="0" w:lastRow="0" w:firstColumn="0" w:lastColumn="0" w:noHBand="0" w:noVBand="0"/>
      </w:tblPr>
      <w:tblGrid>
        <w:gridCol w:w="2197"/>
        <w:gridCol w:w="2280"/>
        <w:gridCol w:w="2280"/>
      </w:tblGrid>
      <w:tr w:rsidR="004363B2" w:rsidRPr="0033026F" w:rsidTr="00AB3895">
        <w:trPr>
          <w:trHeight w:val="255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3B2" w:rsidRPr="00AB3895" w:rsidRDefault="00AB3895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sz w:val="20"/>
                <w:szCs w:val="20"/>
              </w:rPr>
              <w:br w:type="page"/>
            </w:r>
            <w:r w:rsidR="004363B2" w:rsidRPr="00AB3895">
              <w:rPr>
                <w:rFonts w:cs="Arial"/>
                <w:sz w:val="20"/>
                <w:szCs w:val="20"/>
              </w:rPr>
              <w:t>Товарная группа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Продано товаров в фактических ценах, тыс. руб.</w:t>
            </w:r>
          </w:p>
        </w:tc>
      </w:tr>
      <w:tr w:rsidR="004363B2" w:rsidRPr="0033026F" w:rsidTr="00AB3895">
        <w:trPr>
          <w:trHeight w:val="25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 квартал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4 квартал</w:t>
            </w:r>
          </w:p>
        </w:tc>
      </w:tr>
      <w:tr w:rsidR="004363B2" w:rsidRPr="0033026F" w:rsidTr="00AB3895">
        <w:trPr>
          <w:trHeight w:val="255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Мясо и мясопродукты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36,8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50,4</w:t>
            </w:r>
          </w:p>
        </w:tc>
      </w:tr>
      <w:tr w:rsidR="004363B2" w:rsidRPr="0033026F" w:rsidTr="00AB3895">
        <w:trPr>
          <w:trHeight w:val="255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Молочные продукты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31,2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3B2" w:rsidRPr="00AB3895" w:rsidRDefault="004363B2" w:rsidP="00AB3895">
            <w:pPr>
              <w:spacing w:line="360" w:lineRule="auto"/>
              <w:ind w:firstLine="77"/>
              <w:jc w:val="both"/>
              <w:rPr>
                <w:rFonts w:cs="Arial"/>
                <w:sz w:val="20"/>
                <w:szCs w:val="20"/>
              </w:rPr>
            </w:pPr>
            <w:r w:rsidRPr="00AB3895">
              <w:rPr>
                <w:rFonts w:cs="Arial"/>
                <w:sz w:val="20"/>
                <w:szCs w:val="20"/>
              </w:rPr>
              <w:t>53,6</w:t>
            </w:r>
          </w:p>
        </w:tc>
      </w:tr>
    </w:tbl>
    <w:p w:rsidR="00AB3895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4363B2" w:rsidRPr="0033026F" w:rsidRDefault="004363B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В 4 квартале по сравнению с 3 кварталом цены на мясо и мясопродукты не изменились, а на молочные повысились в среднем на 5%. Определите:</w:t>
      </w:r>
    </w:p>
    <w:p w:rsidR="004363B2" w:rsidRPr="0033026F" w:rsidRDefault="004363B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1. общий индекс товарооборота в фактических ценах;</w:t>
      </w:r>
    </w:p>
    <w:p w:rsidR="004363B2" w:rsidRPr="0033026F" w:rsidRDefault="004363B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2. общий индекс цен;</w:t>
      </w:r>
    </w:p>
    <w:p w:rsidR="004363B2" w:rsidRPr="0033026F" w:rsidRDefault="004363B2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3. общий индекс физического объема товарооборота.</w:t>
      </w:r>
    </w:p>
    <w:p w:rsidR="004363B2" w:rsidRPr="0033026F" w:rsidRDefault="004363B2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Решение:</w:t>
      </w:r>
    </w:p>
    <w:p w:rsidR="004363B2" w:rsidRDefault="00D1526B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Общий индекс товарооборота в фактических ценах найдем по формуле:</w:t>
      </w:r>
    </w:p>
    <w:p w:rsidR="00AB3895" w:rsidRPr="0033026F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D1526B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2" type="#_x0000_t75" style="position:absolute;left:0;text-align:left;margin-left:27pt;margin-top:2.85pt;width:135pt;height:45pt;z-index:251659264" filled="t">
            <v:imagedata r:id="rId11" o:title=""/>
          </v:shape>
        </w:pict>
      </w:r>
    </w:p>
    <w:p w:rsidR="00AB3895" w:rsidRDefault="005A390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                            </w:t>
      </w:r>
      <w:r w:rsidR="00AB3895">
        <w:rPr>
          <w:sz w:val="28"/>
        </w:rPr>
        <w:t xml:space="preserve">        </w:t>
      </w:r>
    </w:p>
    <w:p w:rsidR="005A3909" w:rsidRPr="0033026F" w:rsidRDefault="005A390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i/>
          <w:sz w:val="28"/>
          <w:lang w:val="en-US"/>
        </w:rPr>
        <w:t>I</w:t>
      </w:r>
      <w:r w:rsidRPr="0033026F">
        <w:rPr>
          <w:i/>
          <w:sz w:val="28"/>
          <w:vertAlign w:val="subscript"/>
          <w:lang w:val="en-US"/>
        </w:rPr>
        <w:t>pq</w:t>
      </w:r>
      <w:r w:rsidRPr="0033026F">
        <w:rPr>
          <w:sz w:val="28"/>
        </w:rPr>
        <w:t xml:space="preserve"> = (50,4 + 53,6) / (36,8 + 31,2) = 1,53</w:t>
      </w:r>
    </w:p>
    <w:p w:rsidR="00D1526B" w:rsidRPr="0033026F" w:rsidRDefault="00D1526B" w:rsidP="00AB3895">
      <w:pPr>
        <w:spacing w:line="360" w:lineRule="auto"/>
        <w:jc w:val="both"/>
        <w:rPr>
          <w:sz w:val="28"/>
        </w:rPr>
      </w:pPr>
    </w:p>
    <w:p w:rsidR="004038AD" w:rsidRDefault="004038AD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Общий индекс цен найдем по формуле:</w:t>
      </w:r>
    </w:p>
    <w:p w:rsidR="00AB3895" w:rsidRPr="0033026F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4038AD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3" type="#_x0000_t75" style="position:absolute;left:0;text-align:left;margin-left:27pt;margin-top:1.15pt;width:108pt;height:48pt;z-index:251660288" filled="t">
            <v:imagedata r:id="rId12" o:title=""/>
          </v:shape>
        </w:pict>
      </w:r>
    </w:p>
    <w:p w:rsidR="00AB3895" w:rsidRDefault="005A390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                     </w:t>
      </w:r>
    </w:p>
    <w:p w:rsidR="005A3909" w:rsidRPr="0033026F" w:rsidRDefault="005A3909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i/>
          <w:sz w:val="28"/>
          <w:lang w:val="en-US"/>
        </w:rPr>
        <w:t>I</w:t>
      </w:r>
      <w:r w:rsidRPr="0033026F">
        <w:rPr>
          <w:i/>
          <w:sz w:val="28"/>
          <w:vertAlign w:val="subscript"/>
          <w:lang w:val="en-US"/>
        </w:rPr>
        <w:t>p</w:t>
      </w:r>
      <w:r w:rsidRPr="0033026F">
        <w:rPr>
          <w:sz w:val="28"/>
        </w:rPr>
        <w:t xml:space="preserve"> = (50,4 + 53,6) / (50,4 + 53,6 / 1,05) = 1,025</w:t>
      </w:r>
    </w:p>
    <w:p w:rsidR="00AB3895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4038AD" w:rsidRDefault="004038AD" w:rsidP="0033026F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>Общий индекс физического объема товарооборота найдем по формуле:</w:t>
      </w:r>
    </w:p>
    <w:p w:rsidR="00AB3895" w:rsidRPr="0033026F" w:rsidRDefault="00AB3895" w:rsidP="0033026F">
      <w:pPr>
        <w:spacing w:line="360" w:lineRule="auto"/>
        <w:ind w:firstLine="709"/>
        <w:jc w:val="both"/>
        <w:rPr>
          <w:sz w:val="28"/>
        </w:rPr>
      </w:pPr>
    </w:p>
    <w:p w:rsidR="004038AD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4" type="#_x0000_t75" style="position:absolute;left:0;text-align:left;margin-left:36pt;margin-top:6.4pt;width:126pt;height:40.8pt;z-index:251661312" filled="t">
            <v:imagedata r:id="rId13" o:title=""/>
          </v:shape>
        </w:pict>
      </w:r>
      <w:r w:rsidR="00BA5DA1" w:rsidRPr="0033026F">
        <w:rPr>
          <w:sz w:val="28"/>
        </w:rPr>
        <w:t xml:space="preserve">                 </w:t>
      </w:r>
      <w:r w:rsidR="00AB3895">
        <w:rPr>
          <w:sz w:val="28"/>
        </w:rPr>
        <w:t xml:space="preserve">                   </w:t>
      </w:r>
    </w:p>
    <w:p w:rsidR="004038AD" w:rsidRPr="0033026F" w:rsidRDefault="004038AD" w:rsidP="0033026F">
      <w:pPr>
        <w:spacing w:line="360" w:lineRule="auto"/>
        <w:ind w:firstLine="709"/>
        <w:jc w:val="both"/>
        <w:rPr>
          <w:sz w:val="28"/>
        </w:rPr>
      </w:pPr>
    </w:p>
    <w:p w:rsidR="004038AD" w:rsidRPr="0033026F" w:rsidRDefault="007C3D0D" w:rsidP="0033026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35" type="#_x0000_t75" style="position:absolute;left:0;text-align:left;margin-left:36pt;margin-top:3.1pt;width:126pt;height:36pt;z-index:251662336" filled="t">
            <v:imagedata r:id="rId14" o:title=""/>
          </v:shape>
        </w:pict>
      </w:r>
    </w:p>
    <w:p w:rsidR="005A3909" w:rsidRPr="0033026F" w:rsidRDefault="005A3909" w:rsidP="0033026F">
      <w:pPr>
        <w:spacing w:line="360" w:lineRule="auto"/>
        <w:ind w:firstLine="709"/>
        <w:jc w:val="both"/>
        <w:rPr>
          <w:sz w:val="28"/>
        </w:rPr>
      </w:pPr>
    </w:p>
    <w:p w:rsidR="004038AD" w:rsidRPr="0033026F" w:rsidRDefault="00BA5DA1" w:rsidP="00AB3895">
      <w:pPr>
        <w:spacing w:line="360" w:lineRule="auto"/>
        <w:ind w:firstLine="709"/>
        <w:jc w:val="both"/>
        <w:rPr>
          <w:sz w:val="28"/>
        </w:rPr>
      </w:pPr>
      <w:r w:rsidRPr="0033026F">
        <w:rPr>
          <w:sz w:val="28"/>
        </w:rPr>
        <w:t xml:space="preserve">Т. е.  </w:t>
      </w:r>
      <w:r w:rsidRPr="0033026F">
        <w:rPr>
          <w:i/>
          <w:sz w:val="28"/>
          <w:lang w:val="en-US"/>
        </w:rPr>
        <w:t>I</w:t>
      </w:r>
      <w:r w:rsidRPr="0033026F">
        <w:rPr>
          <w:i/>
          <w:sz w:val="28"/>
          <w:vertAlign w:val="subscript"/>
          <w:lang w:val="en-US"/>
        </w:rPr>
        <w:t>q</w:t>
      </w:r>
      <w:r w:rsidRPr="0033026F">
        <w:rPr>
          <w:i/>
          <w:sz w:val="28"/>
        </w:rPr>
        <w:t xml:space="preserve"> </w:t>
      </w:r>
      <w:r w:rsidRPr="0033026F">
        <w:rPr>
          <w:sz w:val="28"/>
        </w:rPr>
        <w:t>= 1,53 / 1,025 = 1,49</w:t>
      </w:r>
      <w:bookmarkStart w:id="0" w:name="_GoBack"/>
      <w:bookmarkEnd w:id="0"/>
    </w:p>
    <w:sectPr w:rsidR="004038AD" w:rsidRPr="0033026F" w:rsidSect="0033026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A29A6"/>
    <w:multiLevelType w:val="hybridMultilevel"/>
    <w:tmpl w:val="3F1C7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06298B"/>
    <w:multiLevelType w:val="hybridMultilevel"/>
    <w:tmpl w:val="44C6A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F26A11"/>
    <w:multiLevelType w:val="hybridMultilevel"/>
    <w:tmpl w:val="F4B6A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EE87B1F"/>
    <w:multiLevelType w:val="hybridMultilevel"/>
    <w:tmpl w:val="484AB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D97"/>
    <w:rsid w:val="00084734"/>
    <w:rsid w:val="000C00C2"/>
    <w:rsid w:val="000F51DB"/>
    <w:rsid w:val="000F55C9"/>
    <w:rsid w:val="001E00CE"/>
    <w:rsid w:val="0020527E"/>
    <w:rsid w:val="00232D01"/>
    <w:rsid w:val="00284289"/>
    <w:rsid w:val="0033026F"/>
    <w:rsid w:val="004038AD"/>
    <w:rsid w:val="004363B2"/>
    <w:rsid w:val="004548EC"/>
    <w:rsid w:val="0049073F"/>
    <w:rsid w:val="005A3909"/>
    <w:rsid w:val="00632F14"/>
    <w:rsid w:val="006D081C"/>
    <w:rsid w:val="006F3009"/>
    <w:rsid w:val="00734E64"/>
    <w:rsid w:val="00761194"/>
    <w:rsid w:val="007A45DF"/>
    <w:rsid w:val="007C3D0D"/>
    <w:rsid w:val="008C0D9B"/>
    <w:rsid w:val="008F23CD"/>
    <w:rsid w:val="009C642B"/>
    <w:rsid w:val="00A6784A"/>
    <w:rsid w:val="00AA7DBF"/>
    <w:rsid w:val="00AB3895"/>
    <w:rsid w:val="00AC200A"/>
    <w:rsid w:val="00B011CB"/>
    <w:rsid w:val="00B312D5"/>
    <w:rsid w:val="00BA5DA1"/>
    <w:rsid w:val="00BC6D6E"/>
    <w:rsid w:val="00CF7D97"/>
    <w:rsid w:val="00D1526B"/>
    <w:rsid w:val="00FA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783B94B8-D817-4050-8792-428D2E87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11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7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</vt:lpstr>
    </vt:vector>
  </TitlesOfParts>
  <Company>Алексей</Company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Алексей</dc:creator>
  <cp:keywords/>
  <dc:description/>
  <cp:lastModifiedBy>admin</cp:lastModifiedBy>
  <cp:revision>2</cp:revision>
  <cp:lastPrinted>2008-10-14T07:41:00Z</cp:lastPrinted>
  <dcterms:created xsi:type="dcterms:W3CDTF">2014-05-19T04:12:00Z</dcterms:created>
  <dcterms:modified xsi:type="dcterms:W3CDTF">2014-05-19T04:12:00Z</dcterms:modified>
</cp:coreProperties>
</file>