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72F0" w:rsidRPr="00686062" w:rsidRDefault="00D372F0" w:rsidP="00686062">
      <w:pPr>
        <w:spacing w:line="360" w:lineRule="auto"/>
        <w:ind w:firstLine="709"/>
        <w:jc w:val="center"/>
        <w:rPr>
          <w:sz w:val="28"/>
          <w:szCs w:val="28"/>
        </w:rPr>
      </w:pPr>
      <w:r w:rsidRPr="00686062">
        <w:rPr>
          <w:sz w:val="28"/>
          <w:szCs w:val="28"/>
        </w:rPr>
        <w:t>МОСКОВСКАЯ ОТКРЫТАЯ СОЦИАЛЬНАЯ АКАДЕМИЯ</w:t>
      </w:r>
    </w:p>
    <w:p w:rsidR="00D372F0" w:rsidRPr="00686062" w:rsidRDefault="00D372F0" w:rsidP="00686062">
      <w:pPr>
        <w:spacing w:line="360" w:lineRule="auto"/>
        <w:ind w:firstLine="709"/>
        <w:jc w:val="center"/>
        <w:outlineLvl w:val="0"/>
        <w:rPr>
          <w:sz w:val="28"/>
          <w:szCs w:val="28"/>
        </w:rPr>
      </w:pPr>
      <w:r w:rsidRPr="00686062">
        <w:rPr>
          <w:sz w:val="28"/>
          <w:szCs w:val="28"/>
        </w:rPr>
        <w:t>ПСКОВСКИЙ ФИЛИАЛ</w:t>
      </w:r>
    </w:p>
    <w:p w:rsidR="00374EB3" w:rsidRPr="00686062" w:rsidRDefault="00374EB3" w:rsidP="00686062">
      <w:pPr>
        <w:spacing w:line="360" w:lineRule="auto"/>
        <w:ind w:firstLine="709"/>
        <w:jc w:val="both"/>
        <w:rPr>
          <w:sz w:val="28"/>
          <w:szCs w:val="28"/>
        </w:rPr>
      </w:pPr>
    </w:p>
    <w:p w:rsidR="00374EB3" w:rsidRPr="00686062" w:rsidRDefault="00374EB3" w:rsidP="00686062">
      <w:pPr>
        <w:spacing w:line="360" w:lineRule="auto"/>
        <w:ind w:firstLine="709"/>
        <w:jc w:val="both"/>
        <w:rPr>
          <w:sz w:val="28"/>
          <w:szCs w:val="28"/>
        </w:rPr>
      </w:pPr>
    </w:p>
    <w:p w:rsidR="00374EB3" w:rsidRPr="00686062" w:rsidRDefault="00374EB3" w:rsidP="00686062">
      <w:pPr>
        <w:spacing w:line="360" w:lineRule="auto"/>
        <w:ind w:firstLine="709"/>
        <w:jc w:val="both"/>
        <w:rPr>
          <w:sz w:val="28"/>
          <w:szCs w:val="28"/>
        </w:rPr>
      </w:pPr>
    </w:p>
    <w:p w:rsidR="00374EB3" w:rsidRPr="00686062" w:rsidRDefault="00374EB3" w:rsidP="00686062">
      <w:pPr>
        <w:spacing w:line="360" w:lineRule="auto"/>
        <w:ind w:firstLine="709"/>
        <w:jc w:val="both"/>
        <w:rPr>
          <w:sz w:val="28"/>
          <w:szCs w:val="28"/>
        </w:rPr>
      </w:pPr>
    </w:p>
    <w:p w:rsidR="00374EB3" w:rsidRPr="00686062" w:rsidRDefault="00374EB3" w:rsidP="00686062">
      <w:pPr>
        <w:spacing w:line="360" w:lineRule="auto"/>
        <w:ind w:firstLine="709"/>
        <w:jc w:val="both"/>
        <w:rPr>
          <w:sz w:val="28"/>
          <w:szCs w:val="28"/>
        </w:rPr>
      </w:pPr>
    </w:p>
    <w:p w:rsidR="00686062" w:rsidRDefault="00686062" w:rsidP="00686062">
      <w:pPr>
        <w:spacing w:line="360" w:lineRule="auto"/>
        <w:ind w:firstLine="709"/>
        <w:jc w:val="both"/>
        <w:outlineLvl w:val="0"/>
        <w:rPr>
          <w:sz w:val="28"/>
          <w:szCs w:val="28"/>
          <w:lang w:val="en-US"/>
        </w:rPr>
      </w:pPr>
    </w:p>
    <w:p w:rsidR="00686062" w:rsidRDefault="00686062" w:rsidP="00686062">
      <w:pPr>
        <w:spacing w:line="360" w:lineRule="auto"/>
        <w:ind w:firstLine="709"/>
        <w:jc w:val="both"/>
        <w:outlineLvl w:val="0"/>
        <w:rPr>
          <w:sz w:val="28"/>
          <w:szCs w:val="28"/>
          <w:lang w:val="en-US"/>
        </w:rPr>
      </w:pPr>
    </w:p>
    <w:p w:rsidR="00D372F0" w:rsidRPr="00686062" w:rsidRDefault="00D372F0" w:rsidP="00686062">
      <w:pPr>
        <w:spacing w:line="360" w:lineRule="auto"/>
        <w:ind w:left="709"/>
        <w:jc w:val="center"/>
        <w:outlineLvl w:val="0"/>
        <w:rPr>
          <w:sz w:val="28"/>
          <w:szCs w:val="28"/>
        </w:rPr>
      </w:pPr>
      <w:r w:rsidRPr="00686062">
        <w:rPr>
          <w:sz w:val="28"/>
          <w:szCs w:val="28"/>
        </w:rPr>
        <w:t>Курсовая работа</w:t>
      </w:r>
    </w:p>
    <w:p w:rsidR="00D372F0" w:rsidRPr="00686062" w:rsidRDefault="00D372F0" w:rsidP="00686062">
      <w:pPr>
        <w:spacing w:line="360" w:lineRule="auto"/>
        <w:ind w:left="709"/>
        <w:jc w:val="center"/>
        <w:outlineLvl w:val="0"/>
        <w:rPr>
          <w:sz w:val="28"/>
          <w:szCs w:val="28"/>
        </w:rPr>
      </w:pPr>
      <w:r w:rsidRPr="00686062">
        <w:rPr>
          <w:sz w:val="28"/>
          <w:szCs w:val="28"/>
        </w:rPr>
        <w:t>по пре</w:t>
      </w:r>
      <w:r w:rsidR="00656D59" w:rsidRPr="00686062">
        <w:rPr>
          <w:sz w:val="28"/>
          <w:szCs w:val="28"/>
        </w:rPr>
        <w:t>дмету: «Гражданское право</w:t>
      </w:r>
      <w:r w:rsidRPr="00686062">
        <w:rPr>
          <w:sz w:val="28"/>
          <w:szCs w:val="28"/>
        </w:rPr>
        <w:t>»</w:t>
      </w:r>
    </w:p>
    <w:p w:rsidR="00D372F0" w:rsidRPr="00686062" w:rsidRDefault="00D372F0" w:rsidP="00686062">
      <w:pPr>
        <w:spacing w:line="360" w:lineRule="auto"/>
        <w:ind w:left="709"/>
        <w:jc w:val="center"/>
        <w:outlineLvl w:val="0"/>
        <w:rPr>
          <w:sz w:val="28"/>
          <w:szCs w:val="28"/>
        </w:rPr>
      </w:pPr>
      <w:r w:rsidRPr="00686062">
        <w:rPr>
          <w:sz w:val="28"/>
          <w:szCs w:val="28"/>
        </w:rPr>
        <w:t>тема: «</w:t>
      </w:r>
      <w:r w:rsidR="00656D59" w:rsidRPr="00686062">
        <w:rPr>
          <w:sz w:val="28"/>
          <w:szCs w:val="28"/>
        </w:rPr>
        <w:t>Гражданско-правовой статус военнослужащих</w:t>
      </w:r>
      <w:r w:rsidRPr="00686062">
        <w:rPr>
          <w:sz w:val="28"/>
          <w:szCs w:val="28"/>
        </w:rPr>
        <w:t>»</w:t>
      </w:r>
    </w:p>
    <w:p w:rsidR="00D372F0" w:rsidRPr="00686062" w:rsidRDefault="00D372F0" w:rsidP="00686062">
      <w:pPr>
        <w:spacing w:line="360" w:lineRule="auto"/>
        <w:ind w:firstLine="709"/>
        <w:jc w:val="both"/>
        <w:rPr>
          <w:sz w:val="28"/>
          <w:szCs w:val="28"/>
        </w:rPr>
      </w:pPr>
    </w:p>
    <w:p w:rsidR="00D372F0" w:rsidRPr="00686062" w:rsidRDefault="00D372F0" w:rsidP="00686062">
      <w:pPr>
        <w:spacing w:line="360" w:lineRule="auto"/>
        <w:ind w:firstLine="709"/>
        <w:jc w:val="both"/>
        <w:rPr>
          <w:sz w:val="28"/>
          <w:szCs w:val="28"/>
        </w:rPr>
      </w:pPr>
    </w:p>
    <w:p w:rsidR="00D372F0" w:rsidRPr="00686062" w:rsidRDefault="00D372F0" w:rsidP="00686062">
      <w:pPr>
        <w:spacing w:line="360" w:lineRule="auto"/>
        <w:ind w:firstLine="709"/>
        <w:jc w:val="both"/>
        <w:rPr>
          <w:sz w:val="28"/>
          <w:szCs w:val="28"/>
        </w:rPr>
      </w:pPr>
    </w:p>
    <w:p w:rsidR="00D372F0" w:rsidRPr="00686062" w:rsidRDefault="00D372F0" w:rsidP="00686062">
      <w:pPr>
        <w:spacing w:line="360" w:lineRule="auto"/>
        <w:ind w:firstLine="709"/>
        <w:jc w:val="both"/>
        <w:rPr>
          <w:sz w:val="28"/>
          <w:szCs w:val="28"/>
        </w:rPr>
      </w:pPr>
    </w:p>
    <w:p w:rsidR="00686062" w:rsidRDefault="00686062" w:rsidP="00686062">
      <w:pPr>
        <w:spacing w:line="360" w:lineRule="auto"/>
        <w:ind w:firstLine="709"/>
        <w:jc w:val="both"/>
        <w:outlineLvl w:val="0"/>
        <w:rPr>
          <w:sz w:val="28"/>
          <w:szCs w:val="28"/>
          <w:lang w:val="en-US"/>
        </w:rPr>
      </w:pPr>
    </w:p>
    <w:p w:rsidR="00686062" w:rsidRDefault="00686062" w:rsidP="00686062">
      <w:pPr>
        <w:spacing w:line="360" w:lineRule="auto"/>
        <w:ind w:firstLine="709"/>
        <w:jc w:val="both"/>
        <w:outlineLvl w:val="0"/>
        <w:rPr>
          <w:sz w:val="28"/>
          <w:szCs w:val="28"/>
          <w:lang w:val="en-US"/>
        </w:rPr>
      </w:pPr>
    </w:p>
    <w:p w:rsidR="00374EB3" w:rsidRPr="00686062" w:rsidRDefault="00374EB3" w:rsidP="00686062">
      <w:pPr>
        <w:spacing w:line="360" w:lineRule="auto"/>
        <w:ind w:firstLine="5387"/>
        <w:jc w:val="both"/>
        <w:outlineLvl w:val="0"/>
        <w:rPr>
          <w:sz w:val="28"/>
          <w:szCs w:val="28"/>
        </w:rPr>
      </w:pPr>
      <w:r w:rsidRPr="00686062">
        <w:rPr>
          <w:sz w:val="28"/>
          <w:szCs w:val="28"/>
        </w:rPr>
        <w:t>Выполнил студент 4 курса</w:t>
      </w:r>
    </w:p>
    <w:p w:rsidR="00374EB3" w:rsidRPr="00686062" w:rsidRDefault="00374EB3" w:rsidP="00686062">
      <w:pPr>
        <w:spacing w:line="360" w:lineRule="auto"/>
        <w:ind w:firstLine="5387"/>
        <w:jc w:val="both"/>
        <w:rPr>
          <w:sz w:val="28"/>
          <w:szCs w:val="28"/>
        </w:rPr>
      </w:pPr>
      <w:r w:rsidRPr="00686062">
        <w:rPr>
          <w:sz w:val="28"/>
          <w:szCs w:val="28"/>
        </w:rPr>
        <w:t>юридического факультета ОЗО</w:t>
      </w:r>
    </w:p>
    <w:p w:rsidR="00374EB3" w:rsidRPr="00686062" w:rsidRDefault="00374EB3" w:rsidP="00686062">
      <w:pPr>
        <w:spacing w:line="360" w:lineRule="auto"/>
        <w:ind w:firstLine="5387"/>
        <w:jc w:val="both"/>
        <w:rPr>
          <w:sz w:val="28"/>
          <w:szCs w:val="28"/>
        </w:rPr>
      </w:pPr>
      <w:r w:rsidRPr="00686062">
        <w:rPr>
          <w:sz w:val="28"/>
          <w:szCs w:val="28"/>
        </w:rPr>
        <w:t>на безе среднего образования</w:t>
      </w:r>
    </w:p>
    <w:p w:rsidR="00374EB3" w:rsidRPr="00686062" w:rsidRDefault="00374EB3" w:rsidP="00686062">
      <w:pPr>
        <w:spacing w:line="360" w:lineRule="auto"/>
        <w:ind w:firstLine="5387"/>
        <w:jc w:val="both"/>
        <w:rPr>
          <w:sz w:val="28"/>
          <w:szCs w:val="28"/>
        </w:rPr>
      </w:pPr>
      <w:r w:rsidRPr="00686062">
        <w:rPr>
          <w:sz w:val="28"/>
          <w:szCs w:val="28"/>
        </w:rPr>
        <w:t>Башев Павел Владимирович</w:t>
      </w:r>
    </w:p>
    <w:p w:rsidR="00374EB3" w:rsidRPr="00686062" w:rsidRDefault="00374EB3" w:rsidP="00686062">
      <w:pPr>
        <w:spacing w:line="360" w:lineRule="auto"/>
        <w:ind w:firstLine="5387"/>
        <w:jc w:val="both"/>
        <w:rPr>
          <w:sz w:val="28"/>
          <w:szCs w:val="28"/>
        </w:rPr>
      </w:pPr>
      <w:r w:rsidRPr="00686062">
        <w:rPr>
          <w:sz w:val="28"/>
          <w:szCs w:val="28"/>
        </w:rPr>
        <w:t>зачетная книжка 149-ЮР-З-ПС</w:t>
      </w:r>
    </w:p>
    <w:p w:rsidR="00374EB3" w:rsidRPr="00686062" w:rsidRDefault="00374EB3" w:rsidP="00686062">
      <w:pPr>
        <w:spacing w:line="360" w:lineRule="auto"/>
        <w:ind w:firstLine="5387"/>
        <w:jc w:val="both"/>
        <w:rPr>
          <w:sz w:val="28"/>
          <w:szCs w:val="28"/>
        </w:rPr>
      </w:pPr>
      <w:r w:rsidRPr="00686062">
        <w:rPr>
          <w:sz w:val="28"/>
          <w:szCs w:val="28"/>
        </w:rPr>
        <w:t>Преподаватель:</w:t>
      </w:r>
    </w:p>
    <w:p w:rsidR="00D372F0" w:rsidRPr="00686062" w:rsidRDefault="00374EB3" w:rsidP="00686062">
      <w:pPr>
        <w:spacing w:line="360" w:lineRule="auto"/>
        <w:ind w:firstLine="5387"/>
        <w:jc w:val="both"/>
        <w:rPr>
          <w:sz w:val="28"/>
          <w:szCs w:val="28"/>
        </w:rPr>
      </w:pPr>
      <w:r w:rsidRPr="00686062">
        <w:rPr>
          <w:sz w:val="28"/>
          <w:szCs w:val="28"/>
        </w:rPr>
        <w:t>Игошин Вячеслав Евгеньевич</w:t>
      </w:r>
    </w:p>
    <w:p w:rsidR="00D372F0" w:rsidRPr="00686062" w:rsidRDefault="00D372F0" w:rsidP="00686062">
      <w:pPr>
        <w:spacing w:line="360" w:lineRule="auto"/>
        <w:ind w:firstLine="709"/>
        <w:jc w:val="both"/>
        <w:rPr>
          <w:sz w:val="28"/>
          <w:szCs w:val="28"/>
        </w:rPr>
      </w:pPr>
    </w:p>
    <w:p w:rsidR="00374EB3" w:rsidRPr="00686062" w:rsidRDefault="00374EB3" w:rsidP="00686062">
      <w:pPr>
        <w:spacing w:line="360" w:lineRule="auto"/>
        <w:ind w:firstLine="709"/>
        <w:jc w:val="both"/>
        <w:rPr>
          <w:sz w:val="28"/>
          <w:szCs w:val="28"/>
        </w:rPr>
      </w:pPr>
    </w:p>
    <w:p w:rsidR="00686062" w:rsidRDefault="00686062" w:rsidP="00686062">
      <w:pPr>
        <w:spacing w:line="360" w:lineRule="auto"/>
        <w:ind w:firstLine="709"/>
        <w:jc w:val="both"/>
        <w:outlineLvl w:val="0"/>
        <w:rPr>
          <w:sz w:val="28"/>
          <w:szCs w:val="28"/>
          <w:lang w:val="en-US"/>
        </w:rPr>
      </w:pPr>
    </w:p>
    <w:p w:rsidR="00686062" w:rsidRDefault="00686062" w:rsidP="00686062">
      <w:pPr>
        <w:spacing w:line="360" w:lineRule="auto"/>
        <w:ind w:firstLine="709"/>
        <w:jc w:val="both"/>
        <w:outlineLvl w:val="0"/>
        <w:rPr>
          <w:sz w:val="28"/>
          <w:szCs w:val="28"/>
          <w:lang w:val="en-US"/>
        </w:rPr>
      </w:pPr>
    </w:p>
    <w:p w:rsidR="00D372F0" w:rsidRPr="00686062" w:rsidRDefault="00656D59" w:rsidP="00686062">
      <w:pPr>
        <w:spacing w:line="360" w:lineRule="auto"/>
        <w:ind w:firstLine="709"/>
        <w:jc w:val="center"/>
        <w:outlineLvl w:val="0"/>
        <w:rPr>
          <w:sz w:val="28"/>
          <w:szCs w:val="28"/>
        </w:rPr>
      </w:pPr>
      <w:r w:rsidRPr="00686062">
        <w:rPr>
          <w:sz w:val="28"/>
          <w:szCs w:val="28"/>
        </w:rPr>
        <w:t>ПСКОВ 2008 год</w:t>
      </w:r>
    </w:p>
    <w:p w:rsidR="00656D59" w:rsidRPr="00686062" w:rsidRDefault="00686062" w:rsidP="00686062">
      <w:pPr>
        <w:spacing w:line="360" w:lineRule="auto"/>
        <w:ind w:firstLine="709"/>
        <w:jc w:val="center"/>
        <w:rPr>
          <w:b/>
          <w:sz w:val="28"/>
          <w:szCs w:val="28"/>
          <w:lang w:val="en-US"/>
        </w:rPr>
      </w:pPr>
      <w:r>
        <w:rPr>
          <w:sz w:val="28"/>
          <w:szCs w:val="28"/>
          <w:lang w:val="en-US"/>
        </w:rPr>
        <w:br w:type="page"/>
      </w:r>
      <w:r w:rsidR="00656D59" w:rsidRPr="00686062">
        <w:rPr>
          <w:b/>
          <w:sz w:val="28"/>
          <w:szCs w:val="28"/>
        </w:rPr>
        <w:t>Содержание</w:t>
      </w:r>
    </w:p>
    <w:p w:rsidR="00686062" w:rsidRPr="00686062" w:rsidRDefault="00686062" w:rsidP="00686062">
      <w:pPr>
        <w:spacing w:line="360" w:lineRule="auto"/>
        <w:ind w:firstLine="709"/>
        <w:jc w:val="both"/>
        <w:rPr>
          <w:sz w:val="28"/>
          <w:szCs w:val="28"/>
          <w:lang w:val="en-US"/>
        </w:rPr>
      </w:pPr>
    </w:p>
    <w:p w:rsidR="001129F8" w:rsidRPr="00686062" w:rsidRDefault="001129F8" w:rsidP="00686062">
      <w:pPr>
        <w:spacing w:line="360" w:lineRule="auto"/>
        <w:jc w:val="both"/>
        <w:rPr>
          <w:sz w:val="28"/>
          <w:szCs w:val="28"/>
        </w:rPr>
      </w:pPr>
      <w:r w:rsidRPr="00686062">
        <w:rPr>
          <w:sz w:val="28"/>
          <w:szCs w:val="28"/>
        </w:rPr>
        <w:t xml:space="preserve">Введение </w:t>
      </w:r>
    </w:p>
    <w:p w:rsidR="00656D59" w:rsidRPr="00686062" w:rsidRDefault="00AB0774" w:rsidP="00686062">
      <w:pPr>
        <w:spacing w:line="360" w:lineRule="auto"/>
        <w:jc w:val="both"/>
        <w:rPr>
          <w:sz w:val="28"/>
          <w:szCs w:val="28"/>
        </w:rPr>
      </w:pPr>
      <w:r w:rsidRPr="00686062">
        <w:rPr>
          <w:sz w:val="28"/>
          <w:szCs w:val="28"/>
        </w:rPr>
        <w:t>П</w:t>
      </w:r>
      <w:r w:rsidR="00656D59" w:rsidRPr="00686062">
        <w:rPr>
          <w:sz w:val="28"/>
          <w:szCs w:val="28"/>
        </w:rPr>
        <w:t>равоспособность военнослужащих</w:t>
      </w:r>
    </w:p>
    <w:p w:rsidR="00656D59" w:rsidRPr="00686062" w:rsidRDefault="00AB0774" w:rsidP="00686062">
      <w:pPr>
        <w:spacing w:line="360" w:lineRule="auto"/>
        <w:jc w:val="both"/>
        <w:rPr>
          <w:sz w:val="28"/>
          <w:szCs w:val="28"/>
        </w:rPr>
      </w:pPr>
      <w:r w:rsidRPr="00686062">
        <w:rPr>
          <w:sz w:val="28"/>
          <w:szCs w:val="28"/>
        </w:rPr>
        <w:t>Д</w:t>
      </w:r>
      <w:r w:rsidR="00656D59" w:rsidRPr="00686062">
        <w:rPr>
          <w:sz w:val="28"/>
          <w:szCs w:val="28"/>
        </w:rPr>
        <w:t>ееспособность военнослужащих</w:t>
      </w:r>
    </w:p>
    <w:p w:rsidR="00A03DB4" w:rsidRPr="00686062" w:rsidRDefault="00A03DB4" w:rsidP="00686062">
      <w:pPr>
        <w:spacing w:line="360" w:lineRule="auto"/>
        <w:jc w:val="both"/>
        <w:rPr>
          <w:sz w:val="28"/>
          <w:szCs w:val="28"/>
        </w:rPr>
      </w:pPr>
      <w:r w:rsidRPr="00686062">
        <w:rPr>
          <w:sz w:val="28"/>
          <w:szCs w:val="28"/>
        </w:rPr>
        <w:t>Гражданско-правовая ответственность военнослужащих</w:t>
      </w:r>
    </w:p>
    <w:p w:rsidR="00656D59" w:rsidRPr="00686062" w:rsidRDefault="00656D59" w:rsidP="00686062">
      <w:pPr>
        <w:tabs>
          <w:tab w:val="left" w:pos="1560"/>
        </w:tabs>
        <w:spacing w:line="360" w:lineRule="auto"/>
        <w:jc w:val="both"/>
        <w:rPr>
          <w:sz w:val="28"/>
          <w:szCs w:val="28"/>
        </w:rPr>
      </w:pPr>
      <w:r w:rsidRPr="00686062">
        <w:rPr>
          <w:sz w:val="28"/>
          <w:szCs w:val="28"/>
        </w:rPr>
        <w:t>Заключение</w:t>
      </w:r>
    </w:p>
    <w:p w:rsidR="00656D59" w:rsidRPr="00686062" w:rsidRDefault="00656D59" w:rsidP="00686062">
      <w:pPr>
        <w:tabs>
          <w:tab w:val="left" w:pos="1418"/>
          <w:tab w:val="left" w:pos="1560"/>
        </w:tabs>
        <w:spacing w:line="360" w:lineRule="auto"/>
        <w:jc w:val="both"/>
        <w:rPr>
          <w:sz w:val="28"/>
          <w:szCs w:val="28"/>
        </w:rPr>
      </w:pPr>
      <w:r w:rsidRPr="00686062">
        <w:rPr>
          <w:sz w:val="28"/>
          <w:szCs w:val="28"/>
        </w:rPr>
        <w:t>Используемая литература</w:t>
      </w:r>
    </w:p>
    <w:p w:rsidR="00496297" w:rsidRPr="00686062" w:rsidRDefault="00686062" w:rsidP="00686062">
      <w:pPr>
        <w:spacing w:line="360" w:lineRule="auto"/>
        <w:ind w:firstLine="709"/>
        <w:jc w:val="center"/>
        <w:rPr>
          <w:b/>
          <w:sz w:val="28"/>
          <w:szCs w:val="28"/>
          <w:lang w:val="en-US"/>
        </w:rPr>
      </w:pPr>
      <w:r>
        <w:rPr>
          <w:sz w:val="28"/>
          <w:szCs w:val="28"/>
        </w:rPr>
        <w:br w:type="page"/>
      </w:r>
      <w:r w:rsidR="00496297" w:rsidRPr="00686062">
        <w:rPr>
          <w:b/>
          <w:sz w:val="28"/>
          <w:szCs w:val="28"/>
        </w:rPr>
        <w:t>ВВЕДЕНИЕ</w:t>
      </w:r>
    </w:p>
    <w:p w:rsidR="00686062" w:rsidRPr="00686062" w:rsidRDefault="00686062" w:rsidP="00686062">
      <w:pPr>
        <w:spacing w:line="360" w:lineRule="auto"/>
        <w:ind w:firstLine="709"/>
        <w:jc w:val="both"/>
        <w:rPr>
          <w:b/>
          <w:i/>
          <w:sz w:val="28"/>
          <w:szCs w:val="28"/>
          <w:lang w:val="en-US"/>
        </w:rPr>
      </w:pPr>
    </w:p>
    <w:p w:rsidR="00656D59" w:rsidRPr="00686062" w:rsidRDefault="00656D59" w:rsidP="00686062">
      <w:pPr>
        <w:spacing w:line="360" w:lineRule="auto"/>
        <w:ind w:firstLine="709"/>
        <w:jc w:val="both"/>
        <w:rPr>
          <w:sz w:val="28"/>
          <w:szCs w:val="28"/>
        </w:rPr>
      </w:pPr>
      <w:r w:rsidRPr="00686062">
        <w:rPr>
          <w:sz w:val="28"/>
          <w:szCs w:val="28"/>
        </w:rPr>
        <w:t xml:space="preserve">Демократизация нашего общества последнего </w:t>
      </w:r>
      <w:r w:rsidR="00D37DCB" w:rsidRPr="00686062">
        <w:rPr>
          <w:sz w:val="28"/>
          <w:szCs w:val="28"/>
        </w:rPr>
        <w:t>десятилетия изменила многое в нашей жизни. Можно по-разному относиться к происшедшим временам, но одно ясно – мы вступили в новую эру общественных отношений. Такой резкий переход требует определенного периода адаптации.</w:t>
      </w:r>
    </w:p>
    <w:p w:rsidR="00D37DCB" w:rsidRPr="00686062" w:rsidRDefault="00D37DCB" w:rsidP="00686062">
      <w:pPr>
        <w:spacing w:line="360" w:lineRule="auto"/>
        <w:ind w:firstLine="709"/>
        <w:jc w:val="both"/>
        <w:rPr>
          <w:sz w:val="28"/>
          <w:szCs w:val="28"/>
        </w:rPr>
      </w:pPr>
      <w:r w:rsidRPr="00686062">
        <w:rPr>
          <w:sz w:val="28"/>
          <w:szCs w:val="28"/>
        </w:rPr>
        <w:t>До последнего момента армия оставалась в определенной изоляции от</w:t>
      </w:r>
      <w:r w:rsidR="00686062" w:rsidRPr="00686062">
        <w:rPr>
          <w:sz w:val="28"/>
          <w:szCs w:val="28"/>
        </w:rPr>
        <w:t xml:space="preserve"> </w:t>
      </w:r>
      <w:r w:rsidRPr="00686062">
        <w:rPr>
          <w:sz w:val="28"/>
          <w:szCs w:val="28"/>
        </w:rPr>
        <w:t xml:space="preserve">происходящих в нашей стране изменений, что привело к определенным противоречиям с другими общественными институтами. Такое положение вещей грозит России новыми потрясениями в социальной </w:t>
      </w:r>
      <w:r w:rsidR="001129F8" w:rsidRPr="00686062">
        <w:rPr>
          <w:sz w:val="28"/>
          <w:szCs w:val="28"/>
        </w:rPr>
        <w:t xml:space="preserve">и иных </w:t>
      </w:r>
      <w:r w:rsidRPr="00686062">
        <w:rPr>
          <w:sz w:val="28"/>
          <w:szCs w:val="28"/>
        </w:rPr>
        <w:t>сфер</w:t>
      </w:r>
      <w:r w:rsidR="001129F8" w:rsidRPr="00686062">
        <w:rPr>
          <w:sz w:val="28"/>
          <w:szCs w:val="28"/>
        </w:rPr>
        <w:t>ах</w:t>
      </w:r>
      <w:r w:rsidRPr="00686062">
        <w:rPr>
          <w:sz w:val="28"/>
          <w:szCs w:val="28"/>
        </w:rPr>
        <w:t>, принимая во внимание тот факт, что военнослужащие вместе с работниками военно-промышленного комплекса составляет огромный процент населения нашего государства. Возникла острая необходимость приведения армии в соответствии с реалиями сего</w:t>
      </w:r>
      <w:r w:rsidR="00686062" w:rsidRPr="00686062">
        <w:rPr>
          <w:sz w:val="28"/>
          <w:szCs w:val="28"/>
        </w:rPr>
        <w:t>дняшнего исторического момента.</w:t>
      </w:r>
    </w:p>
    <w:p w:rsidR="001129F8" w:rsidRPr="00686062" w:rsidRDefault="001129F8" w:rsidP="00686062">
      <w:pPr>
        <w:spacing w:line="360" w:lineRule="auto"/>
        <w:ind w:firstLine="709"/>
        <w:jc w:val="both"/>
        <w:rPr>
          <w:sz w:val="28"/>
          <w:szCs w:val="28"/>
        </w:rPr>
      </w:pPr>
      <w:r w:rsidRPr="00686062">
        <w:rPr>
          <w:sz w:val="28"/>
          <w:szCs w:val="28"/>
        </w:rPr>
        <w:t>Необходимо рассмотреть вопросы гражданско-правового статуса военнослужащих, ответственность по своим обязательствам, принимая во внимание ограничения их в некоторых правах.</w:t>
      </w:r>
    </w:p>
    <w:p w:rsidR="00D37DCB" w:rsidRPr="00686062" w:rsidRDefault="00686062" w:rsidP="00686062">
      <w:pPr>
        <w:spacing w:line="360" w:lineRule="auto"/>
        <w:ind w:firstLine="709"/>
        <w:jc w:val="center"/>
        <w:rPr>
          <w:b/>
          <w:sz w:val="28"/>
          <w:szCs w:val="28"/>
        </w:rPr>
      </w:pPr>
      <w:r>
        <w:rPr>
          <w:sz w:val="28"/>
          <w:szCs w:val="28"/>
        </w:rPr>
        <w:br w:type="page"/>
      </w:r>
      <w:r w:rsidR="00D37DCB" w:rsidRPr="00686062">
        <w:rPr>
          <w:b/>
          <w:sz w:val="28"/>
          <w:szCs w:val="28"/>
        </w:rPr>
        <w:t>ПРАВОСПОСОБНОСТЬ ВОЕННОСЛУЖАЩИХ</w:t>
      </w:r>
    </w:p>
    <w:p w:rsidR="00686062" w:rsidRDefault="00686062" w:rsidP="00686062">
      <w:pPr>
        <w:pStyle w:val="ConsPlusNormal"/>
        <w:widowControl/>
        <w:spacing w:line="360" w:lineRule="auto"/>
        <w:ind w:firstLine="709"/>
        <w:jc w:val="both"/>
        <w:rPr>
          <w:rFonts w:ascii="Times New Roman" w:hAnsi="Times New Roman" w:cs="Times New Roman"/>
          <w:sz w:val="28"/>
          <w:szCs w:val="28"/>
          <w:lang w:val="en-US"/>
        </w:rPr>
      </w:pPr>
    </w:p>
    <w:p w:rsidR="001E7E5F" w:rsidRPr="00686062" w:rsidRDefault="001E7E5F" w:rsidP="00686062">
      <w:pPr>
        <w:pStyle w:val="ConsPlusNormal"/>
        <w:widowControl/>
        <w:spacing w:line="360" w:lineRule="auto"/>
        <w:ind w:firstLine="709"/>
        <w:jc w:val="both"/>
        <w:rPr>
          <w:rFonts w:ascii="Times New Roman" w:hAnsi="Times New Roman" w:cs="Times New Roman"/>
          <w:sz w:val="28"/>
          <w:szCs w:val="28"/>
        </w:rPr>
      </w:pPr>
      <w:r w:rsidRPr="00686062">
        <w:rPr>
          <w:rFonts w:ascii="Times New Roman" w:hAnsi="Times New Roman" w:cs="Times New Roman"/>
          <w:sz w:val="28"/>
          <w:szCs w:val="28"/>
        </w:rPr>
        <w:t xml:space="preserve">Законодатель определил содержание статуса военнослужащего посредством совокупности трех базовых элементов: прав, обязанности и юридической ответственности. Вместе с тем юридическая конструкция подобного рода фактически в полной мере определяет правовой статус личности независимо от ее социальной функции и роли, играемой ею в обществе. Существующие на данный счет исследования предлагают проводить разграничения относительно общего и специального правового статуса гражданина, за основу которого принимается фактический объем прав и обязанностей, предоставленных последнему в зависимости от выполняемой им трудовой, политической или иной социальной деятельности. При этом во внимание, как правило, не принимаются достигнутые результаты, их качественная составляющая и социальная значимость. Вывод такого рода подкрепляется конституционным положением, гарантирующим равенство прав и свобод человека и гражданина независимо от пола, расы, национальности, языка,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других обстоятельств </w:t>
      </w:r>
      <w:r w:rsidRPr="00686062">
        <w:rPr>
          <w:rStyle w:val="a5"/>
          <w:rFonts w:ascii="Times New Roman" w:hAnsi="Times New Roman"/>
          <w:sz w:val="28"/>
          <w:szCs w:val="28"/>
        </w:rPr>
        <w:footnoteReference w:id="1"/>
      </w:r>
      <w:r w:rsidRPr="00686062">
        <w:rPr>
          <w:rFonts w:ascii="Times New Roman" w:hAnsi="Times New Roman" w:cs="Times New Roman"/>
          <w:sz w:val="28"/>
          <w:szCs w:val="28"/>
        </w:rPr>
        <w:t>. Таким образом, правовой статус военнослужащего можно определить как совокупность прав, свобод, гарантированных государством, а также обязанностей и ответственности военнослужащих, установленных Федеральным законом «О статусе военнослужащих», иными</w:t>
      </w:r>
      <w:r w:rsidR="00686062" w:rsidRPr="00686062">
        <w:rPr>
          <w:rFonts w:ascii="Times New Roman" w:hAnsi="Times New Roman" w:cs="Times New Roman"/>
          <w:sz w:val="28"/>
          <w:szCs w:val="28"/>
        </w:rPr>
        <w:t xml:space="preserve"> </w:t>
      </w:r>
      <w:r w:rsidRPr="00686062">
        <w:rPr>
          <w:rFonts w:ascii="Times New Roman" w:hAnsi="Times New Roman" w:cs="Times New Roman"/>
          <w:sz w:val="28"/>
          <w:szCs w:val="28"/>
        </w:rPr>
        <w:t>федеральными законами, федеральными конституционными законами, и иными нормативными правовыми актами РФ, обусловленных зачислением (поступлением) на военную службу и ее последующим прохождением.</w:t>
      </w:r>
    </w:p>
    <w:p w:rsidR="001E7E5F" w:rsidRPr="00686062" w:rsidRDefault="001E7E5F" w:rsidP="00686062">
      <w:pPr>
        <w:pStyle w:val="ConsPlusNormal"/>
        <w:widowControl/>
        <w:spacing w:line="360" w:lineRule="auto"/>
        <w:ind w:firstLine="709"/>
        <w:jc w:val="both"/>
        <w:rPr>
          <w:rFonts w:ascii="Times New Roman" w:hAnsi="Times New Roman" w:cs="Times New Roman"/>
          <w:sz w:val="28"/>
          <w:szCs w:val="28"/>
        </w:rPr>
      </w:pPr>
      <w:r w:rsidRPr="00686062">
        <w:rPr>
          <w:rFonts w:ascii="Times New Roman" w:hAnsi="Times New Roman" w:cs="Times New Roman"/>
          <w:sz w:val="28"/>
          <w:szCs w:val="28"/>
        </w:rPr>
        <w:t>Принимая во внимание, что, проходя военную службу, гражданин одновременно является участником нескольких правоотношений, обусловленных, с одной стороны, его государственно-правовой принадлежностью (гражданство, подданство), а с другой - исполнением обязательства по защите конституционного строя, обеспечения безопасности РФ, сохранения ее целостности и неприкосновенности суверенитета, его социально-правовой статус представляет собой довольно сложный конгломерат прав, обязанностей и ответственности. Из существа названных правоотношений следует, что военнослужащий, будучи гражданином своего государства, в соответствии с общими требованиями норм отечественного законодательства, актами международного права о гражданских и политических правах и свободах должен наделяться общегражданскими правами и свободами, нести общегражданские обязанности и ответственность.</w:t>
      </w:r>
    </w:p>
    <w:p w:rsidR="001E7E5F" w:rsidRPr="00686062" w:rsidRDefault="001E7E5F" w:rsidP="00686062">
      <w:pPr>
        <w:pStyle w:val="ConsPlusNormal"/>
        <w:widowControl/>
        <w:spacing w:line="360" w:lineRule="auto"/>
        <w:ind w:firstLine="709"/>
        <w:jc w:val="both"/>
        <w:rPr>
          <w:rFonts w:ascii="Times New Roman" w:hAnsi="Times New Roman" w:cs="Times New Roman"/>
          <w:sz w:val="28"/>
          <w:szCs w:val="28"/>
        </w:rPr>
      </w:pPr>
      <w:r w:rsidRPr="00686062">
        <w:rPr>
          <w:rFonts w:ascii="Times New Roman" w:hAnsi="Times New Roman" w:cs="Times New Roman"/>
          <w:sz w:val="28"/>
          <w:szCs w:val="28"/>
        </w:rPr>
        <w:t xml:space="preserve">Общегражданский статус человека и гражданина распространяется на военнослужащих с учетом возможностей его реализации в условиях Вооруженных Сил РФ, других войск, воинских формирований и органов, что влечет за собой некоторые ограничения в конституционных правах и свободах. Законодатель, учитывая особый характер исполнения обязанностей военной службы, предусматривает возможность ограничения некоторых прав в отношении военнослужащих. </w:t>
      </w:r>
    </w:p>
    <w:p w:rsidR="005F70AA" w:rsidRPr="00686062" w:rsidRDefault="005F70AA" w:rsidP="00686062">
      <w:pPr>
        <w:pStyle w:val="ConsPlusNormal"/>
        <w:widowControl/>
        <w:spacing w:line="360" w:lineRule="auto"/>
        <w:ind w:firstLine="709"/>
        <w:jc w:val="both"/>
        <w:rPr>
          <w:rFonts w:ascii="Times New Roman" w:hAnsi="Times New Roman" w:cs="Times New Roman"/>
          <w:sz w:val="28"/>
          <w:szCs w:val="28"/>
        </w:rPr>
      </w:pPr>
      <w:r w:rsidRPr="00686062">
        <w:rPr>
          <w:rFonts w:ascii="Times New Roman" w:hAnsi="Times New Roman" w:cs="Times New Roman"/>
          <w:sz w:val="28"/>
          <w:szCs w:val="28"/>
        </w:rPr>
        <w:t>Военнослужащим</w:t>
      </w:r>
      <w:r w:rsidR="00F01358" w:rsidRPr="00686062">
        <w:rPr>
          <w:rFonts w:ascii="Times New Roman" w:hAnsi="Times New Roman" w:cs="Times New Roman"/>
          <w:sz w:val="28"/>
          <w:szCs w:val="28"/>
        </w:rPr>
        <w:t>,</w:t>
      </w:r>
      <w:r w:rsidR="00686062" w:rsidRPr="00686062">
        <w:rPr>
          <w:rFonts w:ascii="Times New Roman" w:hAnsi="Times New Roman" w:cs="Times New Roman"/>
          <w:sz w:val="28"/>
          <w:szCs w:val="28"/>
        </w:rPr>
        <w:t xml:space="preserve"> </w:t>
      </w:r>
      <w:r w:rsidR="00F01358" w:rsidRPr="00686062">
        <w:rPr>
          <w:rFonts w:ascii="Times New Roman" w:hAnsi="Times New Roman" w:cs="Times New Roman"/>
          <w:sz w:val="28"/>
          <w:szCs w:val="28"/>
        </w:rPr>
        <w:t>как и всем субъектам гражданского права</w:t>
      </w:r>
      <w:r w:rsidRPr="00686062">
        <w:rPr>
          <w:rFonts w:ascii="Times New Roman" w:hAnsi="Times New Roman" w:cs="Times New Roman"/>
          <w:sz w:val="28"/>
          <w:szCs w:val="28"/>
        </w:rPr>
        <w:t xml:space="preserve"> для того, чтобы быть участниками гражданских правоотношений необходимо обладать</w:t>
      </w:r>
      <w:r w:rsidR="00686062" w:rsidRPr="00686062">
        <w:rPr>
          <w:rFonts w:ascii="Times New Roman" w:hAnsi="Times New Roman" w:cs="Times New Roman"/>
          <w:sz w:val="28"/>
          <w:szCs w:val="28"/>
        </w:rPr>
        <w:t xml:space="preserve"> </w:t>
      </w:r>
      <w:r w:rsidRPr="00686062">
        <w:rPr>
          <w:rFonts w:ascii="Times New Roman" w:hAnsi="Times New Roman" w:cs="Times New Roman"/>
          <w:i/>
          <w:sz w:val="28"/>
          <w:szCs w:val="28"/>
        </w:rPr>
        <w:t>правоспособностью и дееспособностью.</w:t>
      </w:r>
      <w:r w:rsidRPr="00686062">
        <w:rPr>
          <w:rFonts w:ascii="Times New Roman" w:hAnsi="Times New Roman" w:cs="Times New Roman"/>
          <w:sz w:val="28"/>
          <w:szCs w:val="28"/>
        </w:rPr>
        <w:t xml:space="preserve"> </w:t>
      </w:r>
    </w:p>
    <w:p w:rsidR="005F70AA" w:rsidRPr="00686062" w:rsidRDefault="005F70AA" w:rsidP="00686062">
      <w:pPr>
        <w:pStyle w:val="ConsPlusNormal"/>
        <w:widowControl/>
        <w:spacing w:line="360" w:lineRule="auto"/>
        <w:ind w:firstLine="709"/>
        <w:jc w:val="both"/>
        <w:rPr>
          <w:rFonts w:ascii="Times New Roman" w:hAnsi="Times New Roman" w:cs="Times New Roman"/>
          <w:sz w:val="28"/>
          <w:szCs w:val="28"/>
        </w:rPr>
      </w:pPr>
      <w:r w:rsidRPr="00686062">
        <w:rPr>
          <w:rFonts w:ascii="Times New Roman" w:hAnsi="Times New Roman" w:cs="Times New Roman"/>
          <w:sz w:val="28"/>
          <w:szCs w:val="28"/>
        </w:rPr>
        <w:t>Под правоспособностью понимается способность иметь гражданские права и нести обязанности (гражданская правоспособность)</w:t>
      </w:r>
      <w:r w:rsidR="00686062" w:rsidRPr="00686062">
        <w:rPr>
          <w:rFonts w:ascii="Times New Roman" w:hAnsi="Times New Roman" w:cs="Times New Roman"/>
          <w:sz w:val="28"/>
          <w:szCs w:val="28"/>
        </w:rPr>
        <w:t xml:space="preserve"> </w:t>
      </w:r>
      <w:r w:rsidRPr="00686062">
        <w:rPr>
          <w:rFonts w:ascii="Times New Roman" w:hAnsi="Times New Roman" w:cs="Times New Roman"/>
          <w:sz w:val="28"/>
          <w:szCs w:val="28"/>
        </w:rPr>
        <w:t xml:space="preserve">и признается в равной мере за всеми гражданами. </w:t>
      </w:r>
    </w:p>
    <w:p w:rsidR="005F70AA" w:rsidRPr="00686062" w:rsidRDefault="005F70AA" w:rsidP="00686062">
      <w:pPr>
        <w:pStyle w:val="ConsPlusNormal"/>
        <w:widowControl/>
        <w:spacing w:line="360" w:lineRule="auto"/>
        <w:ind w:firstLine="709"/>
        <w:jc w:val="both"/>
        <w:rPr>
          <w:rFonts w:ascii="Times New Roman" w:hAnsi="Times New Roman" w:cs="Times New Roman"/>
          <w:sz w:val="28"/>
          <w:szCs w:val="28"/>
        </w:rPr>
      </w:pPr>
      <w:r w:rsidRPr="00686062">
        <w:rPr>
          <w:rFonts w:ascii="Times New Roman" w:hAnsi="Times New Roman" w:cs="Times New Roman"/>
          <w:sz w:val="28"/>
          <w:szCs w:val="28"/>
        </w:rPr>
        <w:t>Способность иметь права и нести обязанности является необходимым условием возникновения конкретных субъективных прав. Круг прав и обязанностей, которые могут иметь граждане Российской Федерации, весьма широк.</w:t>
      </w:r>
      <w:r w:rsidR="00686062" w:rsidRPr="00686062">
        <w:rPr>
          <w:rFonts w:ascii="Times New Roman" w:hAnsi="Times New Roman" w:cs="Times New Roman"/>
          <w:sz w:val="28"/>
          <w:szCs w:val="28"/>
        </w:rPr>
        <w:t xml:space="preserve"> </w:t>
      </w:r>
      <w:r w:rsidRPr="00686062">
        <w:rPr>
          <w:rFonts w:ascii="Times New Roman" w:hAnsi="Times New Roman" w:cs="Times New Roman"/>
          <w:sz w:val="28"/>
          <w:szCs w:val="28"/>
        </w:rPr>
        <w:t>Права и свободы граждан составляют основу конституционного строя Российской Федерации,</w:t>
      </w:r>
      <w:r w:rsidR="00686062" w:rsidRPr="00686062">
        <w:rPr>
          <w:rFonts w:ascii="Times New Roman" w:hAnsi="Times New Roman" w:cs="Times New Roman"/>
          <w:sz w:val="28"/>
          <w:szCs w:val="28"/>
        </w:rPr>
        <w:t xml:space="preserve"> </w:t>
      </w:r>
      <w:r w:rsidRPr="00686062">
        <w:rPr>
          <w:rFonts w:ascii="Times New Roman" w:hAnsi="Times New Roman" w:cs="Times New Roman"/>
          <w:sz w:val="28"/>
          <w:szCs w:val="28"/>
        </w:rPr>
        <w:t>делают человека самостоятельным субъектом, обладающим способностью требовать от органов государственной власти и управления реализации и защиты своих прав.</w:t>
      </w:r>
      <w:r w:rsidR="00686062" w:rsidRPr="00686062">
        <w:rPr>
          <w:rFonts w:ascii="Times New Roman" w:hAnsi="Times New Roman" w:cs="Times New Roman"/>
          <w:sz w:val="28"/>
          <w:szCs w:val="28"/>
        </w:rPr>
        <w:t xml:space="preserve"> </w:t>
      </w:r>
      <w:r w:rsidRPr="00686062">
        <w:rPr>
          <w:rFonts w:ascii="Times New Roman" w:hAnsi="Times New Roman" w:cs="Times New Roman"/>
          <w:sz w:val="28"/>
          <w:szCs w:val="28"/>
        </w:rPr>
        <w:t>Правоспособность - это общая, абстрактная возможность быть субъектом права или обязанности, необходимая предпосылка их возникновения и реализации, а конкретные права и обязанности возникают, как правило, на основе юридических фактов.</w:t>
      </w:r>
      <w:r w:rsidRPr="00686062">
        <w:rPr>
          <w:rStyle w:val="a5"/>
          <w:rFonts w:ascii="Times New Roman" w:hAnsi="Times New Roman"/>
          <w:sz w:val="28"/>
          <w:szCs w:val="28"/>
        </w:rPr>
        <w:footnoteReference w:id="2"/>
      </w:r>
    </w:p>
    <w:p w:rsidR="001129F8" w:rsidRPr="00686062" w:rsidRDefault="001129F8" w:rsidP="00686062">
      <w:pPr>
        <w:pStyle w:val="ConsPlusNormal"/>
        <w:widowControl/>
        <w:spacing w:line="360" w:lineRule="auto"/>
        <w:ind w:firstLine="709"/>
        <w:jc w:val="both"/>
        <w:rPr>
          <w:rFonts w:ascii="Times New Roman" w:hAnsi="Times New Roman" w:cs="Times New Roman"/>
          <w:sz w:val="28"/>
          <w:szCs w:val="28"/>
        </w:rPr>
      </w:pPr>
      <w:r w:rsidRPr="00686062">
        <w:rPr>
          <w:rFonts w:ascii="Times New Roman" w:hAnsi="Times New Roman" w:cs="Times New Roman"/>
          <w:sz w:val="28"/>
          <w:szCs w:val="28"/>
        </w:rPr>
        <w:t>Военнослужащий</w:t>
      </w:r>
      <w:r w:rsidR="00686062" w:rsidRPr="00686062">
        <w:rPr>
          <w:rFonts w:ascii="Times New Roman" w:hAnsi="Times New Roman" w:cs="Times New Roman"/>
          <w:sz w:val="28"/>
          <w:szCs w:val="28"/>
        </w:rPr>
        <w:t xml:space="preserve"> </w:t>
      </w:r>
      <w:r w:rsidRPr="00686062">
        <w:rPr>
          <w:rFonts w:ascii="Times New Roman" w:hAnsi="Times New Roman" w:cs="Times New Roman"/>
          <w:sz w:val="28"/>
          <w:szCs w:val="28"/>
        </w:rPr>
        <w:t xml:space="preserve">- </w:t>
      </w:r>
      <w:r w:rsidR="00686062" w:rsidRPr="00686062">
        <w:rPr>
          <w:rFonts w:ascii="Times New Roman" w:hAnsi="Times New Roman" w:cs="Times New Roman"/>
          <w:sz w:val="28"/>
          <w:szCs w:val="28"/>
        </w:rPr>
        <w:t>это,</w:t>
      </w:r>
      <w:r w:rsidRPr="00686062">
        <w:rPr>
          <w:rFonts w:ascii="Times New Roman" w:hAnsi="Times New Roman" w:cs="Times New Roman"/>
          <w:sz w:val="28"/>
          <w:szCs w:val="28"/>
        </w:rPr>
        <w:t xml:space="preserve"> прежде всего гражданин РФ.</w:t>
      </w:r>
    </w:p>
    <w:p w:rsidR="005F70AA" w:rsidRPr="00686062" w:rsidRDefault="005F70AA" w:rsidP="00686062">
      <w:pPr>
        <w:pStyle w:val="ConsPlusNormal"/>
        <w:widowControl/>
        <w:spacing w:line="360" w:lineRule="auto"/>
        <w:ind w:firstLine="709"/>
        <w:jc w:val="both"/>
        <w:rPr>
          <w:rFonts w:ascii="Times New Roman" w:hAnsi="Times New Roman" w:cs="Times New Roman"/>
          <w:sz w:val="28"/>
          <w:szCs w:val="28"/>
        </w:rPr>
      </w:pPr>
      <w:r w:rsidRPr="00686062">
        <w:rPr>
          <w:rFonts w:ascii="Times New Roman" w:hAnsi="Times New Roman" w:cs="Times New Roman"/>
          <w:sz w:val="28"/>
          <w:szCs w:val="28"/>
        </w:rPr>
        <w:t>Правоспособность гражданина возникает в момент его рождения и прекращается смертью. Она сопутствует гражданину на протяжении всей жизни и не зависит от возраста, состояния здоровья, возможности осуществления прав и обязанностей, жизнеспособности. При этом продолжительность его жизни не имеет значения. Поэтому правовые последствия, например возникновение наследственных правоотношений, закон связывает даже с непродолжительной жизнеспособностью ребенка, признавая его субъектом права. Смерть гражданина определяется в соответствии с Инструкцией по констатации смерти человека на основании диагноза смерти мозга.</w:t>
      </w:r>
      <w:r w:rsidRPr="00686062">
        <w:rPr>
          <w:rStyle w:val="a5"/>
          <w:rFonts w:ascii="Times New Roman" w:hAnsi="Times New Roman"/>
          <w:sz w:val="28"/>
          <w:szCs w:val="28"/>
        </w:rPr>
        <w:footnoteReference w:id="3"/>
      </w:r>
      <w:r w:rsidRPr="00686062">
        <w:rPr>
          <w:rFonts w:ascii="Times New Roman" w:hAnsi="Times New Roman" w:cs="Times New Roman"/>
          <w:sz w:val="28"/>
          <w:szCs w:val="28"/>
        </w:rPr>
        <w:t xml:space="preserve"> Хотя правоспособность возникает в момент рождения, она представляет собой не биологическое, а социально-правовое свойство, т.е. возникает не в силу природы, а приобретается в силу закона и означает юридическую возможность иметь права и обязанности. Смертью гражданина признается не только прекращение его физиологического существования, но и объявление его умершим по основаниям и в порядке, предусмотренных законом. Так </w:t>
      </w:r>
      <w:r w:rsidR="00652D48" w:rsidRPr="00686062">
        <w:rPr>
          <w:rFonts w:ascii="Times New Roman" w:hAnsi="Times New Roman" w:cs="Times New Roman"/>
          <w:sz w:val="28"/>
          <w:szCs w:val="28"/>
        </w:rPr>
        <w:t>в</w:t>
      </w:r>
      <w:r w:rsidRPr="00686062">
        <w:rPr>
          <w:rFonts w:ascii="Times New Roman" w:hAnsi="Times New Roman" w:cs="Times New Roman"/>
          <w:sz w:val="28"/>
          <w:szCs w:val="28"/>
        </w:rPr>
        <w:t xml:space="preserve">оеннослужащий, пропавший без вести в связи с военными действиями, может быть объявлен судом умершим не ранее чем по истечении двух лет со дня окончания военных действий. </w:t>
      </w:r>
    </w:p>
    <w:p w:rsidR="00652D48" w:rsidRPr="00686062" w:rsidRDefault="005F70AA" w:rsidP="00686062">
      <w:pPr>
        <w:pStyle w:val="ConsPlusNormal"/>
        <w:widowControl/>
        <w:spacing w:line="360" w:lineRule="auto"/>
        <w:ind w:firstLine="709"/>
        <w:jc w:val="both"/>
        <w:rPr>
          <w:rFonts w:ascii="Times New Roman" w:eastAsia="ArialMT" w:hAnsi="Times New Roman" w:cs="Times New Roman"/>
          <w:sz w:val="28"/>
          <w:szCs w:val="28"/>
        </w:rPr>
      </w:pPr>
      <w:r w:rsidRPr="00686062">
        <w:rPr>
          <w:rFonts w:ascii="Times New Roman" w:eastAsia="ArialMT" w:hAnsi="Times New Roman" w:cs="Times New Roman"/>
          <w:sz w:val="28"/>
          <w:szCs w:val="28"/>
        </w:rPr>
        <w:t>Правоспособность является общей предпосылкой участия в гражданских правоотношениях.</w:t>
      </w:r>
      <w:r w:rsidRPr="00686062">
        <w:rPr>
          <w:rFonts w:eastAsia="ArialMT"/>
          <w:sz w:val="28"/>
          <w:szCs w:val="28"/>
        </w:rPr>
        <w:t xml:space="preserve"> </w:t>
      </w:r>
      <w:r w:rsidRPr="00686062">
        <w:rPr>
          <w:rFonts w:ascii="Times New Roman" w:eastAsia="ArialMT" w:hAnsi="Times New Roman" w:cs="Times New Roman"/>
          <w:sz w:val="28"/>
          <w:szCs w:val="28"/>
        </w:rPr>
        <w:t>Это возможность иметь права и нести обязанности,</w:t>
      </w:r>
      <w:r w:rsidR="00686062" w:rsidRPr="00686062">
        <w:rPr>
          <w:rFonts w:ascii="Times New Roman" w:eastAsia="ArialMT" w:hAnsi="Times New Roman" w:cs="Times New Roman"/>
          <w:sz w:val="28"/>
          <w:szCs w:val="28"/>
        </w:rPr>
        <w:t xml:space="preserve"> </w:t>
      </w:r>
      <w:r w:rsidRPr="00686062">
        <w:rPr>
          <w:rFonts w:ascii="Times New Roman" w:eastAsia="ArialMT" w:hAnsi="Times New Roman" w:cs="Times New Roman"/>
          <w:sz w:val="28"/>
          <w:szCs w:val="28"/>
        </w:rPr>
        <w:t>которую субъекты реализуют по своему</w:t>
      </w:r>
      <w:r w:rsidRPr="00686062">
        <w:rPr>
          <w:rFonts w:eastAsia="ArialMT"/>
          <w:sz w:val="28"/>
          <w:szCs w:val="28"/>
        </w:rPr>
        <w:t xml:space="preserve"> </w:t>
      </w:r>
      <w:r w:rsidRPr="00686062">
        <w:rPr>
          <w:rFonts w:ascii="Times New Roman" w:eastAsia="ArialMT" w:hAnsi="Times New Roman" w:cs="Times New Roman"/>
          <w:sz w:val="28"/>
          <w:szCs w:val="28"/>
        </w:rPr>
        <w:t>усмотрению. В отличие от других правоотношений, для участия лица в гражданском</w:t>
      </w:r>
      <w:r w:rsidRPr="00686062">
        <w:rPr>
          <w:rFonts w:eastAsia="ArialMT"/>
          <w:sz w:val="28"/>
          <w:szCs w:val="28"/>
        </w:rPr>
        <w:t xml:space="preserve"> </w:t>
      </w:r>
      <w:r w:rsidRPr="00686062">
        <w:rPr>
          <w:rFonts w:ascii="Times New Roman" w:eastAsia="ArialMT" w:hAnsi="Times New Roman" w:cs="Times New Roman"/>
          <w:sz w:val="28"/>
          <w:szCs w:val="28"/>
        </w:rPr>
        <w:t>правоотношении в ряде случаев достаточно наделения его правоспособность</w:t>
      </w:r>
      <w:r w:rsidRPr="00686062">
        <w:rPr>
          <w:rFonts w:eastAsia="ArialMT"/>
          <w:sz w:val="28"/>
          <w:szCs w:val="28"/>
        </w:rPr>
        <w:t>ю (</w:t>
      </w:r>
      <w:r w:rsidRPr="00686062">
        <w:rPr>
          <w:rFonts w:ascii="Times New Roman" w:eastAsia="ArialMT" w:hAnsi="Times New Roman" w:cs="Times New Roman"/>
          <w:sz w:val="28"/>
          <w:szCs w:val="28"/>
        </w:rPr>
        <w:t>приобретения права собственности в порядке наследования).</w:t>
      </w:r>
      <w:r w:rsidR="00686062" w:rsidRPr="00686062">
        <w:rPr>
          <w:rFonts w:ascii="Times New Roman" w:eastAsia="ArialMT" w:hAnsi="Times New Roman" w:cs="Times New Roman"/>
          <w:sz w:val="28"/>
          <w:szCs w:val="28"/>
        </w:rPr>
        <w:t xml:space="preserve"> </w:t>
      </w:r>
      <w:r w:rsidRPr="00686062">
        <w:rPr>
          <w:rFonts w:ascii="Times New Roman" w:eastAsia="ArialMT" w:hAnsi="Times New Roman" w:cs="Times New Roman"/>
          <w:sz w:val="28"/>
          <w:szCs w:val="28"/>
        </w:rPr>
        <w:t>Правоспособность характеризуется следующими признаками. Во-первых, возможности,</w:t>
      </w:r>
      <w:r w:rsidRPr="00686062">
        <w:rPr>
          <w:rFonts w:eastAsia="ArialMT"/>
          <w:sz w:val="28"/>
          <w:szCs w:val="28"/>
        </w:rPr>
        <w:t xml:space="preserve"> </w:t>
      </w:r>
      <w:r w:rsidRPr="00686062">
        <w:rPr>
          <w:rFonts w:ascii="Times New Roman" w:eastAsia="ArialMT" w:hAnsi="Times New Roman" w:cs="Times New Roman"/>
          <w:sz w:val="28"/>
          <w:szCs w:val="28"/>
        </w:rPr>
        <w:t>составляющие содержание правоспособности, носят абстрактный характер. Конкретным лицом</w:t>
      </w:r>
      <w:r w:rsidRPr="00686062">
        <w:rPr>
          <w:rFonts w:eastAsia="ArialMT"/>
          <w:sz w:val="28"/>
          <w:szCs w:val="28"/>
        </w:rPr>
        <w:t xml:space="preserve"> </w:t>
      </w:r>
      <w:r w:rsidRPr="00686062">
        <w:rPr>
          <w:rFonts w:ascii="Times New Roman" w:eastAsia="ArialMT" w:hAnsi="Times New Roman" w:cs="Times New Roman"/>
          <w:sz w:val="28"/>
          <w:szCs w:val="28"/>
        </w:rPr>
        <w:t>они могут и не реализоваться (например, не каждый осуществляет возможность иметь права</w:t>
      </w:r>
      <w:r w:rsidRPr="00686062">
        <w:rPr>
          <w:rFonts w:eastAsia="ArialMT"/>
          <w:sz w:val="28"/>
          <w:szCs w:val="28"/>
        </w:rPr>
        <w:t xml:space="preserve"> </w:t>
      </w:r>
      <w:r w:rsidRPr="00686062">
        <w:rPr>
          <w:rFonts w:ascii="Times New Roman" w:eastAsia="ArialMT" w:hAnsi="Times New Roman" w:cs="Times New Roman"/>
          <w:sz w:val="28"/>
          <w:szCs w:val="28"/>
        </w:rPr>
        <w:t>авторов произведений науки, литературы и искусства, изобретений и иных результатов</w:t>
      </w:r>
      <w:r w:rsidR="00652D48" w:rsidRPr="00686062">
        <w:rPr>
          <w:rFonts w:eastAsia="ArialMT"/>
          <w:sz w:val="28"/>
          <w:szCs w:val="28"/>
        </w:rPr>
        <w:t xml:space="preserve"> </w:t>
      </w:r>
      <w:r w:rsidRPr="00686062">
        <w:rPr>
          <w:rFonts w:ascii="Times New Roman" w:eastAsia="ArialMT" w:hAnsi="Times New Roman" w:cs="Times New Roman"/>
          <w:sz w:val="28"/>
          <w:szCs w:val="28"/>
        </w:rPr>
        <w:t>интеллектуальной деятельности, охраняемых законом). Во-вторых, правоспособностью лицо</w:t>
      </w:r>
      <w:r w:rsidRPr="00686062">
        <w:rPr>
          <w:rFonts w:eastAsia="ArialMT"/>
          <w:sz w:val="28"/>
          <w:szCs w:val="28"/>
        </w:rPr>
        <w:t xml:space="preserve"> </w:t>
      </w:r>
      <w:r w:rsidRPr="00686062">
        <w:rPr>
          <w:rFonts w:ascii="Times New Roman" w:eastAsia="ArialMT" w:hAnsi="Times New Roman" w:cs="Times New Roman"/>
          <w:sz w:val="28"/>
          <w:szCs w:val="28"/>
        </w:rPr>
        <w:t xml:space="preserve">наделяется государством, </w:t>
      </w:r>
      <w:r w:rsidR="00F01358" w:rsidRPr="00686062">
        <w:rPr>
          <w:rFonts w:ascii="Times New Roman" w:eastAsia="ArialMT" w:hAnsi="Times New Roman" w:cs="Times New Roman"/>
          <w:sz w:val="28"/>
          <w:szCs w:val="28"/>
        </w:rPr>
        <w:t xml:space="preserve">но </w:t>
      </w:r>
      <w:r w:rsidRPr="00686062">
        <w:rPr>
          <w:rFonts w:ascii="Times New Roman" w:eastAsia="ArialMT" w:hAnsi="Times New Roman" w:cs="Times New Roman"/>
          <w:sz w:val="28"/>
          <w:szCs w:val="28"/>
        </w:rPr>
        <w:t>она возникает в силу рождения ребенка. Правоспособность не зависит</w:t>
      </w:r>
      <w:r w:rsidRPr="00686062">
        <w:rPr>
          <w:rFonts w:eastAsia="ArialMT"/>
          <w:sz w:val="28"/>
          <w:szCs w:val="28"/>
        </w:rPr>
        <w:t xml:space="preserve"> </w:t>
      </w:r>
      <w:r w:rsidRPr="00686062">
        <w:rPr>
          <w:rFonts w:ascii="Times New Roman" w:eastAsia="ArialMT" w:hAnsi="Times New Roman" w:cs="Times New Roman"/>
          <w:sz w:val="28"/>
          <w:szCs w:val="28"/>
        </w:rPr>
        <w:t>от воли ее носителя и других лиц. Граждане наделяются равной правоспособностью. В-третьих,</w:t>
      </w:r>
      <w:r w:rsidR="00652D48" w:rsidRPr="00686062">
        <w:rPr>
          <w:rFonts w:eastAsia="ArialMT"/>
          <w:sz w:val="28"/>
          <w:szCs w:val="28"/>
        </w:rPr>
        <w:t xml:space="preserve"> </w:t>
      </w:r>
      <w:r w:rsidRPr="00686062">
        <w:rPr>
          <w:rFonts w:ascii="Times New Roman" w:eastAsia="ArialMT" w:hAnsi="Times New Roman" w:cs="Times New Roman"/>
          <w:sz w:val="28"/>
          <w:szCs w:val="28"/>
        </w:rPr>
        <w:t>правоспособность неотчуждаема, может быть ограничена государством в случаях и в порядке,</w:t>
      </w:r>
      <w:r w:rsidRPr="00686062">
        <w:rPr>
          <w:rFonts w:eastAsia="ArialMT"/>
          <w:sz w:val="28"/>
          <w:szCs w:val="28"/>
        </w:rPr>
        <w:t xml:space="preserve"> </w:t>
      </w:r>
      <w:r w:rsidRPr="00686062">
        <w:rPr>
          <w:rFonts w:ascii="Times New Roman" w:eastAsia="ArialMT" w:hAnsi="Times New Roman" w:cs="Times New Roman"/>
          <w:sz w:val="28"/>
          <w:szCs w:val="28"/>
        </w:rPr>
        <w:t>предусмотренных законом.</w:t>
      </w:r>
    </w:p>
    <w:p w:rsidR="00652D48" w:rsidRPr="00686062" w:rsidRDefault="00652D48" w:rsidP="00686062">
      <w:pPr>
        <w:autoSpaceDE w:val="0"/>
        <w:autoSpaceDN w:val="0"/>
        <w:adjustRightInd w:val="0"/>
        <w:spacing w:line="360" w:lineRule="auto"/>
        <w:ind w:firstLine="709"/>
        <w:jc w:val="both"/>
        <w:rPr>
          <w:rFonts w:eastAsia="ArialMT"/>
          <w:sz w:val="28"/>
          <w:szCs w:val="28"/>
          <w:lang w:eastAsia="ru-RU"/>
        </w:rPr>
      </w:pPr>
      <w:r w:rsidRPr="00686062">
        <w:rPr>
          <w:sz w:val="28"/>
          <w:szCs w:val="28"/>
        </w:rPr>
        <w:t xml:space="preserve"> Содержание правоспособности военнослужащих составляют те имущественные и личные неимущественные права и обязанности, которыми он может обладать и которые определены и гарантированы Конституцией РФ. Так, например, могут иметь в собственности любое имущество, но могут ли заниматься любой законной деятельностью? </w:t>
      </w:r>
      <w:r w:rsidR="00F01358" w:rsidRPr="00686062">
        <w:rPr>
          <w:sz w:val="28"/>
          <w:szCs w:val="28"/>
        </w:rPr>
        <w:t>В силу закона не могут.</w:t>
      </w:r>
      <w:r w:rsidR="00686062" w:rsidRPr="00686062">
        <w:rPr>
          <w:sz w:val="28"/>
          <w:szCs w:val="28"/>
        </w:rPr>
        <w:t xml:space="preserve"> </w:t>
      </w:r>
      <w:r w:rsidR="00F01358" w:rsidRPr="00686062">
        <w:rPr>
          <w:sz w:val="28"/>
          <w:szCs w:val="28"/>
        </w:rPr>
        <w:t xml:space="preserve">В </w:t>
      </w:r>
      <w:r w:rsidRPr="00686062">
        <w:rPr>
          <w:sz w:val="28"/>
          <w:szCs w:val="28"/>
        </w:rPr>
        <w:t>соответствии с п. 7 ст. 10 ФЗ «О статусе военнослужащих» военнослужащим запрещается заниматься другой оплачиваемой деятельностью, за исключением педагогической, научной и иной творческой деятельностью, если она не препятствует исполнения обязанностей</w:t>
      </w:r>
      <w:r w:rsidR="00686062" w:rsidRPr="00686062">
        <w:rPr>
          <w:sz w:val="28"/>
          <w:szCs w:val="28"/>
        </w:rPr>
        <w:t xml:space="preserve"> </w:t>
      </w:r>
      <w:r w:rsidRPr="00686062">
        <w:rPr>
          <w:sz w:val="28"/>
          <w:szCs w:val="28"/>
        </w:rPr>
        <w:t>военной службы; заниматься предпринимательской деятельностью лично или через доверенное лицо, оказывать содействие физическим и юридическим лицам используя свое служебное положение; получать гонорары за публикации и выступления, связанные с военной службой и совершать иные дейст</w:t>
      </w:r>
      <w:r w:rsidR="00F01358" w:rsidRPr="00686062">
        <w:rPr>
          <w:sz w:val="28"/>
          <w:szCs w:val="28"/>
        </w:rPr>
        <w:t xml:space="preserve">вия, указанные в законе. </w:t>
      </w:r>
    </w:p>
    <w:p w:rsidR="002720AE" w:rsidRPr="00686062" w:rsidRDefault="00F01358" w:rsidP="00686062">
      <w:pPr>
        <w:autoSpaceDE w:val="0"/>
        <w:autoSpaceDN w:val="0"/>
        <w:adjustRightInd w:val="0"/>
        <w:spacing w:line="360" w:lineRule="auto"/>
        <w:ind w:firstLine="709"/>
        <w:jc w:val="both"/>
        <w:rPr>
          <w:sz w:val="28"/>
          <w:szCs w:val="28"/>
        </w:rPr>
      </w:pPr>
      <w:r w:rsidRPr="00686062">
        <w:rPr>
          <w:rFonts w:eastAsia="ArialMT"/>
          <w:sz w:val="28"/>
          <w:szCs w:val="28"/>
          <w:lang w:eastAsia="ru-RU"/>
        </w:rPr>
        <w:t xml:space="preserve">Содержание правоспособности конкретизируется в ст. 18 ГК РФ, согласно которой граждане могут: иметь имущество на праве собственности; наследовать и завещать имущество; совершать любые не противоречащие закону сделки и участвовать в обязательствах; иметь права авторов произведений науки, литературы и искусства, изобретений и иных охраняемых законом результатов интеллектуальной деятельности; заниматься предпринимательской и любой иной не запрещенной законом деятельностью; создавать юридические лица самостоятельно или совместно с другими гражданами и юридическими лицами; избирать место жительства. Следует подчеркнуть, что этот перечень не носит исчерпывающего характера. </w:t>
      </w:r>
      <w:r w:rsidR="00F62838" w:rsidRPr="00686062">
        <w:rPr>
          <w:sz w:val="28"/>
          <w:szCs w:val="28"/>
        </w:rPr>
        <w:t>В</w:t>
      </w:r>
      <w:r w:rsidR="00652D48" w:rsidRPr="00686062">
        <w:rPr>
          <w:sz w:val="28"/>
          <w:szCs w:val="28"/>
        </w:rPr>
        <w:t xml:space="preserve"> содержание правоспособности</w:t>
      </w:r>
      <w:r w:rsidR="00F62838" w:rsidRPr="00686062">
        <w:rPr>
          <w:sz w:val="28"/>
          <w:szCs w:val="28"/>
        </w:rPr>
        <w:t xml:space="preserve"> военнослужащих</w:t>
      </w:r>
      <w:r w:rsidR="00652D48" w:rsidRPr="00686062">
        <w:rPr>
          <w:sz w:val="28"/>
          <w:szCs w:val="28"/>
        </w:rPr>
        <w:t xml:space="preserve"> входит и способность нести</w:t>
      </w:r>
      <w:r w:rsidR="00686062" w:rsidRPr="00686062">
        <w:rPr>
          <w:sz w:val="28"/>
          <w:szCs w:val="28"/>
        </w:rPr>
        <w:t xml:space="preserve"> </w:t>
      </w:r>
      <w:r w:rsidR="00652D48" w:rsidRPr="00686062">
        <w:rPr>
          <w:sz w:val="28"/>
          <w:szCs w:val="28"/>
        </w:rPr>
        <w:t>обязанности,</w:t>
      </w:r>
      <w:r w:rsidR="00686062" w:rsidRPr="00686062">
        <w:rPr>
          <w:sz w:val="28"/>
          <w:szCs w:val="28"/>
        </w:rPr>
        <w:t xml:space="preserve"> </w:t>
      </w:r>
      <w:r w:rsidR="00652D48" w:rsidRPr="00686062">
        <w:rPr>
          <w:sz w:val="28"/>
          <w:szCs w:val="28"/>
        </w:rPr>
        <w:t>вытекающие</w:t>
      </w:r>
      <w:r w:rsidR="00686062" w:rsidRPr="00686062">
        <w:rPr>
          <w:sz w:val="28"/>
          <w:szCs w:val="28"/>
        </w:rPr>
        <w:t xml:space="preserve"> </w:t>
      </w:r>
      <w:r w:rsidR="00652D48" w:rsidRPr="00686062">
        <w:rPr>
          <w:sz w:val="28"/>
          <w:szCs w:val="28"/>
        </w:rPr>
        <w:t>из существа обязательств.</w:t>
      </w:r>
      <w:r w:rsidR="00F62838" w:rsidRPr="00686062">
        <w:rPr>
          <w:sz w:val="28"/>
          <w:szCs w:val="28"/>
        </w:rPr>
        <w:t xml:space="preserve"> </w:t>
      </w:r>
      <w:r w:rsidRPr="00686062">
        <w:rPr>
          <w:sz w:val="28"/>
          <w:szCs w:val="28"/>
        </w:rPr>
        <w:t>Так они вправе защищать себя всеми не запрещенными средствами, быть истцом и ответчиком с суде,</w:t>
      </w:r>
      <w:r w:rsidR="00686062" w:rsidRPr="00686062">
        <w:rPr>
          <w:sz w:val="28"/>
          <w:szCs w:val="28"/>
        </w:rPr>
        <w:t xml:space="preserve"> </w:t>
      </w:r>
      <w:r w:rsidRPr="00686062">
        <w:rPr>
          <w:sz w:val="28"/>
          <w:szCs w:val="28"/>
        </w:rPr>
        <w:t>заключать не запрещенные законом сделки, как от своего имени, так и через доверенного представителя</w:t>
      </w:r>
      <w:r w:rsidR="001129F8" w:rsidRPr="00686062">
        <w:rPr>
          <w:sz w:val="28"/>
          <w:szCs w:val="28"/>
        </w:rPr>
        <w:t xml:space="preserve">. </w:t>
      </w:r>
      <w:r w:rsidR="002720AE" w:rsidRPr="00686062">
        <w:rPr>
          <w:sz w:val="28"/>
          <w:szCs w:val="28"/>
        </w:rPr>
        <w:t>О том, как государство регулирует объем правоспособности граждан, можно судить хотя бы по следующему</w:t>
      </w:r>
      <w:r w:rsidR="003A72D7" w:rsidRPr="00686062">
        <w:rPr>
          <w:sz w:val="28"/>
          <w:szCs w:val="28"/>
        </w:rPr>
        <w:t>: в</w:t>
      </w:r>
      <w:r w:rsidR="002720AE" w:rsidRPr="00686062">
        <w:rPr>
          <w:sz w:val="28"/>
          <w:szCs w:val="28"/>
        </w:rPr>
        <w:t xml:space="preserve"> ст. 10 ГК 1964 года, как и в ст. 18 действующего ГК, среди прав, которыми могут обладать граждане, названо право иметь имущество в собственности. Действующее законодательство устанавливает общее правило, согласно которому в собственности граждан может находиться любое имущество, количество и стоимость которого не ограничивается. Исключения из правила могут быть предусмотрены только законом и при определенных условиях.</w:t>
      </w:r>
      <w:r w:rsidR="001129F8" w:rsidRPr="00686062">
        <w:rPr>
          <w:sz w:val="28"/>
          <w:szCs w:val="28"/>
        </w:rPr>
        <w:t xml:space="preserve"> Речь идет о вещах ограниченных в гражданском обороте.</w:t>
      </w:r>
    </w:p>
    <w:p w:rsidR="00AC6381" w:rsidRPr="00686062" w:rsidRDefault="00AC6381" w:rsidP="00686062">
      <w:pPr>
        <w:autoSpaceDE w:val="0"/>
        <w:autoSpaceDN w:val="0"/>
        <w:adjustRightInd w:val="0"/>
        <w:spacing w:line="360" w:lineRule="auto"/>
        <w:ind w:firstLine="709"/>
        <w:jc w:val="both"/>
        <w:rPr>
          <w:i/>
          <w:sz w:val="28"/>
          <w:szCs w:val="28"/>
        </w:rPr>
      </w:pPr>
      <w:r w:rsidRPr="00686062">
        <w:rPr>
          <w:sz w:val="28"/>
          <w:szCs w:val="28"/>
        </w:rPr>
        <w:t xml:space="preserve">В состав гражданской правоспособности входит </w:t>
      </w:r>
      <w:r w:rsidRPr="00686062">
        <w:rPr>
          <w:i/>
          <w:sz w:val="28"/>
          <w:szCs w:val="28"/>
        </w:rPr>
        <w:t>право на имя и право избирать место жительства.</w:t>
      </w:r>
    </w:p>
    <w:p w:rsidR="00AC6381" w:rsidRPr="00686062" w:rsidRDefault="00AC6381" w:rsidP="00686062">
      <w:pPr>
        <w:autoSpaceDE w:val="0"/>
        <w:autoSpaceDN w:val="0"/>
        <w:adjustRightInd w:val="0"/>
        <w:spacing w:line="360" w:lineRule="auto"/>
        <w:ind w:firstLine="709"/>
        <w:jc w:val="both"/>
        <w:rPr>
          <w:sz w:val="28"/>
          <w:szCs w:val="28"/>
        </w:rPr>
      </w:pPr>
      <w:r w:rsidRPr="00686062">
        <w:rPr>
          <w:sz w:val="28"/>
          <w:szCs w:val="28"/>
        </w:rPr>
        <w:t>Право на имя отличается определенными особенностями и в первую очередь обязательностью его реализации. Кроме того это право является не только частноправовой, но и публично правовой категорией.</w:t>
      </w:r>
    </w:p>
    <w:p w:rsidR="00AC6381" w:rsidRPr="00686062" w:rsidRDefault="00AC6381" w:rsidP="00686062">
      <w:pPr>
        <w:autoSpaceDE w:val="0"/>
        <w:autoSpaceDN w:val="0"/>
        <w:adjustRightInd w:val="0"/>
        <w:spacing w:line="360" w:lineRule="auto"/>
        <w:ind w:firstLine="709"/>
        <w:jc w:val="both"/>
        <w:rPr>
          <w:sz w:val="28"/>
          <w:szCs w:val="28"/>
        </w:rPr>
      </w:pPr>
      <w:r w:rsidRPr="00686062">
        <w:rPr>
          <w:sz w:val="28"/>
          <w:szCs w:val="28"/>
        </w:rPr>
        <w:t>Право на имя как неотъемлемое личное нематериальное право</w:t>
      </w:r>
      <w:r w:rsidRPr="00686062">
        <w:rPr>
          <w:sz w:val="28"/>
          <w:szCs w:val="28"/>
        </w:rPr>
        <w:tab/>
      </w:r>
      <w:r w:rsidR="00686062" w:rsidRPr="00686062">
        <w:rPr>
          <w:sz w:val="28"/>
          <w:szCs w:val="28"/>
        </w:rPr>
        <w:t xml:space="preserve"> </w:t>
      </w:r>
      <w:r w:rsidRPr="00686062">
        <w:rPr>
          <w:sz w:val="28"/>
          <w:szCs w:val="28"/>
        </w:rPr>
        <w:t>провозглашено в Международном пакте гражданских и политических правах от 16.12.1966 г. В нем установлено, что каждый ребенок должен быть зарегистрирован немедленно и иметь имя.</w:t>
      </w:r>
    </w:p>
    <w:p w:rsidR="008E7A0C" w:rsidRPr="00686062" w:rsidRDefault="008E7A0C" w:rsidP="00686062">
      <w:pPr>
        <w:autoSpaceDE w:val="0"/>
        <w:autoSpaceDN w:val="0"/>
        <w:adjustRightInd w:val="0"/>
        <w:spacing w:line="360" w:lineRule="auto"/>
        <w:ind w:firstLine="709"/>
        <w:jc w:val="both"/>
        <w:rPr>
          <w:sz w:val="28"/>
          <w:szCs w:val="28"/>
        </w:rPr>
      </w:pPr>
      <w:r w:rsidRPr="00686062">
        <w:rPr>
          <w:sz w:val="28"/>
          <w:szCs w:val="28"/>
        </w:rPr>
        <w:t>Для определения правового статуса гражданина как участника гражданско-правовых отношений важное значение имеет имя (фамилия, собственно имя и отчество) как средство индивидуализации личности. Первым толчком к гражданско-правовому регулированию и защите права на имя послужили имущественные интересы, связанные с именем. ГК устанавливает, что гражданин становится участником гражданского оборота, т.е. приобретает права и обязанности под своим именем, и военнослужащие не являются исключением из этого правила.</w:t>
      </w:r>
    </w:p>
    <w:p w:rsidR="008E7A0C" w:rsidRPr="00686062" w:rsidRDefault="008E7A0C" w:rsidP="00686062">
      <w:pPr>
        <w:pStyle w:val="ConsPlusNormal"/>
        <w:widowControl/>
        <w:spacing w:line="360" w:lineRule="auto"/>
        <w:ind w:firstLine="709"/>
        <w:jc w:val="both"/>
        <w:rPr>
          <w:rFonts w:ascii="Times New Roman" w:hAnsi="Times New Roman" w:cs="Times New Roman"/>
          <w:sz w:val="28"/>
          <w:szCs w:val="28"/>
        </w:rPr>
      </w:pPr>
      <w:r w:rsidRPr="00686062">
        <w:rPr>
          <w:rFonts w:ascii="Times New Roman" w:hAnsi="Times New Roman" w:cs="Times New Roman"/>
          <w:sz w:val="28"/>
          <w:szCs w:val="28"/>
        </w:rPr>
        <w:t>Н</w:t>
      </w:r>
      <w:r w:rsidR="00344D5F" w:rsidRPr="00686062">
        <w:rPr>
          <w:rFonts w:ascii="Times New Roman" w:hAnsi="Times New Roman" w:cs="Times New Roman"/>
          <w:sz w:val="28"/>
          <w:szCs w:val="28"/>
        </w:rPr>
        <w:t>е</w:t>
      </w:r>
      <w:r w:rsidRPr="00686062">
        <w:rPr>
          <w:rFonts w:ascii="Times New Roman" w:hAnsi="Times New Roman" w:cs="Times New Roman"/>
          <w:sz w:val="28"/>
          <w:szCs w:val="28"/>
        </w:rPr>
        <w:t xml:space="preserve"> менее важно для статуса военнослужащего как участника гражданского оборота осуществление такого права как выбор им места жительства. </w:t>
      </w:r>
      <w:r w:rsidR="00344D5F" w:rsidRPr="00686062">
        <w:rPr>
          <w:rFonts w:ascii="Times New Roman" w:hAnsi="Times New Roman" w:cs="Times New Roman"/>
          <w:sz w:val="28"/>
          <w:szCs w:val="28"/>
        </w:rPr>
        <w:t xml:space="preserve">В соответствии со ст. 27 Конституции РФ и международными актами о правах человека каждый гражданин РФ имеет право на свободу передвижения, выбор места пребывания и жительства в пределах РФ. </w:t>
      </w:r>
      <w:r w:rsidRPr="00686062">
        <w:rPr>
          <w:rFonts w:ascii="Times New Roman" w:hAnsi="Times New Roman" w:cs="Times New Roman"/>
          <w:sz w:val="28"/>
          <w:szCs w:val="28"/>
        </w:rPr>
        <w:t>Определение места жительства имеет значение как для осуществления прав, так и для их защиты.</w:t>
      </w:r>
      <w:r w:rsidR="00686062" w:rsidRPr="00686062">
        <w:rPr>
          <w:rFonts w:ascii="Times New Roman" w:hAnsi="Times New Roman" w:cs="Times New Roman"/>
          <w:sz w:val="28"/>
          <w:szCs w:val="28"/>
        </w:rPr>
        <w:t xml:space="preserve"> </w:t>
      </w:r>
      <w:r w:rsidRPr="00686062">
        <w:rPr>
          <w:rFonts w:ascii="Times New Roman" w:hAnsi="Times New Roman" w:cs="Times New Roman"/>
          <w:i/>
          <w:sz w:val="28"/>
          <w:szCs w:val="28"/>
        </w:rPr>
        <w:t>Местом жительства признается место, где гражданин постоянно или преимущественно проживает.</w:t>
      </w:r>
      <w:r w:rsidRPr="00686062">
        <w:rPr>
          <w:rFonts w:ascii="Times New Roman" w:hAnsi="Times New Roman" w:cs="Times New Roman"/>
          <w:sz w:val="28"/>
          <w:szCs w:val="28"/>
        </w:rPr>
        <w:t xml:space="preserve"> Основным подтверждением</w:t>
      </w:r>
      <w:r w:rsidR="00686062" w:rsidRPr="00686062">
        <w:rPr>
          <w:rFonts w:ascii="Times New Roman" w:hAnsi="Times New Roman" w:cs="Times New Roman"/>
          <w:sz w:val="28"/>
          <w:szCs w:val="28"/>
        </w:rPr>
        <w:t xml:space="preserve"> </w:t>
      </w:r>
      <w:r w:rsidRPr="00686062">
        <w:rPr>
          <w:rFonts w:ascii="Times New Roman" w:hAnsi="Times New Roman" w:cs="Times New Roman"/>
          <w:sz w:val="28"/>
          <w:szCs w:val="28"/>
        </w:rPr>
        <w:t>постоянного мест жительства является регистрация по месту жительства, что ни в коей мере не огранивает граждан в праве на свободу передвижения и выбор места жительства.</w:t>
      </w:r>
      <w:r w:rsidRPr="00686062">
        <w:rPr>
          <w:sz w:val="28"/>
          <w:szCs w:val="28"/>
        </w:rPr>
        <w:t xml:space="preserve"> </w:t>
      </w:r>
      <w:r w:rsidRPr="00686062">
        <w:rPr>
          <w:rFonts w:ascii="Times New Roman" w:hAnsi="Times New Roman" w:cs="Times New Roman"/>
          <w:sz w:val="28"/>
          <w:szCs w:val="28"/>
        </w:rPr>
        <w:t>Ограничение права граждан РФ на свободу передвижения, выбор места пребывания и жительства в пределах РФ допускается только на основании закона. Закон</w:t>
      </w:r>
      <w:r w:rsidR="00686062" w:rsidRPr="00686062">
        <w:rPr>
          <w:rFonts w:ascii="Times New Roman" w:hAnsi="Times New Roman" w:cs="Times New Roman"/>
          <w:sz w:val="28"/>
          <w:szCs w:val="28"/>
        </w:rPr>
        <w:t xml:space="preserve"> </w:t>
      </w:r>
      <w:r w:rsidR="001129F8" w:rsidRPr="00686062">
        <w:rPr>
          <w:rFonts w:ascii="Times New Roman" w:hAnsi="Times New Roman" w:cs="Times New Roman"/>
          <w:sz w:val="28"/>
          <w:szCs w:val="28"/>
        </w:rPr>
        <w:t>«</w:t>
      </w:r>
      <w:r w:rsidRPr="00686062">
        <w:rPr>
          <w:rFonts w:ascii="Times New Roman" w:hAnsi="Times New Roman" w:cs="Times New Roman"/>
          <w:sz w:val="28"/>
          <w:szCs w:val="28"/>
        </w:rPr>
        <w:t>О статусе …» не устанавливает формальных ограничений права военнослужащих на свободу передвижения и выбор места жительства. В основном ограничения данного права содержатся в подзаконных актах. Необходимость поддержания боевой готовности воинских частей и обеспечения своевременности прибытия к месту военной службы требует постоянного пребывания военнослужащих в пределах территории военного гарнизона. Своевременность прибытия к месту службы определяется из расчета отведенного времени на явку военнослужащего к месту прохождения им военной службы в случае объявления учебной (боевой) тревоги.</w:t>
      </w:r>
      <w:r w:rsidR="00686062" w:rsidRPr="00686062">
        <w:rPr>
          <w:rFonts w:ascii="Times New Roman" w:hAnsi="Times New Roman" w:cs="Times New Roman"/>
          <w:sz w:val="28"/>
          <w:szCs w:val="28"/>
        </w:rPr>
        <w:t xml:space="preserve"> </w:t>
      </w:r>
      <w:r w:rsidR="00344D5F" w:rsidRPr="00686062">
        <w:rPr>
          <w:rFonts w:ascii="Times New Roman" w:hAnsi="Times New Roman" w:cs="Times New Roman"/>
          <w:sz w:val="28"/>
          <w:szCs w:val="28"/>
        </w:rPr>
        <w:t>Таким образом, для военнослужащих поддержанием боевой готовности является основанием для ограничения права на выбор места жительства. Немного иначе дело обстоит с правом свободного передвижения. В этом случае военнослужащие контрактной службы вправе покидать пределы гарнизона с разрешения командира воинской части. Военнослужащим по призыву выезд за пределы гарнизона запрещен.</w:t>
      </w:r>
      <w:r w:rsidR="00344D5F" w:rsidRPr="00686062">
        <w:rPr>
          <w:rStyle w:val="a5"/>
          <w:rFonts w:ascii="Times New Roman" w:hAnsi="Times New Roman"/>
          <w:sz w:val="28"/>
          <w:szCs w:val="28"/>
        </w:rPr>
        <w:footnoteReference w:id="4"/>
      </w:r>
    </w:p>
    <w:p w:rsidR="008E7A0C" w:rsidRPr="00686062" w:rsidRDefault="008E7A0C" w:rsidP="00686062">
      <w:pPr>
        <w:autoSpaceDE w:val="0"/>
        <w:autoSpaceDN w:val="0"/>
        <w:adjustRightInd w:val="0"/>
        <w:spacing w:line="360" w:lineRule="auto"/>
        <w:ind w:firstLine="709"/>
        <w:jc w:val="both"/>
        <w:rPr>
          <w:sz w:val="28"/>
          <w:szCs w:val="28"/>
        </w:rPr>
      </w:pPr>
    </w:p>
    <w:p w:rsidR="00AB0774" w:rsidRPr="00686062" w:rsidRDefault="00AB0774" w:rsidP="00686062">
      <w:pPr>
        <w:autoSpaceDE w:val="0"/>
        <w:autoSpaceDN w:val="0"/>
        <w:adjustRightInd w:val="0"/>
        <w:spacing w:line="360" w:lineRule="auto"/>
        <w:ind w:firstLine="709"/>
        <w:jc w:val="center"/>
        <w:outlineLvl w:val="0"/>
        <w:rPr>
          <w:rFonts w:eastAsia="ArialMT"/>
          <w:b/>
          <w:sz w:val="28"/>
          <w:szCs w:val="28"/>
          <w:lang w:eastAsia="ru-RU"/>
        </w:rPr>
      </w:pPr>
      <w:r w:rsidRPr="00686062">
        <w:rPr>
          <w:b/>
          <w:sz w:val="28"/>
          <w:szCs w:val="28"/>
        </w:rPr>
        <w:t>Д</w:t>
      </w:r>
      <w:r w:rsidR="006A0BD4" w:rsidRPr="00686062">
        <w:rPr>
          <w:b/>
          <w:sz w:val="28"/>
          <w:szCs w:val="28"/>
        </w:rPr>
        <w:t>ЕЕСПОСОБНОСТЬ ВОЕННОСЛУЖАЩИХ</w:t>
      </w:r>
    </w:p>
    <w:p w:rsidR="00686062" w:rsidRDefault="00686062" w:rsidP="00686062">
      <w:pPr>
        <w:spacing w:line="360" w:lineRule="auto"/>
        <w:ind w:firstLine="709"/>
        <w:jc w:val="both"/>
        <w:rPr>
          <w:sz w:val="28"/>
          <w:szCs w:val="28"/>
          <w:lang w:val="en-US"/>
        </w:rPr>
      </w:pPr>
    </w:p>
    <w:p w:rsidR="006A0BD4" w:rsidRPr="00686062" w:rsidRDefault="006D7DBB" w:rsidP="00686062">
      <w:pPr>
        <w:spacing w:line="360" w:lineRule="auto"/>
        <w:ind w:firstLine="709"/>
        <w:jc w:val="both"/>
        <w:rPr>
          <w:snapToGrid w:val="0"/>
          <w:sz w:val="28"/>
          <w:szCs w:val="28"/>
          <w:vertAlign w:val="superscript"/>
        </w:rPr>
      </w:pPr>
      <w:r w:rsidRPr="00686062">
        <w:rPr>
          <w:sz w:val="28"/>
          <w:szCs w:val="28"/>
        </w:rPr>
        <w:t>Закон определяет дееспособность как «способность гражданина своими действиями приобретать и осуществлять гражданские права, создавать для себя гражданские обязанности и исполнять их» (ст. 21 ГК). Наиболее существенными элементами содержания дееспособности граждан является возможность самостоя</w:t>
      </w:r>
      <w:r w:rsidRPr="00686062">
        <w:rPr>
          <w:sz w:val="28"/>
          <w:szCs w:val="28"/>
        </w:rPr>
        <w:softHyphen/>
        <w:t xml:space="preserve">тельного заключения сделок </w:t>
      </w:r>
      <w:r w:rsidRPr="00686062">
        <w:rPr>
          <w:i/>
          <w:sz w:val="28"/>
          <w:szCs w:val="28"/>
        </w:rPr>
        <w:t>(сделкоспособность)</w:t>
      </w:r>
      <w:r w:rsidRPr="00686062">
        <w:rPr>
          <w:sz w:val="28"/>
          <w:szCs w:val="28"/>
        </w:rPr>
        <w:t xml:space="preserve"> и возможность нести самостоятельную имущественную ответственность </w:t>
      </w:r>
      <w:r w:rsidRPr="00686062">
        <w:rPr>
          <w:i/>
          <w:sz w:val="28"/>
          <w:szCs w:val="28"/>
        </w:rPr>
        <w:t>(деликтоспособность).</w:t>
      </w:r>
      <w:r w:rsidR="006A0BD4" w:rsidRPr="00686062">
        <w:rPr>
          <w:rStyle w:val="a5"/>
          <w:snapToGrid w:val="0"/>
          <w:sz w:val="28"/>
          <w:szCs w:val="28"/>
        </w:rPr>
        <w:footnoteReference w:id="5"/>
      </w:r>
    </w:p>
    <w:p w:rsidR="002720AE" w:rsidRPr="00686062" w:rsidRDefault="002720AE" w:rsidP="00686062">
      <w:pPr>
        <w:autoSpaceDE w:val="0"/>
        <w:autoSpaceDN w:val="0"/>
        <w:adjustRightInd w:val="0"/>
        <w:spacing w:line="360" w:lineRule="auto"/>
        <w:ind w:firstLine="709"/>
        <w:jc w:val="both"/>
        <w:rPr>
          <w:rFonts w:eastAsia="ArialMT"/>
          <w:sz w:val="28"/>
          <w:szCs w:val="28"/>
          <w:lang w:eastAsia="ru-RU"/>
        </w:rPr>
      </w:pPr>
      <w:r w:rsidRPr="00686062">
        <w:rPr>
          <w:rFonts w:eastAsia="ArialMT"/>
          <w:sz w:val="28"/>
          <w:szCs w:val="28"/>
          <w:lang w:eastAsia="ru-RU"/>
        </w:rPr>
        <w:t>Участие в гражданских правоотношениях предполагает реализацию правоспособности в целя приобретения субъективного права. Для возникновения субъективных прав и обязанностей необходимы определенные основания –</w:t>
      </w:r>
      <w:r w:rsidRPr="00686062">
        <w:rPr>
          <w:rFonts w:eastAsia="ArialMT"/>
          <w:i/>
          <w:sz w:val="28"/>
          <w:szCs w:val="28"/>
          <w:lang w:eastAsia="ru-RU"/>
        </w:rPr>
        <w:t xml:space="preserve"> юридические факты</w:t>
      </w:r>
      <w:r w:rsidRPr="00686062">
        <w:rPr>
          <w:rFonts w:eastAsia="ArialMT"/>
          <w:sz w:val="28"/>
          <w:szCs w:val="28"/>
          <w:lang w:eastAsia="ru-RU"/>
        </w:rPr>
        <w:t>. Среди них наиболее распространенные договоры и иные сделки (правомерные действия), а также причинение вреда, неосновательное обогащение.</w:t>
      </w:r>
    </w:p>
    <w:p w:rsidR="003A72D7" w:rsidRPr="00686062" w:rsidRDefault="003A72D7" w:rsidP="00686062">
      <w:pPr>
        <w:autoSpaceDE w:val="0"/>
        <w:autoSpaceDN w:val="0"/>
        <w:adjustRightInd w:val="0"/>
        <w:spacing w:line="360" w:lineRule="auto"/>
        <w:ind w:firstLine="709"/>
        <w:jc w:val="both"/>
        <w:rPr>
          <w:rFonts w:eastAsia="ArialMT"/>
          <w:sz w:val="28"/>
          <w:szCs w:val="28"/>
          <w:lang w:eastAsia="ru-RU"/>
        </w:rPr>
      </w:pPr>
      <w:r w:rsidRPr="00686062">
        <w:rPr>
          <w:rFonts w:eastAsia="ArialMT"/>
          <w:sz w:val="28"/>
          <w:szCs w:val="28"/>
          <w:lang w:eastAsia="ru-RU"/>
        </w:rPr>
        <w:t>Поскольку правоспособностью гражданин наделяется в силу самого своего существования, полное ограничение правоспособности невозможно. Допускается лишь ограничения отдельного права и на определённый срок. Так, например, в соответствии с УК РФ</w:t>
      </w:r>
      <w:r w:rsidR="00686062" w:rsidRPr="00686062">
        <w:rPr>
          <w:rFonts w:eastAsia="ArialMT"/>
          <w:sz w:val="28"/>
          <w:szCs w:val="28"/>
          <w:lang w:eastAsia="ru-RU"/>
        </w:rPr>
        <w:t xml:space="preserve"> </w:t>
      </w:r>
      <w:r w:rsidRPr="00686062">
        <w:rPr>
          <w:rFonts w:eastAsia="ArialMT"/>
          <w:sz w:val="28"/>
          <w:szCs w:val="28"/>
          <w:lang w:eastAsia="ru-RU"/>
        </w:rPr>
        <w:t>в качестве наказания за совершенное преступление гражданин может быть на определённый срок ограничен в праве избирать место жительства, заниматься определенной деятельностью.</w:t>
      </w:r>
      <w:r w:rsidR="001129F8" w:rsidRPr="00686062">
        <w:rPr>
          <w:rFonts w:eastAsia="ArialMT"/>
          <w:sz w:val="28"/>
          <w:szCs w:val="28"/>
          <w:lang w:eastAsia="ru-RU"/>
        </w:rPr>
        <w:t xml:space="preserve"> Так же на основании ФЗ «О статусе …»военнослужащим запрещается заниматься предпринимательской деятельностью. Но ведь и это ограничение носит временный характер – служба закончилась и вот возможность осуществить свои права в полном объеме!!!</w:t>
      </w:r>
      <w:r w:rsidR="006D7DBB" w:rsidRPr="00686062">
        <w:rPr>
          <w:rFonts w:eastAsia="ArialMT"/>
          <w:sz w:val="28"/>
          <w:szCs w:val="28"/>
          <w:lang w:eastAsia="ru-RU"/>
        </w:rPr>
        <w:t xml:space="preserve"> </w:t>
      </w:r>
      <w:r w:rsidRPr="00686062">
        <w:rPr>
          <w:rFonts w:eastAsia="ArialMT"/>
          <w:sz w:val="28"/>
          <w:szCs w:val="28"/>
          <w:lang w:eastAsia="ru-RU"/>
        </w:rPr>
        <w:t>Что касается дееспособности, то в силу закона или по решению суда допускается как полное ее лишение, так и частичное ограничение. При этом несовершеннолетние, малолетние ограничиваются и лишаются в соответствии с законом, а совершеннолетние – по решению суда, по основаниям, предусмотренным законом.</w:t>
      </w:r>
    </w:p>
    <w:p w:rsidR="00317D6F" w:rsidRPr="00686062" w:rsidRDefault="00317D6F" w:rsidP="00686062">
      <w:pPr>
        <w:autoSpaceDE w:val="0"/>
        <w:autoSpaceDN w:val="0"/>
        <w:adjustRightInd w:val="0"/>
        <w:spacing w:line="360" w:lineRule="auto"/>
        <w:ind w:firstLine="709"/>
        <w:jc w:val="both"/>
        <w:rPr>
          <w:rFonts w:eastAsia="ArialMT"/>
          <w:sz w:val="28"/>
          <w:szCs w:val="28"/>
          <w:lang w:eastAsia="ru-RU"/>
        </w:rPr>
      </w:pPr>
      <w:r w:rsidRPr="00686062">
        <w:rPr>
          <w:rFonts w:eastAsia="ArialMT"/>
          <w:sz w:val="28"/>
          <w:szCs w:val="28"/>
          <w:lang w:eastAsia="ru-RU"/>
        </w:rPr>
        <w:t>Под дееспособностью понимается способность своими действиями приобретать и осуществлять гражданские права, создавать для себя гражданские обязанности и исполнять их (п.1 ст. 21 ГК РФ).</w:t>
      </w:r>
      <w:r w:rsidR="00686062" w:rsidRPr="00686062">
        <w:rPr>
          <w:rFonts w:eastAsia="ArialMT"/>
          <w:sz w:val="28"/>
          <w:szCs w:val="28"/>
          <w:lang w:eastAsia="ru-RU"/>
        </w:rPr>
        <w:t xml:space="preserve"> </w:t>
      </w:r>
      <w:r w:rsidRPr="00686062">
        <w:rPr>
          <w:rFonts w:eastAsia="ArialMT"/>
          <w:sz w:val="28"/>
          <w:szCs w:val="28"/>
          <w:lang w:eastAsia="ru-RU"/>
        </w:rPr>
        <w:t>В отличие от правоспособности, которая представляет собой возможность иметь права и</w:t>
      </w:r>
      <w:r w:rsidR="00686062" w:rsidRPr="00686062">
        <w:rPr>
          <w:rFonts w:eastAsia="ArialMT"/>
          <w:sz w:val="28"/>
          <w:szCs w:val="28"/>
          <w:lang w:eastAsia="ru-RU"/>
        </w:rPr>
        <w:t xml:space="preserve"> </w:t>
      </w:r>
      <w:r w:rsidRPr="00686062">
        <w:rPr>
          <w:rFonts w:eastAsia="ArialMT"/>
          <w:sz w:val="28"/>
          <w:szCs w:val="28"/>
          <w:lang w:eastAsia="ru-RU"/>
        </w:rPr>
        <w:t>нести обязанности,</w:t>
      </w:r>
      <w:r w:rsidR="00686062" w:rsidRPr="00686062">
        <w:rPr>
          <w:rFonts w:eastAsia="ArialMT"/>
          <w:sz w:val="28"/>
          <w:szCs w:val="28"/>
          <w:lang w:eastAsia="ru-RU"/>
        </w:rPr>
        <w:t xml:space="preserve"> </w:t>
      </w:r>
      <w:r w:rsidRPr="00686062">
        <w:rPr>
          <w:rFonts w:eastAsia="ArialMT"/>
          <w:sz w:val="28"/>
          <w:szCs w:val="28"/>
          <w:lang w:eastAsia="ru-RU"/>
        </w:rPr>
        <w:t xml:space="preserve">дееспособность представляет собой возможность осуществлять правоспособность, права и обязанности своими собственными действиями. Это отражено в самом названии: </w:t>
      </w:r>
      <w:r w:rsidRPr="00686062">
        <w:rPr>
          <w:rFonts w:eastAsia="ArialMT"/>
          <w:i/>
          <w:sz w:val="28"/>
          <w:szCs w:val="28"/>
          <w:lang w:eastAsia="ru-RU"/>
        </w:rPr>
        <w:t>дееспособность - способность действовать.</w:t>
      </w:r>
      <w:r w:rsidRPr="00686062">
        <w:rPr>
          <w:rFonts w:eastAsia="ArialMT"/>
          <w:sz w:val="28"/>
          <w:szCs w:val="28"/>
          <w:lang w:eastAsia="ru-RU"/>
        </w:rPr>
        <w:t xml:space="preserve"> Указанная возможность также реализуется по усмотрению субъекта: по общему правилу он может участвовать в правоотношениях как лично, так и через представителей.</w:t>
      </w:r>
      <w:r w:rsidR="00686062" w:rsidRPr="00686062">
        <w:rPr>
          <w:rFonts w:eastAsia="ArialMT"/>
          <w:sz w:val="28"/>
          <w:szCs w:val="28"/>
          <w:lang w:eastAsia="ru-RU"/>
        </w:rPr>
        <w:t xml:space="preserve"> </w:t>
      </w:r>
      <w:r w:rsidRPr="00686062">
        <w:rPr>
          <w:rFonts w:eastAsia="ArialMT"/>
          <w:sz w:val="28"/>
          <w:szCs w:val="28"/>
          <w:lang w:eastAsia="ru-RU"/>
        </w:rPr>
        <w:t xml:space="preserve">Однако в таких случаях представительство основывается на уполномочии - волевом действии представляемого лица. В содержании дееспособности выделяют два основных элемента: </w:t>
      </w:r>
      <w:r w:rsidRPr="00686062">
        <w:rPr>
          <w:rFonts w:eastAsia="ArialMT"/>
          <w:i/>
          <w:sz w:val="28"/>
          <w:szCs w:val="28"/>
          <w:lang w:eastAsia="ru-RU"/>
        </w:rPr>
        <w:t>сделкоспособность (способность самостоятельного совершения сделок)</w:t>
      </w:r>
      <w:r w:rsidRPr="00686062">
        <w:rPr>
          <w:rFonts w:eastAsia="ArialMT"/>
          <w:sz w:val="28"/>
          <w:szCs w:val="28"/>
          <w:lang w:eastAsia="ru-RU"/>
        </w:rPr>
        <w:t xml:space="preserve"> и </w:t>
      </w:r>
      <w:r w:rsidRPr="00686062">
        <w:rPr>
          <w:rFonts w:eastAsia="ArialMT"/>
          <w:i/>
          <w:sz w:val="28"/>
          <w:szCs w:val="28"/>
          <w:lang w:eastAsia="ru-RU"/>
        </w:rPr>
        <w:t xml:space="preserve">деликтоспособность (способность нести самостоятельную гражданско-правовую ответственность). </w:t>
      </w:r>
      <w:r w:rsidRPr="00686062">
        <w:rPr>
          <w:rFonts w:eastAsia="ArialMT"/>
          <w:sz w:val="28"/>
          <w:szCs w:val="28"/>
          <w:lang w:eastAsia="ru-RU"/>
        </w:rPr>
        <w:t xml:space="preserve">Полностью дееспособный гражданин несет самостоятельную имущественную ответственность: отвечает по своим обязательствам всем принадлежащим ему имуществом, в том числе долей в имуществе, находящемся в общей собственности (ст. 24 ГК РФ). Перечень имущества, на которое не может быть обращено взыскание по долгам гражданина, устанавливается </w:t>
      </w:r>
      <w:r w:rsidR="00A03DB4" w:rsidRPr="00686062">
        <w:rPr>
          <w:rFonts w:eastAsia="ArialMT"/>
          <w:sz w:val="28"/>
          <w:szCs w:val="28"/>
          <w:lang w:eastAsia="ru-RU"/>
        </w:rPr>
        <w:t>гражданско-правовым законодатель</w:t>
      </w:r>
      <w:r w:rsidR="003F158F" w:rsidRPr="00686062">
        <w:rPr>
          <w:rFonts w:eastAsia="ArialMT"/>
          <w:sz w:val="28"/>
          <w:szCs w:val="28"/>
          <w:lang w:eastAsia="ru-RU"/>
        </w:rPr>
        <w:t>ством.</w:t>
      </w:r>
    </w:p>
    <w:p w:rsidR="00FE5594" w:rsidRPr="00686062" w:rsidRDefault="00FE5594" w:rsidP="00686062">
      <w:pPr>
        <w:pStyle w:val="ConsPlusNormal"/>
        <w:widowControl/>
        <w:spacing w:line="360" w:lineRule="auto"/>
        <w:ind w:firstLine="709"/>
        <w:jc w:val="both"/>
        <w:rPr>
          <w:rFonts w:ascii="Times New Roman" w:hAnsi="Times New Roman" w:cs="Times New Roman"/>
          <w:sz w:val="28"/>
          <w:szCs w:val="28"/>
        </w:rPr>
      </w:pPr>
      <w:r w:rsidRPr="00686062">
        <w:rPr>
          <w:rFonts w:ascii="Times New Roman" w:hAnsi="Times New Roman" w:cs="Times New Roman"/>
          <w:sz w:val="28"/>
          <w:szCs w:val="28"/>
        </w:rPr>
        <w:t>Общегражданский статус человека и гражданина распространяется на военнослужащих с учетом возможностей его реализации в условиях Вооруженных Сил РФ, других войск, воинских формирований и органов, что влечет за собой некоторые ограничения в конституционных правах и свободах. Законодатель, учитывая особый характер исполнения обязанностей военной службы, предусматривает возможность ограничения некоторых прав в отношении военнослужащих. В частности, военнослужащие не вправе заниматься другой оплачиваемой деятельностью, за исключением педагогической, научной и иной творческой деятельности, если она не препятствует исполнению обязанностей военной службы; заниматься предпринимательской деятельностью лично или через доверенных лиц, в том числе участвовать в управлении коммерческими организациями, за исключением случаев, когда непосредственное участие в управлении указанными организациями входит в должностные обязанности военнослужащего, а также оказывать содействие физическим и юридическим лицам в осуществлении предпринимательской деятельности, используя свое служебное положение. Кроме прямых запретов, законодательными и иными нормативными правовыми актами предусмотрены ограничения военнослужащих в некоторых правах и свободах личности. С учетом необходимости поддержания боевой готовности воинских частей и обеспечения своевременности прибытия военнослужащих к месту прохождения службы введено ограничение свободы передвижения и права выбора места жительства. С учетом интересов военной службы допускается и ограничение других прав и свобод военнослужащих. Вместе с тем подобная возможность должна быть реализована при условии, что такого рода ограничения прямо указаны в законе. Ограничения военнослужащих в отдельных правах и свободах обусловлены непосредственным возложением на органы и организации, в которых предусмотрена военная служба, в том числе и в условиях мирного времени, основного объема мероприятий по реализации конституционной обязанности по подготовке к вооруженной защите и защите Отечества, что, в свою очередь, обусловливает специфику исполнения военной службы. Военнослужащие исполняют военную службу в интересах всего общества, в том числе в целях защиты основ конституционного строя, прав и законных интересов других лиц, обороны страны и безопасности государства.</w:t>
      </w:r>
    </w:p>
    <w:p w:rsidR="00FE5594" w:rsidRPr="00686062" w:rsidRDefault="00FE5594" w:rsidP="00686062">
      <w:pPr>
        <w:pStyle w:val="ConsPlusNormal"/>
        <w:widowControl/>
        <w:spacing w:line="360" w:lineRule="auto"/>
        <w:ind w:firstLine="709"/>
        <w:jc w:val="both"/>
        <w:rPr>
          <w:rFonts w:ascii="Times New Roman" w:hAnsi="Times New Roman" w:cs="Times New Roman"/>
          <w:sz w:val="28"/>
          <w:szCs w:val="28"/>
        </w:rPr>
      </w:pPr>
      <w:r w:rsidRPr="00686062">
        <w:rPr>
          <w:rFonts w:ascii="Times New Roman" w:hAnsi="Times New Roman" w:cs="Times New Roman"/>
          <w:sz w:val="28"/>
          <w:szCs w:val="28"/>
        </w:rPr>
        <w:t xml:space="preserve">Установление отдельных ограничений </w:t>
      </w:r>
      <w:r w:rsidR="003A72D7" w:rsidRPr="00686062">
        <w:rPr>
          <w:rFonts w:ascii="Times New Roman" w:hAnsi="Times New Roman" w:cs="Times New Roman"/>
          <w:sz w:val="28"/>
          <w:szCs w:val="28"/>
        </w:rPr>
        <w:t xml:space="preserve">на возможность осуществления </w:t>
      </w:r>
      <w:r w:rsidRPr="00686062">
        <w:rPr>
          <w:rFonts w:ascii="Times New Roman" w:hAnsi="Times New Roman" w:cs="Times New Roman"/>
          <w:sz w:val="28"/>
          <w:szCs w:val="28"/>
        </w:rPr>
        <w:t>прав военнослужащих, по мнению законодателя, должно:</w:t>
      </w:r>
    </w:p>
    <w:p w:rsidR="00FE5594" w:rsidRPr="00686062" w:rsidRDefault="00FE5594" w:rsidP="00686062">
      <w:pPr>
        <w:pStyle w:val="ConsPlusNormal"/>
        <w:widowControl/>
        <w:spacing w:line="360" w:lineRule="auto"/>
        <w:ind w:firstLine="709"/>
        <w:jc w:val="both"/>
        <w:rPr>
          <w:rFonts w:ascii="Times New Roman" w:hAnsi="Times New Roman" w:cs="Times New Roman"/>
          <w:sz w:val="28"/>
          <w:szCs w:val="28"/>
        </w:rPr>
      </w:pPr>
      <w:r w:rsidRPr="00686062">
        <w:rPr>
          <w:rFonts w:ascii="Times New Roman" w:hAnsi="Times New Roman" w:cs="Times New Roman"/>
          <w:sz w:val="28"/>
          <w:szCs w:val="28"/>
        </w:rPr>
        <w:t>обеспечить эффективную служебную деятельность военнослужащих;</w:t>
      </w:r>
    </w:p>
    <w:p w:rsidR="00FE5594" w:rsidRPr="00686062" w:rsidRDefault="00FE5594" w:rsidP="00686062">
      <w:pPr>
        <w:pStyle w:val="ConsPlusNormal"/>
        <w:widowControl/>
        <w:spacing w:line="360" w:lineRule="auto"/>
        <w:ind w:firstLine="709"/>
        <w:jc w:val="both"/>
        <w:rPr>
          <w:rFonts w:ascii="Times New Roman" w:hAnsi="Times New Roman" w:cs="Times New Roman"/>
          <w:sz w:val="28"/>
          <w:szCs w:val="28"/>
        </w:rPr>
      </w:pPr>
      <w:r w:rsidRPr="00686062">
        <w:rPr>
          <w:rFonts w:ascii="Times New Roman" w:hAnsi="Times New Roman" w:cs="Times New Roman"/>
          <w:sz w:val="28"/>
          <w:szCs w:val="28"/>
        </w:rPr>
        <w:t>установить препятствия возможному злоупотреблению со стороны военнослужащих;</w:t>
      </w:r>
    </w:p>
    <w:p w:rsidR="00FE5594" w:rsidRPr="00686062" w:rsidRDefault="00FE5594" w:rsidP="00686062">
      <w:pPr>
        <w:pStyle w:val="ConsPlusNormal"/>
        <w:widowControl/>
        <w:spacing w:line="360" w:lineRule="auto"/>
        <w:ind w:firstLine="709"/>
        <w:jc w:val="both"/>
        <w:rPr>
          <w:rFonts w:ascii="Times New Roman" w:hAnsi="Times New Roman" w:cs="Times New Roman"/>
          <w:sz w:val="28"/>
          <w:szCs w:val="28"/>
        </w:rPr>
      </w:pPr>
      <w:r w:rsidRPr="00686062">
        <w:rPr>
          <w:rFonts w:ascii="Times New Roman" w:hAnsi="Times New Roman" w:cs="Times New Roman"/>
          <w:sz w:val="28"/>
          <w:szCs w:val="28"/>
        </w:rPr>
        <w:t>создать условия для независимости служебной деятельности от какого-либо влияния, не связанного со службой.</w:t>
      </w:r>
    </w:p>
    <w:p w:rsidR="00FE5594" w:rsidRPr="00686062" w:rsidRDefault="00FE5594" w:rsidP="00686062">
      <w:pPr>
        <w:pStyle w:val="ConsPlusNormal"/>
        <w:widowControl/>
        <w:spacing w:line="360" w:lineRule="auto"/>
        <w:ind w:firstLine="709"/>
        <w:jc w:val="both"/>
        <w:rPr>
          <w:rFonts w:ascii="Times New Roman" w:hAnsi="Times New Roman" w:cs="Times New Roman"/>
          <w:sz w:val="28"/>
          <w:szCs w:val="28"/>
        </w:rPr>
      </w:pPr>
      <w:r w:rsidRPr="00686062">
        <w:rPr>
          <w:rFonts w:ascii="Times New Roman" w:hAnsi="Times New Roman" w:cs="Times New Roman"/>
          <w:sz w:val="28"/>
          <w:szCs w:val="28"/>
        </w:rPr>
        <w:t>Несоблюдение военнослужащим указанных ограничений может служить основанием для привлечения его к дисциплинарной ответственности, а пр</w:t>
      </w:r>
      <w:r w:rsidR="003A72D7" w:rsidRPr="00686062">
        <w:rPr>
          <w:rFonts w:ascii="Times New Roman" w:hAnsi="Times New Roman" w:cs="Times New Roman"/>
          <w:sz w:val="28"/>
          <w:szCs w:val="28"/>
        </w:rPr>
        <w:t>и наличии состава преступления – к</w:t>
      </w:r>
      <w:r w:rsidR="00686062" w:rsidRPr="00686062">
        <w:rPr>
          <w:rFonts w:ascii="Times New Roman" w:hAnsi="Times New Roman" w:cs="Times New Roman"/>
          <w:sz w:val="28"/>
          <w:szCs w:val="28"/>
        </w:rPr>
        <w:t xml:space="preserve"> </w:t>
      </w:r>
      <w:r w:rsidRPr="00686062">
        <w:rPr>
          <w:rFonts w:ascii="Times New Roman" w:hAnsi="Times New Roman" w:cs="Times New Roman"/>
          <w:sz w:val="28"/>
          <w:szCs w:val="28"/>
        </w:rPr>
        <w:t>уголовной.</w:t>
      </w:r>
    </w:p>
    <w:p w:rsidR="004D3BA2" w:rsidRPr="00686062" w:rsidRDefault="004D3BA2" w:rsidP="00686062">
      <w:pPr>
        <w:autoSpaceDE w:val="0"/>
        <w:autoSpaceDN w:val="0"/>
        <w:adjustRightInd w:val="0"/>
        <w:spacing w:line="360" w:lineRule="auto"/>
        <w:ind w:firstLine="709"/>
        <w:jc w:val="both"/>
        <w:rPr>
          <w:rFonts w:eastAsia="ArialMT"/>
          <w:sz w:val="28"/>
          <w:szCs w:val="28"/>
          <w:lang w:eastAsia="ru-RU"/>
        </w:rPr>
      </w:pPr>
      <w:r w:rsidRPr="00686062">
        <w:rPr>
          <w:rFonts w:eastAsia="ArialMT"/>
          <w:sz w:val="28"/>
          <w:szCs w:val="28"/>
          <w:lang w:eastAsia="ru-RU"/>
        </w:rPr>
        <w:t>Государство допускает ограничение дееспособности в случаях, предусмотренных законом.</w:t>
      </w:r>
    </w:p>
    <w:p w:rsidR="004D3BA2" w:rsidRPr="00686062" w:rsidRDefault="004D3BA2" w:rsidP="00686062">
      <w:pPr>
        <w:autoSpaceDE w:val="0"/>
        <w:autoSpaceDN w:val="0"/>
        <w:adjustRightInd w:val="0"/>
        <w:spacing w:line="360" w:lineRule="auto"/>
        <w:ind w:firstLine="709"/>
        <w:jc w:val="both"/>
        <w:rPr>
          <w:rFonts w:eastAsia="ArialMT"/>
          <w:sz w:val="28"/>
          <w:szCs w:val="28"/>
          <w:lang w:eastAsia="ru-RU"/>
        </w:rPr>
      </w:pPr>
      <w:r w:rsidRPr="00686062">
        <w:rPr>
          <w:rFonts w:eastAsia="ArialMT"/>
          <w:sz w:val="28"/>
          <w:szCs w:val="28"/>
          <w:lang w:eastAsia="ru-RU"/>
        </w:rPr>
        <w:t>Ограничению подлежит лишь такой элемент, как сделкоспособность</w:t>
      </w:r>
      <w:r w:rsidR="00686062" w:rsidRPr="00686062">
        <w:rPr>
          <w:rFonts w:eastAsia="ArialMT"/>
          <w:sz w:val="28"/>
          <w:szCs w:val="28"/>
          <w:lang w:eastAsia="ru-RU"/>
        </w:rPr>
        <w:t xml:space="preserve"> </w:t>
      </w:r>
      <w:r w:rsidRPr="00686062">
        <w:rPr>
          <w:rFonts w:eastAsia="ArialMT"/>
          <w:sz w:val="28"/>
          <w:szCs w:val="28"/>
          <w:lang w:eastAsia="ru-RU"/>
        </w:rPr>
        <w:t>гражданина.</w:t>
      </w:r>
    </w:p>
    <w:p w:rsidR="004D3BA2" w:rsidRPr="00686062" w:rsidRDefault="004D3BA2" w:rsidP="00686062">
      <w:pPr>
        <w:autoSpaceDE w:val="0"/>
        <w:autoSpaceDN w:val="0"/>
        <w:adjustRightInd w:val="0"/>
        <w:spacing w:line="360" w:lineRule="auto"/>
        <w:ind w:firstLine="709"/>
        <w:jc w:val="both"/>
        <w:rPr>
          <w:rFonts w:eastAsia="ArialMT"/>
          <w:sz w:val="28"/>
          <w:szCs w:val="28"/>
          <w:lang w:eastAsia="ru-RU"/>
        </w:rPr>
      </w:pPr>
      <w:r w:rsidRPr="00686062">
        <w:rPr>
          <w:rFonts w:eastAsia="ArialMT"/>
          <w:sz w:val="28"/>
          <w:szCs w:val="28"/>
          <w:lang w:eastAsia="ru-RU"/>
        </w:rPr>
        <w:t>В соответствии с п. 1 ст. 30 ГК РФ для ограничения полной дееспособности необходимо два взаимосвязанных условия: 1) гражданин злоупотребляет спиртными напитками или наркотическими средствами; 2) вследствие этого он ставит свою семью в тяжелое материальное положение</w:t>
      </w:r>
      <w:r w:rsidR="001129F8" w:rsidRPr="00686062">
        <w:rPr>
          <w:rFonts w:eastAsia="ArialMT"/>
          <w:sz w:val="28"/>
          <w:szCs w:val="28"/>
          <w:lang w:eastAsia="ru-RU"/>
        </w:rPr>
        <w:t>. А согласно ФЗ «О государственной гражданской службе» государственные служащие не могут быть ими в виду ограниченной дееспособности. Связь между военной и гражданской службой очевидна – обе они государственные.</w:t>
      </w:r>
      <w:r w:rsidRPr="00686062">
        <w:rPr>
          <w:rFonts w:eastAsia="ArialMT"/>
          <w:sz w:val="28"/>
          <w:szCs w:val="28"/>
          <w:lang w:eastAsia="ru-RU"/>
        </w:rPr>
        <w:t xml:space="preserve"> </w:t>
      </w:r>
    </w:p>
    <w:p w:rsidR="00226D5D" w:rsidRPr="00686062" w:rsidRDefault="00686062" w:rsidP="00686062">
      <w:pPr>
        <w:pStyle w:val="ConsPlusNormal"/>
        <w:widowControl/>
        <w:spacing w:line="360" w:lineRule="auto"/>
        <w:ind w:left="709" w:firstLine="0"/>
        <w:jc w:val="center"/>
        <w:outlineLvl w:val="0"/>
        <w:rPr>
          <w:rFonts w:ascii="Times New Roman" w:hAnsi="Times New Roman" w:cs="Times New Roman"/>
          <w:b/>
          <w:sz w:val="28"/>
          <w:szCs w:val="28"/>
        </w:rPr>
      </w:pPr>
      <w:r>
        <w:rPr>
          <w:rFonts w:ascii="Times New Roman" w:hAnsi="Times New Roman" w:cs="Times New Roman"/>
          <w:b/>
          <w:i/>
          <w:sz w:val="28"/>
          <w:szCs w:val="28"/>
        </w:rPr>
        <w:br w:type="page"/>
      </w:r>
      <w:r w:rsidR="00790B23" w:rsidRPr="00686062">
        <w:rPr>
          <w:rFonts w:ascii="Times New Roman" w:hAnsi="Times New Roman" w:cs="Times New Roman"/>
          <w:b/>
          <w:sz w:val="28"/>
          <w:szCs w:val="28"/>
        </w:rPr>
        <w:t>ГРАЖДАНСКО-ПРАВОВАЯ ОТВЕТСТВЕННОСТЬ ВОЕННОСЛУЖАЩИХ</w:t>
      </w:r>
    </w:p>
    <w:p w:rsidR="00686062" w:rsidRDefault="00686062" w:rsidP="00686062">
      <w:pPr>
        <w:pStyle w:val="ConsPlusNormal"/>
        <w:widowControl/>
        <w:spacing w:line="360" w:lineRule="auto"/>
        <w:ind w:firstLine="709"/>
        <w:jc w:val="both"/>
        <w:rPr>
          <w:rFonts w:ascii="Times New Roman" w:hAnsi="Times New Roman" w:cs="Times New Roman"/>
          <w:sz w:val="28"/>
          <w:szCs w:val="28"/>
          <w:lang w:val="en-US"/>
        </w:rPr>
      </w:pPr>
    </w:p>
    <w:p w:rsidR="001129F8" w:rsidRPr="00686062" w:rsidRDefault="001129F8" w:rsidP="00686062">
      <w:pPr>
        <w:pStyle w:val="ConsPlusNormal"/>
        <w:widowControl/>
        <w:spacing w:line="360" w:lineRule="auto"/>
        <w:ind w:firstLine="709"/>
        <w:jc w:val="both"/>
        <w:rPr>
          <w:rFonts w:ascii="Times New Roman" w:hAnsi="Times New Roman" w:cs="Times New Roman"/>
          <w:sz w:val="28"/>
          <w:szCs w:val="28"/>
        </w:rPr>
      </w:pPr>
      <w:r w:rsidRPr="00686062">
        <w:rPr>
          <w:rFonts w:ascii="Times New Roman" w:hAnsi="Times New Roman" w:cs="Times New Roman"/>
          <w:sz w:val="28"/>
          <w:szCs w:val="28"/>
        </w:rPr>
        <w:t>За невыполнение или ненадлежащее выполнение обязательств, предусмотренных федеральными законами и иными нормативными правовыми актами РФ, за убытки и моральный вред, причиненные военнослужащими, не находящимися при исполнении обязанностей военной службы</w:t>
      </w:r>
      <w:r w:rsidR="00686062" w:rsidRPr="00686062">
        <w:rPr>
          <w:rFonts w:ascii="Times New Roman" w:hAnsi="Times New Roman" w:cs="Times New Roman"/>
          <w:sz w:val="28"/>
          <w:szCs w:val="28"/>
        </w:rPr>
        <w:t xml:space="preserve"> </w:t>
      </w:r>
      <w:r w:rsidRPr="00686062">
        <w:rPr>
          <w:rFonts w:ascii="Times New Roman" w:hAnsi="Times New Roman" w:cs="Times New Roman"/>
          <w:sz w:val="28"/>
          <w:szCs w:val="28"/>
        </w:rPr>
        <w:t xml:space="preserve">государству, физическим и юридическим лицам, и в других случаях, предусмотренных федеральными законами и иными нормативными правовыми актами РФ, военнослужащие несут гражданско-правовую ответственность. </w:t>
      </w:r>
    </w:p>
    <w:p w:rsidR="001129F8" w:rsidRPr="00686062" w:rsidRDefault="001129F8" w:rsidP="00686062">
      <w:pPr>
        <w:autoSpaceDE w:val="0"/>
        <w:autoSpaceDN w:val="0"/>
        <w:adjustRightInd w:val="0"/>
        <w:spacing w:line="360" w:lineRule="auto"/>
        <w:ind w:firstLine="709"/>
        <w:jc w:val="both"/>
        <w:rPr>
          <w:rFonts w:eastAsia="ArialMT"/>
          <w:sz w:val="28"/>
          <w:szCs w:val="28"/>
          <w:lang w:eastAsia="ru-RU"/>
        </w:rPr>
      </w:pPr>
      <w:r w:rsidRPr="00686062">
        <w:rPr>
          <w:rFonts w:eastAsia="ArialMT"/>
          <w:sz w:val="28"/>
          <w:szCs w:val="28"/>
          <w:lang w:eastAsia="ru-RU"/>
        </w:rPr>
        <w:t>Военнослужащие хотя и ограничены в правоспособности, но ответственность они несут в полном объеме исходя из существа принятых на себя обязательств. В неслужебное время ответственность по принятым на себя обязательствам возникает на общих основаниях. возникает на общих основаниях.</w:t>
      </w:r>
    </w:p>
    <w:p w:rsidR="00D56A63" w:rsidRPr="00686062" w:rsidRDefault="00D56A63" w:rsidP="00686062">
      <w:pPr>
        <w:spacing w:line="360" w:lineRule="auto"/>
        <w:ind w:firstLine="709"/>
        <w:jc w:val="both"/>
        <w:rPr>
          <w:sz w:val="28"/>
          <w:szCs w:val="28"/>
        </w:rPr>
      </w:pPr>
      <w:r w:rsidRPr="00686062">
        <w:rPr>
          <w:sz w:val="28"/>
          <w:szCs w:val="28"/>
        </w:rPr>
        <w:t>Гражданско-правовая ответственность - один из видов юридической. ответственности, которому свойственны все признаки, характеризующие юридическую ответственность.</w:t>
      </w:r>
    </w:p>
    <w:p w:rsidR="00D56A63" w:rsidRPr="00686062" w:rsidRDefault="00D56A63" w:rsidP="00686062">
      <w:pPr>
        <w:spacing w:line="360" w:lineRule="auto"/>
        <w:ind w:firstLine="709"/>
        <w:jc w:val="both"/>
        <w:rPr>
          <w:sz w:val="28"/>
          <w:szCs w:val="28"/>
        </w:rPr>
      </w:pPr>
      <w:r w:rsidRPr="00686062">
        <w:rPr>
          <w:sz w:val="28"/>
          <w:szCs w:val="28"/>
        </w:rPr>
        <w:t>В зависимости от кон</w:t>
      </w:r>
      <w:r w:rsidRPr="00686062">
        <w:rPr>
          <w:sz w:val="28"/>
          <w:szCs w:val="28"/>
        </w:rPr>
        <w:softHyphen/>
        <w:t>кретных обстоятельств ответственность по гражданскому праву может быть различной. Это зависит от характера правонарушения, субъектного состава гражданского правоотношения и ряда других обстоятельств.</w:t>
      </w:r>
    </w:p>
    <w:p w:rsidR="00196FAE" w:rsidRPr="00686062" w:rsidRDefault="00196FAE" w:rsidP="00686062">
      <w:pPr>
        <w:spacing w:line="360" w:lineRule="auto"/>
        <w:ind w:firstLine="709"/>
        <w:jc w:val="both"/>
        <w:rPr>
          <w:sz w:val="28"/>
          <w:szCs w:val="28"/>
        </w:rPr>
      </w:pPr>
      <w:r w:rsidRPr="00686062">
        <w:rPr>
          <w:sz w:val="28"/>
          <w:szCs w:val="28"/>
        </w:rPr>
        <w:t>Гражданско-правовую ответственность военнослужащие несут за неисполнение или ненадлежащее исполнение предусмотренных гражданским законодательством обязательств, за ущерб, причиненный государству, юридическим лицам, гражданам, и в других случаях, предусмотренных законодательством.</w:t>
      </w:r>
      <w:r w:rsidR="00686062" w:rsidRPr="00686062">
        <w:rPr>
          <w:sz w:val="28"/>
          <w:szCs w:val="28"/>
        </w:rPr>
        <w:t xml:space="preserve"> </w:t>
      </w:r>
      <w:r w:rsidRPr="00686062">
        <w:rPr>
          <w:sz w:val="28"/>
          <w:szCs w:val="28"/>
        </w:rPr>
        <w:t>(ст.28 ФЗ «О статусе военнослужащих» )</w:t>
      </w:r>
      <w:r w:rsidR="00D56A63" w:rsidRPr="00686062">
        <w:rPr>
          <w:sz w:val="28"/>
          <w:szCs w:val="28"/>
        </w:rPr>
        <w:t xml:space="preserve"> </w:t>
      </w:r>
      <w:r w:rsidRPr="00686062">
        <w:rPr>
          <w:sz w:val="28"/>
          <w:szCs w:val="28"/>
        </w:rPr>
        <w:t>с изм., внесенными Федеральным законом от 23.12.2003 N 186-ФЗ (ред. 10.11.2004), Постановлением Конституционного Суда РФ от 05.04.2007 N 5-П)</w:t>
      </w:r>
    </w:p>
    <w:p w:rsidR="00790B23" w:rsidRPr="00686062" w:rsidRDefault="00790B23" w:rsidP="00686062">
      <w:pPr>
        <w:spacing w:line="360" w:lineRule="auto"/>
        <w:ind w:firstLine="709"/>
        <w:jc w:val="both"/>
        <w:rPr>
          <w:sz w:val="28"/>
          <w:szCs w:val="28"/>
        </w:rPr>
      </w:pPr>
      <w:r w:rsidRPr="00686062">
        <w:rPr>
          <w:sz w:val="28"/>
          <w:szCs w:val="28"/>
        </w:rPr>
        <w:t>Существуют понятия</w:t>
      </w:r>
      <w:r w:rsidR="00686062" w:rsidRPr="00686062">
        <w:rPr>
          <w:sz w:val="28"/>
          <w:szCs w:val="28"/>
        </w:rPr>
        <w:t xml:space="preserve"> </w:t>
      </w:r>
      <w:r w:rsidRPr="00686062">
        <w:rPr>
          <w:sz w:val="28"/>
          <w:szCs w:val="28"/>
        </w:rPr>
        <w:t>"вред",</w:t>
      </w:r>
      <w:r w:rsidR="00686062" w:rsidRPr="00686062">
        <w:rPr>
          <w:sz w:val="28"/>
          <w:szCs w:val="28"/>
        </w:rPr>
        <w:t xml:space="preserve"> </w:t>
      </w:r>
      <w:r w:rsidRPr="00686062">
        <w:rPr>
          <w:sz w:val="28"/>
          <w:szCs w:val="28"/>
        </w:rPr>
        <w:t>"ущерб",</w:t>
      </w:r>
      <w:r w:rsidR="00686062" w:rsidRPr="00686062">
        <w:rPr>
          <w:sz w:val="28"/>
          <w:szCs w:val="28"/>
        </w:rPr>
        <w:t xml:space="preserve"> </w:t>
      </w:r>
      <w:r w:rsidRPr="00686062">
        <w:rPr>
          <w:sz w:val="28"/>
          <w:szCs w:val="28"/>
        </w:rPr>
        <w:t>"убыток".</w:t>
      </w:r>
      <w:r w:rsidR="00686062" w:rsidRPr="00686062">
        <w:rPr>
          <w:sz w:val="28"/>
          <w:szCs w:val="28"/>
        </w:rPr>
        <w:t xml:space="preserve"> </w:t>
      </w:r>
      <w:r w:rsidRPr="00686062">
        <w:rPr>
          <w:sz w:val="28"/>
          <w:szCs w:val="28"/>
        </w:rPr>
        <w:t>Вред</w:t>
      </w:r>
      <w:r w:rsidR="00686062" w:rsidRPr="00686062">
        <w:rPr>
          <w:sz w:val="28"/>
          <w:szCs w:val="28"/>
        </w:rPr>
        <w:t xml:space="preserve"> </w:t>
      </w:r>
      <w:r w:rsidRPr="00686062">
        <w:rPr>
          <w:sz w:val="28"/>
          <w:szCs w:val="28"/>
        </w:rPr>
        <w:t>и ущерб рассматриваются в</w:t>
      </w:r>
      <w:r w:rsidR="00686062" w:rsidRPr="00686062">
        <w:rPr>
          <w:sz w:val="28"/>
          <w:szCs w:val="28"/>
        </w:rPr>
        <w:t xml:space="preserve"> </w:t>
      </w:r>
      <w:r w:rsidRPr="00686062">
        <w:rPr>
          <w:sz w:val="28"/>
          <w:szCs w:val="28"/>
        </w:rPr>
        <w:t>качестве</w:t>
      </w:r>
      <w:r w:rsidR="00686062" w:rsidRPr="00686062">
        <w:rPr>
          <w:sz w:val="28"/>
          <w:szCs w:val="28"/>
        </w:rPr>
        <w:t xml:space="preserve"> </w:t>
      </w:r>
      <w:r w:rsidRPr="00686062">
        <w:rPr>
          <w:sz w:val="28"/>
          <w:szCs w:val="28"/>
        </w:rPr>
        <w:t>синонимов.</w:t>
      </w:r>
      <w:r w:rsidR="00686062" w:rsidRPr="00686062">
        <w:rPr>
          <w:sz w:val="28"/>
          <w:szCs w:val="28"/>
        </w:rPr>
        <w:t xml:space="preserve"> </w:t>
      </w:r>
      <w:r w:rsidRPr="00686062">
        <w:rPr>
          <w:sz w:val="28"/>
          <w:szCs w:val="28"/>
        </w:rPr>
        <w:t>Убыток</w:t>
      </w:r>
      <w:r w:rsidR="00686062" w:rsidRPr="00686062">
        <w:rPr>
          <w:sz w:val="28"/>
          <w:szCs w:val="28"/>
        </w:rPr>
        <w:t xml:space="preserve"> </w:t>
      </w:r>
      <w:r w:rsidRPr="00686062">
        <w:rPr>
          <w:sz w:val="28"/>
          <w:szCs w:val="28"/>
        </w:rPr>
        <w:t>является</w:t>
      </w:r>
      <w:r w:rsidR="00686062" w:rsidRPr="00686062">
        <w:rPr>
          <w:sz w:val="28"/>
          <w:szCs w:val="28"/>
        </w:rPr>
        <w:t xml:space="preserve"> </w:t>
      </w:r>
      <w:r w:rsidRPr="00686062">
        <w:rPr>
          <w:sz w:val="28"/>
          <w:szCs w:val="28"/>
        </w:rPr>
        <w:t>денежным выражением вреда или ущерба.</w:t>
      </w:r>
    </w:p>
    <w:p w:rsidR="00790B23" w:rsidRPr="00686062" w:rsidRDefault="00790B23" w:rsidP="00686062">
      <w:pPr>
        <w:spacing w:line="360" w:lineRule="auto"/>
        <w:ind w:firstLine="709"/>
        <w:jc w:val="both"/>
        <w:rPr>
          <w:sz w:val="28"/>
          <w:szCs w:val="28"/>
        </w:rPr>
      </w:pPr>
      <w:r w:rsidRPr="00686062">
        <w:rPr>
          <w:sz w:val="28"/>
          <w:szCs w:val="28"/>
        </w:rPr>
        <w:t>В соответствии</w:t>
      </w:r>
      <w:r w:rsidR="00686062" w:rsidRPr="00686062">
        <w:rPr>
          <w:sz w:val="28"/>
          <w:szCs w:val="28"/>
        </w:rPr>
        <w:t xml:space="preserve"> </w:t>
      </w:r>
      <w:r w:rsidRPr="00686062">
        <w:rPr>
          <w:sz w:val="28"/>
          <w:szCs w:val="28"/>
        </w:rPr>
        <w:t>с</w:t>
      </w:r>
      <w:r w:rsidR="00686062" w:rsidRPr="00686062">
        <w:rPr>
          <w:sz w:val="28"/>
          <w:szCs w:val="28"/>
        </w:rPr>
        <w:t xml:space="preserve"> </w:t>
      </w:r>
      <w:r w:rsidRPr="00686062">
        <w:rPr>
          <w:sz w:val="28"/>
          <w:szCs w:val="28"/>
        </w:rPr>
        <w:t>различным</w:t>
      </w:r>
      <w:r w:rsidR="00686062" w:rsidRPr="00686062">
        <w:rPr>
          <w:sz w:val="28"/>
          <w:szCs w:val="28"/>
        </w:rPr>
        <w:t xml:space="preserve"> </w:t>
      </w:r>
      <w:r w:rsidRPr="00686062">
        <w:rPr>
          <w:sz w:val="28"/>
          <w:szCs w:val="28"/>
        </w:rPr>
        <w:t>правовым</w:t>
      </w:r>
      <w:r w:rsidR="00686062" w:rsidRPr="00686062">
        <w:rPr>
          <w:sz w:val="28"/>
          <w:szCs w:val="28"/>
        </w:rPr>
        <w:t xml:space="preserve"> </w:t>
      </w:r>
      <w:r w:rsidRPr="00686062">
        <w:rPr>
          <w:sz w:val="28"/>
          <w:szCs w:val="28"/>
        </w:rPr>
        <w:t>положением субъектов на момент возникновения</w:t>
      </w:r>
      <w:r w:rsidR="00686062" w:rsidRPr="00686062">
        <w:rPr>
          <w:sz w:val="28"/>
          <w:szCs w:val="28"/>
        </w:rPr>
        <w:t xml:space="preserve"> </w:t>
      </w:r>
      <w:r w:rsidRPr="00686062">
        <w:rPr>
          <w:sz w:val="28"/>
          <w:szCs w:val="28"/>
        </w:rPr>
        <w:t>вреда</w:t>
      </w:r>
      <w:r w:rsidR="00686062" w:rsidRPr="00686062">
        <w:rPr>
          <w:sz w:val="28"/>
          <w:szCs w:val="28"/>
        </w:rPr>
        <w:t xml:space="preserve"> </w:t>
      </w:r>
      <w:r w:rsidRPr="00686062">
        <w:rPr>
          <w:sz w:val="28"/>
          <w:szCs w:val="28"/>
        </w:rPr>
        <w:t>и</w:t>
      </w:r>
      <w:r w:rsidR="00686062" w:rsidRPr="00686062">
        <w:rPr>
          <w:sz w:val="28"/>
          <w:szCs w:val="28"/>
        </w:rPr>
        <w:t xml:space="preserve"> </w:t>
      </w:r>
      <w:r w:rsidRPr="00686062">
        <w:rPr>
          <w:sz w:val="28"/>
          <w:szCs w:val="28"/>
        </w:rPr>
        <w:t>соответственно</w:t>
      </w:r>
      <w:r w:rsidR="00686062" w:rsidRPr="00686062">
        <w:rPr>
          <w:sz w:val="28"/>
          <w:szCs w:val="28"/>
        </w:rPr>
        <w:t xml:space="preserve"> </w:t>
      </w:r>
      <w:r w:rsidRPr="00686062">
        <w:rPr>
          <w:sz w:val="28"/>
          <w:szCs w:val="28"/>
        </w:rPr>
        <w:t>различным</w:t>
      </w:r>
      <w:r w:rsidR="00686062" w:rsidRPr="00686062">
        <w:rPr>
          <w:sz w:val="28"/>
          <w:szCs w:val="28"/>
        </w:rPr>
        <w:t xml:space="preserve"> </w:t>
      </w:r>
      <w:r w:rsidRPr="00686062">
        <w:rPr>
          <w:sz w:val="28"/>
          <w:szCs w:val="28"/>
        </w:rPr>
        <w:t>правовым основаниям возникновения</w:t>
      </w:r>
      <w:r w:rsidR="00686062" w:rsidRPr="00686062">
        <w:rPr>
          <w:sz w:val="28"/>
          <w:szCs w:val="28"/>
        </w:rPr>
        <w:t xml:space="preserve"> </w:t>
      </w:r>
      <w:r w:rsidRPr="00686062">
        <w:rPr>
          <w:sz w:val="28"/>
          <w:szCs w:val="28"/>
        </w:rPr>
        <w:t>обязательства</w:t>
      </w:r>
      <w:r w:rsidR="00686062" w:rsidRPr="00686062">
        <w:rPr>
          <w:sz w:val="28"/>
          <w:szCs w:val="28"/>
        </w:rPr>
        <w:t xml:space="preserve"> </w:t>
      </w:r>
      <w:r w:rsidRPr="00686062">
        <w:rPr>
          <w:sz w:val="28"/>
          <w:szCs w:val="28"/>
        </w:rPr>
        <w:t>по</w:t>
      </w:r>
      <w:r w:rsidR="00686062" w:rsidRPr="00686062">
        <w:rPr>
          <w:sz w:val="28"/>
          <w:szCs w:val="28"/>
        </w:rPr>
        <w:t xml:space="preserve"> </w:t>
      </w:r>
      <w:r w:rsidRPr="00686062">
        <w:rPr>
          <w:sz w:val="28"/>
          <w:szCs w:val="28"/>
        </w:rPr>
        <w:t>возмещению</w:t>
      </w:r>
      <w:r w:rsidR="00686062" w:rsidRPr="00686062">
        <w:rPr>
          <w:sz w:val="28"/>
          <w:szCs w:val="28"/>
        </w:rPr>
        <w:t xml:space="preserve"> </w:t>
      </w:r>
      <w:r w:rsidRPr="00686062">
        <w:rPr>
          <w:sz w:val="28"/>
          <w:szCs w:val="28"/>
        </w:rPr>
        <w:t>вреда гражданское законодательство</w:t>
      </w:r>
      <w:r w:rsidR="00686062" w:rsidRPr="00686062">
        <w:rPr>
          <w:sz w:val="28"/>
          <w:szCs w:val="28"/>
        </w:rPr>
        <w:t xml:space="preserve"> </w:t>
      </w:r>
      <w:r w:rsidRPr="00686062">
        <w:rPr>
          <w:sz w:val="28"/>
          <w:szCs w:val="28"/>
        </w:rPr>
        <w:t>и</w:t>
      </w:r>
      <w:r w:rsidR="00686062" w:rsidRPr="00686062">
        <w:rPr>
          <w:sz w:val="28"/>
          <w:szCs w:val="28"/>
        </w:rPr>
        <w:t xml:space="preserve"> </w:t>
      </w:r>
      <w:r w:rsidRPr="00686062">
        <w:rPr>
          <w:sz w:val="28"/>
          <w:szCs w:val="28"/>
        </w:rPr>
        <w:t>судебная</w:t>
      </w:r>
      <w:r w:rsidR="00686062" w:rsidRPr="00686062">
        <w:rPr>
          <w:sz w:val="28"/>
          <w:szCs w:val="28"/>
        </w:rPr>
        <w:t xml:space="preserve"> </w:t>
      </w:r>
      <w:r w:rsidRPr="00686062">
        <w:rPr>
          <w:sz w:val="28"/>
          <w:szCs w:val="28"/>
        </w:rPr>
        <w:t>практика</w:t>
      </w:r>
      <w:r w:rsidR="00686062" w:rsidRPr="00686062">
        <w:rPr>
          <w:sz w:val="28"/>
          <w:szCs w:val="28"/>
        </w:rPr>
        <w:t xml:space="preserve"> </w:t>
      </w:r>
      <w:r w:rsidRPr="00686062">
        <w:rPr>
          <w:sz w:val="28"/>
          <w:szCs w:val="28"/>
        </w:rPr>
        <w:t>различают</w:t>
      </w:r>
      <w:r w:rsidR="00686062" w:rsidRPr="00686062">
        <w:rPr>
          <w:sz w:val="28"/>
          <w:szCs w:val="28"/>
        </w:rPr>
        <w:t xml:space="preserve"> </w:t>
      </w:r>
      <w:r w:rsidRPr="00686062">
        <w:rPr>
          <w:sz w:val="28"/>
          <w:szCs w:val="28"/>
        </w:rPr>
        <w:t>вред "договорный" и "внедоговорный".</w:t>
      </w:r>
    </w:p>
    <w:p w:rsidR="00790B23" w:rsidRPr="00686062" w:rsidRDefault="00790B23" w:rsidP="00686062">
      <w:pPr>
        <w:spacing w:line="360" w:lineRule="auto"/>
        <w:ind w:firstLine="709"/>
        <w:jc w:val="both"/>
        <w:rPr>
          <w:sz w:val="28"/>
          <w:szCs w:val="28"/>
        </w:rPr>
      </w:pPr>
      <w:r w:rsidRPr="00686062">
        <w:rPr>
          <w:sz w:val="28"/>
          <w:szCs w:val="28"/>
        </w:rPr>
        <w:t>"Договорный" вред может быть причинен в результате неисполнения обязательства, возникшего из договора,</w:t>
      </w:r>
      <w:r w:rsidR="00686062" w:rsidRPr="00686062">
        <w:rPr>
          <w:sz w:val="28"/>
          <w:szCs w:val="28"/>
        </w:rPr>
        <w:t xml:space="preserve"> </w:t>
      </w:r>
      <w:r w:rsidRPr="00686062">
        <w:rPr>
          <w:sz w:val="28"/>
          <w:szCs w:val="28"/>
        </w:rPr>
        <w:t>закона или административного акта. Поскольку</w:t>
      </w:r>
      <w:r w:rsidR="00686062" w:rsidRPr="00686062">
        <w:rPr>
          <w:sz w:val="28"/>
          <w:szCs w:val="28"/>
        </w:rPr>
        <w:t xml:space="preserve"> </w:t>
      </w:r>
      <w:r w:rsidRPr="00686062">
        <w:rPr>
          <w:sz w:val="28"/>
          <w:szCs w:val="28"/>
        </w:rPr>
        <w:t>до</w:t>
      </w:r>
      <w:r w:rsidR="00686062" w:rsidRPr="00686062">
        <w:rPr>
          <w:sz w:val="28"/>
          <w:szCs w:val="28"/>
        </w:rPr>
        <w:t xml:space="preserve"> </w:t>
      </w:r>
      <w:r w:rsidRPr="00686062">
        <w:rPr>
          <w:sz w:val="28"/>
          <w:szCs w:val="28"/>
        </w:rPr>
        <w:t>возникновения</w:t>
      </w:r>
      <w:r w:rsidR="00686062" w:rsidRPr="00686062">
        <w:rPr>
          <w:sz w:val="28"/>
          <w:szCs w:val="28"/>
        </w:rPr>
        <w:t xml:space="preserve"> </w:t>
      </w:r>
      <w:r w:rsidRPr="00686062">
        <w:rPr>
          <w:sz w:val="28"/>
          <w:szCs w:val="28"/>
        </w:rPr>
        <w:t>вреда</w:t>
      </w:r>
      <w:r w:rsidR="00686062" w:rsidRPr="00686062">
        <w:rPr>
          <w:sz w:val="28"/>
          <w:szCs w:val="28"/>
        </w:rPr>
        <w:t xml:space="preserve"> </w:t>
      </w:r>
      <w:r w:rsidRPr="00686062">
        <w:rPr>
          <w:sz w:val="28"/>
          <w:szCs w:val="28"/>
        </w:rPr>
        <w:t>стороны</w:t>
      </w:r>
      <w:r w:rsidR="00686062" w:rsidRPr="00686062">
        <w:rPr>
          <w:sz w:val="28"/>
          <w:szCs w:val="28"/>
        </w:rPr>
        <w:t xml:space="preserve"> </w:t>
      </w:r>
      <w:r w:rsidRPr="00686062">
        <w:rPr>
          <w:sz w:val="28"/>
          <w:szCs w:val="28"/>
        </w:rPr>
        <w:t>уже</w:t>
      </w:r>
      <w:r w:rsidR="00686062" w:rsidRPr="00686062">
        <w:rPr>
          <w:sz w:val="28"/>
          <w:szCs w:val="28"/>
        </w:rPr>
        <w:t xml:space="preserve"> </w:t>
      </w:r>
      <w:r w:rsidRPr="00686062">
        <w:rPr>
          <w:sz w:val="28"/>
          <w:szCs w:val="28"/>
        </w:rPr>
        <w:t>состояли</w:t>
      </w:r>
      <w:r w:rsidR="00686062" w:rsidRPr="00686062">
        <w:rPr>
          <w:sz w:val="28"/>
          <w:szCs w:val="28"/>
        </w:rPr>
        <w:t xml:space="preserve"> </w:t>
      </w:r>
      <w:r w:rsidRPr="00686062">
        <w:rPr>
          <w:sz w:val="28"/>
          <w:szCs w:val="28"/>
        </w:rPr>
        <w:t>в определенных гражданского-правовых</w:t>
      </w:r>
      <w:r w:rsidR="00686062" w:rsidRPr="00686062">
        <w:rPr>
          <w:sz w:val="28"/>
          <w:szCs w:val="28"/>
        </w:rPr>
        <w:t xml:space="preserve"> </w:t>
      </w:r>
      <w:r w:rsidRPr="00686062">
        <w:rPr>
          <w:sz w:val="28"/>
          <w:szCs w:val="28"/>
        </w:rPr>
        <w:t>отношениях,</w:t>
      </w:r>
      <w:r w:rsidR="00686062" w:rsidRPr="00686062">
        <w:rPr>
          <w:sz w:val="28"/>
          <w:szCs w:val="28"/>
        </w:rPr>
        <w:t xml:space="preserve"> </w:t>
      </w:r>
      <w:r w:rsidRPr="00686062">
        <w:rPr>
          <w:sz w:val="28"/>
          <w:szCs w:val="28"/>
        </w:rPr>
        <w:t>ответственность</w:t>
      </w:r>
      <w:r w:rsidR="00686062" w:rsidRPr="00686062">
        <w:rPr>
          <w:sz w:val="28"/>
          <w:szCs w:val="28"/>
        </w:rPr>
        <w:t xml:space="preserve"> </w:t>
      </w:r>
      <w:r w:rsidRPr="00686062">
        <w:rPr>
          <w:sz w:val="28"/>
          <w:szCs w:val="28"/>
        </w:rPr>
        <w:t>за вред, причиненный</w:t>
      </w:r>
      <w:r w:rsidR="00686062" w:rsidRPr="00686062">
        <w:rPr>
          <w:sz w:val="28"/>
          <w:szCs w:val="28"/>
        </w:rPr>
        <w:t xml:space="preserve"> </w:t>
      </w:r>
      <w:r w:rsidRPr="00686062">
        <w:rPr>
          <w:sz w:val="28"/>
          <w:szCs w:val="28"/>
        </w:rPr>
        <w:t>нарушением</w:t>
      </w:r>
      <w:r w:rsidR="00686062" w:rsidRPr="00686062">
        <w:rPr>
          <w:sz w:val="28"/>
          <w:szCs w:val="28"/>
        </w:rPr>
        <w:t xml:space="preserve"> </w:t>
      </w:r>
      <w:r w:rsidRPr="00686062">
        <w:rPr>
          <w:sz w:val="28"/>
          <w:szCs w:val="28"/>
        </w:rPr>
        <w:t>этих</w:t>
      </w:r>
      <w:r w:rsidR="00686062" w:rsidRPr="00686062">
        <w:rPr>
          <w:sz w:val="28"/>
          <w:szCs w:val="28"/>
        </w:rPr>
        <w:t xml:space="preserve"> </w:t>
      </w:r>
      <w:r w:rsidRPr="00686062">
        <w:rPr>
          <w:sz w:val="28"/>
          <w:szCs w:val="28"/>
        </w:rPr>
        <w:t>отношений,</w:t>
      </w:r>
      <w:r w:rsidR="00686062" w:rsidRPr="00686062">
        <w:rPr>
          <w:sz w:val="28"/>
          <w:szCs w:val="28"/>
        </w:rPr>
        <w:t xml:space="preserve"> </w:t>
      </w:r>
      <w:r w:rsidRPr="00686062">
        <w:rPr>
          <w:sz w:val="28"/>
          <w:szCs w:val="28"/>
        </w:rPr>
        <w:t>определяется</w:t>
      </w:r>
      <w:r w:rsidR="00686062" w:rsidRPr="00686062">
        <w:rPr>
          <w:sz w:val="28"/>
          <w:szCs w:val="28"/>
        </w:rPr>
        <w:t xml:space="preserve"> </w:t>
      </w:r>
      <w:r w:rsidRPr="00686062">
        <w:rPr>
          <w:sz w:val="28"/>
          <w:szCs w:val="28"/>
        </w:rPr>
        <w:t>в соответствии с условиями</w:t>
      </w:r>
      <w:r w:rsidR="00686062" w:rsidRPr="00686062">
        <w:rPr>
          <w:sz w:val="28"/>
          <w:szCs w:val="28"/>
        </w:rPr>
        <w:t xml:space="preserve"> </w:t>
      </w:r>
      <w:r w:rsidRPr="00686062">
        <w:rPr>
          <w:sz w:val="28"/>
          <w:szCs w:val="28"/>
        </w:rPr>
        <w:t>договора</w:t>
      </w:r>
      <w:r w:rsidR="00686062" w:rsidRPr="00686062">
        <w:rPr>
          <w:sz w:val="28"/>
          <w:szCs w:val="28"/>
        </w:rPr>
        <w:t xml:space="preserve"> </w:t>
      </w:r>
      <w:r w:rsidRPr="00686062">
        <w:rPr>
          <w:sz w:val="28"/>
          <w:szCs w:val="28"/>
        </w:rPr>
        <w:t>или</w:t>
      </w:r>
      <w:r w:rsidR="00686062" w:rsidRPr="00686062">
        <w:rPr>
          <w:sz w:val="28"/>
          <w:szCs w:val="28"/>
        </w:rPr>
        <w:t xml:space="preserve"> </w:t>
      </w:r>
      <w:r w:rsidRPr="00686062">
        <w:rPr>
          <w:sz w:val="28"/>
          <w:szCs w:val="28"/>
        </w:rPr>
        <w:t>по</w:t>
      </w:r>
      <w:r w:rsidR="00686062" w:rsidRPr="00686062">
        <w:rPr>
          <w:sz w:val="28"/>
          <w:szCs w:val="28"/>
        </w:rPr>
        <w:t xml:space="preserve"> </w:t>
      </w:r>
      <w:r w:rsidRPr="00686062">
        <w:rPr>
          <w:sz w:val="28"/>
          <w:szCs w:val="28"/>
        </w:rPr>
        <w:t>правилам</w:t>
      </w:r>
      <w:r w:rsidR="00686062" w:rsidRPr="00686062">
        <w:rPr>
          <w:sz w:val="28"/>
          <w:szCs w:val="28"/>
        </w:rPr>
        <w:t xml:space="preserve"> </w:t>
      </w:r>
      <w:r w:rsidRPr="00686062">
        <w:rPr>
          <w:sz w:val="28"/>
          <w:szCs w:val="28"/>
        </w:rPr>
        <w:t>того</w:t>
      </w:r>
      <w:r w:rsidR="00686062" w:rsidRPr="00686062">
        <w:rPr>
          <w:sz w:val="28"/>
          <w:szCs w:val="28"/>
        </w:rPr>
        <w:t xml:space="preserve"> </w:t>
      </w:r>
      <w:r w:rsidRPr="00686062">
        <w:rPr>
          <w:sz w:val="28"/>
          <w:szCs w:val="28"/>
        </w:rPr>
        <w:t>закона, который регулирует данное правоотношение.</w:t>
      </w:r>
    </w:p>
    <w:p w:rsidR="00790B23" w:rsidRPr="00686062" w:rsidRDefault="00790B23" w:rsidP="00686062">
      <w:pPr>
        <w:spacing w:line="360" w:lineRule="auto"/>
        <w:ind w:firstLine="709"/>
        <w:jc w:val="both"/>
        <w:rPr>
          <w:sz w:val="28"/>
          <w:szCs w:val="28"/>
        </w:rPr>
      </w:pPr>
      <w:r w:rsidRPr="00686062">
        <w:rPr>
          <w:sz w:val="28"/>
          <w:szCs w:val="28"/>
        </w:rPr>
        <w:t>Под "внедоговорным"</w:t>
      </w:r>
      <w:r w:rsidR="00686062" w:rsidRPr="00686062">
        <w:rPr>
          <w:sz w:val="28"/>
          <w:szCs w:val="28"/>
        </w:rPr>
        <w:t xml:space="preserve"> </w:t>
      </w:r>
      <w:r w:rsidRPr="00686062">
        <w:rPr>
          <w:sz w:val="28"/>
          <w:szCs w:val="28"/>
        </w:rPr>
        <w:t>вредом</w:t>
      </w:r>
      <w:r w:rsidR="00686062" w:rsidRPr="00686062">
        <w:rPr>
          <w:sz w:val="28"/>
          <w:szCs w:val="28"/>
        </w:rPr>
        <w:t xml:space="preserve"> </w:t>
      </w:r>
      <w:r w:rsidRPr="00686062">
        <w:rPr>
          <w:sz w:val="28"/>
          <w:szCs w:val="28"/>
        </w:rPr>
        <w:t>понимается</w:t>
      </w:r>
      <w:r w:rsidR="00686062" w:rsidRPr="00686062">
        <w:rPr>
          <w:sz w:val="28"/>
          <w:szCs w:val="28"/>
        </w:rPr>
        <w:t xml:space="preserve"> </w:t>
      </w:r>
      <w:r w:rsidRPr="00686062">
        <w:rPr>
          <w:sz w:val="28"/>
          <w:szCs w:val="28"/>
        </w:rPr>
        <w:t>вред,</w:t>
      </w:r>
      <w:r w:rsidR="00686062" w:rsidRPr="00686062">
        <w:rPr>
          <w:sz w:val="28"/>
          <w:szCs w:val="28"/>
        </w:rPr>
        <w:t xml:space="preserve"> </w:t>
      </w:r>
      <w:r w:rsidRPr="00686062">
        <w:rPr>
          <w:sz w:val="28"/>
          <w:szCs w:val="28"/>
        </w:rPr>
        <w:t>причиненный</w:t>
      </w:r>
      <w:r w:rsidR="00686062" w:rsidRPr="00686062">
        <w:rPr>
          <w:sz w:val="28"/>
          <w:szCs w:val="28"/>
        </w:rPr>
        <w:t xml:space="preserve"> </w:t>
      </w:r>
      <w:r w:rsidRPr="00686062">
        <w:rPr>
          <w:sz w:val="28"/>
          <w:szCs w:val="28"/>
        </w:rPr>
        <w:t>в результате нарушения блага,</w:t>
      </w:r>
      <w:r w:rsidR="00686062" w:rsidRPr="00686062">
        <w:rPr>
          <w:sz w:val="28"/>
          <w:szCs w:val="28"/>
        </w:rPr>
        <w:t xml:space="preserve"> </w:t>
      </w:r>
      <w:r w:rsidRPr="00686062">
        <w:rPr>
          <w:sz w:val="28"/>
          <w:szCs w:val="28"/>
        </w:rPr>
        <w:t>по поводу которого стороны не</w:t>
      </w:r>
      <w:r w:rsidR="00686062" w:rsidRPr="00686062">
        <w:rPr>
          <w:sz w:val="28"/>
          <w:szCs w:val="28"/>
        </w:rPr>
        <w:t xml:space="preserve"> </w:t>
      </w:r>
      <w:r w:rsidRPr="00686062">
        <w:rPr>
          <w:sz w:val="28"/>
          <w:szCs w:val="28"/>
        </w:rPr>
        <w:t>состояли ранее в обязательственных отношениях.</w:t>
      </w:r>
    </w:p>
    <w:p w:rsidR="00790B23" w:rsidRPr="00686062" w:rsidRDefault="00790B23" w:rsidP="00686062">
      <w:pPr>
        <w:spacing w:line="360" w:lineRule="auto"/>
        <w:ind w:firstLine="709"/>
        <w:jc w:val="both"/>
        <w:rPr>
          <w:sz w:val="28"/>
          <w:szCs w:val="28"/>
        </w:rPr>
      </w:pPr>
      <w:r w:rsidRPr="00686062">
        <w:rPr>
          <w:sz w:val="28"/>
          <w:szCs w:val="28"/>
        </w:rPr>
        <w:t>"Внедоговорный" вред</w:t>
      </w:r>
      <w:r w:rsidR="00686062" w:rsidRPr="00686062">
        <w:rPr>
          <w:sz w:val="28"/>
          <w:szCs w:val="28"/>
        </w:rPr>
        <w:t xml:space="preserve"> </w:t>
      </w:r>
      <w:r w:rsidRPr="00686062">
        <w:rPr>
          <w:sz w:val="28"/>
          <w:szCs w:val="28"/>
        </w:rPr>
        <w:t>возникает</w:t>
      </w:r>
      <w:r w:rsidR="00686062" w:rsidRPr="00686062">
        <w:rPr>
          <w:sz w:val="28"/>
          <w:szCs w:val="28"/>
        </w:rPr>
        <w:t xml:space="preserve"> </w:t>
      </w:r>
      <w:r w:rsidRPr="00686062">
        <w:rPr>
          <w:sz w:val="28"/>
          <w:szCs w:val="28"/>
        </w:rPr>
        <w:t>непосредственно</w:t>
      </w:r>
      <w:r w:rsidR="00686062" w:rsidRPr="00686062">
        <w:rPr>
          <w:sz w:val="28"/>
          <w:szCs w:val="28"/>
        </w:rPr>
        <w:t xml:space="preserve"> </w:t>
      </w:r>
      <w:r w:rsidRPr="00686062">
        <w:rPr>
          <w:sz w:val="28"/>
          <w:szCs w:val="28"/>
        </w:rPr>
        <w:t>из правонарушений (</w:t>
      </w:r>
      <w:r w:rsidR="001129F8" w:rsidRPr="00686062">
        <w:rPr>
          <w:sz w:val="28"/>
          <w:szCs w:val="28"/>
        </w:rPr>
        <w:t>деликта</w:t>
      </w:r>
      <w:r w:rsidRPr="00686062">
        <w:rPr>
          <w:sz w:val="28"/>
          <w:szCs w:val="28"/>
        </w:rPr>
        <w:t>).</w:t>
      </w:r>
      <w:r w:rsidR="00686062" w:rsidRPr="00686062">
        <w:rPr>
          <w:sz w:val="28"/>
          <w:szCs w:val="28"/>
        </w:rPr>
        <w:t xml:space="preserve"> </w:t>
      </w:r>
      <w:r w:rsidRPr="00686062">
        <w:rPr>
          <w:sz w:val="28"/>
          <w:szCs w:val="28"/>
        </w:rPr>
        <w:t>Сам факт причинения вреда (в совокупности с другими</w:t>
      </w:r>
      <w:r w:rsidR="00686062" w:rsidRPr="00686062">
        <w:rPr>
          <w:sz w:val="28"/>
          <w:szCs w:val="28"/>
        </w:rPr>
        <w:t xml:space="preserve"> </w:t>
      </w:r>
      <w:r w:rsidRPr="00686062">
        <w:rPr>
          <w:sz w:val="28"/>
          <w:szCs w:val="28"/>
        </w:rPr>
        <w:t>указанными</w:t>
      </w:r>
      <w:r w:rsidR="00686062" w:rsidRPr="00686062">
        <w:rPr>
          <w:sz w:val="28"/>
          <w:szCs w:val="28"/>
        </w:rPr>
        <w:t xml:space="preserve"> </w:t>
      </w:r>
      <w:r w:rsidRPr="00686062">
        <w:rPr>
          <w:sz w:val="28"/>
          <w:szCs w:val="28"/>
        </w:rPr>
        <w:t>в законе условиями) порождает между сторонами (потерпевшим и причинителем вреда) правоотношение ( обязательство по возмещению вреда),</w:t>
      </w:r>
      <w:r w:rsidR="00686062" w:rsidRPr="00686062">
        <w:rPr>
          <w:sz w:val="28"/>
          <w:szCs w:val="28"/>
        </w:rPr>
        <w:t xml:space="preserve"> </w:t>
      </w:r>
      <w:r w:rsidRPr="00686062">
        <w:rPr>
          <w:sz w:val="28"/>
          <w:szCs w:val="28"/>
        </w:rPr>
        <w:t>регулируемое специальными нормами права.</w:t>
      </w:r>
      <w:r w:rsidR="001129F8" w:rsidRPr="00686062">
        <w:rPr>
          <w:rFonts w:eastAsia="ArialMT"/>
          <w:sz w:val="28"/>
          <w:szCs w:val="28"/>
          <w:lang w:eastAsia="ru-RU"/>
        </w:rPr>
        <w:t xml:space="preserve"> Так при при причинении вреда физическим или юридическим лица несет ответственность если не докажет, что вред причинен вследствие исполнения приказа командира.</w:t>
      </w:r>
    </w:p>
    <w:p w:rsidR="00790B23" w:rsidRPr="00686062" w:rsidRDefault="00790B23" w:rsidP="00686062">
      <w:pPr>
        <w:spacing w:line="360" w:lineRule="auto"/>
        <w:ind w:firstLine="709"/>
        <w:jc w:val="both"/>
        <w:rPr>
          <w:sz w:val="28"/>
          <w:szCs w:val="28"/>
        </w:rPr>
      </w:pPr>
      <w:r w:rsidRPr="00686062">
        <w:rPr>
          <w:sz w:val="28"/>
          <w:szCs w:val="28"/>
        </w:rPr>
        <w:t>Таким образом,</w:t>
      </w:r>
      <w:r w:rsidR="00686062" w:rsidRPr="00686062">
        <w:rPr>
          <w:sz w:val="28"/>
          <w:szCs w:val="28"/>
        </w:rPr>
        <w:t xml:space="preserve"> </w:t>
      </w:r>
      <w:r w:rsidRPr="00686062">
        <w:rPr>
          <w:sz w:val="28"/>
          <w:szCs w:val="28"/>
        </w:rPr>
        <w:t>если</w:t>
      </w:r>
      <w:r w:rsidR="00686062" w:rsidRPr="00686062">
        <w:rPr>
          <w:sz w:val="28"/>
          <w:szCs w:val="28"/>
        </w:rPr>
        <w:t xml:space="preserve"> </w:t>
      </w:r>
      <w:r w:rsidRPr="00686062">
        <w:rPr>
          <w:sz w:val="28"/>
          <w:szCs w:val="28"/>
        </w:rPr>
        <w:t>"договорный"</w:t>
      </w:r>
      <w:r w:rsidR="00686062" w:rsidRPr="00686062">
        <w:rPr>
          <w:sz w:val="28"/>
          <w:szCs w:val="28"/>
        </w:rPr>
        <w:t xml:space="preserve"> </w:t>
      </w:r>
      <w:r w:rsidRPr="00686062">
        <w:rPr>
          <w:sz w:val="28"/>
          <w:szCs w:val="28"/>
        </w:rPr>
        <w:t>вред</w:t>
      </w:r>
      <w:r w:rsidR="00686062" w:rsidRPr="00686062">
        <w:rPr>
          <w:sz w:val="28"/>
          <w:szCs w:val="28"/>
        </w:rPr>
        <w:t xml:space="preserve"> </w:t>
      </w:r>
      <w:r w:rsidRPr="00686062">
        <w:rPr>
          <w:sz w:val="28"/>
          <w:szCs w:val="28"/>
        </w:rPr>
        <w:t>является</w:t>
      </w:r>
      <w:r w:rsidR="00686062" w:rsidRPr="00686062">
        <w:rPr>
          <w:sz w:val="28"/>
          <w:szCs w:val="28"/>
        </w:rPr>
        <w:t xml:space="preserve"> </w:t>
      </w:r>
      <w:r w:rsidRPr="00686062">
        <w:rPr>
          <w:sz w:val="28"/>
          <w:szCs w:val="28"/>
        </w:rPr>
        <w:t>следствием неисполнения ранее существовавшего обязательства, то "внедоговорный" - причиной</w:t>
      </w:r>
      <w:r w:rsidR="00686062" w:rsidRPr="00686062">
        <w:rPr>
          <w:sz w:val="28"/>
          <w:szCs w:val="28"/>
        </w:rPr>
        <w:t xml:space="preserve"> </w:t>
      </w:r>
      <w:r w:rsidRPr="00686062">
        <w:rPr>
          <w:sz w:val="28"/>
          <w:szCs w:val="28"/>
        </w:rPr>
        <w:t>возникновения</w:t>
      </w:r>
      <w:r w:rsidR="00686062" w:rsidRPr="00686062">
        <w:rPr>
          <w:sz w:val="28"/>
          <w:szCs w:val="28"/>
        </w:rPr>
        <w:t xml:space="preserve"> </w:t>
      </w:r>
      <w:r w:rsidRPr="00686062">
        <w:rPr>
          <w:sz w:val="28"/>
          <w:szCs w:val="28"/>
        </w:rPr>
        <w:t>ранее</w:t>
      </w:r>
      <w:r w:rsidR="00686062" w:rsidRPr="00686062">
        <w:rPr>
          <w:sz w:val="28"/>
          <w:szCs w:val="28"/>
        </w:rPr>
        <w:t xml:space="preserve"> </w:t>
      </w:r>
      <w:r w:rsidRPr="00686062">
        <w:rPr>
          <w:sz w:val="28"/>
          <w:szCs w:val="28"/>
        </w:rPr>
        <w:t>несуществовавшего</w:t>
      </w:r>
      <w:r w:rsidR="00686062" w:rsidRPr="00686062">
        <w:rPr>
          <w:sz w:val="28"/>
          <w:szCs w:val="28"/>
        </w:rPr>
        <w:t xml:space="preserve"> </w:t>
      </w:r>
      <w:r w:rsidRPr="00686062">
        <w:rPr>
          <w:sz w:val="28"/>
          <w:szCs w:val="28"/>
        </w:rPr>
        <w:t>обязательства, называемого обязательством,</w:t>
      </w:r>
      <w:r w:rsidR="00686062" w:rsidRPr="00686062">
        <w:rPr>
          <w:sz w:val="28"/>
          <w:szCs w:val="28"/>
        </w:rPr>
        <w:t xml:space="preserve"> </w:t>
      </w:r>
      <w:r w:rsidRPr="00686062">
        <w:rPr>
          <w:sz w:val="28"/>
          <w:szCs w:val="28"/>
        </w:rPr>
        <w:t>возникающим вследствие причинения вреда и неосновательного</w:t>
      </w:r>
      <w:r w:rsidR="00686062" w:rsidRPr="00686062">
        <w:rPr>
          <w:sz w:val="28"/>
          <w:szCs w:val="28"/>
        </w:rPr>
        <w:t xml:space="preserve"> </w:t>
      </w:r>
      <w:r w:rsidRPr="00686062">
        <w:rPr>
          <w:sz w:val="28"/>
          <w:szCs w:val="28"/>
        </w:rPr>
        <w:t>обогащения"</w:t>
      </w:r>
      <w:r w:rsidR="00686062" w:rsidRPr="00686062">
        <w:rPr>
          <w:sz w:val="28"/>
          <w:szCs w:val="28"/>
        </w:rPr>
        <w:t xml:space="preserve"> </w:t>
      </w:r>
      <w:r w:rsidRPr="00686062">
        <w:rPr>
          <w:sz w:val="28"/>
          <w:szCs w:val="28"/>
        </w:rPr>
        <w:t>(глава</w:t>
      </w:r>
      <w:r w:rsidR="00686062" w:rsidRPr="00686062">
        <w:rPr>
          <w:sz w:val="28"/>
          <w:szCs w:val="28"/>
        </w:rPr>
        <w:t xml:space="preserve"> </w:t>
      </w:r>
      <w:r w:rsidRPr="00686062">
        <w:rPr>
          <w:sz w:val="28"/>
          <w:szCs w:val="28"/>
        </w:rPr>
        <w:t>19</w:t>
      </w:r>
      <w:r w:rsidR="00686062" w:rsidRPr="00686062">
        <w:rPr>
          <w:sz w:val="28"/>
          <w:szCs w:val="28"/>
        </w:rPr>
        <w:t xml:space="preserve"> </w:t>
      </w:r>
      <w:r w:rsidRPr="00686062">
        <w:rPr>
          <w:sz w:val="28"/>
          <w:szCs w:val="28"/>
        </w:rPr>
        <w:t>Основ</w:t>
      </w:r>
      <w:r w:rsidR="00686062" w:rsidRPr="00686062">
        <w:rPr>
          <w:sz w:val="28"/>
          <w:szCs w:val="28"/>
        </w:rPr>
        <w:t xml:space="preserve"> </w:t>
      </w:r>
      <w:r w:rsidRPr="00686062">
        <w:rPr>
          <w:sz w:val="28"/>
          <w:szCs w:val="28"/>
        </w:rPr>
        <w:t>гражданского законодательства Союза ССР и союзных республик).</w:t>
      </w:r>
    </w:p>
    <w:p w:rsidR="00790B23" w:rsidRPr="00686062" w:rsidRDefault="00790B23" w:rsidP="00686062">
      <w:pPr>
        <w:spacing w:line="360" w:lineRule="auto"/>
        <w:ind w:firstLine="709"/>
        <w:jc w:val="both"/>
        <w:rPr>
          <w:sz w:val="28"/>
          <w:szCs w:val="28"/>
        </w:rPr>
      </w:pPr>
      <w:r w:rsidRPr="00686062">
        <w:rPr>
          <w:sz w:val="28"/>
          <w:szCs w:val="28"/>
        </w:rPr>
        <w:t>Вред может носить имущественный или неимущественный характер.</w:t>
      </w:r>
    </w:p>
    <w:p w:rsidR="00790B23" w:rsidRPr="00686062" w:rsidRDefault="00790B23" w:rsidP="00686062">
      <w:pPr>
        <w:spacing w:line="360" w:lineRule="auto"/>
        <w:ind w:firstLine="709"/>
        <w:jc w:val="both"/>
        <w:rPr>
          <w:sz w:val="28"/>
          <w:szCs w:val="28"/>
        </w:rPr>
      </w:pPr>
      <w:r w:rsidRPr="00686062">
        <w:rPr>
          <w:sz w:val="28"/>
          <w:szCs w:val="28"/>
        </w:rPr>
        <w:t>Материальные (экономические)</w:t>
      </w:r>
      <w:r w:rsidR="00686062" w:rsidRPr="00686062">
        <w:rPr>
          <w:sz w:val="28"/>
          <w:szCs w:val="28"/>
        </w:rPr>
        <w:t xml:space="preserve"> </w:t>
      </w:r>
      <w:r w:rsidRPr="00686062">
        <w:rPr>
          <w:sz w:val="28"/>
          <w:szCs w:val="28"/>
        </w:rPr>
        <w:t>последствия</w:t>
      </w:r>
      <w:r w:rsidR="00686062" w:rsidRPr="00686062">
        <w:rPr>
          <w:sz w:val="28"/>
          <w:szCs w:val="28"/>
        </w:rPr>
        <w:t xml:space="preserve"> </w:t>
      </w:r>
      <w:r w:rsidRPr="00686062">
        <w:rPr>
          <w:sz w:val="28"/>
          <w:szCs w:val="28"/>
        </w:rPr>
        <w:t>правонарушения (умаление имущества),</w:t>
      </w:r>
      <w:r w:rsidR="00686062" w:rsidRPr="00686062">
        <w:rPr>
          <w:sz w:val="28"/>
          <w:szCs w:val="28"/>
        </w:rPr>
        <w:t xml:space="preserve"> </w:t>
      </w:r>
      <w:r w:rsidRPr="00686062">
        <w:rPr>
          <w:sz w:val="28"/>
          <w:szCs w:val="28"/>
        </w:rPr>
        <w:t>имеющие</w:t>
      </w:r>
      <w:r w:rsidR="00686062" w:rsidRPr="00686062">
        <w:rPr>
          <w:sz w:val="28"/>
          <w:szCs w:val="28"/>
        </w:rPr>
        <w:t xml:space="preserve"> </w:t>
      </w:r>
      <w:r w:rsidRPr="00686062">
        <w:rPr>
          <w:sz w:val="28"/>
          <w:szCs w:val="28"/>
        </w:rPr>
        <w:t>стоимостную</w:t>
      </w:r>
      <w:r w:rsidR="00686062" w:rsidRPr="00686062">
        <w:rPr>
          <w:sz w:val="28"/>
          <w:szCs w:val="28"/>
        </w:rPr>
        <w:t xml:space="preserve"> </w:t>
      </w:r>
      <w:r w:rsidRPr="00686062">
        <w:rPr>
          <w:sz w:val="28"/>
          <w:szCs w:val="28"/>
        </w:rPr>
        <w:t>форму,</w:t>
      </w:r>
      <w:r w:rsidR="00686062" w:rsidRPr="00686062">
        <w:rPr>
          <w:sz w:val="28"/>
          <w:szCs w:val="28"/>
        </w:rPr>
        <w:t xml:space="preserve"> </w:t>
      </w:r>
      <w:r w:rsidRPr="00686062">
        <w:rPr>
          <w:sz w:val="28"/>
          <w:szCs w:val="28"/>
        </w:rPr>
        <w:t>мы</w:t>
      </w:r>
      <w:r w:rsidR="00686062" w:rsidRPr="00686062">
        <w:rPr>
          <w:sz w:val="28"/>
          <w:szCs w:val="28"/>
        </w:rPr>
        <w:t xml:space="preserve"> </w:t>
      </w:r>
      <w:r w:rsidRPr="00686062">
        <w:rPr>
          <w:sz w:val="28"/>
          <w:szCs w:val="28"/>
        </w:rPr>
        <w:t>называет имущественным гражданско-правовым</w:t>
      </w:r>
      <w:r w:rsidR="00686062" w:rsidRPr="00686062">
        <w:rPr>
          <w:sz w:val="28"/>
          <w:szCs w:val="28"/>
        </w:rPr>
        <w:t xml:space="preserve"> </w:t>
      </w:r>
      <w:r w:rsidRPr="00686062">
        <w:rPr>
          <w:sz w:val="28"/>
          <w:szCs w:val="28"/>
        </w:rPr>
        <w:t>вредом.</w:t>
      </w:r>
      <w:r w:rsidR="00686062" w:rsidRPr="00686062">
        <w:rPr>
          <w:sz w:val="28"/>
          <w:szCs w:val="28"/>
        </w:rPr>
        <w:t xml:space="preserve"> </w:t>
      </w:r>
      <w:r w:rsidRPr="00686062">
        <w:rPr>
          <w:sz w:val="28"/>
          <w:szCs w:val="28"/>
        </w:rPr>
        <w:t>Он</w:t>
      </w:r>
      <w:r w:rsidR="00686062" w:rsidRPr="00686062">
        <w:rPr>
          <w:sz w:val="28"/>
          <w:szCs w:val="28"/>
        </w:rPr>
        <w:t xml:space="preserve"> </w:t>
      </w:r>
      <w:r w:rsidRPr="00686062">
        <w:rPr>
          <w:sz w:val="28"/>
          <w:szCs w:val="28"/>
        </w:rPr>
        <w:t>может быть определен как разность между материальным положением потерпевшего до</w:t>
      </w:r>
      <w:r w:rsidR="00686062" w:rsidRPr="00686062">
        <w:rPr>
          <w:sz w:val="28"/>
          <w:szCs w:val="28"/>
        </w:rPr>
        <w:t xml:space="preserve"> </w:t>
      </w:r>
      <w:r w:rsidRPr="00686062">
        <w:rPr>
          <w:sz w:val="28"/>
          <w:szCs w:val="28"/>
        </w:rPr>
        <w:t>и</w:t>
      </w:r>
      <w:r w:rsidR="00686062" w:rsidRPr="00686062">
        <w:rPr>
          <w:sz w:val="28"/>
          <w:szCs w:val="28"/>
        </w:rPr>
        <w:t xml:space="preserve"> </w:t>
      </w:r>
      <w:r w:rsidRPr="00686062">
        <w:rPr>
          <w:sz w:val="28"/>
          <w:szCs w:val="28"/>
        </w:rPr>
        <w:t>после правонарушения.</w:t>
      </w:r>
    </w:p>
    <w:p w:rsidR="00790B23" w:rsidRPr="00686062" w:rsidRDefault="00790B23" w:rsidP="00686062">
      <w:pPr>
        <w:spacing w:line="360" w:lineRule="auto"/>
        <w:ind w:firstLine="709"/>
        <w:jc w:val="both"/>
        <w:rPr>
          <w:sz w:val="28"/>
          <w:szCs w:val="28"/>
        </w:rPr>
      </w:pPr>
      <w:r w:rsidRPr="00686062">
        <w:rPr>
          <w:sz w:val="28"/>
          <w:szCs w:val="28"/>
        </w:rPr>
        <w:t>Неимущественный вред</w:t>
      </w:r>
      <w:r w:rsidR="00686062" w:rsidRPr="00686062">
        <w:rPr>
          <w:sz w:val="28"/>
          <w:szCs w:val="28"/>
        </w:rPr>
        <w:t xml:space="preserve"> </w:t>
      </w:r>
      <w:r w:rsidRPr="00686062">
        <w:rPr>
          <w:sz w:val="28"/>
          <w:szCs w:val="28"/>
        </w:rPr>
        <w:t>выражается</w:t>
      </w:r>
      <w:r w:rsidR="00686062" w:rsidRPr="00686062">
        <w:rPr>
          <w:sz w:val="28"/>
          <w:szCs w:val="28"/>
        </w:rPr>
        <w:t xml:space="preserve"> </w:t>
      </w:r>
      <w:r w:rsidRPr="00686062">
        <w:rPr>
          <w:sz w:val="28"/>
          <w:szCs w:val="28"/>
        </w:rPr>
        <w:t>в</w:t>
      </w:r>
      <w:r w:rsidR="00686062" w:rsidRPr="00686062">
        <w:rPr>
          <w:sz w:val="28"/>
          <w:szCs w:val="28"/>
        </w:rPr>
        <w:t xml:space="preserve"> </w:t>
      </w:r>
      <w:r w:rsidRPr="00686062">
        <w:rPr>
          <w:sz w:val="28"/>
          <w:szCs w:val="28"/>
        </w:rPr>
        <w:t>причиненных</w:t>
      </w:r>
      <w:r w:rsidR="00686062" w:rsidRPr="00686062">
        <w:rPr>
          <w:sz w:val="28"/>
          <w:szCs w:val="28"/>
        </w:rPr>
        <w:t xml:space="preserve"> </w:t>
      </w:r>
      <w:r w:rsidRPr="00686062">
        <w:rPr>
          <w:sz w:val="28"/>
          <w:szCs w:val="28"/>
        </w:rPr>
        <w:t>нравственных переживаниях (собственно моральный вред)</w:t>
      </w:r>
      <w:r w:rsidR="00686062" w:rsidRPr="00686062">
        <w:rPr>
          <w:sz w:val="28"/>
          <w:szCs w:val="28"/>
        </w:rPr>
        <w:t xml:space="preserve"> </w:t>
      </w:r>
      <w:r w:rsidRPr="00686062">
        <w:rPr>
          <w:sz w:val="28"/>
          <w:szCs w:val="28"/>
        </w:rPr>
        <w:t>и</w:t>
      </w:r>
      <w:r w:rsidR="00686062" w:rsidRPr="00686062">
        <w:rPr>
          <w:sz w:val="28"/>
          <w:szCs w:val="28"/>
        </w:rPr>
        <w:t xml:space="preserve"> </w:t>
      </w:r>
      <w:r w:rsidRPr="00686062">
        <w:rPr>
          <w:sz w:val="28"/>
          <w:szCs w:val="28"/>
        </w:rPr>
        <w:t>физических</w:t>
      </w:r>
      <w:r w:rsidR="00686062" w:rsidRPr="00686062">
        <w:rPr>
          <w:sz w:val="28"/>
          <w:szCs w:val="28"/>
        </w:rPr>
        <w:t xml:space="preserve"> </w:t>
      </w:r>
      <w:r w:rsidRPr="00686062">
        <w:rPr>
          <w:sz w:val="28"/>
          <w:szCs w:val="28"/>
        </w:rPr>
        <w:t>страданиях. Моральный вред может заключаться в страхе,</w:t>
      </w:r>
      <w:r w:rsidR="00686062" w:rsidRPr="00686062">
        <w:rPr>
          <w:sz w:val="28"/>
          <w:szCs w:val="28"/>
        </w:rPr>
        <w:t xml:space="preserve"> </w:t>
      </w:r>
      <w:r w:rsidRPr="00686062">
        <w:rPr>
          <w:sz w:val="28"/>
          <w:szCs w:val="28"/>
        </w:rPr>
        <w:t>унижении, беспомощности, стыде, переживании иного дискомфортного состояния в связи с</w:t>
      </w:r>
      <w:r w:rsidR="00686062" w:rsidRPr="00686062">
        <w:rPr>
          <w:sz w:val="28"/>
          <w:szCs w:val="28"/>
        </w:rPr>
        <w:t xml:space="preserve"> </w:t>
      </w:r>
      <w:r w:rsidRPr="00686062">
        <w:rPr>
          <w:sz w:val="28"/>
          <w:szCs w:val="28"/>
        </w:rPr>
        <w:t>утратой родных, невозможностью</w:t>
      </w:r>
      <w:r w:rsidR="00686062" w:rsidRPr="00686062">
        <w:rPr>
          <w:sz w:val="28"/>
          <w:szCs w:val="28"/>
        </w:rPr>
        <w:t xml:space="preserve"> </w:t>
      </w:r>
      <w:r w:rsidRPr="00686062">
        <w:rPr>
          <w:sz w:val="28"/>
          <w:szCs w:val="28"/>
        </w:rPr>
        <w:t>продолжать</w:t>
      </w:r>
      <w:r w:rsidR="00686062" w:rsidRPr="00686062">
        <w:rPr>
          <w:sz w:val="28"/>
          <w:szCs w:val="28"/>
        </w:rPr>
        <w:t xml:space="preserve"> </w:t>
      </w:r>
      <w:r w:rsidRPr="00686062">
        <w:rPr>
          <w:sz w:val="28"/>
          <w:szCs w:val="28"/>
        </w:rPr>
        <w:t>активную</w:t>
      </w:r>
      <w:r w:rsidR="00686062" w:rsidRPr="00686062">
        <w:rPr>
          <w:sz w:val="28"/>
          <w:szCs w:val="28"/>
        </w:rPr>
        <w:t xml:space="preserve"> </w:t>
      </w:r>
      <w:r w:rsidRPr="00686062">
        <w:rPr>
          <w:sz w:val="28"/>
          <w:szCs w:val="28"/>
        </w:rPr>
        <w:t>общественную</w:t>
      </w:r>
      <w:r w:rsidR="00686062" w:rsidRPr="00686062">
        <w:rPr>
          <w:sz w:val="28"/>
          <w:szCs w:val="28"/>
        </w:rPr>
        <w:t xml:space="preserve"> </w:t>
      </w:r>
      <w:r w:rsidRPr="00686062">
        <w:rPr>
          <w:sz w:val="28"/>
          <w:szCs w:val="28"/>
        </w:rPr>
        <w:t>жизнь, потерей работы,</w:t>
      </w:r>
      <w:r w:rsidR="00686062" w:rsidRPr="00686062">
        <w:rPr>
          <w:sz w:val="28"/>
          <w:szCs w:val="28"/>
        </w:rPr>
        <w:t xml:space="preserve"> </w:t>
      </w:r>
      <w:r w:rsidRPr="00686062">
        <w:rPr>
          <w:sz w:val="28"/>
          <w:szCs w:val="28"/>
        </w:rPr>
        <w:t>раскрытием</w:t>
      </w:r>
      <w:r w:rsidR="00686062" w:rsidRPr="00686062">
        <w:rPr>
          <w:sz w:val="28"/>
          <w:szCs w:val="28"/>
        </w:rPr>
        <w:t xml:space="preserve"> </w:t>
      </w:r>
      <w:r w:rsidRPr="00686062">
        <w:rPr>
          <w:sz w:val="28"/>
          <w:szCs w:val="28"/>
        </w:rPr>
        <w:t>семейной,</w:t>
      </w:r>
      <w:r w:rsidR="00686062" w:rsidRPr="00686062">
        <w:rPr>
          <w:sz w:val="28"/>
          <w:szCs w:val="28"/>
        </w:rPr>
        <w:t xml:space="preserve"> </w:t>
      </w:r>
      <w:r w:rsidRPr="00686062">
        <w:rPr>
          <w:sz w:val="28"/>
          <w:szCs w:val="28"/>
        </w:rPr>
        <w:t>врачебной</w:t>
      </w:r>
      <w:r w:rsidR="00686062" w:rsidRPr="00686062">
        <w:rPr>
          <w:sz w:val="28"/>
          <w:szCs w:val="28"/>
        </w:rPr>
        <w:t xml:space="preserve"> </w:t>
      </w:r>
      <w:r w:rsidRPr="00686062">
        <w:rPr>
          <w:sz w:val="28"/>
          <w:szCs w:val="28"/>
        </w:rPr>
        <w:t>тайны, распространением сведений,</w:t>
      </w:r>
      <w:r w:rsidR="00686062" w:rsidRPr="00686062">
        <w:rPr>
          <w:sz w:val="28"/>
          <w:szCs w:val="28"/>
        </w:rPr>
        <w:t xml:space="preserve"> </w:t>
      </w:r>
      <w:r w:rsidRPr="00686062">
        <w:rPr>
          <w:sz w:val="28"/>
          <w:szCs w:val="28"/>
        </w:rPr>
        <w:t>не</w:t>
      </w:r>
      <w:r w:rsidR="00686062" w:rsidRPr="00686062">
        <w:rPr>
          <w:sz w:val="28"/>
          <w:szCs w:val="28"/>
        </w:rPr>
        <w:t xml:space="preserve"> </w:t>
      </w:r>
      <w:r w:rsidRPr="00686062">
        <w:rPr>
          <w:sz w:val="28"/>
          <w:szCs w:val="28"/>
        </w:rPr>
        <w:t>соответствующих</w:t>
      </w:r>
      <w:r w:rsidR="00686062" w:rsidRPr="00686062">
        <w:rPr>
          <w:sz w:val="28"/>
          <w:szCs w:val="28"/>
        </w:rPr>
        <w:t xml:space="preserve"> </w:t>
      </w:r>
      <w:r w:rsidRPr="00686062">
        <w:rPr>
          <w:sz w:val="28"/>
          <w:szCs w:val="28"/>
        </w:rPr>
        <w:t>действительности, временным ограничением или лишением каких-либо прав и др. Физический вред выражается</w:t>
      </w:r>
      <w:r w:rsidR="00686062" w:rsidRPr="00686062">
        <w:rPr>
          <w:sz w:val="28"/>
          <w:szCs w:val="28"/>
        </w:rPr>
        <w:t xml:space="preserve"> </w:t>
      </w:r>
      <w:r w:rsidRPr="00686062">
        <w:rPr>
          <w:sz w:val="28"/>
          <w:szCs w:val="28"/>
        </w:rPr>
        <w:t>в</w:t>
      </w:r>
      <w:r w:rsidR="00686062" w:rsidRPr="00686062">
        <w:rPr>
          <w:sz w:val="28"/>
          <w:szCs w:val="28"/>
        </w:rPr>
        <w:t xml:space="preserve"> </w:t>
      </w:r>
      <w:r w:rsidRPr="00686062">
        <w:rPr>
          <w:sz w:val="28"/>
          <w:szCs w:val="28"/>
        </w:rPr>
        <w:t>причинении физической боли.</w:t>
      </w:r>
      <w:r w:rsidR="00686062" w:rsidRPr="00686062">
        <w:rPr>
          <w:sz w:val="28"/>
          <w:szCs w:val="28"/>
        </w:rPr>
        <w:t xml:space="preserve"> </w:t>
      </w:r>
      <w:r w:rsidRPr="00686062">
        <w:rPr>
          <w:sz w:val="28"/>
          <w:szCs w:val="28"/>
        </w:rPr>
        <w:t xml:space="preserve">Такое разграничение неимущественного вреда на моральный и физический соответствует </w:t>
      </w:r>
      <w:r w:rsidR="001129F8" w:rsidRPr="00686062">
        <w:rPr>
          <w:sz w:val="28"/>
          <w:szCs w:val="28"/>
        </w:rPr>
        <w:t xml:space="preserve">уголовному законодательству, </w:t>
      </w:r>
      <w:r w:rsidRPr="00686062">
        <w:rPr>
          <w:sz w:val="28"/>
          <w:szCs w:val="28"/>
        </w:rPr>
        <w:t>согласно которой потерпевшим признается лицо, которому преступлением причинен моральный,</w:t>
      </w:r>
      <w:r w:rsidR="00686062" w:rsidRPr="00686062">
        <w:rPr>
          <w:sz w:val="28"/>
          <w:szCs w:val="28"/>
        </w:rPr>
        <w:t xml:space="preserve"> </w:t>
      </w:r>
      <w:r w:rsidRPr="00686062">
        <w:rPr>
          <w:sz w:val="28"/>
          <w:szCs w:val="28"/>
        </w:rPr>
        <w:t>физический</w:t>
      </w:r>
      <w:r w:rsidR="00686062" w:rsidRPr="00686062">
        <w:rPr>
          <w:sz w:val="28"/>
          <w:szCs w:val="28"/>
        </w:rPr>
        <w:t xml:space="preserve"> </w:t>
      </w:r>
      <w:r w:rsidRPr="00686062">
        <w:rPr>
          <w:sz w:val="28"/>
          <w:szCs w:val="28"/>
        </w:rPr>
        <w:t>или</w:t>
      </w:r>
      <w:r w:rsidR="00686062" w:rsidRPr="00686062">
        <w:rPr>
          <w:sz w:val="28"/>
          <w:szCs w:val="28"/>
        </w:rPr>
        <w:t xml:space="preserve"> </w:t>
      </w:r>
      <w:r w:rsidRPr="00686062">
        <w:rPr>
          <w:sz w:val="28"/>
          <w:szCs w:val="28"/>
        </w:rPr>
        <w:t>имущественный</w:t>
      </w:r>
      <w:r w:rsidR="00686062" w:rsidRPr="00686062">
        <w:rPr>
          <w:sz w:val="28"/>
          <w:szCs w:val="28"/>
        </w:rPr>
        <w:t xml:space="preserve"> </w:t>
      </w:r>
      <w:r w:rsidRPr="00686062">
        <w:rPr>
          <w:sz w:val="28"/>
          <w:szCs w:val="28"/>
        </w:rPr>
        <w:t>вред.</w:t>
      </w:r>
      <w:r w:rsidR="001129F8" w:rsidRPr="00686062">
        <w:rPr>
          <w:rStyle w:val="a5"/>
          <w:sz w:val="28"/>
          <w:szCs w:val="28"/>
        </w:rPr>
        <w:t xml:space="preserve"> </w:t>
      </w:r>
      <w:r w:rsidR="001129F8" w:rsidRPr="00686062">
        <w:rPr>
          <w:rStyle w:val="a5"/>
          <w:sz w:val="28"/>
          <w:szCs w:val="28"/>
        </w:rPr>
        <w:footnoteReference w:id="6"/>
      </w:r>
      <w:r w:rsidR="00686062" w:rsidRPr="00686062">
        <w:rPr>
          <w:sz w:val="28"/>
          <w:szCs w:val="28"/>
        </w:rPr>
        <w:t xml:space="preserve"> </w:t>
      </w:r>
    </w:p>
    <w:p w:rsidR="00226D5D" w:rsidRPr="00686062" w:rsidRDefault="00226D5D" w:rsidP="00686062">
      <w:pPr>
        <w:pStyle w:val="ConsPlusNormal"/>
        <w:widowControl/>
        <w:spacing w:line="360" w:lineRule="auto"/>
        <w:ind w:firstLine="709"/>
        <w:jc w:val="both"/>
        <w:rPr>
          <w:rFonts w:ascii="Times New Roman" w:hAnsi="Times New Roman" w:cs="Times New Roman"/>
          <w:sz w:val="28"/>
          <w:szCs w:val="28"/>
        </w:rPr>
      </w:pPr>
      <w:r w:rsidRPr="00686062">
        <w:rPr>
          <w:rFonts w:ascii="Times New Roman" w:hAnsi="Times New Roman" w:cs="Times New Roman"/>
          <w:sz w:val="28"/>
          <w:szCs w:val="28"/>
        </w:rPr>
        <w:t xml:space="preserve">Гражданско-правовая ответственность, как </w:t>
      </w:r>
      <w:r w:rsidR="001129F8" w:rsidRPr="00686062">
        <w:rPr>
          <w:rFonts w:ascii="Times New Roman" w:hAnsi="Times New Roman" w:cs="Times New Roman"/>
          <w:sz w:val="28"/>
          <w:szCs w:val="28"/>
        </w:rPr>
        <w:t>уже отмечалось</w:t>
      </w:r>
      <w:r w:rsidRPr="00686062">
        <w:rPr>
          <w:rFonts w:ascii="Times New Roman" w:hAnsi="Times New Roman" w:cs="Times New Roman"/>
          <w:sz w:val="28"/>
          <w:szCs w:val="28"/>
        </w:rPr>
        <w:t xml:space="preserve">, наступает за </w:t>
      </w:r>
      <w:r w:rsidR="001129F8" w:rsidRPr="00686062">
        <w:rPr>
          <w:rFonts w:ascii="Times New Roman" w:hAnsi="Times New Roman" w:cs="Times New Roman"/>
          <w:sz w:val="28"/>
          <w:szCs w:val="28"/>
        </w:rPr>
        <w:t>нарушения</w:t>
      </w:r>
      <w:r w:rsidRPr="00686062">
        <w:rPr>
          <w:rFonts w:ascii="Times New Roman" w:hAnsi="Times New Roman" w:cs="Times New Roman"/>
          <w:sz w:val="28"/>
          <w:szCs w:val="28"/>
        </w:rPr>
        <w:t xml:space="preserve"> в области договорных и внедоговорных имущественных и связанных с ними личных неимущественных отношений. Такого рода противоправные деяния выражаются, в частности, в невыполнении или ненадлежащем выполнении обязательств, причинении имущественного вреда и т.п.</w:t>
      </w:r>
    </w:p>
    <w:p w:rsidR="00226D5D" w:rsidRPr="00686062" w:rsidRDefault="00226D5D" w:rsidP="00686062">
      <w:pPr>
        <w:pStyle w:val="ConsPlusNormal"/>
        <w:widowControl/>
        <w:spacing w:line="360" w:lineRule="auto"/>
        <w:ind w:firstLine="709"/>
        <w:jc w:val="both"/>
        <w:rPr>
          <w:rFonts w:ascii="Times New Roman" w:hAnsi="Times New Roman" w:cs="Times New Roman"/>
          <w:sz w:val="28"/>
          <w:szCs w:val="28"/>
        </w:rPr>
      </w:pPr>
      <w:r w:rsidRPr="00686062">
        <w:rPr>
          <w:rFonts w:ascii="Times New Roman" w:hAnsi="Times New Roman" w:cs="Times New Roman"/>
          <w:sz w:val="28"/>
          <w:szCs w:val="28"/>
        </w:rPr>
        <w:t>В соответствии со ст. 309 ГК РФ обязательства должны исполняться надлежащим образом в соответствии с условиями обязательства и требованиями закона, иных правовых актов, а при отсутствии таких условий и требований - в соответствии с обычаями делового оборота или иными обычно предъявляемыми требованиями.</w:t>
      </w:r>
    </w:p>
    <w:p w:rsidR="00226D5D" w:rsidRPr="00686062" w:rsidRDefault="00226D5D" w:rsidP="00686062">
      <w:pPr>
        <w:pStyle w:val="ConsPlusNormal"/>
        <w:widowControl/>
        <w:spacing w:line="360" w:lineRule="auto"/>
        <w:ind w:firstLine="709"/>
        <w:jc w:val="both"/>
        <w:rPr>
          <w:rFonts w:ascii="Times New Roman" w:hAnsi="Times New Roman" w:cs="Times New Roman"/>
          <w:sz w:val="28"/>
          <w:szCs w:val="28"/>
        </w:rPr>
      </w:pPr>
      <w:r w:rsidRPr="00686062">
        <w:rPr>
          <w:rFonts w:ascii="Times New Roman" w:hAnsi="Times New Roman" w:cs="Times New Roman"/>
          <w:sz w:val="28"/>
          <w:szCs w:val="28"/>
        </w:rPr>
        <w:t>В силу обязательства одно лицо (должник) обязано совершить в пользу другого лица (кредитора) определенное действие (передать имущество, выполнить работу, уплатить деньги и т.п.) либо воздерживаться от определенного действия, а кредитор имеет право требовать от должника исполнения его обязанности. Обязательства возникают из договора, вследствие причинения вреда и из иных оснований, указанных в ГК РФ.</w:t>
      </w:r>
      <w:r w:rsidR="00D56A63" w:rsidRPr="00686062">
        <w:rPr>
          <w:rFonts w:ascii="Times New Roman" w:hAnsi="Times New Roman" w:cs="Times New Roman"/>
          <w:sz w:val="28"/>
          <w:szCs w:val="28"/>
        </w:rPr>
        <w:t xml:space="preserve"> </w:t>
      </w:r>
    </w:p>
    <w:p w:rsidR="00D56A63" w:rsidRPr="00686062" w:rsidRDefault="00226D5D" w:rsidP="00686062">
      <w:pPr>
        <w:pStyle w:val="ConsPlusNormal"/>
        <w:widowControl/>
        <w:spacing w:line="360" w:lineRule="auto"/>
        <w:ind w:firstLine="709"/>
        <w:jc w:val="both"/>
        <w:rPr>
          <w:rFonts w:ascii="Times New Roman" w:hAnsi="Times New Roman" w:cs="Times New Roman"/>
          <w:sz w:val="28"/>
          <w:szCs w:val="28"/>
        </w:rPr>
      </w:pPr>
      <w:r w:rsidRPr="00686062">
        <w:rPr>
          <w:rFonts w:ascii="Times New Roman" w:hAnsi="Times New Roman" w:cs="Times New Roman"/>
          <w:sz w:val="28"/>
          <w:szCs w:val="28"/>
        </w:rPr>
        <w:t>Должник обязан возместить кредитору убытки, причиненные неисполнением или ненадлежащим исполнением обязательства. Убытки определяются в соответствии с правилами, предусмотренными ст. 15 ГК РФ.</w:t>
      </w:r>
      <w:r w:rsidR="00D56A63" w:rsidRPr="00686062">
        <w:rPr>
          <w:rFonts w:ascii="Times New Roman" w:hAnsi="Times New Roman" w:cs="Times New Roman"/>
          <w:sz w:val="28"/>
          <w:szCs w:val="28"/>
        </w:rPr>
        <w:t xml:space="preserve"> Так, например, заключение </w:t>
      </w:r>
      <w:r w:rsidR="00790B23" w:rsidRPr="00686062">
        <w:rPr>
          <w:rFonts w:ascii="Times New Roman" w:hAnsi="Times New Roman" w:cs="Times New Roman"/>
          <w:sz w:val="28"/>
          <w:szCs w:val="28"/>
        </w:rPr>
        <w:t xml:space="preserve">военнослужащим </w:t>
      </w:r>
      <w:r w:rsidR="00D56A63" w:rsidRPr="00686062">
        <w:rPr>
          <w:rFonts w:ascii="Times New Roman" w:hAnsi="Times New Roman" w:cs="Times New Roman"/>
          <w:sz w:val="28"/>
          <w:szCs w:val="28"/>
        </w:rPr>
        <w:t>договора найма жилого помещения у собственника предоставляет права и обязанности сторонам договора. По договору найма наниматель обязан использовать жилое помещение только для проживания, обеспечивать сохранность жилого помещения и поддерживать его в надлежащем состоянии.</w:t>
      </w:r>
    </w:p>
    <w:p w:rsidR="00D56A63" w:rsidRPr="00686062" w:rsidRDefault="00D56A63" w:rsidP="00686062">
      <w:pPr>
        <w:pStyle w:val="ConsPlusNormal"/>
        <w:widowControl/>
        <w:spacing w:line="360" w:lineRule="auto"/>
        <w:ind w:firstLine="709"/>
        <w:jc w:val="both"/>
        <w:rPr>
          <w:rFonts w:ascii="Times New Roman" w:hAnsi="Times New Roman" w:cs="Times New Roman"/>
          <w:sz w:val="28"/>
          <w:szCs w:val="28"/>
        </w:rPr>
      </w:pPr>
      <w:r w:rsidRPr="00686062">
        <w:rPr>
          <w:rFonts w:ascii="Times New Roman" w:hAnsi="Times New Roman" w:cs="Times New Roman"/>
          <w:sz w:val="28"/>
          <w:szCs w:val="28"/>
        </w:rPr>
        <w:t>Наниматель не вправе производить переустройство и реконструкцию жилого помещения без согласия наймодателя.</w:t>
      </w:r>
    </w:p>
    <w:p w:rsidR="00226D5D" w:rsidRPr="00686062" w:rsidRDefault="00D56A63" w:rsidP="00686062">
      <w:pPr>
        <w:pStyle w:val="ConsPlusNormal"/>
        <w:widowControl/>
        <w:spacing w:line="360" w:lineRule="auto"/>
        <w:ind w:firstLine="709"/>
        <w:jc w:val="both"/>
        <w:rPr>
          <w:rFonts w:ascii="Times New Roman" w:hAnsi="Times New Roman" w:cs="Times New Roman"/>
          <w:sz w:val="28"/>
          <w:szCs w:val="28"/>
        </w:rPr>
      </w:pPr>
      <w:r w:rsidRPr="00686062">
        <w:rPr>
          <w:rFonts w:ascii="Times New Roman" w:hAnsi="Times New Roman" w:cs="Times New Roman"/>
          <w:sz w:val="28"/>
          <w:szCs w:val="28"/>
        </w:rPr>
        <w:t xml:space="preserve">Наниматель обязан своевременно вносить плату за жилое помещение. Если договором не установлено иное, наниматель обязан самостоятельно вносить коммунальные платежи. </w:t>
      </w:r>
      <w:r w:rsidR="00226D5D" w:rsidRPr="00686062">
        <w:rPr>
          <w:rFonts w:ascii="Times New Roman" w:hAnsi="Times New Roman" w:cs="Times New Roman"/>
          <w:sz w:val="28"/>
          <w:szCs w:val="28"/>
        </w:rPr>
        <w:t>Если иное не предусмотрено законом, иными правовыми актами или договором, при определении убытков принимаются во внимание цены, существовавшие в том месте, где обязательство должно было быть исполнено, в день добровольного удовлетворения должником требования кредитора, а если требование до</w:t>
      </w:r>
      <w:r w:rsidRPr="00686062">
        <w:rPr>
          <w:rFonts w:ascii="Times New Roman" w:hAnsi="Times New Roman" w:cs="Times New Roman"/>
          <w:sz w:val="28"/>
          <w:szCs w:val="28"/>
        </w:rPr>
        <w:t>бровольно удовлетворено не было</w:t>
      </w:r>
      <w:r w:rsidR="00686062" w:rsidRPr="00686062">
        <w:rPr>
          <w:rFonts w:ascii="Times New Roman" w:hAnsi="Times New Roman" w:cs="Times New Roman"/>
          <w:sz w:val="28"/>
          <w:szCs w:val="28"/>
        </w:rPr>
        <w:t xml:space="preserve"> </w:t>
      </w:r>
      <w:r w:rsidR="00226D5D" w:rsidRPr="00686062">
        <w:rPr>
          <w:rFonts w:ascii="Times New Roman" w:hAnsi="Times New Roman" w:cs="Times New Roman"/>
          <w:sz w:val="28"/>
          <w:szCs w:val="28"/>
        </w:rPr>
        <w:t>- в день предъявления иска. Исходя из обстоятельств, суд может удовлетворить требование о возмещении убытков, принимая во внимание цены, существующие в день вынесения решения.</w:t>
      </w:r>
    </w:p>
    <w:p w:rsidR="00226D5D" w:rsidRPr="00686062" w:rsidRDefault="00226D5D" w:rsidP="00686062">
      <w:pPr>
        <w:pStyle w:val="ConsPlusNormal"/>
        <w:widowControl/>
        <w:spacing w:line="360" w:lineRule="auto"/>
        <w:ind w:firstLine="709"/>
        <w:jc w:val="both"/>
        <w:rPr>
          <w:rFonts w:ascii="Times New Roman" w:hAnsi="Times New Roman" w:cs="Times New Roman"/>
          <w:sz w:val="28"/>
          <w:szCs w:val="28"/>
        </w:rPr>
      </w:pPr>
      <w:r w:rsidRPr="00686062">
        <w:rPr>
          <w:rFonts w:ascii="Times New Roman" w:hAnsi="Times New Roman" w:cs="Times New Roman"/>
          <w:sz w:val="28"/>
          <w:szCs w:val="28"/>
        </w:rPr>
        <w:t>При определении упущенной выгоды учитываются предпринятые кредитором для ее получения меры и сделанные с этой целью приготовления.</w:t>
      </w:r>
    </w:p>
    <w:p w:rsidR="00226D5D" w:rsidRPr="00686062" w:rsidRDefault="00226D5D" w:rsidP="00686062">
      <w:pPr>
        <w:pStyle w:val="ConsPlusNormal"/>
        <w:widowControl/>
        <w:spacing w:line="360" w:lineRule="auto"/>
        <w:ind w:firstLine="709"/>
        <w:jc w:val="both"/>
        <w:rPr>
          <w:rFonts w:ascii="Times New Roman" w:hAnsi="Times New Roman" w:cs="Times New Roman"/>
          <w:sz w:val="28"/>
          <w:szCs w:val="28"/>
        </w:rPr>
      </w:pPr>
      <w:r w:rsidRPr="00686062">
        <w:rPr>
          <w:rFonts w:ascii="Times New Roman" w:hAnsi="Times New Roman" w:cs="Times New Roman"/>
          <w:sz w:val="28"/>
          <w:szCs w:val="28"/>
        </w:rPr>
        <w:t>Если за неисполнение или ненадлежащее исполнение обязательства установлена неустойка, то убытки возмещаются в части, не покрытой неустойкой.</w:t>
      </w:r>
    </w:p>
    <w:p w:rsidR="00226D5D" w:rsidRPr="00686062" w:rsidRDefault="00226D5D" w:rsidP="00686062">
      <w:pPr>
        <w:pStyle w:val="ConsPlusNormal"/>
        <w:widowControl/>
        <w:spacing w:line="360" w:lineRule="auto"/>
        <w:ind w:firstLine="709"/>
        <w:jc w:val="both"/>
        <w:rPr>
          <w:rFonts w:ascii="Times New Roman" w:hAnsi="Times New Roman" w:cs="Times New Roman"/>
          <w:sz w:val="28"/>
          <w:szCs w:val="28"/>
        </w:rPr>
      </w:pPr>
      <w:r w:rsidRPr="00686062">
        <w:rPr>
          <w:rFonts w:ascii="Times New Roman" w:hAnsi="Times New Roman" w:cs="Times New Roman"/>
          <w:sz w:val="28"/>
          <w:szCs w:val="28"/>
        </w:rPr>
        <w:t>Законом или договором могут быть предусмотрены случаи: когда допускается взыскание только неустойки, но не убытков; когда убытки могут быть взысканы в полной сумме сверх неустойки; когда по выбору кредитора могут быть взысканы либо неустойка, либо убытки.</w:t>
      </w:r>
    </w:p>
    <w:p w:rsidR="00226D5D" w:rsidRPr="00686062" w:rsidRDefault="00226D5D" w:rsidP="00686062">
      <w:pPr>
        <w:pStyle w:val="ConsPlusNormal"/>
        <w:widowControl/>
        <w:spacing w:line="360" w:lineRule="auto"/>
        <w:ind w:firstLine="709"/>
        <w:jc w:val="both"/>
        <w:rPr>
          <w:rFonts w:ascii="Times New Roman" w:hAnsi="Times New Roman" w:cs="Times New Roman"/>
          <w:sz w:val="28"/>
          <w:szCs w:val="28"/>
        </w:rPr>
      </w:pPr>
      <w:r w:rsidRPr="00686062">
        <w:rPr>
          <w:rFonts w:ascii="Times New Roman" w:hAnsi="Times New Roman" w:cs="Times New Roman"/>
          <w:sz w:val="28"/>
          <w:szCs w:val="28"/>
        </w:rPr>
        <w:t>В случаях, когда за неисполнение или ненадлежащее исполнение обязательства установлена ограниченная ответственность (ст. 400 ГК РФ), убытки, подлежащие возмещению в части, не покрытой неустойкой, либо сверх</w:t>
      </w:r>
      <w:r w:rsidR="00686062" w:rsidRPr="00686062">
        <w:rPr>
          <w:rFonts w:ascii="Times New Roman" w:hAnsi="Times New Roman" w:cs="Times New Roman"/>
          <w:sz w:val="28"/>
          <w:szCs w:val="28"/>
        </w:rPr>
        <w:t xml:space="preserve"> </w:t>
      </w:r>
      <w:r w:rsidRPr="00686062">
        <w:rPr>
          <w:rFonts w:ascii="Times New Roman" w:hAnsi="Times New Roman" w:cs="Times New Roman"/>
          <w:sz w:val="28"/>
          <w:szCs w:val="28"/>
        </w:rPr>
        <w:t>ее,</w:t>
      </w:r>
      <w:r w:rsidR="00686062" w:rsidRPr="00686062">
        <w:rPr>
          <w:rFonts w:ascii="Times New Roman" w:hAnsi="Times New Roman" w:cs="Times New Roman"/>
          <w:sz w:val="28"/>
          <w:szCs w:val="28"/>
        </w:rPr>
        <w:t xml:space="preserve"> </w:t>
      </w:r>
      <w:r w:rsidRPr="00686062">
        <w:rPr>
          <w:rFonts w:ascii="Times New Roman" w:hAnsi="Times New Roman" w:cs="Times New Roman"/>
          <w:sz w:val="28"/>
          <w:szCs w:val="28"/>
        </w:rPr>
        <w:t>либо вместо нее, могут быть взысканы до пределов, установленных таким ограничением.</w:t>
      </w:r>
    </w:p>
    <w:p w:rsidR="00226D5D" w:rsidRPr="00686062" w:rsidRDefault="00226D5D" w:rsidP="00686062">
      <w:pPr>
        <w:pStyle w:val="ConsPlusNormal"/>
        <w:widowControl/>
        <w:spacing w:line="360" w:lineRule="auto"/>
        <w:ind w:firstLine="709"/>
        <w:jc w:val="both"/>
        <w:rPr>
          <w:rFonts w:ascii="Times New Roman" w:hAnsi="Times New Roman" w:cs="Times New Roman"/>
          <w:sz w:val="28"/>
          <w:szCs w:val="28"/>
        </w:rPr>
      </w:pPr>
      <w:r w:rsidRPr="00686062">
        <w:rPr>
          <w:rFonts w:ascii="Times New Roman" w:hAnsi="Times New Roman" w:cs="Times New Roman"/>
          <w:sz w:val="28"/>
          <w:szCs w:val="28"/>
        </w:rPr>
        <w:t>За пользование чужими денежными средствами вследствие их неправомерного удержания, уклонения от их возврата, иной просрочки в их уплате либо неосновательного получения или сбережения за счет другого лица подлежат уплате проценты на сумму этих средств. Размер процентов определяется существующей в месте жительства кредитора, а если кредитором является юридическое лицо - в месте его нахождения учетной ставкой банковского процента на день исполнения денежного обязательства или его соответствующей части.</w:t>
      </w:r>
    </w:p>
    <w:p w:rsidR="00226D5D" w:rsidRPr="00686062" w:rsidRDefault="00226D5D" w:rsidP="00686062">
      <w:pPr>
        <w:pStyle w:val="ConsPlusNormal"/>
        <w:widowControl/>
        <w:spacing w:line="360" w:lineRule="auto"/>
        <w:ind w:firstLine="709"/>
        <w:jc w:val="both"/>
        <w:rPr>
          <w:rFonts w:ascii="Times New Roman" w:hAnsi="Times New Roman" w:cs="Times New Roman"/>
          <w:sz w:val="28"/>
          <w:szCs w:val="28"/>
        </w:rPr>
      </w:pPr>
      <w:r w:rsidRPr="00686062">
        <w:rPr>
          <w:rFonts w:ascii="Times New Roman" w:hAnsi="Times New Roman" w:cs="Times New Roman"/>
          <w:sz w:val="28"/>
          <w:szCs w:val="28"/>
        </w:rPr>
        <w:t>При взыскании долга в судебном порядке суд может удовлетворить требование кредитора, исходя из учетной ставки банковского процента на день предъявления иска или на день вынесения решения. Эти правила применяются, если иной размер процентов не установлен законом или договором.</w:t>
      </w:r>
    </w:p>
    <w:p w:rsidR="00226D5D" w:rsidRPr="00686062" w:rsidRDefault="00226D5D" w:rsidP="00686062">
      <w:pPr>
        <w:pStyle w:val="ConsPlusNormal"/>
        <w:widowControl/>
        <w:spacing w:line="360" w:lineRule="auto"/>
        <w:ind w:firstLine="709"/>
        <w:jc w:val="both"/>
        <w:rPr>
          <w:rFonts w:ascii="Times New Roman" w:hAnsi="Times New Roman" w:cs="Times New Roman"/>
          <w:sz w:val="28"/>
          <w:szCs w:val="28"/>
        </w:rPr>
      </w:pPr>
      <w:r w:rsidRPr="00686062">
        <w:rPr>
          <w:rFonts w:ascii="Times New Roman" w:hAnsi="Times New Roman" w:cs="Times New Roman"/>
          <w:sz w:val="28"/>
          <w:szCs w:val="28"/>
        </w:rPr>
        <w:t>Проценты за пользование чужими средствами взимаются по день уплаты суммы этих средств</w:t>
      </w:r>
      <w:r w:rsidR="00686062" w:rsidRPr="00686062">
        <w:rPr>
          <w:rFonts w:ascii="Times New Roman" w:hAnsi="Times New Roman" w:cs="Times New Roman"/>
          <w:sz w:val="28"/>
          <w:szCs w:val="28"/>
        </w:rPr>
        <w:t xml:space="preserve"> </w:t>
      </w:r>
      <w:r w:rsidRPr="00686062">
        <w:rPr>
          <w:rFonts w:ascii="Times New Roman" w:hAnsi="Times New Roman" w:cs="Times New Roman"/>
          <w:sz w:val="28"/>
          <w:szCs w:val="28"/>
        </w:rPr>
        <w:t>кредитору, если законом, иными правовыми актами или договором не установлен для начисления процентов более короткий срок.</w:t>
      </w:r>
    </w:p>
    <w:p w:rsidR="00226D5D" w:rsidRPr="00686062" w:rsidRDefault="00226D5D" w:rsidP="00686062">
      <w:pPr>
        <w:pStyle w:val="ConsPlusNormal"/>
        <w:widowControl/>
        <w:spacing w:line="360" w:lineRule="auto"/>
        <w:ind w:firstLine="709"/>
        <w:jc w:val="both"/>
        <w:rPr>
          <w:rFonts w:ascii="Times New Roman" w:hAnsi="Times New Roman" w:cs="Times New Roman"/>
          <w:sz w:val="28"/>
          <w:szCs w:val="28"/>
        </w:rPr>
      </w:pPr>
      <w:r w:rsidRPr="00686062">
        <w:rPr>
          <w:rFonts w:ascii="Times New Roman" w:hAnsi="Times New Roman" w:cs="Times New Roman"/>
          <w:sz w:val="28"/>
          <w:szCs w:val="28"/>
        </w:rPr>
        <w:t>Уплата неустойки и возмещение убытков в случае ненадлежащего исполнения обязательства не освобождают должника от исполнения обязательства в натуре, если иное не предусмотрено законом или договором.</w:t>
      </w:r>
    </w:p>
    <w:p w:rsidR="00226D5D" w:rsidRPr="00686062" w:rsidRDefault="00226D5D" w:rsidP="00686062">
      <w:pPr>
        <w:pStyle w:val="ConsPlusNormal"/>
        <w:widowControl/>
        <w:spacing w:line="360" w:lineRule="auto"/>
        <w:ind w:firstLine="709"/>
        <w:jc w:val="both"/>
        <w:rPr>
          <w:rFonts w:ascii="Times New Roman" w:hAnsi="Times New Roman" w:cs="Times New Roman"/>
          <w:sz w:val="28"/>
          <w:szCs w:val="28"/>
        </w:rPr>
      </w:pPr>
      <w:r w:rsidRPr="00686062">
        <w:rPr>
          <w:rFonts w:ascii="Times New Roman" w:hAnsi="Times New Roman" w:cs="Times New Roman"/>
          <w:sz w:val="28"/>
          <w:szCs w:val="28"/>
        </w:rPr>
        <w:t>Возмещение убытков в случае неисполнения обязательства и уплата неустойки за его неисполнение освобождают должника от исполнения обязательства в натуре, если иное не предусмотрено законом или договором.</w:t>
      </w:r>
    </w:p>
    <w:p w:rsidR="00226D5D" w:rsidRPr="00686062" w:rsidRDefault="00226D5D" w:rsidP="00686062">
      <w:pPr>
        <w:pStyle w:val="ConsPlusNormal"/>
        <w:widowControl/>
        <w:spacing w:line="360" w:lineRule="auto"/>
        <w:ind w:firstLine="709"/>
        <w:jc w:val="both"/>
        <w:rPr>
          <w:rFonts w:ascii="Times New Roman" w:hAnsi="Times New Roman" w:cs="Times New Roman"/>
          <w:sz w:val="28"/>
          <w:szCs w:val="28"/>
        </w:rPr>
      </w:pPr>
      <w:r w:rsidRPr="00686062">
        <w:rPr>
          <w:rFonts w:ascii="Times New Roman" w:hAnsi="Times New Roman" w:cs="Times New Roman"/>
          <w:sz w:val="28"/>
          <w:szCs w:val="28"/>
        </w:rPr>
        <w:t>Лицо, не исполнившее обязательства либо исполнившее его ненадлежащим образом, несет ответственность при наличии вины (умысла или неосторожности), кроме случаев, когда законом или договором предусмотрены иные основания ответственности. Лицо признается невиновным, если при той степени заботливости и осмотрительности, какая от него требовалась по характеру обязательства и условиям оборота, оно приняло все меры для надлежащего исполнения обязательства.</w:t>
      </w:r>
    </w:p>
    <w:p w:rsidR="00226D5D" w:rsidRPr="00686062" w:rsidRDefault="00226D5D" w:rsidP="00686062">
      <w:pPr>
        <w:pStyle w:val="ConsPlusNormal"/>
        <w:widowControl/>
        <w:spacing w:line="360" w:lineRule="auto"/>
        <w:ind w:firstLine="709"/>
        <w:jc w:val="both"/>
        <w:rPr>
          <w:rFonts w:ascii="Times New Roman" w:hAnsi="Times New Roman" w:cs="Times New Roman"/>
          <w:sz w:val="28"/>
          <w:szCs w:val="28"/>
        </w:rPr>
      </w:pPr>
      <w:r w:rsidRPr="00686062">
        <w:rPr>
          <w:rFonts w:ascii="Times New Roman" w:hAnsi="Times New Roman" w:cs="Times New Roman"/>
          <w:sz w:val="28"/>
          <w:szCs w:val="28"/>
        </w:rPr>
        <w:t>Отсутствие вины доказывается лицом, нарушившим обязательство.</w:t>
      </w:r>
    </w:p>
    <w:p w:rsidR="00226D5D" w:rsidRPr="00686062" w:rsidRDefault="00226D5D" w:rsidP="00686062">
      <w:pPr>
        <w:pStyle w:val="ConsPlusNormal"/>
        <w:widowControl/>
        <w:spacing w:line="360" w:lineRule="auto"/>
        <w:ind w:firstLine="709"/>
        <w:jc w:val="both"/>
        <w:rPr>
          <w:rFonts w:ascii="Times New Roman" w:hAnsi="Times New Roman" w:cs="Times New Roman"/>
          <w:sz w:val="28"/>
          <w:szCs w:val="28"/>
        </w:rPr>
      </w:pPr>
      <w:r w:rsidRPr="00686062">
        <w:rPr>
          <w:rFonts w:ascii="Times New Roman" w:hAnsi="Times New Roman" w:cs="Times New Roman"/>
          <w:sz w:val="28"/>
          <w:szCs w:val="28"/>
        </w:rPr>
        <w:t>Заключенное заранее соглашение об устранении или ограничении ответственности за нарушение обязательства ничтожно.</w:t>
      </w:r>
    </w:p>
    <w:p w:rsidR="00790B23" w:rsidRPr="00686062" w:rsidRDefault="00686062" w:rsidP="00686062">
      <w:pPr>
        <w:pStyle w:val="ConsPlusNormal"/>
        <w:widowControl/>
        <w:spacing w:line="360" w:lineRule="auto"/>
        <w:ind w:firstLine="709"/>
        <w:jc w:val="center"/>
        <w:rPr>
          <w:rFonts w:ascii="Times New Roman" w:hAnsi="Times New Roman" w:cs="Times New Roman"/>
          <w:b/>
          <w:sz w:val="28"/>
          <w:szCs w:val="28"/>
          <w:lang w:val="en-US"/>
        </w:rPr>
      </w:pPr>
      <w:r>
        <w:rPr>
          <w:rFonts w:ascii="Times New Roman" w:hAnsi="Times New Roman" w:cs="Times New Roman"/>
          <w:sz w:val="28"/>
          <w:szCs w:val="28"/>
        </w:rPr>
        <w:br w:type="page"/>
      </w:r>
      <w:r w:rsidR="00790B23" w:rsidRPr="00686062">
        <w:rPr>
          <w:rFonts w:ascii="Times New Roman" w:hAnsi="Times New Roman" w:cs="Times New Roman"/>
          <w:b/>
          <w:sz w:val="28"/>
          <w:szCs w:val="28"/>
        </w:rPr>
        <w:t>ЗАКЛЮЧЕНИЕ</w:t>
      </w:r>
    </w:p>
    <w:p w:rsidR="00686062" w:rsidRPr="00686062" w:rsidRDefault="00686062" w:rsidP="00686062">
      <w:pPr>
        <w:pStyle w:val="ConsPlusNormal"/>
        <w:widowControl/>
        <w:spacing w:line="360" w:lineRule="auto"/>
        <w:ind w:firstLine="709"/>
        <w:jc w:val="both"/>
        <w:rPr>
          <w:rFonts w:ascii="Times New Roman" w:hAnsi="Times New Roman" w:cs="Times New Roman"/>
          <w:b/>
          <w:i/>
          <w:sz w:val="28"/>
          <w:szCs w:val="28"/>
          <w:lang w:val="en-US"/>
        </w:rPr>
      </w:pPr>
    </w:p>
    <w:p w:rsidR="00A61279" w:rsidRPr="00686062" w:rsidRDefault="00A61279" w:rsidP="00686062">
      <w:pPr>
        <w:pStyle w:val="ConsPlusNormal"/>
        <w:widowControl/>
        <w:spacing w:line="360" w:lineRule="auto"/>
        <w:ind w:firstLine="709"/>
        <w:jc w:val="both"/>
        <w:rPr>
          <w:rFonts w:ascii="Times New Roman" w:hAnsi="Times New Roman" w:cs="Times New Roman"/>
          <w:sz w:val="28"/>
          <w:szCs w:val="28"/>
        </w:rPr>
      </w:pPr>
      <w:r w:rsidRPr="00686062">
        <w:rPr>
          <w:rFonts w:ascii="Times New Roman" w:hAnsi="Times New Roman" w:cs="Times New Roman"/>
          <w:sz w:val="28"/>
          <w:szCs w:val="28"/>
        </w:rPr>
        <w:t>Военнослужащие обладают правами и свободами человека и гражданина с некоторыми ограничениями, установленными настоящим Федеральным законом, федеральными конституционными законами и федеральными законами. Именно так указано в ст. 1 ФЗ «О статусе военнослужащих»</w:t>
      </w:r>
    </w:p>
    <w:p w:rsidR="00FE5594" w:rsidRPr="00686062" w:rsidRDefault="00790B23" w:rsidP="00686062">
      <w:pPr>
        <w:spacing w:line="360" w:lineRule="auto"/>
        <w:ind w:firstLine="709"/>
        <w:jc w:val="both"/>
        <w:rPr>
          <w:sz w:val="28"/>
          <w:szCs w:val="28"/>
        </w:rPr>
      </w:pPr>
      <w:r w:rsidRPr="00686062">
        <w:rPr>
          <w:sz w:val="28"/>
          <w:szCs w:val="28"/>
        </w:rPr>
        <w:t>В данной работе я постарался раскрыть сущность гражданско-правового статуса военнослужащих.</w:t>
      </w:r>
      <w:r w:rsidR="0059431E" w:rsidRPr="00686062">
        <w:rPr>
          <w:sz w:val="28"/>
          <w:szCs w:val="28"/>
        </w:rPr>
        <w:t xml:space="preserve"> </w:t>
      </w:r>
      <w:r w:rsidR="00AA1652" w:rsidRPr="00686062">
        <w:rPr>
          <w:sz w:val="28"/>
          <w:szCs w:val="28"/>
        </w:rPr>
        <w:t>Согласно ГК РФ о</w:t>
      </w:r>
      <w:r w:rsidR="0059431E" w:rsidRPr="00686062">
        <w:rPr>
          <w:sz w:val="28"/>
          <w:szCs w:val="28"/>
        </w:rPr>
        <w:t xml:space="preserve">на признается равной мере за всеми гражданами. Но тут же делается оговорка, за исключением случаев прямо предусмотренных законом. В моем случае </w:t>
      </w:r>
      <w:r w:rsidR="00AA1652" w:rsidRPr="00686062">
        <w:rPr>
          <w:sz w:val="28"/>
          <w:szCs w:val="28"/>
        </w:rPr>
        <w:t>имеется ввиду</w:t>
      </w:r>
      <w:r w:rsidR="00686062" w:rsidRPr="00686062">
        <w:rPr>
          <w:sz w:val="28"/>
          <w:szCs w:val="28"/>
        </w:rPr>
        <w:t xml:space="preserve"> </w:t>
      </w:r>
      <w:r w:rsidR="00A61279" w:rsidRPr="00686062">
        <w:rPr>
          <w:sz w:val="28"/>
          <w:szCs w:val="28"/>
        </w:rPr>
        <w:t>вышеупомянутый ФЗ</w:t>
      </w:r>
      <w:r w:rsidR="0059431E" w:rsidRPr="00686062">
        <w:rPr>
          <w:sz w:val="28"/>
          <w:szCs w:val="28"/>
        </w:rPr>
        <w:t>, где прямо говорится о запрещении военнослужащим заниматься предпринимательской или любой другой оплачиваемой деятельностью, за исключением научной и т.п.</w:t>
      </w:r>
      <w:r w:rsidR="00AA1652" w:rsidRPr="00686062">
        <w:rPr>
          <w:sz w:val="28"/>
          <w:szCs w:val="28"/>
        </w:rPr>
        <w:t>, а в отношении дееспособности и говорить не приходится.</w:t>
      </w:r>
      <w:r w:rsidR="00686062" w:rsidRPr="00686062">
        <w:rPr>
          <w:sz w:val="28"/>
          <w:szCs w:val="28"/>
        </w:rPr>
        <w:t xml:space="preserve"> </w:t>
      </w:r>
      <w:r w:rsidR="00AA1652" w:rsidRPr="00686062">
        <w:rPr>
          <w:sz w:val="28"/>
          <w:szCs w:val="28"/>
        </w:rPr>
        <w:t>Дееспособностью они обладают в полном размере, но в пределах правоспособности. Но в замен таких ограничений военнослужащим предоставляется ряд гарантий и компенсаций.</w:t>
      </w:r>
    </w:p>
    <w:p w:rsidR="001129F8" w:rsidRPr="00686062" w:rsidRDefault="001129F8" w:rsidP="00686062">
      <w:pPr>
        <w:spacing w:line="360" w:lineRule="auto"/>
        <w:ind w:firstLine="709"/>
        <w:jc w:val="both"/>
        <w:rPr>
          <w:sz w:val="28"/>
          <w:szCs w:val="28"/>
        </w:rPr>
      </w:pPr>
      <w:r w:rsidRPr="00686062">
        <w:rPr>
          <w:sz w:val="28"/>
          <w:szCs w:val="28"/>
        </w:rPr>
        <w:t>Ответственность они несут в полном объеме, если не докажут, что надлежащее исполнения приказа командира повлекло причинение вреда.</w:t>
      </w:r>
    </w:p>
    <w:p w:rsidR="00A61279" w:rsidRPr="00686062" w:rsidRDefault="00A61279" w:rsidP="00686062">
      <w:pPr>
        <w:pStyle w:val="ConsPlusNormal"/>
        <w:widowControl/>
        <w:spacing w:line="360" w:lineRule="auto"/>
        <w:ind w:firstLine="709"/>
        <w:jc w:val="both"/>
        <w:rPr>
          <w:rFonts w:ascii="Times New Roman" w:hAnsi="Times New Roman" w:cs="Times New Roman"/>
          <w:sz w:val="28"/>
          <w:szCs w:val="28"/>
        </w:rPr>
      </w:pPr>
      <w:r w:rsidRPr="00686062">
        <w:rPr>
          <w:rFonts w:ascii="Times New Roman" w:hAnsi="Times New Roman" w:cs="Times New Roman"/>
          <w:sz w:val="28"/>
          <w:szCs w:val="28"/>
        </w:rPr>
        <w:t>Таким образом,</w:t>
      </w:r>
      <w:r w:rsidR="00686062" w:rsidRPr="00686062">
        <w:rPr>
          <w:rFonts w:ascii="Times New Roman" w:hAnsi="Times New Roman" w:cs="Times New Roman"/>
          <w:sz w:val="28"/>
          <w:szCs w:val="28"/>
        </w:rPr>
        <w:t xml:space="preserve"> </w:t>
      </w:r>
      <w:r w:rsidRPr="00686062">
        <w:rPr>
          <w:rFonts w:ascii="Times New Roman" w:hAnsi="Times New Roman" w:cs="Times New Roman"/>
          <w:sz w:val="28"/>
          <w:szCs w:val="28"/>
        </w:rPr>
        <w:t>действующим законодательством определено ограничения правового статуса военнослужащих, взаимосвязь ограниченной правоспособности и дееспособности и предоставленные за такое ущемление прав компенсацию.</w:t>
      </w:r>
      <w:r w:rsidR="00686062" w:rsidRPr="00686062">
        <w:rPr>
          <w:rFonts w:ascii="Times New Roman" w:hAnsi="Times New Roman" w:cs="Times New Roman"/>
          <w:sz w:val="28"/>
          <w:szCs w:val="28"/>
        </w:rPr>
        <w:t xml:space="preserve"> </w:t>
      </w:r>
      <w:r w:rsidRPr="00686062">
        <w:rPr>
          <w:rFonts w:ascii="Times New Roman" w:hAnsi="Times New Roman" w:cs="Times New Roman"/>
          <w:sz w:val="28"/>
          <w:szCs w:val="28"/>
        </w:rPr>
        <w:t>В основном такое ограничение связано с возложением на военнослужащих обязанности по подготовке к вооруженной защите и вооруженная защита Российской Федерации, которые связаны с необходимостью беспрекословного выполнения поставленных задач в любых условиях, в том числе с риском для жизни. В связи с особым характером обязанностей, возложенных на военнослужащих, им предоставляются специальные гарантии и компенсации. (в ред. Федерального закона от 22.08.2004 N 122-ФЗ)</w:t>
      </w:r>
    </w:p>
    <w:p w:rsidR="00A61279" w:rsidRPr="00686062" w:rsidRDefault="00686062" w:rsidP="00686062">
      <w:pPr>
        <w:pStyle w:val="ConsPlusNormal"/>
        <w:widowControl/>
        <w:spacing w:line="360" w:lineRule="auto"/>
        <w:ind w:firstLine="709"/>
        <w:jc w:val="center"/>
        <w:rPr>
          <w:rFonts w:ascii="Times New Roman" w:hAnsi="Times New Roman" w:cs="Times New Roman"/>
          <w:b/>
          <w:sz w:val="28"/>
          <w:szCs w:val="28"/>
          <w:lang w:val="en-US"/>
        </w:rPr>
      </w:pPr>
      <w:r w:rsidRPr="00686062">
        <w:rPr>
          <w:rFonts w:ascii="Times New Roman" w:hAnsi="Times New Roman" w:cs="Times New Roman"/>
          <w:b/>
          <w:sz w:val="28"/>
          <w:szCs w:val="28"/>
        </w:rPr>
        <w:t>СПИСОК ЛИТЕРАТУТЫ</w:t>
      </w:r>
    </w:p>
    <w:p w:rsidR="00686062" w:rsidRPr="00686062" w:rsidRDefault="00686062" w:rsidP="00686062">
      <w:pPr>
        <w:pStyle w:val="ConsPlusNormal"/>
        <w:widowControl/>
        <w:spacing w:line="360" w:lineRule="auto"/>
        <w:ind w:firstLine="709"/>
        <w:jc w:val="both"/>
        <w:rPr>
          <w:rFonts w:ascii="Times New Roman" w:hAnsi="Times New Roman" w:cs="Times New Roman"/>
          <w:b/>
          <w:i/>
          <w:sz w:val="28"/>
          <w:szCs w:val="28"/>
          <w:lang w:val="en-US"/>
        </w:rPr>
      </w:pPr>
    </w:p>
    <w:p w:rsidR="00A61279" w:rsidRPr="00686062" w:rsidRDefault="00A61279" w:rsidP="00686062">
      <w:pPr>
        <w:pStyle w:val="ConsPlusNormal"/>
        <w:widowControl/>
        <w:numPr>
          <w:ilvl w:val="0"/>
          <w:numId w:val="3"/>
        </w:numPr>
        <w:spacing w:line="360" w:lineRule="auto"/>
        <w:ind w:left="0" w:firstLine="0"/>
        <w:jc w:val="both"/>
        <w:rPr>
          <w:rFonts w:ascii="Times New Roman" w:hAnsi="Times New Roman" w:cs="Times New Roman"/>
          <w:sz w:val="28"/>
          <w:szCs w:val="28"/>
        </w:rPr>
      </w:pPr>
      <w:r w:rsidRPr="00686062">
        <w:rPr>
          <w:rFonts w:ascii="Times New Roman" w:hAnsi="Times New Roman" w:cs="Times New Roman"/>
          <w:sz w:val="28"/>
          <w:szCs w:val="28"/>
        </w:rPr>
        <w:t>Конституция РФ, принята всенародным голосованием 12.12.1993г.</w:t>
      </w:r>
    </w:p>
    <w:p w:rsidR="00B667D0" w:rsidRPr="00686062" w:rsidRDefault="00B667D0" w:rsidP="00686062">
      <w:pPr>
        <w:pStyle w:val="ConsPlusNormal"/>
        <w:widowControl/>
        <w:numPr>
          <w:ilvl w:val="0"/>
          <w:numId w:val="3"/>
        </w:numPr>
        <w:spacing w:line="360" w:lineRule="auto"/>
        <w:ind w:left="0" w:firstLine="0"/>
        <w:jc w:val="both"/>
        <w:rPr>
          <w:rFonts w:ascii="Times New Roman" w:hAnsi="Times New Roman" w:cs="Times New Roman"/>
          <w:sz w:val="28"/>
          <w:szCs w:val="28"/>
        </w:rPr>
      </w:pPr>
      <w:r w:rsidRPr="00686062">
        <w:rPr>
          <w:rFonts w:ascii="Times New Roman" w:hAnsi="Times New Roman" w:cs="Times New Roman"/>
          <w:sz w:val="28"/>
          <w:szCs w:val="28"/>
        </w:rPr>
        <w:t>ГК РФ часть первая с изм., внесенными Федеральным законом от 24.07.2008 N 161-ФЗ.</w:t>
      </w:r>
    </w:p>
    <w:p w:rsidR="001129F8" w:rsidRPr="00686062" w:rsidRDefault="001129F8" w:rsidP="00686062">
      <w:pPr>
        <w:pStyle w:val="ConsPlusNormal"/>
        <w:widowControl/>
        <w:numPr>
          <w:ilvl w:val="0"/>
          <w:numId w:val="3"/>
        </w:numPr>
        <w:spacing w:line="360" w:lineRule="auto"/>
        <w:ind w:left="0" w:firstLine="0"/>
        <w:jc w:val="both"/>
        <w:rPr>
          <w:rFonts w:ascii="Times New Roman" w:hAnsi="Times New Roman" w:cs="Times New Roman"/>
          <w:sz w:val="28"/>
          <w:szCs w:val="28"/>
        </w:rPr>
      </w:pPr>
      <w:r w:rsidRPr="00686062">
        <w:rPr>
          <w:rFonts w:ascii="Times New Roman" w:hAnsi="Times New Roman" w:cs="Times New Roman"/>
          <w:sz w:val="28"/>
          <w:szCs w:val="28"/>
        </w:rPr>
        <w:t>ФЗ «О статусе военнослужащих»</w:t>
      </w:r>
      <w:r w:rsidRPr="00686062">
        <w:rPr>
          <w:sz w:val="28"/>
          <w:szCs w:val="28"/>
        </w:rPr>
        <w:t xml:space="preserve"> </w:t>
      </w:r>
      <w:r w:rsidRPr="00686062">
        <w:rPr>
          <w:rFonts w:ascii="Times New Roman" w:hAnsi="Times New Roman" w:cs="Times New Roman"/>
          <w:sz w:val="28"/>
          <w:szCs w:val="28"/>
        </w:rPr>
        <w:t>с изм., внесенными Федеральными законами от 27.12.2000 N 150-ФЗ, от 30.12.2001 N 194-ФЗ (ред. 10.11.2004),от 24.12.2002 N 176-ФЗ (ред. 10.11.2004), от 23.12.2003 N 186-ФЗ (ред. 10.11.2004), Постановлением Конституционного Суда РФ от 05.04.2007</w:t>
      </w:r>
      <w:r w:rsidR="00686062" w:rsidRPr="00686062">
        <w:rPr>
          <w:rFonts w:ascii="Times New Roman" w:hAnsi="Times New Roman" w:cs="Times New Roman"/>
          <w:sz w:val="28"/>
          <w:szCs w:val="28"/>
        </w:rPr>
        <w:t xml:space="preserve"> </w:t>
      </w:r>
      <w:r w:rsidRPr="00686062">
        <w:rPr>
          <w:rFonts w:ascii="Times New Roman" w:hAnsi="Times New Roman" w:cs="Times New Roman"/>
          <w:sz w:val="28"/>
          <w:szCs w:val="28"/>
        </w:rPr>
        <w:t>N 5-П).</w:t>
      </w:r>
    </w:p>
    <w:p w:rsidR="001129F8" w:rsidRPr="00686062" w:rsidRDefault="001129F8" w:rsidP="00686062">
      <w:pPr>
        <w:pStyle w:val="ConsPlusNormal"/>
        <w:widowControl/>
        <w:numPr>
          <w:ilvl w:val="0"/>
          <w:numId w:val="3"/>
        </w:numPr>
        <w:spacing w:line="360" w:lineRule="auto"/>
        <w:ind w:left="0" w:firstLine="0"/>
        <w:jc w:val="both"/>
        <w:rPr>
          <w:rFonts w:ascii="Times New Roman" w:hAnsi="Times New Roman" w:cs="Times New Roman"/>
          <w:sz w:val="28"/>
          <w:szCs w:val="28"/>
        </w:rPr>
      </w:pPr>
      <w:r w:rsidRPr="00686062">
        <w:rPr>
          <w:rFonts w:ascii="Times New Roman" w:hAnsi="Times New Roman" w:cs="Times New Roman"/>
          <w:sz w:val="28"/>
          <w:szCs w:val="28"/>
        </w:rPr>
        <w:t>ФЗ «Об обороне» (в ред. Федерального закона от 14.07.2008 N 118-ФЗ)</w:t>
      </w:r>
    </w:p>
    <w:p w:rsidR="001129F8" w:rsidRPr="00686062" w:rsidRDefault="001129F8" w:rsidP="00686062">
      <w:pPr>
        <w:pStyle w:val="ConsPlusNormal"/>
        <w:widowControl/>
        <w:numPr>
          <w:ilvl w:val="0"/>
          <w:numId w:val="3"/>
        </w:numPr>
        <w:spacing w:line="360" w:lineRule="auto"/>
        <w:ind w:left="0" w:firstLine="0"/>
        <w:jc w:val="both"/>
        <w:rPr>
          <w:rFonts w:ascii="Times New Roman" w:hAnsi="Times New Roman" w:cs="Times New Roman"/>
          <w:sz w:val="28"/>
          <w:szCs w:val="28"/>
        </w:rPr>
      </w:pPr>
      <w:r w:rsidRPr="00686062">
        <w:rPr>
          <w:rFonts w:ascii="Times New Roman" w:hAnsi="Times New Roman" w:cs="Times New Roman"/>
          <w:sz w:val="28"/>
          <w:szCs w:val="28"/>
        </w:rPr>
        <w:t>ФЗ «О воинской обязанности и военной службе» (в ред. Федерального закона от 03.12.2008 N 248-ФЗ)</w:t>
      </w:r>
    </w:p>
    <w:p w:rsidR="001129F8" w:rsidRPr="00686062" w:rsidRDefault="001129F8" w:rsidP="00686062">
      <w:pPr>
        <w:pStyle w:val="ConsPlusNormal"/>
        <w:widowControl/>
        <w:numPr>
          <w:ilvl w:val="0"/>
          <w:numId w:val="3"/>
        </w:numPr>
        <w:spacing w:line="360" w:lineRule="auto"/>
        <w:ind w:left="0" w:firstLine="0"/>
        <w:jc w:val="both"/>
        <w:rPr>
          <w:rFonts w:ascii="Times New Roman" w:hAnsi="Times New Roman" w:cs="Times New Roman"/>
          <w:sz w:val="28"/>
          <w:szCs w:val="28"/>
        </w:rPr>
      </w:pPr>
      <w:r w:rsidRPr="00686062">
        <w:rPr>
          <w:rFonts w:ascii="Times New Roman" w:hAnsi="Times New Roman" w:cs="Times New Roman"/>
          <w:sz w:val="28"/>
          <w:szCs w:val="28"/>
        </w:rPr>
        <w:t>ФЗ «Об обжаловании в суд действий и решений должностных лиц и органов, нарушающие права и свободы граждан» (в ред. Федерального закона от 12.12 2005 № 112-ФЗ)</w:t>
      </w:r>
    </w:p>
    <w:p w:rsidR="001129F8" w:rsidRPr="00686062" w:rsidRDefault="001129F8" w:rsidP="00686062">
      <w:pPr>
        <w:pStyle w:val="ConsPlusNormal"/>
        <w:widowControl/>
        <w:numPr>
          <w:ilvl w:val="0"/>
          <w:numId w:val="3"/>
        </w:numPr>
        <w:spacing w:line="360" w:lineRule="auto"/>
        <w:ind w:left="0" w:firstLine="0"/>
        <w:jc w:val="both"/>
        <w:rPr>
          <w:rFonts w:ascii="Times New Roman" w:hAnsi="Times New Roman" w:cs="Times New Roman"/>
          <w:sz w:val="28"/>
          <w:szCs w:val="28"/>
        </w:rPr>
      </w:pPr>
      <w:r w:rsidRPr="00686062">
        <w:rPr>
          <w:rFonts w:ascii="Times New Roman" w:hAnsi="Times New Roman" w:cs="Times New Roman"/>
          <w:sz w:val="28"/>
          <w:szCs w:val="28"/>
        </w:rPr>
        <w:t>Положение «О порядке прохождения военной службы»</w:t>
      </w:r>
      <w:r w:rsidRPr="00686062">
        <w:rPr>
          <w:sz w:val="28"/>
          <w:szCs w:val="28"/>
        </w:rPr>
        <w:t xml:space="preserve"> (</w:t>
      </w:r>
      <w:r w:rsidRPr="00686062">
        <w:rPr>
          <w:rFonts w:ascii="Times New Roman" w:hAnsi="Times New Roman" w:cs="Times New Roman"/>
          <w:sz w:val="28"/>
          <w:szCs w:val="28"/>
        </w:rPr>
        <w:t>в ред. Указа Президента РФ от 21.10.2008 N 1510)</w:t>
      </w:r>
    </w:p>
    <w:p w:rsidR="001129F8" w:rsidRPr="00686062" w:rsidRDefault="001129F8" w:rsidP="00686062">
      <w:pPr>
        <w:pStyle w:val="a3"/>
        <w:numPr>
          <w:ilvl w:val="0"/>
          <w:numId w:val="3"/>
        </w:numPr>
        <w:spacing w:line="360" w:lineRule="auto"/>
        <w:ind w:left="0" w:firstLine="0"/>
        <w:jc w:val="both"/>
        <w:rPr>
          <w:sz w:val="28"/>
          <w:szCs w:val="28"/>
        </w:rPr>
      </w:pPr>
      <w:r w:rsidRPr="00686062">
        <w:rPr>
          <w:sz w:val="28"/>
          <w:szCs w:val="28"/>
        </w:rPr>
        <w:t xml:space="preserve">Приказ Министерства здравоохранения РФ от 20 декабря </w:t>
      </w:r>
      <w:smartTag w:uri="urn:schemas-microsoft-com:office:smarttags" w:element="metricconverter">
        <w:smartTagPr>
          <w:attr w:name="ProductID" w:val="2001 г"/>
        </w:smartTagPr>
        <w:r w:rsidRPr="00686062">
          <w:rPr>
            <w:sz w:val="28"/>
            <w:szCs w:val="28"/>
          </w:rPr>
          <w:t>2001 г</w:t>
        </w:r>
      </w:smartTag>
      <w:r w:rsidRPr="00686062">
        <w:rPr>
          <w:sz w:val="28"/>
          <w:szCs w:val="28"/>
        </w:rPr>
        <w:t>. N 460 (регистрационный N 3170).</w:t>
      </w:r>
    </w:p>
    <w:p w:rsidR="001129F8" w:rsidRPr="00686062" w:rsidRDefault="001129F8" w:rsidP="00686062">
      <w:pPr>
        <w:numPr>
          <w:ilvl w:val="0"/>
          <w:numId w:val="3"/>
        </w:numPr>
        <w:autoSpaceDE w:val="0"/>
        <w:autoSpaceDN w:val="0"/>
        <w:adjustRightInd w:val="0"/>
        <w:spacing w:line="360" w:lineRule="auto"/>
        <w:ind w:left="0" w:firstLine="0"/>
        <w:jc w:val="both"/>
        <w:rPr>
          <w:rFonts w:eastAsia="ArialMT"/>
          <w:sz w:val="28"/>
          <w:szCs w:val="28"/>
          <w:lang w:eastAsia="ru-RU"/>
        </w:rPr>
      </w:pPr>
      <w:r w:rsidRPr="00686062">
        <w:rPr>
          <w:rFonts w:eastAsia="ArialMT"/>
          <w:sz w:val="28"/>
          <w:szCs w:val="28"/>
          <w:lang w:eastAsia="ru-RU"/>
        </w:rPr>
        <w:t>Постановление Пленума Верховного Суда РФ от 4 мая 1990 г. N 4 "О практике рассмотрения судами Российской Федерации дел об ограничении дееспособности граждан, злоупотребляющих спиртными напитками или наркотическими средствами".</w:t>
      </w:r>
    </w:p>
    <w:p w:rsidR="001129F8" w:rsidRPr="00686062" w:rsidRDefault="001129F8" w:rsidP="00686062">
      <w:pPr>
        <w:pStyle w:val="ConsPlusNormal"/>
        <w:widowControl/>
        <w:numPr>
          <w:ilvl w:val="0"/>
          <w:numId w:val="3"/>
        </w:numPr>
        <w:spacing w:line="360" w:lineRule="auto"/>
        <w:ind w:left="0" w:firstLine="0"/>
        <w:jc w:val="both"/>
        <w:rPr>
          <w:rFonts w:ascii="Times New Roman" w:hAnsi="Times New Roman" w:cs="Times New Roman"/>
          <w:sz w:val="28"/>
          <w:szCs w:val="28"/>
        </w:rPr>
      </w:pPr>
      <w:r w:rsidRPr="00686062">
        <w:rPr>
          <w:rFonts w:ascii="Times New Roman" w:hAnsi="Times New Roman" w:cs="Times New Roman"/>
          <w:sz w:val="28"/>
          <w:szCs w:val="28"/>
        </w:rPr>
        <w:t>Устава внутренней службы.</w:t>
      </w:r>
      <w:r w:rsidR="00686062" w:rsidRPr="00686062">
        <w:rPr>
          <w:rFonts w:ascii="Times New Roman" w:hAnsi="Times New Roman" w:cs="Times New Roman"/>
          <w:sz w:val="28"/>
          <w:szCs w:val="28"/>
        </w:rPr>
        <w:t xml:space="preserve"> </w:t>
      </w:r>
      <w:r w:rsidRPr="00686062">
        <w:rPr>
          <w:rFonts w:ascii="Times New Roman" w:hAnsi="Times New Roman" w:cs="Times New Roman"/>
          <w:sz w:val="28"/>
          <w:szCs w:val="28"/>
        </w:rPr>
        <w:t>Москва военное издательство 2008.</w:t>
      </w:r>
    </w:p>
    <w:p w:rsidR="001129F8" w:rsidRPr="00686062" w:rsidRDefault="001129F8" w:rsidP="00686062">
      <w:pPr>
        <w:pStyle w:val="ConsPlusNormal"/>
        <w:widowControl/>
        <w:numPr>
          <w:ilvl w:val="0"/>
          <w:numId w:val="3"/>
        </w:numPr>
        <w:spacing w:line="360" w:lineRule="auto"/>
        <w:ind w:left="0" w:firstLine="0"/>
        <w:jc w:val="both"/>
        <w:rPr>
          <w:rFonts w:ascii="Times New Roman" w:hAnsi="Times New Roman" w:cs="Times New Roman"/>
          <w:sz w:val="28"/>
          <w:szCs w:val="28"/>
        </w:rPr>
      </w:pPr>
      <w:r w:rsidRPr="00686062">
        <w:rPr>
          <w:rFonts w:ascii="Times New Roman" w:hAnsi="Times New Roman" w:cs="Times New Roman"/>
          <w:sz w:val="28"/>
          <w:szCs w:val="28"/>
        </w:rPr>
        <w:t>Гражданское право: Учеб. / Под ред. С.П.Гришаева.– М.: Юристъ, 1999.– С. 96..</w:t>
      </w:r>
    </w:p>
    <w:p w:rsidR="001129F8" w:rsidRPr="00686062" w:rsidRDefault="001129F8" w:rsidP="00686062">
      <w:pPr>
        <w:pStyle w:val="ConsPlusNormal"/>
        <w:widowControl/>
        <w:numPr>
          <w:ilvl w:val="0"/>
          <w:numId w:val="3"/>
        </w:numPr>
        <w:spacing w:line="360" w:lineRule="auto"/>
        <w:ind w:left="0" w:firstLine="0"/>
        <w:jc w:val="both"/>
        <w:rPr>
          <w:rFonts w:ascii="Times New Roman" w:hAnsi="Times New Roman" w:cs="Times New Roman"/>
          <w:sz w:val="28"/>
          <w:szCs w:val="28"/>
        </w:rPr>
      </w:pPr>
      <w:r w:rsidRPr="00686062">
        <w:rPr>
          <w:rFonts w:ascii="Times New Roman" w:hAnsi="Times New Roman" w:cs="Times New Roman"/>
          <w:sz w:val="28"/>
          <w:szCs w:val="28"/>
        </w:rPr>
        <w:t xml:space="preserve">Гражданское право. Учебник. Часть </w:t>
      </w:r>
      <w:r w:rsidRPr="00686062">
        <w:rPr>
          <w:rFonts w:ascii="Times New Roman" w:hAnsi="Times New Roman" w:cs="Times New Roman"/>
          <w:sz w:val="28"/>
          <w:szCs w:val="28"/>
          <w:lang w:val="en-US"/>
        </w:rPr>
        <w:t>I</w:t>
      </w:r>
      <w:r w:rsidRPr="00686062">
        <w:rPr>
          <w:rFonts w:ascii="Times New Roman" w:hAnsi="Times New Roman" w:cs="Times New Roman"/>
          <w:sz w:val="28"/>
          <w:szCs w:val="28"/>
        </w:rPr>
        <w:t>. Издание второе переработанное и дополненное./Под ред. Ф.П. Толстого. – М.: «Проспект»1997. – 600 с.</w:t>
      </w:r>
    </w:p>
    <w:p w:rsidR="001129F8" w:rsidRPr="00686062" w:rsidRDefault="001129F8" w:rsidP="00686062">
      <w:pPr>
        <w:pStyle w:val="ConsPlusNormal"/>
        <w:widowControl/>
        <w:numPr>
          <w:ilvl w:val="0"/>
          <w:numId w:val="3"/>
        </w:numPr>
        <w:spacing w:line="360" w:lineRule="auto"/>
        <w:ind w:left="0" w:firstLine="0"/>
        <w:jc w:val="both"/>
        <w:rPr>
          <w:rFonts w:ascii="Times New Roman" w:hAnsi="Times New Roman" w:cs="Times New Roman"/>
          <w:sz w:val="28"/>
          <w:szCs w:val="28"/>
        </w:rPr>
      </w:pPr>
      <w:r w:rsidRPr="00686062">
        <w:rPr>
          <w:rFonts w:ascii="Times New Roman" w:hAnsi="Times New Roman" w:cs="Times New Roman"/>
          <w:sz w:val="28"/>
          <w:szCs w:val="28"/>
        </w:rPr>
        <w:t>Малеина</w:t>
      </w:r>
      <w:r w:rsidR="00686062" w:rsidRPr="00686062">
        <w:rPr>
          <w:rFonts w:ascii="Times New Roman" w:hAnsi="Times New Roman" w:cs="Times New Roman"/>
          <w:sz w:val="28"/>
          <w:szCs w:val="28"/>
        </w:rPr>
        <w:t xml:space="preserve"> </w:t>
      </w:r>
      <w:r w:rsidRPr="00686062">
        <w:rPr>
          <w:rFonts w:ascii="Times New Roman" w:hAnsi="Times New Roman" w:cs="Times New Roman"/>
          <w:sz w:val="28"/>
          <w:szCs w:val="28"/>
        </w:rPr>
        <w:t>М.Н.</w:t>
      </w:r>
      <w:r w:rsidR="00686062" w:rsidRPr="00686062">
        <w:rPr>
          <w:rFonts w:ascii="Times New Roman" w:hAnsi="Times New Roman" w:cs="Times New Roman"/>
          <w:sz w:val="28"/>
          <w:szCs w:val="28"/>
        </w:rPr>
        <w:t xml:space="preserve"> </w:t>
      </w:r>
      <w:r w:rsidRPr="00686062">
        <w:rPr>
          <w:rFonts w:ascii="Times New Roman" w:hAnsi="Times New Roman" w:cs="Times New Roman"/>
          <w:sz w:val="28"/>
          <w:szCs w:val="28"/>
        </w:rPr>
        <w:t>Компенсация</w:t>
      </w:r>
      <w:r w:rsidR="00686062" w:rsidRPr="00686062">
        <w:rPr>
          <w:rFonts w:ascii="Times New Roman" w:hAnsi="Times New Roman" w:cs="Times New Roman"/>
          <w:sz w:val="28"/>
          <w:szCs w:val="28"/>
        </w:rPr>
        <w:t xml:space="preserve"> </w:t>
      </w:r>
      <w:r w:rsidRPr="00686062">
        <w:rPr>
          <w:rFonts w:ascii="Times New Roman" w:hAnsi="Times New Roman" w:cs="Times New Roman"/>
          <w:sz w:val="28"/>
          <w:szCs w:val="28"/>
        </w:rPr>
        <w:t>за</w:t>
      </w:r>
      <w:r w:rsidR="00686062" w:rsidRPr="00686062">
        <w:rPr>
          <w:rFonts w:ascii="Times New Roman" w:hAnsi="Times New Roman" w:cs="Times New Roman"/>
          <w:sz w:val="28"/>
          <w:szCs w:val="28"/>
        </w:rPr>
        <w:t xml:space="preserve"> </w:t>
      </w:r>
      <w:r w:rsidRPr="00686062">
        <w:rPr>
          <w:rFonts w:ascii="Times New Roman" w:hAnsi="Times New Roman" w:cs="Times New Roman"/>
          <w:sz w:val="28"/>
          <w:szCs w:val="28"/>
        </w:rPr>
        <w:t>неимущественный вред.</w:t>
      </w:r>
      <w:r w:rsidR="00686062" w:rsidRPr="00686062">
        <w:rPr>
          <w:rFonts w:ascii="Times New Roman" w:hAnsi="Times New Roman" w:cs="Times New Roman"/>
          <w:sz w:val="28"/>
          <w:szCs w:val="28"/>
        </w:rPr>
        <w:t xml:space="preserve"> </w:t>
      </w:r>
      <w:r w:rsidRPr="00686062">
        <w:rPr>
          <w:rFonts w:ascii="Times New Roman" w:hAnsi="Times New Roman" w:cs="Times New Roman"/>
          <w:sz w:val="28"/>
          <w:szCs w:val="28"/>
        </w:rPr>
        <w:t>- Вестник Верховного суда СССР. - 1991. - N 5. - Ст.27 - 29</w:t>
      </w:r>
    </w:p>
    <w:p w:rsidR="001129F8" w:rsidRPr="00686062" w:rsidRDefault="001129F8" w:rsidP="00686062">
      <w:pPr>
        <w:pStyle w:val="ConsPlusNormal"/>
        <w:widowControl/>
        <w:numPr>
          <w:ilvl w:val="0"/>
          <w:numId w:val="3"/>
        </w:numPr>
        <w:spacing w:line="360" w:lineRule="auto"/>
        <w:ind w:left="0" w:firstLine="0"/>
        <w:jc w:val="both"/>
        <w:rPr>
          <w:rFonts w:ascii="Times New Roman" w:hAnsi="Times New Roman" w:cs="Times New Roman"/>
          <w:sz w:val="28"/>
          <w:szCs w:val="28"/>
        </w:rPr>
      </w:pPr>
      <w:r w:rsidRPr="00686062">
        <w:rPr>
          <w:rFonts w:ascii="Times New Roman" w:hAnsi="Times New Roman" w:cs="Times New Roman"/>
          <w:sz w:val="28"/>
          <w:szCs w:val="28"/>
        </w:rPr>
        <w:t>Зенин И.А.</w:t>
      </w:r>
      <w:r w:rsidR="00C707AC" w:rsidRPr="00C707AC">
        <w:rPr>
          <w:rFonts w:ascii="Times New Roman" w:hAnsi="Times New Roman" w:cs="Times New Roman"/>
          <w:sz w:val="28"/>
          <w:szCs w:val="28"/>
        </w:rPr>
        <w:t xml:space="preserve"> </w:t>
      </w:r>
      <w:r w:rsidRPr="00686062">
        <w:rPr>
          <w:rFonts w:ascii="Times New Roman" w:hAnsi="Times New Roman" w:cs="Times New Roman"/>
          <w:sz w:val="28"/>
          <w:szCs w:val="28"/>
        </w:rPr>
        <w:t>Гражданское право: учебник для вузов. – М.: высшее образование 2008. – 567с. – (основы наук)</w:t>
      </w:r>
      <w:bookmarkStart w:id="0" w:name="_GoBack"/>
      <w:bookmarkEnd w:id="0"/>
    </w:p>
    <w:sectPr w:rsidR="001129F8" w:rsidRPr="00686062" w:rsidSect="00686062">
      <w:footerReference w:type="even" r:id="rId8"/>
      <w:footerReference w:type="default" r:id="rId9"/>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47AC" w:rsidRDefault="008847AC">
      <w:r>
        <w:separator/>
      </w:r>
    </w:p>
  </w:endnote>
  <w:endnote w:type="continuationSeparator" w:id="0">
    <w:p w:rsidR="008847AC" w:rsidRDefault="008847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MT">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05B2" w:rsidRDefault="00BD05B2" w:rsidP="003C756B">
    <w:pPr>
      <w:pStyle w:val="a6"/>
      <w:framePr w:wrap="around" w:vAnchor="text" w:hAnchor="margin" w:xAlign="center" w:y="1"/>
      <w:rPr>
        <w:rStyle w:val="a8"/>
      </w:rPr>
    </w:pPr>
  </w:p>
  <w:p w:rsidR="00BD05B2" w:rsidRDefault="00BD05B2">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05B2" w:rsidRDefault="00243794" w:rsidP="003C756B">
    <w:pPr>
      <w:pStyle w:val="a6"/>
      <w:framePr w:wrap="around" w:vAnchor="text" w:hAnchor="margin" w:xAlign="center" w:y="1"/>
      <w:rPr>
        <w:rStyle w:val="a8"/>
      </w:rPr>
    </w:pPr>
    <w:r>
      <w:rPr>
        <w:rStyle w:val="a8"/>
        <w:noProof/>
      </w:rPr>
      <w:t>2</w:t>
    </w:r>
  </w:p>
  <w:p w:rsidR="00BD05B2" w:rsidRDefault="00BD05B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47AC" w:rsidRDefault="008847AC">
      <w:r>
        <w:separator/>
      </w:r>
    </w:p>
  </w:footnote>
  <w:footnote w:type="continuationSeparator" w:id="0">
    <w:p w:rsidR="008847AC" w:rsidRDefault="008847AC">
      <w:r>
        <w:continuationSeparator/>
      </w:r>
    </w:p>
  </w:footnote>
  <w:footnote w:id="1">
    <w:p w:rsidR="008847AC" w:rsidRDefault="001E7E5F" w:rsidP="00686062">
      <w:pPr>
        <w:pStyle w:val="ConsPlusNormal"/>
        <w:widowControl/>
        <w:spacing w:line="360" w:lineRule="auto"/>
        <w:ind w:firstLine="540"/>
        <w:jc w:val="both"/>
      </w:pPr>
      <w:r>
        <w:rPr>
          <w:rStyle w:val="a5"/>
          <w:rFonts w:cs="Arial"/>
        </w:rPr>
        <w:footnoteRef/>
      </w:r>
      <w:r>
        <w:rPr>
          <w:rFonts w:ascii="Times New Roman" w:hAnsi="Times New Roman" w:cs="Times New Roman"/>
          <w:sz w:val="16"/>
          <w:szCs w:val="16"/>
        </w:rPr>
        <w:t xml:space="preserve"> п. 2 ст. 19 Конституция РФ,</w:t>
      </w:r>
      <w:r w:rsidR="00686062">
        <w:rPr>
          <w:rFonts w:ascii="Times New Roman" w:hAnsi="Times New Roman" w:cs="Times New Roman"/>
          <w:sz w:val="16"/>
          <w:szCs w:val="16"/>
        </w:rPr>
        <w:t xml:space="preserve"> </w:t>
      </w:r>
      <w:r>
        <w:rPr>
          <w:rFonts w:ascii="Times New Roman" w:hAnsi="Times New Roman" w:cs="Times New Roman"/>
          <w:sz w:val="16"/>
          <w:szCs w:val="16"/>
        </w:rPr>
        <w:t>принята всенародным голосованием 12.12.199</w:t>
      </w:r>
      <w:r w:rsidR="001129F8">
        <w:rPr>
          <w:rFonts w:ascii="Times New Roman" w:hAnsi="Times New Roman" w:cs="Times New Roman"/>
          <w:sz w:val="16"/>
          <w:szCs w:val="16"/>
        </w:rPr>
        <w:t>3</w:t>
      </w:r>
      <w:r>
        <w:rPr>
          <w:rFonts w:ascii="Times New Roman" w:hAnsi="Times New Roman" w:cs="Times New Roman"/>
          <w:sz w:val="16"/>
          <w:szCs w:val="16"/>
        </w:rPr>
        <w:t>г.</w:t>
      </w:r>
    </w:p>
  </w:footnote>
  <w:footnote w:id="2">
    <w:p w:rsidR="008847AC" w:rsidRDefault="00BD05B2" w:rsidP="005F70AA">
      <w:pPr>
        <w:pStyle w:val="a3"/>
      </w:pPr>
      <w:r>
        <w:rPr>
          <w:rStyle w:val="a5"/>
        </w:rPr>
        <w:footnoteRef/>
      </w:r>
      <w:r>
        <w:t xml:space="preserve"> Гражданский кодекс Российской Федерации: часть первая от </w:t>
      </w:r>
      <w:r w:rsidR="001129F8" w:rsidRPr="001129F8">
        <w:t>24.07.2008 N 161-ФЗ.</w:t>
      </w:r>
    </w:p>
  </w:footnote>
  <w:footnote w:id="3">
    <w:p w:rsidR="008847AC" w:rsidRDefault="00BD05B2" w:rsidP="005F70AA">
      <w:pPr>
        <w:pStyle w:val="a3"/>
      </w:pPr>
      <w:r>
        <w:rPr>
          <w:rStyle w:val="a5"/>
        </w:rPr>
        <w:footnoteRef/>
      </w:r>
      <w:r>
        <w:t xml:space="preserve"> </w:t>
      </w:r>
      <w:r w:rsidRPr="00496297">
        <w:t xml:space="preserve">Приказ Министерства здравоохранения РФ от 20 декабря </w:t>
      </w:r>
      <w:smartTag w:uri="urn:schemas-microsoft-com:office:smarttags" w:element="metricconverter">
        <w:smartTagPr>
          <w:attr w:name="ProductID" w:val="2001 г"/>
        </w:smartTagPr>
        <w:r w:rsidRPr="00496297">
          <w:t>2001 г</w:t>
        </w:r>
      </w:smartTag>
      <w:r w:rsidRPr="00496297">
        <w:t>. N 460 (регистрационный N 3170).</w:t>
      </w:r>
    </w:p>
  </w:footnote>
  <w:footnote w:id="4">
    <w:p w:rsidR="008847AC" w:rsidRDefault="00BD05B2">
      <w:pPr>
        <w:pStyle w:val="a3"/>
      </w:pPr>
      <w:r>
        <w:rPr>
          <w:rStyle w:val="a5"/>
        </w:rPr>
        <w:footnoteRef/>
      </w:r>
      <w:r>
        <w:t xml:space="preserve"> Ст.</w:t>
      </w:r>
      <w:r w:rsidRPr="00344D5F">
        <w:t xml:space="preserve"> 243 Устава внутренней службы</w:t>
      </w:r>
      <w:r w:rsidR="006A0BD4">
        <w:t>.</w:t>
      </w:r>
      <w:r w:rsidR="00686062">
        <w:t xml:space="preserve"> </w:t>
      </w:r>
      <w:r w:rsidR="006A0BD4">
        <w:t>Москва военное издательство 2008.</w:t>
      </w:r>
    </w:p>
  </w:footnote>
  <w:footnote w:id="5">
    <w:p w:rsidR="008847AC" w:rsidRDefault="006A0BD4" w:rsidP="006A0BD4">
      <w:pPr>
        <w:pStyle w:val="a3"/>
      </w:pPr>
      <w:r>
        <w:rPr>
          <w:rStyle w:val="a5"/>
        </w:rPr>
        <w:footnoteRef/>
      </w:r>
      <w:r>
        <w:t xml:space="preserve"> Гражданское право: Учеб. / Под ред. С.П.Гришаева.– М.: Юристъ, 1999.– С. 96..</w:t>
      </w:r>
    </w:p>
  </w:footnote>
  <w:footnote w:id="6">
    <w:p w:rsidR="008847AC" w:rsidRDefault="001129F8" w:rsidP="00686062">
      <w:pPr>
        <w:ind w:right="-1"/>
        <w:jc w:val="both"/>
      </w:pPr>
      <w:r>
        <w:rPr>
          <w:rStyle w:val="a5"/>
        </w:rPr>
        <w:footnoteRef/>
      </w:r>
      <w:r w:rsidR="00686062">
        <w:rPr>
          <w:sz w:val="20"/>
          <w:szCs w:val="20"/>
        </w:rPr>
        <w:t xml:space="preserve"> </w:t>
      </w:r>
      <w:r w:rsidRPr="00790B23">
        <w:rPr>
          <w:sz w:val="20"/>
          <w:szCs w:val="20"/>
        </w:rPr>
        <w:t>Малеина</w:t>
      </w:r>
      <w:r w:rsidR="00686062">
        <w:rPr>
          <w:sz w:val="20"/>
          <w:szCs w:val="20"/>
        </w:rPr>
        <w:t xml:space="preserve"> </w:t>
      </w:r>
      <w:r w:rsidRPr="00790B23">
        <w:rPr>
          <w:sz w:val="20"/>
          <w:szCs w:val="20"/>
        </w:rPr>
        <w:t>М.Н.</w:t>
      </w:r>
      <w:r w:rsidR="00686062">
        <w:rPr>
          <w:sz w:val="20"/>
          <w:szCs w:val="20"/>
        </w:rPr>
        <w:t xml:space="preserve"> </w:t>
      </w:r>
      <w:r w:rsidRPr="00790B23">
        <w:rPr>
          <w:sz w:val="20"/>
          <w:szCs w:val="20"/>
        </w:rPr>
        <w:t>Компенсация</w:t>
      </w:r>
      <w:r w:rsidR="00686062">
        <w:rPr>
          <w:sz w:val="20"/>
          <w:szCs w:val="20"/>
        </w:rPr>
        <w:t xml:space="preserve"> </w:t>
      </w:r>
      <w:r w:rsidRPr="00790B23">
        <w:rPr>
          <w:sz w:val="20"/>
          <w:szCs w:val="20"/>
        </w:rPr>
        <w:t>за</w:t>
      </w:r>
      <w:r w:rsidR="00686062">
        <w:rPr>
          <w:sz w:val="20"/>
          <w:szCs w:val="20"/>
        </w:rPr>
        <w:t xml:space="preserve"> </w:t>
      </w:r>
      <w:r w:rsidRPr="00790B23">
        <w:rPr>
          <w:sz w:val="20"/>
          <w:szCs w:val="20"/>
        </w:rPr>
        <w:t>неимущественный вред.</w:t>
      </w:r>
      <w:r w:rsidR="00686062">
        <w:rPr>
          <w:sz w:val="20"/>
          <w:szCs w:val="20"/>
        </w:rPr>
        <w:t xml:space="preserve"> </w:t>
      </w:r>
      <w:r w:rsidRPr="00790B23">
        <w:rPr>
          <w:sz w:val="20"/>
          <w:szCs w:val="20"/>
        </w:rPr>
        <w:t>- Вестник Верховного суда СССР. - 1991. - N 5. - Ст.27 - 29.</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0534A8"/>
    <w:multiLevelType w:val="hybridMultilevel"/>
    <w:tmpl w:val="B2341CF2"/>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
    <w:nsid w:val="2AA65A92"/>
    <w:multiLevelType w:val="hybridMultilevel"/>
    <w:tmpl w:val="CA00F21C"/>
    <w:lvl w:ilvl="0" w:tplc="0419000F">
      <w:start w:val="1"/>
      <w:numFmt w:val="decimal"/>
      <w:lvlText w:val="%1."/>
      <w:lvlJc w:val="left"/>
      <w:pPr>
        <w:ind w:left="1931" w:hanging="360"/>
      </w:pPr>
      <w:rPr>
        <w:rFonts w:cs="Times New Roman"/>
      </w:rPr>
    </w:lvl>
    <w:lvl w:ilvl="1" w:tplc="04190019" w:tentative="1">
      <w:start w:val="1"/>
      <w:numFmt w:val="lowerLetter"/>
      <w:lvlText w:val="%2."/>
      <w:lvlJc w:val="left"/>
      <w:pPr>
        <w:ind w:left="2651" w:hanging="360"/>
      </w:pPr>
      <w:rPr>
        <w:rFonts w:cs="Times New Roman"/>
      </w:rPr>
    </w:lvl>
    <w:lvl w:ilvl="2" w:tplc="0419001B" w:tentative="1">
      <w:start w:val="1"/>
      <w:numFmt w:val="lowerRoman"/>
      <w:lvlText w:val="%3."/>
      <w:lvlJc w:val="right"/>
      <w:pPr>
        <w:ind w:left="3371" w:hanging="180"/>
      </w:pPr>
      <w:rPr>
        <w:rFonts w:cs="Times New Roman"/>
      </w:rPr>
    </w:lvl>
    <w:lvl w:ilvl="3" w:tplc="0419000F" w:tentative="1">
      <w:start w:val="1"/>
      <w:numFmt w:val="decimal"/>
      <w:lvlText w:val="%4."/>
      <w:lvlJc w:val="left"/>
      <w:pPr>
        <w:ind w:left="4091" w:hanging="360"/>
      </w:pPr>
      <w:rPr>
        <w:rFonts w:cs="Times New Roman"/>
      </w:rPr>
    </w:lvl>
    <w:lvl w:ilvl="4" w:tplc="04190019" w:tentative="1">
      <w:start w:val="1"/>
      <w:numFmt w:val="lowerLetter"/>
      <w:lvlText w:val="%5."/>
      <w:lvlJc w:val="left"/>
      <w:pPr>
        <w:ind w:left="4811" w:hanging="360"/>
      </w:pPr>
      <w:rPr>
        <w:rFonts w:cs="Times New Roman"/>
      </w:rPr>
    </w:lvl>
    <w:lvl w:ilvl="5" w:tplc="0419001B" w:tentative="1">
      <w:start w:val="1"/>
      <w:numFmt w:val="lowerRoman"/>
      <w:lvlText w:val="%6."/>
      <w:lvlJc w:val="right"/>
      <w:pPr>
        <w:ind w:left="5531" w:hanging="180"/>
      </w:pPr>
      <w:rPr>
        <w:rFonts w:cs="Times New Roman"/>
      </w:rPr>
    </w:lvl>
    <w:lvl w:ilvl="6" w:tplc="0419000F" w:tentative="1">
      <w:start w:val="1"/>
      <w:numFmt w:val="decimal"/>
      <w:lvlText w:val="%7."/>
      <w:lvlJc w:val="left"/>
      <w:pPr>
        <w:ind w:left="6251" w:hanging="360"/>
      </w:pPr>
      <w:rPr>
        <w:rFonts w:cs="Times New Roman"/>
      </w:rPr>
    </w:lvl>
    <w:lvl w:ilvl="7" w:tplc="04190019" w:tentative="1">
      <w:start w:val="1"/>
      <w:numFmt w:val="lowerLetter"/>
      <w:lvlText w:val="%8."/>
      <w:lvlJc w:val="left"/>
      <w:pPr>
        <w:ind w:left="6971" w:hanging="360"/>
      </w:pPr>
      <w:rPr>
        <w:rFonts w:cs="Times New Roman"/>
      </w:rPr>
    </w:lvl>
    <w:lvl w:ilvl="8" w:tplc="0419001B" w:tentative="1">
      <w:start w:val="1"/>
      <w:numFmt w:val="lowerRoman"/>
      <w:lvlText w:val="%9."/>
      <w:lvlJc w:val="right"/>
      <w:pPr>
        <w:ind w:left="7691" w:hanging="180"/>
      </w:pPr>
      <w:rPr>
        <w:rFonts w:cs="Times New Roman"/>
      </w:rPr>
    </w:lvl>
  </w:abstractNum>
  <w:abstractNum w:abstractNumId="2">
    <w:nsid w:val="71701DD5"/>
    <w:multiLevelType w:val="hybridMultilevel"/>
    <w:tmpl w:val="576E793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7789203F"/>
    <w:multiLevelType w:val="hybridMultilevel"/>
    <w:tmpl w:val="16169DEC"/>
    <w:lvl w:ilvl="0" w:tplc="0419000F">
      <w:start w:val="1"/>
      <w:numFmt w:val="decimal"/>
      <w:lvlText w:val="%1."/>
      <w:lvlJc w:val="left"/>
      <w:pPr>
        <w:ind w:left="644"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372F0"/>
    <w:rsid w:val="00025776"/>
    <w:rsid w:val="0002632D"/>
    <w:rsid w:val="00077CD7"/>
    <w:rsid w:val="000E6501"/>
    <w:rsid w:val="001129F8"/>
    <w:rsid w:val="00196FAE"/>
    <w:rsid w:val="001A36C5"/>
    <w:rsid w:val="001E7E5F"/>
    <w:rsid w:val="00226D5D"/>
    <w:rsid w:val="002317DA"/>
    <w:rsid w:val="00243794"/>
    <w:rsid w:val="002720AE"/>
    <w:rsid w:val="002A3686"/>
    <w:rsid w:val="002F1A5C"/>
    <w:rsid w:val="002F3C4D"/>
    <w:rsid w:val="00317D6F"/>
    <w:rsid w:val="00344D5F"/>
    <w:rsid w:val="00356AFB"/>
    <w:rsid w:val="00374EB3"/>
    <w:rsid w:val="003A72D7"/>
    <w:rsid w:val="003C756B"/>
    <w:rsid w:val="003F158F"/>
    <w:rsid w:val="00444499"/>
    <w:rsid w:val="00496297"/>
    <w:rsid w:val="004C5053"/>
    <w:rsid w:val="004D3BA2"/>
    <w:rsid w:val="005115B1"/>
    <w:rsid w:val="00513599"/>
    <w:rsid w:val="0059431E"/>
    <w:rsid w:val="005C1887"/>
    <w:rsid w:val="005F70AA"/>
    <w:rsid w:val="00652D48"/>
    <w:rsid w:val="00656D59"/>
    <w:rsid w:val="00686062"/>
    <w:rsid w:val="006A0BD4"/>
    <w:rsid w:val="006D7DBB"/>
    <w:rsid w:val="00790B23"/>
    <w:rsid w:val="00840162"/>
    <w:rsid w:val="0084307B"/>
    <w:rsid w:val="00846D41"/>
    <w:rsid w:val="00873E9D"/>
    <w:rsid w:val="0087652B"/>
    <w:rsid w:val="008839B5"/>
    <w:rsid w:val="008847AC"/>
    <w:rsid w:val="008B54BA"/>
    <w:rsid w:val="008E7A0C"/>
    <w:rsid w:val="009C4370"/>
    <w:rsid w:val="00A0320E"/>
    <w:rsid w:val="00A03DB4"/>
    <w:rsid w:val="00A61279"/>
    <w:rsid w:val="00AA1652"/>
    <w:rsid w:val="00AB0774"/>
    <w:rsid w:val="00AC6381"/>
    <w:rsid w:val="00AE0745"/>
    <w:rsid w:val="00B42E20"/>
    <w:rsid w:val="00B667D0"/>
    <w:rsid w:val="00BC666A"/>
    <w:rsid w:val="00BD05B2"/>
    <w:rsid w:val="00C034C4"/>
    <w:rsid w:val="00C1284E"/>
    <w:rsid w:val="00C21E21"/>
    <w:rsid w:val="00C707AC"/>
    <w:rsid w:val="00C84A88"/>
    <w:rsid w:val="00C90076"/>
    <w:rsid w:val="00CB086F"/>
    <w:rsid w:val="00D2217A"/>
    <w:rsid w:val="00D372F0"/>
    <w:rsid w:val="00D37DCB"/>
    <w:rsid w:val="00D56A63"/>
    <w:rsid w:val="00D95562"/>
    <w:rsid w:val="00D97A47"/>
    <w:rsid w:val="00DF7D5A"/>
    <w:rsid w:val="00E17B0C"/>
    <w:rsid w:val="00F01358"/>
    <w:rsid w:val="00F13D95"/>
    <w:rsid w:val="00F53565"/>
    <w:rsid w:val="00F62838"/>
    <w:rsid w:val="00FE55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3F96102C-7157-4B0D-845F-900DC518E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37DCB"/>
    <w:pPr>
      <w:widowControl w:val="0"/>
      <w:autoSpaceDE w:val="0"/>
      <w:autoSpaceDN w:val="0"/>
      <w:adjustRightInd w:val="0"/>
      <w:ind w:firstLine="720"/>
    </w:pPr>
    <w:rPr>
      <w:rFonts w:ascii="Arial" w:hAnsi="Arial" w:cs="Arial"/>
    </w:rPr>
  </w:style>
  <w:style w:type="paragraph" w:styleId="a3">
    <w:name w:val="footnote text"/>
    <w:basedOn w:val="a"/>
    <w:link w:val="a4"/>
    <w:uiPriority w:val="99"/>
    <w:semiHidden/>
    <w:rsid w:val="00D37DCB"/>
    <w:rPr>
      <w:sz w:val="20"/>
      <w:szCs w:val="20"/>
    </w:rPr>
  </w:style>
  <w:style w:type="character" w:customStyle="1" w:styleId="a4">
    <w:name w:val="Текст сноски Знак"/>
    <w:link w:val="a3"/>
    <w:uiPriority w:val="99"/>
    <w:semiHidden/>
    <w:locked/>
    <w:rPr>
      <w:rFonts w:cs="Times New Roman"/>
      <w:lang w:val="x-none" w:eastAsia="en-US"/>
    </w:rPr>
  </w:style>
  <w:style w:type="character" w:styleId="a5">
    <w:name w:val="footnote reference"/>
    <w:uiPriority w:val="99"/>
    <w:semiHidden/>
    <w:rsid w:val="00D37DCB"/>
    <w:rPr>
      <w:rFonts w:cs="Times New Roman"/>
      <w:vertAlign w:val="superscript"/>
    </w:rPr>
  </w:style>
  <w:style w:type="paragraph" w:styleId="a6">
    <w:name w:val="footer"/>
    <w:basedOn w:val="a"/>
    <w:link w:val="a7"/>
    <w:uiPriority w:val="99"/>
    <w:rsid w:val="00496297"/>
    <w:pPr>
      <w:tabs>
        <w:tab w:val="center" w:pos="4677"/>
        <w:tab w:val="right" w:pos="9355"/>
      </w:tabs>
    </w:pPr>
  </w:style>
  <w:style w:type="character" w:customStyle="1" w:styleId="a7">
    <w:name w:val="Нижний колонтитул Знак"/>
    <w:link w:val="a6"/>
    <w:uiPriority w:val="99"/>
    <w:semiHidden/>
    <w:locked/>
    <w:rPr>
      <w:rFonts w:cs="Times New Roman"/>
      <w:sz w:val="24"/>
      <w:szCs w:val="24"/>
      <w:lang w:val="x-none" w:eastAsia="en-US"/>
    </w:rPr>
  </w:style>
  <w:style w:type="character" w:styleId="a8">
    <w:name w:val="page number"/>
    <w:uiPriority w:val="99"/>
    <w:rsid w:val="00496297"/>
    <w:rPr>
      <w:rFonts w:cs="Times New Roman"/>
    </w:rPr>
  </w:style>
  <w:style w:type="paragraph" w:styleId="a9">
    <w:name w:val="endnote text"/>
    <w:basedOn w:val="a"/>
    <w:link w:val="aa"/>
    <w:uiPriority w:val="99"/>
    <w:rsid w:val="004D3BA2"/>
    <w:rPr>
      <w:sz w:val="20"/>
      <w:szCs w:val="20"/>
    </w:rPr>
  </w:style>
  <w:style w:type="character" w:customStyle="1" w:styleId="aa">
    <w:name w:val="Текст концевой сноски Знак"/>
    <w:link w:val="a9"/>
    <w:uiPriority w:val="99"/>
    <w:locked/>
    <w:rsid w:val="004D3BA2"/>
    <w:rPr>
      <w:rFonts w:cs="Times New Roman"/>
      <w:lang w:val="x-none" w:eastAsia="en-US"/>
    </w:rPr>
  </w:style>
  <w:style w:type="character" w:styleId="ab">
    <w:name w:val="endnote reference"/>
    <w:uiPriority w:val="99"/>
    <w:rsid w:val="004D3BA2"/>
    <w:rPr>
      <w:rFonts w:cs="Times New Roman"/>
      <w:vertAlign w:val="superscript"/>
    </w:rPr>
  </w:style>
  <w:style w:type="paragraph" w:styleId="ac">
    <w:name w:val="Document Map"/>
    <w:basedOn w:val="a"/>
    <w:link w:val="ad"/>
    <w:uiPriority w:val="99"/>
    <w:rsid w:val="0002632D"/>
    <w:rPr>
      <w:rFonts w:ascii="Tahoma" w:hAnsi="Tahoma" w:cs="Tahoma"/>
      <w:sz w:val="16"/>
      <w:szCs w:val="16"/>
    </w:rPr>
  </w:style>
  <w:style w:type="character" w:customStyle="1" w:styleId="ad">
    <w:name w:val="Схема документа Знак"/>
    <w:link w:val="ac"/>
    <w:uiPriority w:val="99"/>
    <w:locked/>
    <w:rsid w:val="0002632D"/>
    <w:rPr>
      <w:rFonts w:ascii="Tahoma" w:hAnsi="Tahoma" w:cs="Tahoma"/>
      <w:sz w:val="16"/>
      <w:szCs w:val="16"/>
      <w:lang w:val="x-none" w:eastAsia="en-US"/>
    </w:rPr>
  </w:style>
  <w:style w:type="paragraph" w:styleId="ae">
    <w:name w:val="List Paragraph"/>
    <w:basedOn w:val="a"/>
    <w:uiPriority w:val="34"/>
    <w:qFormat/>
    <w:rsid w:val="001129F8"/>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1BF48E-6689-4FD1-A1B8-17F8C9BB2B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4924</Words>
  <Characters>28072</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МОСКОВСКАЯ ОТКРЫТАЯ СОЦИАЛЬНАЯ АКАДЕМИЯ</vt:lpstr>
    </vt:vector>
  </TitlesOfParts>
  <Company>Tycoon</Company>
  <LinksUpToDate>false</LinksUpToDate>
  <CharactersWithSpaces>32931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МОСКОВСКАЯ ОТКРЫТАЯ СОЦИАЛЬНАЯ АКАДЕМИЯ</dc:title>
  <dc:subject/>
  <dc:creator>Паша</dc:creator>
  <cp:keywords/>
  <dc:description/>
  <cp:lastModifiedBy>admin</cp:lastModifiedBy>
  <cp:revision>2</cp:revision>
  <dcterms:created xsi:type="dcterms:W3CDTF">2014-03-06T00:45:00Z</dcterms:created>
  <dcterms:modified xsi:type="dcterms:W3CDTF">2014-03-06T00:45:00Z</dcterms:modified>
</cp:coreProperties>
</file>