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400B" w:rsidRDefault="00EB6639">
      <w:pPr>
        <w:pStyle w:val="1"/>
        <w:jc w:val="center"/>
      </w:pPr>
      <w:r>
        <w:t>Таможенный менеджмент</w:t>
      </w:r>
    </w:p>
    <w:p w:rsidR="0063400B" w:rsidRPr="00EB6639" w:rsidRDefault="00EB6639">
      <w:pPr>
        <w:pStyle w:val="a3"/>
      </w:pPr>
      <w:r>
        <w:t> </w:t>
      </w:r>
    </w:p>
    <w:p w:rsidR="0063400B" w:rsidRDefault="00EB6639">
      <w:pPr>
        <w:pStyle w:val="a3"/>
      </w:pPr>
      <w:r>
        <w:t>Вопрос 1. Программные документы о реформировании системы гос. Управления в России: направления совершенствования. Основные положения Концепции долгосрочного социально-экономического развития РФ на период до 2020г.</w:t>
      </w:r>
    </w:p>
    <w:p w:rsidR="0063400B" w:rsidRDefault="00EB6639">
      <w:pPr>
        <w:pStyle w:val="a3"/>
      </w:pPr>
      <w:r>
        <w:t>Концепция долгосрочного социально-экономического развития Российской Федерации (далее - Концепция) разработана в соответствии с поручением Президента Российской Федерации по итогам заседания Государственного совета Российской Федерации, состоявшегося 21 июля 2006 г. Цель разработки Концепции - определение путей и способов обеспечения в долгосрочной перспективе (2008 - 2020 годы) устойчивого повышения благосостояния российских граждан, национальной безопасности, динамичного развития экономики, укрепления позиций России в мировом сообществе. В соответствии с этой целью в Концепции сформулированы: основные направления долгосрочного социально-экономического развития страны с учетом вызовов предстоящего периода; стратегия достижения поставленных целей, включая способы, направления и этапы; формы и механизмы стратегического партнерства государства, бизнеса и общества; цели, целевые индикаторы, приоритеты и основные задачи долгосрочной государственной политики в социальной сфере, в сфере науки и технологий, а также структурных преобразований в экономике; цели и приоритеты внешнеэкономической политики; параметры пространственного развития российской экономики, цели и задачи территориального развития.</w:t>
      </w:r>
    </w:p>
    <w:p w:rsidR="0063400B" w:rsidRDefault="00EB6639">
      <w:pPr>
        <w:pStyle w:val="a3"/>
      </w:pPr>
      <w:r>
        <w:t>Стратегия 2020 - это краткое общепринятое наименование обновленного варианта Концепции долгосрочного социально-экономического развития РФ до 2020 года (КДР), подготовленной по заказу российского правительства в 2011 году.</w:t>
      </w:r>
    </w:p>
    <w:p w:rsidR="0063400B" w:rsidRDefault="00EB6639">
      <w:pPr>
        <w:pStyle w:val="a3"/>
      </w:pPr>
      <w:r>
        <w:t>Стратегию 2020 по поручению российского правительства разрабатывали в течение 2011 года более 1000 экспертов под руководством Государственного университета - Высшей школы экономики и Российской академии народного хозяйства и госслужбы.</w:t>
      </w:r>
    </w:p>
    <w:p w:rsidR="0063400B" w:rsidRDefault="00EB6639">
      <w:pPr>
        <w:pStyle w:val="a3"/>
      </w:pPr>
      <w:r>
        <w:t>Стратегия 2020 - это второй вариант концепции долгосрочного развития России до 2020 года (сокращенно - КДР). Первый вариант в 2006-2007 годах разрабатывали в соответствии с поручением Президента РФ В.Путина Минэкономразвития и другие ведомства. Целью разработки первого варианта Концепции было заявлено "определение путей и способов обеспечения в долгосрочной перспективе (2008-2020 годы) устойчивого повышения благосостояния российских граждан, национальной безопасности, динамичного развития экономики, укрепления позиций России в мировом сообществе". Окончательный текст КДР-2020 был утвержден Правительством РФ в ноябре 2008 г.</w:t>
      </w:r>
    </w:p>
    <w:p w:rsidR="0063400B" w:rsidRDefault="00EB6639">
      <w:pPr>
        <w:pStyle w:val="a3"/>
      </w:pPr>
      <w:r>
        <w:t>Необходимость разработки второго варианта КДР-2020 была обусловлена двумя причинами. Во-первых, утверждение концепции совпало с серьезным усилением мирового финансово-экономического кризиса. До осени 2008 года он затрагивал только развитые страны, но утверждена правительством КДР была уже после того, как экономический кризис начался и в России. В результате КДР оказалась устаревшей, по сути, уже в момент своего принятия. Кризис привел к резкому и глубокому падению экономических показателей и сделал невыполнимыми большинство количественных ориентиров первого этапа реализации КДР-2020, который должен был охватить 2007-2012 года. Так, в 2012 КДР планировала достичь в отношении к 2007 году:</w:t>
      </w:r>
    </w:p>
    <w:p w:rsidR="0063400B" w:rsidRDefault="00EB6639">
      <w:pPr>
        <w:pStyle w:val="a3"/>
      </w:pPr>
      <w:r>
        <w:t>увеличения ожидаемой продолжительности жизни на 2,5 года;</w:t>
      </w:r>
    </w:p>
    <w:p w:rsidR="0063400B" w:rsidRDefault="00EB6639">
      <w:pPr>
        <w:pStyle w:val="a3"/>
      </w:pPr>
      <w:r>
        <w:t>роста ВВП на 37-38 %;</w:t>
      </w:r>
    </w:p>
    <w:p w:rsidR="0063400B" w:rsidRDefault="00EB6639">
      <w:pPr>
        <w:pStyle w:val="a3"/>
      </w:pPr>
      <w:r>
        <w:t>роста производительности труда на 40-41 %;</w:t>
      </w:r>
    </w:p>
    <w:p w:rsidR="0063400B" w:rsidRDefault="00EB6639">
      <w:pPr>
        <w:pStyle w:val="a3"/>
      </w:pPr>
      <w:r>
        <w:t>снижения энергоемкости ВВП на 17-19 %;</w:t>
      </w:r>
    </w:p>
    <w:p w:rsidR="0063400B" w:rsidRDefault="00EB6639">
      <w:pPr>
        <w:pStyle w:val="a3"/>
      </w:pPr>
      <w:r>
        <w:t>роста реальных располагаемых доходов населения - на 53-54 %;</w:t>
      </w:r>
    </w:p>
    <w:p w:rsidR="0063400B" w:rsidRDefault="00EB6639">
      <w:pPr>
        <w:pStyle w:val="a3"/>
      </w:pPr>
      <w:r>
        <w:t>роста инвестиций в основной капитал на 80-85 % и т. д.</w:t>
      </w:r>
    </w:p>
    <w:p w:rsidR="0063400B" w:rsidRDefault="00EB6639">
      <w:pPr>
        <w:pStyle w:val="a3"/>
      </w:pPr>
      <w:r>
        <w:t>Все эти показатели из-за кризиса выполнены не были.</w:t>
      </w:r>
    </w:p>
    <w:p w:rsidR="0063400B" w:rsidRDefault="00EB6639">
      <w:pPr>
        <w:pStyle w:val="a3"/>
      </w:pPr>
      <w:r>
        <w:t>Во-вторых, ведомственный характер разработки КДР привел к тому, что в ней детально указывались количественные ориентиры, которых следовало достичь к 2020 году в той или иной сфере, но в программе не были детально проанализированы проблемы и вызовы, стоящие перед российской экономикой и обществом. А способы достижения поставленных целей формулировались декларативно. Например: "В России сформируется общество, основанное на доверии и ответственности, включая доверие населения к государственным и частным экономическим институтам. Значительно снизится социальная поляризация. Это будет достигнуто за счет обеспечения равных возможностей для социальной мобильности талантливых представителей всех слоев общества, реализации социальной политики по поддержке уязвимых слоев населения и проведения политики, направленной на интеграцию мигрантов".</w:t>
      </w:r>
    </w:p>
    <w:p w:rsidR="0063400B" w:rsidRDefault="00EB6639">
      <w:pPr>
        <w:pStyle w:val="a3"/>
      </w:pPr>
      <w:r>
        <w:t>Вопрос 2. Собственность. Права собственности. Трансформация отношений собственности</w:t>
      </w:r>
    </w:p>
    <w:p w:rsidR="0063400B" w:rsidRDefault="00EB6639">
      <w:pPr>
        <w:pStyle w:val="a3"/>
      </w:pPr>
      <w:r>
        <w:t>Собственность - исторически развивающиеся общественные отношения, которые характеризуют распределение (присвоение) вещей как элементов материального богатства общества между различными лицами (отдельными индивидуумами, социальными группами, государством). Совокупность вещей, принадлежащих данному субъекту (собственнику), составляет объект собственности, т. е. имущество соответствующего лица, поэтому отношения собственности называют также имущественными отношениями. Будучи законодательно урегулированы государством, они приобретают форму права собственности</w:t>
      </w:r>
    </w:p>
    <w:p w:rsidR="0063400B" w:rsidRDefault="00EB6639">
      <w:pPr>
        <w:pStyle w:val="a3"/>
      </w:pPr>
      <w:r>
        <w:t>Права собственности</w:t>
      </w:r>
    </w:p>
    <w:p w:rsidR="0063400B" w:rsidRDefault="00EB6639">
      <w:pPr>
        <w:pStyle w:val="a3"/>
      </w:pPr>
      <w:r>
        <w:t>Право собственности - в объективном смысле - совокупность юридических норм, закрепляющих и охраняющих принадлежность (присвоенность) материальных благ определенным физическим и юридическим лицам, предусматривающих объем и содержание прав собственника в отношении принадлежащего ему имущества, способы и пределы осуществления этих прав.</w:t>
      </w:r>
    </w:p>
    <w:p w:rsidR="0063400B" w:rsidRDefault="00EB6639">
      <w:pPr>
        <w:pStyle w:val="a3"/>
      </w:pPr>
      <w:r>
        <w:t>Трансформация отношений собственности</w:t>
      </w:r>
    </w:p>
    <w:p w:rsidR="0063400B" w:rsidRDefault="00EB6639">
      <w:pPr>
        <w:pStyle w:val="a3"/>
      </w:pPr>
      <w:r>
        <w:t>Понятие "трансформация отношений собственности" является достаточно емким. В переходной экономике в самом общем виде оно охватывает:</w:t>
      </w:r>
    </w:p>
    <w:p w:rsidR="0063400B" w:rsidRDefault="00EB6639">
      <w:pPr>
        <w:pStyle w:val="a3"/>
      </w:pPr>
      <w:r>
        <w:t>· Ряд преобразований, включающих правовое и экономическое оформление институтов собственности, отсутствующих в прежней административно-командной (плановой) системе;</w:t>
      </w:r>
    </w:p>
    <w:p w:rsidR="0063400B" w:rsidRDefault="00EB6639">
      <w:pPr>
        <w:pStyle w:val="a3"/>
      </w:pPr>
      <w:r>
        <w:t>· Радикальное преобразование ранее существовавших институтов собственности;</w:t>
      </w:r>
    </w:p>
    <w:p w:rsidR="0063400B" w:rsidRDefault="00EB6639">
      <w:pPr>
        <w:pStyle w:val="a3"/>
      </w:pPr>
      <w:r>
        <w:t>Экспансию отношений собственности в сферы хозяйствования, где они существовали чисто формально.</w:t>
      </w:r>
    </w:p>
    <w:p w:rsidR="0063400B" w:rsidRDefault="00EB6639">
      <w:pPr>
        <w:pStyle w:val="a3"/>
      </w:pPr>
      <w:r>
        <w:t>Процесс трансформации отношений собственности в переходной экономике есть, прежде всего, процесс экономического обоснования и юридического оформления институтов частной и публичной (т.е. государственной и муниципальной) собственности. По сути - это процесс разгосударствления экономики, который в наиболее полном виде нашел отражение в процессе приватизации государственного имущества.</w:t>
      </w:r>
    </w:p>
    <w:p w:rsidR="0063400B" w:rsidRDefault="00EB6639">
      <w:pPr>
        <w:pStyle w:val="a3"/>
      </w:pPr>
      <w:r>
        <w:t>Прежде всего, разгосударствление есть процесс изменения форм собственности (в переходной экономике происходит движение от государственной собственности к многообразию ее форм, причем в ходе приватизации движение идет преимущественно от государственной собственности к частной). Далее, разгосударствление можно рассмотреть как перераспределение прав собственности с их новой спецификацией (расщепление единого права государственной собственности на отдельные правомочия с их закреплением за различными собственниками). И, наконец, разгосударствление означает изменение отношений социально-экономического присвоения (переход от социалистического характера присвоения к капиталистическому и от общественно-регулируемой формы присвоения к рыночно-конкурентной форме).</w:t>
      </w:r>
    </w:p>
    <w:p w:rsidR="0063400B" w:rsidRDefault="00EB6639">
      <w:pPr>
        <w:pStyle w:val="a3"/>
      </w:pPr>
      <w:r>
        <w:t>Рыночный механизм: основные характеристики.</w:t>
      </w:r>
    </w:p>
    <w:p w:rsidR="0063400B" w:rsidRDefault="00EB6639">
      <w:pPr>
        <w:pStyle w:val="a3"/>
      </w:pPr>
      <w:r>
        <w:t>Рыночный механизм - это механизм взаимосвязи и взаимодействия основных элементов рынка: спроса, предложения, конкуренции и основных экономических законов рынка.</w:t>
      </w:r>
    </w:p>
    <w:p w:rsidR="0063400B" w:rsidRDefault="00EB6639">
      <w:pPr>
        <w:pStyle w:val="a3"/>
      </w:pPr>
      <w:r>
        <w:t>Рынок - способ взаимодействия потребителей и производителей основанный на децентрализованном безличностном механизме ценовых сигналов.</w:t>
      </w:r>
    </w:p>
    <w:p w:rsidR="0063400B" w:rsidRDefault="00EB6639">
      <w:pPr>
        <w:pStyle w:val="a3"/>
      </w:pPr>
      <w:r>
        <w:t>Функции: ценообразующая, информационная, распределительная, оздоровительная (побеждает тот, кто здоров).</w:t>
      </w:r>
    </w:p>
    <w:p w:rsidR="0063400B" w:rsidRDefault="00EB6639">
      <w:pPr>
        <w:pStyle w:val="a3"/>
      </w:pPr>
      <w:r>
        <w:t>Субъект - потребители, производители, государство.</w:t>
      </w:r>
    </w:p>
    <w:p w:rsidR="0063400B" w:rsidRDefault="00EB6639">
      <w:pPr>
        <w:pStyle w:val="a3"/>
      </w:pPr>
      <w:r>
        <w:t>Спрос - желание и возможность покупателя приобрести товар в определенном месте и за определенный период времени.</w:t>
      </w:r>
    </w:p>
    <w:p w:rsidR="0063400B" w:rsidRDefault="00EB6639">
      <w:pPr>
        <w:pStyle w:val="a3"/>
      </w:pPr>
      <w:r>
        <w:t>Факторы спроса: доходы покупателей, число покупателей, вкусы и предпочтения, цены сопряженных товаров, ожидание, прочие условия.</w:t>
      </w:r>
    </w:p>
    <w:p w:rsidR="0063400B" w:rsidRDefault="00EB6639">
      <w:pPr>
        <w:pStyle w:val="a3"/>
      </w:pPr>
      <w:r>
        <w:t>Предложение - желание и возможность предложить товар производителем в определенном месте и за определенный период.</w:t>
      </w:r>
    </w:p>
    <w:p w:rsidR="0063400B" w:rsidRDefault="00EB6639">
      <w:pPr>
        <w:pStyle w:val="a3"/>
      </w:pPr>
      <w:r>
        <w:t>Факторы предложения: цены на ресурсы, технология производства, налоги и субсидии, количество продавцов, прочие услуги</w:t>
      </w:r>
    </w:p>
    <w:p w:rsidR="0063400B" w:rsidRDefault="00EB6639">
      <w:pPr>
        <w:pStyle w:val="a3"/>
      </w:pPr>
      <w:r>
        <w:t>Рынок как механизм имеет свои "+": гибкость, учет спроса потребителей, возможность перенаправить средства на необходимые нужды.</w:t>
      </w:r>
    </w:p>
    <w:p w:rsidR="0063400B" w:rsidRDefault="00EB6639">
      <w:pPr>
        <w:pStyle w:val="a3"/>
      </w:pPr>
      <w:r>
        <w:t>"-": не обеспечивает фундаментальных исследований, отсутствует механизм охраны среды, нестабильное развитие, нет гарантии занятости, дифференциация доходов (устраняются государственным вмешательством)</w:t>
      </w:r>
    </w:p>
    <w:p w:rsidR="0063400B" w:rsidRDefault="00EB6639">
      <w:pPr>
        <w:pStyle w:val="a3"/>
      </w:pPr>
      <w:r>
        <w:t>Инфраструктура рынка - совместимость связанных между собой инструментов, обеспечивающих функционирование определенных рынков (биржи, консалтинговые фирмы, аудиторские организации)</w:t>
      </w:r>
    </w:p>
    <w:p w:rsidR="0063400B" w:rsidRDefault="00EB6639">
      <w:pPr>
        <w:pStyle w:val="a3"/>
      </w:pPr>
      <w:r>
        <w:t>Вопрос 3. Роль и место ФТС в системе органов государственной исполнительной власти</w:t>
      </w:r>
    </w:p>
    <w:p w:rsidR="0063400B" w:rsidRDefault="00EB6639">
      <w:pPr>
        <w:pStyle w:val="a3"/>
      </w:pPr>
      <w:r>
        <w:t>Место ФТС в структуре государственных органов РФ Центральным органом федеральной исполнительной власти РФ, осуществляющим непосредственное руководство таможенным делом в РФ, является ФТС РФ. Положение о ФТС РФ утверждается Президентом РФ или по его поручению Правительством РФ.</w:t>
      </w:r>
    </w:p>
    <w:p w:rsidR="0063400B" w:rsidRDefault="00EB6639">
      <w:pPr>
        <w:pStyle w:val="a3"/>
      </w:pPr>
      <w:r>
        <w:t>ФТС РФ осуществляет свою деятельность во взаимодействии с другими федеральными органами исполнительной власти, органами исполнительной власти субъектов РФ и общественными объединениями, В своей деятельности ФТС РФ руководствуется Конституцией РФ, ТК ТС, другими федеральными законами, указами и распоряжениями Президента РФ и постановлениями и распоряжениями Правительства РФ.</w:t>
      </w:r>
    </w:p>
    <w:p w:rsidR="0063400B" w:rsidRDefault="00EB6639">
      <w:pPr>
        <w:pStyle w:val="a3"/>
      </w:pPr>
      <w:r>
        <w:t>Государственные органы и их должностные лица обязаны оказывать содействие таможенным органам РФ в решении возложенных на них задач, в том числе путем создания надлежащих условий для этого.</w:t>
      </w:r>
    </w:p>
    <w:p w:rsidR="0063400B" w:rsidRDefault="00EB6639">
      <w:pPr>
        <w:pStyle w:val="a3"/>
      </w:pPr>
      <w:r>
        <w:t>ФТС РФ непосредственно подчинены региональные таможенные управления, а так же специализированные таможни (напр. Центральная энергетическая таможня, Шереметьевская таможня, Домодедовская таможня и т.д.)</w:t>
      </w:r>
    </w:p>
    <w:p w:rsidR="0063400B" w:rsidRDefault="00EB6639">
      <w:pPr>
        <w:pStyle w:val="a3"/>
      </w:pPr>
      <w:r>
        <w:t>Роль ФТС Таможенные органы РФ - это государственные органы, которые непосредственно осуществляют деятельность в сфере таможенного дела. Таможенные органы являются органами исполнительной власти. Исполнительная деятельность таможенных органов состоит в повседневной практической организации решений вопросов, связанных с таможенным делом. Основным в деятельности таможенных органов является осуществление своих функций и полномочий в сфере организации перемещения товаров через таможенную границу, таможенного оформления, помещения товаров под определенные таможенные режимы, осуществления специальных таможенных процедур, взимания таможенных платежей. Таможенные органы осуществляют как исполнительную, так и распорядительную деятельность. Оба эти вида деятельности тесно взаимосвязаны. При этом распорядительная деятельность таможенных органов проводится строго в рамках положений, определенных таможенным правом. Важной отличительной чертой таможенных органов является то, что действующим законодательством они отнесены к числу правоохранительных органов. В качестве правоохранительных органов таможенные органы защищают экономический суверенитет и экономическую безопасность Российской Федерации, права и законные интересы физических и юридических лиц. Таможенные органы ведут борьбу с преступлениями и административными правонарушениями в сфере таможенного дела.</w:t>
      </w:r>
    </w:p>
    <w:p w:rsidR="0063400B" w:rsidRDefault="00EB6639">
      <w:pPr>
        <w:pStyle w:val="a3"/>
      </w:pPr>
      <w:r>
        <w:t>Вопрос 4. Государственное регулирование экономики: необходимость, цели, инструменты</w:t>
      </w:r>
    </w:p>
    <w:p w:rsidR="0063400B" w:rsidRDefault="00EB6639">
      <w:pPr>
        <w:pStyle w:val="a3"/>
      </w:pPr>
      <w:r>
        <w:t>Государственное регулирование экономики - это совокупность мер, осуществляемых государственными органами, направленных на упорядочивание, корректировку и поддержание социально-экономических процессов развития общества, которые обеспечивают экономический рост и необходимый уровень благосостояния страны. Любое государство имеет свою стратегию развития, а экономическая политика является инструментом реализации стратегии государства. Инструменты: Административные инструменты Административные средства не связаны с созданием дополнительного материального стимула или опасностью финансового ущерба. Они базируются на силе государственной власти и включают меры запрета, разрешения и принуждения. Экономические инструменты: денежно-кредитные бюджетные При помощи этих инструментов государство стремится изменить соотношение спроса и предложения на финансовом рынке в желаемом направлении. Ускоренная амортизация Особую роль среди инструментов ГРЭ играет ускоренное амортизационное списание основного капитала и связанные с ним образование и реализация скрытых резервов.</w:t>
      </w:r>
    </w:p>
    <w:p w:rsidR="0063400B" w:rsidRDefault="00EB6639">
      <w:pPr>
        <w:pStyle w:val="a3"/>
      </w:pPr>
      <w:r>
        <w:t>Вопрос 5. Цикличность экономического развития. Экономический цикл: основные характеристики</w:t>
      </w:r>
    </w:p>
    <w:p w:rsidR="0063400B" w:rsidRDefault="00EB6639">
      <w:pPr>
        <w:pStyle w:val="a3"/>
      </w:pPr>
      <w:r>
        <w:t>Экономическим циклом называется промежуток времени между двумя одинаковыми состояниями экономики (экономической конъюнктуры). Кейнс показал, что экономический цикл есть результат взаимодействия трех составляющих: национального дохода, потребления и накопления капитала. В основе цикла лежит динамика спроса, которая в свою очередь определяется доходами домашних хозяйств и фирм. Выделяют три типа экономических циклов в зависимости от причин и сроков длительности. К первому типу относятся краткосрочные циклы продолжительностью 3 - 4 года, получившие название циклов Китчина. Их причины экономисты связывали с колебаниями мировых запасов золота, а также с закономерностями денежного обращения. Второй тип - среднесрочные циклы продолжительностью 10 - 20 лет. В качестве причин средних циклов одни экономисты называли кредитную сферу (Жугляр), а также периодическое обновление производственных сооружений и жилья (так называемые строительные циклы Кузнеца). Другие экономисты основную причину видели в износе и периодичности обновления основных фондов. Третий тип - долгосрочные циклы (большие экономические циклы Кондратьева) продолжительностью 48-55 лет. Причину больших циклов Н.Д.Кондратьев объяснял нарушением долгосрочного равновесия, в основе которого лежит механизм накопления и распределения капитала, и последующим восстановлением этого равновесия. Цикл - это волнообразные колебания различной длительности вокруг положения равновесия. Выделяют четыре фазы цикла: пик (высшая точка экономической активности), спад (рецессия), низшая точка активности, подъем (экспансия).</w:t>
      </w:r>
    </w:p>
    <w:p w:rsidR="0063400B" w:rsidRDefault="00EB6639">
      <w:pPr>
        <w:pStyle w:val="a3"/>
      </w:pPr>
      <w:r>
        <w:t>Циклическому развитию экономики свойственны также периодически повторяющиеся кризисы, предшествующие депрессии. Обычно кризисы проявляются в несоответствии производства и потребления. Причинами экономических кризисов могут быть: несовпадение по времени моментов продажи и оплаты товаров, неплатежеспособность покупателей, несовпадение структур предложения и спроса. Кроме того, в последние годы возникали нефтяной, энергетический, продовольственный, сырьевой, экологический кризисы. Не являясь циклическими они оказывают значительное влияние на общее состояние производства, изменяя длительность фаз цикла, обостряя его противоречия.</w:t>
      </w:r>
    </w:p>
    <w:p w:rsidR="0063400B" w:rsidRDefault="00EB6639">
      <w:pPr>
        <w:pStyle w:val="a3"/>
      </w:pPr>
      <w:r>
        <w:t>Вопрос 6. Таможенное дело в качестве объекта и субъекта управления. Стратегия развития там. службы РФ до 2020г.</w:t>
      </w:r>
    </w:p>
    <w:p w:rsidR="0063400B" w:rsidRDefault="00EB6639">
      <w:pPr>
        <w:pStyle w:val="a3"/>
      </w:pPr>
      <w:r>
        <w:t>Таможенное дело - совокупность методов и средств обеспечения мер таможенно-тарифного регулирования и запретов и ограничений, установленных в соответствии с законодательством РФ о гос. регулировании внешнеторговой деятельности, связанных с перемещением товаров и транспортных средств через границу.</w:t>
      </w:r>
    </w:p>
    <w:p w:rsidR="0063400B" w:rsidRDefault="00EB6639">
      <w:pPr>
        <w:pStyle w:val="a3"/>
      </w:pPr>
      <w:r>
        <w:t>Система управления таможенным делом представляется:</w:t>
      </w:r>
    </w:p>
    <w:p w:rsidR="0063400B" w:rsidRDefault="00EB6639">
      <w:pPr>
        <w:pStyle w:val="a3"/>
      </w:pPr>
      <w:r>
        <w:t>. субъектом (органами управления)</w:t>
      </w:r>
    </w:p>
    <w:p w:rsidR="0063400B" w:rsidRDefault="00EB6639">
      <w:pPr>
        <w:pStyle w:val="a3"/>
      </w:pPr>
      <w:r>
        <w:t>. объектом (собственно таможенным делом)</w:t>
      </w:r>
    </w:p>
    <w:p w:rsidR="0063400B" w:rsidRDefault="00EB6639">
      <w:pPr>
        <w:pStyle w:val="a3"/>
      </w:pPr>
      <w:r>
        <w:t>Таможенное дело, как объект - это система таможенных институтов, организаций (таможенных органов): процессов (деятельность т.о.); услуг таможенного персонала.</w:t>
      </w:r>
    </w:p>
    <w:p w:rsidR="0063400B" w:rsidRDefault="00EB6639">
      <w:pPr>
        <w:pStyle w:val="a3"/>
      </w:pPr>
      <w:r>
        <w:t>Управление таможенным делом - это управление этими вышеперечисленными объектами.</w:t>
      </w:r>
    </w:p>
    <w:p w:rsidR="0063400B" w:rsidRDefault="00EB6639">
      <w:pPr>
        <w:pStyle w:val="a3"/>
      </w:pPr>
      <w:r>
        <w:t>Таможенные институты в широком смысле - системные образования, регулирующие взаимодействие участников экономических отношений в сфере ВЭД и объединяющие деятельность людей для достижения общественно значимой цели-защиты экономической безопасности России.</w:t>
      </w:r>
    </w:p>
    <w:p w:rsidR="0063400B" w:rsidRDefault="00EB6639">
      <w:pPr>
        <w:pStyle w:val="a3"/>
      </w:pPr>
      <w:r>
        <w:t>Таможенная служба как институт представляет собой социально-значимую организацию, возникновение и развитие которой обусловлено объективными предпосылками, отражающими интересы общества и государства. Данный институт является системообразующим элементом сферы ВЭД страны, поскольку он упорядочивает экономические, политические, правовые, энергетические, информационные и другие коммуникации в сфере внешнеэкономических отношений как внутри страны, так и с мировым сообществом, обеспечивая тем самым устойчивость и предсказуемость взаимодействия между торговыми партнерами.</w:t>
      </w:r>
    </w:p>
    <w:p w:rsidR="0063400B" w:rsidRDefault="00EB6639">
      <w:pPr>
        <w:pStyle w:val="a3"/>
      </w:pPr>
      <w:r>
        <w:t>Стратегия развития там. службы РФ до 2020г (далее - Стратегия) определяет ключевые условия и приоритеты совершенствования таможенной службы на долгосрочную перспективу во взаимосвязи с долгосрочными целями и задачами.</w:t>
      </w:r>
    </w:p>
    <w:p w:rsidR="0063400B" w:rsidRDefault="00EB6639">
      <w:pPr>
        <w:pStyle w:val="a3"/>
      </w:pPr>
      <w:r>
        <w:t>Стратегия ФТС до 2020г. - это официально признанная система долговременных целевых установок и приоритетов, опред. ее устойчивое поэтапное развитие</w:t>
      </w:r>
    </w:p>
    <w:p w:rsidR="0063400B" w:rsidRDefault="00EB6639">
      <w:pPr>
        <w:pStyle w:val="a3"/>
      </w:pPr>
      <w:r>
        <w:t>Стратегической целью таможенной службы Российской Федерации является повышение уровня экономической безопасности Российской Федерации, создание благоприятных условий для привлечения инвестиций в российскую экономику, полного поступления доходов в федеральный бюджет, защиты отечественных производителей, охраны объектов интеллектуальной собственности и максимального содействия внешнеторговой деятельности на основе повышения качества и результативности таможенного администрирования.</w:t>
      </w:r>
    </w:p>
    <w:p w:rsidR="0063400B" w:rsidRDefault="00EB6639">
      <w:pPr>
        <w:pStyle w:val="a3"/>
      </w:pPr>
      <w:r>
        <w:t>Развитие таможенной службы Российской Федерации осуществляется по следующим взаимосвязанным направлениям, соответствующим стратегической цели и приоритетам таможенной политики (11 направлений)</w:t>
      </w:r>
    </w:p>
    <w:p w:rsidR="0063400B" w:rsidRDefault="00EB6639">
      <w:pPr>
        <w:pStyle w:val="a3"/>
      </w:pPr>
      <w:r>
        <w:t>совершенствование таможенного регулирования;</w:t>
      </w:r>
    </w:p>
    <w:p w:rsidR="0063400B" w:rsidRDefault="00EB6639">
      <w:pPr>
        <w:pStyle w:val="a3"/>
      </w:pPr>
      <w:r>
        <w:t>совершенствование таможенного контроля после выпуска товаров;</w:t>
      </w:r>
    </w:p>
    <w:p w:rsidR="0063400B" w:rsidRDefault="00EB6639">
      <w:pPr>
        <w:pStyle w:val="a3"/>
      </w:pPr>
      <w:r>
        <w:t>совершенствование реализации фискальной функции;</w:t>
      </w:r>
    </w:p>
    <w:p w:rsidR="0063400B" w:rsidRDefault="00EB6639">
      <w:pPr>
        <w:pStyle w:val="a3"/>
      </w:pPr>
      <w:r>
        <w:t>совершенствование правоохранительной деятельности;</w:t>
      </w:r>
    </w:p>
    <w:p w:rsidR="0063400B" w:rsidRDefault="00EB6639">
      <w:pPr>
        <w:pStyle w:val="a3"/>
      </w:pPr>
      <w:r>
        <w:t>содействие развитию интеграционных процессов и развитие международного сотрудничества;</w:t>
      </w:r>
    </w:p>
    <w:p w:rsidR="0063400B" w:rsidRDefault="00EB6639">
      <w:pPr>
        <w:pStyle w:val="a3"/>
      </w:pPr>
      <w:r>
        <w:t>совершенствование системы государственных услуг;</w:t>
      </w:r>
    </w:p>
    <w:p w:rsidR="0063400B" w:rsidRDefault="00EB6639">
      <w:pPr>
        <w:pStyle w:val="a3"/>
      </w:pPr>
      <w:r>
        <w:t>совершенствование таможенной инфраструктуры;</w:t>
      </w:r>
    </w:p>
    <w:p w:rsidR="0063400B" w:rsidRDefault="00EB6639">
      <w:pPr>
        <w:pStyle w:val="a3"/>
      </w:pPr>
      <w:r>
        <w:t>совершенствование информационно-технического обеспечения;</w:t>
      </w:r>
    </w:p>
    <w:p w:rsidR="0063400B" w:rsidRDefault="00EB6639">
      <w:pPr>
        <w:pStyle w:val="a3"/>
      </w:pPr>
      <w:r>
        <w:t>укрепление кадрового потенциала и усиление антикоррупционной деятельности;</w:t>
      </w:r>
    </w:p>
    <w:p w:rsidR="0063400B" w:rsidRDefault="00EB6639">
      <w:pPr>
        <w:pStyle w:val="a3"/>
      </w:pPr>
      <w:r>
        <w:t>развитие социальной сферы;</w:t>
      </w:r>
    </w:p>
    <w:p w:rsidR="0063400B" w:rsidRDefault="00EB6639">
      <w:pPr>
        <w:pStyle w:val="a3"/>
      </w:pPr>
      <w:r>
        <w:t>совершенствование организационно-управленческой деятельности.</w:t>
      </w:r>
    </w:p>
    <w:p w:rsidR="0063400B" w:rsidRDefault="00EB6639">
      <w:pPr>
        <w:pStyle w:val="a3"/>
      </w:pPr>
      <w:r>
        <w:t>Вопрос 7. Инфляция и её социально-экономические последствия. Антиинфляционная политика государства</w:t>
      </w:r>
    </w:p>
    <w:p w:rsidR="0063400B" w:rsidRDefault="00EB6639">
      <w:pPr>
        <w:pStyle w:val="a3"/>
      </w:pPr>
      <w:r>
        <w:t>Инфляция - процесс уменьшения стоимости денег, в результате которого на одинаковую сумму денег через некоторое время можно купить меньший объём товаров и услуг. На практике это выражается в увеличении цен.</w:t>
      </w:r>
    </w:p>
    <w:p w:rsidR="0063400B" w:rsidRDefault="00EB6639">
      <w:pPr>
        <w:pStyle w:val="a3"/>
      </w:pPr>
      <w:r>
        <w:t>Инфляция спроса - порождается избытком совокупного спроса по сравнению с реальным объемом производства.</w:t>
      </w:r>
    </w:p>
    <w:p w:rsidR="0063400B" w:rsidRDefault="00EB6639">
      <w:pPr>
        <w:pStyle w:val="a3"/>
      </w:pPr>
      <w:r>
        <w:t>Инфляция предложения (издержек) - означает рост цен, вызванный увеличением издержек производства в условиях недоиспользованных производственных ресурсов. Повышение издержек на единицу продукции сокращает объем предлагаемой производителями продукции при существующем уровне цен.</w:t>
      </w:r>
    </w:p>
    <w:p w:rsidR="0063400B" w:rsidRDefault="00EB6639">
      <w:pPr>
        <w:pStyle w:val="a3"/>
      </w:pPr>
      <w:r>
        <w:t>Последствия.</w:t>
      </w:r>
    </w:p>
    <w:p w:rsidR="0063400B" w:rsidRDefault="00EB6639">
      <w:pPr>
        <w:pStyle w:val="a3"/>
      </w:pPr>
      <w:r>
        <w:t>.Обесценивается поток денежных доходов (номинальные и реальные)</w:t>
      </w:r>
    </w:p>
    <w:p w:rsidR="0063400B" w:rsidRDefault="00EB6639">
      <w:pPr>
        <w:pStyle w:val="a3"/>
      </w:pPr>
      <w:r>
        <w:t>.Перераспределение дохода и богатства</w:t>
      </w:r>
    </w:p>
    <w:p w:rsidR="0063400B" w:rsidRDefault="00EB6639">
      <w:pPr>
        <w:pStyle w:val="a3"/>
      </w:pPr>
      <w:r>
        <w:t>.Падение интересов к долгосрочным инвестициям</w:t>
      </w:r>
    </w:p>
    <w:p w:rsidR="0063400B" w:rsidRDefault="00EB6639">
      <w:pPr>
        <w:pStyle w:val="a3"/>
      </w:pPr>
      <w:r>
        <w:t>.Падение благосостояния населения</w:t>
      </w:r>
    </w:p>
    <w:p w:rsidR="0063400B" w:rsidRDefault="00EB6639">
      <w:pPr>
        <w:pStyle w:val="a3"/>
      </w:pPr>
      <w:r>
        <w:t>.Падение стимула к труду</w:t>
      </w:r>
    </w:p>
    <w:p w:rsidR="0063400B" w:rsidRDefault="00EB6639">
      <w:pPr>
        <w:pStyle w:val="a3"/>
      </w:pPr>
      <w:r>
        <w:t>АИП - политика, направлена на регулирование инфляции.</w:t>
      </w:r>
    </w:p>
    <w:p w:rsidR="0063400B" w:rsidRDefault="00EB6639">
      <w:pPr>
        <w:pStyle w:val="a3"/>
      </w:pPr>
      <w:r>
        <w:t>В АИП государств можно выделить два подхода.</w:t>
      </w:r>
    </w:p>
    <w:p w:rsidR="0063400B" w:rsidRDefault="00EB6639">
      <w:pPr>
        <w:pStyle w:val="a3"/>
      </w:pPr>
      <w:r>
        <w:t>Первый подход (его разрабатывают представители современного кейнсианства) предусматривает активную бюджетную политику - маневрирование гос.расходами и налогами в целях воздействия на платежеспособный спрос. При инфляционном, избыточном спросе гос.ограничивает свои расходы и повышает налоги. В результате сокращается спрос, снижаются темпы инфляции.</w:t>
      </w:r>
    </w:p>
    <w:p w:rsidR="0063400B" w:rsidRDefault="00EB6639">
      <w:pPr>
        <w:pStyle w:val="a3"/>
      </w:pPr>
      <w:r>
        <w:t>Второй подход рекомендуется экономистами неоклассического направления, выдвигающими на первый план денежно-кредитное регулирование, косвенно и гибко воздействующее на экономическую ситуацию. Этот вид регулирования проводится Центральным банком (формально неподконтрольным правительству), который изменяет количество денег в обращении и ставки ссудного процента, воздействуя таким образом на экономику страны.</w:t>
      </w:r>
    </w:p>
    <w:p w:rsidR="0063400B" w:rsidRDefault="00EB6639">
      <w:pPr>
        <w:pStyle w:val="a3"/>
      </w:pPr>
      <w:r>
        <w:t>Вопрос 8. Организационная структура таможенных органов российской федерации Типовая структрура ТО</w:t>
      </w:r>
    </w:p>
    <w:p w:rsidR="0063400B" w:rsidRDefault="00EB6639">
      <w:pPr>
        <w:pStyle w:val="a3"/>
      </w:pPr>
      <w:r>
        <w:t>Организационная структура - это формальная схема, по которой делятся, группируются и координируются рабочие задания.</w:t>
      </w:r>
    </w:p>
    <w:p w:rsidR="0063400B" w:rsidRDefault="00EB6639">
      <w:pPr>
        <w:pStyle w:val="a3"/>
      </w:pPr>
      <w:r>
        <w:t>Под структурой управления организации (организационной структурой) понимается состав ее подразделений, а также отдельных руководителей и их регулярные информационные взаимосвязи по совместному осуществлению управленческой деятельности. Из определения структуры управления следует, что ее элементами могут быть как отдельные работники, занимающие определенные должностные позиции, так и специальные подразделения (органы аппарата управления). Производственные подразделения являются объектом управления и в этом качестве участвуют в структуре управления организации на низшем иерархическом уровне.</w:t>
      </w:r>
    </w:p>
    <w:p w:rsidR="0063400B" w:rsidRDefault="00EB6639">
      <w:pPr>
        <w:pStyle w:val="a3"/>
      </w:pPr>
      <w:r>
        <w:t>Выделяют следующие организационные структуры: иерархическая; линейная; функциональная; упрощённая матричная; сбалансированная матричная; усиленная матричная; проектная; дивизиональная.</w:t>
      </w:r>
    </w:p>
    <w:p w:rsidR="0063400B" w:rsidRDefault="00EB6639">
      <w:pPr>
        <w:pStyle w:val="a3"/>
      </w:pPr>
      <w:r>
        <w:t>Организационная структура ФТС России:</w:t>
      </w:r>
    </w:p>
    <w:p w:rsidR="0063400B" w:rsidRDefault="00EB6639">
      <w:pPr>
        <w:pStyle w:val="a3"/>
      </w:pPr>
      <w:r>
        <w:t>ЦА ФТС РФ;</w:t>
      </w:r>
    </w:p>
    <w:p w:rsidR="0063400B" w:rsidRDefault="00EB6639">
      <w:pPr>
        <w:pStyle w:val="a3"/>
      </w:pPr>
      <w:r>
        <w:t>РТУ;</w:t>
      </w:r>
    </w:p>
    <w:p w:rsidR="0063400B" w:rsidRDefault="00EB6639">
      <w:pPr>
        <w:pStyle w:val="a3"/>
      </w:pPr>
      <w:r>
        <w:t>Таможни;</w:t>
      </w:r>
    </w:p>
    <w:p w:rsidR="0063400B" w:rsidRDefault="00EB6639">
      <w:pPr>
        <w:pStyle w:val="a3"/>
      </w:pPr>
      <w:r>
        <w:t>Таможенные посты.</w:t>
      </w:r>
    </w:p>
    <w:p w:rsidR="0063400B" w:rsidRDefault="00EB6639">
      <w:pPr>
        <w:pStyle w:val="a3"/>
      </w:pPr>
      <w:r>
        <w:t>В типовой структуре таможни предусмотрены таможенные посты, возглавляемые начальниками, которые назначаются и освобождаются от должности Руководителем ФТС РФ по представлению начальника таможни. Таможенный пост - это линейное подразделение таможенной системы, с которого начинается осуществление таможенного дела по всей технологической цепи.</w:t>
      </w:r>
    </w:p>
    <w:p w:rsidR="0063400B" w:rsidRDefault="00EB6639">
      <w:pPr>
        <w:pStyle w:val="a3"/>
      </w:pPr>
      <w:r>
        <w:t>Вопрос 9. Безработица: причины, формы, социально экономические последствия. Регулирование рынка труда</w:t>
      </w:r>
    </w:p>
    <w:p w:rsidR="0063400B" w:rsidRDefault="00EB6639">
      <w:pPr>
        <w:pStyle w:val="a3"/>
      </w:pPr>
      <w:r>
        <w:t>Безработица - это социально-экономическое явление, при котором часть рабочей силы (экономически активного населения) не занята в производстве товаров и услуг.</w:t>
      </w:r>
    </w:p>
    <w:p w:rsidR="0063400B" w:rsidRDefault="00EB6639">
      <w:pPr>
        <w:pStyle w:val="a3"/>
      </w:pPr>
      <w:r>
        <w:t>К безработным относятся лица не имеющие работы, занимающиеся активным ее поиском, готовые к ней приступить либо обучающиеся по направлению службы занятости.</w:t>
      </w:r>
    </w:p>
    <w:p w:rsidR="0063400B" w:rsidRDefault="00EB6639">
      <w:pPr>
        <w:pStyle w:val="a3"/>
      </w:pPr>
      <w:r>
        <w:t>Выделяют следующие причины безработицы:</w:t>
      </w:r>
    </w:p>
    <w:p w:rsidR="0063400B" w:rsidRDefault="00EB6639">
      <w:pPr>
        <w:pStyle w:val="a3"/>
      </w:pPr>
      <w:r>
        <w:t>·снижение спроса на товары, которое влечет за собой уменьшение спроса на труд, который носит производительный характер, вследствие чего возникает безработица;</w:t>
      </w:r>
    </w:p>
    <w:p w:rsidR="0063400B" w:rsidRDefault="00EB6639">
      <w:pPr>
        <w:pStyle w:val="a3"/>
      </w:pPr>
      <w:r>
        <w:t>·высокий рост народонаселения, в результате чего возникает избыток труда;</w:t>
      </w:r>
    </w:p>
    <w:p w:rsidR="0063400B" w:rsidRDefault="00EB6639">
      <w:pPr>
        <w:pStyle w:val="a3"/>
      </w:pPr>
      <w:r>
        <w:t>·перемещение населения, то есть человек, который переезжает, в течение определенного времени оказывается безработным;</w:t>
      </w:r>
    </w:p>
    <w:p w:rsidR="0063400B" w:rsidRDefault="00EB6639">
      <w:pPr>
        <w:pStyle w:val="a3"/>
      </w:pPr>
      <w:r>
        <w:t>·увольнение или потеря работы;</w:t>
      </w:r>
    </w:p>
    <w:p w:rsidR="0063400B" w:rsidRDefault="00EB6639">
      <w:pPr>
        <w:pStyle w:val="a3"/>
      </w:pPr>
      <w:r>
        <w:t>·переквалификация или смена интересов в профессиональной сфере;</w:t>
      </w:r>
    </w:p>
    <w:p w:rsidR="0063400B" w:rsidRDefault="00EB6639">
      <w:pPr>
        <w:pStyle w:val="a3"/>
      </w:pPr>
      <w:r>
        <w:t>·появление человека на рынке труда в первый раз;</w:t>
      </w:r>
    </w:p>
    <w:p w:rsidR="0063400B" w:rsidRDefault="00EB6639">
      <w:pPr>
        <w:pStyle w:val="a3"/>
      </w:pPr>
      <w:r>
        <w:t>·новые этапы в личной жизни человека, такие как: рождение детей, учеба и другие;</w:t>
      </w:r>
    </w:p>
    <w:p w:rsidR="0063400B" w:rsidRDefault="00EB6639">
      <w:pPr>
        <w:pStyle w:val="a3"/>
      </w:pPr>
      <w:r>
        <w:t>·социально-экономическая активность населения и установление ставки заработной платы, которая становится выше равновесного уровня под давлением каких-либо действий профсоюзов.</w:t>
      </w:r>
    </w:p>
    <w:p w:rsidR="0063400B" w:rsidRDefault="00EB6639">
      <w:pPr>
        <w:pStyle w:val="a3"/>
      </w:pPr>
      <w:r>
        <w:t>Обычно выделяют следующие формы безработицы:</w:t>
      </w:r>
    </w:p>
    <w:p w:rsidR="0063400B" w:rsidRDefault="00EB6639">
      <w:pPr>
        <w:pStyle w:val="a3"/>
      </w:pPr>
      <w:r>
        <w:t>Естественная безработица - такой резерв рабочей силы, который способен быстро рассасываться в зависимости от потребностей производства.</w:t>
      </w:r>
    </w:p>
    <w:p w:rsidR="0063400B" w:rsidRDefault="00EB6639">
      <w:pPr>
        <w:pStyle w:val="a3"/>
      </w:pPr>
      <w:r>
        <w:t>Добровольная безработица - та, при которой есть люди, которые могут, но не хотят работать по каким-то личным причинам.</w:t>
      </w:r>
    </w:p>
    <w:p w:rsidR="0063400B" w:rsidRDefault="00EB6639">
      <w:pPr>
        <w:pStyle w:val="a3"/>
      </w:pPr>
      <w:r>
        <w:t>Фрикционная безработица связана главным образом с добровольным переходом работников с одного места на другое. Он может быть вызван сменой места жительства, сезонностью или другими причинами. При отсутствии информации о наличии рабочих мест перерывы в работе растут.</w:t>
      </w:r>
    </w:p>
    <w:p w:rsidR="0063400B" w:rsidRDefault="00EB6639">
      <w:pPr>
        <w:pStyle w:val="a3"/>
      </w:pPr>
      <w:r>
        <w:t>Структурная безработица связана со структурной перестройкой производства, с изменением пропорций в межотраслевом распределении рабочих мест.</w:t>
      </w:r>
    </w:p>
    <w:p w:rsidR="0063400B" w:rsidRDefault="00EB6639">
      <w:pPr>
        <w:pStyle w:val="a3"/>
      </w:pPr>
      <w:r>
        <w:t>Технологическая безработица возникает в результате замены людей машинами. Происходит выталкивание рабочей силы в ходе технологических изменений в производстве.</w:t>
      </w:r>
    </w:p>
    <w:p w:rsidR="0063400B" w:rsidRDefault="00EB6639">
      <w:pPr>
        <w:pStyle w:val="a3"/>
      </w:pPr>
      <w:r>
        <w:t>Скрытая безработица характерна в основном для аграрных стран, где существует так называемое аграрное перенаселение. Она также существует и тогда, когда в силу различных причин лишних работников не увольняют с предприятия, предоставляя им неоплачиваемые отпуска или используя их неполную рабочую неделю.</w:t>
      </w:r>
    </w:p>
    <w:p w:rsidR="0063400B" w:rsidRDefault="00EB6639">
      <w:pPr>
        <w:pStyle w:val="a3"/>
      </w:pPr>
      <w:r>
        <w:t>Циклическая безработица вызывается спадом производства во время промышленного кризиса и депрессии. В период оживления и подъема занятость увеличивается.</w:t>
      </w:r>
    </w:p>
    <w:p w:rsidR="0063400B" w:rsidRDefault="00EB6639">
      <w:pPr>
        <w:pStyle w:val="a3"/>
      </w:pPr>
      <w:r>
        <w:t>Существуют разные оценки последствий безработицы для экономики. Можно выделить следующие:</w:t>
      </w:r>
    </w:p>
    <w:p w:rsidR="0063400B" w:rsidRDefault="00EB6639">
      <w:pPr>
        <w:pStyle w:val="a3"/>
      </w:pPr>
      <w:r>
        <w:t>. Отставание объема ВНП от потенциально возможного уровня ( уровня при полной занятости). Американский экономист Артур Оукен определил, что если фактический уровень безработицы превышает ее естественный уровень на 1 %,то отставание реального объема ВНП от его потенциального уровня составляет 2,5 %. Эта взаимосвязь получила название закона Оукена.</w:t>
      </w:r>
    </w:p>
    <w:p w:rsidR="0063400B" w:rsidRDefault="00EB6639">
      <w:pPr>
        <w:pStyle w:val="a3"/>
      </w:pPr>
      <w:r>
        <w:t>. Рост безработицы ведет к снижению спроса и способствует спаду производства.</w:t>
      </w:r>
    </w:p>
    <w:p w:rsidR="0063400B" w:rsidRDefault="00EB6639">
      <w:pPr>
        <w:pStyle w:val="a3"/>
      </w:pPr>
      <w:r>
        <w:t>. Безработица имеет негативные социальные последствия : подрывает психическое здоровье, ведет к потере квалификации, способствует росту преступности.</w:t>
      </w:r>
    </w:p>
    <w:p w:rsidR="0063400B" w:rsidRDefault="00EB6639">
      <w:pPr>
        <w:pStyle w:val="a3"/>
      </w:pPr>
      <w:r>
        <w:t>Все это побуждает государство вести работу по регулированию рынка труда. Существует два направления государственного регулирования рынка труда: активное и пассивное.</w:t>
      </w:r>
    </w:p>
    <w:p w:rsidR="0063400B" w:rsidRDefault="00EB6639">
      <w:pPr>
        <w:pStyle w:val="a3"/>
      </w:pPr>
      <w:r>
        <w:t>Активное - это создание государством дополнительных рабочих мест, подготовка и переподготовка рабочей силы в соответствии с изменяющимися потребностями производства, развитие бирж труда и другой инфраструктуры рынка труда, содействие самозанятости населения через стимулирование малого бизнеса и т. д. Главным же безусловно является борьба с причиной, вызывающей безработицу - экономическим спадом.</w:t>
      </w:r>
    </w:p>
    <w:p w:rsidR="0063400B" w:rsidRDefault="00EB6639">
      <w:pPr>
        <w:pStyle w:val="a3"/>
      </w:pPr>
      <w:r>
        <w:t>Пассивное регулирование включает в себя выплату пособий по безработице, определение правил увольнения работников, компенсационных выплат и другие меры, направленные на поддержание нормального жизненного уровня потерявших работу.</w:t>
      </w:r>
    </w:p>
    <w:p w:rsidR="0063400B" w:rsidRDefault="00EB6639">
      <w:pPr>
        <w:pStyle w:val="a3"/>
      </w:pPr>
      <w:r>
        <w:t>Вопрос 10. Обеспечение качества услуг. Требования к таможенным услугам в Концепции административной реформы Российской Федерации и Стратегии развития таможенной службы до 2020 года.</w:t>
      </w:r>
    </w:p>
    <w:p w:rsidR="0063400B" w:rsidRDefault="00EB6639">
      <w:pPr>
        <w:pStyle w:val="a3"/>
      </w:pPr>
      <w:r>
        <w:t>Эффективные и качественные государственные услуги в области таможенного дела содействуют увеличению скорости таможенных процессов, снижают издержки предпринимателей и конечного потребителя товара, позволяют повысить безопасность в сфере внешнеэкономической деятельности, что способствует развитию бизнеса и торговой деятельности на территории Единого экономического пространства.</w:t>
      </w:r>
    </w:p>
    <w:p w:rsidR="0063400B" w:rsidRDefault="00EB6639">
      <w:pPr>
        <w:pStyle w:val="a3"/>
      </w:pPr>
      <w:r>
        <w:t>Продолжается активная работа по совершенствованию таможенных операций и процедур, направленная на минимизацию издержек участников внешнеэкономической деятельности. Ключевым элементом такой работы является взаимодействие таможенной службы Российской Федерации с бизнес-сообществом.</w:t>
      </w:r>
    </w:p>
    <w:p w:rsidR="0063400B" w:rsidRDefault="00EB6639">
      <w:pPr>
        <w:pStyle w:val="a3"/>
      </w:pPr>
      <w:r>
        <w:t>Дальнейшее развитие указанного направления играет приоритетную роль в обеспечении требований Всемирной торговой организации по обеспечению безопасности торговли и содействию бизнесу на основе повышения качества и результативности государственных услуг в области таможенного дела.</w:t>
      </w:r>
    </w:p>
    <w:p w:rsidR="0063400B" w:rsidRDefault="00EB6639">
      <w:pPr>
        <w:pStyle w:val="a3"/>
      </w:pPr>
      <w:r>
        <w:t>В настоящее время современные информационно-коммуникационные технологии стали основой таможенных процессов, сформировав общее информационное пространство государств - членов Таможенного союза.</w:t>
      </w:r>
    </w:p>
    <w:p w:rsidR="0063400B" w:rsidRDefault="00EB6639">
      <w:pPr>
        <w:pStyle w:val="a3"/>
      </w:pPr>
      <w:r>
        <w:t>В целях обеспечения экономической безопасности Российской Федерации, повышения качества таможенного администрирования и предоставления государственных услуг проводится работа по внедрению современных информационных технологий в деятельность таможенных органов, а также по модернизации информационно-программных средств, включая инфраструктуру, обеспечивающую безотказное функционирование всех компонентов Единой автоматизированной информационной системы таможенных органов.</w:t>
      </w:r>
    </w:p>
    <w:p w:rsidR="0063400B" w:rsidRDefault="00EB6639">
      <w:pPr>
        <w:pStyle w:val="a3"/>
      </w:pPr>
      <w:r>
        <w:t>Интеграция информационных ресурсов в рамках Таможенного союза, динамично развивающееся межведомственное электронное взаимодействие и связанные с ними предоставление государственных услуг и исполнение государственных функций в электронном виде потребовали срочного решения следующих задач:</w:t>
      </w:r>
    </w:p>
    <w:p w:rsidR="0063400B" w:rsidRDefault="00EB6639">
      <w:pPr>
        <w:pStyle w:val="a3"/>
      </w:pPr>
      <w:r>
        <w:t>необходимость сочетания интенсивного и экстенсивного развития ведомственной интеграционной телекоммуникационной сети Федеральной таможенной службы, обеспечивающей гарантированную доставку информации;</w:t>
      </w:r>
    </w:p>
    <w:p w:rsidR="0063400B" w:rsidRDefault="00EB6639">
      <w:pPr>
        <w:pStyle w:val="a3"/>
      </w:pPr>
      <w:r>
        <w:t>совершенствование системы обеспечения информационной безопасности таможенных органов с учетом устойчивого роста количества нарушителей и угроз со стороны глобального информационного пространства;</w:t>
      </w:r>
    </w:p>
    <w:p w:rsidR="0063400B" w:rsidRDefault="00EB6639">
      <w:pPr>
        <w:pStyle w:val="a3"/>
      </w:pPr>
      <w:r>
        <w:t>недостаточное количество квалифицированных инженерных и технических специалистов.</w:t>
      </w:r>
    </w:p>
    <w:p w:rsidR="0063400B" w:rsidRDefault="00EB6639">
      <w:pPr>
        <w:pStyle w:val="a3"/>
      </w:pPr>
      <w:r>
        <w:t>Вопрос 11. Экономический рост: сущность, факторы, типы. Государственная политика экономического роста</w:t>
      </w:r>
    </w:p>
    <w:p w:rsidR="0063400B" w:rsidRDefault="00EB6639">
      <w:pPr>
        <w:pStyle w:val="a3"/>
      </w:pPr>
      <w:r>
        <w:t>Экономический рост - это количественное и качественное совершенствование общественного продукта за определенный период времени. Экономический рост означает, что на данном отрезке времени решается проблема ограниченности ресурсов и становится возможным удовлетворение широкого круга потребностей. В общем виде экономический рост означает количественное и качественное изменение результатов производства и его факторов (их производительности). Свое выражение экономический рост находит в увеличении потенциального и реального валового национального продукта (ВНП), в возрастании экономической мощи страны. Это увеличение можно измерить двумя взаимосвязанными показателями: ростом за определенный период времени реального ВНП или ростом ВНП на душу населения.</w:t>
      </w:r>
    </w:p>
    <w:p w:rsidR="0063400B" w:rsidRDefault="00EB6639">
      <w:pPr>
        <w:pStyle w:val="a3"/>
      </w:pPr>
      <w:r>
        <w:t>Факторы:</w:t>
      </w:r>
    </w:p>
    <w:p w:rsidR="0063400B" w:rsidRDefault="00EB6639">
      <w:pPr>
        <w:pStyle w:val="a3"/>
      </w:pPr>
      <w:r>
        <w:t>По способу воздействия на экономический рост различают прямые и косвенные факторы. Прямыми считаются факторы, которые делают рост физически возможным. В эту группу входят факторы предложения: количество и качество трудовых ресурсов; количество и качество природных ресурсов; объем основного капитала; технология и организация производства; уровень развития предпринимательских способностей в обществе. Косвенные факторы - это условия, позволяющие реализовать имеющиеся у общества возможности к экономическому росту. Такие условия создаются факторами спроса и распределения: снижением степени монополизации рынка; налоговым климатом в экономике; эффективностью кредитно-банковской системы; ростом потребительских, инвестиционных и государственных расходов; расширением экспортных поставок; возможностями перераспределения производственных ресурсов в экономике; действующей системой распределения доходов.</w:t>
      </w:r>
    </w:p>
    <w:p w:rsidR="0063400B" w:rsidRDefault="00EB6639">
      <w:pPr>
        <w:pStyle w:val="a3"/>
      </w:pPr>
      <w:r>
        <w:t>Типы экономического роста:</w:t>
      </w:r>
    </w:p>
    <w:p w:rsidR="0063400B" w:rsidRDefault="00EB6639">
      <w:pPr>
        <w:pStyle w:val="a3"/>
      </w:pPr>
      <w:r>
        <w:t>Принято различать экстенсивный и интенсивный тип экономического роста. В первом случае увеличение общественного продукта происходит за счет количественного увеличения факторов производства: вовлечение в производство дополнительных ресурсов труда, капитала (средств производства), земли. При этом технологическая база производства остается неизменной. Так, распашка целинных земель с целью получения большого количества зерновых культур, вовлечение все большего и большего количества рабочих для строительства электростанций, производство все большего количества зерноуборочных комбайнов - все это примеры экстенсивного пути увеличения общественного продукта. При этом типе экономического роста прирост продукции достигается за счет количественного роста численности и квалификационного состава работников и за счет увеличения мощности предприятия, т.е. увеличения установленного оборудования. В результате выпуск продукции в расчете на одного работника остается прежним. При интенсивном типе роста главное- повышение производственной эффективности, рост отдачи от использования всех факторов производства, хотя количество применяемого труда, капитала может оставаться неизменным. Главное здесь - совершенствование технологии производства, повышение качества основных факторов производства. Важнейший фактор - повышение производительности труда. Увеличиваются масштабы выпуска продукции, что основано на использовании более эффективных и качественно совершенных факторов производства, применения совершенной техники, передовых технологий, достижений науки, более экономичных ресурсов, повышения квалификации работников. В условиях научно- технической революции преимущественным типом развития в западных индустриальных странах становится интенсивный.</w:t>
      </w:r>
    </w:p>
    <w:p w:rsidR="0063400B" w:rsidRDefault="00EB6639">
      <w:pPr>
        <w:pStyle w:val="a3"/>
      </w:pPr>
      <w:r>
        <w:t>Государственная политика экономического роста :</w:t>
      </w:r>
    </w:p>
    <w:p w:rsidR="0063400B" w:rsidRDefault="00EB6639">
      <w:pPr>
        <w:pStyle w:val="a3"/>
      </w:pPr>
      <w:r>
        <w:t>С помощью экономической политики государство может влиять на величину физического и человеческого капитала. Если растет запас капитала в экономике, то увеличивается экономический потенциал страны, и экономика может производить в будущем большее количество товаров и услуг. Поэтому, если правительство хочет увеличить производительность, ускорить экономический рост и повысить уровень жизни своих граждан, оно должно проводить следующую политику:</w:t>
      </w:r>
    </w:p>
    <w:p w:rsidR="0063400B" w:rsidRDefault="00EB6639">
      <w:pPr>
        <w:pStyle w:val="a3"/>
      </w:pPr>
      <w:r>
        <w:t>Стимулировать внутренние инвестиции и сбережения. Рост запаса капитала в экономике происходит с помощью инвестиций. Чем выше доля инвестиций в экономику, тем выше темпы экономического роста.</w:t>
      </w:r>
    </w:p>
    <w:p w:rsidR="0063400B" w:rsidRDefault="00EB6639">
      <w:pPr>
        <w:pStyle w:val="a3"/>
      </w:pPr>
      <w:r>
        <w:t>Стимулировать инвестиции из-за границы, снимая ограничения на получение в собственность капитала страны. Иностранные инвестиции обеспечивают рост экономики страны. Несмотря на то, что часть доходов фирм, созданных при участии иностранного капитала, уходит за границу (прибыль иностранных фирм от прямых инвестиций и полученные дивиденды и проценты по ценным бумагам от портфельных инвестиций), зарубежные источники финансирования увеличивают экономический потенциал страны, повышают уровень производительности и оплаты труда. Кроме того, иностранные инвестиции позволяют развивающимся странам освоить самые передовые технологии, разрабатываемые и используемые в развитых странах.</w:t>
      </w:r>
    </w:p>
    <w:p w:rsidR="0063400B" w:rsidRDefault="00EB6639">
      <w:pPr>
        <w:pStyle w:val="a3"/>
      </w:pPr>
      <w:r>
        <w:t>Стимулировать образование. Образование - это инвестиции в человеческий капитал. Образованный человек может выдвигать идеи, которые становятся полезными для других, всеобщим достоянием, ими имеет возможность пользоваться каждый.</w:t>
      </w:r>
    </w:p>
    <w:p w:rsidR="0063400B" w:rsidRDefault="00EB6639">
      <w:pPr>
        <w:pStyle w:val="a3"/>
      </w:pPr>
      <w:r>
        <w:t>Стимулировать исследования и разработки. Большая часть роста уровня жизни происходит благодаря росту технологических знаний, которые идут из исследований и разработок. Со временем знания становятся общественным благом, так, что мы все можем использовать их одновременно, не уменьшая выигрыша (благосостояния) других. Исследования и разработки могут быть простимулированы грантами, снижением налогов и патентами для установления временных прав собственности на изобретения.</w:t>
      </w:r>
    </w:p>
    <w:p w:rsidR="0063400B" w:rsidRDefault="00EB6639">
      <w:pPr>
        <w:pStyle w:val="a3"/>
      </w:pPr>
      <w:r>
        <w:t>Защищать права собственности и обеспечивать политическую стабильность. Под правом собственности понимается возможность людей свободно распоряжаться принадлежащими им ресурсами. Чтобы люди желали работать, сберегать, инвестировать, торговать, изобретать, они должны быть уверены, что результаты их труда и принадлежащая им собственность не будут украдены, и что все соглашения будут выполнены.</w:t>
      </w:r>
    </w:p>
    <w:p w:rsidR="0063400B" w:rsidRDefault="00EB6639">
      <w:pPr>
        <w:pStyle w:val="a3"/>
      </w:pPr>
      <w:r>
        <w:t>Стимулировать свободную торговлю. Свободная торговля подобна технологическому достижению. Она позволяет стране не производить всю продукцию самой, а покупать у других стран те виды продукции, которые они производят более эффективно. производство которой неэффективно, но и пользоваться новейшими мировыми техническими и технологическими достижениями.</w:t>
      </w:r>
    </w:p>
    <w:p w:rsidR="0063400B" w:rsidRDefault="00EB6639">
      <w:pPr>
        <w:pStyle w:val="a3"/>
      </w:pPr>
      <w:r>
        <w:t>Контролировать рост населения. Для обеспечения роста благосостояния темпы роста производства должны быть выше темпов роста населения.</w:t>
      </w:r>
    </w:p>
    <w:p w:rsidR="0063400B" w:rsidRDefault="00EB6639">
      <w:pPr>
        <w:pStyle w:val="a3"/>
      </w:pPr>
      <w:r>
        <w:t>Вопрос 12. Труд. Трудовые ресурсы таможенных организаций: понятие, состав и структура, движение, оценка возможности использования</w:t>
      </w:r>
    </w:p>
    <w:p w:rsidR="0063400B" w:rsidRDefault="00EB6639">
      <w:pPr>
        <w:pStyle w:val="a3"/>
      </w:pPr>
      <w:r>
        <w:t>Труд - целесообразная, формально материальная (прямо-фиксируемый - физический труд) и нематериальная (косвенно-фиксируемый- умственный труд), орудийная энергозатратная деятельность человека, направленная на удовлетворение потребностей индивида и общества.</w:t>
      </w:r>
    </w:p>
    <w:p w:rsidR="0063400B" w:rsidRDefault="00EB6639">
      <w:pPr>
        <w:pStyle w:val="a3"/>
      </w:pPr>
      <w:r>
        <w:t>Трудовые ресурсы таможенных организаций - часть населения, которая обладает необходимыми физическими данными, знаниями и навыками труда в таможенной сфере деятельности.</w:t>
      </w:r>
    </w:p>
    <w:p w:rsidR="0063400B" w:rsidRDefault="00EB6639">
      <w:pPr>
        <w:pStyle w:val="a3"/>
      </w:pPr>
      <w:r>
        <w:t>Движение трудовых ресурсов:</w:t>
      </w:r>
    </w:p>
    <w:p w:rsidR="0063400B" w:rsidRDefault="00EB6639">
      <w:pPr>
        <w:pStyle w:val="a3"/>
      </w:pPr>
      <w:r>
        <w:t>.Производительность труда:</w:t>
      </w:r>
    </w:p>
    <w:p w:rsidR="0063400B" w:rsidRDefault="00EB6639">
      <w:pPr>
        <w:pStyle w:val="a3"/>
      </w:pPr>
      <w:r>
        <w:t>на макро уровне - уровень ВВП\ душу населения;</w:t>
      </w:r>
    </w:p>
    <w:p w:rsidR="0063400B" w:rsidRDefault="00EB6639">
      <w:pPr>
        <w:pStyle w:val="a3"/>
      </w:pPr>
      <w:r>
        <w:t>на микро уровне - это выработка и трудоемкость.</w:t>
      </w:r>
    </w:p>
    <w:p w:rsidR="0063400B" w:rsidRDefault="00EB6639">
      <w:pPr>
        <w:pStyle w:val="a3"/>
      </w:pPr>
      <w:r>
        <w:t>Выработка=Объем производственных работ и услуг к затратам труда (чел\часы, средняя численность персонала)</w:t>
      </w:r>
    </w:p>
    <w:p w:rsidR="0063400B" w:rsidRDefault="00EB6639">
      <w:pPr>
        <w:pStyle w:val="a3"/>
      </w:pPr>
      <w:r>
        <w:t>Трудоемкость=Затраты рабочего времени к объему производственных работ и услуг.</w:t>
      </w:r>
    </w:p>
    <w:p w:rsidR="0063400B" w:rsidRDefault="00EB6639">
      <w:pPr>
        <w:pStyle w:val="a3"/>
      </w:pPr>
      <w:r>
        <w:t>.Методы изучения затрат рабочего времени:</w:t>
      </w:r>
    </w:p>
    <w:p w:rsidR="0063400B" w:rsidRDefault="00EB6639">
      <w:pPr>
        <w:pStyle w:val="a3"/>
      </w:pPr>
      <w:r>
        <w:t>.Хронометраж - при котором производится наблюдение изменений периодически повторяющихся операций.</w:t>
      </w:r>
    </w:p>
    <w:p w:rsidR="0063400B" w:rsidRDefault="00EB6639">
      <w:pPr>
        <w:pStyle w:val="a3"/>
      </w:pPr>
      <w:r>
        <w:t>.Фотография рабочего времени - наблюдаются и измеряются все затраты рабочего времени на протяжении рабочего дня или части рабочего дня.</w:t>
      </w:r>
    </w:p>
    <w:p w:rsidR="0063400B" w:rsidRDefault="00EB6639">
      <w:pPr>
        <w:pStyle w:val="a3"/>
      </w:pPr>
      <w:r>
        <w:t>Существует три подвида этого метода:</w:t>
      </w:r>
    </w:p>
    <w:p w:rsidR="0063400B" w:rsidRDefault="00EB6639">
      <w:pPr>
        <w:pStyle w:val="a3"/>
      </w:pPr>
      <w:r>
        <w:t>индивидуальное фото рабочего дня - исследуется деятельность одного рабочего дня;</w:t>
      </w:r>
    </w:p>
    <w:p w:rsidR="0063400B" w:rsidRDefault="00EB6639">
      <w:pPr>
        <w:pStyle w:val="a3"/>
      </w:pPr>
      <w:r>
        <w:t>групповая фотография рабочего дня;</w:t>
      </w:r>
    </w:p>
    <w:p w:rsidR="0063400B" w:rsidRDefault="00EB6639">
      <w:pPr>
        <w:pStyle w:val="a3"/>
      </w:pPr>
      <w:r>
        <w:t>самофотограф. Рабочего времени - сам записываешь все затраты рабочего времени.</w:t>
      </w:r>
    </w:p>
    <w:p w:rsidR="0063400B" w:rsidRDefault="00EB6639">
      <w:pPr>
        <w:pStyle w:val="a3"/>
      </w:pPr>
      <w:r>
        <w:t>.Фотохронометраж сочетание фото рабочего времени и хронометража отдельных элементов работы.</w:t>
      </w:r>
    </w:p>
    <w:p w:rsidR="0063400B" w:rsidRDefault="00EB6639">
      <w:pPr>
        <w:pStyle w:val="a3"/>
      </w:pPr>
      <w:r>
        <w:t>Далее технологическая карта трудоемкости исполнения операций. На основе технологич. Карты можно говорить об оценке затрат рабочего времени. Кроме технологич. Карты могут быть нормативы. Приказ №1666 "методика расчета штатной численности ТО и их структурных подразделений".</w:t>
      </w:r>
    </w:p>
    <w:p w:rsidR="0063400B" w:rsidRDefault="00EB6639">
      <w:pPr>
        <w:pStyle w:val="a3"/>
      </w:pPr>
      <w:r>
        <w:t>.Коэфф.движения труд.ресурсов:</w:t>
      </w:r>
    </w:p>
    <w:p w:rsidR="0063400B" w:rsidRDefault="00EB6639">
      <w:pPr>
        <w:pStyle w:val="a3"/>
      </w:pPr>
      <w:r>
        <w:t>Коэфф. Оборота по приему - это отношение численности всех принятых работников за отчетный период к среднеспис. Численности работников за тот же период.</w:t>
      </w:r>
    </w:p>
    <w:p w:rsidR="0063400B" w:rsidRDefault="00EB6639">
      <w:pPr>
        <w:pStyle w:val="a3"/>
      </w:pPr>
      <w:r>
        <w:t>Коэфф.оборота по выбытию - это отношение всех уволившихся работников в отчетном периоде к среднес.численности работников.</w:t>
      </w:r>
    </w:p>
    <w:p w:rsidR="0063400B" w:rsidRDefault="00EB6639">
      <w:pPr>
        <w:pStyle w:val="a3"/>
      </w:pPr>
      <w:r>
        <w:t>Коэфф.текучести кадров - это отношение работников выбывших по причине (по собственному желанию, за нарушение трудовой дисциплины) к среднес.численности работников.</w:t>
      </w:r>
    </w:p>
    <w:p w:rsidR="0063400B" w:rsidRDefault="00EB6639">
      <w:pPr>
        <w:pStyle w:val="a3"/>
      </w:pPr>
      <w:r>
        <w:t>Коэфф.постоянства кадров - это отношение количества работников проработавших год за отчетный период к среднесписоч.численности работников.</w:t>
      </w:r>
    </w:p>
    <w:p w:rsidR="0063400B" w:rsidRDefault="00EB6639">
      <w:pPr>
        <w:pStyle w:val="a3"/>
      </w:pPr>
      <w:r>
        <w:t>Вопрос 13. Международные модели маркетинга услуг</w:t>
      </w:r>
    </w:p>
    <w:p w:rsidR="0063400B" w:rsidRDefault="00EB6639">
      <w:pPr>
        <w:pStyle w:val="a3"/>
      </w:pPr>
      <w:r>
        <w:t>Модель Д. Ратмела</w:t>
      </w:r>
    </w:p>
    <w:p w:rsidR="0063400B" w:rsidRDefault="00EB6639">
      <w:pPr>
        <w:pStyle w:val="a3"/>
      </w:pPr>
      <w:r>
        <w:t>Одной из ранних концептуализаций маркетинга услуг была модель, разработанная Д. Ратмелом в 1974 г.</w:t>
      </w:r>
    </w:p>
    <w:p w:rsidR="0063400B" w:rsidRDefault="00EB6639">
      <w:pPr>
        <w:pStyle w:val="a3"/>
      </w:pPr>
      <w:r>
        <w:t>Модель Ратмела показывает, что в производственном секторе возможно различить по крайней мере три, хотя и связанных, но вполне самостоятельных процесса: 1) процесс производства товаров; 2) процесс маркетинга этих товаров; и 3) процесс потребления этих товаров. Функциональные задачи маркетинга в этой системе можно было бы назвать классическими. Во-первых, необходимо организовать процесс производства тех товаров, которые удовлетворяют нужды потребителя (концепция маркетинга), а не тех товаров, которые нужно продать. Во-вторых, необходимо организовать процесс маркетинга этих товаров, т.е. разработать стратегии коммуникации, цены и каналов распределения, для того чтобы эффективно продвигать эти товары к потребителю (маркетинг-микс). Наконец, необходим мониторинг процесса потребления товаров с целью изучения поведения потребителей, выявления новых нужд потребителей и анализа вновь открывающихся возможностей для маркетинга с целью максимизации прибыли на основе полного удовлетворения выявленных нужд потребителей. Однако, эти функциональные задачи маркетинга становятся трудновыполнимыми в контексте производства, маркетинга и потребления услуг.</w:t>
      </w:r>
    </w:p>
    <w:p w:rsidR="0063400B" w:rsidRDefault="00EB6639">
      <w:pPr>
        <w:pStyle w:val="a3"/>
      </w:pPr>
      <w:r>
        <w:t>Модель П. Эйглие и Е. Лангеарда Эта модель маркетинга услуг была разработана в 1976 г. во Франции профессорами школы бизнеса при Марсельском университете. Модель подчеркивает не только одновременность производства и потребления услуги, но и ее неосязаемость. Если модель Ратмела лишь обозначила необходимость внимания к процессу взаимодействия продавца и покупателя как новую функциональную задачу маркетинга, то эта модель как бы микроскопически показывает нам то, что, собственно, происходит в этом процессе. Ключевыми факторами в этой модели являются: 1) сам процесс обслуживания, охваченный большим квадратом; 2) организация услуг, обозначенная малым квадратом; 3) потребитель А; и 4) потребитель Б.</w:t>
      </w:r>
    </w:p>
    <w:p w:rsidR="0063400B" w:rsidRDefault="00EB6639">
      <w:pPr>
        <w:pStyle w:val="a3"/>
      </w:pPr>
      <w:r>
        <w:t>Модель К. Грёнроса Кристиан Грёнрос является наиболее известным представителем так называемой Северной школы маркетинга услуг "Нордик скул" . Эта школа представлена исследованиями в области маркетинга услуг, осуществляемыми учеными из шведской и финской школ экономики. В значительной степени эта модель основана на моделях Д. Ратмела и П. Эйглие и Е. Лангеарда и формально не имеет какого-либо оригинального схематического выражения. Однако вкладом Северной школы в теорию маркетинга общепринято признается детальная концептуальная разработка терминологии маркетинга услуг и введение в научный оборот таких концепций, как внутренний маркетинг, качество услуги и интерактивный маркетинг.</w:t>
      </w:r>
    </w:p>
    <w:p w:rsidR="0063400B" w:rsidRDefault="00EB6639">
      <w:pPr>
        <w:pStyle w:val="a3"/>
      </w:pPr>
      <w:r>
        <w:t>Модель М. Битнер Американские школы маркетинга верны своему подходу "четырех Р", разработанному еще в 1960-х годах. Джеромом Маккарти. Работы исследователя Центра изучения маркетинга услуг при Аризонском университете М. Битнер растянули эту формулу до "семи Р" применительно к услугам. Традиционная формула "четырех Р" содержит в себе четыре контролируемых для организации фактора маркетинга: товар, цена, каналы распределения и элементы коммуникации. Задача организации - "смешать" эти факторы так, чтобы они эффективнее, чем факторы конкурентов, воздействовали на целевой рынок. Применительно к услугам М. Битнер предложила дополнить эту модель тремя дополнительными Р: процесс, материальное доказательство и люди.</w:t>
      </w:r>
    </w:p>
    <w:p w:rsidR="0063400B" w:rsidRDefault="00EB6639">
      <w:pPr>
        <w:pStyle w:val="a3"/>
      </w:pPr>
      <w:r>
        <w:t>Модель Ф. Котлера Основываясь на исследованиях внутриорганизационных коммуникационных процессов и концепции маркетинга отношений, Котлер предложил различать три взаимосвязанные единицы в маркетинге услуг: 1) руководство фирмы; 2) контактный персонал; и 3) потребителей. Согласно концепции, три ключевые единицы образуют три контролируемых звена: 1) фирма-потребитель; 2) фирма-персонал; и 3) персонал-потребитель.</w:t>
      </w:r>
    </w:p>
    <w:p w:rsidR="0063400B" w:rsidRDefault="00EB6639">
      <w:pPr>
        <w:pStyle w:val="a3"/>
      </w:pPr>
      <w:r>
        <w:t>З/плата как экономическая категория: ее сущность, функции, формы, системы. Оплата труда в там. Органах РФ.</w:t>
      </w:r>
    </w:p>
    <w:p w:rsidR="0063400B" w:rsidRDefault="00EB6639">
      <w:pPr>
        <w:pStyle w:val="a3"/>
      </w:pPr>
      <w:r>
        <w:t>Для работника з/плата - доход, для работодателя - издержки. З/плата есть цена труда.</w:t>
      </w:r>
    </w:p>
    <w:p w:rsidR="0063400B" w:rsidRDefault="00EB6639">
      <w:pPr>
        <w:pStyle w:val="a3"/>
      </w:pPr>
      <w:r>
        <w:t>Оплата труда - это система отношений связанных с обеспечением установления и осуществления работодателем выплат должностным лицам таможни за их труд в соответствии с законами, нормативно-правовыми актами, трудовыми договорами и соглашениями.</w:t>
      </w:r>
    </w:p>
    <w:p w:rsidR="0063400B" w:rsidRDefault="00EB6639">
      <w:pPr>
        <w:pStyle w:val="a3"/>
      </w:pPr>
      <w:r>
        <w:t>Функции з/платы (оплаты труда):</w:t>
      </w:r>
    </w:p>
    <w:p w:rsidR="0063400B" w:rsidRDefault="00EB6639">
      <w:pPr>
        <w:pStyle w:val="a3"/>
      </w:pPr>
      <w:r>
        <w:t>§воспроизводственная;</w:t>
      </w:r>
    </w:p>
    <w:p w:rsidR="0063400B" w:rsidRDefault="00EB6639">
      <w:pPr>
        <w:pStyle w:val="a3"/>
      </w:pPr>
      <w:r>
        <w:t>§стимулирующая;</w:t>
      </w:r>
    </w:p>
    <w:p w:rsidR="0063400B" w:rsidRDefault="00EB6639">
      <w:pPr>
        <w:pStyle w:val="a3"/>
      </w:pPr>
      <w:r>
        <w:t>§социальная;</w:t>
      </w:r>
    </w:p>
    <w:p w:rsidR="0063400B" w:rsidRDefault="00EB6639">
      <w:pPr>
        <w:pStyle w:val="a3"/>
      </w:pPr>
      <w:r>
        <w:t>§перераспределительная.</w:t>
      </w:r>
    </w:p>
    <w:p w:rsidR="0063400B" w:rsidRDefault="00EB6639">
      <w:pPr>
        <w:pStyle w:val="a3"/>
      </w:pPr>
      <w:r>
        <w:t>Формы з/платы (оплаты труда):</w:t>
      </w:r>
    </w:p>
    <w:p w:rsidR="0063400B" w:rsidRDefault="00EB6639">
      <w:pPr>
        <w:pStyle w:val="a3"/>
      </w:pPr>
      <w:r>
        <w:t>·повременная;</w:t>
      </w:r>
    </w:p>
    <w:p w:rsidR="0063400B" w:rsidRDefault="00EB6639">
      <w:pPr>
        <w:pStyle w:val="a3"/>
      </w:pPr>
      <w:r>
        <w:t>·сдельная.</w:t>
      </w:r>
    </w:p>
    <w:p w:rsidR="0063400B" w:rsidRDefault="00EB6639">
      <w:pPr>
        <w:pStyle w:val="a3"/>
      </w:pPr>
      <w:r>
        <w:t>Системы з/платы:</w:t>
      </w:r>
    </w:p>
    <w:p w:rsidR="0063400B" w:rsidRDefault="00EB6639">
      <w:pPr>
        <w:pStyle w:val="a3"/>
      </w:pPr>
      <w:r>
        <w:t>·прямая сдельная;</w:t>
      </w:r>
    </w:p>
    <w:p w:rsidR="0063400B" w:rsidRDefault="00EB6639">
      <w:pPr>
        <w:pStyle w:val="a3"/>
      </w:pPr>
      <w:r>
        <w:t>·сдельно-прогрессивная;</w:t>
      </w:r>
    </w:p>
    <w:p w:rsidR="0063400B" w:rsidRDefault="00EB6639">
      <w:pPr>
        <w:pStyle w:val="a3"/>
      </w:pPr>
      <w:r>
        <w:t>·косвенно-сдельная;</w:t>
      </w:r>
    </w:p>
    <w:p w:rsidR="0063400B" w:rsidRDefault="00EB6639">
      <w:pPr>
        <w:pStyle w:val="a3"/>
      </w:pPr>
      <w:r>
        <w:t>·аккордная;</w:t>
      </w:r>
    </w:p>
    <w:p w:rsidR="0063400B" w:rsidRDefault="00EB6639">
      <w:pPr>
        <w:pStyle w:val="a3"/>
      </w:pPr>
      <w:r>
        <w:t>·простая повременная;</w:t>
      </w:r>
    </w:p>
    <w:p w:rsidR="0063400B" w:rsidRDefault="00EB6639">
      <w:pPr>
        <w:pStyle w:val="a3"/>
      </w:pPr>
      <w:r>
        <w:t>·повременно-премиальная;</w:t>
      </w:r>
    </w:p>
    <w:p w:rsidR="0063400B" w:rsidRDefault="00EB6639">
      <w:pPr>
        <w:pStyle w:val="a3"/>
      </w:pPr>
      <w:r>
        <w:t>·бестарифная;</w:t>
      </w:r>
    </w:p>
    <w:p w:rsidR="0063400B" w:rsidRDefault="00EB6639">
      <w:pPr>
        <w:pStyle w:val="a3"/>
      </w:pPr>
      <w:r>
        <w:t>·оплата по плавающим окладам.</w:t>
      </w:r>
    </w:p>
    <w:p w:rsidR="0063400B" w:rsidRDefault="00EB6639">
      <w:pPr>
        <w:pStyle w:val="a3"/>
      </w:pPr>
      <w:r>
        <w:t>Оплата труда сотрудникам т/органов основывается на двух законах:</w:t>
      </w:r>
    </w:p>
    <w:p w:rsidR="0063400B" w:rsidRDefault="00EB6639">
      <w:pPr>
        <w:pStyle w:val="a3"/>
      </w:pPr>
      <w:r>
        <w:t>ФЗ 114 от 21.07.2007</w:t>
      </w:r>
    </w:p>
    <w:p w:rsidR="0063400B" w:rsidRDefault="00EB6639">
      <w:pPr>
        <w:pStyle w:val="a3"/>
      </w:pPr>
      <w:r>
        <w:t>ФЗ 78 от 30.06.2002</w:t>
      </w:r>
    </w:p>
    <w:p w:rsidR="0063400B" w:rsidRDefault="00EB6639">
      <w:pPr>
        <w:pStyle w:val="a3"/>
      </w:pPr>
      <w:r>
        <w:t>Структура денежного довольствия:</w:t>
      </w:r>
    </w:p>
    <w:p w:rsidR="0063400B" w:rsidRDefault="00EB6639">
      <w:pPr>
        <w:pStyle w:val="a3"/>
      </w:pPr>
      <w:r>
        <w:t>.Оклад по занимаемой должности.</w:t>
      </w:r>
    </w:p>
    <w:p w:rsidR="0063400B" w:rsidRDefault="00EB6639">
      <w:pPr>
        <w:pStyle w:val="a3"/>
      </w:pPr>
      <w:r>
        <w:t>.Оклад по спец. званию.</w:t>
      </w:r>
    </w:p>
    <w:p w:rsidR="0063400B" w:rsidRDefault="00EB6639">
      <w:pPr>
        <w:pStyle w:val="a3"/>
      </w:pPr>
      <w:r>
        <w:t>.% надбавки.</w:t>
      </w:r>
    </w:p>
    <w:p w:rsidR="0063400B" w:rsidRDefault="00EB6639">
      <w:pPr>
        <w:pStyle w:val="a3"/>
      </w:pPr>
      <w:r>
        <w:t>.Иные доп. выплаты</w:t>
      </w:r>
    </w:p>
    <w:p w:rsidR="0063400B" w:rsidRDefault="00EB6639">
      <w:pPr>
        <w:pStyle w:val="a3"/>
      </w:pPr>
      <w:r>
        <w:t>Оплата труда гос. гражд. служащих т/органов основывается на след. законах:</w:t>
      </w:r>
    </w:p>
    <w:p w:rsidR="0063400B" w:rsidRDefault="00EB6639">
      <w:pPr>
        <w:pStyle w:val="a3"/>
      </w:pPr>
      <w:r>
        <w:t>ФЗ 79 от 24.07.2004</w:t>
      </w:r>
    </w:p>
    <w:p w:rsidR="0063400B" w:rsidRDefault="00EB6639">
      <w:pPr>
        <w:pStyle w:val="a3"/>
      </w:pPr>
      <w:r>
        <w:t>Структура денежного довольствия:</w:t>
      </w:r>
    </w:p>
    <w:p w:rsidR="0063400B" w:rsidRDefault="00EB6639">
      <w:pPr>
        <w:pStyle w:val="a3"/>
      </w:pPr>
      <w:r>
        <w:t>.Оклад по занимаемой должности.</w:t>
      </w:r>
    </w:p>
    <w:p w:rsidR="0063400B" w:rsidRDefault="00EB6639">
      <w:pPr>
        <w:pStyle w:val="a3"/>
      </w:pPr>
      <w:r>
        <w:t>.Оклад за классный чин.</w:t>
      </w:r>
    </w:p>
    <w:p w:rsidR="0063400B" w:rsidRDefault="00EB6639">
      <w:pPr>
        <w:pStyle w:val="a3"/>
      </w:pPr>
      <w:r>
        <w:t>.Ежемесячные и иные доп. выплаты.</w:t>
      </w:r>
    </w:p>
    <w:p w:rsidR="0063400B" w:rsidRDefault="00EB6639">
      <w:pPr>
        <w:pStyle w:val="a3"/>
      </w:pPr>
      <w:r>
        <w:t>Вопрос 14. Базовые маркетинговые стратегии. Структура маркетинговой стратегии в сфере услуг и задачи ее формирования</w:t>
      </w:r>
    </w:p>
    <w:p w:rsidR="0063400B" w:rsidRDefault="00EB6639">
      <w:pPr>
        <w:pStyle w:val="a3"/>
      </w:pPr>
      <w:r>
        <w:t>Существуют четыре базовые маркетинговые стратегии:</w:t>
      </w:r>
    </w:p>
    <w:p w:rsidR="0063400B" w:rsidRDefault="00EB6639">
      <w:pPr>
        <w:pStyle w:val="a3"/>
      </w:pPr>
      <w:r>
        <w:t>·сетевая;</w:t>
      </w:r>
    </w:p>
    <w:p w:rsidR="0063400B" w:rsidRDefault="00EB6639">
      <w:pPr>
        <w:pStyle w:val="a3"/>
      </w:pPr>
      <w:r>
        <w:t>·мультисервисная;</w:t>
      </w:r>
    </w:p>
    <w:p w:rsidR="0063400B" w:rsidRDefault="00EB6639">
      <w:pPr>
        <w:pStyle w:val="a3"/>
      </w:pPr>
      <w:r>
        <w:t>·мультисегментная;</w:t>
      </w:r>
    </w:p>
    <w:p w:rsidR="0063400B" w:rsidRDefault="00EB6639">
      <w:pPr>
        <w:pStyle w:val="a3"/>
      </w:pPr>
      <w:r>
        <w:t>·смешанная.</w:t>
      </w:r>
    </w:p>
    <w:p w:rsidR="0063400B" w:rsidRDefault="00EB6639">
      <w:pPr>
        <w:pStyle w:val="a3"/>
      </w:pPr>
      <w:r>
        <w:t>Сетевую стратегию практикуют преуспевающие компании заведений быстрого обслуживания и розничной торговли. Это - самая простая стратегия, основывающаяся на подборе менеджеров, нахождении удобного месторасположения торговых точек и управлении расширяющейся инфраструктурой.</w:t>
      </w:r>
    </w:p>
    <w:p w:rsidR="0063400B" w:rsidRDefault="00EB6639">
      <w:pPr>
        <w:pStyle w:val="a3"/>
      </w:pPr>
      <w:r>
        <w:t>Мулътисервисная стратегия опирается на прочную репутацию компании и знание менеджерами потребностей клиентов. Развитие осуществляется за счет предоставления новых услуг, без изменения месторасположения компании и основного круга потребителей (например, многие бухгалтерские фирмы предлагают дополнительные консультации по вопросам налогообложения и управления предприятием).</w:t>
      </w:r>
    </w:p>
    <w:p w:rsidR="0063400B" w:rsidRDefault="00EB6639">
      <w:pPr>
        <w:pStyle w:val="a3"/>
      </w:pPr>
      <w:r>
        <w:t>Мультисегментная стратегия. Компания использует имеющиеся мощности, предлагая услуги новым сегментам рынка. Например, авиакомпании стремятся привлечь туристов, отправляющихся за покупками или на отдых. Проблема маркетинга в данном случае заключается в нахождении сегментов, представители которых захотят воспользоваться услугами, рассчитанными на другие целевые рынки.</w:t>
      </w:r>
    </w:p>
    <w:p w:rsidR="0063400B" w:rsidRDefault="00EB6639">
      <w:pPr>
        <w:pStyle w:val="a3"/>
      </w:pPr>
      <w:r>
        <w:t>Смешанная стратегия. Многие компании, работающие в сфере услуг, используют комплексные стратегии: не только открывают новые торговые точки, но и разрабатывают дополнительные услуги и осваивают другие сегменты рынка (например, компании быстрого питания, открывая новые рестораны (стратегия создания сетей), одновременно расширяют меню (мультисервисная стратегия). Однако выбирающему смешанную стратегию менеджеру следует приготовиться к решению неизбежно возникающих проблем: возможной утрате ориентиров и изменению первоначальной концепции услуг. Маркетинговая стратегия в сфере услуг разрабатывается и реализуется в процессе решения следующих задач:</w:t>
      </w:r>
    </w:p>
    <w:p w:rsidR="0063400B" w:rsidRDefault="00EB6639">
      <w:pPr>
        <w:pStyle w:val="a3"/>
      </w:pPr>
      <w:r>
        <w:t>1.Определение и оценка целевых сегментов рынка;</w:t>
      </w:r>
    </w:p>
    <w:p w:rsidR="0063400B" w:rsidRDefault="00EB6639">
      <w:pPr>
        <w:pStyle w:val="a3"/>
      </w:pPr>
      <w:r>
        <w:t>2.Разработка четких отличительных преимуществ и концепции позиционирования услуг;</w:t>
      </w:r>
    </w:p>
    <w:p w:rsidR="0063400B" w:rsidRDefault="00EB6639">
      <w:pPr>
        <w:pStyle w:val="a3"/>
      </w:pPr>
      <w:r>
        <w:t>.Синтез системы услуг, ее операционной стратегии и согласование с маркетинговой стратегией;</w:t>
      </w:r>
    </w:p>
    <w:p w:rsidR="0063400B" w:rsidRDefault="00EB6639">
      <w:pPr>
        <w:pStyle w:val="a3"/>
      </w:pPr>
      <w:r>
        <w:t>.Разработка и реализация маркетинг-микс.</w:t>
      </w:r>
    </w:p>
    <w:p w:rsidR="0063400B" w:rsidRDefault="00EB6639">
      <w:pPr>
        <w:pStyle w:val="a3"/>
      </w:pPr>
      <w:r>
        <w:t>Задача определения и оценки целевых сегментов рынка.</w:t>
      </w:r>
    </w:p>
    <w:p w:rsidR="0063400B" w:rsidRDefault="00EB6639">
      <w:pPr>
        <w:pStyle w:val="a3"/>
      </w:pPr>
      <w:r>
        <w:t>При решении задачи необходимо разбить потенциальный рынок на сегменты в соответствии с различными потребностями потребителей и их ценовой чувствительностью, оценить привлекательность сегмента и остановиться на наиболее подходящем из них.</w:t>
      </w:r>
    </w:p>
    <w:p w:rsidR="0063400B" w:rsidRDefault="00EB6639">
      <w:pPr>
        <w:pStyle w:val="a3"/>
      </w:pPr>
      <w:r>
        <w:t>Привлекательность сегмента определяется: размером сегмента; темпами роста; интенсивностью конкуренции; средним размером прибыли; соответствием текущим или потенциальным возможностям фирмы.</w:t>
      </w:r>
    </w:p>
    <w:p w:rsidR="0063400B" w:rsidRDefault="00EB6639">
      <w:pPr>
        <w:pStyle w:val="a3"/>
      </w:pPr>
      <w:r>
        <w:t>Задача разработка концепции позиционирования услуг.</w:t>
      </w:r>
    </w:p>
    <w:p w:rsidR="0063400B" w:rsidRDefault="00EB6639">
      <w:pPr>
        <w:pStyle w:val="a3"/>
      </w:pPr>
      <w:r>
        <w:t>В процессе решении задачи необходимо создать концепцию позиционирования, которая заставила бы потребителя серьезно задуматься об обращении к услугам компании. Основу концепции составляют:</w:t>
      </w:r>
    </w:p>
    <w:p w:rsidR="0063400B" w:rsidRDefault="00EB6639">
      <w:pPr>
        <w:pStyle w:val="a3"/>
      </w:pPr>
      <w:r>
        <w:t>·проблемы рынка (понимание того, какие характеристики услуг наиболее важны для потребителей и почему сервис, предоставляемый фирмами-конкурентами, не оправдывает ожиданий клиентов);</w:t>
      </w:r>
    </w:p>
    <w:p w:rsidR="0063400B" w:rsidRDefault="00EB6639">
      <w:pPr>
        <w:pStyle w:val="a3"/>
      </w:pPr>
      <w:r>
        <w:t>·способы решения проблем - модернизация (инновация) услуги, повышение надежности, быстроты обслуживания, включение дополнительных удобств для потребителя, создание нового имиджа (каких-либо отличительных черт) услуги и др.;</w:t>
      </w:r>
    </w:p>
    <w:p w:rsidR="0063400B" w:rsidRDefault="00EB6639">
      <w:pPr>
        <w:pStyle w:val="a3"/>
      </w:pPr>
      <w:r>
        <w:t>·план коммуникаций с потребителями, включающий определение процесса обслуживания, оборудования, обслуживающего персонала, стандарты услуг и способы их доведения до потребителя, мероприятий по стимулированию потребителей;</w:t>
      </w:r>
    </w:p>
    <w:p w:rsidR="0063400B" w:rsidRDefault="00EB6639">
      <w:pPr>
        <w:pStyle w:val="a3"/>
      </w:pPr>
      <w:r>
        <w:t>·программа собственной безопасности - планируются мероприятия, препятствующие входу на рынок конкурентов и копированию инноваций, определяется стратегия и содержание рекламной кампании для создания желаемого имиджа;</w:t>
      </w:r>
    </w:p>
    <w:p w:rsidR="0063400B" w:rsidRDefault="00EB6639">
      <w:pPr>
        <w:pStyle w:val="a3"/>
      </w:pPr>
      <w:r>
        <w:t>·оценка эффективности концепции - оценивается социальный, экономический или социально-экономический эффект от реализации концепции.</w:t>
      </w:r>
    </w:p>
    <w:p w:rsidR="0063400B" w:rsidRDefault="00EB6639">
      <w:pPr>
        <w:pStyle w:val="a3"/>
      </w:pPr>
      <w:r>
        <w:t>Задача синтеза системы услуг, ее операционной стратегии и согласования с маркетинговой стратегией.</w:t>
      </w:r>
    </w:p>
    <w:p w:rsidR="0063400B" w:rsidRDefault="00EB6639">
      <w:pPr>
        <w:pStyle w:val="a3"/>
      </w:pPr>
      <w:r>
        <w:t>Решение задачи разбивается на три этапа.</w:t>
      </w:r>
    </w:p>
    <w:p w:rsidR="0063400B" w:rsidRDefault="00EB6639">
      <w:pPr>
        <w:pStyle w:val="a3"/>
      </w:pPr>
      <w:r>
        <w:t>Первый этап. Основная цель - достижение максимальной разницы между воспринимаемой клиентами ценностью услуг и затратами на обслуживание (иными словами, достижение равновесия между ценностью услуг и издержками.</w:t>
      </w:r>
    </w:p>
    <w:p w:rsidR="0063400B" w:rsidRDefault="00EB6639">
      <w:pPr>
        <w:pStyle w:val="a3"/>
      </w:pPr>
      <w:r>
        <w:t>Второй этап. Основная цель - разработка операционной стратегии и системы услуг компании.</w:t>
      </w:r>
    </w:p>
    <w:p w:rsidR="0063400B" w:rsidRDefault="00EB6639">
      <w:pPr>
        <w:pStyle w:val="a3"/>
      </w:pPr>
      <w:r>
        <w:t>Третий этап. Основная цель - разработка системы мотивации (определить потребности сотрудников компании, то, как они воспринимают концепцию обслуживания, в чем для них заключается система стимулирования и оплаты труда).</w:t>
      </w:r>
    </w:p>
    <w:p w:rsidR="0063400B" w:rsidRDefault="00EB6639">
      <w:pPr>
        <w:pStyle w:val="a3"/>
      </w:pPr>
      <w:r>
        <w:t>Задача разработки и реализации маркетинг-микс.</w:t>
      </w:r>
    </w:p>
    <w:p w:rsidR="0063400B" w:rsidRDefault="00EB6639">
      <w:pPr>
        <w:pStyle w:val="a3"/>
      </w:pPr>
      <w:r>
        <w:t>В процессе решения этой задачи необходимо оценить планируемый комплекс маркетинга, включая: услугу как товар, цену товара, коммуникации, распределение.</w:t>
      </w:r>
    </w:p>
    <w:p w:rsidR="0063400B" w:rsidRDefault="00EB6639">
      <w:pPr>
        <w:pStyle w:val="a3"/>
      </w:pPr>
      <w:r>
        <w:t>Вопрос 15. Материально-техническое обеспечение таможенных органов</w:t>
      </w:r>
    </w:p>
    <w:p w:rsidR="0063400B" w:rsidRDefault="00EB6639">
      <w:pPr>
        <w:pStyle w:val="a3"/>
      </w:pPr>
      <w:r>
        <w:t>ТК ТС статья 31.</w:t>
      </w:r>
    </w:p>
    <w:p w:rsidR="0063400B" w:rsidRDefault="00EB6639">
      <w:pPr>
        <w:pStyle w:val="a3"/>
      </w:pPr>
      <w:r>
        <w:t>Материально-техническое обеспечение деятельности органов местного самоуправления - комплекс работ и услуг по обеспечению органов местного самоуправления, лиц, замещающих муниципальные должности, депутатов, исполняющих полномочия на непостоянной основе, работников органов местного самоуправления необходимыми финансовыми средствами, оборудованием, компьютерной техникой и оргтехникой, транспортом, помещениями и другими видами материально-технических средств в целях их стабильного функционирования, исполнения ими полномочий и должностных обязанностей. Поставка централизованно приобретаемых материально-технических средств производится на основании условий государственных контрактов способом самовывоза либо поставщиками на склады ЦТУ и Приокского тылового таможенного поста (ПТТП). Поставка продукции в тыловую службу производится со склада Материально-технического обеспечения и со склада Отдела эксплуатации объектов таможенной инфраструктуры методом кольцевого завоза либо самовывозом. Централизовано в тыловую службу и подчинённые подразделения поставляются такие материально-технические средства: форменная, специальная одежда и обувь; бланки строгой отчётности всех видов, включая "Паспорт транспортного средства (ПТС) и "Паспорт шасси транспортного средства" (ПШТС) для нужд служб ЦТУ; вычислительная техника; коммуникационное и сетевое оборудование; средства защиты информации от несанкционированного доступа; технические средства и приборы наложения таможенного обеспечения, средства таможенной индентификации (СТИ); технические средства таможенного контроля; авто- и авиотехника. Материално-техническое обеспечение осуществляется централизовано и децентрализовано либо самовывзом.</w:t>
      </w:r>
    </w:p>
    <w:p w:rsidR="0063400B" w:rsidRDefault="00EB6639">
      <w:pPr>
        <w:pStyle w:val="a3"/>
      </w:pPr>
      <w:r>
        <w:t>Вопрос 16. Направления развития гос. таможенных услуг в Стратегии до 2020</w:t>
      </w:r>
    </w:p>
    <w:p w:rsidR="0063400B" w:rsidRDefault="00EB6639">
      <w:pPr>
        <w:pStyle w:val="a3"/>
      </w:pPr>
      <w:r>
        <w:t>Таможенные услуги - это таможенный контроль, таможенное оформление, сопровождение груза, расторможка груза, помещение и хранение на складах СВХ.</w:t>
      </w:r>
    </w:p>
    <w:p w:rsidR="0063400B" w:rsidRDefault="00EB6639">
      <w:pPr>
        <w:pStyle w:val="a3"/>
      </w:pPr>
      <w:r>
        <w:t>Стратегия развития таможенной службы Российской Федерации до 2020 года (далее - Стратегия) определяет ключевые условия и приоритеты совершенствования таможенной службы на долгосрочную перспективу во взаимосвязи с долгосрочными целями и задачами.</w:t>
      </w:r>
    </w:p>
    <w:p w:rsidR="0063400B" w:rsidRDefault="00EB6639">
      <w:pPr>
        <w:pStyle w:val="a3"/>
      </w:pPr>
      <w:r>
        <w:t>Основным стратегическим ориентиром таможенной службы Российской Федерации является обеспечение экономической безопасности в сфере внешнеэкономической деятельности Российской Федерации и содействие внешней торговле.</w:t>
      </w:r>
    </w:p>
    <w:p w:rsidR="0063400B" w:rsidRDefault="00EB6639">
      <w:pPr>
        <w:pStyle w:val="a3"/>
      </w:pPr>
      <w:r>
        <w:t>Стратегической целью таможенной службы Российской Федерации является повышение уровня экономической безопасности Российской Федерации, создание благоприятных условий для привлечения инвестиций в российскую экономику, полного поступления доходов в федеральный бюджет, защиты отечественных производителей, охраны объектов интеллектуальной собственности и максимального содействия внешнеторговой деятельности на основе повышения качества и результативности таможенного администрирования.</w:t>
      </w:r>
    </w:p>
    <w:p w:rsidR="0063400B" w:rsidRDefault="00EB6639">
      <w:pPr>
        <w:pStyle w:val="a3"/>
      </w:pPr>
      <w:r>
        <w:t>К основным направлениям развития таможенной службы Российской Федерации относятся:</w:t>
      </w:r>
    </w:p>
    <w:p w:rsidR="0063400B" w:rsidRDefault="00EB6639">
      <w:pPr>
        <w:pStyle w:val="a3"/>
      </w:pPr>
      <w:r>
        <w:t>таможенное регулирование;</w:t>
      </w:r>
    </w:p>
    <w:p w:rsidR="0063400B" w:rsidRDefault="00EB6639">
      <w:pPr>
        <w:pStyle w:val="a3"/>
      </w:pPr>
      <w:r>
        <w:t>осуществление фискальной функции;</w:t>
      </w:r>
    </w:p>
    <w:p w:rsidR="0063400B" w:rsidRDefault="00EB6639">
      <w:pPr>
        <w:pStyle w:val="a3"/>
      </w:pPr>
      <w:r>
        <w:t>правоохранительная деятельность;</w:t>
      </w:r>
    </w:p>
    <w:p w:rsidR="0063400B" w:rsidRDefault="00EB6639">
      <w:pPr>
        <w:pStyle w:val="a3"/>
      </w:pPr>
      <w:r>
        <w:t>предоставление государственных услуг и осуществление контрольно-надзорных функций;</w:t>
      </w:r>
    </w:p>
    <w:p w:rsidR="0063400B" w:rsidRDefault="00EB6639">
      <w:pPr>
        <w:pStyle w:val="a3"/>
      </w:pPr>
      <w:r>
        <w:t>содействие интеграционным процессам и международному сотрудничеству.</w:t>
      </w:r>
    </w:p>
    <w:p w:rsidR="0063400B" w:rsidRDefault="00EB6639">
      <w:pPr>
        <w:pStyle w:val="a3"/>
      </w:pPr>
      <w:r>
        <w:t>Для обеспечения основных направлений требуется совершенствование следующих вспомогательных направлений:</w:t>
      </w:r>
    </w:p>
    <w:p w:rsidR="0063400B" w:rsidRDefault="00EB6639">
      <w:pPr>
        <w:pStyle w:val="a3"/>
      </w:pPr>
      <w:r>
        <w:t>таможенная инфраструктура;</w:t>
      </w:r>
    </w:p>
    <w:p w:rsidR="0063400B" w:rsidRDefault="00EB6639">
      <w:pPr>
        <w:pStyle w:val="a3"/>
      </w:pPr>
      <w:r>
        <w:t>кадровый потенциал и антикоррупционная деятельность;</w:t>
      </w:r>
    </w:p>
    <w:p w:rsidR="0063400B" w:rsidRDefault="00EB6639">
      <w:pPr>
        <w:pStyle w:val="a3"/>
      </w:pPr>
      <w:r>
        <w:t>социальная сфера.</w:t>
      </w:r>
    </w:p>
    <w:p w:rsidR="0063400B" w:rsidRDefault="00EB6639">
      <w:pPr>
        <w:pStyle w:val="a3"/>
      </w:pPr>
      <w:r>
        <w:t>Результативность деятельности таможенной службы Российской Федерации по ее основным направлениям развития определит необходимость внесения изменений в подходы к совершенствованию организационно-управленческой деятельности.</w:t>
      </w:r>
    </w:p>
    <w:p w:rsidR="0063400B" w:rsidRDefault="00EB6639">
      <w:pPr>
        <w:pStyle w:val="a3"/>
      </w:pPr>
      <w:r>
        <w:t>Вопрос 17. Основные положения стратегии развития таможенных органов РФ</w:t>
      </w:r>
    </w:p>
    <w:p w:rsidR="0063400B" w:rsidRDefault="00EB6639">
      <w:pPr>
        <w:pStyle w:val="a3"/>
      </w:pPr>
      <w:r>
        <w:t>Развитие таможенной службы Российской Федерации осуществляется по следующим взаимосвязанным направлениям, соответствующим стратегической цели и приоритетам таможенной политики:</w:t>
      </w:r>
    </w:p>
    <w:p w:rsidR="0063400B" w:rsidRDefault="00EB6639">
      <w:pPr>
        <w:pStyle w:val="a3"/>
      </w:pPr>
      <w:r>
        <w:t>совершенствование таможенного регулирования;</w:t>
      </w:r>
    </w:p>
    <w:p w:rsidR="0063400B" w:rsidRDefault="00EB6639">
      <w:pPr>
        <w:pStyle w:val="a3"/>
      </w:pPr>
      <w:r>
        <w:t>совершенствование таможенного контроля после выпуска товаров;</w:t>
      </w:r>
    </w:p>
    <w:p w:rsidR="0063400B" w:rsidRDefault="00EB6639">
      <w:pPr>
        <w:pStyle w:val="a3"/>
      </w:pPr>
      <w:r>
        <w:t>совершенствование реализации фискальной функции;</w:t>
      </w:r>
    </w:p>
    <w:p w:rsidR="0063400B" w:rsidRDefault="00EB6639">
      <w:pPr>
        <w:pStyle w:val="a3"/>
      </w:pPr>
      <w:r>
        <w:t>совершенствование правоохранительной деятельности;</w:t>
      </w:r>
    </w:p>
    <w:p w:rsidR="0063400B" w:rsidRDefault="00EB6639">
      <w:pPr>
        <w:pStyle w:val="a3"/>
      </w:pPr>
      <w:r>
        <w:t>содействие развитию интеграционных процессов и развитие международного сотрудничества;</w:t>
      </w:r>
    </w:p>
    <w:p w:rsidR="0063400B" w:rsidRDefault="00EB6639">
      <w:pPr>
        <w:pStyle w:val="a3"/>
      </w:pPr>
      <w:r>
        <w:t>совершенствование системы государственных услуг;</w:t>
      </w:r>
    </w:p>
    <w:p w:rsidR="0063400B" w:rsidRDefault="00EB6639">
      <w:pPr>
        <w:pStyle w:val="a3"/>
      </w:pPr>
      <w:r>
        <w:t>совершенствование таможенной инфраструктуры;</w:t>
      </w:r>
    </w:p>
    <w:p w:rsidR="0063400B" w:rsidRDefault="00EB6639">
      <w:pPr>
        <w:pStyle w:val="a3"/>
      </w:pPr>
      <w:r>
        <w:t>совершенствование информационно-технического обеспечения;</w:t>
      </w:r>
    </w:p>
    <w:p w:rsidR="0063400B" w:rsidRDefault="00EB6639">
      <w:pPr>
        <w:pStyle w:val="a3"/>
      </w:pPr>
      <w:r>
        <w:t>укрепление кадрового потенциала и усиление антикоррупционной деятельности;</w:t>
      </w:r>
    </w:p>
    <w:p w:rsidR="0063400B" w:rsidRDefault="00EB6639">
      <w:pPr>
        <w:pStyle w:val="a3"/>
      </w:pPr>
      <w:r>
        <w:t>развитие социальной сферы;</w:t>
      </w:r>
    </w:p>
    <w:p w:rsidR="0063400B" w:rsidRDefault="00EB6639">
      <w:pPr>
        <w:pStyle w:val="a3"/>
      </w:pPr>
      <w:r>
        <w:t>совершенствование организационно-управленческой деятельности.</w:t>
      </w:r>
    </w:p>
    <w:p w:rsidR="0063400B" w:rsidRDefault="00EB6639">
      <w:pPr>
        <w:pStyle w:val="a3"/>
      </w:pPr>
      <w:r>
        <w:t>Вопрос 18. Таможенная система в сфере услуг. Административные регламенты гос. таможенных услуг</w:t>
      </w:r>
    </w:p>
    <w:p w:rsidR="0063400B" w:rsidRDefault="00EB6639">
      <w:pPr>
        <w:pStyle w:val="a3"/>
      </w:pPr>
      <w:r>
        <w:t>В настоящее время ФТС России принято три Административных регламента по оказанию услуг в сфере таможенного дела, из чего можно утверждать о легальном существовании трех следующих государственных услуг:</w:t>
      </w:r>
    </w:p>
    <w:p w:rsidR="0063400B" w:rsidRDefault="00EB6639">
      <w:pPr>
        <w:pStyle w:val="a3"/>
      </w:pPr>
      <w:r>
        <w:t>) по информированию о правовых актах в области таможенного дела и консультированию по вопросам таможенного дела и иным вопросам, входящим в компетенцию таможенных органов (Приказ ФТС России от 24.05.2006 N 469);</w:t>
      </w:r>
    </w:p>
    <w:p w:rsidR="0063400B" w:rsidRDefault="00EB6639">
      <w:pPr>
        <w:pStyle w:val="a3"/>
      </w:pPr>
      <w:r>
        <w:t>) по принятию предварительных решений о стране происхождения товара (Приказ ФТС России от 23.07.2008 N 906);</w:t>
      </w:r>
    </w:p>
    <w:p w:rsidR="0063400B" w:rsidRDefault="00EB6639">
      <w:pPr>
        <w:pStyle w:val="a3"/>
      </w:pPr>
      <w:r>
        <w:t>) по принятию предварительных решений о классификации товаров в соответствии с Товарной номенклатурой внешнеэкономической деятельности (Приказ ФТС России от 01.08.2008 N 951).</w:t>
      </w:r>
    </w:p>
    <w:p w:rsidR="0063400B" w:rsidRDefault="00EB6639">
      <w:pPr>
        <w:pStyle w:val="a3"/>
      </w:pPr>
      <w:r>
        <w:t>На основании изложенного представляется, что государственную услугу в сфере таможенного дела характеризуют следующие признаки.</w:t>
      </w:r>
    </w:p>
    <w:p w:rsidR="0063400B" w:rsidRDefault="00EB6639">
      <w:pPr>
        <w:pStyle w:val="a3"/>
      </w:pPr>
      <w:r>
        <w:t>Во-первых, добровольность обращения лиц в таможенные органы, если оно не связано с исполнением требований таможенного законодательства. Так, если рассматривать государственные функции, закрепленные в административных регламентах ФТС, то обращение в таможенные органы заинтересованных лиц за совершением определенных действий (включение в реестр, выдача квалификационного аттестата специалиста по таможенному оформлению, оформление пассажирской декларации и т.п.) основано на выполнении норм ТК РФ и представляет собой, по сути, таможенную обязанность.</w:t>
      </w:r>
    </w:p>
    <w:p w:rsidR="0063400B" w:rsidRDefault="00EB6639">
      <w:pPr>
        <w:pStyle w:val="a3"/>
      </w:pPr>
      <w:r>
        <w:t>Во-вторых, государственные услуги представляют собой получение определенных благ в сфере таможенного дела исключительно в интересах обратившегося лица. Так, при информировании и консультировании заинтересованное лицо получает необходимую информацию в сфере таможенного дела, которая позволяет ему правильно сориентироваться в тех или иных вопросах таможенного дела; принятие предварительного решения позволяет участнику внешнеэкономической деятельности существенно упростить и ускорить проведение таможенного оформления и таможенного контроля.</w:t>
      </w:r>
    </w:p>
    <w:p w:rsidR="0063400B" w:rsidRDefault="00EB6639">
      <w:pPr>
        <w:pStyle w:val="a3"/>
      </w:pPr>
      <w:r>
        <w:t>Вопрос 19. Федеральный закон РФ "О таможенном регулировании". Цели и принципы государственного регулирования внешнеторговой деятельности</w:t>
      </w:r>
    </w:p>
    <w:p w:rsidR="0063400B" w:rsidRDefault="00EB6639">
      <w:pPr>
        <w:pStyle w:val="a3"/>
      </w:pPr>
      <w:r>
        <w:t>ФЗ "О таможенном регулировании в Российской Федерации"</w:t>
      </w:r>
    </w:p>
    <w:p w:rsidR="0063400B" w:rsidRDefault="00EB6639">
      <w:pPr>
        <w:pStyle w:val="a3"/>
      </w:pPr>
      <w:r>
        <w:t>Федеральный Закон от 27.11.2010 №311-ФЗ "О таможенном регулировании в Российской Федерации" является наряду с Таможенным кодексом Таможенного Союза России, Казахстана и Белоруссии и Таможенным кодексом Российской Федерации (в части не утратившей юридическую силу) основным источником таможенного права на территории страны. В отличие от ТК ТС данный федеральный закон действителен только на территории Российской Федерации и не имеет законной силы ни в Белоруссии, ни в Казахстане. Нормативно-правовые акты Федеральной Таможенной службы России (ФТС РФ), Постановления Правительства РФ и Указы Президента РФ не могут противоречить нормам комментируемого закона.</w:t>
      </w:r>
    </w:p>
    <w:p w:rsidR="0063400B" w:rsidRDefault="00EB6639">
      <w:pPr>
        <w:pStyle w:val="a3"/>
      </w:pPr>
      <w:r>
        <w:t>Цели:</w:t>
      </w:r>
    </w:p>
    <w:p w:rsidR="0063400B" w:rsidRDefault="00EB6639">
      <w:pPr>
        <w:pStyle w:val="a3"/>
      </w:pPr>
      <w:r>
        <w:t>Данный ФЗ определяет основы государственного регулирования внешнеторговой деятельности (ВТД), полномочия РФ и субъектов РФ в области ВТД в целях обеспечения благоприятных условий для ВТД, а также защиты экономических и политических интересов РФ.</w:t>
      </w:r>
    </w:p>
    <w:p w:rsidR="0063400B" w:rsidRDefault="00EB6639">
      <w:pPr>
        <w:pStyle w:val="a3"/>
      </w:pPr>
      <w:r>
        <w:t>ВТД - деятельность по осуществлению сделок в области внешней торговли товарами, услугами, информацией и интеллектуальной собственностью. Таможенное тарифное регулирование - метод государственного регулирования внешней торговли товарами - осуществляется путем применения ввозных и вывозных таможенных пошлин.</w:t>
      </w:r>
    </w:p>
    <w:p w:rsidR="0063400B" w:rsidRDefault="00EB6639">
      <w:pPr>
        <w:pStyle w:val="a3"/>
      </w:pPr>
      <w:r>
        <w:t>Основными принципами государственного регулирования ВТД являются:</w:t>
      </w:r>
    </w:p>
    <w:p w:rsidR="0063400B" w:rsidRDefault="00EB6639">
      <w:pPr>
        <w:pStyle w:val="a3"/>
      </w:pPr>
      <w:r>
        <w:t>. Защита государством прав и законных интересов участников ВТД, а также российских производителей и потребителей товаров и услуг</w:t>
      </w:r>
    </w:p>
    <w:p w:rsidR="0063400B" w:rsidRDefault="00EB6639">
      <w:pPr>
        <w:pStyle w:val="a3"/>
      </w:pPr>
      <w:r>
        <w:t>. Равенство и недискриминация участников ВТД</w:t>
      </w:r>
    </w:p>
    <w:p w:rsidR="0063400B" w:rsidRDefault="00EB6639">
      <w:pPr>
        <w:pStyle w:val="a3"/>
      </w:pPr>
      <w:r>
        <w:t>. Единство ТТ РФ (В РФ Таможенный тариф представляет собой ТН ВЭД РФ и ставки таможенных пошлин к каждой товарной позиции)</w:t>
      </w:r>
    </w:p>
    <w:p w:rsidR="0063400B" w:rsidRDefault="00EB6639">
      <w:pPr>
        <w:pStyle w:val="a3"/>
      </w:pPr>
      <w:r>
        <w:t>. Взаимность в отношении другого государства</w:t>
      </w:r>
    </w:p>
    <w:p w:rsidR="0063400B" w:rsidRDefault="00EB6639">
      <w:pPr>
        <w:pStyle w:val="a3"/>
      </w:pPr>
      <w:r>
        <w:t>. Обеспечение выполнения обязательств РФ по международным договорам РФ</w:t>
      </w:r>
    </w:p>
    <w:p w:rsidR="0063400B" w:rsidRDefault="00EB6639">
      <w:pPr>
        <w:pStyle w:val="a3"/>
      </w:pPr>
      <w:r>
        <w:t>. Выбор мер государственного регулирования ВТД, являющихся не более обременительными для участников ВТД, чем это необходимо для обеспечения эффективного достижения целей, для осуществления которых предполагается применить меры государственного регулирования ВТД</w:t>
      </w:r>
    </w:p>
    <w:p w:rsidR="0063400B" w:rsidRDefault="00EB6639">
      <w:pPr>
        <w:pStyle w:val="a3"/>
      </w:pPr>
      <w:r>
        <w:t>. Гласность в разработке, принятии и применении мер государственного регулирования ВТД</w:t>
      </w:r>
    </w:p>
    <w:p w:rsidR="0063400B" w:rsidRDefault="00EB6639">
      <w:pPr>
        <w:pStyle w:val="a3"/>
      </w:pPr>
      <w:r>
        <w:t>. Обоснованность и объективность применения меры государственного регулирования ВТД</w:t>
      </w:r>
    </w:p>
    <w:p w:rsidR="0063400B" w:rsidRDefault="00EB6639">
      <w:pPr>
        <w:pStyle w:val="a3"/>
      </w:pPr>
      <w:r>
        <w:t>. Исключение неоправданного вмешательства государственных органов в ВТД и нанесение ущерба участникам ВТД и экономике в целом</w:t>
      </w:r>
    </w:p>
    <w:p w:rsidR="0063400B" w:rsidRDefault="00EB6639">
      <w:pPr>
        <w:pStyle w:val="a3"/>
      </w:pPr>
      <w:r>
        <w:t>. Обеспечение обороны страны и безопасности государства</w:t>
      </w:r>
    </w:p>
    <w:p w:rsidR="0063400B" w:rsidRDefault="00EB6639">
      <w:pPr>
        <w:pStyle w:val="a3"/>
      </w:pPr>
      <w:r>
        <w:t>. Обеспечение права на обжалование в судебном или ином порядке незаконных действий/бездействия государственных органов</w:t>
      </w:r>
    </w:p>
    <w:p w:rsidR="0063400B" w:rsidRDefault="00EB6639">
      <w:pPr>
        <w:pStyle w:val="a3"/>
      </w:pPr>
      <w:r>
        <w:t>. Единство системы государственного регулирования ВТД</w:t>
      </w:r>
    </w:p>
    <w:p w:rsidR="0063400B" w:rsidRDefault="00EB6639">
      <w:pPr>
        <w:pStyle w:val="a3"/>
      </w:pPr>
      <w:r>
        <w:t>. Единство применения методов государственного регулирования ВТД на всей территории РФ</w:t>
      </w:r>
    </w:p>
    <w:p w:rsidR="0063400B" w:rsidRDefault="00EB6639">
      <w:pPr>
        <w:pStyle w:val="a3"/>
      </w:pPr>
      <w:r>
        <w:t>Вопрос 20. Современные условия и направления развития таможенного администрирования. Основные положения дорожной карты проекта "Совершенствования таможенного администрирования"</w:t>
      </w:r>
    </w:p>
    <w:p w:rsidR="0063400B" w:rsidRDefault="00EB6639">
      <w:pPr>
        <w:pStyle w:val="a3"/>
      </w:pPr>
      <w:r>
        <w:t>Совершенствование таможенного администрирования</w:t>
      </w:r>
    </w:p>
    <w:p w:rsidR="0063400B" w:rsidRDefault="00EB6639">
      <w:pPr>
        <w:pStyle w:val="a3"/>
      </w:pPr>
      <w:r>
        <w:t>Проект призван облегчить порядок перемещения товаров через таможенную границу Россиискои Федерации. Предлагается сделать порядок совершения таможенных операции более простым, быстрым, прозрачным, и менее затратным с одновременным повышением эффективности таможенного контроля за счет внедрения новои модели таможенного оформления, предусматривающеи расчет и уплату таможенных платежеи после выпуска товаров под надежные финансовые гарантии и смещение таможенного контроля на этап после выпуска товаров</w:t>
      </w:r>
    </w:p>
    <w:p w:rsidR="0063400B" w:rsidRDefault="00EB6639">
      <w:pPr>
        <w:pStyle w:val="a3"/>
      </w:pPr>
      <w:r>
        <w:t>Реализация проекта позволит добиться улучшения инвестиционного климата в России и как следствие повышение притока капитала в страну и роста уровня жизни.</w:t>
      </w:r>
    </w:p>
    <w:p w:rsidR="0063400B" w:rsidRDefault="00EB6639">
      <w:pPr>
        <w:pStyle w:val="a3"/>
      </w:pPr>
      <w:r>
        <w:t>Основные мероприятия дорожной карты</w:t>
      </w:r>
    </w:p>
    <w:p w:rsidR="0063400B" w:rsidRDefault="00EB6639">
      <w:pPr>
        <w:pStyle w:val="a3"/>
      </w:pPr>
      <w:r>
        <w:t>. Сокращение сроков совершения таможенных операций при декларировании и выпуске товаров</w:t>
      </w:r>
    </w:p>
    <w:p w:rsidR="0063400B" w:rsidRDefault="00EB6639">
      <w:pPr>
        <w:pStyle w:val="a3"/>
      </w:pPr>
      <w:r>
        <w:t>. Совершенствование форм и методов таможенного контроля</w:t>
      </w:r>
    </w:p>
    <w:p w:rsidR="0063400B" w:rsidRDefault="00EB6639">
      <w:pPr>
        <w:pStyle w:val="a3"/>
      </w:pPr>
      <w:r>
        <w:t>. Развитие института таможенных представителей</w:t>
      </w:r>
    </w:p>
    <w:p w:rsidR="0063400B" w:rsidRDefault="00EB6639">
      <w:pPr>
        <w:pStyle w:val="a3"/>
      </w:pPr>
      <w:r>
        <w:t>. Расширение упрощений для уполномоченных экономических операторов</w:t>
      </w:r>
    </w:p>
    <w:p w:rsidR="0063400B" w:rsidRDefault="00EB6639">
      <w:pPr>
        <w:pStyle w:val="a3"/>
      </w:pPr>
      <w:r>
        <w:t>. Создание условий для мотивации должностных лиц таможенных органов</w:t>
      </w:r>
    </w:p>
    <w:p w:rsidR="0063400B" w:rsidRDefault="00EB6639">
      <w:pPr>
        <w:pStyle w:val="a3"/>
      </w:pPr>
      <w:r>
        <w:t>. Совершенствование административной ответственности за нарушение таможенных правил.</w:t>
      </w:r>
    </w:p>
    <w:p w:rsidR="0063400B" w:rsidRDefault="00EB6639">
      <w:pPr>
        <w:pStyle w:val="a3"/>
      </w:pPr>
      <w:r>
        <w:t>Вопрос 21. Использование сведений, содержащихся во внешнеторговых контрактах для определения таможенной стоимости товаров, перемещаемых через таможенную границу</w:t>
      </w:r>
    </w:p>
    <w:p w:rsidR="0063400B" w:rsidRDefault="00EB6639">
      <w:pPr>
        <w:pStyle w:val="a3"/>
      </w:pPr>
      <w:r>
        <w:t>Внешнеторговый договор (контракт) - основной коммерческий документ внешнеторговой операции о достигнутом соглашении между сторонами. ВТО - комплекс действий контрагентов (иностранные партнеры ВТО) разных стран, направленных на подготовку, совершение и обеспечение торгового обмена. От того, насколько четко в контракте указаны его основные условия, напрямую зависят сроки таможенного оформления товара, минимизация рисков и издержек участника ВЭД при таможенной очистке товара.</w:t>
      </w:r>
    </w:p>
    <w:p w:rsidR="0063400B" w:rsidRDefault="00EB6639">
      <w:pPr>
        <w:pStyle w:val="a3"/>
      </w:pPr>
      <w:r>
        <w:t>Внешнеторговый контракт - основной документ для таможенного оформления товара: - сведения о поставке товара, заносятся в грузовую таможенную декларацию; - в ГТД указываются сведения об отправителе и получателе товара, страны отправителя и назначения, способ транспортировки товара, базис. Услов. Поставки и др.; - описание в предмете контракта наименование товара и его основные характеристики для определения код товара по ТН ВЭД России (графа 31ГТД).</w:t>
      </w:r>
    </w:p>
    <w:p w:rsidR="0063400B" w:rsidRDefault="00EB6639">
      <w:pPr>
        <w:pStyle w:val="a3"/>
      </w:pPr>
      <w:r>
        <w:t>Верно рассчитанная фактурная стоимость (цена сделки) товара в соответствии с избранным базисом поставки позволит правильно определить таможенную стоимость товара и избежать в последующем ее возможных корректировок.</w:t>
      </w:r>
    </w:p>
    <w:p w:rsidR="0063400B" w:rsidRDefault="00EB6639">
      <w:pPr>
        <w:pStyle w:val="a3"/>
      </w:pPr>
      <w:r>
        <w:t>Таможенная стоимость - стоимость товара, определяемая в соответствии с Законом "О таможенном тарифе" и используемой для целей обложения товара пошлиной; внешнеэкономической и таможенной статистики, применения иных мер государственных регулиров. торгово-экономических отношений, связанных со стоимостью товаров, включая осуществление валютного контроля внешнеторговых сделок и расчетов по ним, в соответствии с законодательными актами РФ.</w:t>
      </w:r>
    </w:p>
    <w:p w:rsidR="0063400B" w:rsidRDefault="00EB6639">
      <w:pPr>
        <w:pStyle w:val="a3"/>
      </w:pPr>
      <w:r>
        <w:t>Определение ТС: 6 методов (основные принципы определения таможенной стоимости ввозимых и вывозимых товаров одни и те же): 1.по цене сделки с ввозимыми товарами; 2.по цене сделки с идентичными товарами; 3.по цене сделки с однородными товарами; 4.методом вычитания стоимости; 5.методом сложения стоимости; 6.резервным методом.</w:t>
      </w:r>
    </w:p>
    <w:p w:rsidR="0063400B" w:rsidRDefault="00EB6639">
      <w:pPr>
        <w:pStyle w:val="a3"/>
      </w:pPr>
      <w:r>
        <w:t>Вопрос 22. Методологические подходы к управлению таможенным делом</w:t>
      </w:r>
    </w:p>
    <w:p w:rsidR="0063400B" w:rsidRDefault="00EB6639">
      <w:pPr>
        <w:pStyle w:val="a3"/>
      </w:pPr>
      <w:r>
        <w:t>Процессный подход рассматривает деятельность таможенных органов как непрерывную серию взаимосвязанных управленческих функций и технологических функций - бизнес-процессов.</w:t>
      </w:r>
    </w:p>
    <w:p w:rsidR="0063400B" w:rsidRDefault="00EB6639">
      <w:pPr>
        <w:pStyle w:val="a3"/>
      </w:pPr>
      <w:r>
        <w:t>Системный подход характеризует таможенную систему как совокупность взаимозависимых элементов, таких как люди, структура, задачи и технология деятельности, которые ориентированы на достижение различных целей в условиях меняющейся внешней среды.</w:t>
      </w:r>
    </w:p>
    <w:p w:rsidR="0063400B" w:rsidRDefault="00EB6639">
      <w:pPr>
        <w:pStyle w:val="a3"/>
      </w:pPr>
      <w:r>
        <w:t>Ситуационный подход концентрируется на том, что выбор управленческого решения определяется ситуацией. Поскольку существует большое количество факторов, влияющих на таможенную систему, то нет единого "лучшего" способа управлять организацией. Самым эффективным в конкретной ситуации является метод, который более всего соответствует ей.</w:t>
      </w:r>
    </w:p>
    <w:p w:rsidR="0063400B" w:rsidRDefault="00EB6639">
      <w:pPr>
        <w:pStyle w:val="a3"/>
      </w:pPr>
      <w:r>
        <w:t>Целостно-эволюционный, или когнитивный подход - это подход к формированию, накоплению и использованию знаний об эволюции ее целостности в условиях изменений.</w:t>
      </w:r>
    </w:p>
    <w:p w:rsidR="0063400B" w:rsidRDefault="00EB6639">
      <w:pPr>
        <w:pStyle w:val="a3"/>
      </w:pPr>
      <w:r>
        <w:t>Вопрос 23. Процессно-ориентированный подход к управлению деятельности таможенных органов</w:t>
      </w:r>
    </w:p>
    <w:p w:rsidR="0063400B" w:rsidRDefault="00EB6639">
      <w:pPr>
        <w:pStyle w:val="a3"/>
      </w:pPr>
      <w:r>
        <w:t>Процессный подход позволяет уменьшить число уровней иерархии и объединять ряд частных функциональных подзадач в рамках целостного охвата задачи. При этом каждый сотрудник отвечает за свою часть работы и осуществляет самоконтроль. В результате происходят упрощение и ускорение процессов и оптимизация расходов всех видов ресурсов. Схематично процессно-ориентированная организация представлена на рис ниже.</w:t>
      </w:r>
    </w:p>
    <w:p w:rsidR="0063400B" w:rsidRDefault="00EB6639">
      <w:pPr>
        <w:pStyle w:val="a3"/>
      </w:pPr>
      <w:r>
        <w:t>Приведем базовые определения, используемые в рамках процессного подхода.</w:t>
      </w:r>
    </w:p>
    <w:p w:rsidR="0063400B" w:rsidRDefault="00EB6639">
      <w:pPr>
        <w:pStyle w:val="a3"/>
      </w:pPr>
      <w:r>
        <w:t>Процесс - это деятельность, для которой должны быть определены:</w:t>
      </w:r>
    </w:p>
    <w:p w:rsidR="0063400B" w:rsidRDefault="00EB6639">
      <w:pPr>
        <w:pStyle w:val="a3"/>
      </w:pPr>
      <w:r>
        <w:t>ценность этой деятельности для организации в целом;</w:t>
      </w:r>
    </w:p>
    <w:p w:rsidR="0063400B" w:rsidRDefault="00EB6639">
      <w:pPr>
        <w:pStyle w:val="a3"/>
      </w:pPr>
      <w:r>
        <w:t>ценность результатов деятельности для потребителей (внешних и внутренних);</w:t>
      </w:r>
    </w:p>
    <w:p w:rsidR="0063400B" w:rsidRDefault="00EB6639">
      <w:pPr>
        <w:pStyle w:val="a3"/>
      </w:pPr>
      <w:r>
        <w:t>руководитель, отвечающий за результативность и эффективность;</w:t>
      </w:r>
    </w:p>
    <w:p w:rsidR="0063400B" w:rsidRDefault="00EB6639">
      <w:pPr>
        <w:pStyle w:val="a3"/>
      </w:pPr>
      <w:r>
        <w:t>ресурсы, необходимые для выполнения (персонал, оборудование, программное обеспечение, среда, информация и т. д.);</w:t>
      </w:r>
    </w:p>
    <w:p w:rsidR="0063400B" w:rsidRDefault="00EB6639">
      <w:pPr>
        <w:pStyle w:val="a3"/>
      </w:pPr>
      <w:r>
        <w:t>На сегодняшний день выделяют три основных группы процессов:</w:t>
      </w:r>
    </w:p>
    <w:p w:rsidR="0063400B" w:rsidRDefault="00EB6639">
      <w:pPr>
        <w:pStyle w:val="a3"/>
      </w:pPr>
      <w:r>
        <w:t>сквозные процессы, проходящие через несколько подразделений организации или через всю организацию, пересекающие границы функциональных подразделений (сквозные процессы часто называют межфункциональными);</w:t>
      </w:r>
    </w:p>
    <w:p w:rsidR="0063400B" w:rsidRDefault="00EB6639">
      <w:pPr>
        <w:pStyle w:val="a3"/>
      </w:pPr>
      <w:r>
        <w:t>процессы (подпроцессы) подразделений, деятельность которых ограничена рамками одного функционального подразделения организации (такие процессы называют внутрифункциональными);</w:t>
      </w:r>
    </w:p>
    <w:p w:rsidR="0063400B" w:rsidRDefault="00EB6639">
      <w:pPr>
        <w:pStyle w:val="a3"/>
      </w:pPr>
      <w:r>
        <w:t>операции (функции) самого нижнего уровня декомпозиции деятельности организации, которые, как правило, выполняются одним человеком. Для управления процессом назначается должностное лицо, ответственное за выполнение процесса и его результат. Чтобы должностное лицо могло управлять процессом, в его распоряжение должны быть выделены ресурсы, необходимые для проведения процесса, делегированы права и полномочия.</w:t>
      </w:r>
    </w:p>
    <w:p w:rsidR="0063400B" w:rsidRDefault="00EB6639">
      <w:pPr>
        <w:pStyle w:val="a3"/>
      </w:pPr>
      <w:r>
        <w:t>Вопрос 24. Классификация доходов и расходов бюджета. Дефицит бюджета и пути его снижения</w:t>
      </w:r>
    </w:p>
    <w:p w:rsidR="0063400B" w:rsidRDefault="00EB6639">
      <w:pPr>
        <w:pStyle w:val="a3"/>
      </w:pPr>
      <w:r>
        <w:t>ДОХОДЫ БЮДЖЕТОВ - доходы, подлежащие централизации в бюджеты разных уровней.</w:t>
      </w:r>
    </w:p>
    <w:p w:rsidR="0063400B" w:rsidRDefault="00EB6639">
      <w:pPr>
        <w:pStyle w:val="a3"/>
      </w:pPr>
      <w:r>
        <w:t>Классификация доходов бюджетов РФ - это группировка доходов бюджетов всех уровней бюджетной системы РФ, основанная на законодательных актах РФ, определяющих источники формирования доходов бюджетов всех уровней бюджетной системы РФ.</w:t>
      </w:r>
    </w:p>
    <w:p w:rsidR="0063400B" w:rsidRDefault="00EB6639">
      <w:pPr>
        <w:pStyle w:val="a3"/>
      </w:pPr>
      <w:r>
        <w:t>Классификация доходов бюджетов РФ согласно положениям, закрепленным в ст. 20 Бюджетного кодекса РФ, включает в себя код администратора поступлений в бюджет, группы, подгруппы, статьи, подстатьи, элементы, программы (подпрограммы) и коды экономической классификации доходов.</w:t>
      </w:r>
    </w:p>
    <w:p w:rsidR="0063400B" w:rsidRDefault="00EB6639">
      <w:pPr>
        <w:pStyle w:val="a3"/>
      </w:pPr>
      <w:r>
        <w:t>Классификация доходов предусматривает следующие группы доходов в зависимости от их источников:</w:t>
      </w:r>
    </w:p>
    <w:p w:rsidR="0063400B" w:rsidRDefault="00EB6639">
      <w:pPr>
        <w:pStyle w:val="a3"/>
      </w:pPr>
      <w:r>
        <w:t>налоговые доходы; неналоговые доходы; безвозмездные перечисления; доходы целевых бюджетных фондов; доходы от предпринимательской и иной приносящей доход деятельности.</w:t>
      </w:r>
    </w:p>
    <w:p w:rsidR="0063400B" w:rsidRDefault="00EB6639">
      <w:pPr>
        <w:pStyle w:val="a3"/>
      </w:pPr>
      <w:r>
        <w:t>Группа налоговых доходов включает в себя подгруппы по соответствующим видам налогов:</w:t>
      </w:r>
    </w:p>
    <w:p w:rsidR="0063400B" w:rsidRDefault="00EB6639">
      <w:pPr>
        <w:pStyle w:val="a3"/>
      </w:pPr>
      <w:r>
        <w:t>налоги на прибыль; налоги на товары и услуги; лицензионные и регистрационные сборы; налоги на совокупный доход; налоги на имущество и т. д.</w:t>
      </w:r>
    </w:p>
    <w:p w:rsidR="0063400B" w:rsidRDefault="00EB6639">
      <w:pPr>
        <w:pStyle w:val="a3"/>
      </w:pPr>
      <w:r>
        <w:t>В группу неналоговых доходов включаются следующие подгруппы:</w:t>
      </w:r>
    </w:p>
    <w:p w:rsidR="0063400B" w:rsidRDefault="00EB6639">
      <w:pPr>
        <w:pStyle w:val="a3"/>
      </w:pPr>
      <w:r>
        <w:t>доходы от имущества, находящегося в государственной и муниципальной собственности; доходы от продажи земли и нематериальных активов; административные платежи и сборы; штрафные санкции; возмещение ущерба и т. п.</w:t>
      </w:r>
    </w:p>
    <w:p w:rsidR="0063400B" w:rsidRDefault="00EB6639">
      <w:pPr>
        <w:pStyle w:val="a3"/>
      </w:pPr>
      <w:r>
        <w:t>РАСХОДЫ БЮДЖЕТОВ - денежные средства, направляемые на финансовое обеспечение задач и функций государства и местного самоуправления.</w:t>
      </w:r>
    </w:p>
    <w:p w:rsidR="0063400B" w:rsidRDefault="00EB6639">
      <w:pPr>
        <w:pStyle w:val="a3"/>
      </w:pPr>
      <w:r>
        <w:t>Функциональная классификация расходов бюджетов - группировка расходов бюджетов всех уровней, отражающая направление бюджетных средств на выполнение основных функций государства. Под функциями государства понимают основные направления деятельности государства по решению стоящих перед ним задач, направление бюджетных средств на выполнение этих функций и отражает функциональная классификация расходов (ст. 21 Бюджетного кодекса РФ).</w:t>
      </w:r>
    </w:p>
    <w:p w:rsidR="0063400B" w:rsidRDefault="00EB6639">
      <w:pPr>
        <w:pStyle w:val="a3"/>
      </w:pPr>
      <w:r>
        <w:t>Функциональная классификация расходов бюджета имеет четыре уровня:</w:t>
      </w:r>
    </w:p>
    <w:p w:rsidR="0063400B" w:rsidRDefault="00EB6639">
      <w:pPr>
        <w:pStyle w:val="a3"/>
      </w:pPr>
      <w:r>
        <w:t>разделы, определяющие расходование бюджетных средств на выполнение функций государства (государственное управление, судебная власть, оборона и т. п.);</w:t>
      </w:r>
    </w:p>
    <w:p w:rsidR="0063400B" w:rsidRDefault="00EB6639">
      <w:pPr>
        <w:pStyle w:val="a3"/>
      </w:pPr>
      <w:r>
        <w:t>подразделы, конкретизирующие направление бюджетных средств на выполнение функций государства в пределах разделов (функционирование законодательных органов государственной власти, функционирование исполнительных органов государственной власти, деятельность финансовых и налоговых органов и т. п.);</w:t>
      </w:r>
    </w:p>
    <w:p w:rsidR="0063400B" w:rsidRDefault="00EB6639">
      <w:pPr>
        <w:pStyle w:val="a3"/>
      </w:pPr>
      <w:r>
        <w:t>целевые статьи, отражающие финансирование расходов по конкретным направлениям деятельности главных распорядителей средств бюджета в пределах подразделов (обеспечение деятельности Президента РФ, обеспечение деятельности президента республики в составе РФ и главы администрации субъекта РФ, содержание администрации Президента РФ и т. п.);</w:t>
      </w:r>
    </w:p>
    <w:p w:rsidR="0063400B" w:rsidRDefault="00EB6639">
      <w:pPr>
        <w:pStyle w:val="a3"/>
      </w:pPr>
      <w:r>
        <w:t>виды расходов, детализирующие направления финансирования расходов бюджета по целевым статьям.</w:t>
      </w:r>
    </w:p>
    <w:p w:rsidR="0063400B" w:rsidRDefault="00EB6639">
      <w:pPr>
        <w:pStyle w:val="a3"/>
      </w:pPr>
      <w:r>
        <w:t>Экономическая классификация расходов - группировка всех уровней бюджетной системы по их экономическому содержанию. Данная классификация предполагает дифференциацию расходов по хозяйственным признакам или производственным элементам: капиталовложения, заработная плата, дотации, субсидии и пр. (ст. 22 Бюджетного кодекса РФ).</w:t>
      </w:r>
    </w:p>
    <w:p w:rsidR="0063400B" w:rsidRDefault="00EB6639">
      <w:pPr>
        <w:pStyle w:val="a3"/>
      </w:pPr>
      <w:r>
        <w:t>Бюджетный дефицит - это финансовое явление, не являющееся обязательно чрезвычайным. В современном мире нет государства, которое в те или иные периоды своей истории не сталкивалось бы с бюджетным дефицитом.</w:t>
      </w:r>
    </w:p>
    <w:p w:rsidR="0063400B" w:rsidRDefault="00EB6639">
      <w:pPr>
        <w:pStyle w:val="a3"/>
      </w:pPr>
      <w:r>
        <w:t>Дефицит бюджета означает превышение расходов над доходами. Он характеризует его несбалансированность и возникает на основе действия различных факторов - как объективных, так и субъективных. Общеизвестный фактор дефицита бюджета является ни чем иным, как невозможностью государства обеспечивать наполнение бюджета необходимыми доходами. Причиной этого могут быть спад производства, высокий уровень себестоимости производства товаров, потребности в новейшем оборудовании и реконструкции производства за счет внедрения новых технологий, несбалансированность экономики, и в целом снижение эффективности хозяйствования.</w:t>
      </w:r>
    </w:p>
    <w:p w:rsidR="0063400B" w:rsidRDefault="00EB6639">
      <w:pPr>
        <w:pStyle w:val="a3"/>
      </w:pPr>
      <w:r>
        <w:t>Мировая практика знает четыре главных способа решения этой проблемы:</w:t>
      </w:r>
    </w:p>
    <w:p w:rsidR="0063400B" w:rsidRDefault="00EB6639">
      <w:pPr>
        <w:pStyle w:val="a3"/>
      </w:pPr>
      <w:r>
        <w:t>сокращение бюджетных расходов;</w:t>
      </w:r>
    </w:p>
    <w:p w:rsidR="0063400B" w:rsidRDefault="00EB6639">
      <w:pPr>
        <w:pStyle w:val="a3"/>
      </w:pPr>
      <w:r>
        <w:t>отыскание источников дополнительных доходов;</w:t>
      </w:r>
    </w:p>
    <w:p w:rsidR="0063400B" w:rsidRDefault="00EB6639">
      <w:pPr>
        <w:pStyle w:val="a3"/>
      </w:pPr>
      <w:r>
        <w:t>выпуск необеспеченных денег, использующихся для финансирования государственных затрат;</w:t>
      </w:r>
    </w:p>
    <w:p w:rsidR="0063400B" w:rsidRDefault="00EB6639">
      <w:pPr>
        <w:pStyle w:val="a3"/>
      </w:pPr>
      <w:r>
        <w:t>заимствование денег с граждан, банков, хозяйственных организаций, других организаций, других государств и иностранных финансовых организаций.</w:t>
      </w:r>
    </w:p>
    <w:p w:rsidR="0063400B" w:rsidRDefault="00EB6639">
      <w:pPr>
        <w:pStyle w:val="a3"/>
      </w:pPr>
      <w:r>
        <w:t>Вопрос 25. Денежно-кредитная политика государства. Роль и задача Центрального банка по осуществлению денежно-кредитного регулирования экономики</w:t>
      </w:r>
    </w:p>
    <w:p w:rsidR="0063400B" w:rsidRDefault="00EB6639">
      <w:pPr>
        <w:pStyle w:val="a3"/>
      </w:pPr>
      <w:r>
        <w:t>Денежно-кредитная политика - это политика государства, воздействующая на количество денег в обращении с целью обеспечения стабильности цен, полной занятости населения и роста реального объема производства.</w:t>
      </w:r>
    </w:p>
    <w:p w:rsidR="0063400B" w:rsidRDefault="00EB6639">
      <w:pPr>
        <w:pStyle w:val="a3"/>
      </w:pPr>
      <w:r>
        <w:t>Цель денежно-кредитной политики - обеспечение устойчивой денежной системы, национальной валюты. При этом используется три основных инструмента:</w:t>
      </w:r>
    </w:p>
    <w:p w:rsidR="0063400B" w:rsidRDefault="00EB6639">
      <w:pPr>
        <w:pStyle w:val="a3"/>
      </w:pPr>
      <w:r>
        <w:t>Изменение нормы обязательного резервирования (уровня резервных требований)</w:t>
      </w:r>
    </w:p>
    <w:p w:rsidR="0063400B" w:rsidRDefault="00EB6639">
      <w:pPr>
        <w:pStyle w:val="a3"/>
      </w:pPr>
      <w:r>
        <w:t>Изменение учетной ставки центрального банка - ставки рефинансировании</w:t>
      </w:r>
    </w:p>
    <w:p w:rsidR="0063400B" w:rsidRDefault="00EB6639">
      <w:pPr>
        <w:pStyle w:val="a3"/>
      </w:pPr>
      <w:r>
        <w:t>Операции на открытом рынке.</w:t>
      </w:r>
    </w:p>
    <w:p w:rsidR="0063400B" w:rsidRDefault="00EB6639">
      <w:pPr>
        <w:pStyle w:val="a3"/>
      </w:pPr>
      <w:r>
        <w:t>Осуществляет монетарную политику Центральный банк.</w:t>
      </w:r>
    </w:p>
    <w:p w:rsidR="0063400B" w:rsidRDefault="00EB6639">
      <w:pPr>
        <w:pStyle w:val="a3"/>
      </w:pPr>
      <w:r>
        <w:t>Роль центрального банка как особого органа государственного управления, взаимосвязь с другими элементами экономического управления проявляется через выполняемые им функции.</w:t>
      </w:r>
    </w:p>
    <w:p w:rsidR="0063400B" w:rsidRDefault="00EB6639">
      <w:pPr>
        <w:pStyle w:val="a3"/>
      </w:pPr>
      <w:r>
        <w:t>Задачи:</w:t>
      </w:r>
    </w:p>
    <w:p w:rsidR="0063400B" w:rsidRDefault="00EB6639">
      <w:pPr>
        <w:pStyle w:val="a3"/>
      </w:pPr>
      <w:r>
        <w:t>центральный банк выступает эмиссионным центром страны, решая при этом задачи организации выпуска и обращения наличных банкнот.</w:t>
      </w:r>
    </w:p>
    <w:p w:rsidR="0063400B" w:rsidRDefault="00EB6639">
      <w:pPr>
        <w:pStyle w:val="a3"/>
      </w:pPr>
      <w:r>
        <w:t>он совершает свои операции преимущественно с банками данной страны, а не с торгово-промышленной клиентурой. Центральный банк хранит кассовые резервы коммерческих банков, предоставляет им кредиты, осуществляет надзор за банками и финансовыми рынками, выступает посредником между другими банками страны при безналичных расчетах.</w:t>
      </w:r>
    </w:p>
    <w:p w:rsidR="0063400B" w:rsidRDefault="00EB6639">
      <w:pPr>
        <w:pStyle w:val="a3"/>
      </w:pPr>
      <w:r>
        <w:t>Выполнение этих задач делает центральный банк "банком банков" и главным расчетным центром страны.</w:t>
      </w:r>
    </w:p>
    <w:p w:rsidR="0063400B" w:rsidRDefault="00EB6639">
      <w:pPr>
        <w:pStyle w:val="a3"/>
      </w:pPr>
      <w:r>
        <w:t>центральный банк поддерживает государственные экономические программы, размещает государственные ценные бумаги, предоставляет кредиты, выполняет расчетные операции для правительства, хранит официальные золотовалютные резервы. Все это позволяет называть его банкиром правительства. В-четвертых, в рыночной экономике перед центральным банком страны стоит задача осуществления денежно-кредитного регулирования экономики, значение которого по мере либерализации экономической политики и сокращения прямого государственного вмешательства в работу рынков возрастает.</w:t>
      </w:r>
    </w:p>
    <w:p w:rsidR="0063400B" w:rsidRDefault="00EB6639">
      <w:pPr>
        <w:pStyle w:val="a3"/>
      </w:pPr>
      <w:r>
        <w:t>Для решения перечисленных задач центральный банк выполняет ряд функций:</w:t>
      </w:r>
    </w:p>
    <w:p w:rsidR="0063400B" w:rsidRDefault="00EB6639">
      <w:pPr>
        <w:pStyle w:val="a3"/>
      </w:pPr>
      <w:r>
        <w:t>Эмиссионная функция</w:t>
      </w:r>
    </w:p>
    <w:p w:rsidR="0063400B" w:rsidRDefault="00EB6639">
      <w:pPr>
        <w:pStyle w:val="a3"/>
      </w:pPr>
      <w:r>
        <w:t>Функция управления золотовалютными резервами</w:t>
      </w:r>
    </w:p>
    <w:p w:rsidR="0063400B" w:rsidRDefault="00EB6639">
      <w:pPr>
        <w:pStyle w:val="a3"/>
      </w:pPr>
      <w:r>
        <w:t>Функция "банка банков"</w:t>
      </w:r>
    </w:p>
    <w:p w:rsidR="0063400B" w:rsidRDefault="00EB6639">
      <w:pPr>
        <w:pStyle w:val="a3"/>
      </w:pPr>
      <w:r>
        <w:t>Функция банкира правительства</w:t>
      </w:r>
    </w:p>
    <w:p w:rsidR="0063400B" w:rsidRDefault="00EB6639">
      <w:pPr>
        <w:pStyle w:val="a3"/>
      </w:pPr>
      <w:r>
        <w:t>Функция денежно-кредитного регулирования.</w:t>
      </w:r>
    </w:p>
    <w:p w:rsidR="0063400B" w:rsidRDefault="00EB6639">
      <w:pPr>
        <w:pStyle w:val="a3"/>
      </w:pPr>
      <w:r>
        <w:t>Вопрос 26. Особенности консалтинговой услуги. Административный регламент по информированию и консультированию. Сущность и содержание управленческого консультирования</w:t>
      </w:r>
    </w:p>
    <w:p w:rsidR="0063400B" w:rsidRDefault="00EB6639">
      <w:pPr>
        <w:pStyle w:val="a3"/>
      </w:pPr>
      <w:r>
        <w:t>Консультационная (консалтинговая) услуга - это подробный и полный анализ сложившейся ситуации в компании и разработка необходимых рекомендаций по дальнейшим действиям для повышения финансовой и управленческой эффективности работы.</w:t>
      </w:r>
    </w:p>
    <w:p w:rsidR="0063400B" w:rsidRDefault="00EB6639">
      <w:pPr>
        <w:pStyle w:val="a3"/>
      </w:pPr>
      <w:r>
        <w:t>Основные виды консалтинговых услуг:</w:t>
      </w:r>
    </w:p>
    <w:p w:rsidR="0063400B" w:rsidRDefault="00EB6639">
      <w:pPr>
        <w:pStyle w:val="a3"/>
      </w:pPr>
      <w:r>
        <w:t>Бухгалтерские консалтинговые услуги ;</w:t>
      </w:r>
    </w:p>
    <w:p w:rsidR="0063400B" w:rsidRDefault="00EB6639">
      <w:pPr>
        <w:pStyle w:val="a3"/>
      </w:pPr>
      <w:r>
        <w:t>Налоговые консалтинговые услуги;</w:t>
      </w:r>
    </w:p>
    <w:p w:rsidR="0063400B" w:rsidRDefault="00EB6639">
      <w:pPr>
        <w:pStyle w:val="a3"/>
      </w:pPr>
      <w:r>
        <w:t>Юридические консалтинговые услуги;</w:t>
      </w:r>
    </w:p>
    <w:p w:rsidR="0063400B" w:rsidRDefault="00EB6639">
      <w:pPr>
        <w:pStyle w:val="a3"/>
      </w:pPr>
      <w:r>
        <w:t>Управленческие консалтинговые услуги.</w:t>
      </w:r>
    </w:p>
    <w:p w:rsidR="0063400B" w:rsidRDefault="00EB6639">
      <w:pPr>
        <w:pStyle w:val="a3"/>
      </w:pPr>
      <w:r>
        <w:t>(Приказ ФТС России от 09.06.2012 № 1128) Административный регламент Федеральной таможенной службы по предоставлению государственной услуги по информированию об актах таможенного законодательства Таможенного союза, законодательства Российской Федерации о таможенном деле и об иных правовых актах Российской Федерации в области таможенного дела и консультированию по вопросам таможенного дела и иным вопросам, входящим в компетенцию таможенных органов, определяет сроки и последовательность действий (административных процедур) Федеральной таможенной службы, региональных таможенных управлений, таможен, а также порядок взаимодействия ФТС России, РТУ, таможен при осуществлении полномочий в сфере информирования об актах таможенного законодательства Таможенного союза, законодательства Российской Федерации о таможенном деле и об иных правовых актах Российской Федерации в области таможенного дела и консультирования по вопросам таможенного дела и иным вопросам, входящим в компетенцию таможенных органов.</w:t>
      </w:r>
    </w:p>
    <w:p w:rsidR="0063400B" w:rsidRDefault="00EB6639">
      <w:pPr>
        <w:pStyle w:val="a3"/>
      </w:pPr>
      <w:r>
        <w:t>Управленческое консультирование - это процесс взаимодействия Клиента и независимого Консультанта, в результате которого Консультант предоставляет Клиенту советы, консультации и помощь в решении управленческих проблем и/или выполнении управленческих функций на предприятии Клиента.</w:t>
      </w:r>
    </w:p>
    <w:p w:rsidR="0063400B" w:rsidRDefault="00EB6639">
      <w:pPr>
        <w:pStyle w:val="a3"/>
      </w:pPr>
      <w:r>
        <w:t>Задачи управленческого консультирования:</w:t>
      </w:r>
    </w:p>
    <w:p w:rsidR="0063400B" w:rsidRDefault="00EB6639">
      <w:pPr>
        <w:pStyle w:val="a3"/>
      </w:pPr>
      <w:r>
        <w:t>провести анализ создавшейся ситуации на предприятии Клиента</w:t>
      </w:r>
    </w:p>
    <w:p w:rsidR="0063400B" w:rsidRDefault="00EB6639">
      <w:pPr>
        <w:pStyle w:val="a3"/>
      </w:pPr>
      <w:r>
        <w:t>выявить причины создавшейся ситуации</w:t>
      </w:r>
    </w:p>
    <w:p w:rsidR="0063400B" w:rsidRDefault="00EB6639">
      <w:pPr>
        <w:pStyle w:val="a3"/>
      </w:pPr>
      <w:r>
        <w:t>сформулировать рекомендации по устранению причин и соответствующему изменению создавшейся ситуации</w:t>
      </w:r>
    </w:p>
    <w:p w:rsidR="0063400B" w:rsidRDefault="00EB6639">
      <w:pPr>
        <w:pStyle w:val="a3"/>
      </w:pPr>
      <w:r>
        <w:t>сформулировать план мероприятий по реализации разработанных рекомендаций</w:t>
      </w:r>
    </w:p>
    <w:p w:rsidR="0063400B" w:rsidRDefault="00EB6639">
      <w:pPr>
        <w:pStyle w:val="a3"/>
      </w:pPr>
      <w:r>
        <w:t>Формы управленческого консультирования:</w:t>
      </w:r>
    </w:p>
    <w:p w:rsidR="0063400B" w:rsidRDefault="00EB6639">
      <w:pPr>
        <w:pStyle w:val="a3"/>
      </w:pPr>
      <w:r>
        <w:t>Экспертный консалтинг:</w:t>
      </w:r>
    </w:p>
    <w:p w:rsidR="0063400B" w:rsidRDefault="00EB6639">
      <w:pPr>
        <w:pStyle w:val="a3"/>
      </w:pPr>
      <w:r>
        <w:t>Независимый Консультант:</w:t>
      </w:r>
    </w:p>
    <w:p w:rsidR="0063400B" w:rsidRDefault="00EB6639">
      <w:pPr>
        <w:pStyle w:val="a3"/>
      </w:pPr>
      <w:r>
        <w:t>Процессный консалтинг.</w:t>
      </w:r>
    </w:p>
    <w:p w:rsidR="0063400B" w:rsidRDefault="00EB6639">
      <w:pPr>
        <w:pStyle w:val="a3"/>
      </w:pPr>
      <w:r>
        <w:t>Вопрос 27. Таможенно-тарифное регулирование таможенного союза и современная таможенная политика России</w:t>
      </w:r>
    </w:p>
    <w:p w:rsidR="0063400B" w:rsidRDefault="00EB6639">
      <w:pPr>
        <w:pStyle w:val="a3"/>
      </w:pPr>
      <w:r>
        <w:t>Таможенно-тарифное регулирование - это возможность для государства повлиять на экономическое положение страны в мире, экономическое положение отдельных товаров и производителей на внутреннем рынке и заработать некоторое количество денег в казну. Кроме того, это ещё и метод влияния на политическую ситуацию в мире.</w:t>
      </w:r>
    </w:p>
    <w:p w:rsidR="0063400B" w:rsidRDefault="00EB6639">
      <w:pPr>
        <w:pStyle w:val="a3"/>
      </w:pPr>
      <w:r>
        <w:t>Таможенный союз России Белоруссии и Казахстана предусматривает создание единой таможенной территории, в пределах которой не применяются таможенные пошлины и ограничения экономического характера, за исключением специальных защитных, антидемпинговых и компенсационных мер.</w:t>
      </w:r>
    </w:p>
    <w:p w:rsidR="0063400B" w:rsidRDefault="00EB6639">
      <w:pPr>
        <w:pStyle w:val="a3"/>
      </w:pPr>
      <w:r>
        <w:t>Основные принципы таможенно-тарифного регулирования на территории таможенного союза изложены в "Соглашении о едином таможенно-тарифном регулировании". В рамках таможенного союза применяется единый таможенный тариф и другие единые меры регулирования торговли товарами с третьими странами.</w:t>
      </w:r>
    </w:p>
    <w:p w:rsidR="0063400B" w:rsidRDefault="00EB6639">
      <w:pPr>
        <w:pStyle w:val="a3"/>
      </w:pPr>
      <w:r>
        <w:t>Единый таможенный тариф является инструментом торговой политики таможенного союза.</w:t>
      </w:r>
    </w:p>
    <w:p w:rsidR="0063400B" w:rsidRDefault="00EB6639">
      <w:pPr>
        <w:pStyle w:val="a3"/>
      </w:pPr>
      <w:r>
        <w:t>Основными целями Единого таможенного тарифа являются:</w:t>
      </w:r>
    </w:p>
    <w:p w:rsidR="0063400B" w:rsidRDefault="00EB6639">
      <w:pPr>
        <w:pStyle w:val="a3"/>
      </w:pPr>
      <w:r>
        <w:t>рационализация товарной структуры ввоза товаров на единую таможенную территорию государств Сторон;</w:t>
      </w:r>
    </w:p>
    <w:p w:rsidR="0063400B" w:rsidRDefault="00EB6639">
      <w:pPr>
        <w:pStyle w:val="a3"/>
      </w:pPr>
      <w:r>
        <w:t>поддержание рационального соотношения вывоза и ввоза товаров на единой таможенной территории государств Сторон;</w:t>
      </w:r>
    </w:p>
    <w:p w:rsidR="0063400B" w:rsidRDefault="00EB6639">
      <w:pPr>
        <w:pStyle w:val="a3"/>
      </w:pPr>
      <w:r>
        <w:t>создание условий для прогрессивных изменений в структуре производства и потребления товаров в таможенном союзе;</w:t>
      </w:r>
    </w:p>
    <w:p w:rsidR="0063400B" w:rsidRDefault="00EB6639">
      <w:pPr>
        <w:pStyle w:val="a3"/>
      </w:pPr>
      <w:r>
        <w:t>защита экономики таможенного союза от неблагоприятного воздействия иностранной конкуренции;</w:t>
      </w:r>
    </w:p>
    <w:p w:rsidR="0063400B" w:rsidRDefault="00EB6639">
      <w:pPr>
        <w:pStyle w:val="a3"/>
      </w:pPr>
      <w:r>
        <w:t>обеспечение условий для эффективной интеграции таможенного союза в мировую экономику.</w:t>
      </w:r>
    </w:p>
    <w:p w:rsidR="0063400B" w:rsidRDefault="00EB6639">
      <w:pPr>
        <w:pStyle w:val="a3"/>
      </w:pPr>
      <w:r>
        <w:t>Государства-члены таможенного союза учредили Комиссию таможенного союза - единый постоянно действующий регулирующий орган таможенного союза.</w:t>
      </w:r>
    </w:p>
    <w:p w:rsidR="0063400B" w:rsidRDefault="00EB6639">
      <w:pPr>
        <w:pStyle w:val="a3"/>
      </w:pPr>
      <w:r>
        <w:t>Россия на протяжение последних лет провела большую работу по приспособлению своего механизма внешнеторгового регулирования к требованиям ГАТТ/ВТО. К настоящему времени осуществлены следующие основные меры в этом направлении:</w:t>
      </w:r>
    </w:p>
    <w:p w:rsidR="0063400B" w:rsidRDefault="00EB6639">
      <w:pPr>
        <w:pStyle w:val="a3"/>
      </w:pPr>
      <w:r>
        <w:t>.Признание принципа свободы торговли, права каждого юридического и физического лица заключать экспортно-импортные сделки;</w:t>
      </w:r>
    </w:p>
    <w:p w:rsidR="0063400B" w:rsidRDefault="00EB6639">
      <w:pPr>
        <w:pStyle w:val="a3"/>
      </w:pPr>
      <w:r>
        <w:t>. Признание основным регулятором внешней торговли таможенного тарифа, сведение к минимуму других средств регулирования;</w:t>
      </w:r>
    </w:p>
    <w:p w:rsidR="0063400B" w:rsidRDefault="00EB6639">
      <w:pPr>
        <w:pStyle w:val="a3"/>
      </w:pPr>
      <w:r>
        <w:t>. Признание принципа наибольшего благоприятствования во внешней торговле (в настоящее время соответствующий режим предоставлен более чем 120 государствам, включая всех участников международной торговли);</w:t>
      </w:r>
    </w:p>
    <w:p w:rsidR="0063400B" w:rsidRDefault="00EB6639">
      <w:pPr>
        <w:pStyle w:val="a3"/>
      </w:pPr>
      <w:r>
        <w:t>. Признание принципа национального режима в отношении импортных товаров (сертификация этих товаров осуществляется на основе российских стандартов, а также применение равного подхода к товарам импортного и отечественного производства в отношении налогов).</w:t>
      </w:r>
    </w:p>
    <w:p w:rsidR="0063400B" w:rsidRDefault="00EB6639">
      <w:pPr>
        <w:pStyle w:val="a3"/>
      </w:pPr>
      <w:r>
        <w:t>. Признание принципа национального режима в отношении прав интеллектуальной собственности (российское законодательство на равных основаниях охраняет права резидентов и нерезидентов);</w:t>
      </w:r>
    </w:p>
    <w:p w:rsidR="0063400B" w:rsidRDefault="00EB6639">
      <w:pPr>
        <w:pStyle w:val="a3"/>
      </w:pPr>
      <w:r>
        <w:t>. Отказ от субсидированного экспорта.</w:t>
      </w:r>
    </w:p>
    <w:p w:rsidR="0063400B" w:rsidRDefault="00EB6639">
      <w:pPr>
        <w:pStyle w:val="a3"/>
      </w:pPr>
      <w:r>
        <w:t>. Утверждение общепринятой номенклатуры таможенного тарифа, основанной на Гармонизированной системе описания и кодирования товаров;</w:t>
      </w:r>
    </w:p>
    <w:p w:rsidR="0063400B" w:rsidRDefault="00EB6639">
      <w:pPr>
        <w:pStyle w:val="a3"/>
      </w:pPr>
      <w:r>
        <w:t>. Утверждение системы таможенного контроля, базирующийся в основном на принципах ГАТТ, включая порядок декларирования, проверки, таможенного оформления товаров, определения их таможенной стоимости на основе реальной стоимости контракта.</w:t>
      </w:r>
    </w:p>
    <w:p w:rsidR="0063400B" w:rsidRDefault="00EB6639">
      <w:pPr>
        <w:pStyle w:val="a3"/>
      </w:pPr>
      <w:r>
        <w:t>. Разрешение торговых споров путем проведения консультаций и переговоров</w:t>
      </w:r>
    </w:p>
    <w:p w:rsidR="0063400B" w:rsidRDefault="00EB6639">
      <w:pPr>
        <w:pStyle w:val="a3"/>
      </w:pPr>
      <w:r>
        <w:t>Вопрос 28. Таможенный менеджмент: основные понятия и определения. Принципиальная модель управления в таможенных органах</w:t>
      </w:r>
    </w:p>
    <w:p w:rsidR="0063400B" w:rsidRDefault="00EB6639">
      <w:pPr>
        <w:pStyle w:val="a3"/>
      </w:pPr>
      <w:r>
        <w:t>таможенный антиинфляционный консалтинговый управление</w:t>
      </w:r>
    </w:p>
    <w:p w:rsidR="0063400B" w:rsidRDefault="00EB6639">
      <w:pPr>
        <w:pStyle w:val="a3"/>
      </w:pPr>
      <w:r>
        <w:t>Таможенный менеджмент - это теория управления функционированием и развитием таможенных институтов, организаций, технологий и таможенного персонала с целью результативного исполнения государственных функций и предоставления государственных таможенных услуг. В упрощенном варианте - теория управления таможенными институтами, организациями, процессами и услугами в их целостностной взаимосвязи.</w:t>
      </w:r>
    </w:p>
    <w:p w:rsidR="0063400B" w:rsidRDefault="00EB6639">
      <w:pPr>
        <w:pStyle w:val="a3"/>
      </w:pPr>
      <w:r>
        <w:t>Данное определение, как и предыдущее, отражает функциональный аспект таможенного дела и аспекты его развития. В то же время оно раскрывает структуру основного объекта теории. Следовательно, позволяет не только эффективно исследовать таможенное дело в виде "черного ящика", но и дает возможность структурировать объект, представить и исследовать его на разных взаимосвязанных моделях.</w:t>
      </w:r>
    </w:p>
    <w:p w:rsidR="0063400B" w:rsidRDefault="00EB6639">
      <w:pPr>
        <w:pStyle w:val="a3"/>
      </w:pPr>
      <w:r>
        <w:t>Таможенный институт - ведущий государственный институт, выполняющий комплекс значимых функций, связанных, прежде всего, с таможенным регулированием ВЭД.</w:t>
      </w:r>
    </w:p>
    <w:p w:rsidR="0063400B" w:rsidRDefault="00EB6639">
      <w:pPr>
        <w:pStyle w:val="a3"/>
      </w:pPr>
      <w:r>
        <w:t>Таможенные организации - таможенные органа России и их структурные подразделения.</w:t>
      </w:r>
    </w:p>
    <w:p w:rsidR="0063400B" w:rsidRDefault="00EB6639">
      <w:pPr>
        <w:pStyle w:val="a3"/>
      </w:pPr>
      <w:r>
        <w:t>Таможенные процессы - деятельность таможенных органов по реализации функций по выработке государственной политики и нормативному правовому регулированию, контролю и надзору в области таможенного дела, а также функции агента валютного контроля и специальных функций по борьбе с контрабандой, иными преступлениями и нарушениями, функций управления деятельностью таможенных органов и функций обеспечения их деятельности.</w:t>
      </w:r>
    </w:p>
    <w:p w:rsidR="0063400B" w:rsidRDefault="00EB6639">
      <w:pPr>
        <w:pStyle w:val="a3"/>
      </w:pPr>
      <w:r>
        <w:t>Таможенные услуги - деятельность, направленная на принятие конкретных решений по таможенным вопросам в рамках административных регламентов исполнения государственных функций и регламентов предоставления государственных услуг.</w:t>
      </w:r>
    </w:p>
    <w:p w:rsidR="0063400B" w:rsidRDefault="00EB6639">
      <w:pPr>
        <w:pStyle w:val="a3"/>
      </w:pPr>
      <w:r>
        <w:t>В базовой принципиальной модели управления таможенными органами в качестве объектов управления выступают собственно таможенные органы (ЦА ФТС, РТУ, таможни, таможенные посты), специалисты таможенного дела, таможенные коллективы, технологические таможенные процедуры, ресурсы таможенной деятельности (финансовые, материальные, трудовые, информационные и др.), а также звенья инфраструктуры таможенной деятельности. Обеспечение согласованности (единодействия) различных элементов (частей, подсистем) таможенной системы для достижения целей деятельности таможенных органов и предопределяет роль управления.</w:t>
      </w:r>
    </w:p>
    <w:p w:rsidR="0063400B" w:rsidRDefault="00EB6639">
      <w:pPr>
        <w:pStyle w:val="a3"/>
      </w:pPr>
      <w:r>
        <w:t>Вопрос 29. Функциональный подход к управлению в там органах</w:t>
      </w:r>
    </w:p>
    <w:p w:rsidR="0063400B" w:rsidRDefault="00EB6639">
      <w:pPr>
        <w:pStyle w:val="a3"/>
      </w:pPr>
      <w:r>
        <w:t>В управлении гос органами важнейшее место занимают функции управления, т.к. они раскрывают сущность и содержание управленческой деятельности на всех уровнях управления. Поэтому разработку организационных структур управления, применение методов и технических средств управления, подбор, подготовку и установку кадров следует осуществлять с учетом состава и конкретного содержания функций управления.</w:t>
      </w:r>
    </w:p>
    <w:p w:rsidR="0063400B" w:rsidRDefault="00EB6639">
      <w:pPr>
        <w:pStyle w:val="a3"/>
      </w:pPr>
      <w:r>
        <w:t>Возникновение функций управления - результат разделения и специализации труда в сфере управления. Под функцией управления понимают сложную деятельность, характеризуются определенной однородностью и стабильностью воздействий на объект и субъект управления, в результате которых осуществляется уравновешение данной системы со средой в процессе преобразования последней. Функция управления - это вид управленческой деятельности и обязанность.</w:t>
      </w:r>
    </w:p>
    <w:p w:rsidR="0063400B" w:rsidRDefault="00EB6639">
      <w:pPr>
        <w:pStyle w:val="a3"/>
      </w:pPr>
      <w:r>
        <w:t>Функциональный подход - реализация общих функций управления в определенной последовательности.</w:t>
      </w:r>
    </w:p>
    <w:p w:rsidR="0063400B" w:rsidRDefault="00EB6639">
      <w:pPr>
        <w:pStyle w:val="a3"/>
      </w:pPr>
      <w:r>
        <w:t>Сущность функционального подхода: потребность рассматривается как совокупность функций, которые нужно выполнить для ее удовлетворения. После установления функций создаются несколько альтернативных объектов для выполнения этих функций, и выбирается тот из них, который требует минимум совокупных затрат за жизненный цикл объекта на единицу полезного эффекта. Основными недостатками ф. подхода к управлению организацией, вытекающими из отсутствия нацеленности на конечный результат, признаны высокие накладные расходы, длительные сроки выработки управленческих решений, риск потери клиентов.</w:t>
      </w:r>
    </w:p>
    <w:p w:rsidR="0063400B" w:rsidRDefault="00EB6639">
      <w:pPr>
        <w:pStyle w:val="a3"/>
      </w:pPr>
      <w:r>
        <w:t>Суть функционального подхода к управлению заключается в управлении наборами функций.</w:t>
      </w:r>
    </w:p>
    <w:p w:rsidR="0063400B" w:rsidRDefault="00EB6639">
      <w:pPr>
        <w:pStyle w:val="a3"/>
      </w:pPr>
      <w:r>
        <w:t>Весь набор активностей организации разбивается на наборы функций (однородных и специализированных), которые сосредотачиваются в отдельных подразделениях. Подразделения выстраиваются иерархические структуры. Управление такой структурой и сводится фактически к управлению функциями.</w:t>
      </w:r>
    </w:p>
    <w:p w:rsidR="0063400B" w:rsidRDefault="00EB6639">
      <w:pPr>
        <w:pStyle w:val="a3"/>
      </w:pPr>
      <w:r>
        <w:t>Этот подход довольно прост и понятен сотрудникам таможенных организаций, легко усваивается и тиражируется по горизонтали и вертикали путем наращивания иерархий.</w:t>
      </w:r>
    </w:p>
    <w:p w:rsidR="0063400B" w:rsidRDefault="00EB6639">
      <w:pPr>
        <w:pStyle w:val="a3"/>
      </w:pPr>
      <w:r>
        <w:t>Вопрос 30. Таможенная стоимость товара. Методы определения там. стоимости и порядок применения при ввозе товаров на там. территорию ТС. Таможенная стоимость товаров, вывозимых с территории ТС</w:t>
      </w:r>
    </w:p>
    <w:p w:rsidR="0063400B" w:rsidRDefault="00EB6639">
      <w:pPr>
        <w:pStyle w:val="a3"/>
      </w:pPr>
      <w:r>
        <w:t>ТС-стоимость товара (товаров и трансп ср-тв), определяемая в соответствии с Законом "О таможенном тарифе" и используемая при обложении товара пошлиной, ведения там статистики внешней торговли и специальной там статистики, а также применения иных мер государственного регулирования торгово-экономических отношений, связанных со стоимостью товара, включая осуществление валютного контроля внешнеторговых сделок и расчетов банков по ним в соответствии с законодательными актами гос-ва, является основой для исчисления таможенной пошлины, акцизов, таможенных сборов и НДС.</w:t>
      </w:r>
    </w:p>
    <w:p w:rsidR="0063400B" w:rsidRDefault="00EB6639">
      <w:pPr>
        <w:pStyle w:val="a3"/>
      </w:pPr>
      <w:r>
        <w:t>Там стоимость товаров ввозимых на тамож тер там союза определяется в соответствии с международным договором государств - членов там. Союза, регулирующим вопросы определения там стоим товаров, перемещаемых через там границу.</w:t>
      </w:r>
    </w:p>
    <w:p w:rsidR="0063400B" w:rsidRDefault="00EB6639">
      <w:pPr>
        <w:pStyle w:val="a3"/>
      </w:pPr>
      <w:r>
        <w:t>Там стоимость товаров вывозимых с там территории там союза, определяется в соответствии с законодательством гос-ва - члена там союза, там-му органу которого производится там декларирование товаров. Там стоимость определяется декларантом либо таможенным представителем, действующим от имени и по поручению декларанта.</w:t>
      </w:r>
    </w:p>
    <w:p w:rsidR="0063400B" w:rsidRDefault="00EB6639">
      <w:pPr>
        <w:pStyle w:val="a3"/>
      </w:pPr>
      <w:r>
        <w:t>Определение ТС: 6 методов (основные принципы определения таможенной стоимости ввозимых и вывозимых товаров одни и те же): 1.по цене сделки с ввозимыми товарами; 2.по цене сделки с идентичными товарами; 3.по цене сделки с однородными товарами; 4.методом вычитания стоимости; 5.методом сложения стоимости; 6.резервным методом.</w:t>
      </w:r>
    </w:p>
    <w:p w:rsidR="0063400B" w:rsidRDefault="00EB6639">
      <w:pPr>
        <w:pStyle w:val="a3"/>
      </w:pPr>
      <w:r>
        <w:t>По цене сделки с ввозимыми товарами. В цену сделки включаются:</w:t>
      </w:r>
    </w:p>
    <w:p w:rsidR="0063400B" w:rsidRDefault="00EB6639">
      <w:pPr>
        <w:pStyle w:val="a3"/>
      </w:pPr>
      <w:r>
        <w:t>расходы по доставке товара до места ввоза товара на там. территорию РФ;</w:t>
      </w:r>
    </w:p>
    <w:p w:rsidR="0063400B" w:rsidRDefault="00EB6639">
      <w:pPr>
        <w:pStyle w:val="a3"/>
      </w:pPr>
      <w:r>
        <w:t>расходы, понесенные покупателем (комиссии и брокерские вознаграждения, контейнеры, упаковка);</w:t>
      </w:r>
    </w:p>
    <w:p w:rsidR="0063400B" w:rsidRDefault="00EB6639">
      <w:pPr>
        <w:pStyle w:val="a3"/>
      </w:pPr>
      <w:r>
        <w:t>соответствующая часть стоимости товаров и услуг, кот. Прямо или косвенно были предоставлены покупателем бесплатно или по сниженной цене для использования в связи с производством или продажей на вывоз оцениваемых товаров (сырье, инструменты, материалы);</w:t>
      </w:r>
    </w:p>
    <w:p w:rsidR="0063400B" w:rsidRDefault="00EB6639">
      <w:pPr>
        <w:pStyle w:val="a3"/>
      </w:pPr>
      <w:r>
        <w:t>лицензионные и иные платежи за использование объектов интеллектуальной собственности, которые покупатель должен прямо или косвенно осуществить в качестве условия продажи оцениваемых товаров:</w:t>
      </w:r>
    </w:p>
    <w:p w:rsidR="0063400B" w:rsidRDefault="00EB6639">
      <w:pPr>
        <w:pStyle w:val="a3"/>
      </w:pPr>
      <w:r>
        <w:t>величина части прямого или косвенного дохода продавца от любых последующих перепродаж, передачи или использования оцениваемых товаров на территории РФ. Метод не может быть использован если: - существуют ограничения в отношении прав покупателя на оцениваемый товар, за исключением ограничения Рос. зак-ва, геогр. региона в котором товар может быть перепродан, существенно не влияющих на цену товара;</w:t>
      </w:r>
    </w:p>
    <w:p w:rsidR="0063400B" w:rsidRDefault="00EB6639">
      <w:pPr>
        <w:pStyle w:val="a3"/>
      </w:pPr>
      <w:r>
        <w:t>продажа и цена сделки зависят от соблюдения условий, влияние которых не может быть учтено;</w:t>
      </w:r>
    </w:p>
    <w:p w:rsidR="0063400B" w:rsidRDefault="00EB6639">
      <w:pPr>
        <w:pStyle w:val="a3"/>
      </w:pPr>
      <w:r>
        <w:t>данные, использованные декларантом при заявлении ТС, не подтверждены документально или не являются количественно определенными и достоверными;</w:t>
      </w:r>
    </w:p>
    <w:p w:rsidR="0063400B" w:rsidRDefault="00EB6639">
      <w:pPr>
        <w:pStyle w:val="a3"/>
      </w:pPr>
      <w:r>
        <w:t>участники сделки являются взаимосвязанными лицами.</w:t>
      </w:r>
    </w:p>
    <w:p w:rsidR="0063400B" w:rsidRDefault="00EB6639">
      <w:pPr>
        <w:pStyle w:val="a3"/>
      </w:pPr>
      <w:r>
        <w:t>По цене сделки с идентичными товарами. Товары идентичны, если они одинаковы по след. признакам: физ. характеристики, качество и репутация на рынке; страна происхождения товара, производитель. Цена сделки с идентичными товарами принимается в качестве основы для опре-я ТС, если они: - проданы для ввоза на территорию РФ; - ввезены одновременно с оцениваемыми товарами или за 90 дней; - ввезены примерно в том же количестве и (или) на тех же коммерческих условиях.</w:t>
      </w:r>
    </w:p>
    <w:p w:rsidR="0063400B" w:rsidRDefault="00EB6639">
      <w:pPr>
        <w:pStyle w:val="a3"/>
      </w:pPr>
      <w:r>
        <w:t>По цене сделки с однородными товарами. Однородные - товары, которые хотя и не являются одинаковыми во всех отношениях, имеют сходные характеристики и состоят из схожих компонентов, что позволяет им выполнять те же функции, что и оцениваемые товары, и быть коммерчески взаимозаменяемыми. При определении однородности товаров учитываются признаки: качество, наличие товарного знака и репутация на рынке; страна происхождения; производитель. При исп-ии метода применяются положения предыдущего метода.</w:t>
      </w:r>
    </w:p>
    <w:p w:rsidR="0063400B" w:rsidRDefault="00EB6639">
      <w:pPr>
        <w:pStyle w:val="a3"/>
      </w:pPr>
      <w:r>
        <w:t>Метод на основе вычитания стоимости. Основа - цена единицы товара, по которой оцениваемые товары продаются наибольшей партией на территории РФ не позднее 90дней с даты ввоза. Из цены вычитаются: комиссии, надбавки; налоги, пошлины и тп; обычные расходы.</w:t>
      </w:r>
    </w:p>
    <w:p w:rsidR="0063400B" w:rsidRDefault="00EB6639">
      <w:pPr>
        <w:pStyle w:val="a3"/>
      </w:pPr>
      <w:r>
        <w:t>Метод на основе сложения стоимости. Сложение - стоимости материалов и издержек, понесенных изготовителем в производстве; общие затраты; прибыли.</w:t>
      </w:r>
    </w:p>
    <w:p w:rsidR="0063400B" w:rsidRDefault="00EB6639">
      <w:pPr>
        <w:pStyle w:val="a3"/>
      </w:pPr>
      <w:r>
        <w:t>Резервный метод. На основе мировой практики.</w:t>
      </w:r>
    </w:p>
    <w:p w:rsidR="0063400B" w:rsidRDefault="00EB6639">
      <w:pPr>
        <w:pStyle w:val="a3"/>
      </w:pPr>
      <w:r>
        <w:t>ТС вывозимых товаров - нет методы вычитания</w:t>
      </w:r>
    </w:p>
    <w:p w:rsidR="0063400B" w:rsidRDefault="00EB6639">
      <w:pPr>
        <w:pStyle w:val="a3"/>
      </w:pPr>
      <w:r>
        <w:t>Вопрос 31. Особенности мотивации персонала в таможенных органах РФ</w:t>
      </w:r>
    </w:p>
    <w:p w:rsidR="0063400B" w:rsidRDefault="00EB6639">
      <w:pPr>
        <w:pStyle w:val="a3"/>
      </w:pPr>
      <w:r>
        <w:t>МОТИВАЦИЯ - внешнее или внутреннее побуждение субъекта к деятельности во имя достижения каких-либо целей, наличие интереса к такой деятельности и способы его инициирования, побуждения. Основным средством материального обеспечения и стимулирования профессиональной служебной деятельности государственного гражданского служащего в Российской Федерации, в том числе и в ФТС, является денежное содержание. Федеральный закон от 27 июля 2004 года № 79-ФЗ "О государственной гражданской службе в Российской Федерации" выделяет следующие основные элементы денежного содержания гражданских служащих: 1) должностной оклад; 2) оклад за классный чин; 3) иные дополнительные выплаты. Эти элементы денежного содержания гражданского служащего показывает, что определенную стимулирующую роль имеют только ежемесячная надбавка к должностному окладу за особые условия гражданской службы с определенным диапазоном установления конкретного размера и премии за выполнение особо важных и сложных заданий, которые в пределах имеющегося фонда оплаты труда размерами не ограничиваются. В таможенных органах присутствует и механизм нематериального стимулирования, который существует в особенной форме. Поскольку таможня - организация военизированная, карьера в ней приобретает одну важную особенность. Должностным лицам таможенных органов, в том числе и таможни, присваиваются специальные звания. Это означает, что служащий таможни имеет возможность не только должностного роста, но и повышения в звании.</w:t>
      </w:r>
    </w:p>
    <w:p w:rsidR="0063400B" w:rsidRDefault="00EB6639">
      <w:pPr>
        <w:pStyle w:val="a3"/>
      </w:pPr>
      <w:r>
        <w:t>Вопрос 32. Страна происхождения товара: понятие, цели, механизм практического применения. Документы, подтверждающие страну происхождения товара. Критерии достаточной переработки товара и их использование в таможенной практике России</w:t>
      </w:r>
    </w:p>
    <w:p w:rsidR="0063400B" w:rsidRDefault="00EB6639">
      <w:pPr>
        <w:pStyle w:val="a3"/>
      </w:pPr>
      <w:r>
        <w:t>СПТ считается страна, в которой товар был полностью произведен или подвергнут достаточной переработке в соответствии с критериями, устаносленными настоящим Законом. При этом под СПТ может пониматься группа стран, там. союзы стран, регион или часть страны, если имеется необходимость их выделения для целей определения происхождения товара.</w:t>
      </w:r>
    </w:p>
    <w:p w:rsidR="0063400B" w:rsidRDefault="00EB6639">
      <w:pPr>
        <w:pStyle w:val="a3"/>
      </w:pPr>
      <w:r>
        <w:t>СПТ опред.с целью осуществления тарифных и нетарифных мер регулирования воза на там. Территорию РФ и вывоза товара с этой территории.</w:t>
      </w:r>
    </w:p>
    <w:p w:rsidR="0063400B" w:rsidRDefault="00EB6639">
      <w:pPr>
        <w:pStyle w:val="a3"/>
      </w:pPr>
      <w:r>
        <w:t>Механизм: 1.СПТ считается гос-во, где товар был полностью произведен или подвергнут достаточной переработке (полезные ископаемые, растительная продукция, живые животные, продукция морского промысла, продукция высоких технологий, полученная в открытом космосе на космических судах, принадлежащих данной стране либо арендуемых ею). 2.Когда в производстве товара участвует две и более стран, происхождение товара определяется в соответствии с критерием "достаточной переработки". 3.Если в отношении конкретных товаров или конкретной страны (стран) критерии происхождения товара особо не оговариваются, применяется общее правило, в соответствии с которым товар считается подвергнутым достаточной переработке, если произошло изменение товарной позиции (классификационного кода товара) по Товарной номенклатуре на уровне любого из первых четырех знаков. При этом считаются не отвечающими критерию "достаточной переработки": операции по обеспечению сохранности товаров во времени хранения или транспортировки, операции по подготовке товаров к продаже и транспортировке (дробление партии, формирование отправок, сортировка, переупаковка), простые сборочные операции, убой скота и т.д.. 4.В случае, когда критерий "достаточной переработки" выражен через адвалорную долю, стоимостные показатели рассчитываются: а) для импортированных материалов - по таможенной стоимости; б)для готовых товаров - по цене франко-завод или экспортной цене продавца. 5.Предметы в разобранном или несобранном виде, поставляемые несколькими партиями, когда по производственным или транспортным условиям невозможна их отгрузка одной партией, должны рассматриваться, по желанию импортера, как единый предмет с точки зрения определения происхождения. 6.Для целей определения исчисления товаров происхождение используемых для их производства тепловой и электрической энергии, машин, оборудования и инструментов не учитывается.</w:t>
      </w:r>
    </w:p>
    <w:p w:rsidR="0063400B" w:rsidRDefault="00EB6639">
      <w:pPr>
        <w:pStyle w:val="a3"/>
      </w:pPr>
      <w:r>
        <w:t>Документы: 1.Декларация о происхождении товара, которая составляется в произвольной форме, при условии, что в ней указаны сведения, позволяющие определить страну происхождения товаров.</w:t>
      </w:r>
    </w:p>
    <w:p w:rsidR="0063400B" w:rsidRDefault="00EB6639">
      <w:pPr>
        <w:pStyle w:val="a3"/>
      </w:pPr>
      <w:r>
        <w:t>.Сертификат о происхождении товара - документ, однозначно свидетельствующий о стране происхождения товара и выданный компетентными органами или органами данной страны или страны вывоза, если в стране вывоза сертификат выдается на основе сведений, полученных из страны происхождения. Действуют сертификат по форме "А" - является документом, подтверждающим страну происхождения товара в рамках общей системы преференций (для РФ- развивающиеся и наименее развитые страны), действует 12 месяцев со дня выдачи. Сертификат по форме "СТ-1" - для товаров с таможенной территории государства участника Соглашения (СНГ).</w:t>
      </w:r>
    </w:p>
    <w:p w:rsidR="0063400B" w:rsidRDefault="00EB6639">
      <w:pPr>
        <w:pStyle w:val="a3"/>
      </w:pPr>
      <w:r>
        <w:t>Критерии достаточной переработки товаров:</w:t>
      </w:r>
    </w:p>
    <w:p w:rsidR="0063400B" w:rsidRDefault="00EB6639">
      <w:pPr>
        <w:pStyle w:val="a3"/>
      </w:pPr>
      <w:r>
        <w:t>)изменение товарной позиции (классификационного кода товара) по товарной номенклатуре на уровне любого из первых четырех знаков, произошедшее в результате переработки товара;</w:t>
      </w:r>
    </w:p>
    <w:p w:rsidR="0063400B" w:rsidRDefault="00EB6639">
      <w:pPr>
        <w:pStyle w:val="a3"/>
      </w:pPr>
      <w:r>
        <w:t>)выполнение производственных или технологических операций, достаточных или недостаточных для того, чтобы товар считался происходящим из той страны, где эти операции имели место;</w:t>
      </w:r>
    </w:p>
    <w:p w:rsidR="0063400B" w:rsidRDefault="00EB6639">
      <w:pPr>
        <w:pStyle w:val="a3"/>
      </w:pPr>
      <w:r>
        <w:t>)правило адвалорной доли - изменение стоимости товара, когда процентная доля стоимости использованных материалов или добавленной стоимости достигает фиксированной доли цены поставляемого товара, операции по обеспечению сохранности товаров во время хранения или транспортировки.</w:t>
      </w:r>
    </w:p>
    <w:p w:rsidR="0063400B" w:rsidRDefault="00EB6639">
      <w:pPr>
        <w:pStyle w:val="a3"/>
      </w:pPr>
      <w:r>
        <w:t>Следует отметить что Россия традиционно использует в качестве основного критерия достаточной переработки изменение кода товара на уровне любого из первых четырех знаков классификационного кода. Вопрос 19. Таможенные платежи в РФ: сущность, виды, назначение, динамика.</w:t>
      </w:r>
    </w:p>
    <w:p w:rsidR="0063400B" w:rsidRDefault="00EB6639">
      <w:pPr>
        <w:pStyle w:val="a3"/>
      </w:pPr>
      <w:r>
        <w:t>Таможенные платежи - все виды платежей, взимаемых таможенными органами при перемещении через таможенную территорию товаров и транспортных средств, а также в других случаях, установленных ТК ТС.</w:t>
      </w:r>
    </w:p>
    <w:p w:rsidR="0063400B" w:rsidRDefault="00EB6639">
      <w:pPr>
        <w:pStyle w:val="a3"/>
      </w:pPr>
      <w:r>
        <w:t>Виды ТП:</w:t>
      </w:r>
    </w:p>
    <w:p w:rsidR="0063400B" w:rsidRDefault="00EB6639">
      <w:pPr>
        <w:pStyle w:val="a3"/>
      </w:pPr>
      <w:r>
        <w:t>ввозная таможенная пошлина;</w:t>
      </w:r>
    </w:p>
    <w:p w:rsidR="0063400B" w:rsidRDefault="00EB6639">
      <w:pPr>
        <w:pStyle w:val="a3"/>
      </w:pPr>
      <w:r>
        <w:t>вывозная таможенная пошлина;</w:t>
      </w:r>
    </w:p>
    <w:p w:rsidR="0063400B" w:rsidRDefault="00EB6639">
      <w:pPr>
        <w:pStyle w:val="a3"/>
      </w:pPr>
      <w:r>
        <w:t>налог на добавленную стоимость, взимаемый при ввозе товаров на таможенную территорию таможенного союза;</w:t>
      </w:r>
    </w:p>
    <w:p w:rsidR="0063400B" w:rsidRDefault="00EB6639">
      <w:pPr>
        <w:pStyle w:val="a3"/>
      </w:pPr>
      <w:r>
        <w:t>акциз (акцизы), взимаемый (взимаемые) при ввозе товаров на таможенную территорию --таможенную союза;</w:t>
      </w:r>
    </w:p>
    <w:p w:rsidR="0063400B" w:rsidRDefault="00EB6639">
      <w:pPr>
        <w:pStyle w:val="a3"/>
      </w:pPr>
      <w:r>
        <w:t>таможенные сборы.</w:t>
      </w:r>
    </w:p>
    <w:p w:rsidR="0063400B" w:rsidRDefault="00EB6639">
      <w:pPr>
        <w:pStyle w:val="a3"/>
      </w:pPr>
      <w:r>
        <w:t>Назначение:</w:t>
      </w:r>
    </w:p>
    <w:p w:rsidR="0063400B" w:rsidRDefault="00EB6639">
      <w:pPr>
        <w:pStyle w:val="a3"/>
      </w:pPr>
      <w:r>
        <w:t>Таможенные платежи имеют определенное место в системе государственных доходов и конкретное финансовое назначение каждого платежа. Часть платежей - НДС и акцизы - косвенные налоги в полном смысле этого слова. Им свойственны индивидуальная безвозмездность, обязательность уплаты в установленные государством сроки, их размер входит в цену товара и, в конечном счете, оплачивается покупателем. Эти особенности определяют их поступление в федеральный бюджет. К таможенной пошлине полностью относятся все перечисленные особенности косвенных налогов, единственное ее отличие от них - закон не называет ее налогом буквально. Остальные таможенные платежи относятся к неналоговым доходам государства. Им свойственны индивидуальная возмездность, добровольность уплаты, для них характерен признак целевой направленности. Из всех возмездных платежей можно выделить группу, имеющую характер платы государству за выполнение действий, имеющих юридическое значение:</w:t>
      </w:r>
    </w:p>
    <w:p w:rsidR="0063400B" w:rsidRDefault="00EB6639">
      <w:pPr>
        <w:pStyle w:val="a3"/>
      </w:pPr>
      <w:r>
        <w:t>сборы за выдачу лицензий таможенными органами и возобновление действия лицензий;</w:t>
      </w:r>
    </w:p>
    <w:p w:rsidR="0063400B" w:rsidRDefault="00EB6639">
      <w:pPr>
        <w:pStyle w:val="a3"/>
      </w:pPr>
      <w:r>
        <w:t>сборы за выдачу квалификационного аттестата специалиста по таможенному оформлению и возобновление действия аттестата;</w:t>
      </w:r>
    </w:p>
    <w:p w:rsidR="0063400B" w:rsidRDefault="00EB6639">
      <w:pPr>
        <w:pStyle w:val="a3"/>
      </w:pPr>
      <w:r>
        <w:t>плата за принятие предварительного решения.</w:t>
      </w:r>
    </w:p>
    <w:p w:rsidR="0063400B" w:rsidRDefault="00EB6639">
      <w:pPr>
        <w:pStyle w:val="a3"/>
      </w:pPr>
      <w:r>
        <w:t>Остальные возмездные платежи, взимаются в оплату других действий различного рода:</w:t>
      </w:r>
    </w:p>
    <w:p w:rsidR="0063400B" w:rsidRDefault="00EB6639">
      <w:pPr>
        <w:pStyle w:val="a3"/>
      </w:pPr>
      <w:r>
        <w:t>таможенные сборы за таможенное оформление;</w:t>
      </w:r>
    </w:p>
    <w:p w:rsidR="0063400B" w:rsidRDefault="00EB6639">
      <w:pPr>
        <w:pStyle w:val="a3"/>
      </w:pPr>
      <w:r>
        <w:t>таможенные сборы за хранение товаров;</w:t>
      </w:r>
    </w:p>
    <w:p w:rsidR="0063400B" w:rsidRDefault="00EB6639">
      <w:pPr>
        <w:pStyle w:val="a3"/>
      </w:pPr>
      <w:r>
        <w:t>таможенные сборы за таможенное сопровождение товаров;</w:t>
      </w:r>
    </w:p>
    <w:p w:rsidR="0063400B" w:rsidRDefault="00EB6639">
      <w:pPr>
        <w:pStyle w:val="a3"/>
      </w:pPr>
      <w:r>
        <w:t>плата за информирование и консультирование;</w:t>
      </w:r>
    </w:p>
    <w:p w:rsidR="0063400B" w:rsidRDefault="00EB6639">
      <w:pPr>
        <w:pStyle w:val="a3"/>
      </w:pPr>
      <w:r>
        <w:t>плата за участие в таможенных аукционах.</w:t>
      </w:r>
    </w:p>
    <w:p w:rsidR="0063400B" w:rsidRDefault="00EB6639">
      <w:pPr>
        <w:pStyle w:val="a3"/>
      </w:pPr>
      <w:r>
        <w:t>Таможенные платежи, носящие возмездный характер, входят в систему неналоговых доходов государства, поступают во внебюджетный фонд, консолидируются в бюджете, имеют целевую направленность, расходуются в порядке указанном в законе о бюджете на текущий год.</w:t>
      </w:r>
    </w:p>
    <w:p w:rsidR="0063400B" w:rsidRDefault="00EB6639">
      <w:pPr>
        <w:pStyle w:val="a3"/>
      </w:pPr>
      <w:r>
        <w:t>Порядок установления:</w:t>
      </w:r>
    </w:p>
    <w:p w:rsidR="0063400B" w:rsidRDefault="00EB6639">
      <w:pPr>
        <w:pStyle w:val="a3"/>
      </w:pPr>
      <w:r>
        <w:t>Под процедурой установления таможенных платежей необходимо понимать общественные отношения по определению плательщиков и обязательных элементов таможенных платежей.</w:t>
      </w:r>
    </w:p>
    <w:p w:rsidR="0063400B" w:rsidRDefault="00EB6639">
      <w:pPr>
        <w:pStyle w:val="a3"/>
      </w:pPr>
      <w:r>
        <w:t>Можно выделить следующие обязательные элементы, общие для всех таможенных платежей: объект обложения; налоговая база; ставка; порядок исчисления; порядок и сроки уплаты. Для каждого таможенного платежа должны быть определены плательщики. К основным задачам ведения динамики таможенных платежей относятся:</w:t>
      </w:r>
    </w:p>
    <w:p w:rsidR="0063400B" w:rsidRDefault="00EB6639">
      <w:pPr>
        <w:pStyle w:val="a3"/>
      </w:pPr>
      <w:r>
        <w:t>учет и контроль начисления, взимания и поступления на счета таможенных органов таможенных платежей поступающих от участников ВЭД.</w:t>
      </w:r>
    </w:p>
    <w:p w:rsidR="0063400B" w:rsidRDefault="00EB6639">
      <w:pPr>
        <w:pStyle w:val="a3"/>
      </w:pPr>
      <w:r>
        <w:t>учет и контроль поступления ТП в федеральный Бюджет;</w:t>
      </w:r>
    </w:p>
    <w:p w:rsidR="0063400B" w:rsidRDefault="00EB6639">
      <w:pPr>
        <w:pStyle w:val="a3"/>
      </w:pPr>
      <w:r>
        <w:t>систематизация информации о начислении, взыскании и поступлении в федеральный. бюджет таможенных платежей по их видам, по валюте в которой они уплачены отдельно в торговом и неторговом обороте.</w:t>
      </w:r>
    </w:p>
    <w:p w:rsidR="0063400B" w:rsidRDefault="00EB6639">
      <w:pPr>
        <w:pStyle w:val="a3"/>
      </w:pPr>
      <w:r>
        <w:t>Для анализа динамики ТП необходимо учитывать:</w:t>
      </w:r>
    </w:p>
    <w:p w:rsidR="0063400B" w:rsidRDefault="00EB6639">
      <w:pPr>
        <w:pStyle w:val="a3"/>
      </w:pPr>
      <w:r>
        <w:t>объемы товарных потоков и их структура по товарам и странам,</w:t>
      </w:r>
    </w:p>
    <w:p w:rsidR="0063400B" w:rsidRDefault="00EB6639">
      <w:pPr>
        <w:pStyle w:val="a3"/>
      </w:pPr>
      <w:r>
        <w:t>кадровый состав сотрудников таможни,</w:t>
      </w:r>
    </w:p>
    <w:p w:rsidR="0063400B" w:rsidRDefault="00EB6639">
      <w:pPr>
        <w:pStyle w:val="a3"/>
      </w:pPr>
      <w:r>
        <w:t>конъюнктуру внутреннего и внешнего рынка,</w:t>
      </w:r>
    </w:p>
    <w:p w:rsidR="0063400B" w:rsidRDefault="00EB6639">
      <w:pPr>
        <w:pStyle w:val="a3"/>
      </w:pPr>
      <w:r>
        <w:t>динамику информации и курса валют;</w:t>
      </w:r>
    </w:p>
    <w:p w:rsidR="0063400B" w:rsidRDefault="00EB6639">
      <w:pPr>
        <w:pStyle w:val="a3"/>
      </w:pPr>
      <w:r>
        <w:t>внешне-торговую политику государства.</w:t>
      </w:r>
    </w:p>
    <w:p w:rsidR="0063400B" w:rsidRDefault="00EB6639">
      <w:pPr>
        <w:pStyle w:val="a3"/>
      </w:pPr>
      <w:r>
        <w:t>Вопрос 33. Основные направления совершенствования организационно-управленческой деятельности в там. органах в стратегии развития там. службы РФ до 2020 года</w:t>
      </w:r>
    </w:p>
    <w:p w:rsidR="0063400B" w:rsidRDefault="00EB6639">
      <w:pPr>
        <w:pStyle w:val="a3"/>
      </w:pPr>
      <w:r>
        <w:t>Стратегия Федеральной таможенной службы до 2020 года (далее - Стратегия) - это официально признанная система долговременных целевых установок и приоритетов, определяющих устойчивое поэтапное развитие таможенных органов Российской Федерации.</w:t>
      </w:r>
    </w:p>
    <w:p w:rsidR="0063400B" w:rsidRDefault="00EB6639">
      <w:pPr>
        <w:pStyle w:val="a3"/>
      </w:pPr>
      <w:r>
        <w:t>Стратегия разработана в соответствии с решением коллегии ФТС России от 29 августа 2008 года.</w:t>
      </w:r>
    </w:p>
    <w:p w:rsidR="0063400B" w:rsidRDefault="00EB6639">
      <w:pPr>
        <w:pStyle w:val="a3"/>
      </w:pPr>
      <w:r>
        <w:t>Повышение эффективности таможенной службы Российской Федерации также связано с совершенствованием ее организационно-управленческой деятельности.</w:t>
      </w:r>
    </w:p>
    <w:p w:rsidR="0063400B" w:rsidRDefault="00EB6639">
      <w:pPr>
        <w:pStyle w:val="a3"/>
      </w:pPr>
      <w:r>
        <w:t>Совершенствование организационно-управленческой деятельности</w:t>
      </w:r>
    </w:p>
    <w:p w:rsidR="0063400B" w:rsidRDefault="00EB6639">
      <w:pPr>
        <w:pStyle w:val="a3"/>
      </w:pPr>
      <w:r>
        <w:t>Повышение эффективности работы таможенной службы Российской Федерации и ее совершенствование в значительной мере определяется организованностью системы управления, зависящей от ее структуры и деятельности всех элементов.</w:t>
      </w:r>
    </w:p>
    <w:p w:rsidR="0063400B" w:rsidRDefault="00EB6639">
      <w:pPr>
        <w:pStyle w:val="a3"/>
      </w:pPr>
      <w:r>
        <w:t>Необходимость совершенствования системы управления на современном этапе определяется многими факторами. Это и оптимизация численности аппарата управления, его функций и организационной структуры, внедрение автоматизированных систем управления, разработка систем принятия решения.</w:t>
      </w:r>
    </w:p>
    <w:p w:rsidR="0063400B" w:rsidRDefault="00EB6639">
      <w:pPr>
        <w:pStyle w:val="a3"/>
      </w:pPr>
      <w:r>
        <w:t>Основными задачами в этой области являются:</w:t>
      </w:r>
    </w:p>
    <w:p w:rsidR="0063400B" w:rsidRDefault="00EB6639">
      <w:pPr>
        <w:pStyle w:val="a3"/>
      </w:pPr>
      <w:r>
        <w:t>обеспечение оптимального сочетания централизации и децентрализации управления, развитие методологического обеспечения управленческой деятельности руководящего состава таможенной службы Российской Федерации;</w:t>
      </w:r>
    </w:p>
    <w:p w:rsidR="0063400B" w:rsidRDefault="00EB6639">
      <w:pPr>
        <w:pStyle w:val="a3"/>
      </w:pPr>
      <w:r>
        <w:t>обеспечение оптимальной нагрузки на должностных лиц по основным видам деятельности таможенных органов;</w:t>
      </w:r>
    </w:p>
    <w:p w:rsidR="0063400B" w:rsidRDefault="00EB6639">
      <w:pPr>
        <w:pStyle w:val="a3"/>
      </w:pPr>
      <w:r>
        <w:t>совершенствование правового обеспечения управленческой деятельности в таможенных органах;</w:t>
      </w:r>
    </w:p>
    <w:p w:rsidR="0063400B" w:rsidRDefault="00EB6639">
      <w:pPr>
        <w:pStyle w:val="a3"/>
      </w:pPr>
      <w:r>
        <w:t>внедрение системы управления качеством в соответствии с требованиями международных стандартов;</w:t>
      </w:r>
    </w:p>
    <w:p w:rsidR="0063400B" w:rsidRDefault="00EB6639">
      <w:pPr>
        <w:pStyle w:val="a3"/>
      </w:pPr>
      <w:r>
        <w:t>развитие организационных механизмов мониторинга и контроллинга деятельности таможенной службы Российской Федерации;</w:t>
      </w:r>
    </w:p>
    <w:p w:rsidR="0063400B" w:rsidRDefault="00EB6639">
      <w:pPr>
        <w:pStyle w:val="a3"/>
      </w:pPr>
      <w:r>
        <w:t>развитие программно-технологической базы, обеспечивающей информационно-аналитическую деятельность таможенных органов;</w:t>
      </w:r>
    </w:p>
    <w:p w:rsidR="0063400B" w:rsidRDefault="00EB6639">
      <w:pPr>
        <w:pStyle w:val="a3"/>
      </w:pPr>
      <w:r>
        <w:t>усиление аналитической составляющей на всех уровнях управления и развитие методологической составляющей анализа деятельности таможенных органов.</w:t>
      </w:r>
    </w:p>
    <w:p w:rsidR="0063400B" w:rsidRDefault="00EB6639">
      <w:pPr>
        <w:pStyle w:val="a3"/>
      </w:pPr>
      <w:r>
        <w:t>Целевой индикатор указанного направления развития таможенной службы Российской Федерации - коэффициент эффективности организационно-управленческой деятельности таможенной службы Российской Федерации (не ниже 90 процентов ежегодно).</w:t>
      </w:r>
    </w:p>
    <w:p w:rsidR="0063400B" w:rsidRDefault="00EB6639">
      <w:pPr>
        <w:pStyle w:val="a3"/>
      </w:pPr>
      <w:r>
        <w:t>Вопрос 34. Таможенные платежи в структуре доходов Ф.Б. РФ</w:t>
      </w:r>
    </w:p>
    <w:p w:rsidR="0063400B" w:rsidRDefault="00EB6639">
      <w:pPr>
        <w:pStyle w:val="a3"/>
      </w:pPr>
      <w:r>
        <w:t>. К таможенным платежам относятся:</w:t>
      </w:r>
    </w:p>
    <w:p w:rsidR="0063400B" w:rsidRDefault="00EB6639">
      <w:pPr>
        <w:pStyle w:val="a3"/>
      </w:pPr>
      <w:r>
        <w:t>) ввозная таможенная пошлина;</w:t>
      </w:r>
    </w:p>
    <w:p w:rsidR="0063400B" w:rsidRDefault="00EB6639">
      <w:pPr>
        <w:pStyle w:val="a3"/>
      </w:pPr>
      <w:r>
        <w:t>) вывозная таможенная пошлина;</w:t>
      </w:r>
    </w:p>
    <w:p w:rsidR="0063400B" w:rsidRDefault="00EB6639">
      <w:pPr>
        <w:pStyle w:val="a3"/>
      </w:pPr>
      <w:r>
        <w:t>) налог на добавленную стоимость, взимаемый при ввозе товаров на таможенную территорию Таможенного союза;</w:t>
      </w:r>
    </w:p>
    <w:p w:rsidR="0063400B" w:rsidRDefault="00EB6639">
      <w:pPr>
        <w:pStyle w:val="a3"/>
      </w:pPr>
      <w:r>
        <w:t>) акциз (акцизы), взимаемый (взимаемые) при ввозе товаров на таможенную территорию Таможенного союза;</w:t>
      </w:r>
    </w:p>
    <w:p w:rsidR="0063400B" w:rsidRDefault="00EB6639">
      <w:pPr>
        <w:pStyle w:val="a3"/>
      </w:pPr>
      <w:r>
        <w:t>) таможенные сборы.</w:t>
      </w:r>
    </w:p>
    <w:p w:rsidR="0063400B" w:rsidRDefault="00EB6639">
      <w:pPr>
        <w:pStyle w:val="a3"/>
      </w:pPr>
      <w:r>
        <w:t>. Специальные, антидемпинговые и компенсационные пошлины устанавливаются в соответствии с международными договорами государств - членов Таможенного союза и (или) законодательством государств - членов Таможенного союза и взимаются в порядке, предусмотренном настоящим Кодексом для взимания ввозной таможенной пошлины, если иное не установлено настоящим Кодексом.</w:t>
      </w:r>
    </w:p>
    <w:p w:rsidR="0063400B" w:rsidRDefault="00EB6639">
      <w:pPr>
        <w:pStyle w:val="a3"/>
      </w:pPr>
      <w:r>
        <w:t>(п.2 в ред. Протокола от 16.04.2010)</w:t>
      </w:r>
    </w:p>
    <w:p w:rsidR="0063400B" w:rsidRDefault="00EB6639">
      <w:pPr>
        <w:pStyle w:val="a3"/>
      </w:pPr>
      <w:r>
        <w:t>. В отношении товаров для личного пользования настоящий раздел применяется с учетом особенностей, установленных главой 49 настоящего Кодекса и международным договором государств - членов Таможенного союза.</w:t>
      </w:r>
    </w:p>
    <w:p w:rsidR="0063400B" w:rsidRDefault="00EB6639">
      <w:pPr>
        <w:pStyle w:val="a3"/>
      </w:pPr>
      <w:r>
        <w:t>Доходы бюджета - это денежные средства, поступающие в безвозмездном и безвозвратном порядке в соответствии с законодательством Российской Федерации в распоряжение органов государственной власти Российской Федерации.</w:t>
      </w:r>
    </w:p>
    <w:p w:rsidR="0063400B" w:rsidRDefault="00EB6639">
      <w:pPr>
        <w:pStyle w:val="a3"/>
      </w:pPr>
      <w:r>
        <w:t>Сумма таможенных платежей - это достаточно емкий и иллюстративный показатель. Во-первых, сумма таможенных платежей, администрируемых таможенными органами, является одним из ключевых критериев для оценки эффективности деятельности таможенного органа, во-вторых, размер и структура таможенных платежей отражает баланс экспорта и импорта, соответственно и баланс между добывающими отраслями промышленности и перерабатывающими, в-третьих, доля таможенных платежей в бюджете государства показывает степень зависимости национальной экономики от активности ВЭД.</w:t>
      </w:r>
    </w:p>
    <w:p w:rsidR="0063400B" w:rsidRDefault="00EB6639">
      <w:pPr>
        <w:pStyle w:val="a3"/>
      </w:pPr>
      <w:r>
        <w:t>Суммы платежей, перечисленные таможенными органами, позволяют определить налоговую нагрузку, оказываемую на участников внешнеторговой деятельности, а также возможность оценить перспективы состояния доходной части бюджета государства, а следовательно спланировать расходы бюджета как на текущий, так и на последующие периоды.</w:t>
      </w:r>
    </w:p>
    <w:p w:rsidR="0063400B" w:rsidRDefault="00EB6639">
      <w:pPr>
        <w:pStyle w:val="a3"/>
      </w:pPr>
      <w:r>
        <w:t>Вопрос 35. Кадровое планирование как составляющая кадровой политики</w:t>
      </w:r>
    </w:p>
    <w:p w:rsidR="0063400B" w:rsidRDefault="00EB6639">
      <w:pPr>
        <w:pStyle w:val="a3"/>
      </w:pPr>
      <w:r>
        <w:t>Кадровая политика - это система правил и норм, приводящих человеческий ресурс в соответствие со стратегией фирмы.</w:t>
      </w:r>
    </w:p>
    <w:p w:rsidR="0063400B" w:rsidRDefault="00EB6639">
      <w:pPr>
        <w:pStyle w:val="a3"/>
      </w:pPr>
      <w:r>
        <w:t>Планирование персонала (эквиваленты, встречающиеся в литературе - кадровое планирование, планирование рабочего состава предприятия) определяется как "процесс обеспечение организации необходимым количеством квалифицированного персонала, принятым на правильные должности в правильное время"1. По другому определению, планирование персонала - это "система подбора квалифицированных кадров, при использовании двух видов источников - внутренних (имеющиеся в организации служащие) и внешних (найденные или привлеченные из внешней среды), имеющего своей целью обеспечить потребности организации в необходимом количестве специалистов в конкретные временные рамки"</w:t>
      </w:r>
    </w:p>
    <w:p w:rsidR="0063400B" w:rsidRDefault="00EB6639">
      <w:pPr>
        <w:pStyle w:val="a3"/>
      </w:pPr>
      <w:r>
        <w:t>Процесс кадрового планирования состоит из четырех базисных шагов:</w:t>
      </w:r>
    </w:p>
    <w:p w:rsidR="0063400B" w:rsidRDefault="00EB6639">
      <w:pPr>
        <w:pStyle w:val="a3"/>
      </w:pPr>
      <w:r>
        <w:t>Определение воздействия организационных целей на подразделения организации;</w:t>
      </w:r>
    </w:p>
    <w:p w:rsidR="0063400B" w:rsidRDefault="00EB6639">
      <w:pPr>
        <w:pStyle w:val="a3"/>
      </w:pPr>
      <w:r>
        <w:t>Определение будущих потребностей (необходимых квалификаций будущего персонала и общего числа служащих, которые требуются для достижения данной организацией поставленных целей);</w:t>
      </w:r>
    </w:p>
    <w:p w:rsidR="0063400B" w:rsidRDefault="00EB6639">
      <w:pPr>
        <w:pStyle w:val="a3"/>
      </w:pPr>
      <w:r>
        <w:t>Определение дополнительной потребности в персонале при учете имеющихся кадров организации;</w:t>
      </w:r>
    </w:p>
    <w:p w:rsidR="0063400B" w:rsidRDefault="00EB6639">
      <w:pPr>
        <w:pStyle w:val="a3"/>
      </w:pPr>
      <w:r>
        <w:t>Разработка конкретного плана действия по ликвидации потребностей в персонале.</w:t>
      </w:r>
    </w:p>
    <w:p w:rsidR="0063400B" w:rsidRDefault="00EB6639">
      <w:pPr>
        <w:pStyle w:val="a3"/>
      </w:pPr>
      <w:r>
        <w:t>Формирование системы кадрового резерва таможенных органов</w:t>
      </w:r>
    </w:p>
    <w:p w:rsidR="0063400B" w:rsidRDefault="00EB6639">
      <w:pPr>
        <w:pStyle w:val="a3"/>
      </w:pPr>
      <w:r>
        <w:t>Основной целью формирования кадрового резерва в таможенных органах является создание подготовленного к управлению в новых условиях состава должностных лиц, обеспечение непрерывности и преемственности государственного управления, его совершенствование на основе отбора, подготовки и выдвижения кадров, способных профессионально и эффективно реализовать задачи и функции, возложенные на таможенные органы.</w:t>
      </w:r>
    </w:p>
    <w:p w:rsidR="0063400B" w:rsidRDefault="00EB6639">
      <w:pPr>
        <w:pStyle w:val="a3"/>
      </w:pPr>
      <w:r>
        <w:t>Порядок выдвижения кандидата в резерв:</w:t>
      </w:r>
    </w:p>
    <w:p w:rsidR="0063400B" w:rsidRDefault="00EB6639">
      <w:pPr>
        <w:pStyle w:val="a3"/>
      </w:pPr>
      <w:r>
        <w:t>. Руководитель структурного подразделения предлагает кандидатуру в резерв кадров на свою должность.</w:t>
      </w:r>
    </w:p>
    <w:p w:rsidR="0063400B" w:rsidRDefault="00EB6639">
      <w:pPr>
        <w:pStyle w:val="a3"/>
      </w:pPr>
      <w:r>
        <w:t>. Отдел кадров таможни формирует списки на основе требований нормативных документов с учетом возраста, образования, результатов служебной деятельности, согласия должностного лица на перевод в другие регионы.</w:t>
      </w:r>
    </w:p>
    <w:p w:rsidR="0063400B" w:rsidRDefault="00EB6639">
      <w:pPr>
        <w:pStyle w:val="a3"/>
      </w:pPr>
      <w:r>
        <w:t>. Подготовка должностных лиц, состоящих в резерве осуществляется в соответствии с индивидуальным планом подготовки, составляемым на год, в котором предусматриваются направления: специальная программа, временное исполнение обязанностей руководителя по планируемой должности, участие в комплексных проверках таможенных органов, стажировка в подразделениях вышестоящих таможенных органов, повышение квалификации.</w:t>
      </w:r>
    </w:p>
    <w:p w:rsidR="0063400B" w:rsidRDefault="00EB6639">
      <w:pPr>
        <w:pStyle w:val="a3"/>
      </w:pPr>
      <w:r>
        <w:t>При отборе кандидата в резерв выдвижения изучаются материалы, характеризующие его деловые и моральные качества, индивидуальные особенности, уровень профессиональной подготовки.</w:t>
      </w:r>
      <w:bookmarkStart w:id="0" w:name="_GoBack"/>
      <w:bookmarkEnd w:id="0"/>
    </w:p>
    <w:sectPr w:rsidR="0063400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6639"/>
    <w:rsid w:val="0063400B"/>
    <w:rsid w:val="00EB6639"/>
    <w:rsid w:val="00F50E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A554E3-EBC0-4D46-86D0-F90F8DE79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14828</Words>
  <Characters>84523</Characters>
  <Application>Microsoft Office Word</Application>
  <DocSecurity>0</DocSecurity>
  <Lines>704</Lines>
  <Paragraphs>198</Paragraphs>
  <ScaleCrop>false</ScaleCrop>
  <Company>diakov.net</Company>
  <LinksUpToDate>false</LinksUpToDate>
  <CharactersWithSpaces>99153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Таможенный менеджмент</dc:title>
  <dc:subject/>
  <dc:creator>Irina</dc:creator>
  <cp:keywords/>
  <dc:description/>
  <cp:lastModifiedBy>Irina</cp:lastModifiedBy>
  <cp:revision>2</cp:revision>
  <dcterms:created xsi:type="dcterms:W3CDTF">2014-08-02T20:03:00Z</dcterms:created>
  <dcterms:modified xsi:type="dcterms:W3CDTF">2014-08-02T20:03:00Z</dcterms:modified>
</cp:coreProperties>
</file>