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28" w:rsidRDefault="005D4548">
      <w:pPr>
        <w:pStyle w:val="1"/>
        <w:jc w:val="center"/>
      </w:pPr>
      <w:r>
        <w:t>Роль и основные направления обеспечения конкурентоспособности регионов страны в условиях глобализации</w:t>
      </w:r>
    </w:p>
    <w:p w:rsidR="00152628" w:rsidRPr="005D4548" w:rsidRDefault="005D4548">
      <w:pPr>
        <w:pStyle w:val="a3"/>
      </w:pPr>
      <w:r>
        <w:t xml:space="preserve">Мясников А.В. </w:t>
      </w:r>
    </w:p>
    <w:p w:rsidR="00152628" w:rsidRDefault="005D4548">
      <w:pPr>
        <w:pStyle w:val="a3"/>
      </w:pPr>
      <w:r>
        <w:t>Конкуренция регионов приобретает характер одного из новых примечательных явлений экономики, получившего развитие в эпоху глобализации. Регион постепенно становится не только самостоятельным действующим экономическим агентом национальной экономики, но также вступает в мировые конкурентные процессы [1, с. 124].</w:t>
      </w:r>
    </w:p>
    <w:p w:rsidR="00152628" w:rsidRDefault="005D4548">
      <w:pPr>
        <w:pStyle w:val="a3"/>
      </w:pPr>
      <w:r>
        <w:t>Сегодня каждый регион должен иметь собственную стратегию развития, способную обеспечить его надежное положение в рыночном пространстве страны. Здесь сталкиваются интересы всех субъектов страны, и преимущества получает лишь тот регион, у которого сильнее конкурентные позиции, определяемые во многом его отраслевой специализацией, в частности уровнем развития промышленного производства.</w:t>
      </w:r>
    </w:p>
    <w:p w:rsidR="00152628" w:rsidRDefault="005D4548">
      <w:pPr>
        <w:pStyle w:val="a3"/>
      </w:pPr>
      <w:r>
        <w:t>Положение и роль региона оказываются зависимыми не только от макроэкономических условий или возможностей самих регионов, но также от расстановки конкурентных сил, механизмов конкурентного взаимодействия регионов и позиций региона в этом взаимодействии.</w:t>
      </w:r>
    </w:p>
    <w:p w:rsidR="00152628" w:rsidRDefault="005D4548">
      <w:pPr>
        <w:pStyle w:val="a3"/>
      </w:pPr>
      <w:r>
        <w:t>На современном этапе функционирования национальной экономики регионам необходимо ориентироваться на собственные силы, ресурсы, а не на вмешательство центра при решении проблем экономического неравенства регионов. Те регионы, которые смогут эффективно использовать потенциал собственной территории и привлекут для этой цели не только внутренний, но и внешний капитал, будут иметь благоприятные возможности для социальноэкономического роста. В противном случае собственные ресурсы территории 263 будут приносить пользу другим, что приведет к упадку экономики своего региона [2]. Следовательно, очень важно найти те направления, которые могут обеспечить высокие социально-экономические позиции региона в конкуренции с другими. Это обусловливает необходимость исследования проблемы региональной конкурентоспособности и актуальность темы данной работы.</w:t>
      </w:r>
    </w:p>
    <w:p w:rsidR="00152628" w:rsidRDefault="005D4548">
      <w:pPr>
        <w:pStyle w:val="a3"/>
      </w:pPr>
      <w:r>
        <w:t>Вопросы конкурентоспособности региона и страны исследовались в следующих работах: национальная конкурентоспособность (Гельвановский М.И., Жуковская В.М., Трофимова И.Н.), технологический и трудовой ресурсы конкурентоспособности России (Трофимова И.Н.), конкурентоспособность и модернизация экономики (Ясин Е.Г.), конкурентоспособность российский регионов в условиях глобализации (Калюжнова Н.Я.), влияние инвестиционной привлекательности, инновационной активности на конкурентоспособность (Марченко Г.В., Погодина Т.В., Кузнецов Е.Н.).</w:t>
      </w:r>
    </w:p>
    <w:p w:rsidR="00152628" w:rsidRDefault="005D4548">
      <w:pPr>
        <w:pStyle w:val="a3"/>
      </w:pPr>
      <w:r>
        <w:t>Также следует выделить фундаментальный труд М. Портера "Международная конкуренция". Большой вклад в исследование детерминантов конкурентоспособности и разработку практических рекомендаций вносят международные организации (Мировой банк, Всемирный экономический форум).</w:t>
      </w:r>
    </w:p>
    <w:p w:rsidR="00152628" w:rsidRDefault="005D4548">
      <w:pPr>
        <w:pStyle w:val="a3"/>
      </w:pPr>
      <w:r>
        <w:t>Анализ литературы, посвященной проблеме конкурентоспособности, показывает, что пока нет единого определения конкурентоспособности региона, отсутствуют и общепризнанные количественные методы их оценки. Слабая изученность проблемы обусловлена тем, что ряду развитых стран нет необходимости изучать и анализировать конкурентоспособность их регионов в силу их немногочисленности, чего не скажешь о России и США. Традиционный конкурентный анализ не рассматривает регионы в качестве субъектов конкуренции. Требуется расширение и применение новых теоретических подходов к анализу регионов и их взаимодействия.</w:t>
      </w:r>
    </w:p>
    <w:p w:rsidR="00152628" w:rsidRDefault="005D4548">
      <w:pPr>
        <w:pStyle w:val="a3"/>
      </w:pPr>
      <w:r>
        <w:t>Понимание сущности межрегиональной конкуренции и поиск направлений повышения конкурентоспособности регионов становятся все более актуальными для региональных органов власти. Необходимо понять и уметь использовать в управлении ключевые термины конкурентоспособности регионов, модели и показатели ее оценки, выбирать направления ее повышения, знать и учитывать тенденции развития регионов-конкурентов и возможностей сотрудничества с ними.</w:t>
      </w:r>
    </w:p>
    <w:p w:rsidR="00152628" w:rsidRDefault="005D4548">
      <w:pPr>
        <w:pStyle w:val="a3"/>
      </w:pPr>
      <w:r>
        <w:t>В то же время развитие межрегиональной конкуренции может быть фактором усиления темпов экономического роста России.</w:t>
      </w:r>
    </w:p>
    <w:p w:rsidR="00152628" w:rsidRDefault="005D4548">
      <w:pPr>
        <w:pStyle w:val="a3"/>
      </w:pPr>
      <w:r>
        <w:t>Цель данной работы - определить основные направления обеспечения конкурентоспособности регионов страны в условиях глобализации.</w:t>
      </w:r>
    </w:p>
    <w:p w:rsidR="00152628" w:rsidRDefault="005D4548">
      <w:pPr>
        <w:pStyle w:val="a3"/>
      </w:pPr>
      <w:r>
        <w:t>Достижение поставленной цели предполагает постановку и решение следующих конкретных задач:</w:t>
      </w:r>
    </w:p>
    <w:p w:rsidR="00152628" w:rsidRDefault="005D4548">
      <w:pPr>
        <w:pStyle w:val="a3"/>
      </w:pPr>
      <w:r>
        <w:t xml:space="preserve">• дать определение конкурентоспособности региона </w:t>
      </w:r>
    </w:p>
    <w:p w:rsidR="00152628" w:rsidRDefault="005D4548">
      <w:pPr>
        <w:pStyle w:val="a3"/>
      </w:pPr>
      <w:r>
        <w:t>• определить основные направления конкуренции регионов.</w:t>
      </w:r>
    </w:p>
    <w:p w:rsidR="00152628" w:rsidRDefault="005D4548">
      <w:pPr>
        <w:pStyle w:val="a3"/>
      </w:pPr>
      <w:r>
        <w:t>Конкурентоспособность формируется на различных уровнях (товара или услуги, компании, отрасли, региона, страны). В связи с этим следует различать конкурентоспособность товара, фирмы (микроуровень), отрасли, региона (мезоуровень), страны (макроуровень). На каждом уровне существуют свои подходы к оценке, анализу.</w:t>
      </w:r>
    </w:p>
    <w:p w:rsidR="00152628" w:rsidRDefault="005D4548">
      <w:pPr>
        <w:pStyle w:val="a3"/>
      </w:pPr>
      <w:r>
        <w:t>В то же время на повышение конкурентоспособности стран, регионов влияет не только процесс глобализации, но и многие другие процессы, характерные для современного мира: научно-технический прогресс, информатизация, возрастание экологических стандартов жизни, усиление мобильности людей и капитала [2].</w:t>
      </w:r>
    </w:p>
    <w:p w:rsidR="00152628" w:rsidRDefault="005D4548">
      <w:pPr>
        <w:pStyle w:val="a3"/>
      </w:pPr>
      <w:r>
        <w:t>Существует множество определений конкурентоспособности региона.</w:t>
      </w:r>
    </w:p>
    <w:p w:rsidR="00152628" w:rsidRDefault="005D4548">
      <w:pPr>
        <w:pStyle w:val="a3"/>
      </w:pPr>
      <w:r>
        <w:t>Приведем наиболее распространенные.</w:t>
      </w:r>
    </w:p>
    <w:p w:rsidR="00152628" w:rsidRDefault="005D4548">
      <w:pPr>
        <w:pStyle w:val="a3"/>
      </w:pPr>
      <w:r>
        <w:t>• Под конкурентоспособностью региона следует понимать его роль и место в экономическом пространстве страны, способность обеспечить высокий уровень жизни населения и возможность реализовать имеющийся в регионе потенциал (производственный, трудовой, инновационный, ресурсно-сырьевой и др.) [1].</w:t>
      </w:r>
    </w:p>
    <w:p w:rsidR="00152628" w:rsidRDefault="005D4548">
      <w:pPr>
        <w:pStyle w:val="a3"/>
      </w:pPr>
      <w:r>
        <w:t>• Под конкурентоспособностью региона следует понимать обусловленное экономическими, социальными, политическими и другими факторами положение региона на внутреннем и внешнем рынках, отражаемое через показатели (индикаторы), адекватно характеризующие его состояние и динамику [2, с. 46].</w:t>
      </w:r>
    </w:p>
    <w:p w:rsidR="00152628" w:rsidRDefault="005D4548">
      <w:pPr>
        <w:pStyle w:val="a3"/>
      </w:pPr>
      <w:r>
        <w:t>Концепция конкурентоспособности регионов в настоящее время проходит сложный период своего формирования. Слабое представление о возможностях конкурентоспособности крупного промышленного региона сочетается с недостатками сохранившейся бюрократической системы управления и сопутствующими ей процессами. Конкурентоспособность региона формируется на фоне различных пороков бюрократии, в том числе коррупции, а также сильно развитой криминализации социально-экономических процессов. Поэтому никаких условий для обеспечения межрегиональной конкуренции в современных реалиях пока не существуют.</w:t>
      </w:r>
    </w:p>
    <w:p w:rsidR="00152628" w:rsidRDefault="005D4548">
      <w:pPr>
        <w:pStyle w:val="a3"/>
      </w:pPr>
      <w:r>
        <w:t>Необходимо выделить следующие условия ее формирования [3, с. 27]:</w:t>
      </w:r>
    </w:p>
    <w:p w:rsidR="00152628" w:rsidRDefault="0008535A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in;height:172.5pt"/>
        </w:pict>
      </w:r>
    </w:p>
    <w:p w:rsidR="00152628" w:rsidRDefault="005D4548">
      <w:pPr>
        <w:pStyle w:val="a3"/>
      </w:pPr>
      <w:r>
        <w:t xml:space="preserve">Рис. 1. Классификация условий формирования конкурентоспособности региона </w:t>
      </w:r>
    </w:p>
    <w:p w:rsidR="00152628" w:rsidRDefault="005D4548">
      <w:pPr>
        <w:pStyle w:val="a3"/>
      </w:pPr>
      <w:r>
        <w:t>Конкурентоспособность реализуется через конкурентные преимущества, которые должны оцениваться региональными органами власти. Понятие Условия формирования конкурентоспособности региона Позитивно влияющие:</w:t>
      </w:r>
    </w:p>
    <w:p w:rsidR="00152628" w:rsidRDefault="005D4548">
      <w:pPr>
        <w:pStyle w:val="a3"/>
      </w:pPr>
      <w:r>
        <w:t>- рост производства;</w:t>
      </w:r>
    </w:p>
    <w:p w:rsidR="00152628" w:rsidRDefault="005D4548">
      <w:pPr>
        <w:pStyle w:val="a3"/>
      </w:pPr>
      <w:r>
        <w:t>- приток инвестиций;</w:t>
      </w:r>
    </w:p>
    <w:p w:rsidR="00152628" w:rsidRDefault="005D4548">
      <w:pPr>
        <w:pStyle w:val="a3"/>
      </w:pPr>
      <w:r>
        <w:t>- качество управления экономической, социальной, экологической сферой региона;</w:t>
      </w:r>
    </w:p>
    <w:p w:rsidR="00152628" w:rsidRDefault="005D4548">
      <w:pPr>
        <w:pStyle w:val="a3"/>
      </w:pPr>
      <w:r>
        <w:t>- внутренний и внешний спрос на его продукцию;</w:t>
      </w:r>
    </w:p>
    <w:p w:rsidR="00152628" w:rsidRDefault="005D4548">
      <w:pPr>
        <w:pStyle w:val="a3"/>
      </w:pPr>
      <w:r>
        <w:t>- внешний спрос на продукцию.</w:t>
      </w:r>
    </w:p>
    <w:p w:rsidR="00152628" w:rsidRDefault="005D4548">
      <w:pPr>
        <w:pStyle w:val="a3"/>
      </w:pPr>
      <w:r>
        <w:t>Негативно влияющие:</w:t>
      </w:r>
    </w:p>
    <w:p w:rsidR="00152628" w:rsidRDefault="005D4548">
      <w:pPr>
        <w:pStyle w:val="a3"/>
      </w:pPr>
      <w:r>
        <w:t>- недобросовестная конкуренция;</w:t>
      </w:r>
    </w:p>
    <w:p w:rsidR="00152628" w:rsidRDefault="005D4548">
      <w:pPr>
        <w:pStyle w:val="a3"/>
      </w:pPr>
      <w:r>
        <w:t>- негативный имидж региона;</w:t>
      </w:r>
    </w:p>
    <w:p w:rsidR="00152628" w:rsidRDefault="005D4548">
      <w:pPr>
        <w:pStyle w:val="a3"/>
      </w:pPr>
      <w:r>
        <w:t>- криминализация регионального хозяйствования.</w:t>
      </w:r>
    </w:p>
    <w:p w:rsidR="00152628" w:rsidRDefault="005D4548">
      <w:pPr>
        <w:pStyle w:val="a3"/>
      </w:pPr>
      <w:r>
        <w:t>«конкурентные преимущества» подразумевает сравнение с показателями конкурентоспособности других регионов. Конкурентные преимущества региона определяются следующими группами факторов: 1. конкурентоспособность страны, в которую входит регион; 2. природно-климатические, географические, экологические и социально-экономические параметры региона;</w:t>
      </w:r>
    </w:p>
    <w:p w:rsidR="00152628" w:rsidRDefault="005D4548">
      <w:pPr>
        <w:pStyle w:val="a3"/>
      </w:pPr>
      <w:r>
        <w:t>3. инновационная активность в регионе;</w:t>
      </w:r>
    </w:p>
    <w:p w:rsidR="00152628" w:rsidRDefault="005D4548">
      <w:pPr>
        <w:pStyle w:val="a3"/>
      </w:pPr>
      <w:r>
        <w:t>4. инфраструктура региона;</w:t>
      </w:r>
    </w:p>
    <w:p w:rsidR="00152628" w:rsidRDefault="005D4548">
      <w:pPr>
        <w:pStyle w:val="a3"/>
      </w:pPr>
      <w:r>
        <w:t>5. уровень международной интеграции и кооперирования региона [4, с. 76].</w:t>
      </w:r>
    </w:p>
    <w:p w:rsidR="00152628" w:rsidRDefault="005D4548">
      <w:pPr>
        <w:pStyle w:val="a3"/>
      </w:pPr>
      <w:r>
        <w:t>На основе перечисленных групп факторов каждый регион может сформулировать свои конкурентные преимущества и пропагандировать их для привлечения инвестиций в отрасли региона В процессе межрегиональной конкуренции можно выделить следующие основные направления:</w:t>
      </w:r>
    </w:p>
    <w:p w:rsidR="00152628" w:rsidRDefault="005D4548">
      <w:pPr>
        <w:pStyle w:val="a3"/>
      </w:pPr>
      <w:r>
        <w:t>• сохранение и привлечение населения, особенно в трудоспособном возрасте и высококвалифицированного;</w:t>
      </w:r>
    </w:p>
    <w:p w:rsidR="00152628" w:rsidRDefault="005D4548">
      <w:pPr>
        <w:pStyle w:val="a3"/>
      </w:pPr>
      <w:r>
        <w:t>• размещение и сохранение предприятий, привлечение новых фирм, имеющих устойчивый сбыт своей продукции, работающих на принципах благожелательного отношения к окружающей среде;  </w:t>
      </w:r>
    </w:p>
    <w:p w:rsidR="00152628" w:rsidRDefault="005D4548">
      <w:pPr>
        <w:pStyle w:val="a3"/>
      </w:pPr>
      <w:r>
        <w:t>• привлечение новых инвестиций в развитие действующих или создание новых предприятий, в коммунальную инфраструктуру, в жилье и социальный комплекс;</w:t>
      </w:r>
    </w:p>
    <w:p w:rsidR="00152628" w:rsidRDefault="005D4548">
      <w:pPr>
        <w:pStyle w:val="a3"/>
      </w:pPr>
      <w:r>
        <w:t xml:space="preserve">• осуществление и развитие транспортно-транзитных функций; • усиление торговой специализации региона; </w:t>
      </w:r>
    </w:p>
    <w:p w:rsidR="00152628" w:rsidRDefault="005D4548">
      <w:pPr>
        <w:pStyle w:val="a3"/>
      </w:pPr>
      <w:r>
        <w:t>• развитие системы профессионального образования и здравоохранения как отраслей специализации;</w:t>
      </w:r>
    </w:p>
    <w:p w:rsidR="00152628" w:rsidRDefault="005D4548">
      <w:pPr>
        <w:pStyle w:val="a3"/>
      </w:pPr>
      <w:r>
        <w:t>• привлечение и развитие информационных центров, средств массовой информации, кино- и телестудий и т.д.;</w:t>
      </w:r>
    </w:p>
    <w:p w:rsidR="00152628" w:rsidRDefault="005D4548">
      <w:pPr>
        <w:pStyle w:val="a3"/>
      </w:pPr>
      <w:r>
        <w:t>• привлечение туристических потоков;</w:t>
      </w:r>
    </w:p>
    <w:p w:rsidR="00152628" w:rsidRDefault="005D4548">
      <w:pPr>
        <w:pStyle w:val="a3"/>
      </w:pPr>
      <w:r>
        <w:t>• проведение в регионе крупных культурных, политических, научных, спортивных и других событий и мероприятий, на которые приезжает много людей и которые усиливают позитивный имидж региона, его городов;</w:t>
      </w:r>
    </w:p>
    <w:p w:rsidR="00152628" w:rsidRDefault="005D4548">
      <w:pPr>
        <w:pStyle w:val="a3"/>
      </w:pPr>
      <w:r>
        <w:t>• приращение регионального культурного и исторического потенциала, который повышает привлекательность региона и для жителей, и для приезжих;</w:t>
      </w:r>
    </w:p>
    <w:p w:rsidR="00152628" w:rsidRDefault="005D4548">
      <w:pPr>
        <w:pStyle w:val="a3"/>
      </w:pPr>
      <w:r>
        <w:t>• размещение в регионе административных и общественных учреждений, органов, фондов государственного, международного, мирового значения [2,5,6].</w:t>
      </w:r>
    </w:p>
    <w:p w:rsidR="00152628" w:rsidRDefault="005D4548">
      <w:pPr>
        <w:pStyle w:val="a3"/>
      </w:pPr>
      <w:r>
        <w:t>Важно выделить следующие сферы, в которых наблюдается конкуренция между регионами России:</w:t>
      </w:r>
    </w:p>
    <w:p w:rsidR="00152628" w:rsidRDefault="005D4548">
      <w:pPr>
        <w:pStyle w:val="a3"/>
      </w:pPr>
      <w:r>
        <w:t xml:space="preserve">• получение финансовых ресурсов из федерального бюджета; </w:t>
      </w:r>
    </w:p>
    <w:p w:rsidR="00152628" w:rsidRDefault="005D4548">
      <w:pPr>
        <w:pStyle w:val="a3"/>
      </w:pPr>
      <w:r>
        <w:t>• получение государственных заказов для предприятий региона;</w:t>
      </w:r>
    </w:p>
    <w:p w:rsidR="00152628" w:rsidRDefault="005D4548">
      <w:pPr>
        <w:pStyle w:val="a3"/>
      </w:pPr>
      <w:r>
        <w:t xml:space="preserve">• привлечение инвестиций для частных предприятий; </w:t>
      </w:r>
    </w:p>
    <w:p w:rsidR="00152628" w:rsidRDefault="005D4548">
      <w:pPr>
        <w:pStyle w:val="a3"/>
      </w:pPr>
      <w:r>
        <w:t>• получение иностранных кредитов и безвозмездных грантов на региональное развитие;</w:t>
      </w:r>
    </w:p>
    <w:p w:rsidR="00152628" w:rsidRDefault="005D4548">
      <w:pPr>
        <w:pStyle w:val="a3"/>
      </w:pPr>
      <w:r>
        <w:t>• развитие в регионе различных транзитных коммуникаций и усиление транспортных грузопотоков;</w:t>
      </w:r>
    </w:p>
    <w:p w:rsidR="00152628" w:rsidRDefault="005D4548">
      <w:pPr>
        <w:pStyle w:val="a3"/>
      </w:pPr>
      <w:r>
        <w:t xml:space="preserve">• привлечение туристов </w:t>
      </w:r>
    </w:p>
    <w:p w:rsidR="00152628" w:rsidRDefault="005D4548">
      <w:pPr>
        <w:pStyle w:val="a3"/>
      </w:pPr>
      <w:r>
        <w:t xml:space="preserve">• проведение крупных выставок-ярмарок; открытие новых музеев, филармоний, театров, проведение больших спортивных мероприятий; </w:t>
      </w:r>
    </w:p>
    <w:p w:rsidR="00152628" w:rsidRDefault="005D4548">
      <w:pPr>
        <w:pStyle w:val="a3"/>
      </w:pPr>
      <w:r>
        <w:t xml:space="preserve">• проведение конференций, семинаров [2,6]. </w:t>
      </w:r>
    </w:p>
    <w:p w:rsidR="00152628" w:rsidRDefault="005D4548">
      <w:pPr>
        <w:pStyle w:val="a3"/>
      </w:pPr>
      <w:r>
        <w:t>Одним из важнейших факторов, влияющих на оценку уровня конкурентоспособности региона, является геополитическое положение региона. В то же время можно отметить ряд сфер, по которым конкуренция российских регионов пока недостаточно развита, что не соответствует основным тенденциям усиления межрегиональной конкуренции в развитых странах. В рассматриваемых ниже сферах в ближайшее время, несомненно, будут наблюдаться серьезные изменения:</w:t>
      </w:r>
    </w:p>
    <w:p w:rsidR="00152628" w:rsidRDefault="005D4548">
      <w:pPr>
        <w:pStyle w:val="a3"/>
      </w:pPr>
      <w:r>
        <w:t>• привлечение нового населения, особенно высококвалифицированных кадров, молодежи;</w:t>
      </w:r>
    </w:p>
    <w:p w:rsidR="00152628" w:rsidRDefault="005D4548">
      <w:pPr>
        <w:pStyle w:val="a3"/>
      </w:pPr>
      <w:r>
        <w:t xml:space="preserve">• создание или привлечение образовательных и научных организаций; </w:t>
      </w:r>
    </w:p>
    <w:p w:rsidR="00152628" w:rsidRDefault="005D4548">
      <w:pPr>
        <w:pStyle w:val="a3"/>
      </w:pPr>
      <w:r>
        <w:t>• перемещение в регионы части федеральных управленческих структур;</w:t>
      </w:r>
    </w:p>
    <w:p w:rsidR="00152628" w:rsidRDefault="005D4548">
      <w:pPr>
        <w:pStyle w:val="a3"/>
      </w:pPr>
      <w:r>
        <w:t>• привлечение банковского капитала;</w:t>
      </w:r>
    </w:p>
    <w:p w:rsidR="00152628" w:rsidRDefault="005D4548">
      <w:pPr>
        <w:pStyle w:val="a3"/>
      </w:pPr>
      <w:r>
        <w:t xml:space="preserve">• создание центров телекоммуникаций, информатики, логистики, центров компетенции, современных кластеров экономики. В современной России регионы конкурируют на нескольких уровнях: </w:t>
      </w:r>
    </w:p>
    <w:p w:rsidR="00152628" w:rsidRDefault="005D4548">
      <w:pPr>
        <w:pStyle w:val="a3"/>
      </w:pPr>
      <w:r>
        <w:t>• в пределах одного федерального округа (например, Северо-запад России);</w:t>
      </w:r>
    </w:p>
    <w:p w:rsidR="00152628" w:rsidRDefault="005D4548">
      <w:pPr>
        <w:pStyle w:val="a3"/>
      </w:pPr>
      <w:r>
        <w:t>• в пределах большого экономического пространства (Урал, Сибирь, Дальний Восток);</w:t>
      </w:r>
    </w:p>
    <w:p w:rsidR="00152628" w:rsidRDefault="005D4548">
      <w:pPr>
        <w:pStyle w:val="a3"/>
      </w:pPr>
      <w:r>
        <w:t xml:space="preserve">• в пределах России (общий перечень регионов субъектов России); </w:t>
      </w:r>
    </w:p>
    <w:p w:rsidR="00152628" w:rsidRDefault="005D4548">
      <w:pPr>
        <w:pStyle w:val="a3"/>
      </w:pPr>
      <w:r>
        <w:t>• в приграничных территориях с регионами соседних стран [6]. Еще одним направлением деятельности регионов выступает межрегиональное сотрудничество для реализации стратегии развития региона в сфере внешнеэкономической деятельности: привлечения зарубежных средств к реализации совместных проектов; международного обмена опытом и инновациями в сферах социально-экономического развития; укрепления демократических основ общества; содействие культурным, молодежным международным обменам.</w:t>
      </w:r>
    </w:p>
    <w:p w:rsidR="00152628" w:rsidRDefault="005D4548">
      <w:pPr>
        <w:pStyle w:val="a3"/>
      </w:pPr>
      <w:r>
        <w:t>Таким образом, роль регионов в социально-экономическом развитии страны требует использования разнообразных подходов к анализу их конкурентоспособности. Определение направлений и факторов повышения конкурентоспособности необходимо для проведения активной государственной политики, направленной на устранение межрегиональных диспропорций, укрепление экономической и политической целостности страны.</w:t>
      </w:r>
    </w:p>
    <w:p w:rsidR="00152628" w:rsidRDefault="005D4548">
      <w:pPr>
        <w:pStyle w:val="a3"/>
      </w:pPr>
      <w:r>
        <w:rPr>
          <w:b/>
        </w:rPr>
        <w:t>Список литературы</w:t>
      </w:r>
    </w:p>
    <w:p w:rsidR="00152628" w:rsidRDefault="005D4548">
      <w:pPr>
        <w:pStyle w:val="a3"/>
      </w:pPr>
      <w:r>
        <w:t>1. Смирнов С.Н., Симачев Ю.В., Засимова Л.С. Механизмы повышения конкурентоспособности экономики регионов: Препринт WP1/2005/06.-М.: ГУ ВШЭ 2005.-64с. 2. Калюжнова Н.Я Конкурентоспособность регионов в условиях глобализации.- Москва.- 2004.- 526 с.</w:t>
      </w:r>
    </w:p>
    <w:p w:rsidR="00152628" w:rsidRDefault="005D4548">
      <w:pPr>
        <w:pStyle w:val="a3"/>
      </w:pPr>
      <w:r>
        <w:t xml:space="preserve">3. Кухарская Н.Е. Конкурентоспособность региона / Новое в экономике и управлении: Сб. статей. – М.: МАКС ПРЕСС, 2006. Вып. 5. </w:t>
      </w:r>
    </w:p>
    <w:p w:rsidR="00152628" w:rsidRDefault="005D4548">
      <w:pPr>
        <w:pStyle w:val="a3"/>
      </w:pPr>
      <w:r>
        <w:t xml:space="preserve">4. Елизаветин М. Е. К вопросу о конкурентоспособности российской экономики// Банковское дело. - 2004. - N 5. - С 2-7. </w:t>
      </w:r>
    </w:p>
    <w:p w:rsidR="00152628" w:rsidRDefault="005D4548">
      <w:pPr>
        <w:pStyle w:val="a3"/>
      </w:pPr>
      <w:r>
        <w:t>5. Давлетов Р. К вопросу о повышении конкурентоспособности региона // Экономика и управление. - 2002. - N 2. - С. 94-95. 6. http://recep.ru/ёles/documents/regional_competitiveness_ru.pdf</w:t>
      </w:r>
    </w:p>
    <w:p w:rsidR="00152628" w:rsidRDefault="005D4548">
      <w:pPr>
        <w:pStyle w:val="a3"/>
      </w:pPr>
      <w:r>
        <w:t> </w:t>
      </w:r>
      <w:bookmarkStart w:id="0" w:name="_GoBack"/>
      <w:bookmarkEnd w:id="0"/>
    </w:p>
    <w:sectPr w:rsidR="001526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548"/>
    <w:rsid w:val="0008535A"/>
    <w:rsid w:val="00152628"/>
    <w:rsid w:val="005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FBC0A0-3AD5-42B2-9975-240BF028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1797</Words>
  <Characters>10248</Characters>
  <Application>Microsoft Office Word</Application>
  <DocSecurity>0</DocSecurity>
  <Lines>85</Lines>
  <Paragraphs>24</Paragraphs>
  <ScaleCrop>false</ScaleCrop>
  <Company>diakov.net</Company>
  <LinksUpToDate>false</LinksUpToDate>
  <CharactersWithSpaces>12021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и основные направления обеспечения конкурентоспособности регионов страны в условиях глобализации</dc:title>
  <dc:subject/>
  <dc:creator>Irina</dc:creator>
  <cp:keywords/>
  <dc:description/>
  <cp:lastModifiedBy>Irina</cp:lastModifiedBy>
  <cp:revision>2</cp:revision>
  <dcterms:created xsi:type="dcterms:W3CDTF">2014-07-19T03:18:00Z</dcterms:created>
  <dcterms:modified xsi:type="dcterms:W3CDTF">2014-07-19T03:18:00Z</dcterms:modified>
</cp:coreProperties>
</file>