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6381F" w:rsidRDefault="00B63173">
      <w:pPr>
        <w:widowControl w:val="0"/>
        <w:ind w:firstLine="284"/>
        <w:jc w:val="center"/>
        <w:rPr>
          <w:snapToGrid w:val="0"/>
          <w:sz w:val="24"/>
        </w:rPr>
      </w:pPr>
      <w:r>
        <w:rPr>
          <w:snapToGrid w:val="0"/>
          <w:sz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8.25pt;height:567.75pt" fillcolor="window">
            <v:imagedata r:id="rId7" o:title=""/>
          </v:shape>
        </w:pict>
      </w:r>
    </w:p>
    <w:p w:rsidR="00E6381F" w:rsidRDefault="00E6381F">
      <w:pPr>
        <w:widowControl w:val="0"/>
        <w:ind w:firstLine="284"/>
        <w:jc w:val="both"/>
        <w:rPr>
          <w:snapToGrid w:val="0"/>
          <w:sz w:val="24"/>
        </w:rPr>
      </w:pPr>
    </w:p>
    <w:p w:rsidR="00E6381F" w:rsidRDefault="00E6381F">
      <w:pPr>
        <w:widowControl w:val="0"/>
        <w:ind w:firstLine="284"/>
        <w:jc w:val="both"/>
        <w:rPr>
          <w:snapToGrid w:val="0"/>
          <w:sz w:val="24"/>
        </w:rPr>
        <w:sectPr w:rsidR="00E6381F">
          <w:footerReference w:type="even" r:id="rId8"/>
          <w:footerReference w:type="default" r:id="rId9"/>
          <w:type w:val="continuous"/>
          <w:pgSz w:w="11900" w:h="16820" w:code="9"/>
          <w:pgMar w:top="567" w:right="567" w:bottom="567" w:left="567" w:header="720" w:footer="720" w:gutter="0"/>
          <w:cols w:space="60"/>
          <w:noEndnote/>
        </w:sectPr>
      </w:pPr>
    </w:p>
    <w:p w:rsidR="00E6381F" w:rsidRDefault="0005039B">
      <w:pPr>
        <w:pStyle w:val="FR1"/>
        <w:spacing w:line="240" w:lineRule="auto"/>
        <w:ind w:firstLine="284"/>
        <w:rPr>
          <w:rFonts w:ascii="Times New Roman" w:hAnsi="Times New Roman"/>
          <w:sz w:val="24"/>
          <w:lang w:val="en-US"/>
        </w:rPr>
      </w:pPr>
      <w:r>
        <w:rPr>
          <w:rFonts w:ascii="Times New Roman" w:hAnsi="Times New Roman"/>
          <w:sz w:val="24"/>
        </w:rPr>
        <w:t>краткий курс</w:t>
      </w:r>
    </w:p>
    <w:p w:rsidR="00E6381F" w:rsidRDefault="00E6381F">
      <w:pPr>
        <w:pStyle w:val="FR1"/>
        <w:spacing w:line="240" w:lineRule="auto"/>
        <w:ind w:firstLine="284"/>
        <w:rPr>
          <w:rFonts w:ascii="Times New Roman" w:hAnsi="Times New Roman"/>
          <w:sz w:val="24"/>
          <w:lang w:val="en-US"/>
        </w:rPr>
      </w:pPr>
    </w:p>
    <w:p w:rsidR="00E6381F" w:rsidRDefault="0005039B">
      <w:pPr>
        <w:pStyle w:val="FR2"/>
        <w:spacing w:before="0" w:line="240" w:lineRule="auto"/>
        <w:ind w:left="0" w:right="0" w:firstLine="284"/>
        <w:rPr>
          <w:rFonts w:ascii="Times New Roman" w:hAnsi="Times New Roman"/>
          <w:sz w:val="24"/>
          <w:lang w:val="en-US"/>
        </w:rPr>
      </w:pPr>
      <w:r>
        <w:rPr>
          <w:rFonts w:ascii="Times New Roman" w:hAnsi="Times New Roman"/>
          <w:sz w:val="24"/>
        </w:rPr>
        <w:t>МАТЕМАТИЧЕСКИЕ МЕТОДЫ</w:t>
      </w:r>
      <w:r>
        <w:rPr>
          <w:rFonts w:ascii="Times New Roman" w:hAnsi="Times New Roman"/>
          <w:sz w:val="24"/>
          <w:lang w:val="en-US"/>
        </w:rPr>
        <w:t xml:space="preserve"> </w:t>
      </w:r>
      <w:r>
        <w:rPr>
          <w:rFonts w:ascii="Times New Roman" w:hAnsi="Times New Roman"/>
          <w:sz w:val="24"/>
        </w:rPr>
        <w:t>ИССЛЕДОВАНИЯ ОПЕРАЦИЙ</w:t>
      </w:r>
      <w:r>
        <w:rPr>
          <w:rFonts w:ascii="Times New Roman" w:hAnsi="Times New Roman"/>
          <w:sz w:val="24"/>
          <w:lang w:val="en-US"/>
        </w:rPr>
        <w:t xml:space="preserve"> </w:t>
      </w:r>
      <w:r>
        <w:rPr>
          <w:rFonts w:ascii="Times New Roman" w:hAnsi="Times New Roman"/>
          <w:sz w:val="24"/>
        </w:rPr>
        <w:t>В ЭКОНОМИКЕ</w:t>
      </w:r>
    </w:p>
    <w:p w:rsidR="00E6381F" w:rsidRDefault="00E6381F">
      <w:pPr>
        <w:pStyle w:val="FR2"/>
        <w:spacing w:before="0" w:line="240" w:lineRule="auto"/>
        <w:ind w:left="0" w:right="0" w:firstLine="284"/>
        <w:rPr>
          <w:rFonts w:ascii="Times New Roman" w:hAnsi="Times New Roman"/>
          <w:sz w:val="24"/>
          <w:lang w:val="en-US"/>
        </w:rPr>
      </w:pPr>
    </w:p>
    <w:p w:rsidR="00E6381F" w:rsidRDefault="0005039B">
      <w:pPr>
        <w:pStyle w:val="FR2"/>
        <w:spacing w:before="0" w:line="240" w:lineRule="auto"/>
        <w:ind w:left="0" w:right="0" w:firstLine="284"/>
        <w:jc w:val="right"/>
        <w:rPr>
          <w:rFonts w:ascii="Times New Roman" w:hAnsi="Times New Roman"/>
          <w:sz w:val="24"/>
        </w:rPr>
      </w:pPr>
      <w:r>
        <w:rPr>
          <w:rFonts w:ascii="Times New Roman" w:hAnsi="Times New Roman"/>
          <w:sz w:val="24"/>
        </w:rPr>
        <w:t>П. Конюховский</w:t>
      </w:r>
    </w:p>
    <w:p w:rsidR="00E6381F" w:rsidRDefault="00E6381F">
      <w:pPr>
        <w:pStyle w:val="FR2"/>
        <w:spacing w:before="0" w:line="240" w:lineRule="auto"/>
        <w:ind w:left="0" w:right="0" w:firstLine="284"/>
        <w:jc w:val="both"/>
        <w:rPr>
          <w:rFonts w:ascii="Times New Roman" w:hAnsi="Times New Roman"/>
          <w:b w:val="0"/>
          <w:sz w:val="24"/>
          <w:lang w:val="en-US"/>
        </w:rPr>
      </w:pPr>
    </w:p>
    <w:p w:rsidR="00E6381F" w:rsidRDefault="00E6381F">
      <w:pPr>
        <w:pStyle w:val="FR2"/>
        <w:spacing w:before="0" w:line="240" w:lineRule="auto"/>
        <w:ind w:left="0" w:right="0" w:firstLine="284"/>
        <w:jc w:val="both"/>
        <w:rPr>
          <w:rFonts w:ascii="Times New Roman" w:hAnsi="Times New Roman"/>
          <w:b w:val="0"/>
          <w:sz w:val="24"/>
          <w:lang w:val="en-US"/>
        </w:rPr>
      </w:pPr>
    </w:p>
    <w:p w:rsidR="00E6381F" w:rsidRDefault="0005039B">
      <w:pPr>
        <w:pStyle w:val="FR2"/>
        <w:spacing w:before="0" w:line="240" w:lineRule="auto"/>
        <w:ind w:left="0" w:right="0" w:firstLine="284"/>
        <w:rPr>
          <w:rFonts w:ascii="Times New Roman" w:hAnsi="Times New Roman"/>
          <w:sz w:val="24"/>
          <w:lang w:val="en-US"/>
        </w:rPr>
      </w:pPr>
      <w:r>
        <w:rPr>
          <w:rFonts w:ascii="Times New Roman" w:hAnsi="Times New Roman"/>
          <w:sz w:val="24"/>
        </w:rPr>
        <w:t>УЧЕБНОЕ ПОСОБИЕ</w:t>
      </w:r>
    </w:p>
    <w:p w:rsidR="00E6381F" w:rsidRDefault="00E6381F">
      <w:pPr>
        <w:pStyle w:val="10"/>
        <w:spacing w:line="240" w:lineRule="auto"/>
        <w:ind w:firstLine="284"/>
        <w:rPr>
          <w:sz w:val="24"/>
          <w:lang w:val="en-US"/>
        </w:rPr>
      </w:pPr>
    </w:p>
    <w:p w:rsidR="00E6381F" w:rsidRDefault="0005039B">
      <w:pPr>
        <w:pStyle w:val="10"/>
        <w:spacing w:line="240" w:lineRule="auto"/>
        <w:ind w:firstLine="284"/>
        <w:jc w:val="center"/>
        <w:rPr>
          <w:b/>
          <w:sz w:val="24"/>
        </w:rPr>
      </w:pPr>
      <w:r>
        <w:rPr>
          <w:b/>
          <w:sz w:val="24"/>
        </w:rPr>
        <w:t>Санкт-Петербург</w:t>
      </w:r>
    </w:p>
    <w:p w:rsidR="00E6381F" w:rsidRDefault="0005039B">
      <w:pPr>
        <w:pStyle w:val="10"/>
        <w:spacing w:line="240" w:lineRule="auto"/>
        <w:ind w:firstLine="284"/>
        <w:jc w:val="center"/>
        <w:rPr>
          <w:b/>
          <w:sz w:val="24"/>
          <w:lang w:val="en-US"/>
        </w:rPr>
      </w:pPr>
      <w:r>
        <w:rPr>
          <w:b/>
          <w:sz w:val="24"/>
        </w:rPr>
        <w:t xml:space="preserve">Москва • Харьков • Минск </w:t>
      </w:r>
    </w:p>
    <w:p w:rsidR="00E6381F" w:rsidRDefault="0005039B">
      <w:pPr>
        <w:pStyle w:val="10"/>
        <w:spacing w:line="240" w:lineRule="auto"/>
        <w:ind w:firstLine="284"/>
        <w:jc w:val="center"/>
        <w:rPr>
          <w:b/>
          <w:sz w:val="24"/>
        </w:rPr>
      </w:pPr>
      <w:r>
        <w:rPr>
          <w:b/>
          <w:sz w:val="24"/>
        </w:rPr>
        <w:t>2000</w:t>
      </w:r>
    </w:p>
    <w:p w:rsidR="00E6381F" w:rsidRDefault="00E6381F">
      <w:pPr>
        <w:pStyle w:val="FR3"/>
        <w:spacing w:line="240" w:lineRule="auto"/>
        <w:ind w:firstLine="284"/>
        <w:rPr>
          <w:rFonts w:ascii="Times New Roman" w:hAnsi="Times New Roman"/>
          <w:sz w:val="24"/>
          <w:lang w:val="en-US"/>
        </w:rPr>
      </w:pPr>
    </w:p>
    <w:p w:rsidR="00E6381F" w:rsidRDefault="0005039B">
      <w:pPr>
        <w:pStyle w:val="FR3"/>
        <w:spacing w:line="240" w:lineRule="auto"/>
        <w:ind w:firstLine="284"/>
        <w:jc w:val="center"/>
        <w:rPr>
          <w:rFonts w:ascii="Times New Roman" w:hAnsi="Times New Roman"/>
          <w:b/>
          <w:sz w:val="24"/>
          <w:lang w:val="en-US"/>
        </w:rPr>
      </w:pPr>
      <w:r>
        <w:rPr>
          <w:rFonts w:ascii="Times New Roman" w:hAnsi="Times New Roman"/>
          <w:b/>
          <w:sz w:val="24"/>
        </w:rPr>
        <w:t>Конюховский П. В.</w:t>
      </w:r>
    </w:p>
    <w:p w:rsidR="00E6381F" w:rsidRDefault="00E6381F">
      <w:pPr>
        <w:pStyle w:val="FR3"/>
        <w:spacing w:line="240" w:lineRule="auto"/>
        <w:ind w:firstLine="284"/>
        <w:jc w:val="center"/>
        <w:rPr>
          <w:rFonts w:ascii="Times New Roman" w:hAnsi="Times New Roman"/>
          <w:b/>
          <w:sz w:val="24"/>
          <w:lang w:val="en-US"/>
        </w:rPr>
      </w:pPr>
    </w:p>
    <w:p w:rsidR="00E6381F" w:rsidRDefault="0005039B">
      <w:pPr>
        <w:pStyle w:val="FR2"/>
        <w:spacing w:before="0" w:line="240" w:lineRule="auto"/>
        <w:ind w:left="0" w:right="0" w:firstLine="284"/>
        <w:rPr>
          <w:rFonts w:ascii="Times New Roman" w:hAnsi="Times New Roman"/>
          <w:sz w:val="24"/>
        </w:rPr>
      </w:pPr>
      <w:r>
        <w:rPr>
          <w:rFonts w:ascii="Times New Roman" w:hAnsi="Times New Roman"/>
          <w:sz w:val="24"/>
        </w:rPr>
        <w:t>Математические методы исследования операций в экономике</w:t>
      </w:r>
    </w:p>
    <w:p w:rsidR="00E6381F" w:rsidRDefault="00E6381F">
      <w:pPr>
        <w:pStyle w:val="10"/>
        <w:spacing w:line="240" w:lineRule="auto"/>
        <w:ind w:firstLine="284"/>
        <w:jc w:val="center"/>
        <w:rPr>
          <w:i/>
          <w:sz w:val="24"/>
          <w:lang w:val="en-US"/>
        </w:rPr>
      </w:pPr>
    </w:p>
    <w:p w:rsidR="00E6381F" w:rsidRDefault="0005039B">
      <w:pPr>
        <w:pStyle w:val="10"/>
        <w:spacing w:line="240" w:lineRule="auto"/>
        <w:ind w:firstLine="284"/>
        <w:jc w:val="center"/>
        <w:rPr>
          <w:i/>
          <w:sz w:val="24"/>
        </w:rPr>
      </w:pPr>
      <w:r>
        <w:rPr>
          <w:i/>
          <w:sz w:val="24"/>
        </w:rPr>
        <w:t>Серия «Краткий курс»</w:t>
      </w:r>
    </w:p>
    <w:p w:rsidR="00E6381F" w:rsidRDefault="00E6381F">
      <w:pPr>
        <w:pStyle w:val="FR4"/>
        <w:ind w:right="0" w:firstLine="284"/>
        <w:jc w:val="both"/>
        <w:rPr>
          <w:sz w:val="24"/>
          <w:lang w:val="en-US"/>
        </w:rPr>
      </w:pPr>
    </w:p>
    <w:tbl>
      <w:tblPr>
        <w:tblW w:w="0" w:type="auto"/>
        <w:tblInd w:w="3119" w:type="dxa"/>
        <w:tblLayout w:type="fixed"/>
        <w:tblLook w:val="0000" w:firstRow="0" w:lastRow="0" w:firstColumn="0" w:lastColumn="0" w:noHBand="0" w:noVBand="0"/>
      </w:tblPr>
      <w:tblGrid>
        <w:gridCol w:w="4111"/>
        <w:gridCol w:w="3644"/>
      </w:tblGrid>
      <w:tr w:rsidR="00E6381F">
        <w:tc>
          <w:tcPr>
            <w:tcW w:w="4111" w:type="dxa"/>
          </w:tcPr>
          <w:p w:rsidR="00E6381F" w:rsidRDefault="0005039B">
            <w:pPr>
              <w:pStyle w:val="FR4"/>
              <w:ind w:right="0"/>
              <w:jc w:val="both"/>
              <w:rPr>
                <w:sz w:val="22"/>
                <w:lang w:val="en-US"/>
              </w:rPr>
            </w:pPr>
            <w:r>
              <w:rPr>
                <w:sz w:val="22"/>
              </w:rPr>
              <w:t xml:space="preserve">Главный редактор издательства </w:t>
            </w:r>
          </w:p>
          <w:p w:rsidR="00E6381F" w:rsidRDefault="0005039B">
            <w:pPr>
              <w:pStyle w:val="FR4"/>
              <w:ind w:right="0"/>
              <w:jc w:val="both"/>
              <w:rPr>
                <w:sz w:val="22"/>
                <w:lang w:val="en-US"/>
              </w:rPr>
            </w:pPr>
            <w:r>
              <w:rPr>
                <w:sz w:val="22"/>
              </w:rPr>
              <w:t xml:space="preserve">Заведующий редакцией </w:t>
            </w:r>
          </w:p>
          <w:p w:rsidR="00E6381F" w:rsidRDefault="0005039B">
            <w:pPr>
              <w:pStyle w:val="FR4"/>
              <w:ind w:right="0"/>
              <w:jc w:val="both"/>
              <w:rPr>
                <w:sz w:val="22"/>
                <w:lang w:val="en-US"/>
              </w:rPr>
            </w:pPr>
            <w:r>
              <w:rPr>
                <w:sz w:val="22"/>
              </w:rPr>
              <w:t xml:space="preserve">Художественный редактор </w:t>
            </w:r>
          </w:p>
          <w:p w:rsidR="00E6381F" w:rsidRDefault="0005039B">
            <w:pPr>
              <w:pStyle w:val="FR4"/>
              <w:ind w:right="0"/>
              <w:jc w:val="both"/>
              <w:rPr>
                <w:sz w:val="22"/>
                <w:lang w:val="en-US"/>
              </w:rPr>
            </w:pPr>
            <w:r>
              <w:rPr>
                <w:sz w:val="22"/>
              </w:rPr>
              <w:t xml:space="preserve">Литературный редактор </w:t>
            </w:r>
          </w:p>
          <w:p w:rsidR="00E6381F" w:rsidRDefault="0005039B">
            <w:pPr>
              <w:pStyle w:val="FR4"/>
              <w:ind w:right="0"/>
              <w:jc w:val="both"/>
              <w:rPr>
                <w:sz w:val="22"/>
                <w:lang w:val="en-US"/>
              </w:rPr>
            </w:pPr>
            <w:r>
              <w:rPr>
                <w:sz w:val="22"/>
              </w:rPr>
              <w:t>Верстка</w:t>
            </w:r>
          </w:p>
        </w:tc>
        <w:tc>
          <w:tcPr>
            <w:tcW w:w="3644" w:type="dxa"/>
          </w:tcPr>
          <w:p w:rsidR="00E6381F" w:rsidRDefault="0005039B">
            <w:pPr>
              <w:pStyle w:val="FR4"/>
              <w:ind w:right="0"/>
              <w:jc w:val="both"/>
              <w:rPr>
                <w:i/>
                <w:sz w:val="22"/>
                <w:lang w:val="en-US"/>
              </w:rPr>
            </w:pPr>
            <w:r>
              <w:rPr>
                <w:i/>
                <w:sz w:val="22"/>
              </w:rPr>
              <w:t xml:space="preserve">В. Усманов </w:t>
            </w:r>
          </w:p>
          <w:p w:rsidR="00E6381F" w:rsidRDefault="0005039B">
            <w:pPr>
              <w:pStyle w:val="FR4"/>
              <w:ind w:right="0"/>
              <w:jc w:val="both"/>
              <w:rPr>
                <w:i/>
                <w:sz w:val="22"/>
                <w:lang w:val="en-US"/>
              </w:rPr>
            </w:pPr>
            <w:r>
              <w:rPr>
                <w:i/>
                <w:sz w:val="22"/>
              </w:rPr>
              <w:t xml:space="preserve">Л. Волкова </w:t>
            </w:r>
          </w:p>
          <w:p w:rsidR="00E6381F" w:rsidRDefault="0005039B">
            <w:pPr>
              <w:pStyle w:val="FR4"/>
              <w:ind w:right="0"/>
              <w:jc w:val="both"/>
              <w:rPr>
                <w:i/>
                <w:sz w:val="22"/>
                <w:lang w:val="en-US"/>
              </w:rPr>
            </w:pPr>
            <w:r>
              <w:rPr>
                <w:i/>
                <w:sz w:val="22"/>
              </w:rPr>
              <w:t xml:space="preserve">В. Земских </w:t>
            </w:r>
          </w:p>
          <w:p w:rsidR="00E6381F" w:rsidRDefault="0005039B">
            <w:pPr>
              <w:pStyle w:val="FR4"/>
              <w:ind w:right="0"/>
              <w:jc w:val="both"/>
              <w:rPr>
                <w:i/>
                <w:sz w:val="22"/>
                <w:lang w:val="en-US"/>
              </w:rPr>
            </w:pPr>
            <w:r>
              <w:rPr>
                <w:i/>
                <w:sz w:val="22"/>
              </w:rPr>
              <w:t xml:space="preserve">Е. Маслова </w:t>
            </w:r>
          </w:p>
          <w:p w:rsidR="00E6381F" w:rsidRDefault="0005039B">
            <w:pPr>
              <w:pStyle w:val="FR4"/>
              <w:ind w:right="0"/>
              <w:jc w:val="both"/>
              <w:rPr>
                <w:sz w:val="22"/>
                <w:lang w:val="en-US"/>
              </w:rPr>
            </w:pPr>
            <w:r>
              <w:rPr>
                <w:i/>
                <w:sz w:val="22"/>
              </w:rPr>
              <w:t>Е. Маслова</w:t>
            </w:r>
          </w:p>
        </w:tc>
      </w:tr>
    </w:tbl>
    <w:p w:rsidR="00E6381F" w:rsidRDefault="00E6381F">
      <w:pPr>
        <w:pStyle w:val="FR4"/>
        <w:ind w:right="0" w:firstLine="284"/>
        <w:jc w:val="both"/>
        <w:rPr>
          <w:sz w:val="24"/>
        </w:rPr>
      </w:pPr>
    </w:p>
    <w:p w:rsidR="00E6381F" w:rsidRDefault="0005039B">
      <w:pPr>
        <w:pStyle w:val="FR4"/>
        <w:ind w:right="0" w:firstLine="284"/>
        <w:jc w:val="both"/>
        <w:rPr>
          <w:sz w:val="22"/>
        </w:rPr>
      </w:pPr>
      <w:r>
        <w:rPr>
          <w:sz w:val="22"/>
        </w:rPr>
        <w:t>ББК22.183я7+65.529   УДК519.8(075)+658.012.122(075)</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b/>
          <w:sz w:val="24"/>
        </w:rPr>
      </w:pPr>
      <w:r>
        <w:rPr>
          <w:b/>
          <w:sz w:val="24"/>
        </w:rPr>
        <w:t>Конюховский П. В.</w:t>
      </w:r>
    </w:p>
    <w:p w:rsidR="00E6381F" w:rsidRDefault="0005039B">
      <w:pPr>
        <w:pStyle w:val="10"/>
        <w:spacing w:line="240" w:lineRule="auto"/>
        <w:ind w:firstLine="284"/>
        <w:rPr>
          <w:sz w:val="24"/>
        </w:rPr>
      </w:pPr>
      <w:r>
        <w:rPr>
          <w:sz w:val="24"/>
        </w:rPr>
        <w:t>К65 Математические методы исследования операций в экономике — СПб.: Издательство «Питер», 2000. — 208 с. — (Серия «Краткий</w:t>
      </w:r>
      <w:r>
        <w:rPr>
          <w:sz w:val="24"/>
          <w:lang w:val="en-US"/>
        </w:rPr>
        <w:t xml:space="preserve"> </w:t>
      </w:r>
      <w:r>
        <w:rPr>
          <w:sz w:val="24"/>
        </w:rPr>
        <w:t>курс»).</w:t>
      </w:r>
    </w:p>
    <w:p w:rsidR="00E6381F" w:rsidRDefault="00E6381F">
      <w:pPr>
        <w:pStyle w:val="10"/>
        <w:spacing w:line="240" w:lineRule="auto"/>
        <w:ind w:firstLine="284"/>
        <w:rPr>
          <w:sz w:val="24"/>
          <w:lang w:val="en-US"/>
        </w:rPr>
      </w:pPr>
    </w:p>
    <w:p w:rsidR="00E6381F" w:rsidRDefault="0005039B">
      <w:pPr>
        <w:pStyle w:val="10"/>
        <w:spacing w:line="240" w:lineRule="auto"/>
        <w:ind w:firstLine="284"/>
      </w:pPr>
      <w:r>
        <w:rPr>
          <w:sz w:val="24"/>
          <w:lang w:val="en-US"/>
        </w:rPr>
        <w:t>ISBN</w:t>
      </w:r>
      <w:r>
        <w:rPr>
          <w:sz w:val="24"/>
        </w:rPr>
        <w:t xml:space="preserve"> 5-8046-0190-3</w:t>
      </w:r>
    </w:p>
    <w:p w:rsidR="00E6381F" w:rsidRDefault="0005039B">
      <w:pPr>
        <w:pStyle w:val="10"/>
        <w:spacing w:line="240" w:lineRule="auto"/>
        <w:ind w:firstLine="284"/>
      </w:pPr>
      <w:r>
        <w:t>В настоящем учебном пособии представлены основные разделы исследо</w:t>
      </w:r>
      <w:r>
        <w:softHyphen/>
        <w:t>вания операций. Упор делается на изложении теоретических и практических аспектов алгоритмов решения экстремальных задач, которые формулируются на базе известных экономико-математических моделей. Отдельное внимание уделяется вопросам содержательной экономической интерпретации формаль</w:t>
      </w:r>
      <w:r>
        <w:softHyphen/>
        <w:t>ных математических понятий.</w:t>
      </w:r>
    </w:p>
    <w:p w:rsidR="00E6381F" w:rsidRDefault="0005039B">
      <w:pPr>
        <w:pStyle w:val="10"/>
        <w:spacing w:line="240" w:lineRule="auto"/>
        <w:ind w:firstLine="284"/>
      </w:pPr>
      <w:r>
        <w:t>Серия книг «Краткий курс» предназначена для студентов экономических и управленческих специальностей всех форм обучения, а также для всех инте</w:t>
      </w:r>
      <w:r>
        <w:softHyphen/>
        <w:t>ресующихся соответствующей темой.</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lang w:val="en-US"/>
        </w:rPr>
      </w:pPr>
      <w:r>
        <w:t xml:space="preserve">© Конюховский П. В., 2000 </w:t>
      </w:r>
    </w:p>
    <w:p w:rsidR="00E6381F" w:rsidRDefault="0005039B">
      <w:pPr>
        <w:pStyle w:val="10"/>
        <w:spacing w:line="240" w:lineRule="auto"/>
        <w:ind w:firstLine="284"/>
      </w:pPr>
      <w:r>
        <w:t>© Серия, оформление, ЗАО «Издательство «Питер», 2000</w:t>
      </w:r>
    </w:p>
    <w:p w:rsidR="00E6381F" w:rsidRDefault="00E6381F">
      <w:pPr>
        <w:pStyle w:val="FR4"/>
        <w:ind w:right="0" w:firstLine="284"/>
        <w:jc w:val="both"/>
        <w:rPr>
          <w:sz w:val="24"/>
          <w:lang w:val="en-US"/>
        </w:rPr>
      </w:pPr>
    </w:p>
    <w:p w:rsidR="00E6381F" w:rsidRDefault="0005039B">
      <w:pPr>
        <w:pStyle w:val="FR4"/>
        <w:ind w:right="0" w:firstLine="284"/>
        <w:jc w:val="both"/>
        <w:rPr>
          <w:sz w:val="20"/>
          <w:lang w:val="en-US"/>
        </w:rPr>
      </w:pPr>
      <w:r>
        <w:rPr>
          <w:sz w:val="20"/>
        </w:rPr>
        <w:t>Все права защищены. Никакая часть данной книги не может быть воспроизведена в какой бы то ни было форме без письменного разрешения владельцев авторских прав.</w:t>
      </w:r>
    </w:p>
    <w:p w:rsidR="00E6381F" w:rsidRDefault="00E6381F">
      <w:pPr>
        <w:pStyle w:val="FR4"/>
        <w:ind w:right="0" w:firstLine="284"/>
        <w:jc w:val="both"/>
        <w:rPr>
          <w:sz w:val="22"/>
          <w:lang w:val="en-US"/>
        </w:rPr>
      </w:pPr>
    </w:p>
    <w:p w:rsidR="00E6381F" w:rsidRDefault="0005039B">
      <w:pPr>
        <w:pStyle w:val="FR3"/>
        <w:spacing w:line="240" w:lineRule="auto"/>
        <w:ind w:firstLine="284"/>
        <w:rPr>
          <w:rFonts w:ascii="Times New Roman" w:hAnsi="Times New Roman"/>
          <w:sz w:val="24"/>
        </w:rPr>
      </w:pPr>
      <w:r>
        <w:rPr>
          <w:rFonts w:ascii="Times New Roman" w:hAnsi="Times New Roman"/>
          <w:sz w:val="24"/>
          <w:lang w:val="en-US"/>
        </w:rPr>
        <w:t>ISBN</w:t>
      </w:r>
      <w:r>
        <w:rPr>
          <w:rFonts w:ascii="Times New Roman" w:hAnsi="Times New Roman"/>
          <w:sz w:val="24"/>
        </w:rPr>
        <w:t xml:space="preserve"> 5-8046-0190-3</w:t>
      </w:r>
      <w:r>
        <w:rPr>
          <w:rFonts w:ascii="Times New Roman" w:hAnsi="Times New Roman"/>
          <w:sz w:val="24"/>
          <w:lang w:val="en-US"/>
        </w:rPr>
        <w:t xml:space="preserve">         </w:t>
      </w:r>
    </w:p>
    <w:p w:rsidR="00E6381F" w:rsidRDefault="00E6381F">
      <w:pPr>
        <w:pStyle w:val="FR4"/>
        <w:ind w:right="0" w:firstLine="284"/>
        <w:rPr>
          <w:sz w:val="24"/>
          <w:lang w:val="en-US"/>
        </w:rPr>
      </w:pPr>
    </w:p>
    <w:p w:rsidR="00E6381F" w:rsidRDefault="0005039B">
      <w:pPr>
        <w:pStyle w:val="FR4"/>
        <w:ind w:right="0" w:firstLine="284"/>
        <w:rPr>
          <w:sz w:val="20"/>
        </w:rPr>
      </w:pPr>
      <w:r>
        <w:rPr>
          <w:sz w:val="20"/>
        </w:rPr>
        <w:t xml:space="preserve">Издательство «Питер». 196105, С.-Петербург, Благодатная ул., 67. Лицензия ЛР № </w:t>
      </w:r>
      <w:r>
        <w:rPr>
          <w:sz w:val="20"/>
          <w:lang w:val="en-US"/>
        </w:rPr>
        <w:t>066333</w:t>
      </w:r>
      <w:r>
        <w:rPr>
          <w:sz w:val="20"/>
        </w:rPr>
        <w:t xml:space="preserve"> от 23.02.99.</w:t>
      </w:r>
    </w:p>
    <w:p w:rsidR="00E6381F" w:rsidRDefault="0005039B">
      <w:pPr>
        <w:pStyle w:val="FR4"/>
        <w:ind w:right="0" w:firstLine="284"/>
        <w:rPr>
          <w:sz w:val="20"/>
        </w:rPr>
      </w:pPr>
      <w:r>
        <w:rPr>
          <w:sz w:val="20"/>
        </w:rPr>
        <w:t>Подписано к печати</w:t>
      </w:r>
      <w:r>
        <w:rPr>
          <w:sz w:val="20"/>
          <w:lang w:val="en-US"/>
        </w:rPr>
        <w:t xml:space="preserve"> </w:t>
      </w:r>
      <w:r>
        <w:rPr>
          <w:sz w:val="20"/>
        </w:rPr>
        <w:t>15.09.99. Формат 60х90/16. Усл. п. л. 13.</w:t>
      </w:r>
    </w:p>
    <w:p w:rsidR="00E6381F" w:rsidRDefault="0005039B">
      <w:pPr>
        <w:pStyle w:val="FR4"/>
        <w:ind w:right="0" w:firstLine="284"/>
        <w:rPr>
          <w:sz w:val="20"/>
        </w:rPr>
      </w:pPr>
      <w:r>
        <w:rPr>
          <w:sz w:val="20"/>
        </w:rPr>
        <w:t>Тираж 5000. Заказ 4418.</w:t>
      </w:r>
    </w:p>
    <w:p w:rsidR="00E6381F" w:rsidRDefault="0005039B">
      <w:pPr>
        <w:pStyle w:val="FR4"/>
        <w:ind w:right="0" w:firstLine="284"/>
        <w:rPr>
          <w:sz w:val="20"/>
        </w:rPr>
      </w:pPr>
      <w:r>
        <w:rPr>
          <w:sz w:val="20"/>
        </w:rPr>
        <w:t>Отпечатано с фотоформ в АООТ «Типография „Правда</w:t>
      </w:r>
      <w:r>
        <w:rPr>
          <w:sz w:val="20"/>
          <w:lang w:val="en-US"/>
        </w:rPr>
        <w:t>”</w:t>
      </w:r>
      <w:r>
        <w:rPr>
          <w:sz w:val="20"/>
        </w:rPr>
        <w:t>».</w:t>
      </w:r>
    </w:p>
    <w:p w:rsidR="00E6381F" w:rsidRDefault="0005039B">
      <w:pPr>
        <w:pStyle w:val="FR4"/>
        <w:ind w:right="0" w:firstLine="284"/>
        <w:rPr>
          <w:sz w:val="20"/>
        </w:rPr>
      </w:pPr>
      <w:r>
        <w:rPr>
          <w:sz w:val="20"/>
        </w:rPr>
        <w:t>119. С.-Петербург, Социалистическая ул., 14.</w:t>
      </w:r>
    </w:p>
    <w:p w:rsidR="00E6381F" w:rsidRDefault="00E6381F">
      <w:pPr>
        <w:pStyle w:val="1"/>
      </w:pPr>
    </w:p>
    <w:p w:rsidR="00E6381F" w:rsidRDefault="0005039B">
      <w:pPr>
        <w:pStyle w:val="2"/>
      </w:pPr>
      <w:bookmarkStart w:id="0" w:name="_Toc5969611"/>
      <w:bookmarkStart w:id="1" w:name="_Toc9444029"/>
      <w:r>
        <w:t>ПРЕДИСЛОВИЕ</w:t>
      </w:r>
      <w:bookmarkEnd w:id="0"/>
      <w:bookmarkEnd w:id="1"/>
    </w:p>
    <w:p w:rsidR="00E6381F" w:rsidRDefault="00E6381F"/>
    <w:p w:rsidR="00E6381F" w:rsidRDefault="0005039B">
      <w:pPr>
        <w:pStyle w:val="FR3"/>
        <w:spacing w:line="240" w:lineRule="auto"/>
        <w:ind w:firstLine="284"/>
        <w:rPr>
          <w:rFonts w:ascii="Times New Roman" w:hAnsi="Times New Roman"/>
          <w:sz w:val="24"/>
        </w:rPr>
      </w:pPr>
      <w:r>
        <w:rPr>
          <w:rFonts w:ascii="Times New Roman" w:hAnsi="Times New Roman"/>
          <w:sz w:val="24"/>
        </w:rPr>
        <w:t>Последние годы ознаменовались выходом большого количества книг, посвященных тем или иным разделам экономической науки. Среди них ведущее место, как по количеству наименова</w:t>
      </w:r>
      <w:r>
        <w:rPr>
          <w:rFonts w:ascii="Times New Roman" w:hAnsi="Times New Roman"/>
          <w:sz w:val="24"/>
        </w:rPr>
        <w:softHyphen/>
        <w:t>ний так и по тиражу, занимают издания, посвященные финан</w:t>
      </w:r>
      <w:r>
        <w:rPr>
          <w:rFonts w:ascii="Times New Roman" w:hAnsi="Times New Roman"/>
          <w:sz w:val="24"/>
        </w:rPr>
        <w:softHyphen/>
        <w:t>сам банковскому делу, теоретическим и практическим вопро</w:t>
      </w:r>
      <w:r>
        <w:rPr>
          <w:rFonts w:ascii="Times New Roman" w:hAnsi="Times New Roman"/>
          <w:sz w:val="24"/>
        </w:rPr>
        <w:softHyphen/>
        <w:t>сам управления ценными бумагами. В значительной степени сложившаяся ситуация объясняется острым дефицитом подоб</w:t>
      </w:r>
      <w:r>
        <w:rPr>
          <w:rFonts w:ascii="Times New Roman" w:hAnsi="Times New Roman"/>
          <w:sz w:val="24"/>
        </w:rPr>
        <w:softHyphen/>
        <w:t>ной литературы в предыдущие десятилетия. Однако обратной стороной этого несомненно позитивного процесса стало воз</w:t>
      </w:r>
      <w:r>
        <w:rPr>
          <w:rFonts w:ascii="Times New Roman" w:hAnsi="Times New Roman"/>
          <w:sz w:val="24"/>
        </w:rPr>
        <w:softHyphen/>
        <w:t>никновение определенного дидактического вакуума вокруг дру</w:t>
      </w:r>
      <w:r>
        <w:rPr>
          <w:rFonts w:ascii="Times New Roman" w:hAnsi="Times New Roman"/>
          <w:sz w:val="24"/>
        </w:rPr>
        <w:softHyphen/>
        <w:t>гих экономических тем. Стремление восполнить один из таких пробелов послужило стимулом для выпуска настоящей книги, посвященной основам исследования операции.</w:t>
      </w:r>
    </w:p>
    <w:p w:rsidR="00E6381F" w:rsidRDefault="0005039B">
      <w:pPr>
        <w:pStyle w:val="FR3"/>
        <w:spacing w:line="240" w:lineRule="auto"/>
        <w:ind w:firstLine="284"/>
        <w:rPr>
          <w:rFonts w:ascii="Times New Roman" w:hAnsi="Times New Roman"/>
          <w:sz w:val="24"/>
        </w:rPr>
      </w:pPr>
      <w:r>
        <w:rPr>
          <w:rFonts w:ascii="Times New Roman" w:hAnsi="Times New Roman"/>
          <w:sz w:val="24"/>
        </w:rPr>
        <w:t>Формирование исследования операций как самостоятель</w:t>
      </w:r>
      <w:r>
        <w:rPr>
          <w:rFonts w:ascii="Times New Roman" w:hAnsi="Times New Roman"/>
          <w:sz w:val="24"/>
        </w:rPr>
        <w:softHyphen/>
        <w:t>ной ветви прикладной математики относится к периоду 40-х и 50-х годов. Последующие полтора десятилетия были отмечены широким применением полученных фундаментальных теорети</w:t>
      </w:r>
      <w:r>
        <w:rPr>
          <w:rFonts w:ascii="Times New Roman" w:hAnsi="Times New Roman"/>
          <w:sz w:val="24"/>
        </w:rPr>
        <w:softHyphen/>
        <w:t>ческих результатов к разнообразным практическим задачам и связанным с этим переосмыслением потенциальных возможно</w:t>
      </w:r>
      <w:r>
        <w:rPr>
          <w:rFonts w:ascii="Times New Roman" w:hAnsi="Times New Roman"/>
          <w:sz w:val="24"/>
        </w:rPr>
        <w:softHyphen/>
        <w:t>стей теории. В результате исследование операции приобрело черты классической научной дисциплины, без которой немыс</w:t>
      </w:r>
      <w:r>
        <w:rPr>
          <w:rFonts w:ascii="Times New Roman" w:hAnsi="Times New Roman"/>
          <w:sz w:val="24"/>
        </w:rPr>
        <w:softHyphen/>
        <w:t>лимо базовое экономическое образование.</w:t>
      </w:r>
    </w:p>
    <w:p w:rsidR="00E6381F" w:rsidRDefault="0005039B">
      <w:pPr>
        <w:pStyle w:val="FR3"/>
        <w:spacing w:line="240" w:lineRule="auto"/>
        <w:ind w:firstLine="284"/>
        <w:rPr>
          <w:rFonts w:ascii="Times New Roman" w:hAnsi="Times New Roman"/>
          <w:sz w:val="24"/>
        </w:rPr>
      </w:pPr>
      <w:r>
        <w:rPr>
          <w:rFonts w:ascii="Times New Roman" w:hAnsi="Times New Roman"/>
          <w:sz w:val="24"/>
        </w:rPr>
        <w:t>Обращаясь к задачам и проблемам, составляющим предмет исследования операций, нельзя не вспомнить о вкладе, внесен</w:t>
      </w:r>
      <w:r>
        <w:rPr>
          <w:rFonts w:ascii="Times New Roman" w:hAnsi="Times New Roman"/>
          <w:sz w:val="24"/>
        </w:rPr>
        <w:softHyphen/>
        <w:t>ном в их решение представителями отечественной научной школы, среди которых в первую очередь должен быть назван Л. В. Канторович, ставший в 1975 г. лауреатом Нобелевской премии за свои работы по оптимальному использованию ресур</w:t>
      </w:r>
      <w:r>
        <w:rPr>
          <w:rFonts w:ascii="Times New Roman" w:hAnsi="Times New Roman"/>
          <w:sz w:val="24"/>
        </w:rPr>
        <w:softHyphen/>
        <w:t>сов в экономике.</w:t>
      </w:r>
    </w:p>
    <w:p w:rsidR="00E6381F" w:rsidRDefault="0005039B">
      <w:pPr>
        <w:pStyle w:val="FR3"/>
        <w:spacing w:line="240" w:lineRule="auto"/>
        <w:ind w:firstLine="284"/>
        <w:rPr>
          <w:rFonts w:ascii="Times New Roman" w:hAnsi="Times New Roman"/>
          <w:sz w:val="24"/>
        </w:rPr>
      </w:pPr>
      <w:r>
        <w:rPr>
          <w:rFonts w:ascii="Times New Roman" w:hAnsi="Times New Roman"/>
          <w:sz w:val="24"/>
        </w:rPr>
        <w:t>Предлагаемая вашему вниманию книга задумана как учебное пособие для специалистов в области экономики и управления предприятиями, и призвано создать общее представление о типах задач, изучаемых в исследовании операции, методах их решения и принципиальных идеях, лежащих в основе этих методов. Математические аспекты предмета по отношению к постав</w:t>
      </w:r>
      <w:r>
        <w:rPr>
          <w:rFonts w:ascii="Times New Roman" w:hAnsi="Times New Roman"/>
          <w:sz w:val="24"/>
        </w:rPr>
        <w:softHyphen/>
        <w:t>ленным перед настоящим изданием целям не являются перво</w:t>
      </w:r>
      <w:r>
        <w:rPr>
          <w:rFonts w:ascii="Times New Roman" w:hAnsi="Times New Roman"/>
          <w:sz w:val="24"/>
        </w:rPr>
        <w:softHyphen/>
        <w:t>степенными. Однако, по мнению автора, попытки излагать те или иные результаты в полном отрыве от математического ап</w:t>
      </w:r>
      <w:r>
        <w:rPr>
          <w:rFonts w:ascii="Times New Roman" w:hAnsi="Times New Roman"/>
          <w:sz w:val="24"/>
        </w:rPr>
        <w:softHyphen/>
        <w:t>парата, на основе которого они получены, являются несостоя</w:t>
      </w:r>
      <w:r>
        <w:rPr>
          <w:rFonts w:ascii="Times New Roman" w:hAnsi="Times New Roman"/>
          <w:sz w:val="24"/>
        </w:rPr>
        <w:softHyphen/>
        <w:t>тельными и выхолащивающими объективную количественную сторону изучаемых объектов. Поэтому для понимания излага</w:t>
      </w:r>
      <w:r>
        <w:rPr>
          <w:rFonts w:ascii="Times New Roman" w:hAnsi="Times New Roman"/>
          <w:sz w:val="24"/>
        </w:rPr>
        <w:softHyphen/>
        <w:t>емого здесь материала от читателя потребуется определенное владение базовыми знаниями из соответствующих разделов ма</w:t>
      </w:r>
      <w:r>
        <w:rPr>
          <w:rFonts w:ascii="Times New Roman" w:hAnsi="Times New Roman"/>
          <w:sz w:val="24"/>
        </w:rPr>
        <w:softHyphen/>
        <w:t>тематического анализа и линейной алгебры. Необходимо при</w:t>
      </w:r>
      <w:r>
        <w:rPr>
          <w:rFonts w:ascii="Times New Roman" w:hAnsi="Times New Roman"/>
          <w:sz w:val="24"/>
        </w:rPr>
        <w:softHyphen/>
        <w:t>знать, что любая книга экономико-математического направле</w:t>
      </w:r>
      <w:r>
        <w:rPr>
          <w:rFonts w:ascii="Times New Roman" w:hAnsi="Times New Roman"/>
          <w:sz w:val="24"/>
        </w:rPr>
        <w:softHyphen/>
        <w:t>ния может быть подвергнута критике либо за чрезмерную перегруженность математическими изысками и оторванность от реальной экономической проблематики, либо за отсутствие математической строгости и корректности, и, естественно, каж</w:t>
      </w:r>
      <w:r>
        <w:rPr>
          <w:rFonts w:ascii="Times New Roman" w:hAnsi="Times New Roman"/>
          <w:sz w:val="24"/>
        </w:rPr>
        <w:softHyphen/>
        <w:t>дый автор, исходя из своих вкусов, представлений и умения, ищет оптимальное сочетание того и другого. Ну а о том, на</w:t>
      </w:r>
      <w:r>
        <w:rPr>
          <w:rFonts w:ascii="Times New Roman" w:hAnsi="Times New Roman"/>
          <w:sz w:val="24"/>
        </w:rPr>
        <w:softHyphen/>
        <w:t>сколько это удается, судит читатель...</w:t>
      </w:r>
    </w:p>
    <w:p w:rsidR="00E6381F" w:rsidRDefault="0005039B">
      <w:pPr>
        <w:pStyle w:val="10"/>
        <w:spacing w:line="240" w:lineRule="auto"/>
        <w:ind w:firstLine="284"/>
        <w:rPr>
          <w:sz w:val="24"/>
        </w:rPr>
      </w:pPr>
      <w:r>
        <w:rPr>
          <w:sz w:val="24"/>
        </w:rPr>
        <w:t>Книга способствует расширению читательского кругозора и помогает ориентироваться среди разделов, задач и методов ис</w:t>
      </w:r>
      <w:r>
        <w:rPr>
          <w:sz w:val="24"/>
        </w:rPr>
        <w:softHyphen/>
        <w:t>следования операций. В этой связи многие темы представлены в обзорном ключе.</w:t>
      </w:r>
    </w:p>
    <w:p w:rsidR="00E6381F" w:rsidRDefault="0005039B">
      <w:pPr>
        <w:pStyle w:val="10"/>
        <w:spacing w:line="240" w:lineRule="auto"/>
        <w:ind w:firstLine="284"/>
        <w:rPr>
          <w:sz w:val="24"/>
        </w:rPr>
      </w:pPr>
      <w:r>
        <w:rPr>
          <w:sz w:val="24"/>
        </w:rPr>
        <w:t>Несколько замечаний по используемым в ходе изложения условным обозначениям:</w:t>
      </w:r>
    </w:p>
    <w:p w:rsidR="00E6381F" w:rsidRDefault="0005039B" w:rsidP="0005039B">
      <w:pPr>
        <w:pStyle w:val="10"/>
        <w:numPr>
          <w:ilvl w:val="0"/>
          <w:numId w:val="1"/>
        </w:numPr>
        <w:spacing w:line="240" w:lineRule="auto"/>
        <w:rPr>
          <w:sz w:val="24"/>
        </w:rPr>
      </w:pPr>
      <w:r>
        <w:rPr>
          <w:sz w:val="24"/>
        </w:rPr>
        <w:t xml:space="preserve">базовые понятия предмета при их первом появлении в тексте выделяются </w:t>
      </w:r>
      <w:r>
        <w:rPr>
          <w:i/>
          <w:sz w:val="24"/>
        </w:rPr>
        <w:t>курсивом</w:t>
      </w:r>
      <w:r>
        <w:rPr>
          <w:sz w:val="24"/>
        </w:rPr>
        <w:t>, а наиболее важные их них (те, кото</w:t>
      </w:r>
      <w:r>
        <w:rPr>
          <w:sz w:val="24"/>
        </w:rPr>
        <w:softHyphen/>
        <w:t xml:space="preserve">рые стоит не забывать и после прочтения!) — </w:t>
      </w:r>
      <w:r>
        <w:rPr>
          <w:b/>
          <w:sz w:val="24"/>
        </w:rPr>
        <w:t>жирным шрифтом;</w:t>
      </w:r>
    </w:p>
    <w:p w:rsidR="00E6381F" w:rsidRDefault="0005039B" w:rsidP="0005039B">
      <w:pPr>
        <w:pStyle w:val="10"/>
        <w:numPr>
          <w:ilvl w:val="0"/>
          <w:numId w:val="1"/>
        </w:numPr>
        <w:spacing w:line="240" w:lineRule="auto"/>
        <w:rPr>
          <w:sz w:val="24"/>
        </w:rPr>
      </w:pPr>
      <w:r>
        <w:rPr>
          <w:sz w:val="24"/>
        </w:rPr>
        <w:t xml:space="preserve">перед фундаментальными определениями стоит символ </w:t>
      </w:r>
      <w:r>
        <w:rPr>
          <w:sz w:val="24"/>
        </w:rPr>
        <w:sym w:font="Wingdings" w:char="F046"/>
      </w:r>
      <w:r>
        <w:rPr>
          <w:sz w:val="24"/>
        </w:rPr>
        <w:t>;</w:t>
      </w:r>
    </w:p>
    <w:p w:rsidR="00E6381F" w:rsidRDefault="0005039B" w:rsidP="0005039B">
      <w:pPr>
        <w:pStyle w:val="10"/>
        <w:numPr>
          <w:ilvl w:val="0"/>
          <w:numId w:val="1"/>
        </w:numPr>
        <w:spacing w:line="240" w:lineRule="auto"/>
        <w:rPr>
          <w:sz w:val="24"/>
        </w:rPr>
      </w:pPr>
      <w:r>
        <w:rPr>
          <w:sz w:val="24"/>
        </w:rPr>
        <w:t>количество приводимых в данной книге теорем минимизиро</w:t>
      </w:r>
      <w:r>
        <w:rPr>
          <w:sz w:val="24"/>
        </w:rPr>
        <w:softHyphen/>
        <w:t>вано (это, однако, не должно создать у неподготовленного читателя превратного впечатления об их действительном количестве); в тех местах, где встречается теорема, ее фор</w:t>
      </w:r>
      <w:r>
        <w:rPr>
          <w:sz w:val="24"/>
        </w:rPr>
        <w:softHyphen/>
        <w:t>мулировка выделяется слева двойной чертой;</w:t>
      </w:r>
    </w:p>
    <w:p w:rsidR="00E6381F" w:rsidRDefault="0005039B" w:rsidP="0005039B">
      <w:pPr>
        <w:pStyle w:val="10"/>
        <w:numPr>
          <w:ilvl w:val="0"/>
          <w:numId w:val="1"/>
        </w:numPr>
        <w:spacing w:line="240" w:lineRule="auto"/>
        <w:rPr>
          <w:sz w:val="24"/>
        </w:rPr>
      </w:pPr>
      <w:r>
        <w:rPr>
          <w:sz w:val="24"/>
        </w:rPr>
        <w:t xml:space="preserve">доказательство теоремы завершается символом </w:t>
      </w:r>
      <w:r>
        <w:rPr>
          <w:sz w:val="24"/>
        </w:rPr>
        <w:sym w:font="Wingdings" w:char="F041"/>
      </w:r>
      <w:r>
        <w:rPr>
          <w:sz w:val="24"/>
        </w:rPr>
        <w:t>.</w:t>
      </w:r>
    </w:p>
    <w:p w:rsidR="00E6381F" w:rsidRDefault="00E6381F">
      <w:pPr>
        <w:pStyle w:val="FR3"/>
        <w:spacing w:line="240" w:lineRule="auto"/>
        <w:ind w:firstLine="284"/>
        <w:rPr>
          <w:rFonts w:ascii="Times New Roman" w:hAnsi="Times New Roman"/>
          <w:sz w:val="24"/>
        </w:rPr>
      </w:pPr>
    </w:p>
    <w:p w:rsidR="00E6381F" w:rsidRDefault="0005039B">
      <w:pPr>
        <w:pStyle w:val="2"/>
      </w:pPr>
      <w:bookmarkStart w:id="2" w:name="_Toc5969612"/>
      <w:bookmarkStart w:id="3" w:name="_Toc9444030"/>
      <w:r>
        <w:t>ВВЕДЕНИЕ</w:t>
      </w:r>
      <w:bookmarkEnd w:id="2"/>
      <w:bookmarkEnd w:id="3"/>
    </w:p>
    <w:p w:rsidR="00E6381F" w:rsidRDefault="00E6381F">
      <w:pPr>
        <w:pStyle w:val="FR3"/>
        <w:spacing w:line="240" w:lineRule="auto"/>
        <w:ind w:firstLine="284"/>
        <w:rPr>
          <w:rFonts w:ascii="Times New Roman" w:hAnsi="Times New Roman"/>
          <w:sz w:val="24"/>
        </w:rPr>
      </w:pPr>
    </w:p>
    <w:p w:rsidR="00E6381F" w:rsidRDefault="0005039B">
      <w:pPr>
        <w:pStyle w:val="10"/>
        <w:spacing w:line="240" w:lineRule="auto"/>
        <w:ind w:firstLine="284"/>
        <w:rPr>
          <w:sz w:val="24"/>
        </w:rPr>
      </w:pPr>
      <w:r>
        <w:rPr>
          <w:sz w:val="24"/>
        </w:rPr>
        <w:t>Начало развития исследования операций как науки традицион</w:t>
      </w:r>
      <w:r>
        <w:rPr>
          <w:sz w:val="24"/>
        </w:rPr>
        <w:softHyphen/>
        <w:t>но связывают с сороковыми годами двадцатого столетия. Среди первых исследований в данном направлении может быть назва</w:t>
      </w:r>
      <w:r>
        <w:rPr>
          <w:sz w:val="24"/>
        </w:rPr>
        <w:softHyphen/>
        <w:t>на работа Л. В. Канторовича «Математические методы органи</w:t>
      </w:r>
      <w:r>
        <w:rPr>
          <w:sz w:val="24"/>
        </w:rPr>
        <w:softHyphen/>
        <w:t>зации и планирования производства», вышедшая в 1939 г. В за</w:t>
      </w:r>
      <w:r>
        <w:rPr>
          <w:sz w:val="24"/>
        </w:rPr>
        <w:softHyphen/>
        <w:t>рубежной литературе отправной точкой обычно считается вышедшая в 1947 г. работа Дж. Данцига, посвященная реше</w:t>
      </w:r>
      <w:r>
        <w:rPr>
          <w:sz w:val="24"/>
        </w:rPr>
        <w:softHyphen/>
        <w:t>нию линейных экстремальных задач.</w:t>
      </w:r>
    </w:p>
    <w:p w:rsidR="00E6381F" w:rsidRDefault="0005039B">
      <w:pPr>
        <w:pStyle w:val="10"/>
        <w:spacing w:line="240" w:lineRule="auto"/>
        <w:ind w:firstLine="284"/>
        <w:rPr>
          <w:sz w:val="24"/>
        </w:rPr>
      </w:pPr>
      <w:r>
        <w:rPr>
          <w:sz w:val="24"/>
        </w:rPr>
        <w:t>Следует отметить, что не существует жесткого, устоявше</w:t>
      </w:r>
      <w:r>
        <w:rPr>
          <w:sz w:val="24"/>
        </w:rPr>
        <w:softHyphen/>
        <w:t>гося и общепринятого определения предмета исследования опе</w:t>
      </w:r>
      <w:r>
        <w:rPr>
          <w:sz w:val="24"/>
        </w:rPr>
        <w:softHyphen/>
        <w:t>раций. Часто при ответе на данный вопрос говорится, что «</w:t>
      </w:r>
      <w:r>
        <w:rPr>
          <w:b/>
          <w:sz w:val="24"/>
        </w:rPr>
        <w:t>ис</w:t>
      </w:r>
      <w:r>
        <w:rPr>
          <w:b/>
          <w:sz w:val="24"/>
        </w:rPr>
        <w:softHyphen/>
        <w:t>следование операций</w:t>
      </w:r>
      <w:r>
        <w:rPr>
          <w:sz w:val="24"/>
        </w:rPr>
        <w:t xml:space="preserve"> представляет собой комплекс научных методов для решения задач эффективного управления органи</w:t>
      </w:r>
      <w:r>
        <w:rPr>
          <w:sz w:val="24"/>
        </w:rPr>
        <w:softHyphen/>
        <w:t>зационными системами» [14].</w:t>
      </w:r>
    </w:p>
    <w:p w:rsidR="00E6381F" w:rsidRDefault="0005039B">
      <w:pPr>
        <w:pStyle w:val="10"/>
        <w:spacing w:line="240" w:lineRule="auto"/>
        <w:ind w:firstLine="284"/>
        <w:rPr>
          <w:sz w:val="24"/>
        </w:rPr>
      </w:pPr>
      <w:r>
        <w:rPr>
          <w:sz w:val="24"/>
        </w:rPr>
        <w:t>Природа систем, фигурирующих в приведенном определении под именем «организационных», может быть самой различной, а их общие математические модели находят применение не толь</w:t>
      </w:r>
      <w:r>
        <w:rPr>
          <w:sz w:val="24"/>
        </w:rPr>
        <w:softHyphen/>
        <w:t>ко при решении производственных и экономических задач, но и в биологии, социологических исследованиях и других практи</w:t>
      </w:r>
      <w:r>
        <w:rPr>
          <w:sz w:val="24"/>
        </w:rPr>
        <w:softHyphen/>
        <w:t>ческих сферах. Кстати, само название дисциплины связано с применением математических методов для управления военны</w:t>
      </w:r>
      <w:r>
        <w:rPr>
          <w:sz w:val="24"/>
        </w:rPr>
        <w:softHyphen/>
        <w:t>ми операциями.</w:t>
      </w:r>
    </w:p>
    <w:p w:rsidR="00E6381F" w:rsidRDefault="0005039B">
      <w:pPr>
        <w:pStyle w:val="10"/>
        <w:spacing w:line="240" w:lineRule="auto"/>
        <w:ind w:firstLine="284"/>
        <w:rPr>
          <w:sz w:val="24"/>
        </w:rPr>
      </w:pPr>
      <w:r>
        <w:rPr>
          <w:sz w:val="24"/>
        </w:rPr>
        <w:t>Несмотря на многообразие задач организационного управ</w:t>
      </w:r>
      <w:r>
        <w:rPr>
          <w:sz w:val="24"/>
        </w:rPr>
        <w:softHyphen/>
        <w:t>ления, при их решении можно выделить некоторую общую по</w:t>
      </w:r>
      <w:r>
        <w:rPr>
          <w:sz w:val="24"/>
        </w:rPr>
        <w:softHyphen/>
        <w:t>следовательность этапов, через которые проходит любое опе</w:t>
      </w:r>
      <w:r>
        <w:rPr>
          <w:sz w:val="24"/>
        </w:rPr>
        <w:softHyphen/>
        <w:t>рационное исследование. Как правило, это:</w:t>
      </w:r>
    </w:p>
    <w:p w:rsidR="00E6381F" w:rsidRDefault="0005039B">
      <w:pPr>
        <w:pStyle w:val="10"/>
        <w:spacing w:line="240" w:lineRule="auto"/>
        <w:ind w:firstLine="284"/>
        <w:rPr>
          <w:sz w:val="24"/>
        </w:rPr>
      </w:pPr>
      <w:r>
        <w:rPr>
          <w:sz w:val="24"/>
        </w:rPr>
        <w:t>1. Постановка задачи.</w:t>
      </w:r>
    </w:p>
    <w:p w:rsidR="00E6381F" w:rsidRDefault="0005039B">
      <w:pPr>
        <w:pStyle w:val="10"/>
        <w:spacing w:line="240" w:lineRule="auto"/>
        <w:ind w:firstLine="284"/>
        <w:rPr>
          <w:sz w:val="24"/>
        </w:rPr>
      </w:pPr>
      <w:r>
        <w:rPr>
          <w:sz w:val="24"/>
        </w:rPr>
        <w:t>2. Построение содержательной (вербальной) модели рассматриваемого объекта (процесса). На данном этапе происходит формализация цели управления объектом, выделение возмож</w:t>
      </w:r>
      <w:r>
        <w:rPr>
          <w:sz w:val="24"/>
        </w:rPr>
        <w:softHyphen/>
        <w:t>ных управляющих воздействий, влияющих на достижение сфор</w:t>
      </w:r>
      <w:r>
        <w:rPr>
          <w:sz w:val="24"/>
        </w:rPr>
        <w:softHyphen/>
        <w:t>мулированной цели, а также описание системы ограничений на управляющие воздействия.</w:t>
      </w:r>
    </w:p>
    <w:p w:rsidR="00E6381F" w:rsidRDefault="0005039B">
      <w:pPr>
        <w:pStyle w:val="10"/>
        <w:spacing w:line="240" w:lineRule="auto"/>
        <w:ind w:firstLine="284"/>
        <w:rPr>
          <w:sz w:val="24"/>
        </w:rPr>
      </w:pPr>
      <w:r>
        <w:rPr>
          <w:sz w:val="24"/>
        </w:rPr>
        <w:t>3. Построение математической модели, т. е. перевод сконст</w:t>
      </w:r>
      <w:r>
        <w:rPr>
          <w:sz w:val="24"/>
        </w:rPr>
        <w:softHyphen/>
        <w:t>руированной вербальной модели в ту форму, в которой для ее изучения может быть использован математический аппарат.</w:t>
      </w:r>
    </w:p>
    <w:p w:rsidR="00E6381F" w:rsidRDefault="0005039B">
      <w:pPr>
        <w:pStyle w:val="10"/>
        <w:spacing w:line="240" w:lineRule="auto"/>
        <w:ind w:firstLine="284"/>
        <w:rPr>
          <w:b/>
          <w:sz w:val="24"/>
        </w:rPr>
      </w:pPr>
      <w:r>
        <w:rPr>
          <w:sz w:val="24"/>
        </w:rPr>
        <w:t xml:space="preserve">4. </w:t>
      </w:r>
      <w:r>
        <w:rPr>
          <w:b/>
          <w:sz w:val="24"/>
        </w:rPr>
        <w:t>Решение задач, сформулированных на базе постро</w:t>
      </w:r>
      <w:r>
        <w:rPr>
          <w:b/>
          <w:sz w:val="24"/>
        </w:rPr>
        <w:softHyphen/>
        <w:t>енной математической модели.</w:t>
      </w:r>
    </w:p>
    <w:p w:rsidR="00E6381F" w:rsidRDefault="0005039B">
      <w:pPr>
        <w:pStyle w:val="10"/>
        <w:spacing w:line="240" w:lineRule="auto"/>
        <w:ind w:firstLine="284"/>
        <w:rPr>
          <w:sz w:val="24"/>
        </w:rPr>
      </w:pPr>
      <w:r>
        <w:rPr>
          <w:sz w:val="24"/>
        </w:rPr>
        <w:t>5. Проверка полученных результатов на их адекватность природе изучаемой системы, включая исследование влияния так называемых внемодельных факторов, и возможная коррек</w:t>
      </w:r>
      <w:r>
        <w:rPr>
          <w:sz w:val="24"/>
        </w:rPr>
        <w:softHyphen/>
        <w:t>тировка первоначальной модели.</w:t>
      </w:r>
    </w:p>
    <w:p w:rsidR="00E6381F" w:rsidRDefault="0005039B">
      <w:pPr>
        <w:pStyle w:val="10"/>
        <w:spacing w:line="240" w:lineRule="auto"/>
        <w:ind w:firstLine="284"/>
        <w:rPr>
          <w:sz w:val="24"/>
        </w:rPr>
      </w:pPr>
      <w:r>
        <w:rPr>
          <w:sz w:val="24"/>
        </w:rPr>
        <w:t>6. Реализация полученного решения на практике.</w:t>
      </w:r>
    </w:p>
    <w:p w:rsidR="00E6381F" w:rsidRDefault="0005039B">
      <w:pPr>
        <w:pStyle w:val="10"/>
        <w:spacing w:line="240" w:lineRule="auto"/>
        <w:ind w:firstLine="284"/>
        <w:rPr>
          <w:sz w:val="24"/>
        </w:rPr>
      </w:pPr>
      <w:r>
        <w:rPr>
          <w:sz w:val="24"/>
        </w:rPr>
        <w:t>Центральное место в данной книге отведено вопросам, отно</w:t>
      </w:r>
      <w:r>
        <w:rPr>
          <w:sz w:val="24"/>
        </w:rPr>
        <w:softHyphen/>
        <w:t>сящимся к четвертому пункту приведенной выше схемы. Это делается не потому, что он является самым важным, сложным или интересным, а потому, что остальные пункты существенно зависят от конкретной природы изучаемой системы, в силу чего для действий, которые должны производиться в их рамках, не могут быть сформулированы универсальные и содержательные рекомендации. По этому поводу, например, X. Таха заметил, что исследование операций одновременно является как наукой, так и искусством [27].</w:t>
      </w:r>
    </w:p>
    <w:p w:rsidR="00E6381F" w:rsidRDefault="0005039B">
      <w:pPr>
        <w:pStyle w:val="10"/>
        <w:spacing w:line="240" w:lineRule="auto"/>
        <w:ind w:firstLine="284"/>
        <w:rPr>
          <w:sz w:val="24"/>
        </w:rPr>
      </w:pPr>
      <w:r>
        <w:rPr>
          <w:i/>
          <w:sz w:val="24"/>
        </w:rPr>
        <w:t>Математическое моделирование</w:t>
      </w:r>
      <w:r>
        <w:rPr>
          <w:sz w:val="24"/>
        </w:rPr>
        <w:t xml:space="preserve"> в исследовании операций является, сводной стороны, очень важным и сложным, а с дру</w:t>
      </w:r>
      <w:r>
        <w:rPr>
          <w:sz w:val="24"/>
        </w:rPr>
        <w:softHyphen/>
        <w:t>гой — практически не поддающимся научной формализации процессом. Заметим, что неоднократно предпринимавшиеся по</w:t>
      </w:r>
      <w:r>
        <w:rPr>
          <w:sz w:val="24"/>
        </w:rPr>
        <w:softHyphen/>
        <w:t>пытки выделить общие принципы создания математических мо</w:t>
      </w:r>
      <w:r>
        <w:rPr>
          <w:sz w:val="24"/>
        </w:rPr>
        <w:softHyphen/>
        <w:t>делей приводили либо к декларированию рекомендаций самого общего характера, трудноприложимых для решения конкрет</w:t>
      </w:r>
      <w:r>
        <w:rPr>
          <w:sz w:val="24"/>
        </w:rPr>
        <w:softHyphen/>
        <w:t>ных проблем, либо, наоборот, к появлению рецептов, примени</w:t>
      </w:r>
      <w:r>
        <w:rPr>
          <w:sz w:val="24"/>
        </w:rPr>
        <w:softHyphen/>
        <w:t>мых в действительности только к узкому кругу задач. Поэтому более полезным представляется знакомство с техникой мате</w:t>
      </w:r>
      <w:r>
        <w:rPr>
          <w:sz w:val="24"/>
        </w:rPr>
        <w:softHyphen/>
        <w:t>матического моделирования на конкретных примерах.</w:t>
      </w:r>
    </w:p>
    <w:p w:rsidR="00E6381F" w:rsidRDefault="0005039B">
      <w:pPr>
        <w:pStyle w:val="10"/>
        <w:spacing w:line="240" w:lineRule="auto"/>
        <w:ind w:firstLine="284"/>
        <w:rPr>
          <w:sz w:val="24"/>
        </w:rPr>
      </w:pPr>
      <w:r>
        <w:rPr>
          <w:sz w:val="24"/>
        </w:rPr>
        <w:t>В качестве таких примеров приведем несколько классиче</w:t>
      </w:r>
      <w:r>
        <w:rPr>
          <w:sz w:val="24"/>
        </w:rPr>
        <w:softHyphen/>
        <w:t>ских экономико-математических моделей и задач, которые мо</w:t>
      </w:r>
      <w:r>
        <w:rPr>
          <w:sz w:val="24"/>
        </w:rPr>
        <w:softHyphen/>
        <w:t>гут быть сформулированы на их основе.</w:t>
      </w:r>
    </w:p>
    <w:p w:rsidR="00E6381F" w:rsidRDefault="0005039B">
      <w:pPr>
        <w:pStyle w:val="10"/>
        <w:spacing w:line="240" w:lineRule="auto"/>
        <w:ind w:firstLine="284"/>
        <w:rPr>
          <w:sz w:val="24"/>
        </w:rPr>
      </w:pPr>
      <w:r>
        <w:rPr>
          <w:b/>
          <w:sz w:val="24"/>
        </w:rPr>
        <w:t>Управление портфелем активов.</w:t>
      </w:r>
      <w:r>
        <w:rPr>
          <w:sz w:val="24"/>
        </w:rPr>
        <w:t xml:space="preserve"> Рассмотрим проблему принятия инвестором решения о вложении имеющегося у него капитала. Набор характеристик потенциальных объектов для инвестирования, имеющих условные имена от А до</w:t>
      </w:r>
      <w:r>
        <w:rPr>
          <w:sz w:val="24"/>
          <w:lang w:val="en-US"/>
        </w:rPr>
        <w:t xml:space="preserve"> F,</w:t>
      </w:r>
      <w:r>
        <w:rPr>
          <w:sz w:val="24"/>
        </w:rPr>
        <w:t xml:space="preserve"> задается следующей таблицей.</w:t>
      </w:r>
    </w:p>
    <w:p w:rsidR="00E6381F" w:rsidRDefault="00E6381F">
      <w:pPr>
        <w:pStyle w:val="10"/>
        <w:spacing w:line="240" w:lineRule="auto"/>
        <w:ind w:firstLine="284"/>
        <w:rPr>
          <w:sz w:val="24"/>
        </w:rPr>
      </w:pPr>
    </w:p>
    <w:tbl>
      <w:tblPr>
        <w:tblW w:w="0" w:type="auto"/>
        <w:tblInd w:w="-8" w:type="dxa"/>
        <w:tblLayout w:type="fixed"/>
        <w:tblCellMar>
          <w:left w:w="40" w:type="dxa"/>
          <w:right w:w="40" w:type="dxa"/>
        </w:tblCellMar>
        <w:tblLook w:val="0000" w:firstRow="0" w:lastRow="0" w:firstColumn="0" w:lastColumn="0" w:noHBand="0" w:noVBand="0"/>
      </w:tblPr>
      <w:tblGrid>
        <w:gridCol w:w="2693"/>
        <w:gridCol w:w="2693"/>
        <w:gridCol w:w="2693"/>
        <w:gridCol w:w="2694"/>
      </w:tblGrid>
      <w:tr w:rsidR="00E6381F">
        <w:trPr>
          <w:trHeight w:hRule="exact" w:val="600"/>
        </w:trPr>
        <w:tc>
          <w:tcPr>
            <w:tcW w:w="2693" w:type="dxa"/>
            <w:tcBorders>
              <w:top w:val="single" w:sz="6" w:space="0" w:color="auto"/>
              <w:left w:val="single" w:sz="6" w:space="0" w:color="auto"/>
              <w:bottom w:val="single" w:sz="6" w:space="0" w:color="auto"/>
              <w:right w:val="single" w:sz="6" w:space="0" w:color="auto"/>
            </w:tcBorders>
          </w:tcPr>
          <w:p w:rsidR="00E6381F" w:rsidRDefault="0005039B">
            <w:pPr>
              <w:pStyle w:val="10"/>
              <w:spacing w:line="240" w:lineRule="auto"/>
              <w:ind w:firstLine="0"/>
              <w:jc w:val="center"/>
              <w:rPr>
                <w:sz w:val="24"/>
              </w:rPr>
            </w:pPr>
            <w:r>
              <w:rPr>
                <w:sz w:val="24"/>
              </w:rPr>
              <w:t>Название</w:t>
            </w:r>
          </w:p>
        </w:tc>
        <w:tc>
          <w:tcPr>
            <w:tcW w:w="2693" w:type="dxa"/>
            <w:tcBorders>
              <w:top w:val="single" w:sz="6" w:space="0" w:color="auto"/>
              <w:left w:val="single" w:sz="6" w:space="0" w:color="auto"/>
              <w:bottom w:val="single" w:sz="6" w:space="0" w:color="auto"/>
              <w:right w:val="single" w:sz="6" w:space="0" w:color="auto"/>
            </w:tcBorders>
          </w:tcPr>
          <w:p w:rsidR="00E6381F" w:rsidRDefault="0005039B">
            <w:pPr>
              <w:pStyle w:val="10"/>
              <w:spacing w:line="240" w:lineRule="auto"/>
              <w:ind w:firstLine="0"/>
              <w:jc w:val="center"/>
              <w:rPr>
                <w:sz w:val="24"/>
              </w:rPr>
            </w:pPr>
            <w:r>
              <w:rPr>
                <w:sz w:val="24"/>
              </w:rPr>
              <w:t>Доходность (в%)</w:t>
            </w:r>
          </w:p>
        </w:tc>
        <w:tc>
          <w:tcPr>
            <w:tcW w:w="2693" w:type="dxa"/>
            <w:tcBorders>
              <w:top w:val="single" w:sz="6" w:space="0" w:color="auto"/>
              <w:left w:val="single" w:sz="6" w:space="0" w:color="auto"/>
              <w:bottom w:val="single" w:sz="6" w:space="0" w:color="auto"/>
              <w:right w:val="single" w:sz="6" w:space="0" w:color="auto"/>
            </w:tcBorders>
          </w:tcPr>
          <w:p w:rsidR="00E6381F" w:rsidRDefault="0005039B">
            <w:pPr>
              <w:pStyle w:val="10"/>
              <w:spacing w:line="240" w:lineRule="auto"/>
              <w:ind w:firstLine="0"/>
              <w:jc w:val="center"/>
              <w:rPr>
                <w:sz w:val="24"/>
              </w:rPr>
            </w:pPr>
            <w:r>
              <w:rPr>
                <w:sz w:val="24"/>
              </w:rPr>
              <w:t>Срок выкупа (год)</w:t>
            </w:r>
          </w:p>
        </w:tc>
        <w:tc>
          <w:tcPr>
            <w:tcW w:w="2694" w:type="dxa"/>
            <w:tcBorders>
              <w:top w:val="single" w:sz="6" w:space="0" w:color="auto"/>
              <w:left w:val="single" w:sz="6" w:space="0" w:color="auto"/>
              <w:bottom w:val="single" w:sz="6" w:space="0" w:color="auto"/>
              <w:right w:val="single" w:sz="6" w:space="0" w:color="auto"/>
            </w:tcBorders>
          </w:tcPr>
          <w:p w:rsidR="00E6381F" w:rsidRDefault="0005039B">
            <w:pPr>
              <w:pStyle w:val="10"/>
              <w:spacing w:line="240" w:lineRule="auto"/>
              <w:ind w:firstLine="0"/>
              <w:jc w:val="center"/>
              <w:rPr>
                <w:sz w:val="24"/>
              </w:rPr>
            </w:pPr>
            <w:r>
              <w:rPr>
                <w:sz w:val="24"/>
              </w:rPr>
              <w:t>Надежность (в баллах)</w:t>
            </w:r>
          </w:p>
        </w:tc>
      </w:tr>
      <w:tr w:rsidR="00E6381F">
        <w:trPr>
          <w:trHeight w:hRule="exact" w:val="320"/>
        </w:trPr>
        <w:tc>
          <w:tcPr>
            <w:tcW w:w="2693" w:type="dxa"/>
            <w:tcBorders>
              <w:top w:val="single" w:sz="6" w:space="0" w:color="auto"/>
              <w:left w:val="single" w:sz="6" w:space="0" w:color="auto"/>
              <w:bottom w:val="single" w:sz="6" w:space="0" w:color="auto"/>
              <w:right w:val="single" w:sz="6" w:space="0" w:color="auto"/>
            </w:tcBorders>
          </w:tcPr>
          <w:p w:rsidR="00E6381F" w:rsidRDefault="0005039B">
            <w:pPr>
              <w:pStyle w:val="10"/>
              <w:spacing w:line="240" w:lineRule="auto"/>
              <w:ind w:firstLine="0"/>
              <w:jc w:val="center"/>
              <w:rPr>
                <w:sz w:val="24"/>
              </w:rPr>
            </w:pPr>
            <w:r>
              <w:rPr>
                <w:sz w:val="24"/>
              </w:rPr>
              <w:t>А</w:t>
            </w:r>
          </w:p>
          <w:p w:rsidR="00E6381F" w:rsidRDefault="00E6381F">
            <w:pPr>
              <w:pStyle w:val="10"/>
              <w:spacing w:line="240" w:lineRule="auto"/>
              <w:ind w:firstLine="0"/>
              <w:jc w:val="center"/>
              <w:rPr>
                <w:sz w:val="24"/>
              </w:rPr>
            </w:pPr>
          </w:p>
        </w:tc>
        <w:tc>
          <w:tcPr>
            <w:tcW w:w="2693" w:type="dxa"/>
            <w:tcBorders>
              <w:top w:val="single" w:sz="6" w:space="0" w:color="auto"/>
              <w:left w:val="single" w:sz="6" w:space="0" w:color="auto"/>
              <w:bottom w:val="single" w:sz="6" w:space="0" w:color="auto"/>
              <w:right w:val="single" w:sz="6" w:space="0" w:color="auto"/>
            </w:tcBorders>
          </w:tcPr>
          <w:p w:rsidR="00E6381F" w:rsidRDefault="0005039B">
            <w:pPr>
              <w:pStyle w:val="10"/>
              <w:spacing w:line="240" w:lineRule="auto"/>
              <w:ind w:firstLine="0"/>
              <w:jc w:val="center"/>
              <w:rPr>
                <w:sz w:val="24"/>
              </w:rPr>
            </w:pPr>
            <w:r>
              <w:rPr>
                <w:sz w:val="24"/>
              </w:rPr>
              <w:t>5,5</w:t>
            </w:r>
          </w:p>
          <w:p w:rsidR="00E6381F" w:rsidRDefault="00E6381F">
            <w:pPr>
              <w:pStyle w:val="10"/>
              <w:spacing w:line="240" w:lineRule="auto"/>
              <w:ind w:firstLine="0"/>
              <w:jc w:val="center"/>
              <w:rPr>
                <w:sz w:val="24"/>
              </w:rPr>
            </w:pPr>
          </w:p>
        </w:tc>
        <w:tc>
          <w:tcPr>
            <w:tcW w:w="2693" w:type="dxa"/>
            <w:tcBorders>
              <w:top w:val="single" w:sz="6" w:space="0" w:color="auto"/>
              <w:left w:val="single" w:sz="6" w:space="0" w:color="auto"/>
              <w:bottom w:val="single" w:sz="6" w:space="0" w:color="auto"/>
              <w:right w:val="single" w:sz="6" w:space="0" w:color="auto"/>
            </w:tcBorders>
          </w:tcPr>
          <w:p w:rsidR="00E6381F" w:rsidRDefault="0005039B">
            <w:pPr>
              <w:pStyle w:val="10"/>
              <w:spacing w:line="240" w:lineRule="auto"/>
              <w:ind w:firstLine="0"/>
              <w:jc w:val="center"/>
              <w:rPr>
                <w:sz w:val="24"/>
              </w:rPr>
            </w:pPr>
            <w:r>
              <w:rPr>
                <w:sz w:val="24"/>
              </w:rPr>
              <w:t>2001</w:t>
            </w:r>
          </w:p>
          <w:p w:rsidR="00E6381F" w:rsidRDefault="00E6381F">
            <w:pPr>
              <w:pStyle w:val="10"/>
              <w:spacing w:line="240" w:lineRule="auto"/>
              <w:ind w:firstLine="0"/>
              <w:jc w:val="center"/>
              <w:rPr>
                <w:sz w:val="24"/>
              </w:rPr>
            </w:pPr>
          </w:p>
        </w:tc>
        <w:tc>
          <w:tcPr>
            <w:tcW w:w="2694" w:type="dxa"/>
            <w:tcBorders>
              <w:top w:val="single" w:sz="6" w:space="0" w:color="auto"/>
              <w:left w:val="single" w:sz="6" w:space="0" w:color="auto"/>
              <w:bottom w:val="single" w:sz="6" w:space="0" w:color="auto"/>
              <w:right w:val="single" w:sz="6" w:space="0" w:color="auto"/>
            </w:tcBorders>
          </w:tcPr>
          <w:p w:rsidR="00E6381F" w:rsidRDefault="0005039B">
            <w:pPr>
              <w:pStyle w:val="10"/>
              <w:spacing w:line="240" w:lineRule="auto"/>
              <w:ind w:firstLine="0"/>
              <w:jc w:val="center"/>
              <w:rPr>
                <w:sz w:val="24"/>
              </w:rPr>
            </w:pPr>
            <w:r>
              <w:rPr>
                <w:sz w:val="24"/>
              </w:rPr>
              <w:t>5</w:t>
            </w:r>
          </w:p>
          <w:p w:rsidR="00E6381F" w:rsidRDefault="00E6381F">
            <w:pPr>
              <w:pStyle w:val="10"/>
              <w:spacing w:line="240" w:lineRule="auto"/>
              <w:ind w:firstLine="0"/>
              <w:jc w:val="center"/>
              <w:rPr>
                <w:sz w:val="24"/>
              </w:rPr>
            </w:pPr>
          </w:p>
        </w:tc>
      </w:tr>
      <w:tr w:rsidR="00E6381F">
        <w:trPr>
          <w:trHeight w:hRule="exact" w:val="300"/>
        </w:trPr>
        <w:tc>
          <w:tcPr>
            <w:tcW w:w="2693" w:type="dxa"/>
            <w:tcBorders>
              <w:top w:val="single" w:sz="6" w:space="0" w:color="auto"/>
              <w:left w:val="single" w:sz="6" w:space="0" w:color="auto"/>
              <w:bottom w:val="single" w:sz="6" w:space="0" w:color="auto"/>
              <w:right w:val="single" w:sz="6" w:space="0" w:color="auto"/>
            </w:tcBorders>
          </w:tcPr>
          <w:p w:rsidR="00E6381F" w:rsidRDefault="0005039B">
            <w:pPr>
              <w:pStyle w:val="10"/>
              <w:spacing w:line="240" w:lineRule="auto"/>
              <w:ind w:firstLine="0"/>
              <w:jc w:val="center"/>
              <w:rPr>
                <w:sz w:val="24"/>
              </w:rPr>
            </w:pPr>
            <w:r>
              <w:rPr>
                <w:sz w:val="24"/>
              </w:rPr>
              <w:t>В</w:t>
            </w:r>
          </w:p>
          <w:p w:rsidR="00E6381F" w:rsidRDefault="00E6381F">
            <w:pPr>
              <w:pStyle w:val="10"/>
              <w:spacing w:line="240" w:lineRule="auto"/>
              <w:ind w:firstLine="0"/>
              <w:jc w:val="center"/>
              <w:rPr>
                <w:sz w:val="24"/>
              </w:rPr>
            </w:pPr>
          </w:p>
        </w:tc>
        <w:tc>
          <w:tcPr>
            <w:tcW w:w="2693" w:type="dxa"/>
            <w:tcBorders>
              <w:top w:val="single" w:sz="6" w:space="0" w:color="auto"/>
              <w:left w:val="single" w:sz="6" w:space="0" w:color="auto"/>
              <w:bottom w:val="single" w:sz="6" w:space="0" w:color="auto"/>
              <w:right w:val="single" w:sz="6" w:space="0" w:color="auto"/>
            </w:tcBorders>
          </w:tcPr>
          <w:p w:rsidR="00E6381F" w:rsidRDefault="0005039B">
            <w:pPr>
              <w:pStyle w:val="10"/>
              <w:spacing w:line="240" w:lineRule="auto"/>
              <w:ind w:firstLine="0"/>
              <w:jc w:val="center"/>
              <w:rPr>
                <w:sz w:val="24"/>
              </w:rPr>
            </w:pPr>
            <w:r>
              <w:rPr>
                <w:sz w:val="24"/>
              </w:rPr>
              <w:t>6,0</w:t>
            </w:r>
          </w:p>
          <w:p w:rsidR="00E6381F" w:rsidRDefault="00E6381F">
            <w:pPr>
              <w:pStyle w:val="10"/>
              <w:spacing w:line="240" w:lineRule="auto"/>
              <w:ind w:firstLine="0"/>
              <w:jc w:val="center"/>
              <w:rPr>
                <w:sz w:val="24"/>
              </w:rPr>
            </w:pPr>
          </w:p>
        </w:tc>
        <w:tc>
          <w:tcPr>
            <w:tcW w:w="2693" w:type="dxa"/>
            <w:tcBorders>
              <w:top w:val="single" w:sz="6" w:space="0" w:color="auto"/>
              <w:left w:val="single" w:sz="6" w:space="0" w:color="auto"/>
              <w:bottom w:val="single" w:sz="6" w:space="0" w:color="auto"/>
              <w:right w:val="single" w:sz="6" w:space="0" w:color="auto"/>
            </w:tcBorders>
          </w:tcPr>
          <w:p w:rsidR="00E6381F" w:rsidRDefault="0005039B">
            <w:pPr>
              <w:pStyle w:val="10"/>
              <w:spacing w:line="240" w:lineRule="auto"/>
              <w:ind w:firstLine="0"/>
              <w:jc w:val="center"/>
              <w:rPr>
                <w:sz w:val="24"/>
              </w:rPr>
            </w:pPr>
            <w:r>
              <w:rPr>
                <w:sz w:val="24"/>
              </w:rPr>
              <w:t>2005</w:t>
            </w:r>
          </w:p>
          <w:p w:rsidR="00E6381F" w:rsidRDefault="00E6381F">
            <w:pPr>
              <w:pStyle w:val="10"/>
              <w:spacing w:line="240" w:lineRule="auto"/>
              <w:ind w:firstLine="0"/>
              <w:jc w:val="center"/>
              <w:rPr>
                <w:sz w:val="24"/>
              </w:rPr>
            </w:pPr>
          </w:p>
        </w:tc>
        <w:tc>
          <w:tcPr>
            <w:tcW w:w="2694" w:type="dxa"/>
            <w:tcBorders>
              <w:top w:val="single" w:sz="6" w:space="0" w:color="auto"/>
              <w:left w:val="single" w:sz="6" w:space="0" w:color="auto"/>
              <w:bottom w:val="single" w:sz="6" w:space="0" w:color="auto"/>
              <w:right w:val="single" w:sz="6" w:space="0" w:color="auto"/>
            </w:tcBorders>
          </w:tcPr>
          <w:p w:rsidR="00E6381F" w:rsidRDefault="0005039B">
            <w:pPr>
              <w:pStyle w:val="10"/>
              <w:spacing w:line="240" w:lineRule="auto"/>
              <w:ind w:firstLine="0"/>
              <w:jc w:val="center"/>
              <w:rPr>
                <w:sz w:val="24"/>
              </w:rPr>
            </w:pPr>
            <w:r>
              <w:rPr>
                <w:sz w:val="24"/>
              </w:rPr>
              <w:t>4</w:t>
            </w:r>
          </w:p>
          <w:p w:rsidR="00E6381F" w:rsidRDefault="00E6381F">
            <w:pPr>
              <w:pStyle w:val="10"/>
              <w:spacing w:line="240" w:lineRule="auto"/>
              <w:ind w:firstLine="0"/>
              <w:jc w:val="center"/>
              <w:rPr>
                <w:sz w:val="24"/>
              </w:rPr>
            </w:pPr>
          </w:p>
        </w:tc>
      </w:tr>
      <w:tr w:rsidR="00E6381F">
        <w:trPr>
          <w:trHeight w:hRule="exact" w:val="300"/>
        </w:trPr>
        <w:tc>
          <w:tcPr>
            <w:tcW w:w="2693" w:type="dxa"/>
            <w:tcBorders>
              <w:top w:val="single" w:sz="6" w:space="0" w:color="auto"/>
              <w:left w:val="single" w:sz="6" w:space="0" w:color="auto"/>
              <w:bottom w:val="single" w:sz="6" w:space="0" w:color="auto"/>
              <w:right w:val="single" w:sz="6" w:space="0" w:color="auto"/>
            </w:tcBorders>
          </w:tcPr>
          <w:p w:rsidR="00E6381F" w:rsidRDefault="0005039B">
            <w:pPr>
              <w:pStyle w:val="10"/>
              <w:spacing w:line="240" w:lineRule="auto"/>
              <w:ind w:firstLine="0"/>
              <w:jc w:val="center"/>
              <w:rPr>
                <w:sz w:val="24"/>
              </w:rPr>
            </w:pPr>
            <w:r>
              <w:rPr>
                <w:sz w:val="24"/>
              </w:rPr>
              <w:t>С</w:t>
            </w:r>
          </w:p>
          <w:p w:rsidR="00E6381F" w:rsidRDefault="00E6381F">
            <w:pPr>
              <w:pStyle w:val="10"/>
              <w:spacing w:line="240" w:lineRule="auto"/>
              <w:ind w:firstLine="0"/>
              <w:jc w:val="center"/>
              <w:rPr>
                <w:sz w:val="24"/>
              </w:rPr>
            </w:pPr>
          </w:p>
        </w:tc>
        <w:tc>
          <w:tcPr>
            <w:tcW w:w="2693" w:type="dxa"/>
            <w:tcBorders>
              <w:top w:val="single" w:sz="6" w:space="0" w:color="auto"/>
              <w:left w:val="single" w:sz="6" w:space="0" w:color="auto"/>
              <w:bottom w:val="single" w:sz="6" w:space="0" w:color="auto"/>
              <w:right w:val="single" w:sz="6" w:space="0" w:color="auto"/>
            </w:tcBorders>
          </w:tcPr>
          <w:p w:rsidR="00E6381F" w:rsidRDefault="0005039B">
            <w:pPr>
              <w:pStyle w:val="10"/>
              <w:spacing w:line="240" w:lineRule="auto"/>
              <w:ind w:firstLine="0"/>
              <w:jc w:val="center"/>
              <w:rPr>
                <w:sz w:val="24"/>
              </w:rPr>
            </w:pPr>
            <w:r>
              <w:rPr>
                <w:sz w:val="24"/>
              </w:rPr>
              <w:t>8,0</w:t>
            </w:r>
          </w:p>
          <w:p w:rsidR="00E6381F" w:rsidRDefault="00E6381F">
            <w:pPr>
              <w:pStyle w:val="10"/>
              <w:spacing w:line="240" w:lineRule="auto"/>
              <w:ind w:firstLine="0"/>
              <w:jc w:val="center"/>
              <w:rPr>
                <w:sz w:val="24"/>
              </w:rPr>
            </w:pPr>
          </w:p>
        </w:tc>
        <w:tc>
          <w:tcPr>
            <w:tcW w:w="2693" w:type="dxa"/>
            <w:tcBorders>
              <w:top w:val="single" w:sz="6" w:space="0" w:color="auto"/>
              <w:left w:val="single" w:sz="6" w:space="0" w:color="auto"/>
              <w:bottom w:val="single" w:sz="6" w:space="0" w:color="auto"/>
              <w:right w:val="single" w:sz="6" w:space="0" w:color="auto"/>
            </w:tcBorders>
          </w:tcPr>
          <w:p w:rsidR="00E6381F" w:rsidRDefault="0005039B">
            <w:pPr>
              <w:pStyle w:val="10"/>
              <w:spacing w:line="240" w:lineRule="auto"/>
              <w:ind w:firstLine="0"/>
              <w:jc w:val="center"/>
              <w:rPr>
                <w:sz w:val="24"/>
              </w:rPr>
            </w:pPr>
            <w:r>
              <w:rPr>
                <w:sz w:val="24"/>
              </w:rPr>
              <w:t>2010</w:t>
            </w:r>
          </w:p>
          <w:p w:rsidR="00E6381F" w:rsidRDefault="00E6381F">
            <w:pPr>
              <w:pStyle w:val="10"/>
              <w:spacing w:line="240" w:lineRule="auto"/>
              <w:ind w:firstLine="0"/>
              <w:jc w:val="center"/>
              <w:rPr>
                <w:sz w:val="24"/>
              </w:rPr>
            </w:pPr>
          </w:p>
        </w:tc>
        <w:tc>
          <w:tcPr>
            <w:tcW w:w="2694" w:type="dxa"/>
            <w:tcBorders>
              <w:top w:val="single" w:sz="6" w:space="0" w:color="auto"/>
              <w:left w:val="single" w:sz="6" w:space="0" w:color="auto"/>
              <w:bottom w:val="single" w:sz="6" w:space="0" w:color="auto"/>
              <w:right w:val="single" w:sz="6" w:space="0" w:color="auto"/>
            </w:tcBorders>
          </w:tcPr>
          <w:p w:rsidR="00E6381F" w:rsidRDefault="0005039B">
            <w:pPr>
              <w:pStyle w:val="10"/>
              <w:spacing w:line="240" w:lineRule="auto"/>
              <w:ind w:firstLine="0"/>
              <w:jc w:val="center"/>
              <w:rPr>
                <w:sz w:val="24"/>
              </w:rPr>
            </w:pPr>
            <w:r>
              <w:rPr>
                <w:sz w:val="24"/>
              </w:rPr>
              <w:t>2</w:t>
            </w:r>
          </w:p>
          <w:p w:rsidR="00E6381F" w:rsidRDefault="00E6381F">
            <w:pPr>
              <w:pStyle w:val="10"/>
              <w:spacing w:line="240" w:lineRule="auto"/>
              <w:ind w:firstLine="0"/>
              <w:jc w:val="center"/>
              <w:rPr>
                <w:sz w:val="24"/>
              </w:rPr>
            </w:pPr>
          </w:p>
        </w:tc>
      </w:tr>
      <w:tr w:rsidR="00E6381F">
        <w:trPr>
          <w:trHeight w:hRule="exact" w:val="320"/>
        </w:trPr>
        <w:tc>
          <w:tcPr>
            <w:tcW w:w="2693" w:type="dxa"/>
            <w:tcBorders>
              <w:top w:val="single" w:sz="6" w:space="0" w:color="auto"/>
              <w:left w:val="single" w:sz="6" w:space="0" w:color="auto"/>
              <w:bottom w:val="single" w:sz="6" w:space="0" w:color="auto"/>
              <w:right w:val="single" w:sz="6" w:space="0" w:color="auto"/>
            </w:tcBorders>
          </w:tcPr>
          <w:p w:rsidR="00E6381F" w:rsidRDefault="0005039B">
            <w:pPr>
              <w:pStyle w:val="10"/>
              <w:spacing w:line="240" w:lineRule="auto"/>
              <w:ind w:firstLine="0"/>
              <w:jc w:val="center"/>
              <w:rPr>
                <w:sz w:val="24"/>
              </w:rPr>
            </w:pPr>
            <w:r>
              <w:rPr>
                <w:sz w:val="24"/>
                <w:lang w:val="en-US"/>
              </w:rPr>
              <w:t>D</w:t>
            </w:r>
          </w:p>
          <w:p w:rsidR="00E6381F" w:rsidRDefault="00E6381F">
            <w:pPr>
              <w:pStyle w:val="10"/>
              <w:spacing w:line="240" w:lineRule="auto"/>
              <w:ind w:firstLine="0"/>
              <w:jc w:val="center"/>
              <w:rPr>
                <w:sz w:val="24"/>
              </w:rPr>
            </w:pPr>
          </w:p>
        </w:tc>
        <w:tc>
          <w:tcPr>
            <w:tcW w:w="2693" w:type="dxa"/>
            <w:tcBorders>
              <w:top w:val="single" w:sz="6" w:space="0" w:color="auto"/>
              <w:left w:val="single" w:sz="6" w:space="0" w:color="auto"/>
              <w:bottom w:val="single" w:sz="6" w:space="0" w:color="auto"/>
              <w:right w:val="single" w:sz="6" w:space="0" w:color="auto"/>
            </w:tcBorders>
          </w:tcPr>
          <w:p w:rsidR="00E6381F" w:rsidRDefault="0005039B">
            <w:pPr>
              <w:pStyle w:val="10"/>
              <w:spacing w:line="240" w:lineRule="auto"/>
              <w:ind w:firstLine="0"/>
              <w:jc w:val="center"/>
              <w:rPr>
                <w:sz w:val="24"/>
              </w:rPr>
            </w:pPr>
            <w:r>
              <w:rPr>
                <w:sz w:val="24"/>
              </w:rPr>
              <w:t>7,5</w:t>
            </w:r>
          </w:p>
          <w:p w:rsidR="00E6381F" w:rsidRDefault="00E6381F">
            <w:pPr>
              <w:pStyle w:val="10"/>
              <w:spacing w:line="240" w:lineRule="auto"/>
              <w:ind w:firstLine="0"/>
              <w:jc w:val="center"/>
              <w:rPr>
                <w:sz w:val="24"/>
              </w:rPr>
            </w:pPr>
          </w:p>
        </w:tc>
        <w:tc>
          <w:tcPr>
            <w:tcW w:w="2693" w:type="dxa"/>
            <w:tcBorders>
              <w:top w:val="single" w:sz="6" w:space="0" w:color="auto"/>
              <w:left w:val="single" w:sz="6" w:space="0" w:color="auto"/>
              <w:bottom w:val="single" w:sz="6" w:space="0" w:color="auto"/>
              <w:right w:val="single" w:sz="6" w:space="0" w:color="auto"/>
            </w:tcBorders>
          </w:tcPr>
          <w:p w:rsidR="00E6381F" w:rsidRDefault="0005039B">
            <w:pPr>
              <w:pStyle w:val="10"/>
              <w:spacing w:line="240" w:lineRule="auto"/>
              <w:ind w:firstLine="0"/>
              <w:jc w:val="center"/>
              <w:rPr>
                <w:sz w:val="24"/>
              </w:rPr>
            </w:pPr>
            <w:r>
              <w:rPr>
                <w:sz w:val="24"/>
              </w:rPr>
              <w:t>2002</w:t>
            </w:r>
          </w:p>
          <w:p w:rsidR="00E6381F" w:rsidRDefault="00E6381F">
            <w:pPr>
              <w:pStyle w:val="10"/>
              <w:spacing w:line="240" w:lineRule="auto"/>
              <w:ind w:firstLine="0"/>
              <w:jc w:val="center"/>
              <w:rPr>
                <w:sz w:val="24"/>
              </w:rPr>
            </w:pPr>
          </w:p>
        </w:tc>
        <w:tc>
          <w:tcPr>
            <w:tcW w:w="2694" w:type="dxa"/>
            <w:tcBorders>
              <w:top w:val="single" w:sz="6" w:space="0" w:color="auto"/>
              <w:left w:val="single" w:sz="6" w:space="0" w:color="auto"/>
              <w:bottom w:val="single" w:sz="6" w:space="0" w:color="auto"/>
              <w:right w:val="single" w:sz="6" w:space="0" w:color="auto"/>
            </w:tcBorders>
          </w:tcPr>
          <w:p w:rsidR="00E6381F" w:rsidRDefault="0005039B">
            <w:pPr>
              <w:pStyle w:val="10"/>
              <w:spacing w:line="240" w:lineRule="auto"/>
              <w:ind w:firstLine="0"/>
              <w:jc w:val="center"/>
              <w:rPr>
                <w:sz w:val="24"/>
              </w:rPr>
            </w:pPr>
            <w:r>
              <w:rPr>
                <w:sz w:val="24"/>
              </w:rPr>
              <w:t>3</w:t>
            </w:r>
          </w:p>
          <w:p w:rsidR="00E6381F" w:rsidRDefault="00E6381F">
            <w:pPr>
              <w:pStyle w:val="10"/>
              <w:spacing w:line="240" w:lineRule="auto"/>
              <w:ind w:firstLine="0"/>
              <w:jc w:val="center"/>
              <w:rPr>
                <w:sz w:val="24"/>
              </w:rPr>
            </w:pPr>
          </w:p>
        </w:tc>
      </w:tr>
      <w:tr w:rsidR="00E6381F">
        <w:trPr>
          <w:trHeight w:hRule="exact" w:val="320"/>
        </w:trPr>
        <w:tc>
          <w:tcPr>
            <w:tcW w:w="2693" w:type="dxa"/>
            <w:tcBorders>
              <w:top w:val="single" w:sz="6" w:space="0" w:color="auto"/>
              <w:left w:val="single" w:sz="6" w:space="0" w:color="auto"/>
              <w:bottom w:val="single" w:sz="6" w:space="0" w:color="auto"/>
              <w:right w:val="single" w:sz="6" w:space="0" w:color="auto"/>
            </w:tcBorders>
          </w:tcPr>
          <w:p w:rsidR="00E6381F" w:rsidRDefault="0005039B">
            <w:pPr>
              <w:pStyle w:val="10"/>
              <w:spacing w:line="240" w:lineRule="auto"/>
              <w:ind w:firstLine="0"/>
              <w:jc w:val="center"/>
              <w:rPr>
                <w:sz w:val="24"/>
              </w:rPr>
            </w:pPr>
            <w:r>
              <w:rPr>
                <w:sz w:val="24"/>
              </w:rPr>
              <w:t>Е</w:t>
            </w:r>
          </w:p>
          <w:p w:rsidR="00E6381F" w:rsidRDefault="00E6381F">
            <w:pPr>
              <w:pStyle w:val="10"/>
              <w:spacing w:line="240" w:lineRule="auto"/>
              <w:ind w:firstLine="0"/>
              <w:jc w:val="center"/>
              <w:rPr>
                <w:sz w:val="24"/>
              </w:rPr>
            </w:pPr>
          </w:p>
        </w:tc>
        <w:tc>
          <w:tcPr>
            <w:tcW w:w="2693" w:type="dxa"/>
            <w:tcBorders>
              <w:top w:val="single" w:sz="6" w:space="0" w:color="auto"/>
              <w:left w:val="single" w:sz="6" w:space="0" w:color="auto"/>
              <w:bottom w:val="single" w:sz="6" w:space="0" w:color="auto"/>
              <w:right w:val="single" w:sz="6" w:space="0" w:color="auto"/>
            </w:tcBorders>
          </w:tcPr>
          <w:p w:rsidR="00E6381F" w:rsidRDefault="0005039B">
            <w:pPr>
              <w:pStyle w:val="10"/>
              <w:spacing w:line="240" w:lineRule="auto"/>
              <w:ind w:firstLine="0"/>
              <w:jc w:val="center"/>
              <w:rPr>
                <w:sz w:val="24"/>
              </w:rPr>
            </w:pPr>
            <w:r>
              <w:rPr>
                <w:sz w:val="24"/>
              </w:rPr>
              <w:t>5,5</w:t>
            </w:r>
          </w:p>
          <w:p w:rsidR="00E6381F" w:rsidRDefault="00E6381F">
            <w:pPr>
              <w:pStyle w:val="10"/>
              <w:spacing w:line="240" w:lineRule="auto"/>
              <w:ind w:firstLine="0"/>
              <w:jc w:val="center"/>
              <w:rPr>
                <w:sz w:val="24"/>
              </w:rPr>
            </w:pPr>
          </w:p>
        </w:tc>
        <w:tc>
          <w:tcPr>
            <w:tcW w:w="2693" w:type="dxa"/>
            <w:tcBorders>
              <w:top w:val="single" w:sz="6" w:space="0" w:color="auto"/>
              <w:left w:val="single" w:sz="6" w:space="0" w:color="auto"/>
              <w:bottom w:val="single" w:sz="6" w:space="0" w:color="auto"/>
              <w:right w:val="single" w:sz="6" w:space="0" w:color="auto"/>
            </w:tcBorders>
          </w:tcPr>
          <w:p w:rsidR="00E6381F" w:rsidRDefault="0005039B">
            <w:pPr>
              <w:pStyle w:val="10"/>
              <w:spacing w:line="240" w:lineRule="auto"/>
              <w:ind w:firstLine="0"/>
              <w:jc w:val="center"/>
              <w:rPr>
                <w:sz w:val="24"/>
              </w:rPr>
            </w:pPr>
            <w:r>
              <w:rPr>
                <w:sz w:val="24"/>
              </w:rPr>
              <w:t>2000</w:t>
            </w:r>
          </w:p>
          <w:p w:rsidR="00E6381F" w:rsidRDefault="00E6381F">
            <w:pPr>
              <w:pStyle w:val="10"/>
              <w:spacing w:line="240" w:lineRule="auto"/>
              <w:ind w:firstLine="0"/>
              <w:jc w:val="center"/>
              <w:rPr>
                <w:sz w:val="24"/>
              </w:rPr>
            </w:pPr>
          </w:p>
        </w:tc>
        <w:tc>
          <w:tcPr>
            <w:tcW w:w="2694" w:type="dxa"/>
            <w:tcBorders>
              <w:top w:val="single" w:sz="6" w:space="0" w:color="auto"/>
              <w:left w:val="single" w:sz="6" w:space="0" w:color="auto"/>
              <w:bottom w:val="single" w:sz="6" w:space="0" w:color="auto"/>
              <w:right w:val="single" w:sz="6" w:space="0" w:color="auto"/>
            </w:tcBorders>
          </w:tcPr>
          <w:p w:rsidR="00E6381F" w:rsidRDefault="0005039B">
            <w:pPr>
              <w:pStyle w:val="10"/>
              <w:spacing w:line="240" w:lineRule="auto"/>
              <w:ind w:firstLine="0"/>
              <w:jc w:val="center"/>
              <w:rPr>
                <w:sz w:val="24"/>
              </w:rPr>
            </w:pPr>
            <w:r>
              <w:rPr>
                <w:sz w:val="24"/>
              </w:rPr>
              <w:t>5</w:t>
            </w:r>
          </w:p>
          <w:p w:rsidR="00E6381F" w:rsidRDefault="00E6381F">
            <w:pPr>
              <w:pStyle w:val="10"/>
              <w:spacing w:line="240" w:lineRule="auto"/>
              <w:ind w:firstLine="0"/>
              <w:jc w:val="center"/>
              <w:rPr>
                <w:sz w:val="24"/>
              </w:rPr>
            </w:pPr>
          </w:p>
        </w:tc>
      </w:tr>
      <w:tr w:rsidR="00E6381F">
        <w:trPr>
          <w:trHeight w:hRule="exact" w:val="320"/>
        </w:trPr>
        <w:tc>
          <w:tcPr>
            <w:tcW w:w="2693" w:type="dxa"/>
            <w:tcBorders>
              <w:top w:val="single" w:sz="6" w:space="0" w:color="auto"/>
              <w:left w:val="single" w:sz="6" w:space="0" w:color="auto"/>
              <w:bottom w:val="single" w:sz="6" w:space="0" w:color="auto"/>
              <w:right w:val="single" w:sz="6" w:space="0" w:color="auto"/>
            </w:tcBorders>
          </w:tcPr>
          <w:p w:rsidR="00E6381F" w:rsidRDefault="0005039B">
            <w:pPr>
              <w:pStyle w:val="10"/>
              <w:spacing w:line="240" w:lineRule="auto"/>
              <w:ind w:firstLine="0"/>
              <w:jc w:val="center"/>
              <w:rPr>
                <w:sz w:val="24"/>
              </w:rPr>
            </w:pPr>
            <w:r>
              <w:rPr>
                <w:sz w:val="24"/>
              </w:rPr>
              <w:t>F</w:t>
            </w:r>
          </w:p>
          <w:p w:rsidR="00E6381F" w:rsidRDefault="00E6381F">
            <w:pPr>
              <w:pStyle w:val="10"/>
              <w:spacing w:line="240" w:lineRule="auto"/>
              <w:ind w:firstLine="0"/>
              <w:jc w:val="center"/>
              <w:rPr>
                <w:sz w:val="24"/>
              </w:rPr>
            </w:pPr>
          </w:p>
        </w:tc>
        <w:tc>
          <w:tcPr>
            <w:tcW w:w="2693" w:type="dxa"/>
            <w:tcBorders>
              <w:top w:val="single" w:sz="6" w:space="0" w:color="auto"/>
              <w:left w:val="single" w:sz="6" w:space="0" w:color="auto"/>
              <w:bottom w:val="single" w:sz="6" w:space="0" w:color="auto"/>
              <w:right w:val="single" w:sz="6" w:space="0" w:color="auto"/>
            </w:tcBorders>
          </w:tcPr>
          <w:p w:rsidR="00E6381F" w:rsidRDefault="0005039B">
            <w:pPr>
              <w:pStyle w:val="10"/>
              <w:spacing w:line="240" w:lineRule="auto"/>
              <w:ind w:firstLine="0"/>
              <w:jc w:val="center"/>
              <w:rPr>
                <w:sz w:val="24"/>
              </w:rPr>
            </w:pPr>
            <w:r>
              <w:rPr>
                <w:sz w:val="24"/>
              </w:rPr>
              <w:t>7,0</w:t>
            </w:r>
          </w:p>
          <w:p w:rsidR="00E6381F" w:rsidRDefault="00E6381F">
            <w:pPr>
              <w:pStyle w:val="10"/>
              <w:spacing w:line="240" w:lineRule="auto"/>
              <w:ind w:firstLine="0"/>
              <w:jc w:val="center"/>
              <w:rPr>
                <w:sz w:val="24"/>
              </w:rPr>
            </w:pPr>
          </w:p>
        </w:tc>
        <w:tc>
          <w:tcPr>
            <w:tcW w:w="2693" w:type="dxa"/>
            <w:tcBorders>
              <w:top w:val="single" w:sz="6" w:space="0" w:color="auto"/>
              <w:left w:val="single" w:sz="6" w:space="0" w:color="auto"/>
              <w:bottom w:val="single" w:sz="6" w:space="0" w:color="auto"/>
              <w:right w:val="single" w:sz="6" w:space="0" w:color="auto"/>
            </w:tcBorders>
          </w:tcPr>
          <w:p w:rsidR="00E6381F" w:rsidRDefault="0005039B">
            <w:pPr>
              <w:pStyle w:val="10"/>
              <w:spacing w:line="240" w:lineRule="auto"/>
              <w:ind w:firstLine="0"/>
              <w:jc w:val="center"/>
              <w:rPr>
                <w:sz w:val="24"/>
              </w:rPr>
            </w:pPr>
            <w:r>
              <w:rPr>
                <w:sz w:val="24"/>
              </w:rPr>
              <w:t>2003</w:t>
            </w:r>
          </w:p>
          <w:p w:rsidR="00E6381F" w:rsidRDefault="00E6381F">
            <w:pPr>
              <w:pStyle w:val="10"/>
              <w:spacing w:line="240" w:lineRule="auto"/>
              <w:ind w:firstLine="0"/>
              <w:jc w:val="center"/>
              <w:rPr>
                <w:sz w:val="24"/>
              </w:rPr>
            </w:pPr>
          </w:p>
        </w:tc>
        <w:tc>
          <w:tcPr>
            <w:tcW w:w="2694" w:type="dxa"/>
            <w:tcBorders>
              <w:top w:val="single" w:sz="6" w:space="0" w:color="auto"/>
              <w:left w:val="single" w:sz="6" w:space="0" w:color="auto"/>
              <w:bottom w:val="single" w:sz="6" w:space="0" w:color="auto"/>
              <w:right w:val="single" w:sz="6" w:space="0" w:color="auto"/>
            </w:tcBorders>
          </w:tcPr>
          <w:p w:rsidR="00E6381F" w:rsidRDefault="0005039B">
            <w:pPr>
              <w:pStyle w:val="10"/>
              <w:spacing w:line="240" w:lineRule="auto"/>
              <w:ind w:firstLine="0"/>
              <w:jc w:val="center"/>
              <w:rPr>
                <w:sz w:val="24"/>
              </w:rPr>
            </w:pPr>
            <w:r>
              <w:rPr>
                <w:sz w:val="24"/>
              </w:rPr>
              <w:t xml:space="preserve"> 4</w:t>
            </w:r>
          </w:p>
          <w:p w:rsidR="00E6381F" w:rsidRDefault="00E6381F">
            <w:pPr>
              <w:pStyle w:val="10"/>
              <w:spacing w:line="240" w:lineRule="auto"/>
              <w:ind w:firstLine="0"/>
              <w:jc w:val="center"/>
              <w:rPr>
                <w:sz w:val="24"/>
              </w:rPr>
            </w:pPr>
          </w:p>
        </w:tc>
      </w:tr>
    </w:tbl>
    <w:p w:rsidR="00E6381F" w:rsidRDefault="0005039B">
      <w:pPr>
        <w:pStyle w:val="10"/>
        <w:spacing w:line="240" w:lineRule="auto"/>
        <w:ind w:firstLine="284"/>
        <w:rPr>
          <w:sz w:val="24"/>
        </w:rPr>
      </w:pPr>
      <w:r>
        <w:rPr>
          <w:sz w:val="24"/>
        </w:rPr>
        <w:t>Предположим, что при принятии решения о приобретении активов должны быть соблюдены условия:</w:t>
      </w:r>
    </w:p>
    <w:p w:rsidR="00E6381F" w:rsidRDefault="0005039B">
      <w:pPr>
        <w:pStyle w:val="10"/>
        <w:spacing w:line="240" w:lineRule="auto"/>
        <w:ind w:firstLine="284"/>
        <w:rPr>
          <w:sz w:val="24"/>
        </w:rPr>
      </w:pPr>
      <w:r>
        <w:rPr>
          <w:sz w:val="24"/>
        </w:rPr>
        <w:t>a) суммарный объем капитала, который должен быть вложен, составляет $ 100 000;</w:t>
      </w:r>
    </w:p>
    <w:p w:rsidR="00E6381F" w:rsidRDefault="0005039B">
      <w:pPr>
        <w:pStyle w:val="10"/>
        <w:spacing w:line="240" w:lineRule="auto"/>
        <w:ind w:firstLine="284"/>
        <w:rPr>
          <w:sz w:val="24"/>
        </w:rPr>
      </w:pPr>
      <w:r>
        <w:rPr>
          <w:sz w:val="24"/>
          <w:lang w:val="en-US"/>
        </w:rPr>
        <w:t>b)</w:t>
      </w:r>
      <w:r>
        <w:rPr>
          <w:sz w:val="24"/>
        </w:rPr>
        <w:t xml:space="preserve"> доля средств, вложенная в один объект, не может превы</w:t>
      </w:r>
      <w:r>
        <w:rPr>
          <w:sz w:val="24"/>
        </w:rPr>
        <w:softHyphen/>
        <w:t xml:space="preserve">шать четверти от всего объема; </w:t>
      </w:r>
    </w:p>
    <w:p w:rsidR="00E6381F" w:rsidRDefault="0005039B">
      <w:pPr>
        <w:pStyle w:val="10"/>
        <w:spacing w:line="240" w:lineRule="auto"/>
        <w:ind w:firstLine="284"/>
        <w:rPr>
          <w:sz w:val="24"/>
        </w:rPr>
      </w:pPr>
      <w:r>
        <w:rPr>
          <w:sz w:val="24"/>
        </w:rPr>
        <w:t>c) более половины всех средств должны быть вложены в дол</w:t>
      </w:r>
      <w:r>
        <w:rPr>
          <w:sz w:val="24"/>
        </w:rPr>
        <w:softHyphen/>
        <w:t>госрочные активы (допустим, на рассматриваемый момент к тако</w:t>
      </w:r>
      <w:r>
        <w:rPr>
          <w:sz w:val="24"/>
        </w:rPr>
        <w:softHyphen/>
        <w:t>вым относятся активы со сроком погашения после 2004 г.);</w:t>
      </w:r>
    </w:p>
    <w:p w:rsidR="00E6381F" w:rsidRDefault="0005039B">
      <w:pPr>
        <w:pStyle w:val="10"/>
        <w:spacing w:line="240" w:lineRule="auto"/>
        <w:ind w:firstLine="284"/>
        <w:rPr>
          <w:sz w:val="24"/>
        </w:rPr>
      </w:pPr>
      <w:r>
        <w:rPr>
          <w:sz w:val="24"/>
          <w:lang w:val="en-US"/>
        </w:rPr>
        <w:t>d)</w:t>
      </w:r>
      <w:r>
        <w:rPr>
          <w:sz w:val="24"/>
        </w:rPr>
        <w:t xml:space="preserve"> доля активов, имеющих надежность менее чем 4 балла, не может превышать трети от суммарного объема.</w:t>
      </w:r>
    </w:p>
    <w:p w:rsidR="00E6381F" w:rsidRDefault="0005039B">
      <w:pPr>
        <w:pStyle w:val="10"/>
        <w:spacing w:line="240" w:lineRule="auto"/>
        <w:ind w:firstLine="284"/>
        <w:rPr>
          <w:sz w:val="24"/>
        </w:rPr>
      </w:pPr>
      <w:r>
        <w:rPr>
          <w:sz w:val="24"/>
        </w:rPr>
        <w:t>Приступим к составлению экономико-математической моде</w:t>
      </w:r>
      <w:r>
        <w:rPr>
          <w:sz w:val="24"/>
        </w:rPr>
        <w:softHyphen/>
        <w:t>ли для данной ситуации. Целесообразно начать процесс с опре</w:t>
      </w:r>
      <w:r>
        <w:rPr>
          <w:sz w:val="24"/>
        </w:rPr>
        <w:softHyphen/>
        <w:t>деления структуры управляемых переменных. В рассматривае</w:t>
      </w:r>
      <w:r>
        <w:rPr>
          <w:sz w:val="24"/>
        </w:rPr>
        <w:softHyphen/>
        <w:t xml:space="preserve">мом примере в качестве таких переменных выступают объемы средств, вложенные в активы той или иной фирмы. Обозначим их как </w:t>
      </w:r>
      <w:r>
        <w:rPr>
          <w:i/>
          <w:sz w:val="24"/>
        </w:rPr>
        <w:t>х</w:t>
      </w:r>
      <w:r>
        <w:rPr>
          <w:i/>
          <w:sz w:val="24"/>
          <w:vertAlign w:val="subscript"/>
        </w:rPr>
        <w:t>А</w:t>
      </w:r>
      <w:r>
        <w:rPr>
          <w:i/>
          <w:sz w:val="24"/>
        </w:rPr>
        <w:t>, х</w:t>
      </w:r>
      <w:r>
        <w:rPr>
          <w:i/>
          <w:sz w:val="24"/>
          <w:vertAlign w:val="subscript"/>
          <w:lang w:val="en-US"/>
        </w:rPr>
        <w:t>В</w:t>
      </w:r>
      <w:r>
        <w:rPr>
          <w:i/>
          <w:sz w:val="24"/>
        </w:rPr>
        <w:t>, х</w:t>
      </w:r>
      <w:r>
        <w:rPr>
          <w:i/>
          <w:sz w:val="24"/>
          <w:vertAlign w:val="subscript"/>
          <w:lang w:val="en-US"/>
        </w:rPr>
        <w:t>C</w:t>
      </w:r>
      <w:r>
        <w:rPr>
          <w:i/>
          <w:sz w:val="24"/>
        </w:rPr>
        <w:t>, х</w:t>
      </w:r>
      <w:r>
        <w:rPr>
          <w:i/>
          <w:sz w:val="24"/>
          <w:vertAlign w:val="subscript"/>
          <w:lang w:val="en-US"/>
        </w:rPr>
        <w:t>D</w:t>
      </w:r>
      <w:r>
        <w:rPr>
          <w:i/>
          <w:sz w:val="24"/>
        </w:rPr>
        <w:t>,</w:t>
      </w:r>
      <w:r>
        <w:rPr>
          <w:i/>
          <w:sz w:val="24"/>
          <w:lang w:val="en-US"/>
        </w:rPr>
        <w:t xml:space="preserve"> х</w:t>
      </w:r>
      <w:r>
        <w:rPr>
          <w:i/>
          <w:sz w:val="24"/>
          <w:vertAlign w:val="subscript"/>
          <w:lang w:val="en-US"/>
        </w:rPr>
        <w:t>Е</w:t>
      </w:r>
      <w:r>
        <w:rPr>
          <w:i/>
          <w:sz w:val="24"/>
          <w:lang w:val="en-US"/>
        </w:rPr>
        <w:t>,</w:t>
      </w:r>
      <w:r>
        <w:rPr>
          <w:i/>
          <w:sz w:val="24"/>
        </w:rPr>
        <w:t xml:space="preserve"> х</w:t>
      </w:r>
      <w:r>
        <w:rPr>
          <w:i/>
          <w:sz w:val="24"/>
          <w:vertAlign w:val="subscript"/>
          <w:lang w:val="en-US"/>
        </w:rPr>
        <w:t>F</w:t>
      </w:r>
      <w:r>
        <w:rPr>
          <w:sz w:val="24"/>
        </w:rPr>
        <w:t>. Тогда суммарная прибыль от раз</w:t>
      </w:r>
      <w:r>
        <w:rPr>
          <w:sz w:val="24"/>
        </w:rPr>
        <w:softHyphen/>
        <w:t>мещенных активов, которую получит инвестор, может быть представлена в виде</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026" type="#_x0000_t75" style="width:318pt;height:14.25pt" fillcolor="window">
            <v:imagedata r:id="rId10"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На следующем этапе моделирования мы должны формально описать перечисленные выше ограничения</w:t>
      </w:r>
      <w:r>
        <w:rPr>
          <w:sz w:val="24"/>
          <w:lang w:val="en-US"/>
        </w:rPr>
        <w:t xml:space="preserve"> a-d</w:t>
      </w:r>
      <w:r>
        <w:rPr>
          <w:sz w:val="24"/>
        </w:rPr>
        <w:t xml:space="preserve"> на структуру портфеля.</w:t>
      </w:r>
    </w:p>
    <w:p w:rsidR="00E6381F" w:rsidRDefault="0005039B">
      <w:pPr>
        <w:pStyle w:val="10"/>
        <w:spacing w:line="240" w:lineRule="auto"/>
        <w:ind w:firstLine="284"/>
        <w:rPr>
          <w:sz w:val="24"/>
        </w:rPr>
      </w:pPr>
      <w:r>
        <w:rPr>
          <w:sz w:val="24"/>
        </w:rPr>
        <w:t>a) Ограничение на суммарный объем активов:</w:t>
      </w:r>
    </w:p>
    <w:p w:rsidR="00E6381F" w:rsidRDefault="00E6381F">
      <w:pPr>
        <w:pStyle w:val="10"/>
        <w:spacing w:line="240" w:lineRule="auto"/>
        <w:ind w:firstLine="284"/>
        <w:rPr>
          <w:sz w:val="24"/>
        </w:rPr>
      </w:pPr>
    </w:p>
    <w:p w:rsidR="00E6381F" w:rsidRDefault="0005039B">
      <w:pPr>
        <w:pStyle w:val="FR3"/>
        <w:spacing w:line="240" w:lineRule="auto"/>
        <w:ind w:firstLine="284"/>
        <w:jc w:val="center"/>
        <w:rPr>
          <w:rFonts w:ascii="Times New Roman" w:hAnsi="Times New Roman"/>
          <w:sz w:val="24"/>
        </w:rPr>
      </w:pPr>
      <w:r>
        <w:rPr>
          <w:rFonts w:ascii="Times New Roman" w:hAnsi="Times New Roman"/>
          <w:i/>
          <w:sz w:val="24"/>
        </w:rPr>
        <w:t>х</w:t>
      </w:r>
      <w:r>
        <w:rPr>
          <w:rFonts w:ascii="Times New Roman" w:hAnsi="Times New Roman"/>
          <w:i/>
          <w:sz w:val="24"/>
          <w:vertAlign w:val="subscript"/>
          <w:lang w:val="en-US"/>
        </w:rPr>
        <w:t xml:space="preserve">A </w:t>
      </w:r>
      <w:r>
        <w:rPr>
          <w:rFonts w:ascii="Times New Roman" w:hAnsi="Times New Roman"/>
          <w:i/>
          <w:sz w:val="24"/>
        </w:rPr>
        <w:t>+ х</w:t>
      </w:r>
      <w:r>
        <w:rPr>
          <w:rFonts w:ascii="Times New Roman" w:hAnsi="Times New Roman"/>
          <w:i/>
          <w:sz w:val="24"/>
          <w:vertAlign w:val="subscript"/>
          <w:lang w:val="en-US"/>
        </w:rPr>
        <w:t xml:space="preserve">B </w:t>
      </w:r>
      <w:r>
        <w:rPr>
          <w:rFonts w:ascii="Times New Roman" w:hAnsi="Times New Roman"/>
          <w:i/>
          <w:sz w:val="24"/>
        </w:rPr>
        <w:t>+ х</w:t>
      </w:r>
      <w:r>
        <w:rPr>
          <w:rFonts w:ascii="Times New Roman" w:hAnsi="Times New Roman"/>
          <w:i/>
          <w:sz w:val="24"/>
          <w:vertAlign w:val="subscript"/>
          <w:lang w:val="en-US"/>
        </w:rPr>
        <w:t xml:space="preserve">C </w:t>
      </w:r>
      <w:r>
        <w:rPr>
          <w:rFonts w:ascii="Times New Roman" w:hAnsi="Times New Roman"/>
          <w:i/>
          <w:sz w:val="24"/>
        </w:rPr>
        <w:t>+ х</w:t>
      </w:r>
      <w:r>
        <w:rPr>
          <w:rFonts w:ascii="Times New Roman" w:hAnsi="Times New Roman"/>
          <w:i/>
          <w:sz w:val="24"/>
          <w:vertAlign w:val="subscript"/>
          <w:lang w:val="en-US"/>
        </w:rPr>
        <w:t xml:space="preserve">D </w:t>
      </w:r>
      <w:r>
        <w:rPr>
          <w:rFonts w:ascii="Times New Roman" w:hAnsi="Times New Roman"/>
          <w:i/>
          <w:sz w:val="24"/>
        </w:rPr>
        <w:t>+ х</w:t>
      </w:r>
      <w:r>
        <w:rPr>
          <w:rFonts w:ascii="Times New Roman" w:hAnsi="Times New Roman"/>
          <w:i/>
          <w:sz w:val="24"/>
          <w:vertAlign w:val="subscript"/>
          <w:lang w:val="en-US"/>
        </w:rPr>
        <w:t xml:space="preserve">E </w:t>
      </w:r>
      <w:r>
        <w:rPr>
          <w:rFonts w:ascii="Times New Roman" w:hAnsi="Times New Roman"/>
          <w:i/>
          <w:sz w:val="24"/>
        </w:rPr>
        <w:t>+ х</w:t>
      </w:r>
      <w:r>
        <w:rPr>
          <w:rFonts w:ascii="Times New Roman" w:hAnsi="Times New Roman"/>
          <w:i/>
          <w:sz w:val="24"/>
          <w:vertAlign w:val="subscript"/>
          <w:lang w:val="en-US"/>
        </w:rPr>
        <w:t>F</w:t>
      </w:r>
      <w:r>
        <w:rPr>
          <w:rFonts w:ascii="Times New Roman" w:hAnsi="Times New Roman"/>
          <w:sz w:val="24"/>
          <w:lang w:val="en-US"/>
        </w:rPr>
        <w:t xml:space="preserve"> ≤ 1</w:t>
      </w:r>
      <w:r>
        <w:rPr>
          <w:rFonts w:ascii="Times New Roman" w:hAnsi="Times New Roman"/>
          <w:sz w:val="24"/>
        </w:rPr>
        <w:t>00 000.        (2)</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lang w:val="en-US"/>
        </w:rPr>
        <w:t>b)</w:t>
      </w:r>
      <w:r>
        <w:rPr>
          <w:sz w:val="24"/>
        </w:rPr>
        <w:t xml:space="preserve"> Ограничение на размер доли каждого актива:</w:t>
      </w:r>
    </w:p>
    <w:p w:rsidR="00E6381F" w:rsidRDefault="00E6381F">
      <w:pPr>
        <w:pStyle w:val="10"/>
        <w:spacing w:line="240" w:lineRule="auto"/>
        <w:ind w:firstLine="284"/>
        <w:jc w:val="center"/>
        <w:rPr>
          <w:sz w:val="24"/>
        </w:rPr>
      </w:pPr>
    </w:p>
    <w:p w:rsidR="00E6381F" w:rsidRDefault="0005039B">
      <w:pPr>
        <w:pStyle w:val="10"/>
        <w:spacing w:line="240" w:lineRule="auto"/>
        <w:ind w:firstLine="284"/>
        <w:jc w:val="center"/>
        <w:rPr>
          <w:sz w:val="24"/>
        </w:rPr>
      </w:pPr>
      <w:r>
        <w:rPr>
          <w:i/>
          <w:sz w:val="24"/>
        </w:rPr>
        <w:t>х</w:t>
      </w:r>
      <w:r>
        <w:rPr>
          <w:i/>
          <w:sz w:val="24"/>
          <w:vertAlign w:val="subscript"/>
          <w:lang w:val="en-US"/>
        </w:rPr>
        <w:t>A</w:t>
      </w:r>
      <w:r>
        <w:rPr>
          <w:i/>
          <w:sz w:val="24"/>
        </w:rPr>
        <w:t xml:space="preserve"> </w:t>
      </w:r>
      <w:r>
        <w:rPr>
          <w:sz w:val="24"/>
          <w:lang w:val="en-US"/>
        </w:rPr>
        <w:t>≤</w:t>
      </w:r>
      <w:r>
        <w:rPr>
          <w:sz w:val="24"/>
        </w:rPr>
        <w:t xml:space="preserve"> 25 000, </w:t>
      </w:r>
      <w:r>
        <w:rPr>
          <w:i/>
          <w:sz w:val="24"/>
          <w:lang w:val="en-US"/>
        </w:rPr>
        <w:t>x</w:t>
      </w:r>
      <w:r>
        <w:rPr>
          <w:i/>
          <w:sz w:val="24"/>
          <w:vertAlign w:val="subscript"/>
          <w:lang w:val="en-US"/>
        </w:rPr>
        <w:t>B</w:t>
      </w:r>
      <w:r>
        <w:rPr>
          <w:i/>
          <w:sz w:val="24"/>
        </w:rPr>
        <w:t xml:space="preserve"> </w:t>
      </w:r>
      <w:r>
        <w:rPr>
          <w:sz w:val="24"/>
          <w:lang w:val="en-US"/>
        </w:rPr>
        <w:t>≤</w:t>
      </w:r>
      <w:r>
        <w:rPr>
          <w:sz w:val="24"/>
        </w:rPr>
        <w:t xml:space="preserve"> 25 000,</w:t>
      </w:r>
      <w:r>
        <w:rPr>
          <w:sz w:val="24"/>
          <w:lang w:val="en-US"/>
        </w:rPr>
        <w:t xml:space="preserve"> </w:t>
      </w:r>
      <w:r>
        <w:rPr>
          <w:i/>
          <w:sz w:val="24"/>
          <w:lang w:val="en-US"/>
        </w:rPr>
        <w:t>x</w:t>
      </w:r>
      <w:r>
        <w:rPr>
          <w:i/>
          <w:sz w:val="24"/>
          <w:vertAlign w:val="subscript"/>
          <w:lang w:val="en-US"/>
        </w:rPr>
        <w:t>C</w:t>
      </w:r>
      <w:r>
        <w:rPr>
          <w:i/>
          <w:sz w:val="24"/>
        </w:rPr>
        <w:t xml:space="preserve"> </w:t>
      </w:r>
      <w:r>
        <w:rPr>
          <w:sz w:val="24"/>
          <w:lang w:val="en-US"/>
        </w:rPr>
        <w:t>≤</w:t>
      </w:r>
      <w:r>
        <w:rPr>
          <w:sz w:val="24"/>
        </w:rPr>
        <w:t xml:space="preserve"> 25 000,</w:t>
      </w:r>
    </w:p>
    <w:p w:rsidR="00E6381F" w:rsidRDefault="0005039B">
      <w:pPr>
        <w:pStyle w:val="FR3"/>
        <w:spacing w:line="240" w:lineRule="auto"/>
        <w:ind w:firstLine="284"/>
        <w:jc w:val="center"/>
        <w:rPr>
          <w:rFonts w:ascii="Times New Roman" w:hAnsi="Times New Roman"/>
          <w:sz w:val="24"/>
        </w:rPr>
      </w:pPr>
      <w:r>
        <w:rPr>
          <w:rFonts w:ascii="Times New Roman" w:hAnsi="Times New Roman"/>
          <w:sz w:val="24"/>
          <w:lang w:val="en-US"/>
        </w:rPr>
        <w:t xml:space="preserve">         </w:t>
      </w:r>
      <w:r>
        <w:rPr>
          <w:rFonts w:ascii="Times New Roman" w:hAnsi="Times New Roman"/>
          <w:i/>
          <w:sz w:val="24"/>
          <w:lang w:val="en-US"/>
        </w:rPr>
        <w:t>x</w:t>
      </w:r>
      <w:r>
        <w:rPr>
          <w:rFonts w:ascii="Times New Roman" w:hAnsi="Times New Roman"/>
          <w:i/>
          <w:sz w:val="24"/>
          <w:vertAlign w:val="subscript"/>
          <w:lang w:val="en-US"/>
        </w:rPr>
        <w:t>D</w:t>
      </w:r>
      <w:r>
        <w:rPr>
          <w:rFonts w:ascii="Times New Roman" w:hAnsi="Times New Roman"/>
          <w:sz w:val="24"/>
          <w:vertAlign w:val="subscript"/>
          <w:lang w:val="en-US"/>
        </w:rPr>
        <w:t xml:space="preserve"> </w:t>
      </w:r>
      <w:r>
        <w:rPr>
          <w:rFonts w:ascii="Times New Roman" w:hAnsi="Times New Roman"/>
          <w:sz w:val="24"/>
          <w:lang w:val="en-US"/>
        </w:rPr>
        <w:t xml:space="preserve">≤ </w:t>
      </w:r>
      <w:r>
        <w:rPr>
          <w:rFonts w:ascii="Times New Roman" w:hAnsi="Times New Roman"/>
          <w:sz w:val="24"/>
        </w:rPr>
        <w:t>25 000,</w:t>
      </w:r>
      <w:r>
        <w:rPr>
          <w:rFonts w:ascii="Times New Roman" w:hAnsi="Times New Roman"/>
          <w:sz w:val="24"/>
          <w:lang w:val="en-US"/>
        </w:rPr>
        <w:t xml:space="preserve">  </w:t>
      </w:r>
      <w:r>
        <w:rPr>
          <w:rFonts w:ascii="Times New Roman" w:hAnsi="Times New Roman"/>
          <w:i/>
          <w:sz w:val="24"/>
          <w:lang w:val="en-US"/>
        </w:rPr>
        <w:t>x</w:t>
      </w:r>
      <w:r>
        <w:rPr>
          <w:rFonts w:ascii="Times New Roman" w:hAnsi="Times New Roman"/>
          <w:i/>
          <w:sz w:val="24"/>
          <w:vertAlign w:val="subscript"/>
          <w:lang w:val="en-US"/>
        </w:rPr>
        <w:t>E</w:t>
      </w:r>
      <w:r>
        <w:rPr>
          <w:rFonts w:ascii="Times New Roman" w:hAnsi="Times New Roman"/>
          <w:sz w:val="24"/>
          <w:vertAlign w:val="subscript"/>
          <w:lang w:val="en-US"/>
        </w:rPr>
        <w:t xml:space="preserve"> </w:t>
      </w:r>
      <w:r>
        <w:rPr>
          <w:rFonts w:ascii="Times New Roman" w:hAnsi="Times New Roman"/>
          <w:sz w:val="24"/>
          <w:lang w:val="en-US"/>
        </w:rPr>
        <w:t xml:space="preserve">≤ </w:t>
      </w:r>
      <w:r>
        <w:rPr>
          <w:rFonts w:ascii="Times New Roman" w:hAnsi="Times New Roman"/>
          <w:sz w:val="24"/>
        </w:rPr>
        <w:t>25 000,</w:t>
      </w:r>
      <w:r>
        <w:rPr>
          <w:rFonts w:ascii="Times New Roman" w:hAnsi="Times New Roman"/>
          <w:sz w:val="24"/>
          <w:lang w:val="en-US"/>
        </w:rPr>
        <w:t xml:space="preserve"> </w:t>
      </w:r>
      <w:r>
        <w:rPr>
          <w:rFonts w:ascii="Times New Roman" w:hAnsi="Times New Roman"/>
          <w:i/>
          <w:sz w:val="24"/>
          <w:lang w:val="en-US"/>
        </w:rPr>
        <w:t>x</w:t>
      </w:r>
      <w:r>
        <w:rPr>
          <w:rFonts w:ascii="Times New Roman" w:hAnsi="Times New Roman"/>
          <w:i/>
          <w:sz w:val="24"/>
          <w:vertAlign w:val="subscript"/>
          <w:lang w:val="en-US"/>
        </w:rPr>
        <w:t>F</w:t>
      </w:r>
      <w:r>
        <w:rPr>
          <w:rFonts w:ascii="Times New Roman" w:hAnsi="Times New Roman"/>
          <w:sz w:val="24"/>
          <w:vertAlign w:val="subscript"/>
          <w:lang w:val="en-US"/>
        </w:rPr>
        <w:t xml:space="preserve"> </w:t>
      </w:r>
      <w:r>
        <w:rPr>
          <w:rFonts w:ascii="Times New Roman" w:hAnsi="Times New Roman"/>
          <w:sz w:val="24"/>
          <w:lang w:val="en-US"/>
        </w:rPr>
        <w:t xml:space="preserve">≤ </w:t>
      </w:r>
      <w:r>
        <w:rPr>
          <w:rFonts w:ascii="Times New Roman" w:hAnsi="Times New Roman"/>
          <w:sz w:val="24"/>
        </w:rPr>
        <w:t>25 000.        (3)</w: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c) Ограничение, связанное с необходимостью вкладывать по</w:t>
      </w:r>
      <w:r>
        <w:rPr>
          <w:sz w:val="24"/>
        </w:rPr>
        <w:softHyphen/>
        <w:t>ловину средств в долгосрочные активы:</w:t>
      </w:r>
    </w:p>
    <w:p w:rsidR="00E6381F" w:rsidRDefault="00E6381F">
      <w:pPr>
        <w:pStyle w:val="FR3"/>
        <w:spacing w:line="240" w:lineRule="auto"/>
        <w:ind w:firstLine="284"/>
        <w:jc w:val="center"/>
        <w:rPr>
          <w:sz w:val="24"/>
          <w:lang w:val="en-US"/>
        </w:rPr>
      </w:pPr>
    </w:p>
    <w:p w:rsidR="00E6381F" w:rsidRDefault="0005039B">
      <w:pPr>
        <w:pStyle w:val="FR3"/>
        <w:spacing w:line="240" w:lineRule="auto"/>
        <w:ind w:firstLine="284"/>
        <w:jc w:val="center"/>
        <w:rPr>
          <w:rFonts w:ascii="Times New Roman" w:hAnsi="Times New Roman"/>
          <w:sz w:val="24"/>
        </w:rPr>
      </w:pPr>
      <w:r>
        <w:rPr>
          <w:rFonts w:ascii="Times New Roman" w:hAnsi="Times New Roman"/>
          <w:i/>
          <w:sz w:val="24"/>
          <w:lang w:val="en-US"/>
        </w:rPr>
        <w:t>x</w:t>
      </w:r>
      <w:r>
        <w:rPr>
          <w:rFonts w:ascii="Times New Roman" w:hAnsi="Times New Roman"/>
          <w:i/>
          <w:sz w:val="24"/>
          <w:vertAlign w:val="subscript"/>
          <w:lang w:val="en-US"/>
        </w:rPr>
        <w:t>B</w:t>
      </w:r>
      <w:r>
        <w:rPr>
          <w:rFonts w:ascii="Times New Roman" w:hAnsi="Times New Roman"/>
          <w:i/>
          <w:sz w:val="24"/>
        </w:rPr>
        <w:t xml:space="preserve"> </w:t>
      </w:r>
      <w:r>
        <w:rPr>
          <w:rFonts w:ascii="Times New Roman" w:hAnsi="Times New Roman"/>
          <w:i/>
          <w:sz w:val="24"/>
          <w:lang w:val="en-US"/>
        </w:rPr>
        <w:t>+ x</w:t>
      </w:r>
      <w:r>
        <w:rPr>
          <w:rFonts w:ascii="Times New Roman" w:hAnsi="Times New Roman"/>
          <w:i/>
          <w:sz w:val="24"/>
          <w:vertAlign w:val="subscript"/>
          <w:lang w:val="en-US"/>
        </w:rPr>
        <w:t>C</w:t>
      </w:r>
      <w:r>
        <w:rPr>
          <w:rFonts w:ascii="Times New Roman" w:hAnsi="Times New Roman"/>
          <w:sz w:val="24"/>
        </w:rPr>
        <w:t xml:space="preserve"> ≥</w:t>
      </w:r>
      <w:r>
        <w:rPr>
          <w:rFonts w:ascii="Times New Roman" w:hAnsi="Times New Roman"/>
          <w:sz w:val="24"/>
          <w:lang w:val="en-US"/>
        </w:rPr>
        <w:t xml:space="preserve"> </w:t>
      </w:r>
      <w:r>
        <w:rPr>
          <w:rFonts w:ascii="Times New Roman" w:hAnsi="Times New Roman"/>
          <w:sz w:val="24"/>
        </w:rPr>
        <w:t>5</w:t>
      </w:r>
      <w:r>
        <w:rPr>
          <w:rFonts w:ascii="Times New Roman" w:hAnsi="Times New Roman"/>
          <w:sz w:val="24"/>
          <w:lang w:val="en-US"/>
        </w:rPr>
        <w:t>0 000</w:t>
      </w:r>
      <w:r>
        <w:rPr>
          <w:rFonts w:ascii="Times New Roman" w:hAnsi="Times New Roman"/>
          <w:sz w:val="24"/>
        </w:rPr>
        <w:t>.                (4)</w:t>
      </w:r>
    </w:p>
    <w:p w:rsidR="00E6381F" w:rsidRDefault="00E6381F">
      <w:pPr>
        <w:pStyle w:val="FR3"/>
        <w:spacing w:line="240" w:lineRule="auto"/>
        <w:ind w:firstLine="284"/>
        <w:rPr>
          <w:rFonts w:ascii="Times New Roman" w:hAnsi="Times New Roman"/>
          <w:sz w:val="24"/>
          <w:lang w:val="en-US"/>
        </w:rPr>
      </w:pPr>
    </w:p>
    <w:p w:rsidR="00E6381F" w:rsidRDefault="0005039B">
      <w:pPr>
        <w:pStyle w:val="FR3"/>
        <w:spacing w:line="240" w:lineRule="auto"/>
        <w:ind w:firstLine="284"/>
        <w:rPr>
          <w:rFonts w:ascii="Times New Roman" w:hAnsi="Times New Roman"/>
          <w:sz w:val="24"/>
        </w:rPr>
      </w:pPr>
      <w:r>
        <w:rPr>
          <w:rFonts w:ascii="Times New Roman" w:hAnsi="Times New Roman"/>
          <w:sz w:val="24"/>
          <w:lang w:val="en-US"/>
        </w:rPr>
        <w:t>d)</w:t>
      </w:r>
      <w:r>
        <w:rPr>
          <w:rFonts w:ascii="Times New Roman" w:hAnsi="Times New Roman"/>
          <w:sz w:val="24"/>
        </w:rPr>
        <w:t xml:space="preserve"> Ограничение на долю ненадежных активов:</w:t>
      </w:r>
    </w:p>
    <w:p w:rsidR="00E6381F" w:rsidRDefault="00E6381F">
      <w:pPr>
        <w:pStyle w:val="FR3"/>
        <w:spacing w:line="240" w:lineRule="auto"/>
        <w:ind w:firstLine="284"/>
        <w:jc w:val="center"/>
        <w:rPr>
          <w:rFonts w:ascii="Times New Roman" w:hAnsi="Times New Roman"/>
          <w:sz w:val="24"/>
        </w:rPr>
      </w:pPr>
    </w:p>
    <w:p w:rsidR="00E6381F" w:rsidRDefault="0005039B">
      <w:pPr>
        <w:pStyle w:val="FR3"/>
        <w:spacing w:line="240" w:lineRule="auto"/>
        <w:ind w:firstLine="284"/>
        <w:jc w:val="center"/>
        <w:rPr>
          <w:rFonts w:ascii="Times New Roman" w:hAnsi="Times New Roman"/>
          <w:sz w:val="24"/>
        </w:rPr>
      </w:pPr>
      <w:r>
        <w:rPr>
          <w:rFonts w:ascii="Times New Roman" w:hAnsi="Times New Roman"/>
          <w:i/>
          <w:sz w:val="24"/>
        </w:rPr>
        <w:t>х</w:t>
      </w:r>
      <w:r>
        <w:rPr>
          <w:rFonts w:ascii="Times New Roman" w:hAnsi="Times New Roman"/>
          <w:i/>
          <w:sz w:val="24"/>
          <w:vertAlign w:val="subscript"/>
          <w:lang w:val="en-US"/>
        </w:rPr>
        <w:t>C</w:t>
      </w:r>
      <w:r>
        <w:rPr>
          <w:rFonts w:ascii="Times New Roman" w:hAnsi="Times New Roman"/>
          <w:i/>
        </w:rPr>
        <w:t xml:space="preserve"> </w:t>
      </w:r>
      <w:r>
        <w:rPr>
          <w:rFonts w:ascii="Times New Roman" w:hAnsi="Times New Roman"/>
          <w:i/>
          <w:sz w:val="24"/>
        </w:rPr>
        <w:t>+ х</w:t>
      </w:r>
      <w:r>
        <w:rPr>
          <w:rFonts w:ascii="Times New Roman" w:hAnsi="Times New Roman"/>
          <w:i/>
          <w:sz w:val="24"/>
          <w:vertAlign w:val="subscript"/>
          <w:lang w:val="en-US"/>
        </w:rPr>
        <w:t>D</w:t>
      </w:r>
      <w:r>
        <w:rPr>
          <w:rFonts w:ascii="Times New Roman" w:hAnsi="Times New Roman"/>
          <w:sz w:val="24"/>
          <w:lang w:val="en-US"/>
        </w:rPr>
        <w:t xml:space="preserve"> ≤ 30 000</w:t>
      </w:r>
      <w:r>
        <w:rPr>
          <w:rFonts w:ascii="Times New Roman" w:hAnsi="Times New Roman"/>
          <w:sz w:val="24"/>
        </w:rPr>
        <w:t>.                (5)</w:t>
      </w:r>
    </w:p>
    <w:p w:rsidR="00E6381F" w:rsidRDefault="00E6381F">
      <w:pPr>
        <w:pStyle w:val="10"/>
        <w:spacing w:line="240" w:lineRule="auto"/>
        <w:ind w:firstLine="284"/>
        <w:rPr>
          <w:sz w:val="24"/>
        </w:rPr>
      </w:pPr>
    </w:p>
    <w:p w:rsidR="00E6381F" w:rsidRDefault="0005039B">
      <w:pPr>
        <w:pStyle w:val="10"/>
        <w:spacing w:line="240" w:lineRule="auto"/>
        <w:ind w:firstLine="284"/>
        <w:rPr>
          <w:sz w:val="24"/>
          <w:lang w:val="en-US"/>
        </w:rPr>
      </w:pPr>
      <w:r>
        <w:rPr>
          <w:sz w:val="24"/>
        </w:rPr>
        <w:t>Наконец, система ограничений в соответствии с экономиче</w:t>
      </w:r>
      <w:r>
        <w:rPr>
          <w:sz w:val="24"/>
        </w:rPr>
        <w:softHyphen/>
        <w:t>ским смыслом задачи должна быть дополнена условиями неот</w:t>
      </w:r>
      <w:r>
        <w:rPr>
          <w:sz w:val="24"/>
        </w:rPr>
        <w:softHyphen/>
        <w:t>рицательности для искомых переменных:</w:t>
      </w:r>
    </w:p>
    <w:p w:rsidR="00E6381F" w:rsidRDefault="00E6381F">
      <w:pPr>
        <w:pStyle w:val="10"/>
        <w:spacing w:line="240" w:lineRule="auto"/>
        <w:ind w:firstLine="284"/>
        <w:rPr>
          <w:sz w:val="24"/>
          <w:lang w:val="en-US"/>
        </w:rPr>
      </w:pPr>
    </w:p>
    <w:p w:rsidR="00E6381F" w:rsidRDefault="0005039B">
      <w:pPr>
        <w:pStyle w:val="FR3"/>
        <w:spacing w:line="240" w:lineRule="auto"/>
        <w:ind w:firstLine="284"/>
        <w:jc w:val="center"/>
        <w:rPr>
          <w:rFonts w:ascii="Times New Roman" w:hAnsi="Times New Roman"/>
          <w:sz w:val="24"/>
        </w:rPr>
      </w:pPr>
      <w:r>
        <w:rPr>
          <w:rFonts w:ascii="Times New Roman" w:hAnsi="Times New Roman"/>
          <w:i/>
          <w:sz w:val="24"/>
        </w:rPr>
        <w:t>х</w:t>
      </w:r>
      <w:r>
        <w:rPr>
          <w:rFonts w:ascii="Times New Roman" w:hAnsi="Times New Roman"/>
          <w:i/>
          <w:sz w:val="24"/>
          <w:vertAlign w:val="subscript"/>
          <w:lang w:val="en-US"/>
        </w:rPr>
        <w:t>A</w:t>
      </w:r>
      <w:r>
        <w:rPr>
          <w:rFonts w:ascii="Times New Roman" w:hAnsi="Times New Roman"/>
          <w:i/>
          <w:sz w:val="24"/>
        </w:rPr>
        <w:t xml:space="preserve"> </w:t>
      </w:r>
      <w:r>
        <w:rPr>
          <w:rFonts w:ascii="Times New Roman" w:hAnsi="Times New Roman"/>
          <w:sz w:val="24"/>
        </w:rPr>
        <w:t xml:space="preserve">≥ 0, </w:t>
      </w:r>
      <w:r>
        <w:rPr>
          <w:rFonts w:ascii="Times New Roman" w:hAnsi="Times New Roman"/>
          <w:i/>
          <w:sz w:val="24"/>
        </w:rPr>
        <w:t>х</w:t>
      </w:r>
      <w:r>
        <w:rPr>
          <w:rFonts w:ascii="Times New Roman" w:hAnsi="Times New Roman"/>
          <w:i/>
          <w:sz w:val="24"/>
          <w:vertAlign w:val="subscript"/>
          <w:lang w:val="en-US"/>
        </w:rPr>
        <w:t>B</w:t>
      </w:r>
      <w:r>
        <w:rPr>
          <w:rFonts w:ascii="Times New Roman" w:hAnsi="Times New Roman"/>
          <w:i/>
          <w:sz w:val="24"/>
        </w:rPr>
        <w:t xml:space="preserve"> </w:t>
      </w:r>
      <w:r>
        <w:rPr>
          <w:rFonts w:ascii="Times New Roman" w:hAnsi="Times New Roman"/>
          <w:sz w:val="24"/>
        </w:rPr>
        <w:t xml:space="preserve">≥ 0, </w:t>
      </w:r>
      <w:r>
        <w:rPr>
          <w:rFonts w:ascii="Times New Roman" w:hAnsi="Times New Roman"/>
          <w:i/>
          <w:sz w:val="24"/>
        </w:rPr>
        <w:t>х</w:t>
      </w:r>
      <w:r>
        <w:rPr>
          <w:rFonts w:ascii="Times New Roman" w:hAnsi="Times New Roman"/>
          <w:i/>
          <w:sz w:val="24"/>
          <w:vertAlign w:val="subscript"/>
        </w:rPr>
        <w:t>С</w:t>
      </w:r>
      <w:r>
        <w:rPr>
          <w:rFonts w:ascii="Times New Roman" w:hAnsi="Times New Roman"/>
          <w:i/>
          <w:sz w:val="24"/>
        </w:rPr>
        <w:t xml:space="preserve"> </w:t>
      </w:r>
      <w:r>
        <w:rPr>
          <w:rFonts w:ascii="Times New Roman" w:hAnsi="Times New Roman"/>
          <w:sz w:val="24"/>
        </w:rPr>
        <w:t xml:space="preserve">≥ </w:t>
      </w:r>
      <w:r>
        <w:rPr>
          <w:rFonts w:ascii="Times New Roman" w:hAnsi="Times New Roman"/>
          <w:sz w:val="24"/>
          <w:lang w:val="en-US"/>
        </w:rPr>
        <w:t>0</w:t>
      </w:r>
      <w:r>
        <w:rPr>
          <w:rFonts w:ascii="Times New Roman" w:hAnsi="Times New Roman"/>
          <w:sz w:val="24"/>
        </w:rPr>
        <w:t xml:space="preserve">, </w:t>
      </w:r>
      <w:r>
        <w:rPr>
          <w:rFonts w:ascii="Times New Roman" w:hAnsi="Times New Roman"/>
          <w:i/>
          <w:sz w:val="24"/>
        </w:rPr>
        <w:t>х</w:t>
      </w:r>
      <w:r>
        <w:rPr>
          <w:rFonts w:ascii="Times New Roman" w:hAnsi="Times New Roman"/>
          <w:i/>
          <w:sz w:val="24"/>
          <w:vertAlign w:val="subscript"/>
          <w:lang w:val="en-US"/>
        </w:rPr>
        <w:t>D</w:t>
      </w:r>
      <w:r>
        <w:rPr>
          <w:rFonts w:ascii="Times New Roman" w:hAnsi="Times New Roman"/>
          <w:sz w:val="24"/>
        </w:rPr>
        <w:t xml:space="preserve"> ≥ 0, </w:t>
      </w:r>
      <w:r>
        <w:rPr>
          <w:rFonts w:ascii="Times New Roman" w:hAnsi="Times New Roman"/>
          <w:i/>
          <w:sz w:val="24"/>
        </w:rPr>
        <w:t>х</w:t>
      </w:r>
      <w:r>
        <w:rPr>
          <w:rFonts w:ascii="Times New Roman" w:hAnsi="Times New Roman"/>
          <w:i/>
          <w:sz w:val="24"/>
          <w:vertAlign w:val="subscript"/>
          <w:lang w:val="en-US"/>
        </w:rPr>
        <w:t>E</w:t>
      </w:r>
      <w:r>
        <w:rPr>
          <w:rFonts w:ascii="Times New Roman" w:hAnsi="Times New Roman"/>
          <w:i/>
          <w:sz w:val="24"/>
        </w:rPr>
        <w:t xml:space="preserve"> </w:t>
      </w:r>
      <w:r>
        <w:rPr>
          <w:rFonts w:ascii="Times New Roman" w:hAnsi="Times New Roman"/>
          <w:sz w:val="24"/>
        </w:rPr>
        <w:t xml:space="preserve">≥ 0, </w:t>
      </w:r>
      <w:r>
        <w:rPr>
          <w:rFonts w:ascii="Times New Roman" w:hAnsi="Times New Roman"/>
          <w:i/>
          <w:sz w:val="24"/>
        </w:rPr>
        <w:t>х</w:t>
      </w:r>
      <w:r>
        <w:rPr>
          <w:rFonts w:ascii="Times New Roman" w:hAnsi="Times New Roman"/>
          <w:i/>
          <w:sz w:val="24"/>
          <w:vertAlign w:val="subscript"/>
          <w:lang w:val="en-US"/>
        </w:rPr>
        <w:t>F</w:t>
      </w:r>
      <w:r>
        <w:rPr>
          <w:rFonts w:ascii="Times New Roman" w:hAnsi="Times New Roman"/>
          <w:i/>
          <w:sz w:val="24"/>
        </w:rPr>
        <w:t xml:space="preserve"> </w:t>
      </w:r>
      <w:r>
        <w:rPr>
          <w:rFonts w:ascii="Times New Roman" w:hAnsi="Times New Roman"/>
          <w:sz w:val="24"/>
        </w:rPr>
        <w:t>≥ 0.      (6)</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Выражения (1)-(6) образуют математическую модель поведения инвестора. В рамках этой модели может быть по</w:t>
      </w:r>
      <w:r>
        <w:rPr>
          <w:sz w:val="24"/>
        </w:rPr>
        <w:softHyphen/>
        <w:t xml:space="preserve">ставлена задача поиска таких значений переменных </w:t>
      </w:r>
      <w:r>
        <w:rPr>
          <w:i/>
          <w:sz w:val="24"/>
        </w:rPr>
        <w:t>х</w:t>
      </w:r>
      <w:r>
        <w:rPr>
          <w:i/>
          <w:sz w:val="24"/>
          <w:vertAlign w:val="subscript"/>
          <w:lang w:val="en-US"/>
        </w:rPr>
        <w:t>A</w:t>
      </w:r>
      <w:r>
        <w:rPr>
          <w:i/>
          <w:sz w:val="24"/>
          <w:lang w:val="en-US"/>
        </w:rPr>
        <w:t>, x</w:t>
      </w:r>
      <w:r>
        <w:rPr>
          <w:i/>
          <w:sz w:val="24"/>
          <w:vertAlign w:val="subscript"/>
          <w:lang w:val="en-US"/>
        </w:rPr>
        <w:t>B</w:t>
      </w:r>
      <w:r>
        <w:rPr>
          <w:i/>
          <w:sz w:val="24"/>
          <w:lang w:val="en-US"/>
        </w:rPr>
        <w:t>, x</w:t>
      </w:r>
      <w:r>
        <w:rPr>
          <w:i/>
          <w:sz w:val="24"/>
          <w:vertAlign w:val="subscript"/>
          <w:lang w:val="en-US"/>
        </w:rPr>
        <w:t>C</w:t>
      </w:r>
      <w:r>
        <w:rPr>
          <w:i/>
          <w:sz w:val="24"/>
          <w:lang w:val="en-US"/>
        </w:rPr>
        <w:t>, x</w:t>
      </w:r>
      <w:r>
        <w:rPr>
          <w:i/>
          <w:sz w:val="24"/>
          <w:vertAlign w:val="subscript"/>
          <w:lang w:val="en-US"/>
        </w:rPr>
        <w:t>D</w:t>
      </w:r>
      <w:r>
        <w:rPr>
          <w:i/>
          <w:sz w:val="24"/>
          <w:lang w:val="en-US"/>
        </w:rPr>
        <w:t>, x</w:t>
      </w:r>
      <w:r>
        <w:rPr>
          <w:i/>
          <w:sz w:val="24"/>
          <w:vertAlign w:val="subscript"/>
          <w:lang w:val="en-US"/>
        </w:rPr>
        <w:t>E</w:t>
      </w:r>
      <w:r>
        <w:rPr>
          <w:i/>
          <w:sz w:val="24"/>
          <w:lang w:val="en-US"/>
        </w:rPr>
        <w:t>, x</w:t>
      </w:r>
      <w:r>
        <w:rPr>
          <w:i/>
          <w:sz w:val="24"/>
          <w:vertAlign w:val="subscript"/>
          <w:lang w:val="en-US"/>
        </w:rPr>
        <w:t>F</w:t>
      </w:r>
      <w:r>
        <w:rPr>
          <w:sz w:val="24"/>
          <w:lang w:val="en-US"/>
        </w:rPr>
        <w:t>,</w:t>
      </w:r>
      <w:r>
        <w:rPr>
          <w:sz w:val="24"/>
        </w:rPr>
        <w:t xml:space="preserve"> при которых достигается наибольшее значение при</w:t>
      </w:r>
      <w:r>
        <w:rPr>
          <w:sz w:val="24"/>
        </w:rPr>
        <w:softHyphen/>
        <w:t>были (т. е. функции (1)) и одновременно выполняются ограничения на структуру портфеля активов (2)-(6).</w:t>
      </w:r>
    </w:p>
    <w:p w:rsidR="00E6381F" w:rsidRDefault="0005039B">
      <w:pPr>
        <w:pStyle w:val="10"/>
        <w:spacing w:line="240" w:lineRule="auto"/>
        <w:ind w:firstLine="284"/>
        <w:rPr>
          <w:sz w:val="24"/>
          <w:lang w:val="en-US"/>
        </w:rPr>
      </w:pPr>
      <w:r>
        <w:rPr>
          <w:sz w:val="24"/>
        </w:rPr>
        <w:t xml:space="preserve">Перейдем теперь к рассмотрению более общих моделей и задач. </w:t>
      </w:r>
    </w:p>
    <w:p w:rsidR="00E6381F" w:rsidRDefault="0005039B">
      <w:pPr>
        <w:pStyle w:val="10"/>
        <w:spacing w:line="240" w:lineRule="auto"/>
        <w:ind w:firstLine="284"/>
        <w:rPr>
          <w:sz w:val="24"/>
        </w:rPr>
      </w:pPr>
      <w:r>
        <w:rPr>
          <w:b/>
          <w:sz w:val="24"/>
        </w:rPr>
        <w:t>Простейшая задача производственного планирования</w:t>
      </w:r>
      <w:r>
        <w:rPr>
          <w:sz w:val="24"/>
        </w:rPr>
        <w:t xml:space="preserve">. Пусть имеется некоторый экономический объект (предприятие, цех, артель и т. п.), который может производить некоторую продукцию </w:t>
      </w:r>
      <w:r>
        <w:rPr>
          <w:i/>
          <w:sz w:val="24"/>
          <w:lang w:val="en-US"/>
        </w:rPr>
        <w:t>n</w:t>
      </w:r>
      <w:r>
        <w:rPr>
          <w:sz w:val="24"/>
        </w:rPr>
        <w:t xml:space="preserve"> видов. В процессе производства допустимо исполь</w:t>
      </w:r>
      <w:r>
        <w:rPr>
          <w:sz w:val="24"/>
        </w:rPr>
        <w:softHyphen/>
        <w:t xml:space="preserve">зование </w:t>
      </w:r>
      <w:r>
        <w:rPr>
          <w:i/>
          <w:sz w:val="24"/>
          <w:lang w:val="en-US"/>
        </w:rPr>
        <w:t>m</w:t>
      </w:r>
      <w:r>
        <w:rPr>
          <w:sz w:val="24"/>
        </w:rPr>
        <w:t xml:space="preserve"> видов ресурсов (сырья). Применяемые технологии ха</w:t>
      </w:r>
      <w:r>
        <w:rPr>
          <w:sz w:val="24"/>
        </w:rPr>
        <w:softHyphen/>
        <w:t>рактеризуются нормами затрат единицы сырья на единицу произ</w:t>
      </w:r>
      <w:r>
        <w:rPr>
          <w:sz w:val="24"/>
        </w:rPr>
        <w:softHyphen/>
        <w:t xml:space="preserve">водимого продукта. Обозначим через </w:t>
      </w:r>
      <w:r>
        <w:rPr>
          <w:i/>
          <w:sz w:val="24"/>
        </w:rPr>
        <w:t>а</w:t>
      </w:r>
      <w:r>
        <w:rPr>
          <w:i/>
          <w:sz w:val="24"/>
          <w:vertAlign w:val="subscript"/>
          <w:lang w:val="en-US"/>
        </w:rPr>
        <w:t>i,j</w:t>
      </w:r>
      <w:r>
        <w:rPr>
          <w:sz w:val="24"/>
          <w:lang w:val="en-US"/>
        </w:rPr>
        <w:t xml:space="preserve"> </w:t>
      </w:r>
      <w:r>
        <w:rPr>
          <w:sz w:val="24"/>
        </w:rPr>
        <w:t xml:space="preserve"> количество </w:t>
      </w:r>
      <w:r>
        <w:rPr>
          <w:i/>
          <w:sz w:val="24"/>
          <w:lang w:val="en-US"/>
        </w:rPr>
        <w:t>i</w:t>
      </w:r>
      <w:r>
        <w:rPr>
          <w:sz w:val="24"/>
        </w:rPr>
        <w:t>-го ресурса</w:t>
      </w:r>
      <w:r>
        <w:rPr>
          <w:sz w:val="24"/>
          <w:lang w:val="en-US"/>
        </w:rPr>
        <w:t xml:space="preserve"> </w:t>
      </w:r>
      <w:r>
        <w:rPr>
          <w:sz w:val="24"/>
        </w:rPr>
        <w:t>(</w:t>
      </w:r>
      <w:r>
        <w:rPr>
          <w:i/>
          <w:sz w:val="24"/>
          <w:lang w:val="en-US"/>
        </w:rPr>
        <w:t>i</w:t>
      </w:r>
      <w:r>
        <w:rPr>
          <w:i/>
          <w:sz w:val="24"/>
        </w:rPr>
        <w:t xml:space="preserve"> </w:t>
      </w:r>
      <w:r>
        <w:rPr>
          <w:i/>
          <w:sz w:val="24"/>
        </w:rPr>
        <w:sym w:font="Euclid Symbol" w:char="F0CE"/>
      </w:r>
      <w:r>
        <w:rPr>
          <w:i/>
          <w:sz w:val="24"/>
        </w:rPr>
        <w:t xml:space="preserve"> 1: </w:t>
      </w:r>
      <w:r>
        <w:rPr>
          <w:i/>
          <w:sz w:val="24"/>
          <w:lang w:val="en-US"/>
        </w:rPr>
        <w:t>m</w:t>
      </w:r>
      <w:r>
        <w:rPr>
          <w:sz w:val="24"/>
        </w:rPr>
        <w:t xml:space="preserve">), которое тратится на производство единицы </w:t>
      </w:r>
      <w:r>
        <w:rPr>
          <w:i/>
          <w:sz w:val="24"/>
          <w:lang w:val="en-US"/>
        </w:rPr>
        <w:t>j</w:t>
      </w:r>
      <w:r>
        <w:rPr>
          <w:sz w:val="24"/>
        </w:rPr>
        <w:t>-го продук</w:t>
      </w:r>
      <w:r>
        <w:rPr>
          <w:sz w:val="24"/>
        </w:rPr>
        <w:softHyphen/>
        <w:t>та (</w:t>
      </w:r>
      <w:r>
        <w:rPr>
          <w:i/>
          <w:sz w:val="24"/>
          <w:lang w:val="en-US"/>
        </w:rPr>
        <w:t>j</w:t>
      </w:r>
      <w:r>
        <w:rPr>
          <w:sz w:val="24"/>
          <w:lang w:val="en-US"/>
        </w:rPr>
        <w:t xml:space="preserve"> </w:t>
      </w:r>
      <w:r>
        <w:rPr>
          <w:i/>
          <w:sz w:val="24"/>
        </w:rPr>
        <w:sym w:font="Euclid Symbol" w:char="F0CE"/>
      </w:r>
      <w:r>
        <w:rPr>
          <w:i/>
          <w:sz w:val="24"/>
        </w:rPr>
        <w:t xml:space="preserve"> </w:t>
      </w:r>
      <w:r>
        <w:rPr>
          <w:sz w:val="24"/>
        </w:rPr>
        <w:t>1:</w:t>
      </w:r>
      <w:r>
        <w:rPr>
          <w:sz w:val="24"/>
          <w:lang w:val="en-US"/>
        </w:rPr>
        <w:t>n</w:t>
      </w:r>
      <w:r>
        <w:rPr>
          <w:sz w:val="24"/>
        </w:rPr>
        <w:t xml:space="preserve">). Весь набор технологических затрат в производстве </w:t>
      </w:r>
      <w:r>
        <w:rPr>
          <w:sz w:val="24"/>
          <w:lang w:val="en-US"/>
        </w:rPr>
        <w:t>j</w:t>
      </w:r>
      <w:r>
        <w:rPr>
          <w:sz w:val="24"/>
        </w:rPr>
        <w:t>-го продукта можно представить в виде вектора-столбца</w:t>
      </w:r>
    </w:p>
    <w:p w:rsidR="00E6381F" w:rsidRDefault="00B63173">
      <w:pPr>
        <w:pStyle w:val="10"/>
        <w:spacing w:line="240" w:lineRule="auto"/>
        <w:ind w:firstLine="284"/>
        <w:jc w:val="center"/>
        <w:rPr>
          <w:sz w:val="24"/>
        </w:rPr>
      </w:pPr>
      <w:r>
        <w:rPr>
          <w:sz w:val="24"/>
        </w:rPr>
        <w:pict>
          <v:shape id="_x0000_i1027" type="#_x0000_t75" style="width:80.25pt;height:66pt" fillcolor="window">
            <v:imagedata r:id="rId11"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а технологию рассматриваемого предприятия (объекта) в виде прямоугольной мат</w:t>
      </w:r>
      <w:r>
        <w:rPr>
          <w:sz w:val="24"/>
          <w:lang w:val="en-US"/>
        </w:rPr>
        <w:t>p</w:t>
      </w:r>
      <w:r>
        <w:rPr>
          <w:sz w:val="24"/>
        </w:rPr>
        <w:t xml:space="preserve">ицы </w:t>
      </w:r>
      <w:r>
        <w:rPr>
          <w:sz w:val="24"/>
          <w:lang w:val="en-US"/>
        </w:rPr>
        <w:t>p</w:t>
      </w:r>
      <w:r>
        <w:rPr>
          <w:sz w:val="24"/>
        </w:rPr>
        <w:t>азме</w:t>
      </w:r>
      <w:r>
        <w:rPr>
          <w:sz w:val="24"/>
          <w:lang w:val="en-US"/>
        </w:rPr>
        <w:t>p</w:t>
      </w:r>
      <w:r>
        <w:rPr>
          <w:sz w:val="24"/>
        </w:rPr>
        <w:t xml:space="preserve">ности </w:t>
      </w:r>
      <w:r>
        <w:rPr>
          <w:i/>
          <w:sz w:val="24"/>
          <w:lang w:val="en-US"/>
        </w:rPr>
        <w:t>m</w:t>
      </w:r>
      <w:r>
        <w:rPr>
          <w:sz w:val="24"/>
        </w:rPr>
        <w:t xml:space="preserve"> на </w:t>
      </w:r>
      <w:r>
        <w:rPr>
          <w:i/>
          <w:sz w:val="24"/>
          <w:lang w:val="en-US"/>
        </w:rPr>
        <w:t>n</w:t>
      </w:r>
      <w:r>
        <w:rPr>
          <w:sz w:val="24"/>
        </w:rPr>
        <w:t>:</w:t>
      </w:r>
    </w:p>
    <w:p w:rsidR="00E6381F" w:rsidRDefault="00B63173">
      <w:pPr>
        <w:pStyle w:val="10"/>
        <w:spacing w:line="240" w:lineRule="auto"/>
        <w:ind w:firstLine="284"/>
        <w:jc w:val="center"/>
        <w:rPr>
          <w:sz w:val="24"/>
        </w:rPr>
      </w:pPr>
      <w:r>
        <w:rPr>
          <w:sz w:val="24"/>
        </w:rPr>
        <w:pict>
          <v:shape id="_x0000_i1028" type="#_x0000_t75" style="width:161.25pt;height:91.5pt" fillcolor="window">
            <v:imagedata r:id="rId12"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 xml:space="preserve">Если </w:t>
      </w:r>
      <w:r>
        <w:rPr>
          <w:i/>
          <w:sz w:val="24"/>
          <w:lang w:val="en-US"/>
        </w:rPr>
        <w:t>j</w:t>
      </w:r>
      <w:r>
        <w:rPr>
          <w:sz w:val="24"/>
        </w:rPr>
        <w:t xml:space="preserve">-й продукт производится в количестве </w:t>
      </w:r>
      <w:r>
        <w:rPr>
          <w:i/>
          <w:sz w:val="24"/>
          <w:lang w:val="en-US"/>
        </w:rPr>
        <w:t>x</w:t>
      </w:r>
      <w:r>
        <w:rPr>
          <w:i/>
          <w:sz w:val="24"/>
          <w:vertAlign w:val="subscript"/>
          <w:lang w:val="en-US"/>
        </w:rPr>
        <w:t>j</w:t>
      </w:r>
      <w:r>
        <w:rPr>
          <w:sz w:val="24"/>
        </w:rPr>
        <w:t xml:space="preserve">, то в рамках описанных выше технологий мы должны потратить </w:t>
      </w:r>
      <w:r>
        <w:rPr>
          <w:i/>
          <w:sz w:val="24"/>
          <w:lang w:val="en-US"/>
        </w:rPr>
        <w:t>a</w:t>
      </w:r>
      <w:r>
        <w:rPr>
          <w:sz w:val="24"/>
          <w:vertAlign w:val="subscript"/>
          <w:lang w:val="en-US"/>
        </w:rPr>
        <w:t>1,</w:t>
      </w:r>
      <w:r>
        <w:rPr>
          <w:i/>
          <w:sz w:val="24"/>
          <w:vertAlign w:val="subscript"/>
          <w:lang w:val="en-US"/>
        </w:rPr>
        <w:t>j</w:t>
      </w:r>
      <w:r>
        <w:rPr>
          <w:i/>
          <w:sz w:val="24"/>
          <w:lang w:val="en-US"/>
        </w:rPr>
        <w:t>x</w:t>
      </w:r>
      <w:r>
        <w:rPr>
          <w:i/>
          <w:sz w:val="24"/>
          <w:vertAlign w:val="subscript"/>
          <w:lang w:val="en-US"/>
        </w:rPr>
        <w:t xml:space="preserve">j </w:t>
      </w:r>
      <w:r>
        <w:rPr>
          <w:sz w:val="24"/>
        </w:rPr>
        <w:t xml:space="preserve"> перво</w:t>
      </w:r>
      <w:r>
        <w:rPr>
          <w:sz w:val="24"/>
        </w:rPr>
        <w:softHyphen/>
        <w:t>го ресурса,</w:t>
      </w:r>
      <w:r>
        <w:rPr>
          <w:sz w:val="24"/>
          <w:lang w:val="en-US"/>
        </w:rPr>
        <w:t xml:space="preserve"> </w:t>
      </w:r>
      <w:r>
        <w:rPr>
          <w:i/>
          <w:sz w:val="24"/>
          <w:lang w:val="en-US"/>
        </w:rPr>
        <w:t>a</w:t>
      </w:r>
      <w:r>
        <w:rPr>
          <w:sz w:val="24"/>
          <w:vertAlign w:val="subscript"/>
          <w:lang w:val="en-US"/>
        </w:rPr>
        <w:t>2</w:t>
      </w:r>
      <w:r>
        <w:rPr>
          <w:i/>
          <w:sz w:val="24"/>
          <w:vertAlign w:val="subscript"/>
          <w:lang w:val="en-US"/>
        </w:rPr>
        <w:t>,j</w:t>
      </w:r>
      <w:r>
        <w:rPr>
          <w:i/>
          <w:sz w:val="24"/>
          <w:lang w:val="en-US"/>
        </w:rPr>
        <w:t>x</w:t>
      </w:r>
      <w:r>
        <w:rPr>
          <w:i/>
          <w:sz w:val="24"/>
          <w:vertAlign w:val="subscript"/>
          <w:lang w:val="en-US"/>
        </w:rPr>
        <w:t>j</w:t>
      </w:r>
      <w:r>
        <w:rPr>
          <w:sz w:val="24"/>
        </w:rPr>
        <w:t xml:space="preserve"> — второго, и так далее, </w:t>
      </w:r>
      <w:r>
        <w:rPr>
          <w:i/>
          <w:sz w:val="24"/>
          <w:lang w:val="en-US"/>
        </w:rPr>
        <w:t>a</w:t>
      </w:r>
      <w:r>
        <w:rPr>
          <w:i/>
          <w:sz w:val="24"/>
          <w:vertAlign w:val="subscript"/>
          <w:lang w:val="en-US"/>
        </w:rPr>
        <w:t>m,j</w:t>
      </w:r>
      <w:r>
        <w:rPr>
          <w:i/>
          <w:sz w:val="24"/>
          <w:lang w:val="en-US"/>
        </w:rPr>
        <w:t>x</w:t>
      </w:r>
      <w:r>
        <w:rPr>
          <w:i/>
          <w:sz w:val="24"/>
          <w:vertAlign w:val="subscript"/>
          <w:lang w:val="en-US"/>
        </w:rPr>
        <w:t>j</w:t>
      </w:r>
      <w:r>
        <w:rPr>
          <w:i/>
          <w:sz w:val="24"/>
          <w:lang w:val="en-US"/>
        </w:rPr>
        <w:t xml:space="preserve"> - m</w:t>
      </w:r>
      <w:r>
        <w:rPr>
          <w:sz w:val="24"/>
        </w:rPr>
        <w:t xml:space="preserve">-го. </w:t>
      </w:r>
      <w:r>
        <w:rPr>
          <w:i/>
          <w:sz w:val="24"/>
        </w:rPr>
        <w:t>Свод</w:t>
      </w:r>
      <w:r>
        <w:rPr>
          <w:i/>
          <w:sz w:val="24"/>
        </w:rPr>
        <w:softHyphen/>
        <w:t>ный план производства</w:t>
      </w:r>
      <w:r>
        <w:rPr>
          <w:sz w:val="24"/>
        </w:rPr>
        <w:t xml:space="preserve"> по всем продуктам может быть пред</w:t>
      </w:r>
      <w:r>
        <w:rPr>
          <w:sz w:val="24"/>
        </w:rPr>
        <w:softHyphen/>
        <w:t xml:space="preserve">ставлен в виде </w:t>
      </w:r>
      <w:r>
        <w:rPr>
          <w:i/>
          <w:sz w:val="24"/>
          <w:lang w:val="en-US"/>
        </w:rPr>
        <w:t>n</w:t>
      </w:r>
      <w:r>
        <w:rPr>
          <w:sz w:val="24"/>
        </w:rPr>
        <w:t xml:space="preserve">-мерного вектора-строки </w:t>
      </w:r>
      <w:r>
        <w:rPr>
          <w:i/>
          <w:sz w:val="24"/>
        </w:rPr>
        <w:t>х = (х</w:t>
      </w:r>
      <w:r>
        <w:rPr>
          <w:i/>
          <w:sz w:val="24"/>
          <w:vertAlign w:val="subscript"/>
          <w:lang w:val="en-US"/>
        </w:rPr>
        <w:t>1</w:t>
      </w:r>
      <w:r>
        <w:rPr>
          <w:i/>
          <w:sz w:val="24"/>
        </w:rPr>
        <w:t>, х</w:t>
      </w:r>
      <w:r>
        <w:rPr>
          <w:i/>
          <w:sz w:val="24"/>
          <w:vertAlign w:val="subscript"/>
          <w:lang w:val="en-US"/>
        </w:rPr>
        <w:t>2</w:t>
      </w:r>
      <w:r>
        <w:rPr>
          <w:i/>
          <w:sz w:val="24"/>
        </w:rPr>
        <w:t>,...,х</w:t>
      </w:r>
      <w:r>
        <w:rPr>
          <w:i/>
          <w:sz w:val="24"/>
          <w:vertAlign w:val="subscript"/>
          <w:lang w:val="en-US"/>
        </w:rPr>
        <w:t>j</w:t>
      </w:r>
      <w:r>
        <w:rPr>
          <w:i/>
          <w:sz w:val="24"/>
        </w:rPr>
        <w:t>,...,х</w:t>
      </w:r>
      <w:r>
        <w:rPr>
          <w:i/>
          <w:sz w:val="24"/>
          <w:vertAlign w:val="subscript"/>
          <w:lang w:val="en-US"/>
        </w:rPr>
        <w:t>n</w:t>
      </w:r>
      <w:r>
        <w:rPr>
          <w:i/>
          <w:sz w:val="24"/>
        </w:rPr>
        <w:t>).</w:t>
      </w:r>
      <w:r>
        <w:rPr>
          <w:sz w:val="24"/>
        </w:rPr>
        <w:t xml:space="preserve"> Тогда общие затраты по </w:t>
      </w:r>
      <w:r>
        <w:rPr>
          <w:i/>
          <w:sz w:val="24"/>
          <w:lang w:val="en-US"/>
        </w:rPr>
        <w:t>i</w:t>
      </w:r>
      <w:r>
        <w:rPr>
          <w:sz w:val="24"/>
        </w:rPr>
        <w:t>-му ресурсу на производство всех про</w:t>
      </w:r>
      <w:r>
        <w:rPr>
          <w:sz w:val="24"/>
        </w:rPr>
        <w:softHyphen/>
        <w:t>дуктов можно выразить в виде суммы</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029" type="#_x0000_t75" style="width:56.25pt;height:32.25pt" fillcolor="window">
            <v:imagedata r:id="rId13" o:title=""/>
          </v:shape>
        </w:pict>
      </w:r>
    </w:p>
    <w:p w:rsidR="00E6381F" w:rsidRDefault="00E6381F">
      <w:pPr>
        <w:pStyle w:val="10"/>
        <w:spacing w:line="240" w:lineRule="auto"/>
        <w:ind w:firstLine="284"/>
        <w:rPr>
          <w:sz w:val="24"/>
        </w:rPr>
      </w:pPr>
    </w:p>
    <w:p w:rsidR="00E6381F" w:rsidRDefault="0005039B">
      <w:pPr>
        <w:pStyle w:val="10"/>
        <w:spacing w:line="240" w:lineRule="auto"/>
        <w:ind w:firstLine="0"/>
        <w:rPr>
          <w:sz w:val="24"/>
        </w:rPr>
      </w:pPr>
      <w:r>
        <w:rPr>
          <w:sz w:val="24"/>
        </w:rPr>
        <w:t xml:space="preserve">представляющей собой скалярное произведение векторов </w:t>
      </w:r>
      <w:r>
        <w:rPr>
          <w:i/>
          <w:sz w:val="24"/>
        </w:rPr>
        <w:t>а</w:t>
      </w:r>
      <w:r>
        <w:rPr>
          <w:i/>
          <w:sz w:val="24"/>
          <w:vertAlign w:val="superscript"/>
          <w:lang w:val="en-US"/>
        </w:rPr>
        <w:t>j</w:t>
      </w:r>
      <w:r>
        <w:rPr>
          <w:sz w:val="24"/>
        </w:rPr>
        <w:t xml:space="preserve"> и </w:t>
      </w:r>
      <w:r>
        <w:rPr>
          <w:i/>
          <w:sz w:val="24"/>
        </w:rPr>
        <w:t>х.</w:t>
      </w:r>
      <w:r>
        <w:rPr>
          <w:sz w:val="24"/>
        </w:rPr>
        <w:t xml:space="preserve"> Очевидно, что всякая реальная производственная система име</w:t>
      </w:r>
      <w:r>
        <w:rPr>
          <w:sz w:val="24"/>
        </w:rPr>
        <w:softHyphen/>
        <w:t>ет ограничения на ресурсы, которые она тратит в процессе производства. В рамках излагаемой модели эти ограничения по</w:t>
      </w:r>
      <w:r>
        <w:rPr>
          <w:sz w:val="24"/>
        </w:rPr>
        <w:softHyphen/>
        <w:t xml:space="preserve">рождаются </w:t>
      </w:r>
      <w:r>
        <w:rPr>
          <w:i/>
          <w:sz w:val="24"/>
          <w:lang w:val="en-US"/>
        </w:rPr>
        <w:t>m</w:t>
      </w:r>
      <w:r>
        <w:rPr>
          <w:sz w:val="24"/>
        </w:rPr>
        <w:t xml:space="preserve">-мерным вектором </w:t>
      </w:r>
      <w:r>
        <w:rPr>
          <w:i/>
          <w:sz w:val="24"/>
          <w:lang w:val="en-US"/>
        </w:rPr>
        <w:t>b</w:t>
      </w:r>
      <w:r>
        <w:rPr>
          <w:i/>
          <w:sz w:val="24"/>
        </w:rPr>
        <w:t>=</w:t>
      </w:r>
      <w:r>
        <w:rPr>
          <w:i/>
          <w:sz w:val="24"/>
          <w:lang w:val="en-US"/>
        </w:rPr>
        <w:t>(b</w:t>
      </w:r>
      <w:r>
        <w:rPr>
          <w:i/>
          <w:sz w:val="24"/>
          <w:vertAlign w:val="subscript"/>
          <w:lang w:val="en-US"/>
        </w:rPr>
        <w:t>1</w:t>
      </w:r>
      <w:r>
        <w:rPr>
          <w:i/>
          <w:sz w:val="24"/>
          <w:lang w:val="en-US"/>
        </w:rPr>
        <w:t>,</w:t>
      </w:r>
      <w:r>
        <w:rPr>
          <w:i/>
          <w:sz w:val="24"/>
        </w:rPr>
        <w:t xml:space="preserve"> </w:t>
      </w:r>
      <w:r>
        <w:rPr>
          <w:i/>
          <w:sz w:val="24"/>
          <w:lang w:val="en-US"/>
        </w:rPr>
        <w:t>b</w:t>
      </w:r>
      <w:r>
        <w:rPr>
          <w:i/>
          <w:sz w:val="24"/>
          <w:vertAlign w:val="subscript"/>
          <w:lang w:val="en-US"/>
        </w:rPr>
        <w:t>2</w:t>
      </w:r>
      <w:r>
        <w:rPr>
          <w:i/>
          <w:sz w:val="24"/>
        </w:rPr>
        <w:t>,...,</w:t>
      </w:r>
      <w:r>
        <w:rPr>
          <w:i/>
          <w:sz w:val="24"/>
          <w:lang w:val="en-US"/>
        </w:rPr>
        <w:t>b</w:t>
      </w:r>
      <w:r>
        <w:rPr>
          <w:i/>
          <w:sz w:val="24"/>
          <w:vertAlign w:val="subscript"/>
          <w:lang w:val="en-US"/>
        </w:rPr>
        <w:t>m</w:t>
      </w:r>
      <w:r>
        <w:rPr>
          <w:i/>
          <w:sz w:val="24"/>
        </w:rPr>
        <w:t>),</w:t>
      </w:r>
      <w:r>
        <w:rPr>
          <w:sz w:val="24"/>
        </w:rPr>
        <w:t xml:space="preserve"> где </w:t>
      </w:r>
      <w:r>
        <w:rPr>
          <w:i/>
          <w:sz w:val="24"/>
          <w:lang w:val="en-US"/>
        </w:rPr>
        <w:t>b</w:t>
      </w:r>
      <w:r>
        <w:rPr>
          <w:i/>
          <w:sz w:val="24"/>
          <w:vertAlign w:val="subscript"/>
          <w:lang w:val="en-US"/>
        </w:rPr>
        <w:t>i</w:t>
      </w:r>
      <w:r>
        <w:rPr>
          <w:sz w:val="24"/>
        </w:rPr>
        <w:t xml:space="preserve"> — макси</w:t>
      </w:r>
      <w:r>
        <w:rPr>
          <w:sz w:val="24"/>
        </w:rPr>
        <w:softHyphen/>
        <w:t>мальное количество</w:t>
      </w:r>
      <w:r>
        <w:rPr>
          <w:sz w:val="24"/>
          <w:lang w:val="en-US"/>
        </w:rPr>
        <w:t xml:space="preserve"> </w:t>
      </w:r>
      <w:r>
        <w:rPr>
          <w:i/>
          <w:sz w:val="24"/>
          <w:lang w:val="en-US"/>
        </w:rPr>
        <w:t>i</w:t>
      </w:r>
      <w:r>
        <w:rPr>
          <w:sz w:val="24"/>
          <w:lang w:val="en-US"/>
        </w:rPr>
        <w:t>-</w:t>
      </w:r>
      <w:r>
        <w:rPr>
          <w:sz w:val="24"/>
        </w:rPr>
        <w:t>г</w:t>
      </w:r>
      <w:r>
        <w:rPr>
          <w:sz w:val="24"/>
          <w:lang w:val="en-US"/>
        </w:rPr>
        <w:t>o</w:t>
      </w:r>
      <w:r>
        <w:rPr>
          <w:sz w:val="24"/>
        </w:rPr>
        <w:t xml:space="preserve"> продукта, которое можно потратить в</w:t>
      </w:r>
      <w:r>
        <w:rPr>
          <w:sz w:val="24"/>
          <w:lang w:val="en-US"/>
        </w:rPr>
        <w:t xml:space="preserve"> </w:t>
      </w:r>
      <w:r>
        <w:rPr>
          <w:sz w:val="24"/>
        </w:rPr>
        <w:t>производственном процессе. В математической форме данные ог</w:t>
      </w:r>
      <w:r>
        <w:rPr>
          <w:sz w:val="24"/>
        </w:rPr>
        <w:softHyphen/>
        <w:t xml:space="preserve">раничения представляются в виде системы </w:t>
      </w:r>
      <w:r>
        <w:rPr>
          <w:i/>
          <w:sz w:val="24"/>
          <w:lang w:val="en-US"/>
        </w:rPr>
        <w:t>m</w:t>
      </w:r>
      <w:r>
        <w:rPr>
          <w:sz w:val="24"/>
        </w:rPr>
        <w:t xml:space="preserve"> неравенств:</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030" type="#_x0000_t75" style="width:231.75pt;height:60.75pt" fillcolor="window">
            <v:imagedata r:id="rId14"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Применяя правила матричной алгебры, систему (7) можно записать в краткой форме, представив левую часть как произве</w:t>
      </w:r>
      <w:r>
        <w:rPr>
          <w:sz w:val="24"/>
        </w:rPr>
        <w:softHyphen/>
        <w:t xml:space="preserve">дение матрицы </w:t>
      </w:r>
      <w:r>
        <w:rPr>
          <w:i/>
          <w:sz w:val="24"/>
        </w:rPr>
        <w:t>А</w:t>
      </w:r>
      <w:r>
        <w:rPr>
          <w:sz w:val="24"/>
        </w:rPr>
        <w:t xml:space="preserve"> на вектор </w:t>
      </w:r>
      <w:r>
        <w:rPr>
          <w:i/>
          <w:sz w:val="24"/>
        </w:rPr>
        <w:t>х</w:t>
      </w:r>
      <w:r>
        <w:rPr>
          <w:sz w:val="24"/>
        </w:rPr>
        <w:t xml:space="preserve">, а правую — как вектор </w:t>
      </w:r>
      <w:r>
        <w:rPr>
          <w:i/>
          <w:sz w:val="24"/>
          <w:lang w:val="en-US"/>
        </w:rPr>
        <w:t>b</w:t>
      </w:r>
      <w:r>
        <w:rPr>
          <w:sz w:val="24"/>
        </w:rPr>
        <w:t>:</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031" type="#_x0000_t75" style="width:186pt;height:12.75pt" fillcolor="window">
            <v:imagedata r:id="rId15"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К системе (8) также должны быть добавлены естественные ограничения на неотрицательность компонентов плана произ</w:t>
      </w:r>
      <w:r>
        <w:rPr>
          <w:sz w:val="24"/>
        </w:rPr>
        <w:softHyphen/>
        <w:t xml:space="preserve">водства: </w:t>
      </w:r>
      <w:r>
        <w:rPr>
          <w:i/>
          <w:sz w:val="24"/>
        </w:rPr>
        <w:t>х</w:t>
      </w:r>
      <w:r>
        <w:rPr>
          <w:sz w:val="24"/>
          <w:vertAlign w:val="subscript"/>
          <w:lang w:val="en-US"/>
        </w:rPr>
        <w:t>1</w:t>
      </w:r>
      <w:r>
        <w:rPr>
          <w:sz w:val="24"/>
        </w:rPr>
        <w:t xml:space="preserve"> ≥</w:t>
      </w:r>
      <w:r>
        <w:rPr>
          <w:sz w:val="24"/>
          <w:lang w:val="en-US"/>
        </w:rPr>
        <w:t xml:space="preserve"> </w:t>
      </w:r>
      <w:r>
        <w:rPr>
          <w:sz w:val="24"/>
        </w:rPr>
        <w:t xml:space="preserve">0,..., </w:t>
      </w:r>
      <w:r>
        <w:rPr>
          <w:i/>
          <w:sz w:val="24"/>
        </w:rPr>
        <w:t>х</w:t>
      </w:r>
      <w:r>
        <w:rPr>
          <w:i/>
          <w:sz w:val="24"/>
          <w:vertAlign w:val="subscript"/>
          <w:lang w:val="en-US"/>
        </w:rPr>
        <w:t>j</w:t>
      </w:r>
      <w:r>
        <w:rPr>
          <w:sz w:val="24"/>
        </w:rPr>
        <w:t xml:space="preserve"> ≥0, .... </w:t>
      </w:r>
      <w:r>
        <w:rPr>
          <w:i/>
          <w:sz w:val="24"/>
        </w:rPr>
        <w:t>х</w:t>
      </w:r>
      <w:r>
        <w:rPr>
          <w:i/>
          <w:sz w:val="24"/>
          <w:vertAlign w:val="subscript"/>
          <w:lang w:val="en-US"/>
        </w:rPr>
        <w:t xml:space="preserve">n </w:t>
      </w:r>
      <w:r>
        <w:rPr>
          <w:sz w:val="24"/>
          <w:vertAlign w:val="subscript"/>
          <w:lang w:val="en-US"/>
        </w:rPr>
        <w:t xml:space="preserve"> </w:t>
      </w:r>
      <w:r>
        <w:rPr>
          <w:sz w:val="24"/>
        </w:rPr>
        <w:t>≥</w:t>
      </w:r>
      <w:r>
        <w:rPr>
          <w:sz w:val="24"/>
          <w:lang w:val="en-US"/>
        </w:rPr>
        <w:t xml:space="preserve"> </w:t>
      </w:r>
      <w:r>
        <w:rPr>
          <w:sz w:val="24"/>
        </w:rPr>
        <w:t>0, или, что то же самое,</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032" type="#_x0000_t75" style="width:176.25pt;height:12.75pt" fillcolor="window">
            <v:imagedata r:id="rId16"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 xml:space="preserve">Обозначив через </w:t>
      </w:r>
      <w:r>
        <w:rPr>
          <w:i/>
          <w:sz w:val="24"/>
        </w:rPr>
        <w:t>с</w:t>
      </w:r>
      <w:r>
        <w:rPr>
          <w:i/>
          <w:sz w:val="24"/>
          <w:vertAlign w:val="subscript"/>
          <w:lang w:val="en-US"/>
        </w:rPr>
        <w:t>j</w:t>
      </w:r>
      <w:r>
        <w:rPr>
          <w:i/>
          <w:sz w:val="24"/>
        </w:rPr>
        <w:t xml:space="preserve"> </w:t>
      </w:r>
      <w:r>
        <w:rPr>
          <w:sz w:val="24"/>
        </w:rPr>
        <w:t xml:space="preserve">цену единицы </w:t>
      </w:r>
      <w:r>
        <w:rPr>
          <w:i/>
          <w:sz w:val="24"/>
          <w:lang w:val="en-US"/>
        </w:rPr>
        <w:t>j</w:t>
      </w:r>
      <w:r>
        <w:rPr>
          <w:sz w:val="24"/>
        </w:rPr>
        <w:t>-го продукта, получим вы</w:t>
      </w:r>
      <w:r>
        <w:rPr>
          <w:sz w:val="24"/>
        </w:rPr>
        <w:softHyphen/>
        <w:t xml:space="preserve">ражение суммарного дохода от выполнения плана производства, задаваемого вектором </w:t>
      </w:r>
      <w:r>
        <w:rPr>
          <w:i/>
          <w:sz w:val="24"/>
        </w:rPr>
        <w:t>х:</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033" type="#_x0000_t75" style="width:203.25pt;height:24pt" fillcolor="window">
            <v:imagedata r:id="rId17"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Формулы (8)-(10) являются не чем иным, как простейшей математической моделью, описывающей отдельные стороны функционирования некоторого экономического объекта, пове</w:t>
      </w:r>
      <w:r>
        <w:rPr>
          <w:sz w:val="24"/>
        </w:rPr>
        <w:softHyphen/>
        <w:t xml:space="preserve">дением которого мы хотим управлять. В рамках данной модели, вообще говоря, можно поставить различные задачи, но, скорее всего, самой «естественной» будет задача поиска такого плана производства </w:t>
      </w:r>
      <w:r>
        <w:rPr>
          <w:i/>
          <w:sz w:val="24"/>
        </w:rPr>
        <w:t xml:space="preserve">х </w:t>
      </w:r>
      <w:r>
        <w:rPr>
          <w:i/>
          <w:sz w:val="24"/>
        </w:rPr>
        <w:sym w:font="Euclid Symbol" w:char="F0CE"/>
      </w:r>
      <w:r>
        <w:rPr>
          <w:i/>
          <w:sz w:val="24"/>
          <w:lang w:val="en-US"/>
        </w:rPr>
        <w:t xml:space="preserve"> R</w:t>
      </w:r>
      <w:r>
        <w:rPr>
          <w:i/>
          <w:sz w:val="24"/>
          <w:vertAlign w:val="superscript"/>
          <w:lang w:val="en-US"/>
        </w:rPr>
        <w:t>n</w:t>
      </w:r>
      <w:r>
        <w:rPr>
          <w:i/>
          <w:sz w:val="24"/>
        </w:rPr>
        <w:t>,</w:t>
      </w:r>
      <w:r>
        <w:rPr>
          <w:sz w:val="24"/>
        </w:rPr>
        <w:t xml:space="preserve"> который дает наибольшее значение сум</w:t>
      </w:r>
      <w:r>
        <w:rPr>
          <w:sz w:val="24"/>
        </w:rPr>
        <w:softHyphen/>
        <w:t>марного дохода, т. е. функции (10), и одновременно удовлетво</w:t>
      </w:r>
      <w:r>
        <w:rPr>
          <w:sz w:val="24"/>
        </w:rPr>
        <w:softHyphen/>
        <w:t>ряет системе ограничений (8)-(9). Кратко такую задачу можно записать в следующем виде:</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034" type="#_x0000_t75" style="width:291pt;height:17.25pt" fillcolor="window">
            <v:imagedata r:id="rId18"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Несмотря на явную условность рассматриваемой ситуации и кажущуюся простоту задачи (11), ее решение является далеко</w:t>
      </w:r>
      <w:r>
        <w:rPr>
          <w:sz w:val="24"/>
          <w:lang w:val="en-US"/>
        </w:rPr>
        <w:t xml:space="preserve"> </w:t>
      </w:r>
      <w:r>
        <w:rPr>
          <w:sz w:val="24"/>
        </w:rPr>
        <w:t>не тривиальным и во многом стало практически возможным только после разработки специального математического аппа</w:t>
      </w:r>
      <w:r>
        <w:rPr>
          <w:sz w:val="24"/>
        </w:rPr>
        <w:softHyphen/>
        <w:t>рата. Существенным достоинством используемых здесь мето</w:t>
      </w:r>
      <w:r>
        <w:rPr>
          <w:sz w:val="24"/>
        </w:rPr>
        <w:softHyphen/>
        <w:t>дов решения является их универсальность, поскольку к моде</w:t>
      </w:r>
      <w:r>
        <w:rPr>
          <w:sz w:val="24"/>
        </w:rPr>
        <w:softHyphen/>
        <w:t>ли (11) могут быть сведены очень многие как экономические, так и неэкономические проблемы.</w:t>
      </w:r>
    </w:p>
    <w:p w:rsidR="00E6381F" w:rsidRDefault="0005039B">
      <w:pPr>
        <w:pStyle w:val="10"/>
        <w:spacing w:line="240" w:lineRule="auto"/>
        <w:ind w:firstLine="284"/>
        <w:rPr>
          <w:sz w:val="24"/>
        </w:rPr>
      </w:pPr>
      <w:r>
        <w:rPr>
          <w:sz w:val="24"/>
        </w:rPr>
        <w:t>Поскольку любая научная модель содержит упрощающие предпосылки, для корректного применения полученных с ее по</w:t>
      </w:r>
      <w:r>
        <w:rPr>
          <w:sz w:val="24"/>
        </w:rPr>
        <w:softHyphen/>
        <w:t>мощью результатов необходимо четкое понимание сути этих уп</w:t>
      </w:r>
      <w:r>
        <w:rPr>
          <w:sz w:val="24"/>
        </w:rPr>
        <w:softHyphen/>
        <w:t>рощений, что, в конечном счете, и позволяет сделать вывод об их допустимости или недопустимости. Наиболее «сильным» уп</w:t>
      </w:r>
      <w:r>
        <w:rPr>
          <w:sz w:val="24"/>
        </w:rPr>
        <w:softHyphen/>
        <w:t>рощением в рассмотренной модели является предположение о прямо пропорциональной (линейной) зависимости между объе</w:t>
      </w:r>
      <w:r>
        <w:rPr>
          <w:sz w:val="24"/>
        </w:rPr>
        <w:softHyphen/>
        <w:t>мами расхода ресурсов и объемами производства, которая зада</w:t>
      </w:r>
      <w:r>
        <w:rPr>
          <w:sz w:val="24"/>
        </w:rPr>
        <w:softHyphen/>
        <w:t xml:space="preserve">ется с помощью норм затрат </w:t>
      </w:r>
      <w:r>
        <w:rPr>
          <w:i/>
          <w:sz w:val="24"/>
        </w:rPr>
        <w:t>а</w:t>
      </w:r>
      <w:r>
        <w:rPr>
          <w:i/>
          <w:sz w:val="24"/>
          <w:vertAlign w:val="subscript"/>
          <w:lang w:val="en-US"/>
        </w:rPr>
        <w:t>i,j</w:t>
      </w:r>
      <w:r>
        <w:rPr>
          <w:i/>
          <w:sz w:val="24"/>
        </w:rPr>
        <w:t>.</w:t>
      </w:r>
      <w:r>
        <w:rPr>
          <w:sz w:val="24"/>
        </w:rPr>
        <w:t xml:space="preserve"> Очевидно, что это допущение далеко не всегда выполняется. Так, объемы расхода многих ресурсов (например, основных фондов) изменяются скачкооб</w:t>
      </w:r>
      <w:r>
        <w:rPr>
          <w:sz w:val="24"/>
        </w:rPr>
        <w:softHyphen/>
        <w:t>разно в зависимости от изменения компонентов объема про</w:t>
      </w:r>
      <w:r>
        <w:rPr>
          <w:sz w:val="24"/>
        </w:rPr>
        <w:softHyphen/>
        <w:t xml:space="preserve">изводства </w:t>
      </w:r>
      <w:r>
        <w:rPr>
          <w:i/>
          <w:sz w:val="24"/>
        </w:rPr>
        <w:t>х</w:t>
      </w:r>
      <w:r>
        <w:rPr>
          <w:sz w:val="24"/>
        </w:rPr>
        <w:t xml:space="preserve">. К другим упрощающим предпосылкам относятся предположения о независимости цен </w:t>
      </w:r>
      <w:r>
        <w:rPr>
          <w:i/>
          <w:sz w:val="24"/>
        </w:rPr>
        <w:t>с</w:t>
      </w:r>
      <w:r>
        <w:rPr>
          <w:i/>
          <w:sz w:val="24"/>
          <w:vertAlign w:val="subscript"/>
          <w:lang w:val="en-US"/>
        </w:rPr>
        <w:t>j</w:t>
      </w:r>
      <w:r>
        <w:rPr>
          <w:sz w:val="24"/>
        </w:rPr>
        <w:t xml:space="preserve"> от объемов </w:t>
      </w:r>
      <w:r>
        <w:rPr>
          <w:i/>
          <w:sz w:val="24"/>
        </w:rPr>
        <w:t>х</w:t>
      </w:r>
      <w:r>
        <w:rPr>
          <w:i/>
          <w:sz w:val="24"/>
          <w:vertAlign w:val="subscript"/>
          <w:lang w:val="en-US"/>
        </w:rPr>
        <w:t>j</w:t>
      </w:r>
      <w:r>
        <w:rPr>
          <w:sz w:val="24"/>
        </w:rPr>
        <w:t>, что спра</w:t>
      </w:r>
      <w:r>
        <w:rPr>
          <w:sz w:val="24"/>
        </w:rPr>
        <w:softHyphen/>
        <w:t>ведливо лишь для определенных пределов их изменения, пре</w:t>
      </w:r>
      <w:r>
        <w:rPr>
          <w:sz w:val="24"/>
        </w:rPr>
        <w:softHyphen/>
        <w:t>небрежение эффектом кооперации в технологиях и т. п. Данные «уязвимые» места важно знать еще и потому, что они указыва</w:t>
      </w:r>
      <w:r>
        <w:rPr>
          <w:sz w:val="24"/>
        </w:rPr>
        <w:softHyphen/>
        <w:t>ют принципиальные направления совершенствования модели.</w:t>
      </w:r>
    </w:p>
    <w:p w:rsidR="00E6381F" w:rsidRDefault="0005039B">
      <w:pPr>
        <w:pStyle w:val="10"/>
        <w:spacing w:line="240" w:lineRule="auto"/>
        <w:ind w:firstLine="284"/>
        <w:rPr>
          <w:sz w:val="24"/>
        </w:rPr>
      </w:pPr>
      <w:r>
        <w:rPr>
          <w:b/>
          <w:sz w:val="24"/>
        </w:rPr>
        <w:t>Транспортная задача</w:t>
      </w:r>
      <w:r>
        <w:rPr>
          <w:sz w:val="24"/>
        </w:rPr>
        <w:t>. Рассмотрим проблему организации перевозки некоторого продукта между пунктами его производ</w:t>
      </w:r>
      <w:r>
        <w:rPr>
          <w:sz w:val="24"/>
        </w:rPr>
        <w:softHyphen/>
        <w:t xml:space="preserve">ства, количество которых равно </w:t>
      </w:r>
      <w:r>
        <w:rPr>
          <w:i/>
          <w:sz w:val="24"/>
          <w:lang w:val="en-US"/>
        </w:rPr>
        <w:t>m</w:t>
      </w:r>
      <w:r>
        <w:rPr>
          <w:i/>
          <w:sz w:val="24"/>
        </w:rPr>
        <w:t>,</w:t>
      </w:r>
      <w:r>
        <w:rPr>
          <w:sz w:val="24"/>
        </w:rPr>
        <w:t xml:space="preserve"> и </w:t>
      </w:r>
      <w:r>
        <w:rPr>
          <w:i/>
          <w:sz w:val="24"/>
          <w:lang w:val="en-US"/>
        </w:rPr>
        <w:t>n</w:t>
      </w:r>
      <w:r>
        <w:rPr>
          <w:sz w:val="24"/>
        </w:rPr>
        <w:t xml:space="preserve"> пунктами потребления. Каждый </w:t>
      </w:r>
      <w:r>
        <w:rPr>
          <w:i/>
          <w:sz w:val="24"/>
        </w:rPr>
        <w:t>i</w:t>
      </w:r>
      <w:r>
        <w:rPr>
          <w:sz w:val="24"/>
        </w:rPr>
        <w:t>-й пункт производства</w:t>
      </w:r>
      <w:r>
        <w:rPr>
          <w:sz w:val="24"/>
          <w:lang w:val="en-US"/>
        </w:rPr>
        <w:t xml:space="preserve"> (</w:t>
      </w:r>
      <w:r>
        <w:rPr>
          <w:i/>
          <w:sz w:val="24"/>
          <w:lang w:val="en-US"/>
        </w:rPr>
        <w:t>i</w:t>
      </w:r>
      <w:r>
        <w:rPr>
          <w:i/>
          <w:sz w:val="24"/>
        </w:rPr>
        <w:sym w:font="Euclid Symbol" w:char="F0CE"/>
      </w:r>
      <w:r>
        <w:rPr>
          <w:i/>
          <w:sz w:val="24"/>
          <w:lang w:val="en-US"/>
        </w:rPr>
        <w:t xml:space="preserve"> </w:t>
      </w:r>
      <w:r>
        <w:rPr>
          <w:sz w:val="24"/>
          <w:lang w:val="en-US"/>
        </w:rPr>
        <w:t>1</w:t>
      </w:r>
      <w:r>
        <w:rPr>
          <w:i/>
          <w:sz w:val="24"/>
          <w:lang w:val="en-US"/>
        </w:rPr>
        <w:t>:m</w:t>
      </w:r>
      <w:r>
        <w:rPr>
          <w:sz w:val="24"/>
          <w:lang w:val="en-US"/>
        </w:rPr>
        <w:t>)</w:t>
      </w:r>
      <w:r>
        <w:rPr>
          <w:sz w:val="24"/>
        </w:rPr>
        <w:t xml:space="preserve"> характеризуется запа</w:t>
      </w:r>
      <w:r>
        <w:rPr>
          <w:sz w:val="24"/>
        </w:rPr>
        <w:softHyphen/>
        <w:t>сом продукта а</w:t>
      </w:r>
      <w:r>
        <w:rPr>
          <w:i/>
          <w:sz w:val="24"/>
          <w:vertAlign w:val="subscript"/>
          <w:lang w:val="en-US"/>
        </w:rPr>
        <w:t>i</w:t>
      </w:r>
      <w:r>
        <w:rPr>
          <w:sz w:val="24"/>
        </w:rPr>
        <w:t xml:space="preserve"> ≥ 0, а каждый </w:t>
      </w:r>
      <w:r>
        <w:rPr>
          <w:sz w:val="24"/>
          <w:lang w:val="en-US"/>
        </w:rPr>
        <w:t>j</w:t>
      </w:r>
      <w:r>
        <w:rPr>
          <w:sz w:val="24"/>
        </w:rPr>
        <w:t>-и пункт потребления (</w:t>
      </w:r>
      <w:r>
        <w:rPr>
          <w:i/>
          <w:sz w:val="24"/>
          <w:lang w:val="en-US"/>
        </w:rPr>
        <w:t>j</w:t>
      </w:r>
      <w:r>
        <w:rPr>
          <w:sz w:val="24"/>
          <w:lang w:val="en-US"/>
        </w:rPr>
        <w:t xml:space="preserve"> </w:t>
      </w:r>
      <w:r>
        <w:rPr>
          <w:i/>
          <w:sz w:val="24"/>
        </w:rPr>
        <w:sym w:font="Euclid Symbol" w:char="F0CE"/>
      </w:r>
      <w:r>
        <w:rPr>
          <w:sz w:val="24"/>
        </w:rPr>
        <w:t xml:space="preserve"> 1: </w:t>
      </w:r>
      <w:r>
        <w:rPr>
          <w:i/>
          <w:sz w:val="24"/>
          <w:lang w:val="en-US"/>
        </w:rPr>
        <w:t>n</w:t>
      </w:r>
      <w:r>
        <w:rPr>
          <w:sz w:val="24"/>
        </w:rPr>
        <w:t xml:space="preserve">) — потребностью в продукте </w:t>
      </w:r>
      <w:r>
        <w:rPr>
          <w:i/>
          <w:sz w:val="24"/>
          <w:lang w:val="en-US"/>
        </w:rPr>
        <w:t>b</w:t>
      </w:r>
      <w:r>
        <w:rPr>
          <w:i/>
          <w:sz w:val="24"/>
          <w:vertAlign w:val="subscript"/>
          <w:lang w:val="en-US"/>
        </w:rPr>
        <w:t>j</w:t>
      </w:r>
      <w:r>
        <w:rPr>
          <w:sz w:val="24"/>
        </w:rPr>
        <w:t xml:space="preserve"> ≥ 0. Сеть дорог, соединяющая сис</w:t>
      </w:r>
      <w:r>
        <w:rPr>
          <w:sz w:val="24"/>
        </w:rPr>
        <w:softHyphen/>
        <w:t>тему рассматриваемых пунктов, моделируется с помощью мат</w:t>
      </w:r>
      <w:r>
        <w:rPr>
          <w:sz w:val="24"/>
        </w:rPr>
        <w:softHyphen/>
        <w:t xml:space="preserve">рицы С размерности </w:t>
      </w:r>
      <w:r>
        <w:rPr>
          <w:i/>
          <w:sz w:val="24"/>
          <w:lang w:val="en-US"/>
        </w:rPr>
        <w:t>m</w:t>
      </w:r>
      <w:r>
        <w:rPr>
          <w:sz w:val="24"/>
        </w:rPr>
        <w:t xml:space="preserve"> на </w:t>
      </w:r>
      <w:r>
        <w:rPr>
          <w:i/>
          <w:sz w:val="24"/>
          <w:lang w:val="en-US"/>
        </w:rPr>
        <w:t>n</w:t>
      </w:r>
      <w:r>
        <w:rPr>
          <w:sz w:val="24"/>
        </w:rPr>
        <w:t xml:space="preserve">, элементы которой </w:t>
      </w:r>
      <w:r>
        <w:rPr>
          <w:i/>
          <w:sz w:val="24"/>
        </w:rPr>
        <w:t>с</w:t>
      </w:r>
      <w:r>
        <w:rPr>
          <w:i/>
          <w:sz w:val="24"/>
          <w:vertAlign w:val="subscript"/>
          <w:lang w:val="en-US"/>
        </w:rPr>
        <w:t>i,j</w:t>
      </w:r>
      <w:r>
        <w:rPr>
          <w:sz w:val="24"/>
        </w:rPr>
        <w:t xml:space="preserve"> представля</w:t>
      </w:r>
      <w:r>
        <w:rPr>
          <w:sz w:val="24"/>
        </w:rPr>
        <w:softHyphen/>
        <w:t>ют собой нормы затрат на перевозку единицы груза из пункта производства</w:t>
      </w:r>
      <w:r>
        <w:rPr>
          <w:sz w:val="24"/>
          <w:lang w:val="en-US"/>
        </w:rPr>
        <w:t xml:space="preserve"> </w:t>
      </w:r>
      <w:r>
        <w:rPr>
          <w:i/>
          <w:sz w:val="24"/>
          <w:lang w:val="en-US"/>
        </w:rPr>
        <w:t>i</w:t>
      </w:r>
      <w:r>
        <w:rPr>
          <w:sz w:val="24"/>
        </w:rPr>
        <w:t xml:space="preserve"> в пункт потребления </w:t>
      </w:r>
      <w:r>
        <w:rPr>
          <w:i/>
          <w:sz w:val="24"/>
          <w:lang w:val="en-US"/>
        </w:rPr>
        <w:t>j</w:t>
      </w:r>
      <w:r>
        <w:rPr>
          <w:i/>
          <w:sz w:val="24"/>
        </w:rPr>
        <w:t>.</w:t>
      </w:r>
      <w:r>
        <w:rPr>
          <w:sz w:val="24"/>
        </w:rPr>
        <w:t xml:space="preserve"> План перевозки груза в данной транспортной сети представляется в виде массива эле</w:t>
      </w:r>
      <w:r>
        <w:rPr>
          <w:sz w:val="24"/>
        </w:rPr>
        <w:softHyphen/>
        <w:t xml:space="preserve">ментов размерности </w:t>
      </w:r>
      <w:r>
        <w:rPr>
          <w:i/>
          <w:sz w:val="24"/>
          <w:lang w:val="en-US"/>
        </w:rPr>
        <w:t xml:space="preserve">m </w:t>
      </w:r>
      <w:r>
        <w:rPr>
          <w:sz w:val="24"/>
        </w:rPr>
        <w:t xml:space="preserve">х </w:t>
      </w:r>
      <w:r>
        <w:rPr>
          <w:i/>
          <w:sz w:val="24"/>
          <w:lang w:val="en-US"/>
        </w:rPr>
        <w:t>n</w:t>
      </w:r>
      <w:r>
        <w:rPr>
          <w:sz w:val="24"/>
        </w:rPr>
        <w:t>:</w:t>
      </w:r>
    </w:p>
    <w:p w:rsidR="00E6381F" w:rsidRDefault="0005039B">
      <w:pPr>
        <w:pStyle w:val="FR5"/>
        <w:ind w:firstLine="284"/>
        <w:jc w:val="center"/>
        <w:rPr>
          <w:rFonts w:ascii="Times New Roman" w:hAnsi="Times New Roman"/>
          <w:sz w:val="24"/>
        </w:rPr>
      </w:pPr>
      <w:r>
        <w:rPr>
          <w:rFonts w:ascii="Times New Roman" w:hAnsi="Times New Roman"/>
          <w:i/>
          <w:sz w:val="24"/>
          <w:lang w:val="en-US"/>
        </w:rPr>
        <w:t>х = (</w:t>
      </w:r>
      <w:r>
        <w:rPr>
          <w:rFonts w:ascii="Times New Roman" w:hAnsi="Times New Roman"/>
          <w:i/>
          <w:sz w:val="24"/>
        </w:rPr>
        <w:t>x</w:t>
      </w:r>
      <w:r>
        <w:rPr>
          <w:rFonts w:ascii="Times New Roman" w:hAnsi="Times New Roman"/>
          <w:i/>
          <w:sz w:val="24"/>
          <w:vertAlign w:val="subscript"/>
          <w:lang w:val="en-US"/>
        </w:rPr>
        <w:t>1,1</w:t>
      </w:r>
      <w:r>
        <w:rPr>
          <w:rFonts w:ascii="Times New Roman" w:hAnsi="Times New Roman"/>
          <w:i/>
          <w:sz w:val="24"/>
          <w:lang w:val="en-US"/>
        </w:rPr>
        <w:t>…</w:t>
      </w:r>
      <w:r>
        <w:rPr>
          <w:rFonts w:ascii="Times New Roman" w:hAnsi="Times New Roman"/>
          <w:i/>
          <w:sz w:val="24"/>
        </w:rPr>
        <w:t>x</w:t>
      </w:r>
      <w:r>
        <w:rPr>
          <w:rFonts w:ascii="Times New Roman" w:hAnsi="Times New Roman"/>
          <w:i/>
          <w:sz w:val="24"/>
          <w:vertAlign w:val="subscript"/>
          <w:lang w:val="en-US"/>
        </w:rPr>
        <w:t>1,n</w:t>
      </w:r>
      <w:r>
        <w:rPr>
          <w:rFonts w:ascii="Times New Roman" w:hAnsi="Times New Roman"/>
          <w:i/>
          <w:sz w:val="24"/>
          <w:lang w:val="en-US"/>
        </w:rPr>
        <w:t>, x</w:t>
      </w:r>
      <w:r>
        <w:rPr>
          <w:rFonts w:ascii="Times New Roman" w:hAnsi="Times New Roman"/>
          <w:i/>
          <w:sz w:val="24"/>
          <w:vertAlign w:val="subscript"/>
          <w:lang w:val="en-US"/>
        </w:rPr>
        <w:t>2,1</w:t>
      </w:r>
      <w:r>
        <w:rPr>
          <w:rFonts w:ascii="Times New Roman" w:hAnsi="Times New Roman"/>
          <w:i/>
          <w:sz w:val="24"/>
          <w:lang w:val="en-US"/>
        </w:rPr>
        <w:t>….,x</w:t>
      </w:r>
      <w:r>
        <w:rPr>
          <w:rFonts w:ascii="Times New Roman" w:hAnsi="Times New Roman"/>
          <w:i/>
          <w:sz w:val="24"/>
          <w:vertAlign w:val="subscript"/>
          <w:lang w:val="en-US"/>
        </w:rPr>
        <w:t>2,n</w:t>
      </w:r>
      <w:r>
        <w:rPr>
          <w:rFonts w:ascii="Times New Roman" w:hAnsi="Times New Roman"/>
          <w:i/>
          <w:sz w:val="24"/>
          <w:lang w:val="en-US"/>
        </w:rPr>
        <w:t>,… , x</w:t>
      </w:r>
      <w:r>
        <w:rPr>
          <w:rFonts w:ascii="Times New Roman" w:hAnsi="Times New Roman"/>
          <w:i/>
          <w:sz w:val="24"/>
          <w:vertAlign w:val="subscript"/>
          <w:lang w:val="en-US"/>
        </w:rPr>
        <w:t>i,1</w:t>
      </w:r>
      <w:r>
        <w:rPr>
          <w:rFonts w:ascii="Times New Roman" w:hAnsi="Times New Roman"/>
          <w:i/>
          <w:sz w:val="24"/>
          <w:lang w:val="en-US"/>
        </w:rPr>
        <w:t>, …, x</w:t>
      </w:r>
      <w:r>
        <w:rPr>
          <w:rFonts w:ascii="Times New Roman" w:hAnsi="Times New Roman"/>
          <w:i/>
          <w:sz w:val="24"/>
          <w:vertAlign w:val="subscript"/>
          <w:lang w:val="en-US"/>
        </w:rPr>
        <w:t>i,n</w:t>
      </w:r>
      <w:r>
        <w:rPr>
          <w:rFonts w:ascii="Times New Roman" w:hAnsi="Times New Roman"/>
          <w:i/>
          <w:sz w:val="24"/>
          <w:lang w:val="en-US"/>
        </w:rPr>
        <w:t>,…, x</w:t>
      </w:r>
      <w:r>
        <w:rPr>
          <w:rFonts w:ascii="Times New Roman" w:hAnsi="Times New Roman"/>
          <w:i/>
          <w:sz w:val="24"/>
          <w:vertAlign w:val="subscript"/>
          <w:lang w:val="en-US"/>
        </w:rPr>
        <w:t>m,1</w:t>
      </w:r>
      <w:r>
        <w:rPr>
          <w:rFonts w:ascii="Times New Roman" w:hAnsi="Times New Roman"/>
          <w:i/>
          <w:sz w:val="24"/>
          <w:lang w:val="en-US"/>
        </w:rPr>
        <w:t>,…,x</w:t>
      </w:r>
      <w:r>
        <w:rPr>
          <w:rFonts w:ascii="Times New Roman" w:hAnsi="Times New Roman"/>
          <w:i/>
          <w:sz w:val="24"/>
          <w:vertAlign w:val="subscript"/>
          <w:lang w:val="en-US"/>
        </w:rPr>
        <w:t>m,n</w:t>
      </w:r>
      <w:r>
        <w:rPr>
          <w:rFonts w:ascii="Times New Roman" w:hAnsi="Times New Roman"/>
          <w:i/>
          <w:sz w:val="24"/>
          <w:lang w:val="en-US"/>
        </w:rPr>
        <w:t>).</w:t>
      </w:r>
      <w:r>
        <w:rPr>
          <w:rFonts w:ascii="Times New Roman" w:hAnsi="Times New Roman"/>
          <w:sz w:val="24"/>
          <w:lang w:val="en-US"/>
        </w:rPr>
        <w:t xml:space="preserve">      </w:t>
      </w:r>
      <w:r>
        <w:rPr>
          <w:rFonts w:ascii="Times New Roman" w:hAnsi="Times New Roman"/>
          <w:sz w:val="24"/>
        </w:rPr>
        <w:t xml:space="preserve">  (12)</w: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 xml:space="preserve">В (12) план перевозок </w:t>
      </w:r>
      <w:r>
        <w:rPr>
          <w:i/>
          <w:sz w:val="24"/>
        </w:rPr>
        <w:t xml:space="preserve">х </w:t>
      </w:r>
      <w:r>
        <w:rPr>
          <w:sz w:val="24"/>
        </w:rPr>
        <w:t xml:space="preserve">может рассматриваться как вектор, распадающийся на </w:t>
      </w:r>
      <w:r>
        <w:rPr>
          <w:i/>
          <w:sz w:val="24"/>
          <w:lang w:val="en-US"/>
        </w:rPr>
        <w:t>m</w:t>
      </w:r>
      <w:r>
        <w:rPr>
          <w:sz w:val="24"/>
        </w:rPr>
        <w:t xml:space="preserve"> групп, по </w:t>
      </w:r>
      <w:r>
        <w:rPr>
          <w:sz w:val="24"/>
          <w:lang w:val="en-US"/>
        </w:rPr>
        <w:t>n</w:t>
      </w:r>
      <w:r>
        <w:rPr>
          <w:sz w:val="24"/>
        </w:rPr>
        <w:t xml:space="preserve"> элементов в каждой, причем </w:t>
      </w:r>
      <w:r>
        <w:rPr>
          <w:i/>
          <w:sz w:val="24"/>
        </w:rPr>
        <w:t>i</w:t>
      </w:r>
      <w:r>
        <w:rPr>
          <w:sz w:val="24"/>
        </w:rPr>
        <w:t xml:space="preserve">-я группа соответствует объемам груза, вывозимым из </w:t>
      </w:r>
      <w:r>
        <w:rPr>
          <w:i/>
          <w:sz w:val="24"/>
        </w:rPr>
        <w:t>j</w:t>
      </w:r>
      <w:r>
        <w:rPr>
          <w:sz w:val="24"/>
        </w:rPr>
        <w:t>-го пун</w:t>
      </w:r>
      <w:r>
        <w:rPr>
          <w:sz w:val="24"/>
        </w:rPr>
        <w:softHyphen/>
        <w:t xml:space="preserve">кта производства во все возможные пункты потребления. Если реальная перевозка между пунктами </w:t>
      </w:r>
      <w:r>
        <w:rPr>
          <w:i/>
          <w:sz w:val="24"/>
          <w:lang w:val="en-US"/>
        </w:rPr>
        <w:t>i</w:t>
      </w:r>
      <w:r>
        <w:rPr>
          <w:sz w:val="24"/>
        </w:rPr>
        <w:t xml:space="preserve"> и </w:t>
      </w:r>
      <w:r>
        <w:rPr>
          <w:i/>
          <w:sz w:val="24"/>
          <w:lang w:val="en-US"/>
        </w:rPr>
        <w:t>j</w:t>
      </w:r>
      <w:r>
        <w:rPr>
          <w:sz w:val="24"/>
        </w:rPr>
        <w:t xml:space="preserve"> отсутствует, то пола</w:t>
      </w:r>
      <w:r>
        <w:rPr>
          <w:sz w:val="24"/>
        </w:rPr>
        <w:softHyphen/>
        <w:t xml:space="preserve">гают </w:t>
      </w:r>
      <w:r>
        <w:rPr>
          <w:i/>
          <w:sz w:val="24"/>
        </w:rPr>
        <w:t>х</w:t>
      </w:r>
      <w:r>
        <w:rPr>
          <w:i/>
          <w:sz w:val="24"/>
          <w:vertAlign w:val="subscript"/>
          <w:lang w:val="en-US"/>
        </w:rPr>
        <w:t>i,j</w:t>
      </w:r>
      <w:r>
        <w:rPr>
          <w:i/>
          <w:sz w:val="24"/>
        </w:rPr>
        <w:t xml:space="preserve"> </w:t>
      </w:r>
      <w:r>
        <w:rPr>
          <w:sz w:val="24"/>
        </w:rPr>
        <w:t>= 0.</w:t>
      </w:r>
    </w:p>
    <w:p w:rsidR="00E6381F" w:rsidRDefault="0005039B">
      <w:pPr>
        <w:pStyle w:val="10"/>
        <w:spacing w:line="240" w:lineRule="auto"/>
        <w:ind w:firstLine="284"/>
        <w:rPr>
          <w:sz w:val="24"/>
        </w:rPr>
      </w:pPr>
      <w:r>
        <w:rPr>
          <w:sz w:val="24"/>
        </w:rPr>
        <w:t xml:space="preserve">Ограничения на возможные значения </w:t>
      </w:r>
      <w:r>
        <w:rPr>
          <w:i/>
          <w:sz w:val="24"/>
        </w:rPr>
        <w:t>х</w:t>
      </w:r>
      <w:r>
        <w:rPr>
          <w:sz w:val="24"/>
          <w:lang w:val="en-US"/>
        </w:rPr>
        <w:t xml:space="preserve"> </w:t>
      </w:r>
      <w:r>
        <w:rPr>
          <w:i/>
          <w:sz w:val="24"/>
        </w:rPr>
        <w:sym w:font="Euclid Symbol" w:char="F0CE"/>
      </w:r>
      <w:r>
        <w:rPr>
          <w:i/>
          <w:sz w:val="24"/>
          <w:lang w:val="en-US"/>
        </w:rPr>
        <w:t xml:space="preserve"> R</w:t>
      </w:r>
      <w:r>
        <w:rPr>
          <w:i/>
          <w:sz w:val="24"/>
          <w:vertAlign w:val="superscript"/>
          <w:lang w:val="en-US"/>
        </w:rPr>
        <w:t>mn</w:t>
      </w:r>
      <w:r>
        <w:rPr>
          <w:sz w:val="24"/>
        </w:rPr>
        <w:t xml:space="preserve"> имеют вид:</w:t>
      </w:r>
    </w:p>
    <w:p w:rsidR="00E6381F" w:rsidRDefault="0005039B" w:rsidP="0005039B">
      <w:pPr>
        <w:pStyle w:val="10"/>
        <w:numPr>
          <w:ilvl w:val="0"/>
          <w:numId w:val="5"/>
        </w:numPr>
        <w:spacing w:line="240" w:lineRule="auto"/>
        <w:rPr>
          <w:sz w:val="24"/>
        </w:rPr>
      </w:pPr>
      <w:r>
        <w:rPr>
          <w:sz w:val="24"/>
        </w:rPr>
        <w:t>Ограничение на удовлетворение потребностей во всех пун</w:t>
      </w:r>
      <w:r>
        <w:rPr>
          <w:sz w:val="24"/>
        </w:rPr>
        <w:softHyphen/>
        <w:t>ктах потребления:</w:t>
      </w:r>
    </w:p>
    <w:p w:rsidR="00E6381F" w:rsidRDefault="00E6381F">
      <w:pPr>
        <w:pStyle w:val="10"/>
        <w:spacing w:line="240" w:lineRule="auto"/>
        <w:ind w:firstLine="0"/>
        <w:rPr>
          <w:sz w:val="24"/>
        </w:rPr>
      </w:pPr>
    </w:p>
    <w:p w:rsidR="00E6381F" w:rsidRDefault="00B63173">
      <w:pPr>
        <w:pStyle w:val="10"/>
        <w:spacing w:line="240" w:lineRule="auto"/>
        <w:ind w:firstLine="284"/>
        <w:jc w:val="center"/>
        <w:rPr>
          <w:sz w:val="24"/>
        </w:rPr>
      </w:pPr>
      <w:r>
        <w:rPr>
          <w:sz w:val="24"/>
        </w:rPr>
        <w:pict>
          <v:shape id="_x0000_i1035" type="#_x0000_t75" style="width:220.5pt;height:28.5pt" fillcolor="window">
            <v:imagedata r:id="rId19"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2. Ограничения на возможности вывоза запасов из всех пун</w:t>
      </w:r>
      <w:r>
        <w:rPr>
          <w:sz w:val="24"/>
        </w:rPr>
        <w:softHyphen/>
        <w:t>ктов производства:</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036" type="#_x0000_t75" style="width:219pt;height:27pt" fillcolor="window">
            <v:imagedata r:id="rId20"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3. Условия неотрицательности компонентов вектора плана:</w:t>
      </w:r>
    </w:p>
    <w:p w:rsidR="00E6381F" w:rsidRDefault="00E6381F">
      <w:pPr>
        <w:pStyle w:val="FR3"/>
        <w:spacing w:line="240" w:lineRule="auto"/>
        <w:ind w:firstLine="284"/>
        <w:jc w:val="center"/>
        <w:rPr>
          <w:rFonts w:ascii="Times New Roman" w:hAnsi="Times New Roman"/>
          <w:sz w:val="24"/>
        </w:rPr>
      </w:pPr>
    </w:p>
    <w:p w:rsidR="00E6381F" w:rsidRDefault="0005039B">
      <w:pPr>
        <w:pStyle w:val="FR3"/>
        <w:spacing w:line="240" w:lineRule="auto"/>
        <w:ind w:firstLine="284"/>
        <w:jc w:val="center"/>
        <w:rPr>
          <w:rFonts w:ascii="Times New Roman" w:hAnsi="Times New Roman"/>
          <w:sz w:val="24"/>
        </w:rPr>
      </w:pPr>
      <w:r>
        <w:rPr>
          <w:rFonts w:ascii="Times New Roman" w:hAnsi="Times New Roman"/>
          <w:i/>
          <w:sz w:val="24"/>
        </w:rPr>
        <w:t>х, х</w:t>
      </w:r>
      <w:r>
        <w:rPr>
          <w:rFonts w:ascii="Times New Roman" w:hAnsi="Times New Roman"/>
          <w:i/>
          <w:sz w:val="24"/>
          <w:vertAlign w:val="subscript"/>
          <w:lang w:val="en-US"/>
        </w:rPr>
        <w:t>i,j</w:t>
      </w:r>
      <w:r>
        <w:rPr>
          <w:rFonts w:ascii="Times New Roman" w:hAnsi="Times New Roman"/>
          <w:sz w:val="24"/>
          <w:lang w:val="en-US"/>
        </w:rPr>
        <w:t xml:space="preserve"> ≥ </w:t>
      </w:r>
      <w:r>
        <w:rPr>
          <w:rFonts w:ascii="Times New Roman" w:hAnsi="Times New Roman"/>
          <w:sz w:val="24"/>
        </w:rPr>
        <w:t>0,</w:t>
      </w:r>
      <w:r>
        <w:rPr>
          <w:rFonts w:ascii="Times New Roman" w:hAnsi="Times New Roman"/>
          <w:sz w:val="24"/>
          <w:lang w:val="en-US"/>
        </w:rPr>
        <w:t xml:space="preserve"> </w:t>
      </w:r>
      <w:r>
        <w:rPr>
          <w:rFonts w:ascii="Times New Roman" w:hAnsi="Times New Roman"/>
          <w:i/>
          <w:sz w:val="24"/>
          <w:lang w:val="en-US"/>
        </w:rPr>
        <w:t>i</w:t>
      </w:r>
      <w:r>
        <w:rPr>
          <w:rFonts w:ascii="Times New Roman" w:hAnsi="Times New Roman"/>
          <w:sz w:val="24"/>
          <w:lang w:val="en-US"/>
        </w:rPr>
        <w:t xml:space="preserve"> </w:t>
      </w:r>
      <w:r>
        <w:rPr>
          <w:i/>
          <w:sz w:val="24"/>
        </w:rPr>
        <w:sym w:font="Euclid Symbol" w:char="F0CE"/>
      </w:r>
      <w:r>
        <w:rPr>
          <w:i/>
          <w:sz w:val="24"/>
          <w:lang w:val="en-US"/>
        </w:rPr>
        <w:t xml:space="preserve"> </w:t>
      </w:r>
      <w:r>
        <w:rPr>
          <w:rFonts w:ascii="Times New Roman" w:hAnsi="Times New Roman"/>
          <w:sz w:val="24"/>
          <w:lang w:val="en-US"/>
        </w:rPr>
        <w:t xml:space="preserve">l : </w:t>
      </w:r>
      <w:r>
        <w:rPr>
          <w:rFonts w:ascii="Times New Roman" w:hAnsi="Times New Roman"/>
          <w:i/>
          <w:sz w:val="24"/>
          <w:lang w:val="en-US"/>
        </w:rPr>
        <w:t>m,</w:t>
      </w:r>
      <w:r>
        <w:rPr>
          <w:rFonts w:ascii="Times New Roman" w:hAnsi="Times New Roman"/>
          <w:sz w:val="24"/>
          <w:lang w:val="en-US"/>
        </w:rPr>
        <w:t xml:space="preserve"> </w:t>
      </w:r>
      <w:r>
        <w:rPr>
          <w:rFonts w:ascii="Times New Roman" w:hAnsi="Times New Roman"/>
          <w:i/>
          <w:sz w:val="24"/>
          <w:lang w:val="en-US"/>
        </w:rPr>
        <w:t>j</w:t>
      </w:r>
      <w:r>
        <w:rPr>
          <w:rFonts w:ascii="Times New Roman" w:hAnsi="Times New Roman"/>
          <w:sz w:val="24"/>
          <w:lang w:val="en-US"/>
        </w:rPr>
        <w:t xml:space="preserve"> </w:t>
      </w:r>
      <w:r>
        <w:rPr>
          <w:i/>
          <w:sz w:val="24"/>
        </w:rPr>
        <w:sym w:font="Euclid Symbol" w:char="F0CE"/>
      </w:r>
      <w:r>
        <w:rPr>
          <w:i/>
          <w:sz w:val="24"/>
          <w:lang w:val="en-US"/>
        </w:rPr>
        <w:t xml:space="preserve"> </w:t>
      </w:r>
      <w:r>
        <w:rPr>
          <w:rFonts w:ascii="Times New Roman" w:hAnsi="Times New Roman"/>
          <w:sz w:val="24"/>
          <w:lang w:val="en-US"/>
        </w:rPr>
        <w:t xml:space="preserve">l : </w:t>
      </w:r>
      <w:r>
        <w:rPr>
          <w:rFonts w:ascii="Times New Roman" w:hAnsi="Times New Roman"/>
          <w:i/>
          <w:sz w:val="24"/>
          <w:lang w:val="en-US"/>
        </w:rPr>
        <w:t>n.</w:t>
      </w:r>
      <w:r>
        <w:rPr>
          <w:rFonts w:ascii="Times New Roman" w:hAnsi="Times New Roman"/>
          <w:sz w:val="24"/>
        </w:rPr>
        <w:t xml:space="preserve">            (15)</w:t>
      </w:r>
    </w:p>
    <w:p w:rsidR="00E6381F" w:rsidRDefault="00E6381F">
      <w:pPr>
        <w:pStyle w:val="10"/>
        <w:spacing w:line="240" w:lineRule="auto"/>
        <w:ind w:firstLine="284"/>
        <w:rPr>
          <w:sz w:val="24"/>
        </w:rPr>
      </w:pPr>
    </w:p>
    <w:p w:rsidR="00E6381F" w:rsidRDefault="0005039B">
      <w:pPr>
        <w:pStyle w:val="10"/>
        <w:spacing w:line="240" w:lineRule="auto"/>
        <w:ind w:firstLine="284"/>
        <w:rPr>
          <w:sz w:val="24"/>
          <w:lang w:val="en-US"/>
        </w:rPr>
      </w:pPr>
      <w:r>
        <w:rPr>
          <w:sz w:val="24"/>
        </w:rPr>
        <w:t>Существенной характеристикой описываемой модели яв</w:t>
      </w:r>
      <w:r>
        <w:rPr>
          <w:sz w:val="24"/>
        </w:rPr>
        <w:softHyphen/>
        <w:t xml:space="preserve">ляется соотношение параметров </w:t>
      </w:r>
      <w:r>
        <w:rPr>
          <w:i/>
          <w:sz w:val="24"/>
        </w:rPr>
        <w:t>а</w:t>
      </w:r>
      <w:r>
        <w:rPr>
          <w:i/>
          <w:sz w:val="24"/>
          <w:vertAlign w:val="subscript"/>
          <w:lang w:val="en-US"/>
        </w:rPr>
        <w:t>i</w:t>
      </w:r>
      <w:r>
        <w:rPr>
          <w:sz w:val="24"/>
        </w:rPr>
        <w:t xml:space="preserve"> и </w:t>
      </w:r>
      <w:r>
        <w:rPr>
          <w:i/>
          <w:sz w:val="24"/>
          <w:lang w:val="en-US"/>
        </w:rPr>
        <w:t>b</w:t>
      </w:r>
      <w:r>
        <w:rPr>
          <w:i/>
          <w:sz w:val="24"/>
          <w:vertAlign w:val="subscript"/>
          <w:lang w:val="en-US"/>
        </w:rPr>
        <w:t>j</w:t>
      </w:r>
      <w:r>
        <w:rPr>
          <w:i/>
          <w:sz w:val="24"/>
        </w:rPr>
        <w:t>.</w:t>
      </w:r>
      <w:r>
        <w:rPr>
          <w:sz w:val="24"/>
        </w:rPr>
        <w:t xml:space="preserve"> Если суммарный объем производства равен суммарному объему потребления, а</w:t>
      </w:r>
      <w:r>
        <w:rPr>
          <w:sz w:val="24"/>
          <w:lang w:val="en-US"/>
        </w:rPr>
        <w:t xml:space="preserve"> </w:t>
      </w:r>
      <w:r>
        <w:rPr>
          <w:sz w:val="24"/>
        </w:rPr>
        <w:t>именно</w:t>
      </w:r>
      <w:r>
        <w:rPr>
          <w:sz w:val="24"/>
          <w:lang w:val="en-US"/>
        </w:rPr>
        <w:t>,</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vertAlign w:val="subscript"/>
          <w:lang w:val="en-US"/>
        </w:rPr>
      </w:pPr>
      <w:r>
        <w:rPr>
          <w:sz w:val="24"/>
        </w:rPr>
        <w:pict>
          <v:shape id="_x0000_i1037" type="#_x0000_t75" style="width:83.25pt;height:27pt" fillcolor="window">
            <v:imagedata r:id="rId21"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 xml:space="preserve">то система называется </w:t>
      </w:r>
      <w:r>
        <w:rPr>
          <w:i/>
          <w:sz w:val="24"/>
        </w:rPr>
        <w:t>сбалансированной.</w:t>
      </w:r>
      <w:r>
        <w:rPr>
          <w:sz w:val="24"/>
        </w:rPr>
        <w:t xml:space="preserve"> При выполнении условия сбалансированности разумно накладывать такие огра</w:t>
      </w:r>
      <w:r>
        <w:rPr>
          <w:sz w:val="24"/>
        </w:rPr>
        <w:softHyphen/>
        <w:t>ничения на суммарный ввоз и вывоз груза, при которых полно</w:t>
      </w:r>
      <w:r>
        <w:rPr>
          <w:sz w:val="24"/>
        </w:rPr>
        <w:softHyphen/>
        <w:t>стью вывозится весь груз и не остается неудовлетворенных потребностей, т. е. условия (13) и (14) приобретают форму ра</w:t>
      </w:r>
      <w:r>
        <w:rPr>
          <w:sz w:val="24"/>
        </w:rPr>
        <w:softHyphen/>
        <w:t>венств.</w:t>
      </w:r>
    </w:p>
    <w:p w:rsidR="00E6381F" w:rsidRDefault="0005039B">
      <w:pPr>
        <w:pStyle w:val="10"/>
        <w:spacing w:line="240" w:lineRule="auto"/>
        <w:ind w:firstLine="284"/>
        <w:rPr>
          <w:sz w:val="24"/>
        </w:rPr>
      </w:pPr>
      <w:r>
        <w:rPr>
          <w:sz w:val="24"/>
        </w:rPr>
        <w:t>По аналогии с задачей производственного планирования предположим, что затраты на перевозку прямо пропорцио</w:t>
      </w:r>
      <w:r>
        <w:rPr>
          <w:sz w:val="24"/>
        </w:rPr>
        <w:softHyphen/>
        <w:t>нальны количеству перевозимого груза. Тогда суммарные за</w:t>
      </w:r>
      <w:r>
        <w:rPr>
          <w:sz w:val="24"/>
        </w:rPr>
        <w:softHyphen/>
        <w:t>траты на перевозку в системе примут вид:</w:t>
      </w:r>
    </w:p>
    <w:p w:rsidR="00E6381F" w:rsidRDefault="00B63173">
      <w:pPr>
        <w:pStyle w:val="10"/>
        <w:spacing w:line="240" w:lineRule="auto"/>
        <w:ind w:left="2880" w:firstLine="284"/>
        <w:rPr>
          <w:sz w:val="24"/>
        </w:rPr>
      </w:pPr>
      <w:r>
        <w:rPr>
          <w:sz w:val="24"/>
        </w:rPr>
        <w:pict>
          <v:shape id="_x0000_i1038" type="#_x0000_t75" style="width:213pt;height:32.25pt" fillcolor="window">
            <v:imagedata r:id="rId22"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Функция (16) и описанные выше ограничения, записанные в форме</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039" type="#_x0000_t75" style="width:300.75pt;height:27pt" fillcolor="window">
            <v:imagedata r:id="rId23" o:title=""/>
          </v:shape>
        </w:pict>
      </w:r>
    </w:p>
    <w:p w:rsidR="00E6381F" w:rsidRDefault="00E6381F">
      <w:pPr>
        <w:pStyle w:val="10"/>
        <w:spacing w:line="240" w:lineRule="auto"/>
        <w:ind w:firstLine="284"/>
        <w:rPr>
          <w:sz w:val="24"/>
        </w:rPr>
      </w:pPr>
    </w:p>
    <w:p w:rsidR="00E6381F" w:rsidRDefault="0005039B">
      <w:pPr>
        <w:pStyle w:val="10"/>
        <w:spacing w:line="240" w:lineRule="auto"/>
        <w:ind w:firstLine="0"/>
        <w:rPr>
          <w:sz w:val="24"/>
        </w:rPr>
      </w:pPr>
      <w:r>
        <w:rPr>
          <w:sz w:val="24"/>
        </w:rPr>
        <w:t xml:space="preserve">задают </w:t>
      </w:r>
      <w:r>
        <w:rPr>
          <w:i/>
          <w:sz w:val="24"/>
        </w:rPr>
        <w:t>транспортную модель</w:t>
      </w:r>
      <w:r>
        <w:rPr>
          <w:sz w:val="24"/>
        </w:rPr>
        <w:t>. На ее основе может быть сформулирована задача минимизации суммарных затрат на пе</w:t>
      </w:r>
      <w:r>
        <w:rPr>
          <w:sz w:val="24"/>
        </w:rPr>
        <w:softHyphen/>
        <w:t>ревозки:</w:t>
      </w:r>
    </w:p>
    <w:p w:rsidR="00E6381F" w:rsidRDefault="0005039B">
      <w:pPr>
        <w:pStyle w:val="FR3"/>
        <w:spacing w:line="240" w:lineRule="auto"/>
        <w:ind w:firstLine="284"/>
        <w:jc w:val="center"/>
        <w:rPr>
          <w:rFonts w:ascii="Times New Roman" w:hAnsi="Times New Roman"/>
          <w:sz w:val="24"/>
        </w:rPr>
      </w:pPr>
      <w:r>
        <w:rPr>
          <w:rFonts w:ascii="Times New Roman" w:hAnsi="Times New Roman"/>
          <w:i/>
          <w:sz w:val="24"/>
          <w:lang w:val="en-US"/>
        </w:rPr>
        <w:t xml:space="preserve">f(x)=cx </w:t>
      </w:r>
      <w:r>
        <w:rPr>
          <w:rFonts w:ascii="Times New Roman" w:hAnsi="Times New Roman"/>
          <w:sz w:val="24"/>
          <w:lang w:val="en-US"/>
        </w:rPr>
        <w:t xml:space="preserve">→ min, </w:t>
      </w:r>
      <w:r>
        <w:rPr>
          <w:rFonts w:ascii="Times New Roman" w:hAnsi="Times New Roman"/>
          <w:i/>
          <w:sz w:val="24"/>
          <w:lang w:val="en-US"/>
        </w:rPr>
        <w:t>x</w:t>
      </w:r>
      <w:r>
        <w:rPr>
          <w:i/>
          <w:sz w:val="24"/>
        </w:rPr>
        <w:sym w:font="Euclid Symbol" w:char="F0CE"/>
      </w:r>
      <w:r>
        <w:rPr>
          <w:i/>
          <w:sz w:val="24"/>
          <w:lang w:val="en-US"/>
        </w:rPr>
        <w:t xml:space="preserve"> </w:t>
      </w:r>
      <w:r>
        <w:rPr>
          <w:rFonts w:ascii="Times New Roman" w:hAnsi="Times New Roman"/>
          <w:sz w:val="24"/>
          <w:lang w:val="en-US"/>
        </w:rPr>
        <w:t>D,</w:t>
      </w:r>
      <w:r>
        <w:rPr>
          <w:rFonts w:ascii="Times New Roman" w:hAnsi="Times New Roman"/>
          <w:sz w:val="24"/>
        </w:rPr>
        <w:t xml:space="preserve">              (18)</w:t>
      </w:r>
    </w:p>
    <w:p w:rsidR="00E6381F" w:rsidRDefault="00E6381F">
      <w:pPr>
        <w:pStyle w:val="10"/>
        <w:spacing w:line="240" w:lineRule="auto"/>
        <w:ind w:firstLine="284"/>
        <w:rPr>
          <w:sz w:val="24"/>
        </w:rPr>
      </w:pPr>
    </w:p>
    <w:p w:rsidR="00E6381F" w:rsidRDefault="0005039B">
      <w:pPr>
        <w:pStyle w:val="10"/>
        <w:spacing w:line="240" w:lineRule="auto"/>
        <w:ind w:firstLine="0"/>
        <w:rPr>
          <w:sz w:val="24"/>
        </w:rPr>
      </w:pPr>
      <w:r>
        <w:rPr>
          <w:sz w:val="24"/>
        </w:rPr>
        <w:t xml:space="preserve">которая в литературе получила название </w:t>
      </w:r>
      <w:r>
        <w:rPr>
          <w:i/>
          <w:sz w:val="24"/>
        </w:rPr>
        <w:t>транспортной зада</w:t>
      </w:r>
      <w:r>
        <w:rPr>
          <w:i/>
          <w:sz w:val="24"/>
        </w:rPr>
        <w:softHyphen/>
        <w:t>чи в матричной постановке</w:t>
      </w:r>
      <w:r>
        <w:rPr>
          <w:sz w:val="24"/>
        </w:rPr>
        <w:t>. Вообще говоря, транспортная задача является частным случаем задачи (11), но в силу ряда особенностей для ее решения применяются специфические ме</w:t>
      </w:r>
      <w:r>
        <w:rPr>
          <w:sz w:val="24"/>
        </w:rPr>
        <w:softHyphen/>
        <w:t>тоды, которые, помимо прочего, позволяют прийти к важным теоретическим обобщениям.</w:t>
      </w:r>
    </w:p>
    <w:p w:rsidR="00E6381F" w:rsidRDefault="0005039B">
      <w:pPr>
        <w:pStyle w:val="10"/>
        <w:spacing w:line="240" w:lineRule="auto"/>
        <w:ind w:firstLine="284"/>
        <w:rPr>
          <w:sz w:val="24"/>
        </w:rPr>
      </w:pPr>
      <w:r>
        <w:rPr>
          <w:sz w:val="24"/>
        </w:rPr>
        <w:t>Общим для рассмотренных выше задач является то, что в них стоит проблема поиска наибольшего или наименьшего (</w:t>
      </w:r>
      <w:r>
        <w:rPr>
          <w:b/>
          <w:sz w:val="24"/>
        </w:rPr>
        <w:t>оп</w:t>
      </w:r>
      <w:r>
        <w:rPr>
          <w:b/>
          <w:sz w:val="24"/>
        </w:rPr>
        <w:softHyphen/>
        <w:t>тимального</w:t>
      </w:r>
      <w:r>
        <w:rPr>
          <w:sz w:val="24"/>
        </w:rPr>
        <w:t xml:space="preserve">) значения некоторой функции, отражающей цель управления системой, или, как еще говорят, </w:t>
      </w:r>
      <w:r>
        <w:rPr>
          <w:b/>
          <w:sz w:val="24"/>
        </w:rPr>
        <w:t>целевой функции</w:t>
      </w:r>
      <w:r>
        <w:rPr>
          <w:sz w:val="24"/>
        </w:rPr>
        <w:t xml:space="preserve">. Поиск оптимального значения осуществляется на некотором подмножестве допустимых значений переменных, описывающих состояние этой системы, именуемом </w:t>
      </w:r>
      <w:r>
        <w:rPr>
          <w:b/>
          <w:sz w:val="24"/>
        </w:rPr>
        <w:t>множеством допустимых планов</w:t>
      </w:r>
      <w:r>
        <w:rPr>
          <w:sz w:val="24"/>
        </w:rPr>
        <w:t>.</w:t>
      </w:r>
    </w:p>
    <w:p w:rsidR="00E6381F" w:rsidRDefault="0005039B">
      <w:pPr>
        <w:pStyle w:val="10"/>
        <w:spacing w:line="240" w:lineRule="auto"/>
        <w:ind w:firstLine="284"/>
        <w:rPr>
          <w:b/>
          <w:sz w:val="24"/>
        </w:rPr>
      </w:pPr>
      <w:r>
        <w:rPr>
          <w:sz w:val="24"/>
        </w:rPr>
        <w:t>Пусть на некотором множестве</w:t>
      </w:r>
      <w:r>
        <w:rPr>
          <w:sz w:val="24"/>
          <w:lang w:val="en-US"/>
        </w:rPr>
        <w:t xml:space="preserve"> </w:t>
      </w:r>
      <w:r>
        <w:rPr>
          <w:i/>
          <w:sz w:val="24"/>
          <w:lang w:val="en-US"/>
        </w:rPr>
        <w:t>D</w:t>
      </w:r>
      <w:r>
        <w:rPr>
          <w:sz w:val="24"/>
        </w:rPr>
        <w:t xml:space="preserve"> определена функция</w:t>
      </w:r>
      <w:r>
        <w:rPr>
          <w:sz w:val="24"/>
          <w:lang w:val="en-US"/>
        </w:rPr>
        <w:t xml:space="preserve"> </w:t>
      </w:r>
      <w:r>
        <w:rPr>
          <w:i/>
          <w:sz w:val="24"/>
          <w:lang w:val="en-US"/>
        </w:rPr>
        <w:t>f(x).</w:t>
      </w:r>
      <w:r>
        <w:rPr>
          <w:sz w:val="24"/>
          <w:lang w:val="en-US"/>
        </w:rPr>
        <w:t xml:space="preserve"> </w:t>
      </w:r>
      <w:r>
        <w:rPr>
          <w:sz w:val="24"/>
        </w:rPr>
        <w:t xml:space="preserve">Напомним, что точка </w:t>
      </w:r>
      <w:r>
        <w:rPr>
          <w:i/>
          <w:sz w:val="24"/>
        </w:rPr>
        <w:t>х*</w:t>
      </w:r>
      <w:r>
        <w:rPr>
          <w:sz w:val="24"/>
        </w:rPr>
        <w:t xml:space="preserve">, принадлежащая </w:t>
      </w:r>
      <w:r>
        <w:rPr>
          <w:i/>
          <w:sz w:val="24"/>
        </w:rPr>
        <w:t>D (х</w:t>
      </w:r>
      <w:r>
        <w:rPr>
          <w:i/>
          <w:sz w:val="24"/>
          <w:lang w:val="en-US"/>
        </w:rPr>
        <w:t>*</w:t>
      </w:r>
      <w:r>
        <w:rPr>
          <w:i/>
          <w:sz w:val="24"/>
        </w:rPr>
        <w:sym w:font="Euclid Symbol" w:char="F0CE"/>
      </w:r>
      <w:r>
        <w:rPr>
          <w:i/>
          <w:sz w:val="24"/>
          <w:lang w:val="en-US"/>
        </w:rPr>
        <w:t xml:space="preserve"> D</w:t>
      </w:r>
      <w:r>
        <w:rPr>
          <w:i/>
          <w:sz w:val="24"/>
        </w:rPr>
        <w:t>),</w:t>
      </w:r>
      <w:r>
        <w:rPr>
          <w:sz w:val="24"/>
        </w:rPr>
        <w:t xml:space="preserve"> называет</w:t>
      </w:r>
      <w:r>
        <w:rPr>
          <w:sz w:val="24"/>
        </w:rPr>
        <w:softHyphen/>
        <w:t xml:space="preserve">ся </w:t>
      </w:r>
      <w:r>
        <w:rPr>
          <w:b/>
          <w:sz w:val="24"/>
        </w:rPr>
        <w:t>точкой глобального максимума</w:t>
      </w:r>
      <w:r>
        <w:rPr>
          <w:sz w:val="24"/>
        </w:rPr>
        <w:t>, если для любого x</w:t>
      </w:r>
      <w:r>
        <w:rPr>
          <w:i/>
          <w:sz w:val="24"/>
        </w:rPr>
        <w:sym w:font="Euclid Symbol" w:char="F0CE"/>
      </w:r>
      <w:r>
        <w:rPr>
          <w:i/>
          <w:sz w:val="24"/>
          <w:lang w:val="en-US"/>
        </w:rPr>
        <w:t xml:space="preserve"> </w:t>
      </w:r>
      <w:r>
        <w:rPr>
          <w:sz w:val="24"/>
        </w:rPr>
        <w:t>D выполняется неравенство</w:t>
      </w:r>
      <w:r>
        <w:rPr>
          <w:sz w:val="24"/>
          <w:lang w:val="en-US"/>
        </w:rPr>
        <w:t xml:space="preserve"> </w:t>
      </w:r>
      <w:r>
        <w:rPr>
          <w:i/>
          <w:sz w:val="24"/>
          <w:lang w:val="en-US"/>
        </w:rPr>
        <w:t>f(x) ≤ f(x*).</w:t>
      </w:r>
      <w:r>
        <w:rPr>
          <w:sz w:val="24"/>
        </w:rPr>
        <w:t xml:space="preserve"> В этом случае значение </w:t>
      </w:r>
      <w:r>
        <w:rPr>
          <w:i/>
          <w:sz w:val="24"/>
          <w:lang w:val="en-US"/>
        </w:rPr>
        <w:t>f(x*)</w:t>
      </w:r>
      <w:r>
        <w:rPr>
          <w:sz w:val="24"/>
        </w:rPr>
        <w:t xml:space="preserve"> называется </w:t>
      </w:r>
      <w:r>
        <w:rPr>
          <w:b/>
          <w:sz w:val="24"/>
        </w:rPr>
        <w:t>глобальным максимумом функции</w:t>
      </w:r>
      <w:r>
        <w:rPr>
          <w:sz w:val="24"/>
        </w:rPr>
        <w:t>. Точ</w:t>
      </w:r>
      <w:r>
        <w:rPr>
          <w:sz w:val="24"/>
        </w:rPr>
        <w:softHyphen/>
        <w:t xml:space="preserve">ка </w:t>
      </w:r>
      <w:r>
        <w:rPr>
          <w:i/>
          <w:sz w:val="24"/>
        </w:rPr>
        <w:t>х̀́</w:t>
      </w:r>
      <w:r>
        <w:rPr>
          <w:sz w:val="24"/>
        </w:rPr>
        <w:t xml:space="preserve"> называется </w:t>
      </w:r>
      <w:r>
        <w:rPr>
          <w:b/>
          <w:sz w:val="24"/>
        </w:rPr>
        <w:t>точкой локального максимума</w:t>
      </w:r>
      <w:r>
        <w:rPr>
          <w:sz w:val="24"/>
        </w:rPr>
        <w:t>, если су</w:t>
      </w:r>
      <w:r>
        <w:rPr>
          <w:sz w:val="24"/>
        </w:rPr>
        <w:softHyphen/>
        <w:t>ществует некоторая окрестность этой точки, в любой точке ко</w:t>
      </w:r>
      <w:r>
        <w:rPr>
          <w:sz w:val="24"/>
        </w:rPr>
        <w:softHyphen/>
        <w:t xml:space="preserve">торой значение функции меньше, чем в   </w:t>
      </w:r>
      <w:r>
        <w:rPr>
          <w:i/>
          <w:sz w:val="24"/>
        </w:rPr>
        <w:t>х́̀</w:t>
      </w:r>
      <w:r>
        <w:rPr>
          <w:i/>
          <w:sz w:val="24"/>
          <w:lang w:val="en-US"/>
        </w:rPr>
        <w:t xml:space="preserve"> (f(x) ≤ f(x́̀)).</w:t>
      </w:r>
      <w:r>
        <w:rPr>
          <w:sz w:val="24"/>
        </w:rPr>
        <w:t xml:space="preserve"> По аналогии, с точностью до знака неравенства, определяются </w:t>
      </w:r>
      <w:r>
        <w:rPr>
          <w:b/>
          <w:sz w:val="24"/>
        </w:rPr>
        <w:t>глобальный</w:t>
      </w:r>
      <w:r>
        <w:rPr>
          <w:sz w:val="24"/>
        </w:rPr>
        <w:t xml:space="preserve"> и </w:t>
      </w:r>
      <w:r>
        <w:rPr>
          <w:b/>
          <w:sz w:val="24"/>
        </w:rPr>
        <w:t>локальный</w:t>
      </w:r>
      <w:r>
        <w:rPr>
          <w:sz w:val="24"/>
        </w:rPr>
        <w:t xml:space="preserve"> </w:t>
      </w:r>
      <w:r>
        <w:rPr>
          <w:b/>
          <w:sz w:val="24"/>
        </w:rPr>
        <w:t>минимумы</w:t>
      </w:r>
      <w:r>
        <w:rPr>
          <w:sz w:val="24"/>
        </w:rPr>
        <w:t xml:space="preserve">. Обобщающим понятием для максимума и минимума является таксой термин, как </w:t>
      </w:r>
      <w:r>
        <w:rPr>
          <w:b/>
          <w:sz w:val="24"/>
        </w:rPr>
        <w:t>эк</w:t>
      </w:r>
      <w:r>
        <w:rPr>
          <w:b/>
          <w:sz w:val="24"/>
        </w:rPr>
        <w:softHyphen/>
        <w:t>стремум (оптимум).</w:t>
      </w:r>
    </w:p>
    <w:p w:rsidR="00E6381F" w:rsidRDefault="0005039B">
      <w:pPr>
        <w:pStyle w:val="10"/>
        <w:spacing w:line="240" w:lineRule="auto"/>
        <w:ind w:firstLine="284"/>
        <w:rPr>
          <w:sz w:val="24"/>
        </w:rPr>
      </w:pPr>
      <w:r>
        <w:rPr>
          <w:sz w:val="24"/>
        </w:rPr>
        <w:t>Необходимо отметить, что далеко не всегда весь комплекс целей и задач, стоящий перед моделируемым объектом, может быть выражен в форме некоторой целевой функции. Более того, осознание и осмысление этой проблемы стало своего рода пере</w:t>
      </w:r>
      <w:r>
        <w:rPr>
          <w:sz w:val="24"/>
        </w:rPr>
        <w:softHyphen/>
        <w:t>ломным этапом в истории развития исследования операций как науки, положившим конец многим необоснованным ожидани</w:t>
      </w:r>
      <w:r>
        <w:rPr>
          <w:sz w:val="24"/>
        </w:rPr>
        <w:softHyphen/>
        <w:t>ям и одновременно давшим толчок к развитию новых направле</w:t>
      </w:r>
      <w:r>
        <w:rPr>
          <w:sz w:val="24"/>
        </w:rPr>
        <w:softHyphen/>
        <w:t>ний, связанных с методами многокритериальной оптимизации. Однако следует иметь в виду, что все они базируются на фундаменте методов однокритериальной оптимизации, без ясного понимания которых невозможна работа с более сложным мате</w:t>
      </w:r>
      <w:r>
        <w:rPr>
          <w:sz w:val="24"/>
        </w:rPr>
        <w:softHyphen/>
        <w:t>матическим аппаратом.</w:t>
      </w:r>
    </w:p>
    <w:p w:rsidR="00E6381F" w:rsidRDefault="0005039B">
      <w:pPr>
        <w:pStyle w:val="10"/>
        <w:spacing w:line="240" w:lineRule="auto"/>
        <w:ind w:firstLine="284"/>
        <w:rPr>
          <w:sz w:val="24"/>
        </w:rPr>
      </w:pPr>
      <w:r>
        <w:rPr>
          <w:sz w:val="24"/>
        </w:rPr>
        <w:t>Как уже отмечалось выше, работа с данной книгой предпола</w:t>
      </w:r>
      <w:r>
        <w:rPr>
          <w:sz w:val="24"/>
        </w:rPr>
        <w:softHyphen/>
        <w:t>гает знакомство читателя с классическими методами поиска экст</w:t>
      </w:r>
      <w:r>
        <w:rPr>
          <w:sz w:val="24"/>
        </w:rPr>
        <w:softHyphen/>
        <w:t>ремума, основывающимися на аппарате дифференциального исчисления. Но непосредственное применение классических ме</w:t>
      </w:r>
      <w:r>
        <w:rPr>
          <w:sz w:val="24"/>
        </w:rPr>
        <w:softHyphen/>
        <w:t>тодов для оптимизации функций, зависящих от большого числа переменных, при наличии значительного количества ограниче</w:t>
      </w:r>
      <w:r>
        <w:rPr>
          <w:sz w:val="24"/>
        </w:rPr>
        <w:softHyphen/>
        <w:t>ний наталкивается на серьезные вычислительные трудности, что  делает соответствующий аппарат неэффективным.</w:t>
      </w:r>
    </w:p>
    <w:p w:rsidR="00E6381F" w:rsidRDefault="0005039B">
      <w:pPr>
        <w:pStyle w:val="10"/>
        <w:spacing w:line="240" w:lineRule="auto"/>
        <w:ind w:firstLine="284"/>
        <w:rPr>
          <w:sz w:val="24"/>
        </w:rPr>
      </w:pPr>
      <w:r>
        <w:rPr>
          <w:sz w:val="24"/>
        </w:rPr>
        <w:t>Мощным инструментом разрешения подобного рода задач стали специальные методы поиска экстремума, составляющие содержание раздела исследования операций, который называ</w:t>
      </w:r>
      <w:r>
        <w:rPr>
          <w:sz w:val="24"/>
        </w:rPr>
        <w:softHyphen/>
        <w:t xml:space="preserve">ется </w:t>
      </w:r>
      <w:r>
        <w:rPr>
          <w:i/>
          <w:sz w:val="24"/>
        </w:rPr>
        <w:t>математическое программирование</w:t>
      </w:r>
      <w:r>
        <w:rPr>
          <w:sz w:val="24"/>
        </w:rPr>
        <w:t xml:space="preserve">. В данном случае понятие программирование употребляется в смысле </w:t>
      </w:r>
      <w:r>
        <w:rPr>
          <w:i/>
          <w:sz w:val="24"/>
        </w:rPr>
        <w:t>планиро</w:t>
      </w:r>
      <w:r>
        <w:rPr>
          <w:i/>
          <w:sz w:val="24"/>
        </w:rPr>
        <w:softHyphen/>
        <w:t xml:space="preserve">вание </w:t>
      </w:r>
      <w:r>
        <w:rPr>
          <w:sz w:val="24"/>
        </w:rPr>
        <w:t>(в отличие от программирования для ЭВМ).</w:t>
      </w:r>
    </w:p>
    <w:p w:rsidR="00E6381F" w:rsidRDefault="0005039B">
      <w:pPr>
        <w:pStyle w:val="10"/>
        <w:spacing w:line="240" w:lineRule="auto"/>
        <w:ind w:firstLine="284"/>
        <w:rPr>
          <w:sz w:val="24"/>
        </w:rPr>
      </w:pPr>
      <w:r>
        <w:rPr>
          <w:sz w:val="24"/>
        </w:rPr>
        <w:t>В свою очередь, в зависимости от вида решаемых задач, в ма</w:t>
      </w:r>
      <w:r>
        <w:rPr>
          <w:sz w:val="24"/>
        </w:rPr>
        <w:softHyphen/>
        <w:t xml:space="preserve">тематическом программировании выделяют такие области, как </w:t>
      </w:r>
      <w:r>
        <w:rPr>
          <w:i/>
          <w:sz w:val="24"/>
        </w:rPr>
        <w:t>линейное, нелинейное, дискретное, динамическое, геомет</w:t>
      </w:r>
      <w:r>
        <w:rPr>
          <w:i/>
          <w:sz w:val="24"/>
        </w:rPr>
        <w:softHyphen/>
        <w:t>рическое, стохастическое</w:t>
      </w:r>
      <w:r>
        <w:rPr>
          <w:sz w:val="24"/>
        </w:rPr>
        <w:t xml:space="preserve"> программирование. Первые четыре раздела, а также их применение для решения экономических задач составили содержание последующих глав.</w:t>
      </w:r>
    </w:p>
    <w:p w:rsidR="00E6381F" w:rsidRDefault="00E6381F">
      <w:pPr>
        <w:pStyle w:val="FR1"/>
        <w:spacing w:line="240" w:lineRule="auto"/>
        <w:ind w:firstLine="284"/>
        <w:jc w:val="both"/>
        <w:rPr>
          <w:rFonts w:ascii="Times New Roman" w:hAnsi="Times New Roman"/>
          <w:b w:val="0"/>
          <w:sz w:val="24"/>
        </w:rPr>
      </w:pPr>
    </w:p>
    <w:p w:rsidR="00E6381F" w:rsidRDefault="0005039B">
      <w:pPr>
        <w:pStyle w:val="1"/>
      </w:pPr>
      <w:bookmarkStart w:id="4" w:name="_Toc5969613"/>
      <w:bookmarkStart w:id="5" w:name="_Toc9444031"/>
      <w:r>
        <w:t>ГЛАВА 1. ЛИНЕЙНОЕ ПРОГРАММИРОВАНИЕ</w:t>
      </w:r>
      <w:bookmarkEnd w:id="4"/>
      <w:bookmarkEnd w:id="5"/>
    </w:p>
    <w:p w:rsidR="00E6381F" w:rsidRDefault="00E6381F">
      <w:pPr>
        <w:pStyle w:val="FR1"/>
        <w:spacing w:line="240" w:lineRule="auto"/>
        <w:ind w:firstLine="284"/>
        <w:jc w:val="both"/>
        <w:rPr>
          <w:sz w:val="24"/>
        </w:rPr>
      </w:pPr>
    </w:p>
    <w:p w:rsidR="00E6381F" w:rsidRDefault="0005039B" w:rsidP="0005039B">
      <w:pPr>
        <w:pStyle w:val="2"/>
        <w:numPr>
          <w:ilvl w:val="1"/>
          <w:numId w:val="2"/>
        </w:numPr>
      </w:pPr>
      <w:bookmarkStart w:id="6" w:name="_Toc5969614"/>
      <w:bookmarkStart w:id="7" w:name="_Toc9444032"/>
      <w:r>
        <w:t>ПОСТАНОВКА ЗАДАЧИ ЛИНЕЙНОГО ПРОГРАММИРОВАНИЯ</w:t>
      </w:r>
      <w:bookmarkEnd w:id="6"/>
      <w:bookmarkEnd w:id="7"/>
    </w:p>
    <w:p w:rsidR="00E6381F" w:rsidRDefault="00E6381F"/>
    <w:p w:rsidR="00E6381F" w:rsidRDefault="0005039B">
      <w:pPr>
        <w:pStyle w:val="10"/>
        <w:spacing w:line="240" w:lineRule="auto"/>
        <w:ind w:firstLine="284"/>
        <w:rPr>
          <w:b/>
          <w:sz w:val="24"/>
        </w:rPr>
      </w:pPr>
      <w:r>
        <w:rPr>
          <w:b/>
          <w:sz w:val="24"/>
        </w:rPr>
        <w:t>1.1.1. Формы задачи линейного программирования.</w:t>
      </w:r>
    </w:p>
    <w:p w:rsidR="00E6381F" w:rsidRDefault="0005039B">
      <w:pPr>
        <w:pStyle w:val="10"/>
        <w:spacing w:line="240" w:lineRule="auto"/>
        <w:ind w:firstLine="284"/>
        <w:rPr>
          <w:sz w:val="24"/>
          <w:lang w:val="en-US"/>
        </w:rPr>
      </w:pPr>
      <w:r>
        <w:rPr>
          <w:sz w:val="24"/>
        </w:rPr>
        <w:t>В общем виде задача линейного программирования* (в дальней</w:t>
      </w:r>
      <w:r>
        <w:rPr>
          <w:sz w:val="24"/>
        </w:rPr>
        <w:softHyphen/>
        <w:t>шем ЗЛП) может быть сформулирована как задача нахождения наибольшего значения линейной функции</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040" type="#_x0000_t75" style="width:224.25pt;height:22.5pt" fillcolor="window">
            <v:imagedata r:id="rId24"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на некотором множестве</w:t>
      </w:r>
      <w:r>
        <w:rPr>
          <w:sz w:val="24"/>
          <w:lang w:val="en-US"/>
        </w:rPr>
        <w:t xml:space="preserve"> </w:t>
      </w:r>
      <w:r>
        <w:rPr>
          <w:i/>
          <w:sz w:val="24"/>
          <w:lang w:val="en-US"/>
        </w:rPr>
        <w:t xml:space="preserve">D </w:t>
      </w:r>
      <w:r>
        <w:rPr>
          <w:i/>
          <w:sz w:val="24"/>
          <w:lang w:val="en-US"/>
        </w:rPr>
        <w:sym w:font="Euclid Symbol" w:char="F0CC"/>
      </w:r>
      <w:r>
        <w:rPr>
          <w:i/>
          <w:sz w:val="24"/>
          <w:lang w:val="en-US"/>
        </w:rPr>
        <w:t xml:space="preserve"> R</w:t>
      </w:r>
      <w:r>
        <w:rPr>
          <w:i/>
          <w:sz w:val="24"/>
          <w:vertAlign w:val="superscript"/>
          <w:lang w:val="en-US"/>
        </w:rPr>
        <w:t>n</w:t>
      </w:r>
      <w:r>
        <w:rPr>
          <w:sz w:val="24"/>
          <w:lang w:val="en-US"/>
        </w:rPr>
        <w:t xml:space="preserve">, </w:t>
      </w:r>
      <w:r>
        <w:rPr>
          <w:sz w:val="24"/>
        </w:rPr>
        <w:t xml:space="preserve">где </w:t>
      </w:r>
      <w:r>
        <w:rPr>
          <w:i/>
          <w:sz w:val="24"/>
        </w:rPr>
        <w:t xml:space="preserve">х </w:t>
      </w:r>
      <w:r>
        <w:rPr>
          <w:i/>
          <w:sz w:val="24"/>
        </w:rPr>
        <w:sym w:font="Euclid Symbol" w:char="F0CE"/>
      </w:r>
      <w:r>
        <w:rPr>
          <w:i/>
          <w:sz w:val="24"/>
        </w:rPr>
        <w:t xml:space="preserve"> </w:t>
      </w:r>
      <w:r>
        <w:rPr>
          <w:i/>
          <w:sz w:val="24"/>
          <w:lang w:val="en-US"/>
        </w:rPr>
        <w:t>D</w:t>
      </w:r>
      <w:r>
        <w:rPr>
          <w:sz w:val="24"/>
        </w:rPr>
        <w:t xml:space="preserve"> удовлетворяют сис</w:t>
      </w:r>
      <w:r>
        <w:rPr>
          <w:sz w:val="24"/>
        </w:rPr>
        <w:softHyphen/>
        <w:t>теме ограничений</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041" type="#_x0000_t75" style="width:244.5pt;height:113.25pt" fillcolor="window">
            <v:imagedata r:id="rId25"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и, возможно, ограничениям</w:t>
      </w:r>
    </w:p>
    <w:p w:rsidR="00E6381F" w:rsidRDefault="0005039B">
      <w:pPr>
        <w:pStyle w:val="10"/>
        <w:spacing w:line="240" w:lineRule="auto"/>
        <w:ind w:firstLine="284"/>
        <w:jc w:val="center"/>
        <w:rPr>
          <w:sz w:val="24"/>
          <w:lang w:val="en-US"/>
        </w:rPr>
      </w:pPr>
      <w:r>
        <w:rPr>
          <w:i/>
          <w:sz w:val="24"/>
        </w:rPr>
        <w:t>х</w:t>
      </w:r>
      <w:r>
        <w:rPr>
          <w:sz w:val="24"/>
          <w:vertAlign w:val="subscript"/>
          <w:lang w:val="en-US"/>
        </w:rPr>
        <w:t xml:space="preserve">1 </w:t>
      </w:r>
      <w:r>
        <w:rPr>
          <w:sz w:val="24"/>
          <w:lang w:val="en-US"/>
        </w:rPr>
        <w:t>≥0,</w:t>
      </w:r>
      <w:r>
        <w:rPr>
          <w:sz w:val="24"/>
        </w:rPr>
        <w:t xml:space="preserve"> </w:t>
      </w:r>
      <w:r>
        <w:rPr>
          <w:i/>
          <w:sz w:val="24"/>
        </w:rPr>
        <w:t>х</w:t>
      </w:r>
      <w:r>
        <w:rPr>
          <w:sz w:val="24"/>
          <w:vertAlign w:val="subscript"/>
        </w:rPr>
        <w:t>2</w:t>
      </w:r>
      <w:r>
        <w:rPr>
          <w:sz w:val="24"/>
        </w:rPr>
        <w:t xml:space="preserve"> </w:t>
      </w:r>
      <w:r>
        <w:rPr>
          <w:sz w:val="24"/>
          <w:lang w:val="en-US"/>
        </w:rPr>
        <w:t>≥</w:t>
      </w:r>
      <w:r>
        <w:rPr>
          <w:sz w:val="24"/>
        </w:rPr>
        <w:t xml:space="preserve">0,..., </w:t>
      </w:r>
      <w:r>
        <w:rPr>
          <w:i/>
          <w:sz w:val="24"/>
        </w:rPr>
        <w:t>х</w:t>
      </w:r>
      <w:r>
        <w:rPr>
          <w:i/>
          <w:sz w:val="24"/>
          <w:vertAlign w:val="subscript"/>
          <w:lang w:val="en-US"/>
        </w:rPr>
        <w:t>j</w:t>
      </w:r>
      <w:r>
        <w:rPr>
          <w:sz w:val="24"/>
          <w:lang w:val="en-US"/>
        </w:rPr>
        <w:t xml:space="preserve"> ≥</w:t>
      </w:r>
      <w:r>
        <w:rPr>
          <w:sz w:val="24"/>
        </w:rPr>
        <w:t>0,...,</w:t>
      </w:r>
      <w:r>
        <w:rPr>
          <w:sz w:val="24"/>
          <w:lang w:val="en-US"/>
        </w:rPr>
        <w:t xml:space="preserve"> </w:t>
      </w:r>
      <w:r>
        <w:rPr>
          <w:i/>
          <w:sz w:val="24"/>
        </w:rPr>
        <w:t>х</w:t>
      </w:r>
      <w:r>
        <w:rPr>
          <w:i/>
          <w:sz w:val="24"/>
          <w:vertAlign w:val="subscript"/>
          <w:lang w:val="en-US"/>
        </w:rPr>
        <w:t>n</w:t>
      </w:r>
      <w:r>
        <w:rPr>
          <w:i/>
          <w:sz w:val="24"/>
          <w:lang w:val="en-US"/>
        </w:rPr>
        <w:t xml:space="preserve"> </w:t>
      </w:r>
      <w:r>
        <w:rPr>
          <w:sz w:val="24"/>
          <w:lang w:val="en-US"/>
        </w:rPr>
        <w:t>≥</w:t>
      </w:r>
      <w:r>
        <w:rPr>
          <w:sz w:val="24"/>
        </w:rPr>
        <w:t>0.           (1.3)</w:t>
      </w:r>
    </w:p>
    <w:p w:rsidR="00E6381F" w:rsidRDefault="0005039B">
      <w:pPr>
        <w:pStyle w:val="10"/>
        <w:pBdr>
          <w:top w:val="single" w:sz="4" w:space="1" w:color="auto"/>
        </w:pBdr>
        <w:spacing w:line="240" w:lineRule="auto"/>
        <w:ind w:firstLine="284"/>
        <w:rPr>
          <w:sz w:val="20"/>
        </w:rPr>
      </w:pPr>
      <w:r>
        <w:rPr>
          <w:sz w:val="20"/>
          <w:lang w:val="en-US"/>
        </w:rPr>
        <w:t>*</w:t>
      </w:r>
      <w:r>
        <w:rPr>
          <w:sz w:val="20"/>
        </w:rPr>
        <w:t xml:space="preserve"> Напомним, что частные примеры, сводящиеся к задаче линейного программирования, были описаны во введении.</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i/>
          <w:sz w:val="24"/>
        </w:rPr>
      </w:pPr>
      <w:r>
        <w:rPr>
          <w:sz w:val="24"/>
        </w:rPr>
        <w:t>Не умаляя общности, можно считать, что в системе (1.2) пер</w:t>
      </w:r>
      <w:r>
        <w:rPr>
          <w:sz w:val="24"/>
        </w:rPr>
        <w:softHyphen/>
        <w:t xml:space="preserve">вые </w:t>
      </w:r>
      <w:r>
        <w:rPr>
          <w:i/>
          <w:sz w:val="24"/>
          <w:lang w:val="en-US"/>
        </w:rPr>
        <w:t>m</w:t>
      </w:r>
      <w:r>
        <w:rPr>
          <w:sz w:val="24"/>
        </w:rPr>
        <w:t xml:space="preserve"> ограничений являются неравенствами, а последующие —</w:t>
      </w:r>
      <w:r>
        <w:rPr>
          <w:sz w:val="24"/>
          <w:lang w:val="en-US"/>
        </w:rPr>
        <w:t xml:space="preserve"> </w:t>
      </w:r>
      <w:r>
        <w:rPr>
          <w:i/>
          <w:sz w:val="24"/>
          <w:lang w:val="en-US"/>
        </w:rPr>
        <w:t>l</w:t>
      </w:r>
      <w:r>
        <w:rPr>
          <w:sz w:val="24"/>
        </w:rPr>
        <w:t>-уравнениями. Очевидно, этого всегда можно добиться за счет простого переупорядочения ограничений. Относительно направ</w:t>
      </w:r>
      <w:r>
        <w:rPr>
          <w:sz w:val="24"/>
        </w:rPr>
        <w:softHyphen/>
        <w:t>ления знака неравенства будем предполагать, что левая часть меньше или равна правой. Добиться этого можно, умножив на (-1) обе части тех неравенств, которые имеют противопо</w:t>
      </w:r>
      <w:r>
        <w:rPr>
          <w:sz w:val="24"/>
        </w:rPr>
        <w:softHyphen/>
        <w:t>ложный знак. Ограничения (1.3), вообще говоря, могут быть рассмотрены как частный случай ограничений в форме нера</w:t>
      </w:r>
      <w:r>
        <w:rPr>
          <w:sz w:val="24"/>
        </w:rPr>
        <w:softHyphen/>
        <w:t>венств, но в силу особой структуры их обычно выделяют от</w:t>
      </w:r>
      <w:r>
        <w:rPr>
          <w:sz w:val="24"/>
        </w:rPr>
        <w:softHyphen/>
        <w:t xml:space="preserve">дельно и называют </w:t>
      </w:r>
      <w:r>
        <w:rPr>
          <w:i/>
          <w:sz w:val="24"/>
        </w:rPr>
        <w:t>условиями неотрицательности</w:t>
      </w:r>
      <w:r>
        <w:rPr>
          <w:sz w:val="24"/>
        </w:rPr>
        <w:t xml:space="preserve"> (или </w:t>
      </w:r>
      <w:r>
        <w:rPr>
          <w:i/>
          <w:sz w:val="24"/>
        </w:rPr>
        <w:t>три</w:t>
      </w:r>
      <w:r>
        <w:rPr>
          <w:i/>
          <w:sz w:val="24"/>
        </w:rPr>
        <w:softHyphen/>
        <w:t>виальными ограничениями).</w:t>
      </w:r>
    </w:p>
    <w:p w:rsidR="00E6381F" w:rsidRDefault="0005039B">
      <w:pPr>
        <w:pStyle w:val="10"/>
        <w:spacing w:line="240" w:lineRule="auto"/>
        <w:ind w:firstLine="284"/>
        <w:rPr>
          <w:sz w:val="24"/>
        </w:rPr>
      </w:pPr>
      <w:r>
        <w:rPr>
          <w:sz w:val="24"/>
        </w:rPr>
        <w:t>Дополнительно следует заметить, что выбор типа искомого экстремума (максимума или минимума) также носит относитель</w:t>
      </w:r>
      <w:r>
        <w:rPr>
          <w:sz w:val="24"/>
        </w:rPr>
        <w:softHyphen/>
        <w:t>ный характер. Так, задача поиска максимума функции</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042" type="#_x0000_t75" style="width:195pt;height:24pt" fillcolor="window">
            <v:imagedata r:id="rId26"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эквивалентна задаче поиска минимума функции</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043" type="#_x0000_t75" style="width:210pt;height:27pt" fillcolor="window">
            <v:imagedata r:id="rId27"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Часто условия задачи (</w:t>
      </w:r>
      <w:r>
        <w:rPr>
          <w:sz w:val="24"/>
          <w:lang w:val="en-US"/>
        </w:rPr>
        <w:t>1</w:t>
      </w:r>
      <w:r>
        <w:rPr>
          <w:sz w:val="24"/>
        </w:rPr>
        <w:t>.</w:t>
      </w:r>
      <w:r>
        <w:rPr>
          <w:sz w:val="24"/>
          <w:lang w:val="en-US"/>
        </w:rPr>
        <w:t>1</w:t>
      </w:r>
      <w:r>
        <w:rPr>
          <w:sz w:val="24"/>
        </w:rPr>
        <w:t>)-(1.3), содержащей ограничения только типа неравенств, бывает удобно записывать в сокращен</w:t>
      </w:r>
      <w:r>
        <w:rPr>
          <w:sz w:val="24"/>
        </w:rPr>
        <w:softHyphen/>
        <w:t>ной матричной форме</w:t>
      </w:r>
    </w:p>
    <w:p w:rsidR="00E6381F" w:rsidRDefault="00E6381F">
      <w:pPr>
        <w:pStyle w:val="10"/>
        <w:spacing w:line="240" w:lineRule="auto"/>
        <w:ind w:firstLine="284"/>
        <w:jc w:val="center"/>
        <w:rPr>
          <w:sz w:val="24"/>
          <w:lang w:val="en-US"/>
        </w:rPr>
      </w:pPr>
    </w:p>
    <w:p w:rsidR="00E6381F" w:rsidRDefault="0005039B">
      <w:pPr>
        <w:pStyle w:val="10"/>
        <w:spacing w:line="240" w:lineRule="auto"/>
        <w:ind w:firstLine="284"/>
        <w:jc w:val="center"/>
        <w:rPr>
          <w:sz w:val="24"/>
        </w:rPr>
      </w:pPr>
      <w:r>
        <w:rPr>
          <w:i/>
          <w:sz w:val="24"/>
          <w:lang w:val="en-US"/>
        </w:rPr>
        <w:t>f(x)</w:t>
      </w:r>
      <w:r>
        <w:rPr>
          <w:i/>
          <w:sz w:val="24"/>
        </w:rPr>
        <w:t xml:space="preserve"> = сх</w:t>
      </w:r>
      <w:r>
        <w:rPr>
          <w:sz w:val="24"/>
          <w:lang w:val="en-US"/>
        </w:rPr>
        <w:t xml:space="preserve"> → max, </w:t>
      </w:r>
      <w:r>
        <w:rPr>
          <w:i/>
          <w:sz w:val="24"/>
          <w:lang w:val="en-US"/>
        </w:rPr>
        <w:t>A</w:t>
      </w:r>
      <w:r>
        <w:rPr>
          <w:i/>
          <w:sz w:val="24"/>
          <w:vertAlign w:val="subscript"/>
          <w:lang w:val="en-US"/>
        </w:rPr>
        <w:t>x</w:t>
      </w:r>
      <w:r>
        <w:rPr>
          <w:i/>
          <w:sz w:val="24"/>
        </w:rPr>
        <w:t xml:space="preserve"> ≤ </w:t>
      </w:r>
      <w:r>
        <w:rPr>
          <w:i/>
          <w:sz w:val="24"/>
          <w:lang w:val="en-US"/>
        </w:rPr>
        <w:t>b</w:t>
      </w:r>
      <w:r>
        <w:rPr>
          <w:i/>
          <w:sz w:val="24"/>
        </w:rPr>
        <w:t>, х</w:t>
      </w:r>
      <w:r>
        <w:rPr>
          <w:sz w:val="24"/>
        </w:rPr>
        <w:t xml:space="preserve"> ≥ 0,          (1.6)</w: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 xml:space="preserve">где </w:t>
      </w:r>
      <w:r>
        <w:rPr>
          <w:i/>
          <w:sz w:val="24"/>
        </w:rPr>
        <w:t>с</w:t>
      </w:r>
      <w:r>
        <w:rPr>
          <w:sz w:val="24"/>
          <w:lang w:val="en-US"/>
        </w:rPr>
        <w:t xml:space="preserve"> </w:t>
      </w:r>
      <w:r>
        <w:rPr>
          <w:sz w:val="24"/>
        </w:rPr>
        <w:t>и</w:t>
      </w:r>
      <w:r>
        <w:rPr>
          <w:sz w:val="24"/>
          <w:lang w:val="en-US"/>
        </w:rPr>
        <w:t xml:space="preserve"> </w:t>
      </w:r>
      <w:r>
        <w:rPr>
          <w:i/>
          <w:sz w:val="24"/>
        </w:rPr>
        <w:t>х</w:t>
      </w:r>
      <w:r>
        <w:rPr>
          <w:sz w:val="24"/>
        </w:rPr>
        <w:t xml:space="preserve"> — векторы из пространства</w:t>
      </w:r>
      <w:r>
        <w:rPr>
          <w:sz w:val="24"/>
          <w:lang w:val="en-US"/>
        </w:rPr>
        <w:t xml:space="preserve"> </w:t>
      </w:r>
      <w:r>
        <w:rPr>
          <w:i/>
          <w:sz w:val="24"/>
          <w:lang w:val="en-US"/>
        </w:rPr>
        <w:t>R</w:t>
      </w:r>
      <w:r>
        <w:rPr>
          <w:i/>
          <w:sz w:val="24"/>
          <w:vertAlign w:val="superscript"/>
          <w:lang w:val="en-US"/>
        </w:rPr>
        <w:t>n</w:t>
      </w:r>
      <w:r>
        <w:rPr>
          <w:i/>
          <w:sz w:val="24"/>
          <w:lang w:val="en-US"/>
        </w:rPr>
        <w:t>,</w:t>
      </w:r>
      <w:r>
        <w:rPr>
          <w:i/>
          <w:sz w:val="24"/>
        </w:rPr>
        <w:t xml:space="preserve"> </w:t>
      </w:r>
      <w:r>
        <w:rPr>
          <w:i/>
          <w:sz w:val="24"/>
          <w:lang w:val="en-US"/>
        </w:rPr>
        <w:t>b</w:t>
      </w:r>
      <w:r>
        <w:rPr>
          <w:i/>
          <w:sz w:val="24"/>
        </w:rPr>
        <w:t xml:space="preserve"> </w:t>
      </w:r>
      <w:r>
        <w:rPr>
          <w:sz w:val="24"/>
        </w:rPr>
        <w:t>— вектор из простран</w:t>
      </w:r>
      <w:r>
        <w:rPr>
          <w:sz w:val="24"/>
        </w:rPr>
        <w:softHyphen/>
        <w:t>ства</w:t>
      </w:r>
      <w:r>
        <w:rPr>
          <w:sz w:val="24"/>
          <w:lang w:val="en-US"/>
        </w:rPr>
        <w:t xml:space="preserve"> </w:t>
      </w:r>
      <w:r>
        <w:rPr>
          <w:i/>
          <w:sz w:val="24"/>
          <w:lang w:val="en-US"/>
        </w:rPr>
        <w:t>R</w:t>
      </w:r>
      <w:r>
        <w:rPr>
          <w:i/>
          <w:sz w:val="24"/>
          <w:vertAlign w:val="superscript"/>
          <w:lang w:val="en-US"/>
        </w:rPr>
        <w:t>m</w:t>
      </w:r>
      <w:r>
        <w:rPr>
          <w:sz w:val="24"/>
          <w:lang w:val="en-US"/>
        </w:rPr>
        <w:t>,</w:t>
      </w:r>
      <w:r>
        <w:rPr>
          <w:sz w:val="24"/>
        </w:rPr>
        <w:t xml:space="preserve"> а </w:t>
      </w:r>
      <w:r>
        <w:rPr>
          <w:i/>
          <w:sz w:val="24"/>
        </w:rPr>
        <w:t>А</w:t>
      </w:r>
      <w:r>
        <w:rPr>
          <w:sz w:val="24"/>
        </w:rPr>
        <w:t xml:space="preserve"> — матрица размерности </w:t>
      </w:r>
      <w:r>
        <w:rPr>
          <w:i/>
          <w:sz w:val="24"/>
          <w:lang w:val="en-US"/>
        </w:rPr>
        <w:t>m</w:t>
      </w:r>
      <w:r>
        <w:rPr>
          <w:sz w:val="24"/>
          <w:lang w:val="en-US"/>
        </w:rPr>
        <w:t xml:space="preserve"> </w:t>
      </w:r>
      <w:r>
        <w:rPr>
          <w:sz w:val="24"/>
        </w:rPr>
        <w:t xml:space="preserve">х </w:t>
      </w:r>
      <w:r>
        <w:rPr>
          <w:i/>
          <w:sz w:val="24"/>
          <w:lang w:val="en-US"/>
        </w:rPr>
        <w:t>n</w:t>
      </w:r>
      <w:r>
        <w:rPr>
          <w:sz w:val="24"/>
        </w:rPr>
        <w:t>.</w:t>
      </w:r>
    </w:p>
    <w:p w:rsidR="00E6381F" w:rsidRDefault="0005039B">
      <w:pPr>
        <w:pStyle w:val="10"/>
        <w:spacing w:line="240" w:lineRule="auto"/>
        <w:ind w:firstLine="284"/>
        <w:rPr>
          <w:sz w:val="24"/>
        </w:rPr>
      </w:pPr>
      <w:r>
        <w:rPr>
          <w:sz w:val="24"/>
        </w:rPr>
        <w:t>Задачу линейного программирования, записанную в форме (</w:t>
      </w:r>
      <w:r>
        <w:rPr>
          <w:sz w:val="24"/>
          <w:lang w:val="en-US"/>
        </w:rPr>
        <w:t>1</w:t>
      </w:r>
      <w:r>
        <w:rPr>
          <w:sz w:val="24"/>
        </w:rPr>
        <w:t>.</w:t>
      </w:r>
      <w:r>
        <w:rPr>
          <w:sz w:val="24"/>
          <w:lang w:val="en-US"/>
        </w:rPr>
        <w:t>1</w:t>
      </w:r>
      <w:r>
        <w:rPr>
          <w:sz w:val="24"/>
        </w:rPr>
        <w:t>)-(1.3), называют</w:t>
      </w:r>
      <w:r>
        <w:rPr>
          <w:b/>
          <w:sz w:val="24"/>
        </w:rPr>
        <w:t xml:space="preserve"> общей задачей линейного програм</w:t>
      </w:r>
      <w:r>
        <w:rPr>
          <w:b/>
          <w:sz w:val="24"/>
        </w:rPr>
        <w:softHyphen/>
        <w:t xml:space="preserve">мирования </w:t>
      </w:r>
      <w:r>
        <w:rPr>
          <w:sz w:val="24"/>
        </w:rPr>
        <w:t>(ОЗЛП).</w:t>
      </w:r>
    </w:p>
    <w:p w:rsidR="00E6381F" w:rsidRDefault="0005039B">
      <w:pPr>
        <w:pStyle w:val="10"/>
        <w:spacing w:line="240" w:lineRule="auto"/>
        <w:ind w:firstLine="284"/>
        <w:rPr>
          <w:sz w:val="24"/>
        </w:rPr>
      </w:pPr>
      <w:r>
        <w:rPr>
          <w:sz w:val="24"/>
        </w:rPr>
        <w:t xml:space="preserve">Если все ограничения в задаче линейного программирования являются уравнениями и на все переменные </w:t>
      </w:r>
      <w:r>
        <w:rPr>
          <w:i/>
          <w:sz w:val="24"/>
        </w:rPr>
        <w:t>х</w:t>
      </w:r>
      <w:r>
        <w:rPr>
          <w:i/>
          <w:sz w:val="24"/>
          <w:vertAlign w:val="subscript"/>
          <w:lang w:val="en-US"/>
        </w:rPr>
        <w:t>j</w:t>
      </w:r>
      <w:r>
        <w:rPr>
          <w:sz w:val="24"/>
        </w:rPr>
        <w:t xml:space="preserve"> наложены усло</w:t>
      </w:r>
      <w:r>
        <w:rPr>
          <w:sz w:val="24"/>
        </w:rPr>
        <w:softHyphen/>
        <w:t xml:space="preserve">вия неотрицательности, то она называется задачей линейного программирования в канонической форме, или </w:t>
      </w:r>
      <w:r>
        <w:rPr>
          <w:b/>
          <w:sz w:val="24"/>
        </w:rPr>
        <w:t>канонической задачей линейного программирования</w:t>
      </w:r>
      <w:r>
        <w:rPr>
          <w:sz w:val="24"/>
        </w:rPr>
        <w:t xml:space="preserve"> (КЗЛП). В матрич</w:t>
      </w:r>
      <w:r>
        <w:rPr>
          <w:sz w:val="24"/>
        </w:rPr>
        <w:softHyphen/>
        <w:t>ной форме КЗЛП можно записать в следующем виде:</w:t>
      </w:r>
    </w:p>
    <w:p w:rsidR="00E6381F" w:rsidRDefault="00B63173">
      <w:pPr>
        <w:pStyle w:val="10"/>
        <w:spacing w:line="240" w:lineRule="auto"/>
        <w:ind w:firstLine="284"/>
        <w:jc w:val="center"/>
        <w:rPr>
          <w:sz w:val="24"/>
        </w:rPr>
      </w:pPr>
      <w:r>
        <w:rPr>
          <w:sz w:val="24"/>
        </w:rPr>
        <w:pict>
          <v:shape id="_x0000_i1044" type="#_x0000_t75" style="width:267pt;height:24pt" fillcolor="window">
            <v:imagedata r:id="rId28"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Поскольку любая оптимизационная задача однозначно оп</w:t>
      </w:r>
      <w:r>
        <w:rPr>
          <w:sz w:val="24"/>
        </w:rPr>
        <w:softHyphen/>
        <w:t xml:space="preserve">ределяется целевой функцией </w:t>
      </w:r>
      <w:r>
        <w:rPr>
          <w:i/>
          <w:sz w:val="24"/>
          <w:lang w:val="en-US"/>
        </w:rPr>
        <w:t>f</w:t>
      </w:r>
      <w:r>
        <w:rPr>
          <w:sz w:val="24"/>
        </w:rPr>
        <w:t xml:space="preserve"> и областью</w:t>
      </w:r>
      <w:r>
        <w:rPr>
          <w:sz w:val="24"/>
          <w:lang w:val="en-US"/>
        </w:rPr>
        <w:t xml:space="preserve"> </w:t>
      </w:r>
      <w:r>
        <w:rPr>
          <w:i/>
          <w:sz w:val="24"/>
          <w:lang w:val="en-US"/>
        </w:rPr>
        <w:t>D</w:t>
      </w:r>
      <w:r>
        <w:rPr>
          <w:sz w:val="24"/>
          <w:lang w:val="en-US"/>
        </w:rPr>
        <w:t>,</w:t>
      </w:r>
      <w:r>
        <w:rPr>
          <w:sz w:val="24"/>
        </w:rPr>
        <w:t xml:space="preserve"> на которой отыс</w:t>
      </w:r>
      <w:r>
        <w:rPr>
          <w:sz w:val="24"/>
        </w:rPr>
        <w:softHyphen/>
        <w:t xml:space="preserve">кивается оптимум (максимум), будем обозначать эту задачу парой </w:t>
      </w:r>
      <w:r>
        <w:rPr>
          <w:i/>
          <w:sz w:val="24"/>
        </w:rPr>
        <w:t>(D</w:t>
      </w:r>
      <w:r>
        <w:rPr>
          <w:sz w:val="24"/>
        </w:rPr>
        <w:t xml:space="preserve">, </w:t>
      </w:r>
      <w:r>
        <w:rPr>
          <w:i/>
          <w:sz w:val="24"/>
          <w:lang w:val="en-US"/>
        </w:rPr>
        <w:t>f</w:t>
      </w:r>
      <w:r>
        <w:rPr>
          <w:sz w:val="24"/>
        </w:rPr>
        <w:t>).</w:t>
      </w:r>
    </w:p>
    <w:p w:rsidR="00E6381F" w:rsidRDefault="0005039B">
      <w:pPr>
        <w:pStyle w:val="10"/>
        <w:spacing w:line="240" w:lineRule="auto"/>
        <w:ind w:firstLine="284"/>
        <w:rPr>
          <w:sz w:val="24"/>
        </w:rPr>
      </w:pPr>
      <w:r>
        <w:rPr>
          <w:sz w:val="24"/>
        </w:rPr>
        <w:t>Условимся относительно терминологии, которая использу</w:t>
      </w:r>
      <w:r>
        <w:rPr>
          <w:sz w:val="24"/>
        </w:rPr>
        <w:softHyphen/>
        <w:t>ется в дальнейшем и является общепринятой в теории линейно</w:t>
      </w:r>
      <w:r>
        <w:rPr>
          <w:sz w:val="24"/>
        </w:rPr>
        <w:softHyphen/>
        <w:t>го программирования.</w:t>
      </w:r>
    </w:p>
    <w:p w:rsidR="00E6381F" w:rsidRDefault="0005039B">
      <w:pPr>
        <w:pStyle w:val="10"/>
        <w:spacing w:line="240" w:lineRule="auto"/>
        <w:ind w:firstLine="284"/>
        <w:rPr>
          <w:i/>
          <w:sz w:val="24"/>
        </w:rPr>
      </w:pPr>
      <w:r>
        <w:rPr>
          <w:b/>
          <w:sz w:val="24"/>
        </w:rPr>
        <w:t xml:space="preserve">Планом </w:t>
      </w:r>
      <w:r>
        <w:rPr>
          <w:sz w:val="24"/>
        </w:rPr>
        <w:t xml:space="preserve">ЗЛП называется всякий вектор </w:t>
      </w:r>
      <w:r>
        <w:rPr>
          <w:i/>
          <w:sz w:val="24"/>
        </w:rPr>
        <w:t>х</w:t>
      </w:r>
      <w:r>
        <w:rPr>
          <w:sz w:val="24"/>
        </w:rPr>
        <w:t xml:space="preserve"> из пространства </w:t>
      </w:r>
      <w:r>
        <w:rPr>
          <w:i/>
          <w:sz w:val="24"/>
          <w:lang w:val="en-US"/>
        </w:rPr>
        <w:t>R</w:t>
      </w:r>
      <w:r>
        <w:rPr>
          <w:i/>
          <w:sz w:val="24"/>
          <w:vertAlign w:val="superscript"/>
          <w:lang w:val="en-US"/>
        </w:rPr>
        <w:t>n</w:t>
      </w:r>
      <w:r>
        <w:rPr>
          <w:i/>
          <w:sz w:val="24"/>
        </w:rPr>
        <w:t>.</w:t>
      </w:r>
    </w:p>
    <w:p w:rsidR="00E6381F" w:rsidRDefault="0005039B">
      <w:pPr>
        <w:pStyle w:val="10"/>
        <w:spacing w:line="240" w:lineRule="auto"/>
        <w:ind w:firstLine="284"/>
        <w:rPr>
          <w:sz w:val="24"/>
        </w:rPr>
      </w:pPr>
      <w:r>
        <w:rPr>
          <w:b/>
          <w:sz w:val="24"/>
        </w:rPr>
        <w:t>Допустимым планом</w:t>
      </w:r>
      <w:r>
        <w:rPr>
          <w:sz w:val="24"/>
        </w:rPr>
        <w:t xml:space="preserve"> называется такой план ЗЛП, кото</w:t>
      </w:r>
      <w:r>
        <w:rPr>
          <w:sz w:val="24"/>
        </w:rPr>
        <w:softHyphen/>
        <w:t xml:space="preserve">рый удовлетворяет ограничениям (1.2)-(1.3), т. е. содержится в области </w:t>
      </w:r>
      <w:r>
        <w:rPr>
          <w:i/>
          <w:sz w:val="24"/>
        </w:rPr>
        <w:t>D.</w:t>
      </w:r>
      <w:r>
        <w:rPr>
          <w:sz w:val="24"/>
        </w:rPr>
        <w:t xml:space="preserve"> Сама область </w:t>
      </w:r>
      <w:r>
        <w:rPr>
          <w:i/>
          <w:sz w:val="24"/>
        </w:rPr>
        <w:t>D</w:t>
      </w:r>
      <w:r>
        <w:rPr>
          <w:sz w:val="24"/>
        </w:rPr>
        <w:t xml:space="preserve"> называется при этом </w:t>
      </w:r>
      <w:r>
        <w:rPr>
          <w:i/>
          <w:sz w:val="24"/>
        </w:rPr>
        <w:t>областью допустимых планов</w:t>
      </w:r>
      <w:r>
        <w:rPr>
          <w:sz w:val="24"/>
        </w:rPr>
        <w:t xml:space="preserve">. </w:t>
      </w:r>
      <w:r>
        <w:rPr>
          <w:b/>
          <w:sz w:val="24"/>
        </w:rPr>
        <w:t>Оптимальным планом</w:t>
      </w:r>
      <w:r>
        <w:rPr>
          <w:sz w:val="24"/>
        </w:rPr>
        <w:t xml:space="preserve"> </w:t>
      </w:r>
      <w:r>
        <w:rPr>
          <w:i/>
          <w:sz w:val="24"/>
        </w:rPr>
        <w:t>х*</w:t>
      </w:r>
      <w:r>
        <w:rPr>
          <w:sz w:val="24"/>
        </w:rPr>
        <w:t xml:space="preserve"> называется такой допустимый план, при котором целевая функция достигает оптимального (в нашем случае — максимального) значения, т. е. план, удовлетворяющий условию</w:t>
      </w:r>
    </w:p>
    <w:p w:rsidR="00E6381F" w:rsidRDefault="00E6381F">
      <w:pPr>
        <w:pStyle w:val="10"/>
        <w:spacing w:line="240" w:lineRule="auto"/>
        <w:ind w:firstLine="284"/>
        <w:rPr>
          <w:sz w:val="24"/>
        </w:rPr>
      </w:pPr>
    </w:p>
    <w:p w:rsidR="00E6381F" w:rsidRDefault="0005039B">
      <w:pPr>
        <w:pStyle w:val="10"/>
        <w:spacing w:line="240" w:lineRule="auto"/>
        <w:ind w:firstLine="284"/>
        <w:jc w:val="center"/>
        <w:rPr>
          <w:i/>
          <w:sz w:val="24"/>
        </w:rPr>
      </w:pPr>
      <w:r>
        <w:rPr>
          <w:sz w:val="24"/>
          <w:lang w:val="en-US"/>
        </w:rPr>
        <w:t xml:space="preserve">max </w:t>
      </w:r>
      <w:r>
        <w:rPr>
          <w:i/>
          <w:sz w:val="24"/>
          <w:lang w:val="en-US"/>
        </w:rPr>
        <w:t>f(x) = f(x*).</w:t>
      </w:r>
    </w:p>
    <w:p w:rsidR="00E6381F" w:rsidRDefault="00E6381F">
      <w:pPr>
        <w:pStyle w:val="10"/>
        <w:spacing w:line="240" w:lineRule="auto"/>
        <w:ind w:firstLine="284"/>
        <w:rPr>
          <w:sz w:val="24"/>
        </w:rPr>
      </w:pPr>
    </w:p>
    <w:p w:rsidR="00E6381F" w:rsidRDefault="0005039B">
      <w:pPr>
        <w:pStyle w:val="10"/>
        <w:spacing w:line="240" w:lineRule="auto"/>
        <w:ind w:firstLine="284"/>
        <w:rPr>
          <w:i/>
          <w:sz w:val="24"/>
        </w:rPr>
      </w:pPr>
      <w:r>
        <w:rPr>
          <w:sz w:val="24"/>
        </w:rPr>
        <w:t xml:space="preserve">Величина </w:t>
      </w:r>
      <w:r>
        <w:rPr>
          <w:i/>
          <w:sz w:val="24"/>
          <w:lang w:val="en-US"/>
        </w:rPr>
        <w:t>f</w:t>
      </w:r>
      <w:r>
        <w:rPr>
          <w:i/>
          <w:sz w:val="24"/>
        </w:rPr>
        <w:t>* =</w:t>
      </w:r>
      <w:r>
        <w:rPr>
          <w:i/>
          <w:sz w:val="24"/>
          <w:lang w:val="en-US"/>
        </w:rPr>
        <w:t>f</w:t>
      </w:r>
      <w:r>
        <w:rPr>
          <w:i/>
          <w:sz w:val="24"/>
        </w:rPr>
        <w:t>(х*)</w:t>
      </w:r>
      <w:r>
        <w:rPr>
          <w:sz w:val="24"/>
        </w:rPr>
        <w:t xml:space="preserve"> называется </w:t>
      </w:r>
      <w:r>
        <w:rPr>
          <w:i/>
          <w:sz w:val="24"/>
        </w:rPr>
        <w:t>оптимальным значением целевой функции.</w:t>
      </w:r>
    </w:p>
    <w:p w:rsidR="00E6381F" w:rsidRDefault="0005039B">
      <w:pPr>
        <w:pStyle w:val="10"/>
        <w:spacing w:line="240" w:lineRule="auto"/>
        <w:ind w:firstLine="284"/>
        <w:rPr>
          <w:sz w:val="24"/>
        </w:rPr>
      </w:pPr>
      <w:r>
        <w:rPr>
          <w:b/>
          <w:sz w:val="24"/>
        </w:rPr>
        <w:t>Решением задачи</w:t>
      </w:r>
      <w:r>
        <w:rPr>
          <w:sz w:val="24"/>
        </w:rPr>
        <w:t xml:space="preserve"> называется пара (</w:t>
      </w:r>
      <w:r>
        <w:rPr>
          <w:i/>
          <w:sz w:val="24"/>
        </w:rPr>
        <w:t>х</w:t>
      </w:r>
      <w:r>
        <w:rPr>
          <w:i/>
          <w:sz w:val="24"/>
          <w:lang w:val="en-US"/>
        </w:rPr>
        <w:t>*</w:t>
      </w:r>
      <w:r>
        <w:rPr>
          <w:i/>
          <w:sz w:val="24"/>
        </w:rPr>
        <w:t>,</w:t>
      </w:r>
      <w:r>
        <w:rPr>
          <w:i/>
          <w:sz w:val="24"/>
          <w:lang w:val="en-US"/>
        </w:rPr>
        <w:t xml:space="preserve"> f*</w:t>
      </w:r>
      <w:r>
        <w:rPr>
          <w:sz w:val="24"/>
          <w:lang w:val="en-US"/>
        </w:rPr>
        <w:t>),</w:t>
      </w:r>
      <w:r>
        <w:rPr>
          <w:sz w:val="24"/>
        </w:rPr>
        <w:t xml:space="preserve"> состоящая из </w:t>
      </w:r>
      <w:r>
        <w:rPr>
          <w:sz w:val="24"/>
          <w:lang w:val="en-US"/>
        </w:rPr>
        <w:t>o</w:t>
      </w:r>
      <w:r>
        <w:rPr>
          <w:sz w:val="24"/>
        </w:rPr>
        <w:t xml:space="preserve">птимального плана и оптимального значения целевой функции, а </w:t>
      </w:r>
      <w:r>
        <w:rPr>
          <w:i/>
          <w:sz w:val="24"/>
        </w:rPr>
        <w:t>процесс решения</w:t>
      </w:r>
      <w:r>
        <w:rPr>
          <w:sz w:val="24"/>
        </w:rPr>
        <w:t xml:space="preserve"> заключается в отыскании множества всех решений ЗЛП.</w:t>
      </w:r>
    </w:p>
    <w:p w:rsidR="00E6381F" w:rsidRDefault="0005039B">
      <w:pPr>
        <w:pStyle w:val="10"/>
        <w:spacing w:line="240" w:lineRule="auto"/>
        <w:ind w:firstLine="284"/>
        <w:rPr>
          <w:sz w:val="24"/>
        </w:rPr>
      </w:pPr>
      <w:r>
        <w:rPr>
          <w:b/>
          <w:sz w:val="24"/>
        </w:rPr>
        <w:t>1.1.2. Переход к канонической форме</w:t>
      </w:r>
      <w:r>
        <w:rPr>
          <w:sz w:val="24"/>
        </w:rPr>
        <w:t>. Подавляющее боль</w:t>
      </w:r>
      <w:r>
        <w:rPr>
          <w:sz w:val="24"/>
        </w:rPr>
        <w:softHyphen/>
        <w:t>шинство известных методов решения задач линейного програм</w:t>
      </w:r>
      <w:r>
        <w:rPr>
          <w:sz w:val="24"/>
        </w:rPr>
        <w:softHyphen/>
        <w:t>мирования предназначены для канонических задач. Поэтому начальный этап решения всякой общей задачи линейного про</w:t>
      </w:r>
      <w:r>
        <w:rPr>
          <w:sz w:val="24"/>
        </w:rPr>
        <w:softHyphen/>
        <w:t>граммирования обычно связан с приведением ее к некоторой эквивалентной канонической задаче.</w:t>
      </w:r>
    </w:p>
    <w:p w:rsidR="00E6381F" w:rsidRDefault="0005039B">
      <w:pPr>
        <w:pStyle w:val="10"/>
        <w:spacing w:line="240" w:lineRule="auto"/>
        <w:ind w:left="284" w:firstLine="284"/>
        <w:rPr>
          <w:sz w:val="24"/>
        </w:rPr>
      </w:pPr>
      <w:r>
        <w:rPr>
          <w:sz w:val="24"/>
        </w:rPr>
        <w:t>Общая идея перехода от ОЗЛП к КЗЛП достаточно проста:</w:t>
      </w:r>
    </w:p>
    <w:p w:rsidR="00E6381F" w:rsidRDefault="0005039B" w:rsidP="0005039B">
      <w:pPr>
        <w:pStyle w:val="FR2"/>
        <w:numPr>
          <w:ilvl w:val="0"/>
          <w:numId w:val="3"/>
        </w:numPr>
        <w:spacing w:before="0" w:line="240" w:lineRule="auto"/>
        <w:ind w:right="0"/>
        <w:jc w:val="both"/>
        <w:rPr>
          <w:rFonts w:ascii="Times New Roman" w:hAnsi="Times New Roman"/>
          <w:b w:val="0"/>
          <w:i/>
          <w:sz w:val="24"/>
        </w:rPr>
      </w:pPr>
      <w:r>
        <w:rPr>
          <w:rFonts w:ascii="Times New Roman" w:hAnsi="Times New Roman"/>
          <w:b w:val="0"/>
          <w:i/>
          <w:sz w:val="24"/>
        </w:rPr>
        <w:t>ограничения в виде неравенств преобразуются в уравне</w:t>
      </w:r>
      <w:r>
        <w:rPr>
          <w:rFonts w:ascii="Times New Roman" w:hAnsi="Times New Roman"/>
          <w:b w:val="0"/>
          <w:i/>
          <w:sz w:val="24"/>
        </w:rPr>
        <w:softHyphen/>
        <w:t>ния за счет добавления фиктивных неотрицательных переменных х</w:t>
      </w:r>
      <w:r>
        <w:rPr>
          <w:rFonts w:ascii="Times New Roman" w:hAnsi="Times New Roman"/>
          <w:b w:val="0"/>
          <w:i/>
          <w:sz w:val="24"/>
          <w:vertAlign w:val="subscript"/>
          <w:lang w:val="en-US"/>
        </w:rPr>
        <w:t>i</w:t>
      </w:r>
      <w:r>
        <w:rPr>
          <w:rFonts w:ascii="Times New Roman" w:hAnsi="Times New Roman"/>
          <w:b w:val="0"/>
          <w:i/>
          <w:sz w:val="24"/>
        </w:rPr>
        <w:t>,</w:t>
      </w:r>
      <w:r>
        <w:rPr>
          <w:rFonts w:ascii="Times New Roman" w:hAnsi="Times New Roman"/>
          <w:b w:val="0"/>
          <w:i/>
          <w:sz w:val="24"/>
          <w:lang w:val="en-US"/>
        </w:rPr>
        <w:t xml:space="preserve"> (i </w:t>
      </w:r>
      <w:r>
        <w:rPr>
          <w:rFonts w:ascii="Times New Roman" w:hAnsi="Times New Roman"/>
          <w:b w:val="0"/>
          <w:i/>
          <w:sz w:val="24"/>
          <w:lang w:val="en-US"/>
        </w:rPr>
        <w:sym w:font="Euclid Symbol" w:char="F0CE"/>
      </w:r>
      <w:r>
        <w:rPr>
          <w:rFonts w:ascii="Times New Roman" w:hAnsi="Times New Roman"/>
          <w:b w:val="0"/>
          <w:i/>
          <w:sz w:val="24"/>
          <w:lang w:val="en-US"/>
        </w:rPr>
        <w:t xml:space="preserve"> </w:t>
      </w:r>
      <w:r>
        <w:rPr>
          <w:rFonts w:ascii="Times New Roman" w:hAnsi="Times New Roman"/>
          <w:b w:val="0"/>
          <w:sz w:val="24"/>
          <w:lang w:val="en-US"/>
        </w:rPr>
        <w:t>1</w:t>
      </w:r>
      <w:r>
        <w:rPr>
          <w:rFonts w:ascii="Times New Roman" w:hAnsi="Times New Roman"/>
          <w:b w:val="0"/>
          <w:i/>
          <w:sz w:val="24"/>
          <w:lang w:val="en-US"/>
        </w:rPr>
        <w:t>:m)</w:t>
      </w:r>
      <w:r>
        <w:rPr>
          <w:rFonts w:ascii="Times New Roman" w:hAnsi="Times New Roman"/>
          <w:b w:val="0"/>
          <w:i/>
          <w:sz w:val="24"/>
        </w:rPr>
        <w:t>, которые одновременно входят в целевую функцию с коэффициентом 0, т. е. не оказывают влияния на ее значение;</w:t>
      </w:r>
    </w:p>
    <w:p w:rsidR="00E6381F" w:rsidRDefault="0005039B" w:rsidP="0005039B">
      <w:pPr>
        <w:pStyle w:val="FR2"/>
        <w:numPr>
          <w:ilvl w:val="0"/>
          <w:numId w:val="3"/>
        </w:numPr>
        <w:spacing w:before="0" w:line="240" w:lineRule="auto"/>
        <w:ind w:right="0"/>
        <w:jc w:val="both"/>
        <w:rPr>
          <w:rFonts w:ascii="Times New Roman" w:hAnsi="Times New Roman"/>
          <w:b w:val="0"/>
          <w:i/>
          <w:sz w:val="24"/>
        </w:rPr>
      </w:pPr>
      <w:r>
        <w:rPr>
          <w:rFonts w:ascii="Times New Roman" w:hAnsi="Times New Roman"/>
          <w:b w:val="0"/>
          <w:i/>
          <w:sz w:val="24"/>
        </w:rPr>
        <w:t>переменные, на которые не наложено условие неотрица</w:t>
      </w:r>
      <w:r>
        <w:rPr>
          <w:rFonts w:ascii="Times New Roman" w:hAnsi="Times New Roman"/>
          <w:b w:val="0"/>
          <w:i/>
          <w:sz w:val="24"/>
        </w:rPr>
        <w:softHyphen/>
        <w:t>тельности, представляются в виде разности двух новых неотрицательных переменных:</w:t>
      </w:r>
    </w:p>
    <w:p w:rsidR="00E6381F" w:rsidRDefault="0005039B">
      <w:pPr>
        <w:pStyle w:val="FR2"/>
        <w:spacing w:before="0" w:line="240" w:lineRule="auto"/>
        <w:ind w:left="0" w:right="0" w:firstLine="284"/>
        <w:jc w:val="both"/>
        <w:rPr>
          <w:rFonts w:ascii="Times New Roman" w:hAnsi="Times New Roman"/>
          <w:b w:val="0"/>
          <w:sz w:val="24"/>
        </w:rPr>
      </w:pPr>
      <w:r>
        <w:rPr>
          <w:rFonts w:ascii="Times New Roman" w:hAnsi="Times New Roman"/>
          <w:b w:val="0"/>
          <w:sz w:val="24"/>
        </w:rPr>
        <w:t xml:space="preserve">                                                                         -    =      -          = </w:t>
      </w:r>
    </w:p>
    <w:p w:rsidR="00E6381F" w:rsidRDefault="0005039B">
      <w:pPr>
        <w:pStyle w:val="FR2"/>
        <w:spacing w:before="0" w:line="240" w:lineRule="auto"/>
        <w:ind w:left="0" w:right="0" w:firstLine="284"/>
        <w:rPr>
          <w:rFonts w:ascii="Times New Roman" w:hAnsi="Times New Roman"/>
          <w:b w:val="0"/>
          <w:i/>
          <w:sz w:val="24"/>
        </w:rPr>
      </w:pPr>
      <w:r>
        <w:rPr>
          <w:rFonts w:ascii="Times New Roman" w:hAnsi="Times New Roman"/>
          <w:b w:val="0"/>
          <w:i/>
          <w:sz w:val="24"/>
        </w:rPr>
        <w:t>х</w:t>
      </w:r>
      <w:r>
        <w:rPr>
          <w:rFonts w:ascii="Times New Roman" w:hAnsi="Times New Roman"/>
          <w:b w:val="0"/>
          <w:i/>
          <w:sz w:val="24"/>
          <w:vertAlign w:val="subscript"/>
          <w:lang w:val="en-US"/>
        </w:rPr>
        <w:t>j</w:t>
      </w:r>
      <w:r>
        <w:rPr>
          <w:rFonts w:ascii="Times New Roman" w:hAnsi="Times New Roman"/>
          <w:b w:val="0"/>
          <w:i/>
          <w:sz w:val="24"/>
        </w:rPr>
        <w:t xml:space="preserve"> =</w:t>
      </w:r>
      <w:r>
        <w:rPr>
          <w:rFonts w:ascii="Times New Roman" w:hAnsi="Times New Roman"/>
          <w:b w:val="0"/>
          <w:i/>
          <w:sz w:val="24"/>
          <w:lang w:val="en-US"/>
        </w:rPr>
        <w:t xml:space="preserve"> х</w:t>
      </w:r>
      <w:r>
        <w:rPr>
          <w:rFonts w:ascii="Times New Roman" w:hAnsi="Times New Roman"/>
          <w:b w:val="0"/>
          <w:i/>
          <w:sz w:val="24"/>
          <w:vertAlign w:val="subscript"/>
          <w:lang w:val="en-US"/>
        </w:rPr>
        <w:t>j</w:t>
      </w:r>
      <w:r>
        <w:rPr>
          <w:rFonts w:ascii="Times New Roman" w:hAnsi="Times New Roman"/>
          <w:b w:val="0"/>
          <w:i/>
          <w:sz w:val="24"/>
        </w:rPr>
        <w:t xml:space="preserve"> – х</w:t>
      </w:r>
      <w:r>
        <w:rPr>
          <w:rFonts w:ascii="Times New Roman" w:hAnsi="Times New Roman"/>
          <w:b w:val="0"/>
          <w:i/>
          <w:sz w:val="24"/>
          <w:vertAlign w:val="subscript"/>
          <w:lang w:val="en-US"/>
        </w:rPr>
        <w:t>j</w:t>
      </w:r>
      <w:r>
        <w:rPr>
          <w:rFonts w:ascii="Times New Roman" w:hAnsi="Times New Roman"/>
          <w:b w:val="0"/>
          <w:i/>
          <w:sz w:val="24"/>
        </w:rPr>
        <w:t>,</w:t>
      </w:r>
      <w:r>
        <w:rPr>
          <w:rFonts w:ascii="Times New Roman" w:hAnsi="Times New Roman"/>
          <w:b w:val="0"/>
          <w:i/>
          <w:sz w:val="24"/>
          <w:lang w:val="en-US"/>
        </w:rPr>
        <w:t xml:space="preserve"> (x</w:t>
      </w:r>
      <w:r>
        <w:rPr>
          <w:rFonts w:ascii="Times New Roman" w:hAnsi="Times New Roman"/>
          <w:b w:val="0"/>
          <w:i/>
          <w:sz w:val="24"/>
          <w:vertAlign w:val="subscript"/>
          <w:lang w:val="en-US"/>
        </w:rPr>
        <w:t>j</w:t>
      </w:r>
      <w:r>
        <w:rPr>
          <w:rFonts w:ascii="Times New Roman" w:hAnsi="Times New Roman"/>
          <w:b w:val="0"/>
          <w:i/>
          <w:sz w:val="24"/>
        </w:rPr>
        <w:t xml:space="preserve"> ≥ </w:t>
      </w:r>
      <w:r>
        <w:rPr>
          <w:rFonts w:ascii="Times New Roman" w:hAnsi="Times New Roman"/>
          <w:b w:val="0"/>
          <w:sz w:val="24"/>
          <w:lang w:val="en-US"/>
        </w:rPr>
        <w:t>0</w:t>
      </w:r>
      <w:r>
        <w:rPr>
          <w:rFonts w:ascii="Times New Roman" w:hAnsi="Times New Roman"/>
          <w:b w:val="0"/>
          <w:i/>
          <w:sz w:val="24"/>
        </w:rPr>
        <w:t>,</w:t>
      </w:r>
      <w:r>
        <w:rPr>
          <w:rFonts w:ascii="Times New Roman" w:hAnsi="Times New Roman"/>
          <w:b w:val="0"/>
          <w:i/>
          <w:sz w:val="24"/>
          <w:lang w:val="en-US"/>
        </w:rPr>
        <w:t xml:space="preserve"> х</w:t>
      </w:r>
      <w:r>
        <w:rPr>
          <w:rFonts w:ascii="Times New Roman" w:hAnsi="Times New Roman"/>
          <w:b w:val="0"/>
          <w:i/>
          <w:sz w:val="24"/>
          <w:vertAlign w:val="subscript"/>
          <w:lang w:val="en-US"/>
        </w:rPr>
        <w:t>j</w:t>
      </w:r>
      <w:r>
        <w:rPr>
          <w:rFonts w:ascii="Times New Roman" w:hAnsi="Times New Roman"/>
          <w:b w:val="0"/>
          <w:i/>
          <w:sz w:val="24"/>
        </w:rPr>
        <w:t xml:space="preserve"> ≥ </w:t>
      </w:r>
      <w:r>
        <w:rPr>
          <w:rFonts w:ascii="Times New Roman" w:hAnsi="Times New Roman"/>
          <w:b w:val="0"/>
          <w:sz w:val="24"/>
        </w:rPr>
        <w:t>0</w:t>
      </w:r>
      <w:r>
        <w:rPr>
          <w:rFonts w:ascii="Times New Roman" w:hAnsi="Times New Roman"/>
          <w:b w:val="0"/>
          <w:i/>
          <w:sz w:val="24"/>
        </w:rPr>
        <w:t>).</w:t>
      </w:r>
    </w:p>
    <w:p w:rsidR="00E6381F" w:rsidRDefault="00E6381F">
      <w:pPr>
        <w:pStyle w:val="10"/>
        <w:spacing w:line="240" w:lineRule="auto"/>
        <w:ind w:firstLine="284"/>
        <w:rPr>
          <w:sz w:val="24"/>
        </w:rPr>
      </w:pPr>
    </w:p>
    <w:p w:rsidR="00E6381F" w:rsidRDefault="0005039B">
      <w:pPr>
        <w:pStyle w:val="10"/>
        <w:spacing w:line="240" w:lineRule="auto"/>
        <w:ind w:firstLine="284"/>
        <w:rPr>
          <w:sz w:val="24"/>
          <w:lang w:val="en-US"/>
        </w:rPr>
      </w:pPr>
      <w:r>
        <w:rPr>
          <w:sz w:val="24"/>
        </w:rPr>
        <w:t>Проиллюстрируем применение описанных выше рекоменда</w:t>
      </w:r>
      <w:r>
        <w:rPr>
          <w:sz w:val="24"/>
        </w:rPr>
        <w:softHyphen/>
        <w:t>ций на примере. Пусть задана задача линейного программирова</w:t>
      </w:r>
      <w:r>
        <w:rPr>
          <w:sz w:val="24"/>
        </w:rPr>
        <w:softHyphen/>
        <w:t>ния</w:t>
      </w:r>
      <w:r>
        <w:rPr>
          <w:sz w:val="24"/>
          <w:lang w:val="en-US"/>
        </w:rPr>
        <w:t xml:space="preserve"> </w:t>
      </w:r>
      <w:r>
        <w:rPr>
          <w:i/>
          <w:sz w:val="24"/>
          <w:lang w:val="en-US"/>
        </w:rPr>
        <w:t>(D, f)</w:t>
      </w:r>
      <w:r>
        <w:rPr>
          <w:sz w:val="24"/>
        </w:rPr>
        <w:t xml:space="preserve"> в общей форме с целевой функцией</w:t>
      </w:r>
    </w:p>
    <w:p w:rsidR="00E6381F" w:rsidRDefault="00E6381F">
      <w:pPr>
        <w:pStyle w:val="10"/>
        <w:spacing w:line="240" w:lineRule="auto"/>
        <w:ind w:firstLine="284"/>
        <w:rPr>
          <w:sz w:val="24"/>
          <w:lang w:val="en-US"/>
        </w:rPr>
      </w:pPr>
    </w:p>
    <w:p w:rsidR="00E6381F" w:rsidRDefault="0005039B">
      <w:pPr>
        <w:pStyle w:val="FR2"/>
        <w:spacing w:before="0" w:line="240" w:lineRule="auto"/>
        <w:ind w:left="0" w:right="0" w:firstLine="284"/>
        <w:rPr>
          <w:rFonts w:ascii="Times New Roman" w:hAnsi="Times New Roman"/>
          <w:b w:val="0"/>
          <w:sz w:val="24"/>
        </w:rPr>
      </w:pPr>
      <w:r>
        <w:rPr>
          <w:rFonts w:ascii="Times New Roman" w:hAnsi="Times New Roman"/>
          <w:b w:val="0"/>
          <w:i/>
          <w:sz w:val="24"/>
          <w:lang w:val="en-US"/>
        </w:rPr>
        <w:t>f(x)</w:t>
      </w:r>
      <w:r>
        <w:rPr>
          <w:rFonts w:ascii="Times New Roman" w:hAnsi="Times New Roman"/>
          <w:b w:val="0"/>
          <w:sz w:val="24"/>
        </w:rPr>
        <w:t xml:space="preserve"> = </w:t>
      </w:r>
      <w:r>
        <w:rPr>
          <w:rFonts w:ascii="Times New Roman" w:hAnsi="Times New Roman"/>
          <w:b w:val="0"/>
          <w:sz w:val="24"/>
          <w:lang w:val="en-US"/>
        </w:rPr>
        <w:t>5</w:t>
      </w:r>
      <w:r>
        <w:rPr>
          <w:rFonts w:ascii="Times New Roman" w:hAnsi="Times New Roman"/>
          <w:b w:val="0"/>
          <w:i/>
          <w:sz w:val="24"/>
        </w:rPr>
        <w:t>х</w:t>
      </w:r>
      <w:r>
        <w:rPr>
          <w:rFonts w:ascii="Times New Roman" w:hAnsi="Times New Roman"/>
          <w:b w:val="0"/>
          <w:sz w:val="24"/>
          <w:vertAlign w:val="subscript"/>
          <w:lang w:val="en-US"/>
        </w:rPr>
        <w:t>1</w:t>
      </w:r>
      <w:r>
        <w:rPr>
          <w:rFonts w:ascii="Times New Roman" w:hAnsi="Times New Roman"/>
          <w:b w:val="0"/>
          <w:sz w:val="24"/>
        </w:rPr>
        <w:t xml:space="preserve">  +</w:t>
      </w:r>
      <w:r>
        <w:rPr>
          <w:rFonts w:ascii="Times New Roman" w:hAnsi="Times New Roman"/>
          <w:b w:val="0"/>
          <w:sz w:val="24"/>
          <w:lang w:val="en-US"/>
        </w:rPr>
        <w:t xml:space="preserve"> 3</w:t>
      </w:r>
      <w:r>
        <w:rPr>
          <w:rFonts w:ascii="Times New Roman" w:hAnsi="Times New Roman"/>
          <w:b w:val="0"/>
          <w:i/>
          <w:sz w:val="24"/>
          <w:lang w:val="en-US"/>
        </w:rPr>
        <w:t>x</w:t>
      </w:r>
      <w:r>
        <w:rPr>
          <w:rFonts w:ascii="Times New Roman" w:hAnsi="Times New Roman"/>
          <w:b w:val="0"/>
          <w:sz w:val="24"/>
          <w:vertAlign w:val="subscript"/>
          <w:lang w:val="en-US"/>
        </w:rPr>
        <w:t>2</w:t>
      </w:r>
      <w:r>
        <w:rPr>
          <w:rFonts w:ascii="Times New Roman" w:hAnsi="Times New Roman"/>
          <w:b w:val="0"/>
          <w:sz w:val="24"/>
        </w:rPr>
        <w:t xml:space="preserve"> + </w:t>
      </w:r>
      <w:r>
        <w:rPr>
          <w:rFonts w:ascii="Times New Roman" w:hAnsi="Times New Roman"/>
          <w:b w:val="0"/>
          <w:i/>
          <w:sz w:val="24"/>
          <w:lang w:val="en-US"/>
        </w:rPr>
        <w:t>x</w:t>
      </w:r>
      <w:r>
        <w:rPr>
          <w:rFonts w:ascii="Times New Roman" w:hAnsi="Times New Roman"/>
          <w:b w:val="0"/>
          <w:sz w:val="24"/>
          <w:vertAlign w:val="subscript"/>
          <w:lang w:val="en-US"/>
        </w:rPr>
        <w:t>3</w:t>
      </w:r>
      <w:r>
        <w:rPr>
          <w:rFonts w:ascii="Times New Roman" w:hAnsi="Times New Roman"/>
          <w:b w:val="0"/>
          <w:sz w:val="24"/>
        </w:rPr>
        <w:t xml:space="preserve"> + 2</w:t>
      </w:r>
      <w:r>
        <w:rPr>
          <w:rFonts w:ascii="Times New Roman" w:hAnsi="Times New Roman"/>
          <w:b w:val="0"/>
          <w:i/>
          <w:sz w:val="24"/>
        </w:rPr>
        <w:t>х</w:t>
      </w:r>
      <w:r>
        <w:rPr>
          <w:rFonts w:ascii="Times New Roman" w:hAnsi="Times New Roman"/>
          <w:b w:val="0"/>
          <w:sz w:val="24"/>
          <w:vertAlign w:val="subscript"/>
          <w:lang w:val="en-US"/>
        </w:rPr>
        <w:t>4</w:t>
      </w:r>
      <w:r>
        <w:rPr>
          <w:rFonts w:ascii="Times New Roman" w:hAnsi="Times New Roman"/>
          <w:b w:val="0"/>
          <w:sz w:val="24"/>
        </w:rPr>
        <w:t xml:space="preserve"> -2</w:t>
      </w:r>
      <w:r>
        <w:rPr>
          <w:rFonts w:ascii="Times New Roman" w:hAnsi="Times New Roman"/>
          <w:b w:val="0"/>
          <w:i/>
          <w:sz w:val="24"/>
        </w:rPr>
        <w:t>х</w:t>
      </w:r>
      <w:r>
        <w:rPr>
          <w:rFonts w:ascii="Times New Roman" w:hAnsi="Times New Roman"/>
          <w:b w:val="0"/>
          <w:sz w:val="24"/>
          <w:vertAlign w:val="subscript"/>
          <w:lang w:val="en-US"/>
        </w:rPr>
        <w:t>5</w:t>
      </w:r>
      <w:r>
        <w:rPr>
          <w:rFonts w:ascii="Times New Roman" w:hAnsi="Times New Roman"/>
          <w:b w:val="0"/>
          <w:sz w:val="24"/>
        </w:rPr>
        <w:t xml:space="preserve">  →</w:t>
      </w:r>
      <w:r>
        <w:rPr>
          <w:rFonts w:ascii="Times New Roman" w:hAnsi="Times New Roman"/>
          <w:b w:val="0"/>
          <w:sz w:val="24"/>
          <w:lang w:val="en-US"/>
        </w:rPr>
        <w:t xml:space="preserve">  max</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и множеством допустимых планов </w:t>
      </w:r>
      <w:r>
        <w:rPr>
          <w:i/>
          <w:sz w:val="24"/>
        </w:rPr>
        <w:t>D</w:t>
      </w:r>
      <w:r>
        <w:rPr>
          <w:sz w:val="24"/>
        </w:rPr>
        <w:t>, определенным системой уравнений и неравенств,</w:t>
      </w:r>
    </w:p>
    <w:p w:rsidR="00E6381F" w:rsidRDefault="00E6381F">
      <w:pPr>
        <w:pStyle w:val="FR2"/>
        <w:spacing w:before="0" w:line="240" w:lineRule="auto"/>
        <w:ind w:left="0" w:right="0" w:firstLine="284"/>
        <w:jc w:val="both"/>
        <w:rPr>
          <w:rFonts w:ascii="Times New Roman" w:hAnsi="Times New Roman"/>
          <w:b w:val="0"/>
          <w:sz w:val="24"/>
          <w:lang w:val="en-US"/>
        </w:rPr>
      </w:pPr>
    </w:p>
    <w:tbl>
      <w:tblPr>
        <w:tblW w:w="0" w:type="auto"/>
        <w:tblInd w:w="3261" w:type="dxa"/>
        <w:tblLayout w:type="fixed"/>
        <w:tblLook w:val="0000" w:firstRow="0" w:lastRow="0" w:firstColumn="0" w:lastColumn="0" w:noHBand="0" w:noVBand="0"/>
      </w:tblPr>
      <w:tblGrid>
        <w:gridCol w:w="850"/>
        <w:gridCol w:w="851"/>
        <w:gridCol w:w="850"/>
        <w:gridCol w:w="1418"/>
        <w:gridCol w:w="1275"/>
      </w:tblGrid>
      <w:tr w:rsidR="00E6381F">
        <w:tc>
          <w:tcPr>
            <w:tcW w:w="850" w:type="dxa"/>
          </w:tcPr>
          <w:p w:rsidR="00E6381F" w:rsidRDefault="0005039B">
            <w:pPr>
              <w:pStyle w:val="FR2"/>
              <w:spacing w:before="0" w:line="240" w:lineRule="auto"/>
              <w:ind w:left="0" w:right="0"/>
              <w:jc w:val="both"/>
              <w:rPr>
                <w:rFonts w:ascii="Times New Roman" w:hAnsi="Times New Roman"/>
                <w:b w:val="0"/>
                <w:sz w:val="24"/>
                <w:lang w:val="en-US"/>
              </w:rPr>
            </w:pPr>
            <w:r>
              <w:rPr>
                <w:rFonts w:ascii="Times New Roman" w:hAnsi="Times New Roman"/>
                <w:b w:val="0"/>
                <w:sz w:val="24"/>
              </w:rPr>
              <w:t>2</w:t>
            </w:r>
            <w:r>
              <w:rPr>
                <w:rFonts w:ascii="Times New Roman" w:hAnsi="Times New Roman"/>
                <w:b w:val="0"/>
                <w:i/>
                <w:sz w:val="24"/>
              </w:rPr>
              <w:t>х</w:t>
            </w:r>
            <w:r>
              <w:rPr>
                <w:rFonts w:ascii="Times New Roman" w:hAnsi="Times New Roman"/>
                <w:b w:val="0"/>
                <w:sz w:val="24"/>
                <w:vertAlign w:val="subscript"/>
                <w:lang w:val="en-US"/>
              </w:rPr>
              <w:t>1</w:t>
            </w:r>
          </w:p>
        </w:tc>
        <w:tc>
          <w:tcPr>
            <w:tcW w:w="851" w:type="dxa"/>
          </w:tcPr>
          <w:p w:rsidR="00E6381F" w:rsidRDefault="0005039B">
            <w:pPr>
              <w:pStyle w:val="FR2"/>
              <w:spacing w:before="0" w:line="240" w:lineRule="auto"/>
              <w:ind w:left="0" w:right="0"/>
              <w:jc w:val="both"/>
              <w:rPr>
                <w:rFonts w:ascii="Times New Roman" w:hAnsi="Times New Roman"/>
                <w:b w:val="0"/>
                <w:sz w:val="24"/>
                <w:lang w:val="en-US"/>
              </w:rPr>
            </w:pPr>
            <w:r>
              <w:rPr>
                <w:rFonts w:ascii="Times New Roman" w:hAnsi="Times New Roman"/>
                <w:b w:val="0"/>
                <w:sz w:val="24"/>
              </w:rPr>
              <w:t>+ 4</w:t>
            </w:r>
            <w:r>
              <w:rPr>
                <w:rFonts w:ascii="Times New Roman" w:hAnsi="Times New Roman"/>
                <w:b w:val="0"/>
                <w:i/>
                <w:sz w:val="24"/>
              </w:rPr>
              <w:t>х</w:t>
            </w:r>
            <w:r>
              <w:rPr>
                <w:rFonts w:ascii="Times New Roman" w:hAnsi="Times New Roman"/>
                <w:b w:val="0"/>
                <w:sz w:val="24"/>
                <w:vertAlign w:val="subscript"/>
                <w:lang w:val="en-US"/>
              </w:rPr>
              <w:t>2</w:t>
            </w:r>
          </w:p>
        </w:tc>
        <w:tc>
          <w:tcPr>
            <w:tcW w:w="850" w:type="dxa"/>
          </w:tcPr>
          <w:p w:rsidR="00E6381F" w:rsidRDefault="0005039B">
            <w:pPr>
              <w:pStyle w:val="FR2"/>
              <w:spacing w:before="0" w:line="240" w:lineRule="auto"/>
              <w:ind w:left="0" w:right="0"/>
              <w:jc w:val="both"/>
              <w:rPr>
                <w:rFonts w:ascii="Times New Roman" w:hAnsi="Times New Roman"/>
                <w:b w:val="0"/>
                <w:sz w:val="24"/>
                <w:lang w:val="en-US"/>
              </w:rPr>
            </w:pPr>
            <w:r>
              <w:rPr>
                <w:rFonts w:ascii="Times New Roman" w:hAnsi="Times New Roman"/>
                <w:b w:val="0"/>
                <w:sz w:val="24"/>
              </w:rPr>
              <w:t>+ 5</w:t>
            </w:r>
            <w:r>
              <w:rPr>
                <w:rFonts w:ascii="Times New Roman" w:hAnsi="Times New Roman"/>
                <w:b w:val="0"/>
                <w:i/>
                <w:sz w:val="24"/>
                <w:lang w:val="en-US"/>
              </w:rPr>
              <w:t>x</w:t>
            </w:r>
            <w:r>
              <w:rPr>
                <w:rFonts w:ascii="Times New Roman" w:hAnsi="Times New Roman"/>
                <w:b w:val="0"/>
                <w:sz w:val="24"/>
                <w:vertAlign w:val="subscript"/>
                <w:lang w:val="en-US"/>
              </w:rPr>
              <w:t>3</w:t>
            </w:r>
          </w:p>
        </w:tc>
        <w:tc>
          <w:tcPr>
            <w:tcW w:w="1418" w:type="dxa"/>
          </w:tcPr>
          <w:p w:rsidR="00E6381F" w:rsidRDefault="00E6381F">
            <w:pPr>
              <w:pStyle w:val="FR2"/>
              <w:spacing w:before="0" w:line="240" w:lineRule="auto"/>
              <w:ind w:left="0" w:right="0"/>
              <w:jc w:val="both"/>
              <w:rPr>
                <w:rFonts w:ascii="Times New Roman" w:hAnsi="Times New Roman"/>
                <w:b w:val="0"/>
                <w:sz w:val="24"/>
                <w:lang w:val="en-US"/>
              </w:rPr>
            </w:pPr>
          </w:p>
        </w:tc>
        <w:tc>
          <w:tcPr>
            <w:tcW w:w="1275" w:type="dxa"/>
          </w:tcPr>
          <w:p w:rsidR="00E6381F" w:rsidRDefault="0005039B">
            <w:pPr>
              <w:pStyle w:val="FR2"/>
              <w:spacing w:before="0" w:line="240" w:lineRule="auto"/>
              <w:ind w:left="0" w:right="0"/>
              <w:jc w:val="both"/>
              <w:rPr>
                <w:rFonts w:ascii="Times New Roman" w:hAnsi="Times New Roman"/>
                <w:b w:val="0"/>
                <w:sz w:val="24"/>
                <w:lang w:val="en-US"/>
              </w:rPr>
            </w:pPr>
            <w:r>
              <w:rPr>
                <w:rFonts w:ascii="Times New Roman" w:hAnsi="Times New Roman"/>
                <w:b w:val="0"/>
                <w:sz w:val="24"/>
              </w:rPr>
              <w:t>=7,</w:t>
            </w:r>
          </w:p>
        </w:tc>
      </w:tr>
      <w:tr w:rsidR="00E6381F">
        <w:tc>
          <w:tcPr>
            <w:tcW w:w="850" w:type="dxa"/>
          </w:tcPr>
          <w:p w:rsidR="00E6381F" w:rsidRDefault="00E6381F">
            <w:pPr>
              <w:pStyle w:val="FR2"/>
              <w:spacing w:before="0" w:line="240" w:lineRule="auto"/>
              <w:ind w:left="0" w:right="0"/>
              <w:jc w:val="both"/>
              <w:rPr>
                <w:rFonts w:ascii="Times New Roman" w:hAnsi="Times New Roman"/>
                <w:b w:val="0"/>
                <w:sz w:val="24"/>
                <w:lang w:val="en-US"/>
              </w:rPr>
            </w:pPr>
          </w:p>
        </w:tc>
        <w:tc>
          <w:tcPr>
            <w:tcW w:w="851" w:type="dxa"/>
          </w:tcPr>
          <w:p w:rsidR="00E6381F" w:rsidRDefault="0005039B">
            <w:pPr>
              <w:pStyle w:val="FR2"/>
              <w:spacing w:before="0" w:line="240" w:lineRule="auto"/>
              <w:ind w:left="0" w:right="0"/>
              <w:jc w:val="both"/>
              <w:rPr>
                <w:rFonts w:ascii="Times New Roman" w:hAnsi="Times New Roman"/>
                <w:b w:val="0"/>
                <w:sz w:val="24"/>
                <w:lang w:val="en-US"/>
              </w:rPr>
            </w:pPr>
            <w:r>
              <w:rPr>
                <w:rFonts w:ascii="Times New Roman" w:hAnsi="Times New Roman"/>
                <w:b w:val="0"/>
                <w:sz w:val="24"/>
              </w:rPr>
              <w:t>-</w:t>
            </w:r>
            <w:r>
              <w:rPr>
                <w:rFonts w:ascii="Times New Roman" w:hAnsi="Times New Roman"/>
                <w:b w:val="0"/>
                <w:sz w:val="24"/>
                <w:lang w:val="en-US"/>
              </w:rPr>
              <w:t xml:space="preserve"> 3</w:t>
            </w:r>
            <w:r>
              <w:rPr>
                <w:rFonts w:ascii="Times New Roman" w:hAnsi="Times New Roman"/>
                <w:b w:val="0"/>
                <w:i/>
                <w:sz w:val="24"/>
                <w:lang w:val="en-US"/>
              </w:rPr>
              <w:t>x</w:t>
            </w:r>
            <w:r>
              <w:rPr>
                <w:rFonts w:ascii="Times New Roman" w:hAnsi="Times New Roman"/>
                <w:b w:val="0"/>
                <w:sz w:val="24"/>
                <w:vertAlign w:val="subscript"/>
                <w:lang w:val="en-US"/>
              </w:rPr>
              <w:t>2</w:t>
            </w:r>
          </w:p>
        </w:tc>
        <w:tc>
          <w:tcPr>
            <w:tcW w:w="850" w:type="dxa"/>
          </w:tcPr>
          <w:p w:rsidR="00E6381F" w:rsidRDefault="0005039B">
            <w:pPr>
              <w:pStyle w:val="FR2"/>
              <w:spacing w:before="0" w:line="240" w:lineRule="auto"/>
              <w:ind w:left="0" w:right="0"/>
              <w:jc w:val="both"/>
              <w:rPr>
                <w:rFonts w:ascii="Times New Roman" w:hAnsi="Times New Roman"/>
                <w:b w:val="0"/>
                <w:sz w:val="24"/>
                <w:lang w:val="en-US"/>
              </w:rPr>
            </w:pPr>
            <w:r>
              <w:rPr>
                <w:rFonts w:ascii="Times New Roman" w:hAnsi="Times New Roman"/>
                <w:b w:val="0"/>
                <w:sz w:val="24"/>
                <w:lang w:val="en-US"/>
              </w:rPr>
              <w:t>+ 4</w:t>
            </w:r>
            <w:r>
              <w:rPr>
                <w:rFonts w:ascii="Times New Roman" w:hAnsi="Times New Roman"/>
                <w:b w:val="0"/>
                <w:i/>
                <w:sz w:val="24"/>
                <w:lang w:val="en-US"/>
              </w:rPr>
              <w:t>x</w:t>
            </w:r>
            <w:r>
              <w:rPr>
                <w:rFonts w:ascii="Times New Roman" w:hAnsi="Times New Roman"/>
                <w:b w:val="0"/>
                <w:sz w:val="24"/>
                <w:vertAlign w:val="subscript"/>
                <w:lang w:val="en-US"/>
              </w:rPr>
              <w:t>3</w:t>
            </w:r>
          </w:p>
        </w:tc>
        <w:tc>
          <w:tcPr>
            <w:tcW w:w="1418" w:type="dxa"/>
          </w:tcPr>
          <w:p w:rsidR="00E6381F" w:rsidRDefault="0005039B">
            <w:pPr>
              <w:pStyle w:val="FR2"/>
              <w:spacing w:before="0" w:line="240" w:lineRule="auto"/>
              <w:ind w:left="0" w:right="0"/>
              <w:jc w:val="both"/>
              <w:rPr>
                <w:rFonts w:ascii="Times New Roman" w:hAnsi="Times New Roman"/>
                <w:b w:val="0"/>
                <w:sz w:val="24"/>
                <w:lang w:val="en-US"/>
              </w:rPr>
            </w:pPr>
            <w:r>
              <w:rPr>
                <w:rFonts w:ascii="Times New Roman" w:hAnsi="Times New Roman"/>
                <w:b w:val="0"/>
                <w:sz w:val="24"/>
              </w:rPr>
              <w:t>– 5</w:t>
            </w:r>
            <w:r>
              <w:rPr>
                <w:rFonts w:ascii="Times New Roman" w:hAnsi="Times New Roman"/>
                <w:b w:val="0"/>
                <w:i/>
                <w:sz w:val="24"/>
                <w:lang w:val="en-US"/>
              </w:rPr>
              <w:t>x</w:t>
            </w:r>
            <w:r>
              <w:rPr>
                <w:rFonts w:ascii="Times New Roman" w:hAnsi="Times New Roman"/>
                <w:b w:val="0"/>
                <w:sz w:val="24"/>
                <w:vertAlign w:val="subscript"/>
                <w:lang w:val="en-US"/>
              </w:rPr>
              <w:t>4</w:t>
            </w:r>
            <w:r>
              <w:rPr>
                <w:rFonts w:ascii="Times New Roman" w:hAnsi="Times New Roman"/>
                <w:b w:val="0"/>
                <w:sz w:val="24"/>
              </w:rPr>
              <w:t xml:space="preserve"> – 4</w:t>
            </w:r>
            <w:r>
              <w:rPr>
                <w:rFonts w:ascii="Times New Roman" w:hAnsi="Times New Roman"/>
                <w:b w:val="0"/>
                <w:i/>
                <w:sz w:val="24"/>
                <w:lang w:val="en-US"/>
              </w:rPr>
              <w:t>x</w:t>
            </w:r>
            <w:r>
              <w:rPr>
                <w:rFonts w:ascii="Times New Roman" w:hAnsi="Times New Roman"/>
                <w:b w:val="0"/>
                <w:sz w:val="24"/>
                <w:vertAlign w:val="subscript"/>
                <w:lang w:val="en-US"/>
              </w:rPr>
              <w:t>5</w:t>
            </w:r>
          </w:p>
        </w:tc>
        <w:tc>
          <w:tcPr>
            <w:tcW w:w="1275" w:type="dxa"/>
          </w:tcPr>
          <w:p w:rsidR="00E6381F" w:rsidRDefault="0005039B">
            <w:pPr>
              <w:pStyle w:val="FR2"/>
              <w:spacing w:before="0" w:line="240" w:lineRule="auto"/>
              <w:ind w:left="0" w:right="0"/>
              <w:jc w:val="both"/>
              <w:rPr>
                <w:rFonts w:ascii="Times New Roman" w:hAnsi="Times New Roman"/>
                <w:b w:val="0"/>
                <w:sz w:val="24"/>
                <w:lang w:val="en-US"/>
              </w:rPr>
            </w:pPr>
            <w:r>
              <w:rPr>
                <w:rFonts w:ascii="Times New Roman" w:hAnsi="Times New Roman"/>
                <w:b w:val="0"/>
                <w:sz w:val="24"/>
              </w:rPr>
              <w:t>≤ 2,</w:t>
            </w:r>
          </w:p>
        </w:tc>
      </w:tr>
      <w:tr w:rsidR="00E6381F">
        <w:tc>
          <w:tcPr>
            <w:tcW w:w="850" w:type="dxa"/>
          </w:tcPr>
          <w:p w:rsidR="00E6381F" w:rsidRDefault="0005039B">
            <w:pPr>
              <w:pStyle w:val="FR2"/>
              <w:spacing w:before="0" w:line="240" w:lineRule="auto"/>
              <w:ind w:left="0" w:right="0"/>
              <w:jc w:val="both"/>
              <w:rPr>
                <w:rFonts w:ascii="Times New Roman" w:hAnsi="Times New Roman"/>
                <w:b w:val="0"/>
                <w:sz w:val="24"/>
                <w:lang w:val="en-US"/>
              </w:rPr>
            </w:pPr>
            <w:r>
              <w:rPr>
                <w:rFonts w:ascii="Times New Roman" w:hAnsi="Times New Roman"/>
                <w:b w:val="0"/>
                <w:sz w:val="24"/>
                <w:lang w:val="en-US"/>
              </w:rPr>
              <w:t>3</w:t>
            </w:r>
            <w:r>
              <w:rPr>
                <w:rFonts w:ascii="Times New Roman" w:hAnsi="Times New Roman"/>
                <w:b w:val="0"/>
                <w:i/>
                <w:sz w:val="24"/>
              </w:rPr>
              <w:t>х</w:t>
            </w:r>
            <w:r>
              <w:rPr>
                <w:rFonts w:ascii="Times New Roman" w:hAnsi="Times New Roman"/>
                <w:b w:val="0"/>
                <w:sz w:val="24"/>
                <w:vertAlign w:val="subscript"/>
                <w:lang w:val="en-US"/>
              </w:rPr>
              <w:t>1</w:t>
            </w:r>
          </w:p>
        </w:tc>
        <w:tc>
          <w:tcPr>
            <w:tcW w:w="851" w:type="dxa"/>
          </w:tcPr>
          <w:p w:rsidR="00E6381F" w:rsidRDefault="00E6381F">
            <w:pPr>
              <w:pStyle w:val="FR2"/>
              <w:spacing w:before="0" w:line="240" w:lineRule="auto"/>
              <w:ind w:left="0" w:right="0"/>
              <w:jc w:val="both"/>
              <w:rPr>
                <w:rFonts w:ascii="Times New Roman" w:hAnsi="Times New Roman"/>
                <w:b w:val="0"/>
                <w:sz w:val="24"/>
                <w:lang w:val="en-US"/>
              </w:rPr>
            </w:pPr>
          </w:p>
        </w:tc>
        <w:tc>
          <w:tcPr>
            <w:tcW w:w="850" w:type="dxa"/>
          </w:tcPr>
          <w:p w:rsidR="00E6381F" w:rsidRDefault="0005039B">
            <w:pPr>
              <w:pStyle w:val="FR2"/>
              <w:spacing w:before="0" w:line="240" w:lineRule="auto"/>
              <w:ind w:left="0" w:right="0"/>
              <w:jc w:val="both"/>
              <w:rPr>
                <w:rFonts w:ascii="Times New Roman" w:hAnsi="Times New Roman"/>
                <w:b w:val="0"/>
                <w:sz w:val="24"/>
                <w:lang w:val="en-US"/>
              </w:rPr>
            </w:pPr>
            <w:r>
              <w:rPr>
                <w:rFonts w:ascii="Times New Roman" w:hAnsi="Times New Roman"/>
                <w:b w:val="0"/>
                <w:sz w:val="24"/>
                <w:lang w:val="en-US"/>
              </w:rPr>
              <w:t>- 5</w:t>
            </w:r>
            <w:r>
              <w:rPr>
                <w:rFonts w:ascii="Times New Roman" w:hAnsi="Times New Roman"/>
                <w:b w:val="0"/>
                <w:i/>
                <w:sz w:val="24"/>
                <w:lang w:val="en-US"/>
              </w:rPr>
              <w:t>x</w:t>
            </w:r>
            <w:r>
              <w:rPr>
                <w:rFonts w:ascii="Times New Roman" w:hAnsi="Times New Roman"/>
                <w:b w:val="0"/>
                <w:sz w:val="24"/>
                <w:vertAlign w:val="subscript"/>
                <w:lang w:val="en-US"/>
              </w:rPr>
              <w:t>3</w:t>
            </w:r>
          </w:p>
        </w:tc>
        <w:tc>
          <w:tcPr>
            <w:tcW w:w="1418" w:type="dxa"/>
          </w:tcPr>
          <w:p w:rsidR="00E6381F" w:rsidRDefault="0005039B">
            <w:pPr>
              <w:pStyle w:val="FR2"/>
              <w:spacing w:before="0" w:line="240" w:lineRule="auto"/>
              <w:ind w:left="0" w:right="0"/>
              <w:jc w:val="both"/>
              <w:rPr>
                <w:rFonts w:ascii="Times New Roman" w:hAnsi="Times New Roman"/>
                <w:b w:val="0"/>
                <w:sz w:val="24"/>
                <w:lang w:val="en-US"/>
              </w:rPr>
            </w:pPr>
            <w:r>
              <w:rPr>
                <w:rFonts w:ascii="Times New Roman" w:hAnsi="Times New Roman"/>
                <w:b w:val="0"/>
                <w:sz w:val="24"/>
                <w:lang w:val="en-US"/>
              </w:rPr>
              <w:t>+ 6</w:t>
            </w:r>
            <w:r>
              <w:rPr>
                <w:rFonts w:ascii="Times New Roman" w:hAnsi="Times New Roman"/>
                <w:b w:val="0"/>
                <w:i/>
                <w:sz w:val="24"/>
                <w:lang w:val="en-US"/>
              </w:rPr>
              <w:t>x</w:t>
            </w:r>
            <w:r>
              <w:rPr>
                <w:rFonts w:ascii="Times New Roman" w:hAnsi="Times New Roman"/>
                <w:b w:val="0"/>
                <w:sz w:val="24"/>
                <w:vertAlign w:val="subscript"/>
                <w:lang w:val="en-US"/>
              </w:rPr>
              <w:t>4</w:t>
            </w:r>
            <w:r>
              <w:rPr>
                <w:rFonts w:ascii="Times New Roman" w:hAnsi="Times New Roman"/>
                <w:b w:val="0"/>
                <w:sz w:val="24"/>
                <w:lang w:val="en-US"/>
              </w:rPr>
              <w:t xml:space="preserve"> – 2</w:t>
            </w:r>
            <w:r>
              <w:rPr>
                <w:rFonts w:ascii="Times New Roman" w:hAnsi="Times New Roman"/>
                <w:b w:val="0"/>
                <w:i/>
                <w:sz w:val="24"/>
                <w:lang w:val="en-US"/>
              </w:rPr>
              <w:t>x</w:t>
            </w:r>
            <w:r>
              <w:rPr>
                <w:rFonts w:ascii="Times New Roman" w:hAnsi="Times New Roman"/>
                <w:b w:val="0"/>
                <w:sz w:val="24"/>
                <w:vertAlign w:val="subscript"/>
                <w:lang w:val="en-US"/>
              </w:rPr>
              <w:t>5</w:t>
            </w:r>
          </w:p>
        </w:tc>
        <w:tc>
          <w:tcPr>
            <w:tcW w:w="1275" w:type="dxa"/>
          </w:tcPr>
          <w:p w:rsidR="00E6381F" w:rsidRDefault="0005039B">
            <w:pPr>
              <w:pStyle w:val="FR2"/>
              <w:spacing w:before="0" w:line="240" w:lineRule="auto"/>
              <w:ind w:left="0" w:right="0"/>
              <w:jc w:val="both"/>
              <w:rPr>
                <w:rFonts w:ascii="Times New Roman" w:hAnsi="Times New Roman"/>
                <w:b w:val="0"/>
                <w:sz w:val="24"/>
              </w:rPr>
            </w:pPr>
            <w:r>
              <w:rPr>
                <w:rFonts w:ascii="Times New Roman" w:hAnsi="Times New Roman"/>
                <w:b w:val="0"/>
                <w:sz w:val="24"/>
              </w:rPr>
              <w:t xml:space="preserve">≤ </w:t>
            </w:r>
            <w:r>
              <w:rPr>
                <w:rFonts w:ascii="Times New Roman" w:hAnsi="Times New Roman"/>
                <w:b w:val="0"/>
                <w:sz w:val="24"/>
                <w:lang w:val="en-US"/>
              </w:rPr>
              <w:t>4</w:t>
            </w:r>
            <w:r>
              <w:rPr>
                <w:rFonts w:ascii="Times New Roman" w:hAnsi="Times New Roman"/>
                <w:b w:val="0"/>
                <w:sz w:val="24"/>
              </w:rPr>
              <w:t>,</w:t>
            </w:r>
          </w:p>
        </w:tc>
      </w:tr>
      <w:tr w:rsidR="00E6381F">
        <w:tc>
          <w:tcPr>
            <w:tcW w:w="850" w:type="dxa"/>
          </w:tcPr>
          <w:p w:rsidR="00E6381F" w:rsidRDefault="0005039B">
            <w:pPr>
              <w:pStyle w:val="FR2"/>
              <w:spacing w:before="0" w:line="240" w:lineRule="auto"/>
              <w:ind w:left="0" w:right="0"/>
              <w:jc w:val="both"/>
              <w:rPr>
                <w:rFonts w:ascii="Times New Roman" w:hAnsi="Times New Roman"/>
                <w:b w:val="0"/>
                <w:sz w:val="24"/>
                <w:lang w:val="en-US"/>
              </w:rPr>
            </w:pPr>
            <w:r>
              <w:rPr>
                <w:rFonts w:ascii="Times New Roman" w:hAnsi="Times New Roman"/>
                <w:b w:val="0"/>
                <w:i/>
                <w:sz w:val="24"/>
              </w:rPr>
              <w:t>х</w:t>
            </w:r>
            <w:r>
              <w:rPr>
                <w:rFonts w:ascii="Times New Roman" w:hAnsi="Times New Roman"/>
                <w:b w:val="0"/>
                <w:sz w:val="24"/>
                <w:vertAlign w:val="subscript"/>
                <w:lang w:val="en-US"/>
              </w:rPr>
              <w:t>1</w:t>
            </w:r>
            <w:r>
              <w:rPr>
                <w:rFonts w:ascii="Times New Roman" w:hAnsi="Times New Roman"/>
                <w:b w:val="0"/>
                <w:sz w:val="24"/>
                <w:lang w:val="en-US"/>
              </w:rPr>
              <w:t>≥ 0,</w:t>
            </w:r>
          </w:p>
        </w:tc>
        <w:tc>
          <w:tcPr>
            <w:tcW w:w="851" w:type="dxa"/>
          </w:tcPr>
          <w:p w:rsidR="00E6381F" w:rsidRDefault="00E6381F">
            <w:pPr>
              <w:pStyle w:val="FR2"/>
              <w:spacing w:before="0" w:line="240" w:lineRule="auto"/>
              <w:ind w:left="0" w:right="0"/>
              <w:jc w:val="both"/>
              <w:rPr>
                <w:rFonts w:ascii="Times New Roman" w:hAnsi="Times New Roman"/>
                <w:b w:val="0"/>
                <w:sz w:val="24"/>
                <w:lang w:val="en-US"/>
              </w:rPr>
            </w:pPr>
          </w:p>
        </w:tc>
        <w:tc>
          <w:tcPr>
            <w:tcW w:w="850" w:type="dxa"/>
          </w:tcPr>
          <w:p w:rsidR="00E6381F" w:rsidRDefault="0005039B">
            <w:pPr>
              <w:pStyle w:val="FR2"/>
              <w:spacing w:before="0" w:line="240" w:lineRule="auto"/>
              <w:ind w:left="0" w:right="0"/>
              <w:jc w:val="right"/>
              <w:rPr>
                <w:rFonts w:ascii="Times New Roman" w:hAnsi="Times New Roman"/>
                <w:b w:val="0"/>
                <w:sz w:val="24"/>
                <w:lang w:val="en-US"/>
              </w:rPr>
            </w:pPr>
            <w:r>
              <w:rPr>
                <w:rFonts w:ascii="Times New Roman" w:hAnsi="Times New Roman"/>
                <w:b w:val="0"/>
                <w:i/>
                <w:sz w:val="24"/>
                <w:lang w:val="en-US"/>
              </w:rPr>
              <w:t>x</w:t>
            </w:r>
            <w:r>
              <w:rPr>
                <w:rFonts w:ascii="Times New Roman" w:hAnsi="Times New Roman"/>
                <w:b w:val="0"/>
                <w:sz w:val="24"/>
                <w:vertAlign w:val="subscript"/>
                <w:lang w:val="en-US"/>
              </w:rPr>
              <w:t>3</w:t>
            </w:r>
          </w:p>
        </w:tc>
        <w:tc>
          <w:tcPr>
            <w:tcW w:w="1418" w:type="dxa"/>
          </w:tcPr>
          <w:p w:rsidR="00E6381F" w:rsidRDefault="0005039B">
            <w:pPr>
              <w:pStyle w:val="FR2"/>
              <w:spacing w:before="0" w:line="240" w:lineRule="auto"/>
              <w:ind w:left="0" w:right="0"/>
              <w:jc w:val="both"/>
              <w:rPr>
                <w:rFonts w:ascii="Times New Roman" w:hAnsi="Times New Roman"/>
                <w:b w:val="0"/>
                <w:sz w:val="24"/>
                <w:lang w:val="en-US"/>
              </w:rPr>
            </w:pPr>
            <w:r>
              <w:rPr>
                <w:rFonts w:ascii="Times New Roman" w:hAnsi="Times New Roman"/>
                <w:b w:val="0"/>
                <w:sz w:val="24"/>
                <w:lang w:val="en-US"/>
              </w:rPr>
              <w:t>≥ 0.</w:t>
            </w:r>
          </w:p>
        </w:tc>
        <w:tc>
          <w:tcPr>
            <w:tcW w:w="1275" w:type="dxa"/>
          </w:tcPr>
          <w:p w:rsidR="00E6381F" w:rsidRDefault="00E6381F">
            <w:pPr>
              <w:pStyle w:val="FR2"/>
              <w:spacing w:before="0" w:line="240" w:lineRule="auto"/>
              <w:ind w:left="0" w:right="0"/>
              <w:jc w:val="both"/>
              <w:rPr>
                <w:rFonts w:ascii="Times New Roman" w:hAnsi="Times New Roman"/>
                <w:b w:val="0"/>
                <w:sz w:val="24"/>
                <w:lang w:val="en-US"/>
              </w:rPr>
            </w:pPr>
          </w:p>
        </w:tc>
      </w:tr>
    </w:tbl>
    <w:p w:rsidR="00E6381F" w:rsidRDefault="00E6381F">
      <w:pPr>
        <w:pStyle w:val="FR2"/>
        <w:spacing w:before="0" w:line="240" w:lineRule="auto"/>
        <w:ind w:left="0" w:right="0" w:firstLine="284"/>
        <w:jc w:val="both"/>
        <w:rPr>
          <w:rFonts w:ascii="Times New Roman" w:hAnsi="Times New Roman"/>
          <w:b w:val="0"/>
          <w:sz w:val="24"/>
          <w:lang w:val="en-US"/>
        </w:rPr>
      </w:pPr>
    </w:p>
    <w:p w:rsidR="00E6381F" w:rsidRDefault="0005039B">
      <w:pPr>
        <w:pStyle w:val="10"/>
        <w:spacing w:line="240" w:lineRule="auto"/>
        <w:ind w:firstLine="284"/>
        <w:rPr>
          <w:sz w:val="24"/>
        </w:rPr>
      </w:pPr>
      <w:r>
        <w:rPr>
          <w:sz w:val="24"/>
        </w:rPr>
        <w:t>Тогда в соответствии со сформулированными правилами эк</w:t>
      </w:r>
      <w:r>
        <w:rPr>
          <w:sz w:val="24"/>
        </w:rPr>
        <w:softHyphen/>
        <w:t>вивалентная каноническая задача будет иметь вид</w:t>
      </w:r>
      <w:r>
        <w:rPr>
          <w:sz w:val="24"/>
          <w:lang w:val="en-US"/>
        </w:rPr>
        <w:t xml:space="preserve"> (</w:t>
      </w:r>
      <w:r>
        <w:rPr>
          <w:i/>
          <w:sz w:val="24"/>
          <w:lang w:val="en-US"/>
        </w:rPr>
        <w:t>D',f'</w:t>
      </w:r>
      <w:r>
        <w:rPr>
          <w:sz w:val="24"/>
          <w:lang w:val="en-US"/>
        </w:rPr>
        <w:t>)</w:t>
      </w:r>
      <w:r>
        <w:rPr>
          <w:sz w:val="24"/>
        </w:rPr>
        <w:t>, где:</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045" type="#_x0000_t75" style="width:323.25pt;height:15.75pt" fillcolor="window">
            <v:imagedata r:id="rId29"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 xml:space="preserve">а множество </w:t>
      </w:r>
      <w:r>
        <w:rPr>
          <w:i/>
          <w:sz w:val="24"/>
        </w:rPr>
        <w:t>D'</w:t>
      </w:r>
      <w:r>
        <w:rPr>
          <w:sz w:val="24"/>
        </w:rPr>
        <w:t xml:space="preserve"> определено как:</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046" type="#_x0000_t75" style="width:285pt;height:107.25pt" fillcolor="window">
            <v:imagedata r:id="rId30"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Нетрудно заметить, что «платой» за переход от общей фор</w:t>
      </w:r>
      <w:r>
        <w:rPr>
          <w:sz w:val="24"/>
        </w:rPr>
        <w:softHyphen/>
        <w:t>мы задачи линейного программирования к канонической явля</w:t>
      </w:r>
      <w:r>
        <w:rPr>
          <w:sz w:val="24"/>
        </w:rPr>
        <w:softHyphen/>
        <w:t>ется рост ее размерности, что, при прочих равных условиях, является фактором, усложняющим процесс решения.</w:t>
      </w:r>
    </w:p>
    <w:p w:rsidR="00E6381F" w:rsidRDefault="00E6381F">
      <w:pPr>
        <w:pStyle w:val="FR2"/>
        <w:spacing w:before="0" w:line="240" w:lineRule="auto"/>
        <w:ind w:left="0" w:right="0" w:firstLine="284"/>
        <w:jc w:val="both"/>
        <w:rPr>
          <w:rFonts w:ascii="Times New Roman" w:hAnsi="Times New Roman"/>
          <w:b w:val="0"/>
          <w:sz w:val="24"/>
          <w:lang w:val="en-US"/>
        </w:rPr>
      </w:pPr>
    </w:p>
    <w:p w:rsidR="00E6381F" w:rsidRDefault="0005039B">
      <w:pPr>
        <w:pStyle w:val="2"/>
        <w:rPr>
          <w:lang w:val="en-US"/>
        </w:rPr>
      </w:pPr>
      <w:bookmarkStart w:id="8" w:name="_Toc5969615"/>
      <w:bookmarkStart w:id="9" w:name="_Toc9444033"/>
      <w:r>
        <w:t>1.2. ОСНОВНЫЕ СВОЙСТВА ЗЛП И ЕЕ ПЕРВАЯ ГЕОМЕТРИЧЕСКАЯ ИНТЕРПРЕТАЦИЯ</w:t>
      </w:r>
      <w:bookmarkEnd w:id="8"/>
      <w:bookmarkEnd w:id="9"/>
    </w:p>
    <w:p w:rsidR="00E6381F" w:rsidRDefault="00E6381F">
      <w:pPr>
        <w:pStyle w:val="FR2"/>
        <w:spacing w:before="0" w:line="240" w:lineRule="auto"/>
        <w:ind w:left="0" w:right="0" w:firstLine="284"/>
        <w:jc w:val="both"/>
        <w:rPr>
          <w:rFonts w:ascii="Times New Roman" w:hAnsi="Times New Roman"/>
          <w:b w:val="0"/>
          <w:sz w:val="24"/>
          <w:lang w:val="en-US"/>
        </w:rPr>
      </w:pPr>
    </w:p>
    <w:p w:rsidR="00E6381F" w:rsidRDefault="0005039B">
      <w:pPr>
        <w:pStyle w:val="10"/>
        <w:spacing w:line="240" w:lineRule="auto"/>
        <w:ind w:firstLine="284"/>
        <w:rPr>
          <w:sz w:val="24"/>
        </w:rPr>
      </w:pPr>
      <w:r>
        <w:rPr>
          <w:b/>
          <w:sz w:val="24"/>
        </w:rPr>
        <w:t>1.2.1. Основные понятия линейной алгебры и выпук</w:t>
      </w:r>
      <w:r>
        <w:rPr>
          <w:b/>
          <w:sz w:val="24"/>
        </w:rPr>
        <w:softHyphen/>
        <w:t>лого анализа, применяемые в теории математического программирования</w:t>
      </w:r>
      <w:r>
        <w:rPr>
          <w:sz w:val="24"/>
        </w:rPr>
        <w:t>. Кратко напомним некоторые фундамен</w:t>
      </w:r>
      <w:r>
        <w:rPr>
          <w:sz w:val="24"/>
        </w:rPr>
        <w:softHyphen/>
        <w:t>тальные определения и теоремы линейной алгебры и выпуклого анализа, которые широко применяются при решении проблем как линейного, так и нелинейного программирования.</w:t>
      </w:r>
    </w:p>
    <w:p w:rsidR="00E6381F" w:rsidRDefault="0005039B">
      <w:pPr>
        <w:pStyle w:val="10"/>
        <w:spacing w:line="240" w:lineRule="auto"/>
        <w:ind w:firstLine="284"/>
        <w:rPr>
          <w:sz w:val="24"/>
        </w:rPr>
      </w:pPr>
      <w:r>
        <w:rPr>
          <w:sz w:val="24"/>
        </w:rPr>
        <w:t xml:space="preserve">Фундаментальным понятием линейной алгебры является </w:t>
      </w:r>
      <w:r>
        <w:rPr>
          <w:i/>
          <w:sz w:val="24"/>
        </w:rPr>
        <w:t>ли</w:t>
      </w:r>
      <w:r>
        <w:rPr>
          <w:i/>
          <w:sz w:val="24"/>
        </w:rPr>
        <w:softHyphen/>
        <w:t>нейное (вещественное) пространство</w:t>
      </w:r>
      <w:r>
        <w:rPr>
          <w:sz w:val="24"/>
        </w:rPr>
        <w:t>. Под ним подразуме</w:t>
      </w:r>
      <w:r>
        <w:rPr>
          <w:sz w:val="24"/>
        </w:rPr>
        <w:softHyphen/>
        <w:t xml:space="preserve">вается множество некоторых элементов (именуемых </w:t>
      </w:r>
      <w:r>
        <w:rPr>
          <w:i/>
          <w:sz w:val="24"/>
        </w:rPr>
        <w:t>вектора</w:t>
      </w:r>
      <w:r>
        <w:rPr>
          <w:i/>
          <w:sz w:val="24"/>
        </w:rPr>
        <w:softHyphen/>
        <w:t xml:space="preserve">ми </w:t>
      </w:r>
      <w:r>
        <w:rPr>
          <w:sz w:val="24"/>
        </w:rPr>
        <w:t>или</w:t>
      </w:r>
      <w:r>
        <w:rPr>
          <w:i/>
          <w:sz w:val="24"/>
        </w:rPr>
        <w:t xml:space="preserve"> точками</w:t>
      </w:r>
      <w:r>
        <w:rPr>
          <w:sz w:val="24"/>
        </w:rPr>
        <w:t>), для которых заданы операции сложения и умножения на вещественное число (скаляр), причем элементы, являющиеся результатом выполнения операций, также в соот</w:t>
      </w:r>
      <w:r>
        <w:rPr>
          <w:sz w:val="24"/>
        </w:rPr>
        <w:softHyphen/>
        <w:t>ветствии с определением должны принадлежать исходному про</w:t>
      </w:r>
      <w:r>
        <w:rPr>
          <w:sz w:val="24"/>
        </w:rPr>
        <w:softHyphen/>
        <w:t>странству.</w:t>
      </w:r>
    </w:p>
    <w:p w:rsidR="00E6381F" w:rsidRDefault="0005039B">
      <w:pPr>
        <w:pStyle w:val="10"/>
        <w:spacing w:line="240" w:lineRule="auto"/>
        <w:ind w:firstLine="284"/>
        <w:rPr>
          <w:sz w:val="24"/>
        </w:rPr>
      </w:pPr>
      <w:r>
        <w:rPr>
          <w:sz w:val="24"/>
        </w:rPr>
        <w:t>Частными случаями линейных пространств являются веще</w:t>
      </w:r>
      <w:r>
        <w:rPr>
          <w:sz w:val="24"/>
        </w:rPr>
        <w:softHyphen/>
        <w:t>ственная прямая, плоскость, геометрическое трехмерное про</w:t>
      </w:r>
      <w:r>
        <w:rPr>
          <w:sz w:val="24"/>
        </w:rPr>
        <w:softHyphen/>
        <w:t>странство.</w:t>
      </w:r>
    </w:p>
    <w:p w:rsidR="00E6381F" w:rsidRDefault="0005039B">
      <w:pPr>
        <w:pStyle w:val="10"/>
        <w:spacing w:line="240" w:lineRule="auto"/>
        <w:ind w:firstLine="284"/>
        <w:rPr>
          <w:sz w:val="24"/>
          <w:lang w:val="en-US"/>
        </w:rPr>
      </w:pPr>
      <w:r>
        <w:rPr>
          <w:sz w:val="24"/>
        </w:rPr>
        <w:t xml:space="preserve">Вектор </w:t>
      </w:r>
      <w:r>
        <w:rPr>
          <w:sz w:val="24"/>
          <w:lang w:val="en-US"/>
        </w:rPr>
        <w:t xml:space="preserve"> λ</w:t>
      </w:r>
      <w:r>
        <w:rPr>
          <w:sz w:val="24"/>
          <w:vertAlign w:val="subscript"/>
          <w:lang w:val="en-US"/>
        </w:rPr>
        <w:t>1</w:t>
      </w:r>
      <w:r>
        <w:rPr>
          <w:i/>
          <w:sz w:val="24"/>
          <w:lang w:val="en-US"/>
        </w:rPr>
        <w:t>a</w:t>
      </w:r>
      <w:r>
        <w:rPr>
          <w:sz w:val="24"/>
          <w:vertAlign w:val="superscript"/>
          <w:lang w:val="en-US"/>
        </w:rPr>
        <w:t>1</w:t>
      </w:r>
      <w:r>
        <w:rPr>
          <w:sz w:val="24"/>
          <w:lang w:val="en-US"/>
        </w:rPr>
        <w:t xml:space="preserve"> + λ</w:t>
      </w:r>
      <w:r>
        <w:rPr>
          <w:sz w:val="24"/>
          <w:vertAlign w:val="subscript"/>
          <w:lang w:val="en-US"/>
        </w:rPr>
        <w:t>2</w:t>
      </w:r>
      <w:r>
        <w:rPr>
          <w:i/>
          <w:sz w:val="24"/>
          <w:lang w:val="en-US"/>
        </w:rPr>
        <w:t>a</w:t>
      </w:r>
      <w:r>
        <w:rPr>
          <w:sz w:val="24"/>
          <w:vertAlign w:val="superscript"/>
          <w:lang w:val="en-US"/>
        </w:rPr>
        <w:t>2</w:t>
      </w:r>
      <w:r>
        <w:rPr>
          <w:sz w:val="24"/>
          <w:lang w:val="en-US"/>
        </w:rPr>
        <w:t xml:space="preserve"> + …+ λ</w:t>
      </w:r>
      <w:r>
        <w:rPr>
          <w:sz w:val="24"/>
          <w:vertAlign w:val="subscript"/>
          <w:lang w:val="en-US"/>
        </w:rPr>
        <w:t>m</w:t>
      </w:r>
      <w:r>
        <w:rPr>
          <w:i/>
          <w:sz w:val="24"/>
          <w:lang w:val="en-US"/>
        </w:rPr>
        <w:t>a</w:t>
      </w:r>
      <w:r>
        <w:rPr>
          <w:sz w:val="24"/>
          <w:vertAlign w:val="superscript"/>
          <w:lang w:val="en-US"/>
        </w:rPr>
        <w:t>m</w:t>
      </w:r>
      <w:r>
        <w:rPr>
          <w:sz w:val="24"/>
        </w:rPr>
        <w:t xml:space="preserve"> называется </w:t>
      </w:r>
      <w:r>
        <w:rPr>
          <w:i/>
          <w:sz w:val="24"/>
        </w:rPr>
        <w:t>линейной комбина</w:t>
      </w:r>
      <w:r>
        <w:rPr>
          <w:i/>
          <w:sz w:val="24"/>
        </w:rPr>
        <w:softHyphen/>
        <w:t>цией</w:t>
      </w:r>
      <w:r>
        <w:rPr>
          <w:sz w:val="24"/>
        </w:rPr>
        <w:t xml:space="preserve"> векторов </w:t>
      </w:r>
      <w:r>
        <w:rPr>
          <w:i/>
          <w:sz w:val="24"/>
        </w:rPr>
        <w:t>а</w:t>
      </w:r>
      <w:r>
        <w:rPr>
          <w:sz w:val="24"/>
          <w:vertAlign w:val="superscript"/>
          <w:lang w:val="en-US"/>
        </w:rPr>
        <w:t>1</w:t>
      </w:r>
      <w:r>
        <w:rPr>
          <w:sz w:val="24"/>
        </w:rPr>
        <w:t xml:space="preserve"> </w:t>
      </w:r>
      <w:r>
        <w:rPr>
          <w:i/>
          <w:sz w:val="24"/>
        </w:rPr>
        <w:t>а</w:t>
      </w:r>
      <w:r>
        <w:rPr>
          <w:sz w:val="24"/>
          <w:vertAlign w:val="superscript"/>
        </w:rPr>
        <w:t>2</w:t>
      </w:r>
      <w:r>
        <w:rPr>
          <w:sz w:val="24"/>
        </w:rPr>
        <w:t xml:space="preserve">,..., </w:t>
      </w:r>
      <w:r>
        <w:rPr>
          <w:i/>
          <w:sz w:val="24"/>
        </w:rPr>
        <w:t>а</w:t>
      </w:r>
      <w:r>
        <w:rPr>
          <w:sz w:val="24"/>
          <w:vertAlign w:val="superscript"/>
          <w:lang w:val="en-US"/>
        </w:rPr>
        <w:t>m</w:t>
      </w:r>
      <w:r>
        <w:rPr>
          <w:sz w:val="24"/>
        </w:rPr>
        <w:t xml:space="preserve"> с коэффициентами </w:t>
      </w:r>
      <w:r>
        <w:rPr>
          <w:sz w:val="24"/>
          <w:lang w:val="en-US"/>
        </w:rPr>
        <w:t>λ</w:t>
      </w:r>
      <w:r>
        <w:rPr>
          <w:sz w:val="24"/>
          <w:vertAlign w:val="subscript"/>
          <w:lang w:val="en-US"/>
        </w:rPr>
        <w:t>1</w:t>
      </w:r>
      <w:r>
        <w:rPr>
          <w:sz w:val="24"/>
          <w:lang w:val="en-US"/>
        </w:rPr>
        <w:t>, λ</w:t>
      </w:r>
      <w:r>
        <w:rPr>
          <w:sz w:val="24"/>
          <w:vertAlign w:val="subscript"/>
          <w:lang w:val="en-US"/>
        </w:rPr>
        <w:t xml:space="preserve">2, </w:t>
      </w:r>
      <w:r>
        <w:rPr>
          <w:sz w:val="24"/>
          <w:lang w:val="en-US"/>
        </w:rPr>
        <w:t>λ</w:t>
      </w:r>
      <w:r>
        <w:rPr>
          <w:sz w:val="24"/>
          <w:vertAlign w:val="subscript"/>
          <w:lang w:val="en-US"/>
        </w:rPr>
        <w:t>m</w:t>
      </w:r>
      <w:r>
        <w:rPr>
          <w:sz w:val="24"/>
          <w:lang w:val="en-US"/>
        </w:rPr>
        <w:t xml:space="preserve">, </w:t>
      </w:r>
    </w:p>
    <w:p w:rsidR="00E6381F" w:rsidRDefault="0005039B">
      <w:pPr>
        <w:pStyle w:val="10"/>
        <w:spacing w:line="240" w:lineRule="auto"/>
        <w:ind w:firstLine="284"/>
        <w:rPr>
          <w:sz w:val="24"/>
          <w:lang w:val="en-US"/>
        </w:rPr>
      </w:pPr>
      <w:r>
        <w:rPr>
          <w:sz w:val="24"/>
        </w:rPr>
        <w:t xml:space="preserve">Система векторов линейного пространства </w:t>
      </w:r>
      <w:r>
        <w:rPr>
          <w:i/>
          <w:sz w:val="24"/>
        </w:rPr>
        <w:t>а</w:t>
      </w:r>
      <w:r>
        <w:rPr>
          <w:sz w:val="24"/>
          <w:vertAlign w:val="superscript"/>
          <w:lang w:val="en-US"/>
        </w:rPr>
        <w:t>1</w:t>
      </w:r>
      <w:r>
        <w:rPr>
          <w:sz w:val="24"/>
        </w:rPr>
        <w:t xml:space="preserve"> </w:t>
      </w:r>
      <w:r>
        <w:rPr>
          <w:i/>
          <w:sz w:val="24"/>
        </w:rPr>
        <w:t>а</w:t>
      </w:r>
      <w:r>
        <w:rPr>
          <w:sz w:val="24"/>
          <w:vertAlign w:val="superscript"/>
        </w:rPr>
        <w:t>2</w:t>
      </w:r>
      <w:r>
        <w:rPr>
          <w:sz w:val="24"/>
        </w:rPr>
        <w:t xml:space="preserve">,..., </w:t>
      </w:r>
      <w:r>
        <w:rPr>
          <w:i/>
          <w:sz w:val="24"/>
        </w:rPr>
        <w:t>а</w:t>
      </w:r>
      <w:r>
        <w:rPr>
          <w:sz w:val="24"/>
          <w:vertAlign w:val="superscript"/>
          <w:lang w:val="en-US"/>
        </w:rPr>
        <w:t>m</w:t>
      </w:r>
      <w:r>
        <w:rPr>
          <w:sz w:val="24"/>
        </w:rPr>
        <w:t xml:space="preserve"> называется </w:t>
      </w:r>
      <w:r>
        <w:rPr>
          <w:i/>
          <w:sz w:val="24"/>
        </w:rPr>
        <w:t>линейно зависимой</w:t>
      </w:r>
      <w:r>
        <w:rPr>
          <w:sz w:val="24"/>
        </w:rPr>
        <w:t xml:space="preserve">, если существуют такие числа </w:t>
      </w:r>
      <w:r>
        <w:rPr>
          <w:sz w:val="24"/>
          <w:lang w:val="en-US"/>
        </w:rPr>
        <w:t>λ</w:t>
      </w:r>
      <w:r>
        <w:rPr>
          <w:sz w:val="24"/>
          <w:vertAlign w:val="subscript"/>
          <w:lang w:val="en-US"/>
        </w:rPr>
        <w:t>1</w:t>
      </w:r>
      <w:r>
        <w:rPr>
          <w:sz w:val="24"/>
          <w:lang w:val="en-US"/>
        </w:rPr>
        <w:t>, λ</w:t>
      </w:r>
      <w:r>
        <w:rPr>
          <w:sz w:val="24"/>
          <w:vertAlign w:val="subscript"/>
          <w:lang w:val="en-US"/>
        </w:rPr>
        <w:t xml:space="preserve">2, </w:t>
      </w:r>
      <w:r>
        <w:rPr>
          <w:sz w:val="24"/>
          <w:lang w:val="en-US"/>
        </w:rPr>
        <w:t>λ</w:t>
      </w:r>
      <w:r>
        <w:rPr>
          <w:sz w:val="24"/>
          <w:vertAlign w:val="subscript"/>
          <w:lang w:val="en-US"/>
        </w:rPr>
        <w:t>m</w:t>
      </w:r>
      <w:r>
        <w:rPr>
          <w:sz w:val="24"/>
          <w:lang w:val="en-US"/>
        </w:rPr>
        <w:t xml:space="preserve"> </w:t>
      </w:r>
      <w:r>
        <w:rPr>
          <w:sz w:val="24"/>
        </w:rPr>
        <w:t xml:space="preserve">не равные одновременно нулю, что их линейная комбинация </w:t>
      </w:r>
      <w:r>
        <w:rPr>
          <w:sz w:val="24"/>
          <w:lang w:val="en-US"/>
        </w:rPr>
        <w:t>λ</w:t>
      </w:r>
      <w:r>
        <w:rPr>
          <w:sz w:val="24"/>
          <w:vertAlign w:val="subscript"/>
          <w:lang w:val="en-US"/>
        </w:rPr>
        <w:t>1</w:t>
      </w:r>
      <w:r>
        <w:rPr>
          <w:sz w:val="24"/>
          <w:lang w:val="en-US"/>
        </w:rPr>
        <w:t>a</w:t>
      </w:r>
      <w:r>
        <w:rPr>
          <w:sz w:val="24"/>
          <w:vertAlign w:val="superscript"/>
          <w:lang w:val="en-US"/>
        </w:rPr>
        <w:t>1</w:t>
      </w:r>
      <w:r>
        <w:rPr>
          <w:sz w:val="24"/>
          <w:lang w:val="en-US"/>
        </w:rPr>
        <w:t xml:space="preserve"> + λ</w:t>
      </w:r>
      <w:r>
        <w:rPr>
          <w:sz w:val="24"/>
          <w:vertAlign w:val="subscript"/>
          <w:lang w:val="en-US"/>
        </w:rPr>
        <w:t>2</w:t>
      </w:r>
      <w:r>
        <w:rPr>
          <w:sz w:val="24"/>
          <w:lang w:val="en-US"/>
        </w:rPr>
        <w:t>a</w:t>
      </w:r>
      <w:r>
        <w:rPr>
          <w:sz w:val="24"/>
          <w:vertAlign w:val="superscript"/>
          <w:lang w:val="en-US"/>
        </w:rPr>
        <w:t>2</w:t>
      </w:r>
      <w:r>
        <w:rPr>
          <w:sz w:val="24"/>
          <w:lang w:val="en-US"/>
        </w:rPr>
        <w:t xml:space="preserve"> + …+ λ</w:t>
      </w:r>
      <w:r>
        <w:rPr>
          <w:sz w:val="24"/>
          <w:vertAlign w:val="subscript"/>
          <w:lang w:val="en-US"/>
        </w:rPr>
        <w:t>m</w:t>
      </w:r>
      <w:r>
        <w:rPr>
          <w:sz w:val="24"/>
          <w:lang w:val="en-US"/>
        </w:rPr>
        <w:t>a</w:t>
      </w:r>
      <w:r>
        <w:rPr>
          <w:sz w:val="24"/>
          <w:vertAlign w:val="superscript"/>
          <w:lang w:val="en-US"/>
        </w:rPr>
        <w:t>m</w:t>
      </w:r>
      <w:r>
        <w:rPr>
          <w:sz w:val="24"/>
        </w:rPr>
        <w:t xml:space="preserve"> </w:t>
      </w:r>
      <w:r>
        <w:rPr>
          <w:sz w:val="24"/>
          <w:lang w:val="en-US"/>
        </w:rPr>
        <w:t xml:space="preserve"> </w:t>
      </w:r>
      <w:r>
        <w:rPr>
          <w:sz w:val="24"/>
        </w:rPr>
        <w:t>равняется нулевому вектору (вектору, все компоненты которого равны нулю). В против</w:t>
      </w:r>
      <w:r>
        <w:rPr>
          <w:sz w:val="24"/>
        </w:rPr>
        <w:softHyphen/>
        <w:t xml:space="preserve">ном случае систему </w:t>
      </w:r>
      <w:r>
        <w:rPr>
          <w:i/>
          <w:sz w:val="24"/>
        </w:rPr>
        <w:t>а</w:t>
      </w:r>
      <w:r>
        <w:rPr>
          <w:sz w:val="24"/>
          <w:vertAlign w:val="superscript"/>
          <w:lang w:val="en-US"/>
        </w:rPr>
        <w:t>1</w:t>
      </w:r>
      <w:r>
        <w:rPr>
          <w:sz w:val="24"/>
          <w:lang w:val="en-US"/>
        </w:rPr>
        <w:t>,</w:t>
      </w:r>
      <w:r>
        <w:rPr>
          <w:sz w:val="24"/>
        </w:rPr>
        <w:t xml:space="preserve"> </w:t>
      </w:r>
      <w:r>
        <w:rPr>
          <w:i/>
          <w:sz w:val="24"/>
        </w:rPr>
        <w:t>а</w:t>
      </w:r>
      <w:r>
        <w:rPr>
          <w:sz w:val="24"/>
          <w:vertAlign w:val="superscript"/>
        </w:rPr>
        <w:t>2</w:t>
      </w:r>
      <w:r>
        <w:rPr>
          <w:sz w:val="24"/>
        </w:rPr>
        <w:t xml:space="preserve">,..., </w:t>
      </w:r>
      <w:r>
        <w:rPr>
          <w:i/>
          <w:sz w:val="24"/>
        </w:rPr>
        <w:t>а</w:t>
      </w:r>
      <w:r>
        <w:rPr>
          <w:sz w:val="24"/>
          <w:vertAlign w:val="superscript"/>
          <w:lang w:val="en-US"/>
        </w:rPr>
        <w:t>m</w:t>
      </w:r>
      <w:r>
        <w:rPr>
          <w:sz w:val="24"/>
        </w:rPr>
        <w:t xml:space="preserve"> называют </w:t>
      </w:r>
      <w:r>
        <w:rPr>
          <w:i/>
          <w:sz w:val="24"/>
        </w:rPr>
        <w:t>линейно независи</w:t>
      </w:r>
      <w:r>
        <w:rPr>
          <w:i/>
          <w:sz w:val="24"/>
        </w:rPr>
        <w:softHyphen/>
        <w:t>мой</w:t>
      </w:r>
      <w:r>
        <w:rPr>
          <w:sz w:val="24"/>
        </w:rPr>
        <w:t xml:space="preserve">, т. е. линейная комбинация данных векторов может быть равна нулевому вектору только при нулевых коэффициентах </w:t>
      </w:r>
      <w:r>
        <w:rPr>
          <w:sz w:val="24"/>
          <w:lang w:val="en-US"/>
        </w:rPr>
        <w:t>λ</w:t>
      </w:r>
      <w:r>
        <w:rPr>
          <w:sz w:val="24"/>
          <w:vertAlign w:val="subscript"/>
          <w:lang w:val="en-US"/>
        </w:rPr>
        <w:t>1</w:t>
      </w:r>
      <w:r>
        <w:rPr>
          <w:sz w:val="24"/>
          <w:lang w:val="en-US"/>
        </w:rPr>
        <w:t>, λ</w:t>
      </w:r>
      <w:r>
        <w:rPr>
          <w:sz w:val="24"/>
          <w:vertAlign w:val="subscript"/>
          <w:lang w:val="en-US"/>
        </w:rPr>
        <w:t xml:space="preserve">2, </w:t>
      </w:r>
      <w:r>
        <w:rPr>
          <w:sz w:val="24"/>
          <w:lang w:val="en-US"/>
        </w:rPr>
        <w:t>…, λ</w:t>
      </w:r>
      <w:r>
        <w:rPr>
          <w:sz w:val="24"/>
          <w:vertAlign w:val="subscript"/>
          <w:lang w:val="en-US"/>
        </w:rPr>
        <w:t>m</w:t>
      </w:r>
      <w:r>
        <w:rPr>
          <w:sz w:val="24"/>
          <w:lang w:val="en-US"/>
        </w:rPr>
        <w:t xml:space="preserve"> </w:t>
      </w:r>
    </w:p>
    <w:p w:rsidR="00E6381F" w:rsidRDefault="0005039B">
      <w:pPr>
        <w:pStyle w:val="10"/>
        <w:spacing w:line="240" w:lineRule="auto"/>
        <w:ind w:firstLine="284"/>
        <w:rPr>
          <w:sz w:val="24"/>
        </w:rPr>
      </w:pPr>
      <w:r>
        <w:rPr>
          <w:sz w:val="24"/>
        </w:rPr>
        <w:t xml:space="preserve">Максимально возможное количество векторов, которые могут образовывать линейно независимую систему в данном линейном пространстве, называют </w:t>
      </w:r>
      <w:r>
        <w:rPr>
          <w:i/>
          <w:sz w:val="24"/>
        </w:rPr>
        <w:t>размерностью простран</w:t>
      </w:r>
      <w:r>
        <w:rPr>
          <w:i/>
          <w:sz w:val="24"/>
        </w:rPr>
        <w:softHyphen/>
        <w:t>ства</w:t>
      </w:r>
      <w:r>
        <w:rPr>
          <w:sz w:val="24"/>
        </w:rPr>
        <w:t>, а любую систему линейно независимых векторов в коли</w:t>
      </w:r>
      <w:r>
        <w:rPr>
          <w:sz w:val="24"/>
        </w:rPr>
        <w:softHyphen/>
        <w:t xml:space="preserve">честве, равном размерности, — </w:t>
      </w:r>
      <w:r>
        <w:rPr>
          <w:i/>
          <w:sz w:val="24"/>
        </w:rPr>
        <w:t>базисом пространства</w:t>
      </w:r>
      <w:r>
        <w:rPr>
          <w:sz w:val="24"/>
        </w:rPr>
        <w:t>.</w:t>
      </w:r>
    </w:p>
    <w:p w:rsidR="00E6381F" w:rsidRDefault="0005039B">
      <w:pPr>
        <w:pStyle w:val="10"/>
        <w:spacing w:line="240" w:lineRule="auto"/>
        <w:ind w:firstLine="284"/>
        <w:rPr>
          <w:sz w:val="24"/>
        </w:rPr>
      </w:pPr>
      <w:r>
        <w:rPr>
          <w:sz w:val="24"/>
        </w:rPr>
        <w:t>Линейное пространство обычно обозначают как</w:t>
      </w:r>
      <w:r>
        <w:rPr>
          <w:sz w:val="24"/>
          <w:lang w:val="en-US"/>
        </w:rPr>
        <w:t xml:space="preserve"> </w:t>
      </w:r>
      <w:r>
        <w:rPr>
          <w:i/>
          <w:sz w:val="24"/>
          <w:lang w:val="en-US"/>
        </w:rPr>
        <w:t>R</w:t>
      </w:r>
      <w:r>
        <w:rPr>
          <w:i/>
          <w:sz w:val="24"/>
          <w:vertAlign w:val="superscript"/>
          <w:lang w:val="en-US"/>
        </w:rPr>
        <w:t>n</w:t>
      </w:r>
      <w:r>
        <w:rPr>
          <w:sz w:val="24"/>
          <w:lang w:val="en-US"/>
        </w:rPr>
        <w:t>,</w:t>
      </w:r>
      <w:r>
        <w:rPr>
          <w:sz w:val="24"/>
        </w:rPr>
        <w:t xml:space="preserve"> где </w:t>
      </w:r>
      <w:r>
        <w:rPr>
          <w:i/>
          <w:sz w:val="24"/>
          <w:lang w:val="en-US"/>
        </w:rPr>
        <w:t>n</w:t>
      </w:r>
      <w:r>
        <w:rPr>
          <w:i/>
          <w:sz w:val="24"/>
        </w:rPr>
        <w:t xml:space="preserve"> </w:t>
      </w:r>
      <w:r>
        <w:rPr>
          <w:sz w:val="24"/>
        </w:rPr>
        <w:t>— его размерность.</w:t>
      </w:r>
    </w:p>
    <w:p w:rsidR="00E6381F" w:rsidRDefault="0005039B">
      <w:pPr>
        <w:pStyle w:val="10"/>
        <w:spacing w:line="240" w:lineRule="auto"/>
        <w:ind w:firstLine="284"/>
        <w:rPr>
          <w:sz w:val="24"/>
        </w:rPr>
      </w:pPr>
      <w:r>
        <w:rPr>
          <w:sz w:val="24"/>
        </w:rPr>
        <w:t>Любое подмножество данного линейного пространства, ко</w:t>
      </w:r>
      <w:r>
        <w:rPr>
          <w:sz w:val="24"/>
        </w:rPr>
        <w:softHyphen/>
        <w:t>торое само обладает свойствами линейного пространства, назы</w:t>
      </w:r>
      <w:r>
        <w:rPr>
          <w:sz w:val="24"/>
        </w:rPr>
        <w:softHyphen/>
        <w:t xml:space="preserve">вается </w:t>
      </w:r>
      <w:r>
        <w:rPr>
          <w:i/>
          <w:sz w:val="24"/>
        </w:rPr>
        <w:t>линейным подпространством.</w:t>
      </w:r>
      <w:r>
        <w:rPr>
          <w:sz w:val="24"/>
        </w:rPr>
        <w:t xml:space="preserve"> Множество </w:t>
      </w:r>
      <w:r>
        <w:rPr>
          <w:i/>
          <w:sz w:val="24"/>
        </w:rPr>
        <w:t>Н</w:t>
      </w:r>
      <w:r>
        <w:rPr>
          <w:sz w:val="24"/>
        </w:rPr>
        <w:t>, получае</w:t>
      </w:r>
      <w:r>
        <w:rPr>
          <w:sz w:val="24"/>
        </w:rPr>
        <w:softHyphen/>
        <w:t>мое сдвигом некоторого линейного подпространства</w:t>
      </w:r>
      <w:r>
        <w:rPr>
          <w:sz w:val="24"/>
          <w:lang w:val="en-US"/>
        </w:rPr>
        <w:t xml:space="preserve"> </w:t>
      </w:r>
      <w:r>
        <w:rPr>
          <w:i/>
          <w:sz w:val="24"/>
          <w:lang w:val="en-US"/>
        </w:rPr>
        <w:t xml:space="preserve">L </w:t>
      </w:r>
      <w:r>
        <w:rPr>
          <w:i/>
          <w:sz w:val="24"/>
          <w:lang w:val="en-US"/>
        </w:rPr>
        <w:sym w:font="Euclid Symbol" w:char="F0CC"/>
      </w:r>
      <w:r>
        <w:rPr>
          <w:i/>
          <w:sz w:val="24"/>
          <w:lang w:val="en-US"/>
        </w:rPr>
        <w:t xml:space="preserve"> R</w:t>
      </w:r>
      <w:r>
        <w:rPr>
          <w:i/>
          <w:sz w:val="24"/>
          <w:vertAlign w:val="superscript"/>
          <w:lang w:val="en-US"/>
        </w:rPr>
        <w:t>n</w:t>
      </w:r>
      <w:r>
        <w:rPr>
          <w:sz w:val="24"/>
        </w:rPr>
        <w:t xml:space="preserve"> на вектор</w:t>
      </w:r>
      <w:r>
        <w:rPr>
          <w:sz w:val="24"/>
          <w:lang w:val="en-US"/>
        </w:rPr>
        <w:t xml:space="preserve"> </w:t>
      </w:r>
      <w:r>
        <w:rPr>
          <w:i/>
          <w:sz w:val="24"/>
          <w:lang w:val="en-US"/>
        </w:rPr>
        <w:t xml:space="preserve">a </w:t>
      </w:r>
      <w:r>
        <w:rPr>
          <w:i/>
          <w:sz w:val="24"/>
          <w:lang w:val="en-US"/>
        </w:rPr>
        <w:sym w:font="Euclid Symbol" w:char="F0CE"/>
      </w:r>
      <w:r>
        <w:rPr>
          <w:i/>
          <w:sz w:val="24"/>
          <w:lang w:val="en-US"/>
        </w:rPr>
        <w:t xml:space="preserve"> R</w:t>
      </w:r>
      <w:r>
        <w:rPr>
          <w:i/>
          <w:sz w:val="24"/>
          <w:vertAlign w:val="superscript"/>
          <w:lang w:val="en-US"/>
        </w:rPr>
        <w:t>n</w:t>
      </w:r>
      <w:r>
        <w:rPr>
          <w:i/>
          <w:sz w:val="24"/>
          <w:lang w:val="en-US"/>
        </w:rPr>
        <w:t>: H=L+a</w:t>
      </w:r>
      <w:r>
        <w:rPr>
          <w:sz w:val="24"/>
          <w:lang w:val="en-US"/>
        </w:rPr>
        <w:t>,</w:t>
      </w:r>
      <w:r>
        <w:rPr>
          <w:sz w:val="24"/>
        </w:rPr>
        <w:t xml:space="preserve"> называется </w:t>
      </w:r>
      <w:r>
        <w:rPr>
          <w:i/>
          <w:sz w:val="24"/>
        </w:rPr>
        <w:t>аффинным множеством</w:t>
      </w:r>
      <w:r>
        <w:rPr>
          <w:sz w:val="24"/>
        </w:rPr>
        <w:t xml:space="preserve"> (пространством). Если фундаментальным свойством любого ли</w:t>
      </w:r>
      <w:r>
        <w:rPr>
          <w:sz w:val="24"/>
        </w:rPr>
        <w:softHyphen/>
        <w:t>нейного пространства или подпространства является принад</w:t>
      </w:r>
      <w:r>
        <w:rPr>
          <w:sz w:val="24"/>
        </w:rPr>
        <w:softHyphen/>
        <w:t>лежность ему нулевого вектора, то для аффинного множества это не всегда так. На плоскости примером подпространства явля</w:t>
      </w:r>
      <w:r>
        <w:rPr>
          <w:sz w:val="24"/>
        </w:rPr>
        <w:softHyphen/>
        <w:t>ется прямая, проходящая через начало координат, а аффинного множества — любая прямая на плоскости. Характеристическим свойством аффинного множества является принадлежность ему любой прямой, соединяющей две любые его точки. Размерность аффинного множества совпадает с размерностью того линейно</w:t>
      </w:r>
      <w:r>
        <w:rPr>
          <w:sz w:val="24"/>
        </w:rPr>
        <w:softHyphen/>
        <w:t>го подпространства, сдвигом которого оно получено.</w:t>
      </w:r>
    </w:p>
    <w:p w:rsidR="00E6381F" w:rsidRDefault="0005039B">
      <w:pPr>
        <w:pStyle w:val="10"/>
        <w:spacing w:line="240" w:lineRule="auto"/>
        <w:ind w:firstLine="284"/>
        <w:rPr>
          <w:i/>
          <w:sz w:val="24"/>
        </w:rPr>
      </w:pPr>
      <w:r>
        <w:rPr>
          <w:sz w:val="24"/>
        </w:rPr>
        <w:t>Если рассматривается некоторое линейное пространство</w:t>
      </w:r>
      <w:r>
        <w:rPr>
          <w:sz w:val="24"/>
          <w:lang w:val="en-US"/>
        </w:rPr>
        <w:t xml:space="preserve"> </w:t>
      </w:r>
      <w:r>
        <w:rPr>
          <w:i/>
          <w:sz w:val="24"/>
          <w:lang w:val="en-US"/>
        </w:rPr>
        <w:t>R</w:t>
      </w:r>
      <w:r>
        <w:rPr>
          <w:i/>
          <w:sz w:val="24"/>
          <w:vertAlign w:val="superscript"/>
          <w:lang w:val="en-US"/>
        </w:rPr>
        <w:t>n</w:t>
      </w:r>
      <w:r>
        <w:rPr>
          <w:sz w:val="24"/>
          <w:lang w:val="en-US"/>
        </w:rPr>
        <w:t xml:space="preserve">, </w:t>
      </w:r>
      <w:r>
        <w:rPr>
          <w:sz w:val="24"/>
        </w:rPr>
        <w:t>то принадлежащие ему аффинные множества размерности 1 на</w:t>
      </w:r>
      <w:r>
        <w:rPr>
          <w:sz w:val="24"/>
        </w:rPr>
        <w:softHyphen/>
        <w:t xml:space="preserve">зываются </w:t>
      </w:r>
      <w:r>
        <w:rPr>
          <w:i/>
          <w:sz w:val="24"/>
        </w:rPr>
        <w:t>прямыми,</w:t>
      </w:r>
      <w:r>
        <w:rPr>
          <w:sz w:val="24"/>
        </w:rPr>
        <w:t xml:space="preserve"> а размерности</w:t>
      </w:r>
      <w:r>
        <w:rPr>
          <w:sz w:val="24"/>
          <w:lang w:val="en-US"/>
        </w:rPr>
        <w:t xml:space="preserve"> (</w:t>
      </w:r>
      <w:r>
        <w:rPr>
          <w:i/>
          <w:sz w:val="24"/>
          <w:lang w:val="en-US"/>
        </w:rPr>
        <w:t>n</w:t>
      </w:r>
      <w:r>
        <w:rPr>
          <w:sz w:val="24"/>
          <w:lang w:val="en-US"/>
        </w:rPr>
        <w:t>-1)—</w:t>
      </w:r>
      <w:r>
        <w:rPr>
          <w:i/>
          <w:sz w:val="24"/>
        </w:rPr>
        <w:t>гиперплоско</w:t>
      </w:r>
      <w:r>
        <w:rPr>
          <w:i/>
          <w:sz w:val="24"/>
        </w:rPr>
        <w:softHyphen/>
        <w:t>стями</w:t>
      </w:r>
      <w:r>
        <w:rPr>
          <w:sz w:val="24"/>
        </w:rPr>
        <w:t xml:space="preserve">. Так, обычная плоскость является гиперплоскостью для трехмерного геометрического пространства </w:t>
      </w:r>
      <w:r>
        <w:rPr>
          <w:i/>
          <w:sz w:val="24"/>
          <w:lang w:val="en-US"/>
        </w:rPr>
        <w:t>R</w:t>
      </w:r>
      <w:r>
        <w:rPr>
          <w:i/>
          <w:sz w:val="24"/>
          <w:vertAlign w:val="superscript"/>
          <w:lang w:val="en-US"/>
        </w:rPr>
        <w:t>3</w:t>
      </w:r>
      <w:r>
        <w:rPr>
          <w:sz w:val="24"/>
        </w:rPr>
        <w:t>, а прямая — ги</w:t>
      </w:r>
      <w:r>
        <w:rPr>
          <w:sz w:val="24"/>
        </w:rPr>
        <w:softHyphen/>
        <w:t xml:space="preserve">перплоскостью для плоскости </w:t>
      </w:r>
      <w:r>
        <w:rPr>
          <w:i/>
          <w:sz w:val="24"/>
        </w:rPr>
        <w:t>R</w:t>
      </w:r>
      <w:r>
        <w:rPr>
          <w:sz w:val="24"/>
          <w:vertAlign w:val="superscript"/>
        </w:rPr>
        <w:t>2</w:t>
      </w:r>
      <w:r>
        <w:rPr>
          <w:sz w:val="24"/>
        </w:rPr>
        <w:t xml:space="preserve">. Всякая гиперплоскость делит линейное пространство на два </w:t>
      </w:r>
      <w:r>
        <w:rPr>
          <w:i/>
          <w:sz w:val="24"/>
        </w:rPr>
        <w:t>полупространства.</w:t>
      </w:r>
    </w:p>
    <w:p w:rsidR="00E6381F" w:rsidRDefault="0005039B">
      <w:pPr>
        <w:pStyle w:val="10"/>
        <w:spacing w:line="240" w:lineRule="auto"/>
        <w:ind w:firstLine="284"/>
        <w:rPr>
          <w:sz w:val="24"/>
          <w:lang w:val="en-US"/>
        </w:rPr>
      </w:pPr>
      <w:r>
        <w:rPr>
          <w:sz w:val="24"/>
        </w:rPr>
        <w:t xml:space="preserve">Множество V векторов (точек) линейного пространства </w:t>
      </w:r>
      <w:r>
        <w:rPr>
          <w:i/>
          <w:sz w:val="24"/>
        </w:rPr>
        <w:t>R</w:t>
      </w:r>
      <w:r>
        <w:rPr>
          <w:i/>
          <w:sz w:val="24"/>
          <w:vertAlign w:val="superscript"/>
          <w:lang w:val="en-US"/>
        </w:rPr>
        <w:t>n</w:t>
      </w:r>
      <w:r>
        <w:rPr>
          <w:sz w:val="24"/>
        </w:rPr>
        <w:t xml:space="preserve"> называется </w:t>
      </w:r>
      <w:r>
        <w:rPr>
          <w:i/>
          <w:sz w:val="24"/>
        </w:rPr>
        <w:t>выпуклым,</w:t>
      </w:r>
      <w:r>
        <w:rPr>
          <w:sz w:val="24"/>
        </w:rPr>
        <w:t xml:space="preserve"> если оно содержит отрезок прямой, соединяющей две его любые точки, или, другими словами, из того, что</w:t>
      </w:r>
      <w:r>
        <w:rPr>
          <w:sz w:val="24"/>
          <w:lang w:val="en-US"/>
        </w:rPr>
        <w:t xml:space="preserve"> </w:t>
      </w:r>
      <w:r>
        <w:rPr>
          <w:i/>
          <w:sz w:val="24"/>
          <w:lang w:val="en-US"/>
        </w:rPr>
        <w:t xml:space="preserve">a </w:t>
      </w:r>
      <w:r>
        <w:rPr>
          <w:i/>
          <w:sz w:val="24"/>
          <w:lang w:val="en-US"/>
        </w:rPr>
        <w:sym w:font="Euclid Symbol" w:char="F0CE"/>
      </w:r>
      <w:r>
        <w:rPr>
          <w:i/>
          <w:sz w:val="24"/>
          <w:lang w:val="en-US"/>
        </w:rPr>
        <w:t>V</w:t>
      </w:r>
      <w:r>
        <w:rPr>
          <w:i/>
          <w:sz w:val="24"/>
        </w:rPr>
        <w:t xml:space="preserve"> </w:t>
      </w:r>
      <w:r>
        <w:rPr>
          <w:sz w:val="24"/>
        </w:rPr>
        <w:t>и</w:t>
      </w:r>
      <w:r>
        <w:rPr>
          <w:i/>
          <w:sz w:val="24"/>
          <w:lang w:val="en-US"/>
        </w:rPr>
        <w:t xml:space="preserve"> b</w:t>
      </w:r>
      <w:r>
        <w:rPr>
          <w:i/>
          <w:sz w:val="24"/>
          <w:lang w:val="en-US"/>
        </w:rPr>
        <w:sym w:font="Euclid Symbol" w:char="F0CE"/>
      </w:r>
      <w:r>
        <w:rPr>
          <w:i/>
          <w:sz w:val="24"/>
          <w:lang w:val="en-US"/>
        </w:rPr>
        <w:t>V</w:t>
      </w:r>
      <w:r>
        <w:rPr>
          <w:sz w:val="24"/>
        </w:rPr>
        <w:t xml:space="preserve"> , следует, что </w:t>
      </w:r>
      <w:r>
        <w:rPr>
          <w:i/>
          <w:sz w:val="24"/>
        </w:rPr>
        <w:t>х</w:t>
      </w:r>
      <w:r>
        <w:rPr>
          <w:sz w:val="24"/>
        </w:rPr>
        <w:t xml:space="preserve"> = (1-</w:t>
      </w:r>
      <w:r>
        <w:rPr>
          <w:sz w:val="24"/>
          <w:lang w:val="en-US"/>
        </w:rPr>
        <w:t xml:space="preserve"> λ</w:t>
      </w:r>
      <w:r>
        <w:rPr>
          <w:sz w:val="24"/>
        </w:rPr>
        <w:t>)</w:t>
      </w:r>
      <w:r>
        <w:rPr>
          <w:sz w:val="24"/>
          <w:lang w:val="en-US"/>
        </w:rPr>
        <w:t xml:space="preserve"> х </w:t>
      </w:r>
      <w:r>
        <w:rPr>
          <w:i/>
          <w:sz w:val="24"/>
        </w:rPr>
        <w:t>а+</w:t>
      </w:r>
      <w:r>
        <w:rPr>
          <w:i/>
          <w:sz w:val="24"/>
          <w:lang w:val="en-US"/>
        </w:rPr>
        <w:t xml:space="preserve"> λ</w:t>
      </w:r>
      <w:r>
        <w:rPr>
          <w:i/>
          <w:sz w:val="24"/>
        </w:rPr>
        <w:t xml:space="preserve"> </w:t>
      </w:r>
      <w:r>
        <w:rPr>
          <w:sz w:val="24"/>
        </w:rPr>
        <w:t>х</w:t>
      </w:r>
      <w:r>
        <w:rPr>
          <w:i/>
          <w:sz w:val="18"/>
          <w:lang w:val="en-US"/>
        </w:rPr>
        <w:t xml:space="preserve"> </w:t>
      </w:r>
      <w:r>
        <w:rPr>
          <w:i/>
          <w:sz w:val="24"/>
          <w:lang w:val="en-US"/>
        </w:rPr>
        <w:t>b</w:t>
      </w:r>
      <w:r>
        <w:rPr>
          <w:sz w:val="24"/>
        </w:rPr>
        <w:t xml:space="preserve"> </w:t>
      </w:r>
      <w:r>
        <w:rPr>
          <w:sz w:val="24"/>
          <w:lang w:val="en-US"/>
        </w:rPr>
        <w:sym w:font="Euclid Symbol" w:char="F0CE"/>
      </w:r>
      <w:r>
        <w:rPr>
          <w:sz w:val="24"/>
        </w:rPr>
        <w:t xml:space="preserve"> </w:t>
      </w:r>
      <w:r>
        <w:rPr>
          <w:i/>
          <w:sz w:val="24"/>
        </w:rPr>
        <w:t>V</w:t>
      </w:r>
      <w:r>
        <w:rPr>
          <w:sz w:val="24"/>
        </w:rPr>
        <w:t xml:space="preserve"> , где 0</w:t>
      </w:r>
      <w:r>
        <w:rPr>
          <w:sz w:val="24"/>
          <w:lang w:val="en-US"/>
        </w:rPr>
        <w:t xml:space="preserve"> ≤λ≤</w:t>
      </w:r>
      <w:r>
        <w:rPr>
          <w:sz w:val="24"/>
        </w:rPr>
        <w:t xml:space="preserve"> 1.</w:t>
      </w:r>
    </w:p>
    <w:p w:rsidR="00E6381F" w:rsidRDefault="0005039B">
      <w:pPr>
        <w:pStyle w:val="10"/>
        <w:spacing w:line="240" w:lineRule="auto"/>
        <w:ind w:firstLine="284"/>
        <w:rPr>
          <w:sz w:val="24"/>
        </w:rPr>
      </w:pPr>
      <w:r>
        <w:rPr>
          <w:sz w:val="24"/>
        </w:rPr>
        <w:t>Линейная комбинация</w:t>
      </w:r>
    </w:p>
    <w:p w:rsidR="00E6381F" w:rsidRDefault="00B63173">
      <w:pPr>
        <w:pStyle w:val="FR4"/>
        <w:ind w:right="0" w:firstLine="284"/>
        <w:rPr>
          <w:sz w:val="24"/>
        </w:rPr>
      </w:pPr>
      <w:r>
        <w:rPr>
          <w:sz w:val="24"/>
        </w:rPr>
        <w:pict>
          <v:shape id="_x0000_i1047" type="#_x0000_t75" style="width:49.5pt;height:27pt" fillcolor="window">
            <v:imagedata r:id="rId31"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 xml:space="preserve">векторов </w:t>
      </w:r>
      <w:r>
        <w:rPr>
          <w:i/>
          <w:sz w:val="24"/>
        </w:rPr>
        <w:t>а</w:t>
      </w:r>
      <w:r>
        <w:rPr>
          <w:sz w:val="24"/>
          <w:vertAlign w:val="superscript"/>
        </w:rPr>
        <w:t>1</w:t>
      </w:r>
      <w:r>
        <w:rPr>
          <w:sz w:val="24"/>
          <w:lang w:val="en-US"/>
        </w:rPr>
        <w:t>,</w:t>
      </w:r>
      <w:r>
        <w:rPr>
          <w:sz w:val="24"/>
        </w:rPr>
        <w:t xml:space="preserve"> </w:t>
      </w:r>
      <w:r>
        <w:rPr>
          <w:i/>
          <w:sz w:val="24"/>
        </w:rPr>
        <w:t>а</w:t>
      </w:r>
      <w:r>
        <w:rPr>
          <w:sz w:val="24"/>
          <w:vertAlign w:val="superscript"/>
        </w:rPr>
        <w:t>2</w:t>
      </w:r>
      <w:r>
        <w:rPr>
          <w:sz w:val="24"/>
        </w:rPr>
        <w:t xml:space="preserve">... </w:t>
      </w:r>
      <w:r>
        <w:rPr>
          <w:i/>
          <w:sz w:val="24"/>
        </w:rPr>
        <w:t>а</w:t>
      </w:r>
      <w:r>
        <w:rPr>
          <w:sz w:val="24"/>
          <w:vertAlign w:val="superscript"/>
          <w:lang w:val="en-US"/>
        </w:rPr>
        <w:t>m</w:t>
      </w:r>
      <w:r>
        <w:rPr>
          <w:sz w:val="24"/>
          <w:lang w:val="en-US"/>
        </w:rPr>
        <w:t xml:space="preserve"> </w:t>
      </w:r>
      <w:r>
        <w:rPr>
          <w:sz w:val="24"/>
        </w:rPr>
        <w:t xml:space="preserve">называется </w:t>
      </w:r>
      <w:r>
        <w:rPr>
          <w:i/>
          <w:sz w:val="24"/>
        </w:rPr>
        <w:t>выпуклой</w:t>
      </w:r>
      <w:r>
        <w:rPr>
          <w:sz w:val="24"/>
        </w:rPr>
        <w:t>, если</w:t>
      </w:r>
      <w:r>
        <w:rPr>
          <w:sz w:val="24"/>
          <w:lang w:val="en-US"/>
        </w:rPr>
        <w:t xml:space="preserve"> λ</w:t>
      </w:r>
      <w:r>
        <w:rPr>
          <w:i/>
          <w:sz w:val="24"/>
          <w:vertAlign w:val="subscript"/>
          <w:lang w:val="en-US"/>
        </w:rPr>
        <w:t>i</w:t>
      </w:r>
      <w:r>
        <w:rPr>
          <w:sz w:val="24"/>
          <w:lang w:val="en-US"/>
        </w:rPr>
        <w:t xml:space="preserve"> ≥0, i</w:t>
      </w:r>
      <w:r>
        <w:rPr>
          <w:sz w:val="24"/>
          <w:lang w:val="en-US"/>
        </w:rPr>
        <w:sym w:font="Euclid Symbol" w:char="F0CE"/>
      </w:r>
      <w:r>
        <w:rPr>
          <w:sz w:val="24"/>
          <w:lang w:val="en-US"/>
        </w:rPr>
        <w:t>1:</w:t>
      </w:r>
      <w:r>
        <w:rPr>
          <w:i/>
          <w:sz w:val="24"/>
          <w:lang w:val="en-US"/>
        </w:rPr>
        <w:t>m</w:t>
      </w:r>
      <w:r>
        <w:rPr>
          <w:sz w:val="24"/>
          <w:lang w:val="en-US"/>
        </w:rPr>
        <w:t xml:space="preserve"> </w:t>
      </w:r>
      <w:r>
        <w:rPr>
          <w:sz w:val="24"/>
        </w:rPr>
        <w:t>и</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048" type="#_x0000_t75" style="width:59.25pt;height:32.25pt" fillcolor="window">
            <v:imagedata r:id="rId32"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 xml:space="preserve">Множество, содержащее все возможные выпуклые комбинации точек некоторого множества </w:t>
      </w:r>
      <w:r>
        <w:rPr>
          <w:i/>
          <w:sz w:val="24"/>
        </w:rPr>
        <w:t>М</w:t>
      </w:r>
      <w:r>
        <w:rPr>
          <w:sz w:val="24"/>
        </w:rPr>
        <w:t xml:space="preserve">, называют </w:t>
      </w:r>
      <w:r>
        <w:rPr>
          <w:i/>
          <w:sz w:val="24"/>
        </w:rPr>
        <w:t>выпуклой оболочкой</w:t>
      </w:r>
      <w:r>
        <w:rPr>
          <w:sz w:val="24"/>
        </w:rPr>
        <w:t xml:space="preserve"> данного множества. Можно показать, что выпуклая оболочка множества </w:t>
      </w:r>
      <w:r>
        <w:rPr>
          <w:i/>
          <w:sz w:val="24"/>
        </w:rPr>
        <w:t>М</w:t>
      </w:r>
      <w:r>
        <w:rPr>
          <w:sz w:val="24"/>
        </w:rPr>
        <w:t xml:space="preserve"> является наименьшим выпуклым множеством, со</w:t>
      </w:r>
      <w:r>
        <w:rPr>
          <w:sz w:val="24"/>
        </w:rPr>
        <w:softHyphen/>
        <w:t xml:space="preserve">держащим </w:t>
      </w:r>
      <w:r>
        <w:rPr>
          <w:i/>
          <w:sz w:val="24"/>
        </w:rPr>
        <w:t>М</w:t>
      </w:r>
      <w:r>
        <w:rPr>
          <w:sz w:val="24"/>
        </w:rPr>
        <w:t>.</w:t>
      </w:r>
    </w:p>
    <w:p w:rsidR="00E6381F" w:rsidRDefault="0005039B">
      <w:pPr>
        <w:pStyle w:val="10"/>
        <w:spacing w:line="240" w:lineRule="auto"/>
        <w:ind w:firstLine="284"/>
        <w:rPr>
          <w:sz w:val="24"/>
        </w:rPr>
      </w:pPr>
      <w:r>
        <w:rPr>
          <w:sz w:val="24"/>
        </w:rPr>
        <w:t xml:space="preserve">Выпуклая оболочка конечного множества точек называется </w:t>
      </w:r>
      <w:r>
        <w:rPr>
          <w:i/>
          <w:sz w:val="24"/>
        </w:rPr>
        <w:t>выпуклым многогранником</w:t>
      </w:r>
      <w:r>
        <w:rPr>
          <w:sz w:val="24"/>
        </w:rPr>
        <w:t xml:space="preserve">, а непустое пересечение конечного числа замкнутых полупространств — </w:t>
      </w:r>
      <w:r>
        <w:rPr>
          <w:i/>
          <w:sz w:val="24"/>
        </w:rPr>
        <w:t>многогранным выпук</w:t>
      </w:r>
      <w:r>
        <w:rPr>
          <w:i/>
          <w:sz w:val="24"/>
        </w:rPr>
        <w:softHyphen/>
        <w:t>лым множеством</w:t>
      </w:r>
      <w:r>
        <w:rPr>
          <w:sz w:val="24"/>
        </w:rPr>
        <w:t>. В отличие от выпуклого многогранника пос</w:t>
      </w:r>
      <w:r>
        <w:rPr>
          <w:sz w:val="24"/>
        </w:rPr>
        <w:softHyphen/>
        <w:t>леднее может быть неограниченным.</w:t>
      </w:r>
    </w:p>
    <w:p w:rsidR="00E6381F" w:rsidRDefault="0005039B">
      <w:pPr>
        <w:pStyle w:val="10"/>
        <w:spacing w:line="240" w:lineRule="auto"/>
        <w:ind w:firstLine="284"/>
        <w:rPr>
          <w:sz w:val="24"/>
        </w:rPr>
      </w:pPr>
      <w:r>
        <w:rPr>
          <w:sz w:val="24"/>
        </w:rPr>
        <w:t>Точка</w:t>
      </w:r>
      <w:r>
        <w:rPr>
          <w:sz w:val="24"/>
          <w:lang w:val="en-US"/>
        </w:rPr>
        <w:t xml:space="preserve"> </w:t>
      </w:r>
      <w:r>
        <w:rPr>
          <w:i/>
          <w:sz w:val="24"/>
          <w:lang w:val="en-US"/>
        </w:rPr>
        <w:t>v</w:t>
      </w:r>
      <w:r>
        <w:rPr>
          <w:sz w:val="24"/>
        </w:rPr>
        <w:t xml:space="preserve"> выпуклого множества </w:t>
      </w:r>
      <w:r>
        <w:rPr>
          <w:i/>
          <w:sz w:val="24"/>
        </w:rPr>
        <w:t xml:space="preserve">V </w:t>
      </w:r>
      <w:r>
        <w:rPr>
          <w:sz w:val="24"/>
        </w:rPr>
        <w:t xml:space="preserve">называется его </w:t>
      </w:r>
      <w:r>
        <w:rPr>
          <w:i/>
          <w:sz w:val="24"/>
        </w:rPr>
        <w:t xml:space="preserve">угловой (крайней) </w:t>
      </w:r>
      <w:r>
        <w:rPr>
          <w:sz w:val="24"/>
        </w:rPr>
        <w:t xml:space="preserve">точкой, если она не является внутренней точкой ни для какого отрезка, концы которого принадлежат множеству </w:t>
      </w:r>
      <w:r>
        <w:rPr>
          <w:i/>
          <w:sz w:val="24"/>
        </w:rPr>
        <w:t>V</w:t>
      </w:r>
      <w:r>
        <w:rPr>
          <w:sz w:val="24"/>
        </w:rPr>
        <w:t xml:space="preserve">. Угловые точки выпуклого многогранника являются его </w:t>
      </w:r>
      <w:r>
        <w:rPr>
          <w:i/>
          <w:sz w:val="24"/>
        </w:rPr>
        <w:t>верши</w:t>
      </w:r>
      <w:r>
        <w:rPr>
          <w:i/>
          <w:sz w:val="24"/>
        </w:rPr>
        <w:softHyphen/>
        <w:t>нами,</w:t>
      </w:r>
      <w:r>
        <w:rPr>
          <w:sz w:val="24"/>
        </w:rPr>
        <w:t xml:space="preserve"> а сам он — </w:t>
      </w:r>
      <w:r>
        <w:rPr>
          <w:i/>
          <w:sz w:val="24"/>
        </w:rPr>
        <w:t>выпуклой оболочкой</w:t>
      </w:r>
      <w:r>
        <w:rPr>
          <w:sz w:val="24"/>
        </w:rPr>
        <w:t xml:space="preserve"> своих вершин.</w:t>
      </w:r>
    </w:p>
    <w:p w:rsidR="00E6381F" w:rsidRDefault="0005039B">
      <w:pPr>
        <w:pStyle w:val="10"/>
        <w:spacing w:line="240" w:lineRule="auto"/>
        <w:ind w:firstLine="284"/>
        <w:rPr>
          <w:sz w:val="24"/>
        </w:rPr>
      </w:pPr>
      <w:r>
        <w:rPr>
          <w:sz w:val="24"/>
        </w:rPr>
        <w:t xml:space="preserve">Множество </w:t>
      </w:r>
      <w:r>
        <w:rPr>
          <w:i/>
          <w:sz w:val="24"/>
        </w:rPr>
        <w:t>К</w:t>
      </w:r>
      <w:r>
        <w:rPr>
          <w:sz w:val="24"/>
        </w:rPr>
        <w:t xml:space="preserve"> называется </w:t>
      </w:r>
      <w:r>
        <w:rPr>
          <w:i/>
          <w:sz w:val="24"/>
        </w:rPr>
        <w:t xml:space="preserve">конусом </w:t>
      </w:r>
      <w:r>
        <w:rPr>
          <w:sz w:val="24"/>
        </w:rPr>
        <w:t>с вершиной в точке</w:t>
      </w:r>
      <w:r>
        <w:rPr>
          <w:sz w:val="24"/>
          <w:lang w:val="en-US"/>
        </w:rPr>
        <w:t xml:space="preserve"> </w:t>
      </w:r>
      <w:r>
        <w:rPr>
          <w:i/>
          <w:sz w:val="24"/>
          <w:lang w:val="en-US"/>
        </w:rPr>
        <w:t>x</w:t>
      </w:r>
      <w:r>
        <w:rPr>
          <w:i/>
          <w:sz w:val="24"/>
          <w:vertAlign w:val="subscript"/>
          <w:lang w:val="en-US"/>
        </w:rPr>
        <w:t>0</w:t>
      </w:r>
      <w:r>
        <w:rPr>
          <w:sz w:val="24"/>
          <w:lang w:val="en-US"/>
        </w:rPr>
        <w:t xml:space="preserve">, </w:t>
      </w:r>
      <w:r>
        <w:rPr>
          <w:sz w:val="24"/>
        </w:rPr>
        <w:t>если</w:t>
      </w:r>
      <w:r>
        <w:rPr>
          <w:sz w:val="24"/>
          <w:lang w:val="en-US"/>
        </w:rPr>
        <w:t xml:space="preserve"> </w:t>
      </w:r>
      <w:r>
        <w:rPr>
          <w:i/>
          <w:sz w:val="24"/>
          <w:lang w:val="en-US"/>
        </w:rPr>
        <w:t>x</w:t>
      </w:r>
      <w:r>
        <w:rPr>
          <w:sz w:val="24"/>
          <w:vertAlign w:val="subscript"/>
          <w:lang w:val="en-US"/>
        </w:rPr>
        <w:t xml:space="preserve">0 </w:t>
      </w:r>
      <w:r>
        <w:rPr>
          <w:sz w:val="24"/>
          <w:lang w:val="en-US"/>
        </w:rPr>
        <w:sym w:font="Euclid Symbol" w:char="F0CE"/>
      </w:r>
      <w:r>
        <w:rPr>
          <w:sz w:val="24"/>
        </w:rPr>
        <w:t xml:space="preserve"> </w:t>
      </w:r>
      <w:r>
        <w:rPr>
          <w:i/>
          <w:sz w:val="24"/>
        </w:rPr>
        <w:t>К</w:t>
      </w:r>
      <w:r>
        <w:rPr>
          <w:sz w:val="24"/>
        </w:rPr>
        <w:t xml:space="preserve"> , и из того, что некоторая точка </w:t>
      </w:r>
      <w:r>
        <w:rPr>
          <w:i/>
          <w:sz w:val="24"/>
        </w:rPr>
        <w:t>х</w:t>
      </w:r>
      <w:r>
        <w:rPr>
          <w:sz w:val="24"/>
        </w:rPr>
        <w:t xml:space="preserve"> принадлежит </w:t>
      </w:r>
      <w:r>
        <w:rPr>
          <w:i/>
          <w:sz w:val="24"/>
        </w:rPr>
        <w:t xml:space="preserve">К ( х </w:t>
      </w:r>
      <w:r>
        <w:rPr>
          <w:sz w:val="24"/>
          <w:lang w:val="en-US"/>
        </w:rPr>
        <w:sym w:font="Euclid Symbol" w:char="F0CE"/>
      </w:r>
      <w:r>
        <w:rPr>
          <w:i/>
          <w:sz w:val="24"/>
        </w:rPr>
        <w:t xml:space="preserve"> К </w:t>
      </w:r>
      <w:r>
        <w:rPr>
          <w:sz w:val="24"/>
        </w:rPr>
        <w:t xml:space="preserve">), следует, что в </w:t>
      </w:r>
      <w:r>
        <w:rPr>
          <w:i/>
          <w:sz w:val="24"/>
        </w:rPr>
        <w:t>К</w:t>
      </w:r>
      <w:r>
        <w:rPr>
          <w:sz w:val="24"/>
        </w:rPr>
        <w:t xml:space="preserve"> содержится и луч, начинающийся</w:t>
      </w:r>
      <w:r>
        <w:rPr>
          <w:sz w:val="24"/>
          <w:lang w:val="en-US"/>
        </w:rPr>
        <w:t xml:space="preserve"> </w:t>
      </w:r>
      <w:r>
        <w:rPr>
          <w:sz w:val="24"/>
        </w:rPr>
        <w:t xml:space="preserve">в </w:t>
      </w:r>
      <w:r>
        <w:rPr>
          <w:i/>
          <w:sz w:val="24"/>
        </w:rPr>
        <w:t>х</w:t>
      </w:r>
      <w:r>
        <w:rPr>
          <w:i/>
          <w:sz w:val="24"/>
          <w:vertAlign w:val="subscript"/>
        </w:rPr>
        <w:t>0</w:t>
      </w:r>
      <w:r>
        <w:rPr>
          <w:sz w:val="24"/>
        </w:rPr>
        <w:t xml:space="preserve"> и проходящий через </w:t>
      </w:r>
      <w:r>
        <w:rPr>
          <w:i/>
          <w:sz w:val="24"/>
        </w:rPr>
        <w:t>х</w:t>
      </w:r>
      <w:r>
        <w:rPr>
          <w:sz w:val="24"/>
        </w:rPr>
        <w:t>, т. е.</w:t>
      </w:r>
    </w:p>
    <w:p w:rsidR="00E6381F" w:rsidRDefault="00B63173">
      <w:pPr>
        <w:pStyle w:val="10"/>
        <w:spacing w:line="240" w:lineRule="auto"/>
        <w:ind w:firstLine="284"/>
        <w:jc w:val="center"/>
        <w:rPr>
          <w:sz w:val="24"/>
        </w:rPr>
      </w:pPr>
      <w:r>
        <w:rPr>
          <w:sz w:val="24"/>
        </w:rPr>
        <w:pict>
          <v:shape id="_x0000_i1049" type="#_x0000_t75" style="width:177.75pt;height:14.25pt" fillcolor="window">
            <v:imagedata r:id="rId33" o:title=""/>
          </v:shape>
        </w:pict>
      </w:r>
    </w:p>
    <w:p w:rsidR="00E6381F" w:rsidRDefault="0005039B">
      <w:pPr>
        <w:pStyle w:val="10"/>
        <w:spacing w:line="240" w:lineRule="auto"/>
        <w:ind w:firstLine="284"/>
        <w:rPr>
          <w:sz w:val="24"/>
        </w:rPr>
      </w:pPr>
      <w:r>
        <w:rPr>
          <w:sz w:val="24"/>
        </w:rPr>
        <w:t>или</w:t>
      </w:r>
    </w:p>
    <w:p w:rsidR="00E6381F" w:rsidRDefault="00B63173">
      <w:pPr>
        <w:pStyle w:val="10"/>
        <w:spacing w:line="240" w:lineRule="auto"/>
        <w:ind w:firstLine="284"/>
        <w:jc w:val="center"/>
        <w:rPr>
          <w:sz w:val="24"/>
        </w:rPr>
      </w:pPr>
      <w:r>
        <w:rPr>
          <w:sz w:val="24"/>
        </w:rPr>
        <w:pict>
          <v:shape id="_x0000_i1050" type="#_x0000_t75" style="width:179.25pt;height:21pt" fillcolor="window">
            <v:imagedata r:id="rId34"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Выпуклая оболочка конечного множества лучей, исходя</w:t>
      </w:r>
      <w:r>
        <w:rPr>
          <w:sz w:val="24"/>
        </w:rPr>
        <w:softHyphen/>
        <w:t xml:space="preserve">щих из одной точки, называется </w:t>
      </w:r>
      <w:r>
        <w:rPr>
          <w:i/>
          <w:sz w:val="24"/>
        </w:rPr>
        <w:t>многогранным выпуклым ко</w:t>
      </w:r>
      <w:r>
        <w:rPr>
          <w:i/>
          <w:sz w:val="24"/>
        </w:rPr>
        <w:softHyphen/>
        <w:t>нусом</w:t>
      </w:r>
      <w:r>
        <w:rPr>
          <w:sz w:val="24"/>
        </w:rPr>
        <w:t xml:space="preserve"> с вершиной в данной точке.</w:t>
      </w:r>
    </w:p>
    <w:p w:rsidR="00E6381F" w:rsidRDefault="0005039B">
      <w:pPr>
        <w:pStyle w:val="10"/>
        <w:spacing w:line="240" w:lineRule="auto"/>
        <w:ind w:firstLine="284"/>
        <w:rPr>
          <w:sz w:val="24"/>
        </w:rPr>
      </w:pPr>
      <w:r>
        <w:rPr>
          <w:b/>
          <w:sz w:val="24"/>
        </w:rPr>
        <w:t>1.2.2. Первая геометрическая интерпретация ЗЛП и графический метод решения</w:t>
      </w:r>
      <w:r>
        <w:rPr>
          <w:sz w:val="24"/>
        </w:rPr>
        <w:t>. Рассмотрим следующий пример. Пусть дана задача максимизации линейной целевой функции</w:t>
      </w:r>
    </w:p>
    <w:p w:rsidR="00E6381F" w:rsidRDefault="0005039B">
      <w:pPr>
        <w:pStyle w:val="10"/>
        <w:spacing w:line="240" w:lineRule="auto"/>
        <w:ind w:firstLine="284"/>
        <w:jc w:val="center"/>
        <w:rPr>
          <w:sz w:val="24"/>
          <w:lang w:val="en-US"/>
        </w:rPr>
      </w:pPr>
      <w:r>
        <w:rPr>
          <w:i/>
          <w:sz w:val="24"/>
          <w:lang w:val="en-US"/>
        </w:rPr>
        <w:t>f(x)</w:t>
      </w:r>
      <w:r>
        <w:rPr>
          <w:sz w:val="24"/>
        </w:rPr>
        <w:t xml:space="preserve"> =   </w:t>
      </w:r>
      <w:r>
        <w:rPr>
          <w:sz w:val="24"/>
          <w:lang w:val="en-US"/>
        </w:rPr>
        <w:t>3</w:t>
      </w:r>
      <w:r>
        <w:rPr>
          <w:i/>
          <w:sz w:val="24"/>
        </w:rPr>
        <w:t>х</w:t>
      </w:r>
      <w:r>
        <w:rPr>
          <w:sz w:val="24"/>
          <w:vertAlign w:val="subscript"/>
          <w:lang w:val="en-US"/>
        </w:rPr>
        <w:t>1</w:t>
      </w:r>
      <w:r>
        <w:rPr>
          <w:sz w:val="24"/>
        </w:rPr>
        <w:t xml:space="preserve">    + </w:t>
      </w:r>
      <w:r>
        <w:rPr>
          <w:i/>
          <w:sz w:val="24"/>
        </w:rPr>
        <w:t>х</w:t>
      </w:r>
      <w:r>
        <w:rPr>
          <w:sz w:val="24"/>
          <w:vertAlign w:val="subscript"/>
          <w:lang w:val="en-US"/>
        </w:rPr>
        <w:t>2</w:t>
      </w:r>
      <w:r>
        <w:rPr>
          <w:sz w:val="24"/>
        </w:rPr>
        <w:t xml:space="preserve"> →</w:t>
      </w:r>
      <w:r>
        <w:rPr>
          <w:sz w:val="24"/>
          <w:lang w:val="en-US"/>
        </w:rPr>
        <w:t xml:space="preserve"> max</w:t>
      </w:r>
    </w:p>
    <w:p w:rsidR="00E6381F" w:rsidRDefault="0005039B">
      <w:pPr>
        <w:pStyle w:val="10"/>
        <w:spacing w:line="240" w:lineRule="auto"/>
        <w:ind w:firstLine="284"/>
        <w:rPr>
          <w:sz w:val="24"/>
        </w:rPr>
      </w:pPr>
      <w:r>
        <w:rPr>
          <w:sz w:val="24"/>
        </w:rPr>
        <w:t>на множестве</w:t>
      </w:r>
    </w:p>
    <w:p w:rsidR="00E6381F" w:rsidRDefault="00B63173">
      <w:pPr>
        <w:pStyle w:val="10"/>
        <w:spacing w:line="240" w:lineRule="auto"/>
        <w:ind w:firstLine="284"/>
        <w:jc w:val="center"/>
        <w:rPr>
          <w:sz w:val="24"/>
        </w:rPr>
      </w:pPr>
      <w:r>
        <w:rPr>
          <w:sz w:val="24"/>
        </w:rPr>
        <w:pict>
          <v:shape id="_x0000_i1051" type="#_x0000_t75" style="width:166.5pt;height:59.25pt" fillcolor="window">
            <v:imagedata r:id="rId35"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 xml:space="preserve">Так как количество переменных в неравенствах, задающих область допустимых планов задачи, равно двум, то ее можно изобразить на координатной плоскости (см. </w:t>
      </w:r>
      <w:r>
        <w:rPr>
          <w:i/>
          <w:sz w:val="24"/>
        </w:rPr>
        <w:t>рис. 1.1</w:t>
      </w:r>
      <w:r>
        <w:rPr>
          <w:sz w:val="24"/>
        </w:rPr>
        <w:t>).</w:t>
      </w:r>
    </w:p>
    <w:p w:rsidR="00E6381F" w:rsidRDefault="0005039B">
      <w:pPr>
        <w:pStyle w:val="10"/>
        <w:spacing w:line="240" w:lineRule="auto"/>
        <w:ind w:firstLine="284"/>
        <w:rPr>
          <w:sz w:val="24"/>
        </w:rPr>
      </w:pPr>
      <w:r>
        <w:rPr>
          <w:sz w:val="24"/>
        </w:rPr>
        <w:t xml:space="preserve">На </w:t>
      </w:r>
      <w:r>
        <w:rPr>
          <w:i/>
          <w:sz w:val="24"/>
        </w:rPr>
        <w:t>рис. 1.1</w:t>
      </w:r>
      <w:r>
        <w:rPr>
          <w:sz w:val="24"/>
        </w:rPr>
        <w:t xml:space="preserve"> показано, что каждое неравенство определяет некоторую полуплоскость. Соответствующие области для каж</w:t>
      </w:r>
      <w:r>
        <w:rPr>
          <w:sz w:val="24"/>
        </w:rPr>
        <w:softHyphen/>
        <w:t>дого ограничения отмечены штрихами. Пересечение</w:t>
      </w:r>
      <w:r>
        <w:rPr>
          <w:sz w:val="24"/>
          <w:lang w:val="en-US"/>
        </w:rPr>
        <w:t xml:space="preserve"> D</w:t>
      </w:r>
      <w:r>
        <w:rPr>
          <w:sz w:val="24"/>
        </w:rPr>
        <w:t xml:space="preserve"> данных полуплоскостей (т. е. множество точек, которые одновременно принадлежат каждой их них) является областью допустимых планов задачи. Поведение целевой функции</w:t>
      </w:r>
      <w:r>
        <w:rPr>
          <w:i/>
          <w:sz w:val="24"/>
          <w:lang w:val="en-US"/>
        </w:rPr>
        <w:t xml:space="preserve"> f(x)</w:t>
      </w:r>
      <w:r>
        <w:rPr>
          <w:i/>
          <w:sz w:val="24"/>
        </w:rPr>
        <w:t xml:space="preserve"> </w:t>
      </w:r>
      <w:r>
        <w:rPr>
          <w:sz w:val="24"/>
        </w:rPr>
        <w:t xml:space="preserve">= </w:t>
      </w:r>
      <w:r>
        <w:rPr>
          <w:sz w:val="24"/>
          <w:lang w:val="en-US"/>
        </w:rPr>
        <w:t>3</w:t>
      </w:r>
      <w:r>
        <w:rPr>
          <w:i/>
          <w:sz w:val="24"/>
        </w:rPr>
        <w:t>х</w:t>
      </w:r>
      <w:r>
        <w:rPr>
          <w:sz w:val="24"/>
          <w:vertAlign w:val="subscript"/>
          <w:lang w:val="en-US"/>
        </w:rPr>
        <w:t>1</w:t>
      </w:r>
      <w:r>
        <w:rPr>
          <w:sz w:val="24"/>
        </w:rPr>
        <w:t xml:space="preserve"> + </w:t>
      </w:r>
      <w:r>
        <w:rPr>
          <w:i/>
          <w:sz w:val="24"/>
        </w:rPr>
        <w:t>х</w:t>
      </w:r>
      <w:r>
        <w:rPr>
          <w:sz w:val="24"/>
          <w:vertAlign w:val="subscript"/>
          <w:lang w:val="en-US"/>
        </w:rPr>
        <w:t>2</w:t>
      </w:r>
      <w:r>
        <w:rPr>
          <w:sz w:val="24"/>
        </w:rPr>
        <w:t xml:space="preserve"> в рамках двумерной иллюстрации может быть охарактеризовано с помощью линий уровня.</w:t>
      </w:r>
    </w:p>
    <w:p w:rsidR="00E6381F" w:rsidRDefault="0005039B">
      <w:pPr>
        <w:pStyle w:val="10"/>
        <w:spacing w:line="240" w:lineRule="auto"/>
        <w:ind w:firstLine="284"/>
        <w:rPr>
          <w:sz w:val="24"/>
        </w:rPr>
      </w:pPr>
      <w:r>
        <w:rPr>
          <w:sz w:val="24"/>
        </w:rPr>
        <w:t xml:space="preserve">Напомним, что </w:t>
      </w:r>
      <w:r>
        <w:rPr>
          <w:i/>
          <w:sz w:val="24"/>
        </w:rPr>
        <w:t>линией уровня функции</w:t>
      </w:r>
      <w:r>
        <w:rPr>
          <w:sz w:val="24"/>
        </w:rPr>
        <w:t xml:space="preserve"> называется множе</w:t>
      </w:r>
      <w:r>
        <w:rPr>
          <w:sz w:val="24"/>
        </w:rPr>
        <w:softHyphen/>
        <w:t>ство точек из ее области определения, в которых функция при</w:t>
      </w:r>
      <w:r>
        <w:rPr>
          <w:sz w:val="24"/>
        </w:rPr>
        <w:softHyphen/>
        <w:t xml:space="preserve">нимает одно и то же фиксированное значение. </w:t>
      </w:r>
      <w:r>
        <w:rPr>
          <w:i/>
          <w:sz w:val="24"/>
        </w:rPr>
        <w:t>Градиентом</w:t>
      </w:r>
      <w:r>
        <w:rPr>
          <w:sz w:val="24"/>
        </w:rPr>
        <w:t xml:space="preserve"> функции</w:t>
      </w:r>
      <w:r>
        <w:rPr>
          <w:sz w:val="24"/>
          <w:lang w:val="en-US"/>
        </w:rPr>
        <w:t xml:space="preserve"> </w:t>
      </w:r>
      <w:r>
        <w:rPr>
          <w:i/>
          <w:sz w:val="24"/>
          <w:lang w:val="en-US"/>
        </w:rPr>
        <w:t>f(x)</w:t>
      </w:r>
      <w:r>
        <w:rPr>
          <w:sz w:val="24"/>
        </w:rPr>
        <w:t xml:space="preserve"> называется вектор</w:t>
      </w:r>
    </w:p>
    <w:p w:rsidR="00E6381F" w:rsidRDefault="00B63173">
      <w:pPr>
        <w:pStyle w:val="10"/>
        <w:spacing w:line="240" w:lineRule="auto"/>
        <w:ind w:firstLine="284"/>
        <w:jc w:val="center"/>
        <w:rPr>
          <w:sz w:val="24"/>
        </w:rPr>
      </w:pPr>
      <w:r>
        <w:rPr>
          <w:sz w:val="24"/>
        </w:rPr>
        <w:pict>
          <v:shape id="_x0000_i1052" type="#_x0000_t75" style="width:270.75pt;height:248.25pt" fillcolor="window">
            <v:imagedata r:id="rId36"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jc w:val="center"/>
        <w:rPr>
          <w:i/>
          <w:sz w:val="24"/>
          <w:lang w:val="en-US"/>
        </w:rPr>
      </w:pPr>
      <w:r>
        <w:rPr>
          <w:sz w:val="24"/>
          <w:lang w:val="en-US"/>
        </w:rPr>
        <w:t>Δ</w:t>
      </w:r>
      <w:r>
        <w:rPr>
          <w:i/>
          <w:sz w:val="24"/>
          <w:lang w:val="en-US"/>
        </w:rPr>
        <w:t xml:space="preserve">f(x) = </w:t>
      </w:r>
      <w:r>
        <w:rPr>
          <w:i/>
          <w:sz w:val="24"/>
          <w:u w:val="single"/>
          <w:lang w:val="en-US"/>
        </w:rPr>
        <w:t>df</w:t>
      </w:r>
      <w:r>
        <w:rPr>
          <w:i/>
          <w:sz w:val="24"/>
          <w:lang w:val="en-US"/>
        </w:rPr>
        <w:t xml:space="preserve">,…, </w:t>
      </w:r>
      <w:r>
        <w:rPr>
          <w:i/>
          <w:sz w:val="24"/>
          <w:u w:val="single"/>
          <w:lang w:val="en-US"/>
        </w:rPr>
        <w:t>df</w:t>
      </w:r>
    </w:p>
    <w:p w:rsidR="00E6381F" w:rsidRDefault="0005039B">
      <w:pPr>
        <w:pStyle w:val="10"/>
        <w:spacing w:line="240" w:lineRule="auto"/>
        <w:ind w:left="720" w:firstLine="284"/>
        <w:jc w:val="center"/>
        <w:rPr>
          <w:i/>
          <w:sz w:val="24"/>
          <w:vertAlign w:val="subscript"/>
          <w:lang w:val="en-US"/>
        </w:rPr>
      </w:pPr>
      <w:r>
        <w:rPr>
          <w:i/>
          <w:sz w:val="24"/>
          <w:lang w:val="en-US"/>
        </w:rPr>
        <w:t>dx</w:t>
      </w:r>
      <w:r>
        <w:rPr>
          <w:sz w:val="24"/>
          <w:vertAlign w:val="subscript"/>
          <w:lang w:val="en-US"/>
        </w:rPr>
        <w:t xml:space="preserve">1     </w:t>
      </w:r>
      <w:r>
        <w:rPr>
          <w:i/>
          <w:sz w:val="24"/>
          <w:lang w:val="en-US"/>
        </w:rPr>
        <w:t>dx</w:t>
      </w:r>
      <w:r>
        <w:rPr>
          <w:i/>
          <w:sz w:val="24"/>
          <w:vertAlign w:val="subscript"/>
          <w:lang w:val="en-US"/>
        </w:rPr>
        <w:t>n</w: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указывающий направление наиболее быстрого возрастания фун</w:t>
      </w:r>
      <w:r>
        <w:rPr>
          <w:sz w:val="24"/>
        </w:rPr>
        <w:softHyphen/>
        <w:t>кции, и, стало быть, ориентированный перпендикулярно лини</w:t>
      </w:r>
      <w:r>
        <w:rPr>
          <w:sz w:val="24"/>
        </w:rPr>
        <w:softHyphen/>
        <w:t>ям уровня.</w:t>
      </w:r>
    </w:p>
    <w:p w:rsidR="00E6381F" w:rsidRDefault="0005039B">
      <w:pPr>
        <w:pStyle w:val="10"/>
        <w:spacing w:line="240" w:lineRule="auto"/>
        <w:ind w:firstLine="284"/>
        <w:rPr>
          <w:sz w:val="24"/>
        </w:rPr>
      </w:pPr>
      <w:r>
        <w:rPr>
          <w:sz w:val="24"/>
        </w:rPr>
        <w:t>Для линейной функции двух переменных линия уровня пред</w:t>
      </w:r>
      <w:r>
        <w:rPr>
          <w:sz w:val="24"/>
        </w:rPr>
        <w:softHyphen/>
        <w:t xml:space="preserve">ставляет собой прямую, перпендикулярную вектору </w:t>
      </w:r>
      <w:r>
        <w:rPr>
          <w:i/>
          <w:sz w:val="24"/>
        </w:rPr>
        <w:t>с</w:t>
      </w:r>
      <w:r>
        <w:rPr>
          <w:sz w:val="24"/>
        </w:rPr>
        <w:t>, который служит градиентом данной функции. Следовательно, если ли</w:t>
      </w:r>
      <w:r>
        <w:rPr>
          <w:sz w:val="24"/>
        </w:rPr>
        <w:softHyphen/>
        <w:t>ния уровня определяется уравнением</w:t>
      </w:r>
      <w:r>
        <w:rPr>
          <w:sz w:val="24"/>
          <w:lang w:val="en-US"/>
        </w:rPr>
        <w:t xml:space="preserve"> </w:t>
      </w:r>
      <w:r>
        <w:rPr>
          <w:i/>
          <w:sz w:val="24"/>
          <w:lang w:val="en-US"/>
        </w:rPr>
        <w:t>f(x)=c</w:t>
      </w:r>
      <w:r>
        <w:rPr>
          <w:i/>
          <w:sz w:val="24"/>
          <w:vertAlign w:val="subscript"/>
          <w:lang w:val="en-US"/>
        </w:rPr>
        <w:t>1</w:t>
      </w:r>
      <w:r>
        <w:rPr>
          <w:i/>
          <w:sz w:val="24"/>
          <w:lang w:val="en-US"/>
        </w:rPr>
        <w:t>x</w:t>
      </w:r>
      <w:r>
        <w:rPr>
          <w:i/>
          <w:sz w:val="24"/>
          <w:vertAlign w:val="subscript"/>
          <w:lang w:val="en-US"/>
        </w:rPr>
        <w:t>1</w:t>
      </w:r>
      <w:r>
        <w:rPr>
          <w:i/>
          <w:sz w:val="24"/>
          <w:lang w:val="en-US"/>
        </w:rPr>
        <w:t>+ c</w:t>
      </w:r>
      <w:r>
        <w:rPr>
          <w:i/>
          <w:sz w:val="24"/>
          <w:vertAlign w:val="subscript"/>
          <w:lang w:val="en-US"/>
        </w:rPr>
        <w:t>2</w:t>
      </w:r>
      <w:r>
        <w:rPr>
          <w:i/>
          <w:sz w:val="24"/>
          <w:lang w:val="en-US"/>
        </w:rPr>
        <w:t>x</w:t>
      </w:r>
      <w:r>
        <w:rPr>
          <w:i/>
          <w:sz w:val="24"/>
          <w:vertAlign w:val="subscript"/>
          <w:lang w:val="en-US"/>
        </w:rPr>
        <w:t xml:space="preserve">2 </w:t>
      </w:r>
      <w:r>
        <w:rPr>
          <w:i/>
          <w:sz w:val="24"/>
          <w:lang w:val="en-US"/>
        </w:rPr>
        <w:t>=const</w:t>
      </w:r>
      <w:r>
        <w:rPr>
          <w:sz w:val="24"/>
          <w:lang w:val="en-US"/>
        </w:rPr>
        <w:t xml:space="preserve">, </w:t>
      </w:r>
      <w:r>
        <w:rPr>
          <w:sz w:val="24"/>
        </w:rPr>
        <w:t>то этот векто</w:t>
      </w:r>
      <w:r>
        <w:rPr>
          <w:sz w:val="24"/>
          <w:lang w:val="en-US"/>
        </w:rPr>
        <w:t>p</w:t>
      </w:r>
      <w:r>
        <w:rPr>
          <w:sz w:val="24"/>
        </w:rPr>
        <w:t xml:space="preserve"> имеет вид</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053" type="#_x0000_t75" style="width:228.75pt;height:15.75pt" fillcolor="window">
            <v:imagedata r:id="rId37"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и указывает направление возрастания функции.</w:t>
      </w:r>
    </w:p>
    <w:p w:rsidR="00E6381F" w:rsidRDefault="0005039B">
      <w:pPr>
        <w:pStyle w:val="10"/>
        <w:spacing w:line="240" w:lineRule="auto"/>
        <w:ind w:firstLine="284"/>
        <w:rPr>
          <w:sz w:val="24"/>
        </w:rPr>
      </w:pPr>
      <w:r>
        <w:rPr>
          <w:sz w:val="24"/>
        </w:rPr>
        <w:t>Таким образом, с геометрической точки зрения задача мак</w:t>
      </w:r>
      <w:r>
        <w:rPr>
          <w:sz w:val="24"/>
        </w:rPr>
        <w:softHyphen/>
        <w:t xml:space="preserve">симизации сводится к определению такой точки области </w:t>
      </w:r>
      <w:r>
        <w:rPr>
          <w:i/>
          <w:sz w:val="24"/>
        </w:rPr>
        <w:t>D</w:t>
      </w:r>
      <w:r>
        <w:rPr>
          <w:sz w:val="24"/>
        </w:rPr>
        <w:t>, че</w:t>
      </w:r>
      <w:r>
        <w:rPr>
          <w:sz w:val="24"/>
        </w:rPr>
        <w:softHyphen/>
        <w:t>рез которую проходит линия уровня, соответствующая наи</w:t>
      </w:r>
      <w:r>
        <w:rPr>
          <w:sz w:val="24"/>
        </w:rPr>
        <w:softHyphen/>
        <w:t xml:space="preserve">большему из возможных значений. Последнее означает, что для нахождения точки экстремума в задаче линейного программирования мы должны сначала построить линию уровня для некоторого произвольного значения целевой функции. Затем необходимо осуществлять ее параллельное передвижение (так, чтобы она оставалась перпендикулярной вектору </w:t>
      </w:r>
      <w:r>
        <w:rPr>
          <w:i/>
          <w:sz w:val="24"/>
        </w:rPr>
        <w:t>с</w:t>
      </w:r>
      <w:r>
        <w:rPr>
          <w:sz w:val="24"/>
        </w:rPr>
        <w:t xml:space="preserve">) до тех пор, пока не достигнем такой точки области допустимых планов </w:t>
      </w:r>
      <w:r>
        <w:rPr>
          <w:i/>
          <w:sz w:val="24"/>
        </w:rPr>
        <w:t>D</w:t>
      </w:r>
      <w:r>
        <w:rPr>
          <w:sz w:val="24"/>
        </w:rPr>
        <w:t xml:space="preserve">, из которой смещение в направлении вектора </w:t>
      </w:r>
      <w:r>
        <w:rPr>
          <w:i/>
          <w:sz w:val="24"/>
        </w:rPr>
        <w:t>с</w:t>
      </w:r>
      <w:r>
        <w:rPr>
          <w:sz w:val="24"/>
        </w:rPr>
        <w:t xml:space="preserve"> было бы невоз</w:t>
      </w:r>
      <w:r>
        <w:rPr>
          <w:sz w:val="24"/>
        </w:rPr>
        <w:softHyphen/>
        <w:t xml:space="preserve">можно. Такой метод решения получил название </w:t>
      </w:r>
      <w:r>
        <w:rPr>
          <w:i/>
          <w:sz w:val="24"/>
        </w:rPr>
        <w:t>графического</w:t>
      </w:r>
      <w:r>
        <w:rPr>
          <w:sz w:val="24"/>
        </w:rPr>
        <w:t>. Заметим, что решение задачи поиска минимума линейной функ</w:t>
      </w:r>
      <w:r>
        <w:rPr>
          <w:sz w:val="24"/>
        </w:rPr>
        <w:softHyphen/>
        <w:t>ции осуществляется аналогично, с той лишь разницей, что дви</w:t>
      </w:r>
      <w:r>
        <w:rPr>
          <w:sz w:val="24"/>
        </w:rPr>
        <w:softHyphen/>
        <w:t xml:space="preserve">жение по линиям уровня должно производиться в направлении, обратном градиенту целевой функции, т. е. по вектору </w:t>
      </w:r>
      <w:r>
        <w:rPr>
          <w:i/>
          <w:sz w:val="24"/>
        </w:rPr>
        <w:t>(-с</w:t>
      </w:r>
      <w:r>
        <w:rPr>
          <w:sz w:val="24"/>
        </w:rPr>
        <w:t>).</w:t>
      </w:r>
    </w:p>
    <w:p w:rsidR="00E6381F" w:rsidRDefault="0005039B">
      <w:pPr>
        <w:pStyle w:val="10"/>
        <w:spacing w:line="240" w:lineRule="auto"/>
        <w:ind w:firstLine="284"/>
        <w:rPr>
          <w:i/>
          <w:sz w:val="24"/>
        </w:rPr>
      </w:pPr>
      <w:r>
        <w:rPr>
          <w:sz w:val="24"/>
        </w:rPr>
        <w:t xml:space="preserve">На </w:t>
      </w:r>
      <w:r>
        <w:rPr>
          <w:i/>
          <w:sz w:val="24"/>
        </w:rPr>
        <w:t>рис. 1.1</w:t>
      </w:r>
      <w:r>
        <w:rPr>
          <w:sz w:val="24"/>
        </w:rPr>
        <w:t xml:space="preserve"> изображен некоторый частный случай, для кото</w:t>
      </w:r>
      <w:r>
        <w:rPr>
          <w:sz w:val="24"/>
        </w:rPr>
        <w:softHyphen/>
        <w:t xml:space="preserve">рого решение ЗЛП достигается в угловой точке </w:t>
      </w:r>
      <w:r>
        <w:rPr>
          <w:i/>
          <w:sz w:val="24"/>
        </w:rPr>
        <w:t>х*</w:t>
      </w:r>
      <w:r>
        <w:rPr>
          <w:sz w:val="24"/>
        </w:rPr>
        <w:t xml:space="preserve"> = (0, 6) обла</w:t>
      </w:r>
      <w:r>
        <w:rPr>
          <w:sz w:val="24"/>
        </w:rPr>
        <w:softHyphen/>
        <w:t xml:space="preserve">сти </w:t>
      </w:r>
      <w:r>
        <w:rPr>
          <w:i/>
          <w:sz w:val="24"/>
        </w:rPr>
        <w:t>D</w:t>
      </w:r>
      <w:r>
        <w:rPr>
          <w:sz w:val="24"/>
        </w:rPr>
        <w:t xml:space="preserve">. Нетрудно представить, что возможны и другие варианты. Они изображены на </w:t>
      </w:r>
      <w:r>
        <w:rPr>
          <w:i/>
          <w:sz w:val="24"/>
        </w:rPr>
        <w:t>рис. 1.2.</w:t>
      </w:r>
    </w:p>
    <w:p w:rsidR="00E6381F" w:rsidRDefault="0005039B">
      <w:pPr>
        <w:pStyle w:val="10"/>
        <w:spacing w:line="240" w:lineRule="auto"/>
        <w:ind w:firstLine="284"/>
        <w:rPr>
          <w:sz w:val="24"/>
        </w:rPr>
      </w:pPr>
      <w:r>
        <w:rPr>
          <w:sz w:val="24"/>
        </w:rPr>
        <w:t>Рисунок (</w:t>
      </w:r>
      <w:r>
        <w:rPr>
          <w:i/>
          <w:sz w:val="24"/>
        </w:rPr>
        <w:t>а</w:t>
      </w:r>
      <w:r>
        <w:rPr>
          <w:sz w:val="24"/>
        </w:rPr>
        <w:t>) иллюстрирует ситуацию неограниченности це</w:t>
      </w:r>
      <w:r>
        <w:rPr>
          <w:sz w:val="24"/>
        </w:rPr>
        <w:softHyphen/>
        <w:t>левой функции</w:t>
      </w:r>
      <w:r>
        <w:rPr>
          <w:sz w:val="24"/>
          <w:lang w:val="en-US"/>
        </w:rPr>
        <w:t xml:space="preserve"> </w:t>
      </w:r>
      <w:r>
        <w:rPr>
          <w:i/>
          <w:sz w:val="24"/>
          <w:lang w:val="en-US"/>
        </w:rPr>
        <w:t>f(x)=cx</w:t>
      </w:r>
      <w:r>
        <w:rPr>
          <w:sz w:val="24"/>
        </w:rPr>
        <w:t xml:space="preserve"> на множестве </w:t>
      </w:r>
      <w:r>
        <w:rPr>
          <w:i/>
          <w:sz w:val="24"/>
        </w:rPr>
        <w:t>D</w:t>
      </w:r>
      <w:r>
        <w:rPr>
          <w:sz w:val="24"/>
        </w:rPr>
        <w:t xml:space="preserve">, т.е. сколько бы мы ни перемещались по линиям уровня в направлении вектора </w:t>
      </w:r>
      <w:r>
        <w:rPr>
          <w:i/>
          <w:sz w:val="24"/>
        </w:rPr>
        <w:t>с</w:t>
      </w:r>
      <w:r>
        <w:rPr>
          <w:sz w:val="24"/>
        </w:rPr>
        <w:t>, ее значение будет возрастать.</w:t>
      </w:r>
    </w:p>
    <w:p w:rsidR="00E6381F" w:rsidRDefault="0005039B">
      <w:pPr>
        <w:pStyle w:val="10"/>
        <w:spacing w:line="240" w:lineRule="auto"/>
        <w:ind w:firstLine="284"/>
        <w:rPr>
          <w:sz w:val="24"/>
        </w:rPr>
      </w:pPr>
      <w:r>
        <w:rPr>
          <w:sz w:val="24"/>
        </w:rPr>
        <w:t>В случае, изображенном на рисунке (</w:t>
      </w:r>
      <w:r>
        <w:rPr>
          <w:i/>
          <w:sz w:val="24"/>
          <w:lang w:val="en-US"/>
        </w:rPr>
        <w:t>b</w:t>
      </w:r>
      <w:r>
        <w:rPr>
          <w:sz w:val="24"/>
        </w:rPr>
        <w:t>), линия уровня, со</w:t>
      </w:r>
      <w:r>
        <w:rPr>
          <w:sz w:val="24"/>
        </w:rPr>
        <w:softHyphen/>
        <w:t>ответствующая максимальному значению</w:t>
      </w:r>
      <w:r>
        <w:rPr>
          <w:sz w:val="24"/>
          <w:lang w:val="en-US"/>
        </w:rPr>
        <w:t xml:space="preserve"> </w:t>
      </w:r>
      <w:r>
        <w:rPr>
          <w:i/>
          <w:sz w:val="24"/>
          <w:lang w:val="en-US"/>
        </w:rPr>
        <w:t>f(x),</w:t>
      </w:r>
      <w:r>
        <w:rPr>
          <w:sz w:val="24"/>
        </w:rPr>
        <w:t xml:space="preserve"> касается грани множества</w:t>
      </w:r>
      <w:r>
        <w:rPr>
          <w:sz w:val="24"/>
          <w:lang w:val="en-US"/>
        </w:rPr>
        <w:t xml:space="preserve"> </w:t>
      </w:r>
      <w:r>
        <w:rPr>
          <w:i/>
          <w:sz w:val="24"/>
          <w:lang w:val="en-US"/>
        </w:rPr>
        <w:t>D</w:t>
      </w:r>
      <w:r>
        <w:rPr>
          <w:sz w:val="24"/>
          <w:lang w:val="en-US"/>
        </w:rPr>
        <w:t>,</w:t>
      </w:r>
      <w:r>
        <w:rPr>
          <w:sz w:val="24"/>
        </w:rPr>
        <w:t xml:space="preserve"> и, соответственно, все точки, лежащие на этой гра</w:t>
      </w:r>
      <w:r>
        <w:rPr>
          <w:sz w:val="24"/>
        </w:rPr>
        <w:softHyphen/>
        <w:t>ни, являются оптимальными планами.</w:t>
      </w:r>
    </w:p>
    <w:p w:rsidR="00E6381F" w:rsidRDefault="0005039B">
      <w:pPr>
        <w:pStyle w:val="10"/>
        <w:spacing w:line="240" w:lineRule="auto"/>
        <w:ind w:firstLine="284"/>
        <w:rPr>
          <w:sz w:val="24"/>
        </w:rPr>
      </w:pPr>
      <w:r>
        <w:rPr>
          <w:sz w:val="24"/>
        </w:rPr>
        <w:t>Во всех рассмотренных иллюстрациях допустимые планы ЗЛП представлялись в виде некоторого многогранного выпук</w:t>
      </w:r>
      <w:r>
        <w:rPr>
          <w:sz w:val="24"/>
        </w:rPr>
        <w:softHyphen/>
        <w:t>лого множества на плоскости. Такое их представление в лите</w:t>
      </w:r>
      <w:r>
        <w:rPr>
          <w:sz w:val="24"/>
        </w:rPr>
        <w:softHyphen/>
        <w:t xml:space="preserve">ратуре получило название </w:t>
      </w:r>
      <w:r>
        <w:rPr>
          <w:i/>
          <w:sz w:val="24"/>
        </w:rPr>
        <w:t>первой геометрической интерпре</w:t>
      </w:r>
      <w:r>
        <w:rPr>
          <w:i/>
          <w:sz w:val="24"/>
        </w:rPr>
        <w:softHyphen/>
        <w:t>тации задачи линейного программирования</w:t>
      </w:r>
      <w:r>
        <w:rPr>
          <w:sz w:val="24"/>
        </w:rPr>
        <w:t>.</w:t>
      </w:r>
    </w:p>
    <w:p w:rsidR="00E6381F" w:rsidRDefault="0005039B">
      <w:pPr>
        <w:pStyle w:val="10"/>
        <w:spacing w:line="240" w:lineRule="auto"/>
        <w:ind w:firstLine="284"/>
        <w:rPr>
          <w:sz w:val="24"/>
        </w:rPr>
      </w:pPr>
      <w:r>
        <w:rPr>
          <w:sz w:val="24"/>
        </w:rPr>
        <w:t>Заметим также, что аналогичным образом могут быть пост</w:t>
      </w:r>
      <w:r>
        <w:rPr>
          <w:sz w:val="24"/>
        </w:rPr>
        <w:softHyphen/>
        <w:t>роены интерпретации ЗЛП для случая трехмерного простран</w:t>
      </w:r>
      <w:r>
        <w:rPr>
          <w:sz w:val="24"/>
        </w:rPr>
        <w:softHyphen/>
        <w:t>ства</w:t>
      </w:r>
      <w:r>
        <w:rPr>
          <w:sz w:val="24"/>
          <w:lang w:val="en-US"/>
        </w:rPr>
        <w:t xml:space="preserve"> </w:t>
      </w:r>
      <w:r>
        <w:rPr>
          <w:i/>
          <w:sz w:val="24"/>
          <w:lang w:val="en-US"/>
        </w:rPr>
        <w:t>R</w:t>
      </w:r>
      <w:r>
        <w:rPr>
          <w:sz w:val="24"/>
          <w:vertAlign w:val="superscript"/>
          <w:lang w:val="en-US"/>
        </w:rPr>
        <w:t>3</w:t>
      </w:r>
      <w:r>
        <w:rPr>
          <w:sz w:val="24"/>
          <w:lang w:val="en-US"/>
        </w:rPr>
        <w:t>,</w:t>
      </w:r>
      <w:r>
        <w:rPr>
          <w:sz w:val="24"/>
        </w:rPr>
        <w:t xml:space="preserve"> где множеству </w:t>
      </w:r>
      <w:r>
        <w:rPr>
          <w:i/>
          <w:sz w:val="24"/>
        </w:rPr>
        <w:t>D</w:t>
      </w:r>
      <w:r>
        <w:rPr>
          <w:sz w:val="24"/>
        </w:rPr>
        <w:t xml:space="preserve"> будет соответствовать некоторый ограниченный или неограниченный многогранник, а поведе</w:t>
      </w:r>
      <w:r>
        <w:rPr>
          <w:sz w:val="24"/>
        </w:rPr>
        <w:softHyphen/>
        <w:t>ние целевой функции будет характеризоваться поверхностями (плоскостями) уровня.</w:t>
      </w:r>
    </w:p>
    <w:p w:rsidR="00E6381F" w:rsidRDefault="0005039B">
      <w:pPr>
        <w:pStyle w:val="10"/>
        <w:spacing w:line="240" w:lineRule="auto"/>
        <w:ind w:firstLine="284"/>
        <w:rPr>
          <w:sz w:val="24"/>
        </w:rPr>
      </w:pPr>
      <w:r>
        <w:rPr>
          <w:sz w:val="24"/>
        </w:rPr>
        <w:t>Несмотря на свою очевидную ограниченность, графический метод решения ЗЛП часто оказывается полезным. В частности, он может быть применен не только к задачам с двумя перемен</w:t>
      </w:r>
      <w:r>
        <w:rPr>
          <w:sz w:val="24"/>
        </w:rPr>
        <w:softHyphen/>
        <w:t xml:space="preserve">ными и ограничениями в виде неравенств, но и к каноническим задачам вида (1.7), у которых </w:t>
      </w:r>
      <w:r>
        <w:rPr>
          <w:i/>
          <w:sz w:val="24"/>
          <w:lang w:val="en-US"/>
        </w:rPr>
        <w:t>n</w:t>
      </w:r>
      <w:r>
        <w:rPr>
          <w:i/>
          <w:sz w:val="24"/>
        </w:rPr>
        <w:t xml:space="preserve"> - </w:t>
      </w:r>
      <w:r>
        <w:rPr>
          <w:i/>
          <w:sz w:val="24"/>
          <w:lang w:val="en-US"/>
        </w:rPr>
        <w:t>m</w:t>
      </w:r>
      <w:r>
        <w:rPr>
          <w:sz w:val="24"/>
        </w:rPr>
        <w:t xml:space="preserve"> = 2, где </w:t>
      </w:r>
      <w:r>
        <w:rPr>
          <w:i/>
          <w:sz w:val="24"/>
          <w:lang w:val="en-US"/>
        </w:rPr>
        <w:t>n</w:t>
      </w:r>
      <w:r>
        <w:rPr>
          <w:sz w:val="24"/>
        </w:rPr>
        <w:t xml:space="preserve"> — количество пе</w:t>
      </w:r>
      <w:r>
        <w:rPr>
          <w:sz w:val="24"/>
        </w:rPr>
        <w:softHyphen/>
        <w:t xml:space="preserve">ременных, а </w:t>
      </w:r>
      <w:r>
        <w:rPr>
          <w:i/>
          <w:sz w:val="24"/>
        </w:rPr>
        <w:t>m</w:t>
      </w:r>
      <w:r>
        <w:rPr>
          <w:sz w:val="24"/>
        </w:rPr>
        <w:t xml:space="preserve"> — ранг матрицы </w:t>
      </w:r>
      <w:r>
        <w:rPr>
          <w:i/>
          <w:sz w:val="24"/>
        </w:rPr>
        <w:t>А</w:t>
      </w:r>
      <w:r>
        <w:rPr>
          <w:sz w:val="24"/>
        </w:rPr>
        <w:t>.</w:t>
      </w:r>
    </w:p>
    <w:p w:rsidR="00E6381F" w:rsidRDefault="0005039B">
      <w:pPr>
        <w:pStyle w:val="10"/>
        <w:spacing w:line="240" w:lineRule="auto"/>
        <w:ind w:firstLine="284"/>
        <w:rPr>
          <w:sz w:val="24"/>
        </w:rPr>
      </w:pPr>
      <w:r>
        <w:rPr>
          <w:sz w:val="24"/>
        </w:rPr>
        <w:t>Действительно, можно выбрать две произвольные перемен</w:t>
      </w:r>
      <w:r>
        <w:rPr>
          <w:sz w:val="24"/>
        </w:rPr>
        <w:softHyphen/>
        <w:t xml:space="preserve">ные </w:t>
      </w:r>
      <w:r>
        <w:rPr>
          <w:i/>
          <w:sz w:val="24"/>
        </w:rPr>
        <w:t>х</w:t>
      </w:r>
      <w:r>
        <w:rPr>
          <w:i/>
          <w:sz w:val="24"/>
          <w:vertAlign w:val="subscript"/>
          <w:lang w:val="en-US"/>
        </w:rPr>
        <w:t>j1</w:t>
      </w:r>
      <w:r>
        <w:rPr>
          <w:i/>
          <w:sz w:val="24"/>
          <w:lang w:val="en-US"/>
        </w:rPr>
        <w:t>,x</w:t>
      </w:r>
      <w:r>
        <w:rPr>
          <w:i/>
          <w:sz w:val="24"/>
          <w:vertAlign w:val="subscript"/>
          <w:lang w:val="en-US"/>
        </w:rPr>
        <w:t>j2</w:t>
      </w:r>
      <w:r>
        <w:rPr>
          <w:sz w:val="24"/>
        </w:rPr>
        <w:t xml:space="preserve"> и, используя систему уравнений, выразить через них остальные переменные</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054" type="#_x0000_t75" style="width:321.75pt;height:147pt" fillcolor="window">
            <v:imagedata r:id="rId38" o:title=""/>
          </v:shape>
        </w:pic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055" type="#_x0000_t75" style="width:244.5pt;height:19.5pt" fillcolor="window">
            <v:imagedata r:id="rId39"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где φ</w:t>
      </w:r>
      <w:r>
        <w:rPr>
          <w:sz w:val="24"/>
          <w:vertAlign w:val="subscript"/>
          <w:lang w:val="en-US"/>
        </w:rPr>
        <w:t>j</w:t>
      </w:r>
      <w:r>
        <w:rPr>
          <w:sz w:val="24"/>
          <w:lang w:val="en-US"/>
        </w:rPr>
        <w:t>(</w:t>
      </w:r>
      <w:r>
        <w:rPr>
          <w:i/>
          <w:sz w:val="24"/>
          <w:lang w:val="en-US"/>
        </w:rPr>
        <w:t>x</w:t>
      </w:r>
      <w:r>
        <w:rPr>
          <w:i/>
          <w:sz w:val="24"/>
          <w:vertAlign w:val="subscript"/>
          <w:lang w:val="en-US"/>
        </w:rPr>
        <w:t>j</w:t>
      </w:r>
      <w:r>
        <w:rPr>
          <w:sz w:val="24"/>
          <w:vertAlign w:val="subscript"/>
          <w:lang w:val="en-US"/>
        </w:rPr>
        <w:t>1</w:t>
      </w:r>
      <w:r>
        <w:rPr>
          <w:sz w:val="24"/>
          <w:lang w:val="en-US"/>
        </w:rPr>
        <w:t xml:space="preserve">, </w:t>
      </w:r>
      <w:r>
        <w:rPr>
          <w:i/>
          <w:sz w:val="24"/>
          <w:lang w:val="en-US"/>
        </w:rPr>
        <w:t>x</w:t>
      </w:r>
      <w:r>
        <w:rPr>
          <w:i/>
          <w:sz w:val="24"/>
          <w:vertAlign w:val="subscript"/>
          <w:lang w:val="en-US"/>
        </w:rPr>
        <w:t>j</w:t>
      </w:r>
      <w:r>
        <w:rPr>
          <w:sz w:val="24"/>
          <w:vertAlign w:val="subscript"/>
          <w:lang w:val="en-US"/>
        </w:rPr>
        <w:t>2</w:t>
      </w:r>
      <w:r>
        <w:rPr>
          <w:sz w:val="24"/>
          <w:lang w:val="en-US"/>
        </w:rPr>
        <w:t xml:space="preserve"> </w:t>
      </w:r>
      <w:r>
        <w:rPr>
          <w:sz w:val="24"/>
        </w:rPr>
        <w:t>) —линейные функции.</w:t>
      </w:r>
    </w:p>
    <w:p w:rsidR="00E6381F" w:rsidRDefault="0005039B">
      <w:pPr>
        <w:pStyle w:val="10"/>
        <w:spacing w:line="240" w:lineRule="auto"/>
        <w:ind w:firstLine="284"/>
        <w:rPr>
          <w:sz w:val="24"/>
        </w:rPr>
      </w:pPr>
      <w:r>
        <w:rPr>
          <w:sz w:val="24"/>
        </w:rPr>
        <w:t>Подставив выражения (1.9) в целевую функцию, мы получим эквивалентную задачу</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056" type="#_x0000_t75" style="width:272.25pt;height:24pt" fillcolor="window">
            <v:imagedata r:id="rId40" o:title=""/>
          </v:shape>
        </w:pict>
      </w:r>
    </w:p>
    <w:p w:rsidR="00E6381F" w:rsidRDefault="0005039B">
      <w:pPr>
        <w:pStyle w:val="10"/>
        <w:spacing w:line="240" w:lineRule="auto"/>
        <w:ind w:firstLine="284"/>
        <w:rPr>
          <w:sz w:val="24"/>
        </w:rPr>
      </w:pPr>
      <w:r>
        <w:rPr>
          <w:sz w:val="24"/>
        </w:rPr>
        <w:t>при ограничениях</w:t>
      </w:r>
    </w:p>
    <w:p w:rsidR="00E6381F" w:rsidRDefault="00B63173">
      <w:pPr>
        <w:pStyle w:val="10"/>
        <w:spacing w:line="240" w:lineRule="auto"/>
        <w:ind w:firstLine="284"/>
        <w:jc w:val="center"/>
        <w:rPr>
          <w:sz w:val="24"/>
        </w:rPr>
      </w:pPr>
      <w:r>
        <w:rPr>
          <w:sz w:val="24"/>
        </w:rPr>
        <w:pict>
          <v:shape id="_x0000_i1057" type="#_x0000_t75" style="width:227.25pt;height:21pt" fillcolor="window">
            <v:imagedata r:id="rId41"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Последняя ЗЛП может быть решена графически.</w:t>
      </w:r>
    </w:p>
    <w:p w:rsidR="00E6381F" w:rsidRDefault="0005039B">
      <w:pPr>
        <w:pStyle w:val="10"/>
        <w:spacing w:line="240" w:lineRule="auto"/>
        <w:ind w:firstLine="284"/>
        <w:rPr>
          <w:sz w:val="24"/>
        </w:rPr>
      </w:pPr>
      <w:r>
        <w:rPr>
          <w:b/>
          <w:sz w:val="24"/>
        </w:rPr>
        <w:t>1.2.3. Основные теоремы линейного программирова</w:t>
      </w:r>
      <w:r>
        <w:rPr>
          <w:b/>
          <w:sz w:val="24"/>
        </w:rPr>
        <w:softHyphen/>
        <w:t>ния</w:t>
      </w:r>
      <w:r>
        <w:rPr>
          <w:sz w:val="24"/>
        </w:rPr>
        <w:t>. Рассмотрим некоторые теоремы. Отражающие фундамен</w:t>
      </w:r>
      <w:r>
        <w:rPr>
          <w:sz w:val="24"/>
        </w:rPr>
        <w:softHyphen/>
        <w:t>тальные свойства задач линейного программирования и лежа</w:t>
      </w:r>
      <w:r>
        <w:rPr>
          <w:sz w:val="24"/>
        </w:rPr>
        <w:softHyphen/>
        <w:t>щие в основе методов их решения. Они по существу обобщают на случай задач с произвольным количеством переменных те свойства, которые мы наблюдали в двумерном случае.</w:t>
      </w:r>
    </w:p>
    <w:p w:rsidR="00E6381F" w:rsidRDefault="00E6381F">
      <w:pPr>
        <w:pStyle w:val="10"/>
        <w:spacing w:line="240" w:lineRule="auto"/>
        <w:ind w:firstLine="284"/>
        <w:rPr>
          <w:sz w:val="24"/>
        </w:rPr>
      </w:pPr>
    </w:p>
    <w:p w:rsidR="00E6381F" w:rsidRDefault="0005039B">
      <w:pPr>
        <w:pStyle w:val="FR2"/>
        <w:pBdr>
          <w:left w:val="single" w:sz="4" w:space="4" w:color="auto"/>
        </w:pBdr>
        <w:spacing w:before="0" w:line="240" w:lineRule="auto"/>
        <w:ind w:left="284" w:right="0"/>
        <w:jc w:val="both"/>
        <w:rPr>
          <w:rFonts w:ascii="Times New Roman" w:hAnsi="Times New Roman"/>
          <w:b w:val="0"/>
          <w:i/>
          <w:sz w:val="24"/>
        </w:rPr>
      </w:pPr>
      <w:r>
        <w:rPr>
          <w:rFonts w:ascii="Times New Roman" w:hAnsi="Times New Roman"/>
          <w:i/>
          <w:sz w:val="24"/>
        </w:rPr>
        <w:t>Теорема 1.1</w:t>
      </w:r>
      <w:r>
        <w:rPr>
          <w:rFonts w:ascii="Times New Roman" w:hAnsi="Times New Roman"/>
          <w:b w:val="0"/>
          <w:i/>
          <w:sz w:val="24"/>
        </w:rPr>
        <w:t>. Если целевая функция</w:t>
      </w:r>
      <w:r>
        <w:rPr>
          <w:rFonts w:ascii="Times New Roman" w:hAnsi="Times New Roman"/>
          <w:b w:val="0"/>
          <w:i/>
          <w:sz w:val="24"/>
          <w:lang w:val="en-US"/>
        </w:rPr>
        <w:t xml:space="preserve"> f</w:t>
      </w:r>
      <w:r>
        <w:rPr>
          <w:rFonts w:ascii="Times New Roman" w:hAnsi="Times New Roman"/>
          <w:b w:val="0"/>
          <w:i/>
          <w:sz w:val="24"/>
        </w:rPr>
        <w:t xml:space="preserve"> принимает мак</w:t>
      </w:r>
      <w:r>
        <w:rPr>
          <w:rFonts w:ascii="Times New Roman" w:hAnsi="Times New Roman"/>
          <w:b w:val="0"/>
          <w:i/>
          <w:sz w:val="24"/>
        </w:rPr>
        <w:softHyphen/>
        <w:t>симальное значение в некоторой точке множества до</w:t>
      </w:r>
      <w:r>
        <w:rPr>
          <w:rFonts w:ascii="Times New Roman" w:hAnsi="Times New Roman"/>
          <w:b w:val="0"/>
          <w:i/>
          <w:sz w:val="24"/>
        </w:rPr>
        <w:softHyphen/>
        <w:t>пустимых планов D, то она принимает это значение и в некоторой угловой точке данного множества.</w:t>
      </w:r>
    </w:p>
    <w:p w:rsidR="00E6381F" w:rsidRDefault="00E6381F">
      <w:pPr>
        <w:pStyle w:val="10"/>
        <w:spacing w:line="240" w:lineRule="auto"/>
        <w:ind w:firstLine="284"/>
        <w:rPr>
          <w:b/>
          <w:sz w:val="24"/>
        </w:rPr>
      </w:pPr>
    </w:p>
    <w:p w:rsidR="00E6381F" w:rsidRDefault="0005039B">
      <w:pPr>
        <w:pStyle w:val="10"/>
        <w:spacing w:line="240" w:lineRule="auto"/>
        <w:ind w:firstLine="284"/>
        <w:rPr>
          <w:b/>
          <w:sz w:val="24"/>
        </w:rPr>
      </w:pPr>
      <w:r>
        <w:rPr>
          <w:b/>
          <w:sz w:val="24"/>
        </w:rPr>
        <w:t>Доказательство.</w:t>
      </w:r>
    </w:p>
    <w:p w:rsidR="00E6381F" w:rsidRDefault="0005039B">
      <w:pPr>
        <w:pStyle w:val="10"/>
        <w:spacing w:line="240" w:lineRule="auto"/>
        <w:ind w:firstLine="284"/>
        <w:rPr>
          <w:sz w:val="24"/>
        </w:rPr>
      </w:pPr>
      <w:r>
        <w:rPr>
          <w:sz w:val="24"/>
        </w:rPr>
        <w:t xml:space="preserve">Чтобы не усложнять изложение, ограничимся тем случаем, когда множество </w:t>
      </w:r>
      <w:r>
        <w:rPr>
          <w:i/>
          <w:sz w:val="24"/>
        </w:rPr>
        <w:t>D</w:t>
      </w:r>
      <w:r>
        <w:rPr>
          <w:sz w:val="24"/>
        </w:rPr>
        <w:t xml:space="preserve"> ограничено, и, следовательно, является вы</w:t>
      </w:r>
      <w:r>
        <w:rPr>
          <w:sz w:val="24"/>
        </w:rPr>
        <w:softHyphen/>
        <w:t>пуклым многогранником.</w:t>
      </w:r>
    </w:p>
    <w:p w:rsidR="00E6381F" w:rsidRDefault="0005039B">
      <w:pPr>
        <w:pStyle w:val="10"/>
        <w:spacing w:line="240" w:lineRule="auto"/>
        <w:ind w:firstLine="284"/>
        <w:rPr>
          <w:sz w:val="24"/>
        </w:rPr>
      </w:pPr>
      <w:r>
        <w:rPr>
          <w:sz w:val="24"/>
        </w:rPr>
        <w:t>Для доказательства воспользуемся следующим известным свойством ограниченных выпуклых множеств:</w:t>
      </w:r>
    </w:p>
    <w:p w:rsidR="00E6381F" w:rsidRDefault="00E6381F">
      <w:pPr>
        <w:pStyle w:val="FR2"/>
        <w:spacing w:before="0" w:line="240" w:lineRule="auto"/>
        <w:ind w:left="0" w:right="0" w:firstLine="284"/>
        <w:jc w:val="both"/>
        <w:rPr>
          <w:rFonts w:ascii="Times New Roman" w:hAnsi="Times New Roman"/>
          <w:b w:val="0"/>
          <w:i/>
          <w:sz w:val="24"/>
        </w:rPr>
      </w:pPr>
    </w:p>
    <w:tbl>
      <w:tblPr>
        <w:tblW w:w="0" w:type="auto"/>
        <w:tblInd w:w="284" w:type="dxa"/>
        <w:tblLayout w:type="fixed"/>
        <w:tblLook w:val="0000" w:firstRow="0" w:lastRow="0" w:firstColumn="0" w:lastColumn="0" w:noHBand="0" w:noVBand="0"/>
      </w:tblPr>
      <w:tblGrid>
        <w:gridCol w:w="10590"/>
      </w:tblGrid>
      <w:tr w:rsidR="00E6381F">
        <w:tc>
          <w:tcPr>
            <w:tcW w:w="10590" w:type="dxa"/>
          </w:tcPr>
          <w:p w:rsidR="00E6381F" w:rsidRDefault="0005039B">
            <w:pPr>
              <w:pStyle w:val="FR2"/>
              <w:spacing w:before="0" w:line="240" w:lineRule="auto"/>
              <w:ind w:left="0" w:right="0"/>
              <w:jc w:val="both"/>
              <w:rPr>
                <w:rFonts w:ascii="Times New Roman" w:hAnsi="Times New Roman"/>
                <w:b w:val="0"/>
                <w:i/>
                <w:sz w:val="24"/>
              </w:rPr>
            </w:pPr>
            <w:r>
              <w:rPr>
                <w:rFonts w:ascii="Times New Roman" w:hAnsi="Times New Roman"/>
                <w:b w:val="0"/>
                <w:i/>
                <w:sz w:val="24"/>
              </w:rPr>
              <w:t>Если D — замкнутое ограниченное выпуклое множе</w:t>
            </w:r>
            <w:r>
              <w:rPr>
                <w:rFonts w:ascii="Times New Roman" w:hAnsi="Times New Roman"/>
                <w:b w:val="0"/>
                <w:i/>
                <w:sz w:val="24"/>
              </w:rPr>
              <w:softHyphen/>
              <w:t>ство, имеющее конечное число угловых точек, то лю</w:t>
            </w:r>
            <w:r>
              <w:rPr>
                <w:rFonts w:ascii="Times New Roman" w:hAnsi="Times New Roman"/>
                <w:b w:val="0"/>
                <w:i/>
                <w:sz w:val="24"/>
              </w:rPr>
              <w:softHyphen/>
              <w:t xml:space="preserve">бая точка х </w:t>
            </w:r>
            <w:r>
              <w:rPr>
                <w:rFonts w:ascii="Times New Roman" w:hAnsi="Times New Roman"/>
                <w:b w:val="0"/>
                <w:i/>
                <w:sz w:val="24"/>
              </w:rPr>
              <w:sym w:font="Euclid Symbol" w:char="F0CE"/>
            </w:r>
            <w:r>
              <w:rPr>
                <w:rFonts w:ascii="Times New Roman" w:hAnsi="Times New Roman"/>
                <w:b w:val="0"/>
                <w:i/>
                <w:sz w:val="24"/>
              </w:rPr>
              <w:t xml:space="preserve"> D может быть представлена в виде вы</w:t>
            </w:r>
            <w:r>
              <w:rPr>
                <w:rFonts w:ascii="Times New Roman" w:hAnsi="Times New Roman"/>
                <w:b w:val="0"/>
                <w:i/>
                <w:sz w:val="24"/>
              </w:rPr>
              <w:softHyphen/>
              <w:t>пуклой комбинации угловых точек D</w:t>
            </w:r>
            <w:r>
              <w:rPr>
                <w:rFonts w:ascii="Times New Roman" w:hAnsi="Times New Roman"/>
                <w:b w:val="0"/>
                <w:i/>
                <w:sz w:val="24"/>
                <w:lang w:val="en-US"/>
              </w:rPr>
              <w:t>*</w:t>
            </w:r>
            <w:r>
              <w:rPr>
                <w:rFonts w:ascii="Times New Roman" w:hAnsi="Times New Roman"/>
                <w:b w:val="0"/>
                <w:i/>
                <w:sz w:val="24"/>
              </w:rPr>
              <w:t>.</w:t>
            </w:r>
          </w:p>
        </w:tc>
      </w:tr>
    </w:tbl>
    <w:p w:rsidR="00E6381F" w:rsidRDefault="00E6381F">
      <w:pPr>
        <w:pStyle w:val="FR2"/>
        <w:spacing w:before="0" w:line="240" w:lineRule="auto"/>
        <w:ind w:left="0" w:right="0" w:firstLine="284"/>
        <w:jc w:val="both"/>
        <w:rPr>
          <w:rFonts w:ascii="Times New Roman" w:hAnsi="Times New Roman"/>
          <w:b w:val="0"/>
          <w:i/>
          <w:sz w:val="24"/>
        </w:rPr>
      </w:pPr>
    </w:p>
    <w:p w:rsidR="00E6381F" w:rsidRDefault="0005039B">
      <w:pPr>
        <w:pStyle w:val="10"/>
        <w:pBdr>
          <w:top w:val="single" w:sz="4" w:space="1" w:color="auto"/>
        </w:pBdr>
        <w:spacing w:line="240" w:lineRule="auto"/>
        <w:ind w:firstLine="284"/>
        <w:rPr>
          <w:sz w:val="20"/>
        </w:rPr>
      </w:pPr>
      <w:r>
        <w:rPr>
          <w:sz w:val="20"/>
          <w:lang w:val="en-US"/>
        </w:rPr>
        <w:t>*</w:t>
      </w:r>
      <w:r>
        <w:rPr>
          <w:sz w:val="20"/>
        </w:rPr>
        <w:t xml:space="preserve"> Строгое доказательство данного утверждения см., например, в [14].</w: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 xml:space="preserve">Пусть </w:t>
      </w:r>
      <w:r>
        <w:rPr>
          <w:i/>
          <w:sz w:val="24"/>
        </w:rPr>
        <w:t>х</w:t>
      </w:r>
      <w:r>
        <w:rPr>
          <w:sz w:val="24"/>
          <w:vertAlign w:val="superscript"/>
        </w:rPr>
        <w:t>1</w:t>
      </w:r>
      <w:r>
        <w:rPr>
          <w:sz w:val="24"/>
        </w:rPr>
        <w:t xml:space="preserve">, </w:t>
      </w:r>
      <w:r>
        <w:rPr>
          <w:i/>
          <w:sz w:val="24"/>
        </w:rPr>
        <w:t>х</w:t>
      </w:r>
      <w:r>
        <w:rPr>
          <w:sz w:val="24"/>
          <w:vertAlign w:val="superscript"/>
        </w:rPr>
        <w:t>2</w:t>
      </w:r>
      <w:r>
        <w:rPr>
          <w:sz w:val="24"/>
        </w:rPr>
        <w:t>,…,</w:t>
      </w:r>
      <w:r>
        <w:rPr>
          <w:i/>
          <w:sz w:val="24"/>
        </w:rPr>
        <w:t>х</w:t>
      </w:r>
      <w:r>
        <w:rPr>
          <w:i/>
          <w:sz w:val="24"/>
          <w:vertAlign w:val="superscript"/>
          <w:lang w:val="en-US"/>
        </w:rPr>
        <w:t>m</w:t>
      </w:r>
      <w:r>
        <w:rPr>
          <w:sz w:val="24"/>
          <w:vertAlign w:val="superscript"/>
          <w:lang w:val="en-US"/>
        </w:rPr>
        <w:t xml:space="preserve"> </w:t>
      </w:r>
      <w:r>
        <w:rPr>
          <w:sz w:val="24"/>
        </w:rPr>
        <w:t>— угловые точки множества</w:t>
      </w:r>
      <w:r>
        <w:rPr>
          <w:sz w:val="24"/>
          <w:lang w:val="en-US"/>
        </w:rPr>
        <w:t xml:space="preserve"> </w:t>
      </w:r>
      <w:r>
        <w:rPr>
          <w:i/>
          <w:sz w:val="24"/>
          <w:lang w:val="en-US"/>
        </w:rPr>
        <w:t>D</w:t>
      </w:r>
      <w:r>
        <w:rPr>
          <w:sz w:val="24"/>
          <w:lang w:val="en-US"/>
        </w:rPr>
        <w:t>,</w:t>
      </w:r>
      <w:r>
        <w:rPr>
          <w:sz w:val="24"/>
        </w:rPr>
        <w:t xml:space="preserve"> а </w:t>
      </w:r>
      <w:r>
        <w:rPr>
          <w:i/>
          <w:sz w:val="24"/>
        </w:rPr>
        <w:t>х*</w:t>
      </w:r>
      <w:r>
        <w:rPr>
          <w:sz w:val="24"/>
        </w:rPr>
        <w:t xml:space="preserve"> — точка, в которой целевая функция </w:t>
      </w:r>
      <w:r>
        <w:rPr>
          <w:i/>
          <w:sz w:val="24"/>
          <w:lang w:val="en-US"/>
        </w:rPr>
        <w:t>f</w:t>
      </w:r>
      <w:r>
        <w:rPr>
          <w:sz w:val="24"/>
          <w:lang w:val="en-US"/>
        </w:rPr>
        <w:t xml:space="preserve"> </w:t>
      </w:r>
      <w:r>
        <w:rPr>
          <w:sz w:val="24"/>
        </w:rPr>
        <w:t>достигает максимума.</w:t>
      </w:r>
    </w:p>
    <w:p w:rsidR="00E6381F" w:rsidRDefault="0005039B">
      <w:pPr>
        <w:pStyle w:val="10"/>
        <w:spacing w:line="240" w:lineRule="auto"/>
        <w:ind w:firstLine="284"/>
        <w:rPr>
          <w:sz w:val="24"/>
        </w:rPr>
      </w:pPr>
      <w:r>
        <w:rPr>
          <w:sz w:val="24"/>
        </w:rPr>
        <w:t xml:space="preserve">На основе сформулированного выше утверждения точку </w:t>
      </w:r>
      <w:r>
        <w:rPr>
          <w:i/>
          <w:sz w:val="24"/>
        </w:rPr>
        <w:t>х*</w:t>
      </w:r>
      <w:r>
        <w:rPr>
          <w:sz w:val="24"/>
        </w:rPr>
        <w:t xml:space="preserve"> можно представить в виде выпуклой комбинации угловых то</w:t>
      </w:r>
      <w:r>
        <w:rPr>
          <w:sz w:val="24"/>
        </w:rPr>
        <w:softHyphen/>
        <w:t xml:space="preserve">чек </w:t>
      </w:r>
      <w:r>
        <w:rPr>
          <w:i/>
          <w:sz w:val="24"/>
        </w:rPr>
        <w:t>х</w:t>
      </w:r>
      <w:r>
        <w:rPr>
          <w:sz w:val="24"/>
          <w:vertAlign w:val="superscript"/>
          <w:lang w:val="en-US"/>
        </w:rPr>
        <w:t>1</w:t>
      </w:r>
      <w:r>
        <w:rPr>
          <w:sz w:val="24"/>
        </w:rPr>
        <w:t xml:space="preserve">, </w:t>
      </w:r>
      <w:r>
        <w:rPr>
          <w:i/>
          <w:sz w:val="24"/>
        </w:rPr>
        <w:t>х</w:t>
      </w:r>
      <w:r>
        <w:rPr>
          <w:sz w:val="24"/>
          <w:vertAlign w:val="superscript"/>
        </w:rPr>
        <w:t>2</w:t>
      </w:r>
      <w:r>
        <w:rPr>
          <w:sz w:val="24"/>
        </w:rPr>
        <w:t xml:space="preserve">,..., </w:t>
      </w:r>
      <w:r>
        <w:rPr>
          <w:i/>
          <w:sz w:val="24"/>
          <w:lang w:val="en-US"/>
        </w:rPr>
        <w:t>x</w:t>
      </w:r>
      <w:r>
        <w:rPr>
          <w:i/>
          <w:sz w:val="24"/>
          <w:vertAlign w:val="superscript"/>
          <w:lang w:val="en-US"/>
        </w:rPr>
        <w:t>m</w:t>
      </w:r>
      <w:r>
        <w:rPr>
          <w:sz w:val="24"/>
        </w:rPr>
        <w:t xml:space="preserve"> </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058" type="#_x0000_t75" style="width:207.75pt;height:25.5pt" fillcolor="window">
            <v:imagedata r:id="rId42" o:title=""/>
          </v:shape>
        </w:pict>
      </w:r>
    </w:p>
    <w:p w:rsidR="00E6381F" w:rsidRDefault="0005039B">
      <w:pPr>
        <w:pStyle w:val="10"/>
        <w:spacing w:line="240" w:lineRule="auto"/>
        <w:ind w:firstLine="284"/>
        <w:rPr>
          <w:sz w:val="24"/>
          <w:lang w:val="en-US"/>
        </w:rPr>
      </w:pPr>
      <w:r>
        <w:rPr>
          <w:sz w:val="24"/>
        </w:rPr>
        <w:t xml:space="preserve">Так как </w:t>
      </w:r>
      <w:r>
        <w:rPr>
          <w:i/>
          <w:sz w:val="24"/>
        </w:rPr>
        <w:t>х*</w:t>
      </w:r>
      <w:r>
        <w:rPr>
          <w:sz w:val="24"/>
        </w:rPr>
        <w:t xml:space="preserve"> — точка максимума, то для любого </w:t>
      </w:r>
      <w:r>
        <w:rPr>
          <w:i/>
          <w:sz w:val="24"/>
        </w:rPr>
        <w:t xml:space="preserve">х </w:t>
      </w:r>
      <w:r>
        <w:rPr>
          <w:i/>
          <w:sz w:val="24"/>
        </w:rPr>
        <w:sym w:font="Euclid Symbol" w:char="F0CE"/>
      </w:r>
      <w:r>
        <w:rPr>
          <w:i/>
          <w:sz w:val="24"/>
          <w:lang w:val="en-US"/>
        </w:rPr>
        <w:t xml:space="preserve"> D</w:t>
      </w:r>
      <w:r>
        <w:rPr>
          <w:i/>
          <w:sz w:val="24"/>
        </w:rPr>
        <w:t xml:space="preserve"> сх</w:t>
      </w:r>
      <w:r>
        <w:rPr>
          <w:i/>
          <w:sz w:val="24"/>
          <w:lang w:val="en-US"/>
        </w:rPr>
        <w:t>* ≥</w:t>
      </w:r>
      <w:r>
        <w:rPr>
          <w:i/>
          <w:sz w:val="24"/>
        </w:rPr>
        <w:t xml:space="preserve"> сх</w:t>
      </w:r>
      <w:r>
        <w:rPr>
          <w:sz w:val="24"/>
        </w:rPr>
        <w:t>. Функция</w:t>
      </w:r>
      <w:r>
        <w:rPr>
          <w:sz w:val="24"/>
          <w:lang w:val="en-US"/>
        </w:rPr>
        <w:t xml:space="preserve"> </w:t>
      </w:r>
      <w:r>
        <w:rPr>
          <w:i/>
          <w:sz w:val="24"/>
          <w:lang w:val="en-US"/>
        </w:rPr>
        <w:t>f(x)</w:t>
      </w:r>
      <w:r>
        <w:rPr>
          <w:sz w:val="24"/>
          <w:lang w:val="en-US"/>
        </w:rPr>
        <w:t xml:space="preserve"> —</w:t>
      </w:r>
      <w:r>
        <w:rPr>
          <w:sz w:val="24"/>
        </w:rPr>
        <w:t xml:space="preserve"> линейная, поэтому</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lang w:val="en-US"/>
        </w:rPr>
      </w:pPr>
      <w:r>
        <w:rPr>
          <w:sz w:val="24"/>
        </w:rPr>
        <w:pict>
          <v:shape id="_x0000_i1059" type="#_x0000_t75" style="width:123pt;height:27pt" fillcolor="window">
            <v:imagedata r:id="rId43" o:title=""/>
          </v:shape>
        </w:pict>
      </w:r>
    </w:p>
    <w:p w:rsidR="00E6381F" w:rsidRDefault="00E6381F">
      <w:pPr>
        <w:pStyle w:val="10"/>
        <w:spacing w:line="240" w:lineRule="auto"/>
        <w:ind w:firstLine="284"/>
        <w:jc w:val="center"/>
        <w:rPr>
          <w:sz w:val="24"/>
          <w:lang w:val="en-US"/>
        </w:rPr>
      </w:pPr>
    </w:p>
    <w:p w:rsidR="00E6381F" w:rsidRDefault="0005039B">
      <w:pPr>
        <w:pStyle w:val="10"/>
        <w:spacing w:line="240" w:lineRule="auto"/>
        <w:ind w:firstLine="284"/>
        <w:rPr>
          <w:sz w:val="24"/>
        </w:rPr>
      </w:pPr>
      <w:r>
        <w:rPr>
          <w:sz w:val="24"/>
          <w:lang w:val="en-US"/>
        </w:rPr>
        <w:t>c</w:t>
      </w:r>
      <w:r>
        <w:rPr>
          <w:sz w:val="24"/>
        </w:rPr>
        <w:t>ледовательно,</w:t>
      </w:r>
    </w:p>
    <w:p w:rsidR="00E6381F" w:rsidRDefault="00B63173">
      <w:pPr>
        <w:pStyle w:val="10"/>
        <w:spacing w:line="240" w:lineRule="auto"/>
        <w:ind w:firstLine="284"/>
        <w:jc w:val="center"/>
        <w:rPr>
          <w:sz w:val="24"/>
        </w:rPr>
      </w:pPr>
      <w:r>
        <w:rPr>
          <w:sz w:val="24"/>
        </w:rPr>
        <w:pict>
          <v:shape id="_x0000_i1060" type="#_x0000_t75" style="width:227.25pt;height:56.25pt" fillcolor="window">
            <v:imagedata r:id="rId44"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 xml:space="preserve">где </w:t>
      </w:r>
      <w:r>
        <w:rPr>
          <w:i/>
          <w:sz w:val="24"/>
        </w:rPr>
        <w:t>x</w:t>
      </w:r>
      <w:r>
        <w:rPr>
          <w:i/>
          <w:sz w:val="24"/>
          <w:vertAlign w:val="superscript"/>
        </w:rPr>
        <w:t>r</w:t>
      </w:r>
      <w:r>
        <w:rPr>
          <w:i/>
          <w:sz w:val="24"/>
        </w:rPr>
        <w:t xml:space="preserve"> </w:t>
      </w:r>
      <w:r>
        <w:rPr>
          <w:sz w:val="24"/>
        </w:rPr>
        <w:t>— угловая точка, удовлетворяющая условию</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061" type="#_x0000_t75" style="width:99pt;height:19.5pt" fillcolor="window">
            <v:imagedata r:id="rId45"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 xml:space="preserve">Из (1.10) видно, что </w:t>
      </w:r>
      <w:r>
        <w:rPr>
          <w:i/>
          <w:sz w:val="24"/>
        </w:rPr>
        <w:t>сх* ≤</w:t>
      </w:r>
      <w:r>
        <w:rPr>
          <w:i/>
          <w:sz w:val="24"/>
          <w:lang w:val="en-US"/>
        </w:rPr>
        <w:t xml:space="preserve"> </w:t>
      </w:r>
      <w:r>
        <w:rPr>
          <w:i/>
          <w:sz w:val="24"/>
        </w:rPr>
        <w:t>сх</w:t>
      </w:r>
      <w:r>
        <w:rPr>
          <w:i/>
          <w:sz w:val="24"/>
          <w:vertAlign w:val="superscript"/>
          <w:lang w:val="en-US"/>
        </w:rPr>
        <w:t>r</w:t>
      </w:r>
      <w:r>
        <w:rPr>
          <w:sz w:val="24"/>
        </w:rPr>
        <w:t>.</w:t>
      </w:r>
      <w:r>
        <w:rPr>
          <w:sz w:val="24"/>
          <w:lang w:val="en-US"/>
        </w:rPr>
        <w:t xml:space="preserve"> </w:t>
      </w:r>
      <w:r>
        <w:rPr>
          <w:sz w:val="24"/>
        </w:rPr>
        <w:t>В то же время справедливо об</w:t>
      </w:r>
      <w:r>
        <w:rPr>
          <w:sz w:val="24"/>
        </w:rPr>
        <w:softHyphen/>
        <w:t xml:space="preserve">ратное неравенство: </w:t>
      </w:r>
      <w:r>
        <w:rPr>
          <w:i/>
          <w:sz w:val="24"/>
        </w:rPr>
        <w:t xml:space="preserve">сх* </w:t>
      </w:r>
      <w:r>
        <w:rPr>
          <w:i/>
          <w:sz w:val="24"/>
          <w:lang w:val="en-US"/>
        </w:rPr>
        <w:t>≥</w:t>
      </w:r>
      <w:r>
        <w:rPr>
          <w:i/>
          <w:sz w:val="24"/>
        </w:rPr>
        <w:t xml:space="preserve"> сх</w:t>
      </w:r>
      <w:r>
        <w:rPr>
          <w:i/>
          <w:sz w:val="24"/>
          <w:vertAlign w:val="superscript"/>
          <w:lang w:val="en-US"/>
        </w:rPr>
        <w:t>r</w:t>
      </w:r>
      <w:r>
        <w:rPr>
          <w:sz w:val="24"/>
        </w:rPr>
        <w:t xml:space="preserve">. Откуда следует, что </w:t>
      </w:r>
      <w:r>
        <w:rPr>
          <w:i/>
          <w:sz w:val="24"/>
        </w:rPr>
        <w:t>сх* = сх</w:t>
      </w:r>
      <w:r>
        <w:rPr>
          <w:i/>
          <w:sz w:val="24"/>
          <w:vertAlign w:val="superscript"/>
          <w:lang w:val="en-US"/>
        </w:rPr>
        <w:t>r</w:t>
      </w:r>
      <w:r>
        <w:rPr>
          <w:sz w:val="24"/>
        </w:rPr>
        <w:t>, т. е. существует по крайней мере одна угловая точка</w:t>
      </w:r>
      <w:r>
        <w:rPr>
          <w:sz w:val="24"/>
          <w:lang w:val="en-US"/>
        </w:rPr>
        <w:t xml:space="preserve"> </w:t>
      </w:r>
      <w:r>
        <w:rPr>
          <w:i/>
          <w:sz w:val="24"/>
        </w:rPr>
        <w:t>х</w:t>
      </w:r>
      <w:r>
        <w:rPr>
          <w:i/>
          <w:sz w:val="24"/>
          <w:vertAlign w:val="superscript"/>
          <w:lang w:val="en-US"/>
        </w:rPr>
        <w:t>r</w:t>
      </w:r>
      <w:r>
        <w:rPr>
          <w:sz w:val="24"/>
        </w:rPr>
        <w:t xml:space="preserve">, в которой целевая функция принимает максимальное значение. </w:t>
      </w:r>
      <w:r>
        <w:rPr>
          <w:sz w:val="24"/>
        </w:rPr>
        <w:sym w:font="Wingdings" w:char="F041"/>
      </w:r>
    </w:p>
    <w:p w:rsidR="00E6381F" w:rsidRDefault="00E6381F">
      <w:pPr>
        <w:pStyle w:val="10"/>
        <w:spacing w:line="240" w:lineRule="auto"/>
        <w:ind w:firstLine="284"/>
        <w:rPr>
          <w:sz w:val="24"/>
        </w:rPr>
      </w:pPr>
    </w:p>
    <w:tbl>
      <w:tblPr>
        <w:tblW w:w="0" w:type="auto"/>
        <w:tblInd w:w="284" w:type="dxa"/>
        <w:tblLayout w:type="fixed"/>
        <w:tblLook w:val="0000" w:firstRow="0" w:lastRow="0" w:firstColumn="0" w:lastColumn="0" w:noHBand="0" w:noVBand="0"/>
      </w:tblPr>
      <w:tblGrid>
        <w:gridCol w:w="10590"/>
      </w:tblGrid>
      <w:tr w:rsidR="00E6381F">
        <w:tc>
          <w:tcPr>
            <w:tcW w:w="10590" w:type="dxa"/>
          </w:tcPr>
          <w:p w:rsidR="00E6381F" w:rsidRDefault="0005039B">
            <w:pPr>
              <w:pStyle w:val="FR2"/>
              <w:pBdr>
                <w:left w:val="single" w:sz="4" w:space="0" w:color="auto"/>
              </w:pBdr>
              <w:spacing w:before="0" w:line="240" w:lineRule="auto"/>
              <w:ind w:left="0" w:right="0"/>
              <w:jc w:val="both"/>
              <w:rPr>
                <w:rFonts w:ascii="Times New Roman" w:hAnsi="Times New Roman"/>
                <w:b w:val="0"/>
                <w:i/>
                <w:sz w:val="24"/>
              </w:rPr>
            </w:pPr>
            <w:r>
              <w:rPr>
                <w:rFonts w:ascii="Times New Roman" w:hAnsi="Times New Roman"/>
                <w:i/>
                <w:sz w:val="24"/>
              </w:rPr>
              <w:t>Теорема 1.2</w:t>
            </w:r>
            <w:r>
              <w:rPr>
                <w:rFonts w:ascii="Times New Roman" w:hAnsi="Times New Roman"/>
                <w:b w:val="0"/>
                <w:i/>
                <w:sz w:val="24"/>
              </w:rPr>
              <w:t>. Если целевая функция</w:t>
            </w:r>
            <w:r>
              <w:rPr>
                <w:rFonts w:ascii="Times New Roman" w:hAnsi="Times New Roman"/>
                <w:b w:val="0"/>
                <w:i/>
                <w:sz w:val="24"/>
                <w:lang w:val="en-US"/>
              </w:rPr>
              <w:t xml:space="preserve"> f</w:t>
            </w:r>
            <w:r>
              <w:rPr>
                <w:rFonts w:ascii="Times New Roman" w:hAnsi="Times New Roman"/>
                <w:b w:val="0"/>
                <w:i/>
                <w:sz w:val="24"/>
              </w:rPr>
              <w:t xml:space="preserve"> принимает мак</w:t>
            </w:r>
            <w:r>
              <w:rPr>
                <w:rFonts w:ascii="Times New Roman" w:hAnsi="Times New Roman"/>
                <w:b w:val="0"/>
                <w:i/>
                <w:sz w:val="24"/>
              </w:rPr>
              <w:softHyphen/>
              <w:t>симальное значение в нескольких точках множества D, то она принимает это же значение в любой точке, яв</w:t>
            </w:r>
            <w:r>
              <w:rPr>
                <w:rFonts w:ascii="Times New Roman" w:hAnsi="Times New Roman"/>
                <w:b w:val="0"/>
                <w:i/>
                <w:sz w:val="24"/>
              </w:rPr>
              <w:softHyphen/>
              <w:t>ляющейся их выпуклой комбинацией.</w:t>
            </w:r>
          </w:p>
          <w:p w:rsidR="00E6381F" w:rsidRDefault="00E6381F">
            <w:pPr>
              <w:pStyle w:val="10"/>
              <w:spacing w:line="240" w:lineRule="auto"/>
              <w:ind w:firstLine="0"/>
              <w:rPr>
                <w:sz w:val="24"/>
              </w:rPr>
            </w:pPr>
          </w:p>
        </w:tc>
      </w:tr>
    </w:tbl>
    <w:p w:rsidR="00E6381F" w:rsidRDefault="0005039B">
      <w:pPr>
        <w:pStyle w:val="10"/>
        <w:spacing w:line="240" w:lineRule="auto"/>
        <w:ind w:firstLine="284"/>
        <w:rPr>
          <w:b/>
          <w:sz w:val="24"/>
        </w:rPr>
      </w:pPr>
      <w:r>
        <w:rPr>
          <w:b/>
          <w:sz w:val="24"/>
        </w:rPr>
        <w:t>Доказательство.</w:t>
      </w:r>
    </w:p>
    <w:p w:rsidR="00E6381F" w:rsidRDefault="0005039B">
      <w:pPr>
        <w:pStyle w:val="10"/>
        <w:spacing w:line="240" w:lineRule="auto"/>
        <w:ind w:firstLine="284"/>
        <w:rPr>
          <w:sz w:val="24"/>
        </w:rPr>
      </w:pPr>
      <w:r>
        <w:rPr>
          <w:sz w:val="24"/>
        </w:rPr>
        <w:t xml:space="preserve">Пусть максимальное значение функции </w:t>
      </w:r>
      <w:r>
        <w:rPr>
          <w:i/>
          <w:sz w:val="24"/>
          <w:lang w:val="en-US"/>
        </w:rPr>
        <w:t>f</w:t>
      </w:r>
      <w:r>
        <w:rPr>
          <w:sz w:val="24"/>
        </w:rPr>
        <w:t xml:space="preserve"> достигается в точ</w:t>
      </w:r>
      <w:r>
        <w:rPr>
          <w:sz w:val="24"/>
        </w:rPr>
        <w:softHyphen/>
        <w:t xml:space="preserve">ках </w:t>
      </w:r>
      <w:r>
        <w:rPr>
          <w:i/>
          <w:sz w:val="24"/>
        </w:rPr>
        <w:t>х̃</w:t>
      </w:r>
      <w:r>
        <w:rPr>
          <w:sz w:val="24"/>
          <w:vertAlign w:val="superscript"/>
        </w:rPr>
        <w:t>1</w:t>
      </w:r>
      <w:r>
        <w:rPr>
          <w:sz w:val="24"/>
        </w:rPr>
        <w:t xml:space="preserve">, </w:t>
      </w:r>
      <w:r>
        <w:rPr>
          <w:i/>
          <w:sz w:val="24"/>
        </w:rPr>
        <w:t>х̃</w:t>
      </w:r>
      <w:r>
        <w:rPr>
          <w:sz w:val="24"/>
          <w:vertAlign w:val="superscript"/>
        </w:rPr>
        <w:t>2</w:t>
      </w:r>
      <w:r>
        <w:rPr>
          <w:sz w:val="24"/>
        </w:rPr>
        <w:t>,...,</w:t>
      </w:r>
      <w:r>
        <w:rPr>
          <w:i/>
          <w:sz w:val="24"/>
          <w:lang w:val="en-US"/>
        </w:rPr>
        <w:t>x̃</w:t>
      </w:r>
      <w:r>
        <w:rPr>
          <w:i/>
          <w:sz w:val="24"/>
          <w:vertAlign w:val="superscript"/>
          <w:lang w:val="en-US"/>
        </w:rPr>
        <w:t>s</w:t>
      </w:r>
      <w:r>
        <w:rPr>
          <w:sz w:val="24"/>
        </w:rPr>
        <w:t xml:space="preserve"> , т. е. </w:t>
      </w:r>
      <w:r>
        <w:rPr>
          <w:i/>
          <w:sz w:val="24"/>
        </w:rPr>
        <w:t>сх</w:t>
      </w:r>
      <w:r>
        <w:rPr>
          <w:i/>
          <w:sz w:val="24"/>
          <w:vertAlign w:val="superscript"/>
          <w:lang w:val="en-US"/>
        </w:rPr>
        <w:t>~i</w:t>
      </w:r>
      <w:r>
        <w:rPr>
          <w:i/>
          <w:sz w:val="24"/>
          <w:lang w:val="en-US"/>
        </w:rPr>
        <w:t>=f*,</w:t>
      </w:r>
      <w:r>
        <w:rPr>
          <w:sz w:val="24"/>
          <w:lang w:val="en-US"/>
        </w:rPr>
        <w:t xml:space="preserve"> </w:t>
      </w:r>
      <w:r>
        <w:rPr>
          <w:i/>
          <w:sz w:val="24"/>
          <w:lang w:val="en-US"/>
        </w:rPr>
        <w:t>i</w:t>
      </w:r>
      <w:r>
        <w:rPr>
          <w:i/>
          <w:sz w:val="24"/>
        </w:rPr>
        <w:sym w:font="Euclid Symbol" w:char="F0CE"/>
      </w:r>
      <w:r>
        <w:rPr>
          <w:i/>
          <w:sz w:val="24"/>
        </w:rPr>
        <w:t xml:space="preserve"> </w:t>
      </w:r>
      <w:r>
        <w:rPr>
          <w:sz w:val="24"/>
          <w:lang w:val="en-US"/>
        </w:rPr>
        <w:t>l</w:t>
      </w:r>
      <w:r>
        <w:rPr>
          <w:i/>
          <w:sz w:val="24"/>
          <w:lang w:val="en-US"/>
        </w:rPr>
        <w:t>:s.</w:t>
      </w:r>
      <w:r>
        <w:rPr>
          <w:sz w:val="24"/>
        </w:rPr>
        <w:t xml:space="preserve"> Рассмотрим произвольную выпуклую комбинацию этих точек</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062" type="#_x0000_t75" style="width:264pt;height:32.25pt" fillcolor="window">
            <v:imagedata r:id="rId46"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i/>
          <w:sz w:val="24"/>
        </w:rPr>
      </w:pPr>
      <w:r>
        <w:rPr>
          <w:sz w:val="24"/>
        </w:rPr>
        <w:t xml:space="preserve">Найдем значение целевой функции в точке </w:t>
      </w:r>
      <w:r>
        <w:rPr>
          <w:i/>
          <w:sz w:val="24"/>
        </w:rPr>
        <w:t>х*</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063" type="#_x0000_t75" style="width:306pt;height:30pt" fillcolor="window">
            <v:imagedata r:id="rId47"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 xml:space="preserve">Итак, для произвольной выпуклой комбинации </w:t>
      </w:r>
      <w:r>
        <w:rPr>
          <w:i/>
          <w:sz w:val="24"/>
        </w:rPr>
        <w:t>х*</w:t>
      </w:r>
      <w:r>
        <w:rPr>
          <w:sz w:val="24"/>
        </w:rPr>
        <w:t xml:space="preserve"> точек </w:t>
      </w:r>
      <w:r>
        <w:rPr>
          <w:i/>
          <w:sz w:val="24"/>
        </w:rPr>
        <w:t>х̃</w:t>
      </w:r>
      <w:r>
        <w:rPr>
          <w:i/>
          <w:sz w:val="24"/>
          <w:vertAlign w:val="superscript"/>
        </w:rPr>
        <w:t>1</w:t>
      </w:r>
      <w:r>
        <w:rPr>
          <w:sz w:val="24"/>
        </w:rPr>
        <w:t xml:space="preserve">, </w:t>
      </w:r>
      <w:r>
        <w:rPr>
          <w:i/>
          <w:sz w:val="24"/>
        </w:rPr>
        <w:t>х̃</w:t>
      </w:r>
      <w:r>
        <w:rPr>
          <w:sz w:val="24"/>
          <w:vertAlign w:val="superscript"/>
        </w:rPr>
        <w:t>2</w:t>
      </w:r>
      <w:r>
        <w:rPr>
          <w:sz w:val="24"/>
        </w:rPr>
        <w:t>,...,</w:t>
      </w:r>
      <w:r>
        <w:rPr>
          <w:i/>
          <w:sz w:val="24"/>
          <w:lang w:val="en-US"/>
        </w:rPr>
        <w:t>x</w:t>
      </w:r>
      <w:r>
        <w:rPr>
          <w:i/>
          <w:sz w:val="24"/>
          <w:vertAlign w:val="superscript"/>
          <w:lang w:val="en-US"/>
        </w:rPr>
        <w:t>~s</w:t>
      </w:r>
      <w:r>
        <w:rPr>
          <w:sz w:val="24"/>
        </w:rPr>
        <w:t xml:space="preserve"> справедливо равенство</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064" type="#_x0000_t75" style="width:213pt;height:24pt" fillcolor="window">
            <v:imagedata r:id="rId48" o:title=""/>
          </v:shape>
        </w:pict>
      </w:r>
    </w:p>
    <w:p w:rsidR="00E6381F" w:rsidRDefault="00E6381F">
      <w:pPr>
        <w:pStyle w:val="10"/>
        <w:spacing w:line="240" w:lineRule="auto"/>
        <w:ind w:firstLine="284"/>
        <w:rPr>
          <w:sz w:val="24"/>
          <w:lang w:val="en-US"/>
        </w:rPr>
      </w:pPr>
    </w:p>
    <w:p w:rsidR="00E6381F" w:rsidRDefault="00E6381F">
      <w:pPr>
        <w:pStyle w:val="2"/>
      </w:pPr>
    </w:p>
    <w:p w:rsidR="00E6381F" w:rsidRDefault="0005039B">
      <w:pPr>
        <w:pStyle w:val="2"/>
        <w:rPr>
          <w:lang w:val="en-US"/>
        </w:rPr>
      </w:pPr>
      <w:bookmarkStart w:id="10" w:name="_Toc5969616"/>
      <w:bookmarkStart w:id="11" w:name="_Toc9444034"/>
      <w:r>
        <w:t>1.3. БАЗИСНЫЕ РЕШЕНИЯ И ВТОРАЯ</w:t>
      </w:r>
      <w:r>
        <w:rPr>
          <w:lang w:val="en-US"/>
        </w:rPr>
        <w:t xml:space="preserve"> </w:t>
      </w:r>
      <w:r>
        <w:t>ГЕОМЕТРИЧЕСКАЯ ИНТЕРПРЕТАЦИЯ ЗЛП</w:t>
      </w:r>
      <w:bookmarkEnd w:id="10"/>
      <w:bookmarkEnd w:id="11"/>
    </w:p>
    <w:p w:rsidR="00E6381F" w:rsidRDefault="00E6381F">
      <w:pPr>
        <w:pStyle w:val="FR2"/>
        <w:spacing w:before="0" w:line="240" w:lineRule="auto"/>
        <w:ind w:left="0" w:right="0" w:firstLine="284"/>
        <w:jc w:val="both"/>
        <w:rPr>
          <w:rFonts w:ascii="Times New Roman" w:hAnsi="Times New Roman"/>
          <w:b w:val="0"/>
          <w:sz w:val="24"/>
          <w:lang w:val="en-US"/>
        </w:rPr>
      </w:pPr>
    </w:p>
    <w:p w:rsidR="00E6381F" w:rsidRDefault="0005039B">
      <w:pPr>
        <w:pStyle w:val="10"/>
        <w:spacing w:line="240" w:lineRule="auto"/>
        <w:ind w:firstLine="284"/>
        <w:rPr>
          <w:sz w:val="24"/>
        </w:rPr>
      </w:pPr>
      <w:r>
        <w:rPr>
          <w:b/>
          <w:sz w:val="24"/>
        </w:rPr>
        <w:t>1.3.1. Векторная форма записи КЗЛП и ее примене</w:t>
      </w:r>
      <w:r>
        <w:rPr>
          <w:b/>
          <w:sz w:val="24"/>
        </w:rPr>
        <w:softHyphen/>
        <w:t>ние</w:t>
      </w:r>
      <w:r>
        <w:rPr>
          <w:sz w:val="24"/>
        </w:rPr>
        <w:t>. Рассмотрим каноническую задачу линейного программи</w:t>
      </w:r>
      <w:r>
        <w:rPr>
          <w:sz w:val="24"/>
        </w:rPr>
        <w:softHyphen/>
        <w:t>рования</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065" type="#_x0000_t75" style="width:213pt;height:18pt" fillcolor="window">
            <v:imagedata r:id="rId49"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lang w:val="en-US"/>
        </w:rPr>
      </w:pPr>
      <w:r>
        <w:rPr>
          <w:sz w:val="24"/>
        </w:rPr>
        <w:t xml:space="preserve">Обозначим через </w:t>
      </w:r>
      <w:r>
        <w:rPr>
          <w:i/>
          <w:sz w:val="24"/>
        </w:rPr>
        <w:t>а</w:t>
      </w:r>
      <w:r>
        <w:rPr>
          <w:i/>
          <w:sz w:val="24"/>
          <w:vertAlign w:val="superscript"/>
          <w:lang w:val="en-US"/>
        </w:rPr>
        <w:t>j</w:t>
      </w:r>
      <w:r>
        <w:rPr>
          <w:sz w:val="24"/>
        </w:rPr>
        <w:t xml:space="preserve"> столбцы матрицы </w:t>
      </w:r>
      <w:r>
        <w:rPr>
          <w:i/>
          <w:sz w:val="24"/>
        </w:rPr>
        <w:t>А</w:t>
      </w:r>
      <w:r>
        <w:rPr>
          <w:sz w:val="24"/>
        </w:rPr>
        <w:t xml:space="preserve"> и будем рассматри</w:t>
      </w:r>
      <w:r>
        <w:rPr>
          <w:sz w:val="24"/>
        </w:rPr>
        <w:softHyphen/>
        <w:t>вать их как векторы пространства</w:t>
      </w:r>
      <w:r>
        <w:rPr>
          <w:sz w:val="24"/>
          <w:lang w:val="en-US"/>
        </w:rPr>
        <w:t xml:space="preserve"> </w:t>
      </w:r>
      <w:r>
        <w:rPr>
          <w:i/>
          <w:sz w:val="24"/>
          <w:lang w:val="en-US"/>
        </w:rPr>
        <w:t>R</w:t>
      </w:r>
      <w:r>
        <w:rPr>
          <w:i/>
          <w:sz w:val="24"/>
          <w:vertAlign w:val="superscript"/>
          <w:lang w:val="en-US"/>
        </w:rPr>
        <w:t>m</w:t>
      </w:r>
      <w:r>
        <w:rPr>
          <w:i/>
          <w:sz w:val="24"/>
          <w:lang w:val="en-US"/>
        </w:rPr>
        <w:t>.</w:t>
      </w:r>
      <w:r>
        <w:rPr>
          <w:sz w:val="24"/>
        </w:rPr>
        <w:t xml:space="preserve"> Тогда каждому допусти</w:t>
      </w:r>
      <w:r>
        <w:rPr>
          <w:sz w:val="24"/>
        </w:rPr>
        <w:softHyphen/>
        <w:t xml:space="preserve">мому плану КЗЛП — </w:t>
      </w:r>
      <w:r>
        <w:rPr>
          <w:i/>
          <w:sz w:val="24"/>
          <w:lang w:val="en-US"/>
        </w:rPr>
        <w:t>n</w:t>
      </w:r>
      <w:r>
        <w:rPr>
          <w:sz w:val="24"/>
        </w:rPr>
        <w:t xml:space="preserve">-мерному вектору </w:t>
      </w:r>
      <w:r>
        <w:rPr>
          <w:i/>
          <w:sz w:val="24"/>
        </w:rPr>
        <w:t>х</w:t>
      </w:r>
      <w:r>
        <w:rPr>
          <w:sz w:val="24"/>
        </w:rPr>
        <w:t xml:space="preserve"> — соответствует неотрицательная линейная комбинация столбцов </w:t>
      </w:r>
      <w:r>
        <w:rPr>
          <w:i/>
          <w:sz w:val="24"/>
        </w:rPr>
        <w:t>а</w:t>
      </w:r>
      <w:r>
        <w:rPr>
          <w:i/>
          <w:sz w:val="24"/>
          <w:vertAlign w:val="superscript"/>
          <w:lang w:val="en-US"/>
        </w:rPr>
        <w:t>j</w:t>
      </w:r>
      <w:r>
        <w:rPr>
          <w:sz w:val="24"/>
        </w:rPr>
        <w:t>, равная столбцу</w:t>
      </w:r>
      <w:r>
        <w:rPr>
          <w:sz w:val="24"/>
          <w:lang w:val="en-US"/>
        </w:rPr>
        <w:t xml:space="preserve"> </w:t>
      </w:r>
      <w:r>
        <w:rPr>
          <w:i/>
          <w:sz w:val="24"/>
          <w:lang w:val="en-US"/>
        </w:rPr>
        <w:t>b</w:t>
      </w:r>
      <w:r>
        <w:rPr>
          <w:i/>
          <w:sz w:val="24"/>
        </w:rPr>
        <w:sym w:font="Euclid Symbol" w:char="F0CE"/>
      </w:r>
      <w:r>
        <w:rPr>
          <w:i/>
          <w:sz w:val="24"/>
          <w:lang w:val="en-US"/>
        </w:rPr>
        <w:t xml:space="preserve"> R</w:t>
      </w:r>
      <w:r>
        <w:rPr>
          <w:i/>
          <w:sz w:val="24"/>
          <w:vertAlign w:val="superscript"/>
          <w:lang w:val="en-US"/>
        </w:rPr>
        <w:t>m</w:t>
      </w:r>
      <w:r>
        <w:rPr>
          <w:i/>
          <w:sz w:val="24"/>
          <w:lang w:val="en-US"/>
        </w:rPr>
        <w:t>:</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066" type="#_x0000_t75" style="width:262.5pt;height:17.25pt" fillcolor="window">
            <v:imagedata r:id="rId50"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 xml:space="preserve">Такое представление ограничений КЗЛП обычно называют </w:t>
      </w:r>
      <w:r>
        <w:rPr>
          <w:i/>
          <w:sz w:val="24"/>
        </w:rPr>
        <w:t>векторной формой записи.</w:t>
      </w:r>
    </w:p>
    <w:p w:rsidR="00E6381F" w:rsidRDefault="0005039B">
      <w:pPr>
        <w:pStyle w:val="10"/>
        <w:spacing w:line="240" w:lineRule="auto"/>
        <w:ind w:firstLine="284"/>
        <w:rPr>
          <w:i/>
          <w:sz w:val="24"/>
        </w:rPr>
      </w:pPr>
      <w:r>
        <w:rPr>
          <w:sz w:val="24"/>
        </w:rPr>
        <w:t>Векторы</w:t>
      </w:r>
      <w:r>
        <w:rPr>
          <w:i/>
          <w:sz w:val="24"/>
        </w:rPr>
        <w:t xml:space="preserve"> а</w:t>
      </w:r>
      <w:r>
        <w:rPr>
          <w:i/>
          <w:sz w:val="24"/>
          <w:vertAlign w:val="superscript"/>
          <w:lang w:val="en-US"/>
        </w:rPr>
        <w:t>j</w:t>
      </w:r>
      <w:r>
        <w:rPr>
          <w:i/>
          <w:sz w:val="24"/>
        </w:rPr>
        <w:t>,</w:t>
      </w:r>
      <w:r>
        <w:rPr>
          <w:i/>
          <w:sz w:val="24"/>
          <w:lang w:val="en-US"/>
        </w:rPr>
        <w:t xml:space="preserve"> j </w:t>
      </w:r>
      <w:r>
        <w:rPr>
          <w:sz w:val="24"/>
        </w:rPr>
        <w:sym w:font="Euclid Symbol" w:char="F0CE"/>
      </w:r>
      <w:r>
        <w:rPr>
          <w:sz w:val="24"/>
          <w:lang w:val="en-US"/>
        </w:rPr>
        <w:t xml:space="preserve"> l</w:t>
      </w:r>
      <w:r>
        <w:rPr>
          <w:i/>
          <w:sz w:val="24"/>
          <w:lang w:val="en-US"/>
        </w:rPr>
        <w:t>:n</w:t>
      </w:r>
      <w:r>
        <w:rPr>
          <w:i/>
          <w:sz w:val="24"/>
        </w:rPr>
        <w:t xml:space="preserve"> </w:t>
      </w:r>
      <w:r>
        <w:rPr>
          <w:sz w:val="24"/>
        </w:rPr>
        <w:t xml:space="preserve">будем называть </w:t>
      </w:r>
      <w:r>
        <w:rPr>
          <w:i/>
          <w:sz w:val="24"/>
        </w:rPr>
        <w:t>векторами требований</w:t>
      </w:r>
      <w:r>
        <w:rPr>
          <w:sz w:val="24"/>
        </w:rPr>
        <w:t xml:space="preserve"> задачи (</w:t>
      </w:r>
      <w:r>
        <w:rPr>
          <w:i/>
          <w:sz w:val="24"/>
        </w:rPr>
        <w:t xml:space="preserve">D, </w:t>
      </w:r>
      <w:r>
        <w:rPr>
          <w:i/>
          <w:sz w:val="24"/>
          <w:lang w:val="en-US"/>
        </w:rPr>
        <w:t>f</w:t>
      </w:r>
      <w:r>
        <w:rPr>
          <w:sz w:val="24"/>
        </w:rPr>
        <w:t xml:space="preserve">), а вектор </w:t>
      </w:r>
      <w:r>
        <w:rPr>
          <w:i/>
          <w:sz w:val="24"/>
          <w:lang w:val="en-US"/>
        </w:rPr>
        <w:t>b</w:t>
      </w:r>
      <w:r>
        <w:rPr>
          <w:sz w:val="24"/>
        </w:rPr>
        <w:t xml:space="preserve"> — </w:t>
      </w:r>
      <w:r>
        <w:rPr>
          <w:i/>
          <w:sz w:val="24"/>
        </w:rPr>
        <w:t>вектором ограничений</w:t>
      </w:r>
      <w:r>
        <w:rPr>
          <w:sz w:val="24"/>
        </w:rPr>
        <w:t>. Множе</w:t>
      </w:r>
      <w:r>
        <w:rPr>
          <w:sz w:val="24"/>
        </w:rPr>
        <w:softHyphen/>
        <w:t>ство всех неотрицательных линейных комбинаций столбцов а</w:t>
      </w:r>
      <w:r>
        <w:rPr>
          <w:sz w:val="24"/>
          <w:vertAlign w:val="superscript"/>
          <w:lang w:val="en-US"/>
        </w:rPr>
        <w:t>j</w:t>
      </w:r>
      <w:r>
        <w:rPr>
          <w:sz w:val="24"/>
        </w:rPr>
        <w:t xml:space="preserve">  с геометрической точки зрения может быть представлено как многогранный выпуклый конус, натянутый на систему векто</w:t>
      </w:r>
      <w:r>
        <w:rPr>
          <w:sz w:val="24"/>
        </w:rPr>
        <w:softHyphen/>
        <w:t xml:space="preserve">ров </w:t>
      </w:r>
      <w:r>
        <w:rPr>
          <w:i/>
          <w:sz w:val="24"/>
        </w:rPr>
        <w:t>а</w:t>
      </w:r>
      <w:r>
        <w:rPr>
          <w:i/>
          <w:sz w:val="24"/>
          <w:vertAlign w:val="superscript"/>
          <w:lang w:val="en-US"/>
        </w:rPr>
        <w:t>j</w:t>
      </w:r>
      <w:r>
        <w:rPr>
          <w:sz w:val="24"/>
        </w:rPr>
        <w:t xml:space="preserve">  в пространстве </w:t>
      </w:r>
      <w:r>
        <w:rPr>
          <w:i/>
          <w:sz w:val="24"/>
        </w:rPr>
        <w:t>R</w:t>
      </w:r>
      <w:r>
        <w:rPr>
          <w:i/>
          <w:sz w:val="24"/>
          <w:vertAlign w:val="superscript"/>
          <w:lang w:val="en-US"/>
        </w:rPr>
        <w:t>m</w:t>
      </w:r>
      <w:r>
        <w:rPr>
          <w:i/>
          <w:sz w:val="24"/>
        </w:rPr>
        <w:t xml:space="preserve"> (рис. 1.3).</w:t>
      </w:r>
    </w:p>
    <w:p w:rsidR="00E6381F" w:rsidRDefault="0005039B">
      <w:pPr>
        <w:pStyle w:val="10"/>
        <w:spacing w:line="240" w:lineRule="auto"/>
        <w:ind w:firstLine="284"/>
        <w:rPr>
          <w:i/>
          <w:sz w:val="24"/>
        </w:rPr>
      </w:pPr>
      <w:r>
        <w:rPr>
          <w:sz w:val="24"/>
        </w:rPr>
        <w:t>Соответственно, вопрос о существовании допустимого пла</w:t>
      </w:r>
      <w:r>
        <w:rPr>
          <w:sz w:val="24"/>
        </w:rPr>
        <w:softHyphen/>
        <w:t>на задачи (</w:t>
      </w:r>
      <w:r>
        <w:rPr>
          <w:i/>
          <w:sz w:val="24"/>
        </w:rPr>
        <w:t>D, f</w:t>
      </w:r>
      <w:r>
        <w:rPr>
          <w:sz w:val="24"/>
        </w:rPr>
        <w:t>) равнозначен вопросу о принадлежности векто</w:t>
      </w:r>
      <w:r>
        <w:rPr>
          <w:sz w:val="24"/>
        </w:rPr>
        <w:softHyphen/>
        <w:t xml:space="preserve">ра </w:t>
      </w:r>
      <w:r>
        <w:rPr>
          <w:i/>
          <w:sz w:val="24"/>
          <w:lang w:val="en-US"/>
        </w:rPr>
        <w:t>b</w:t>
      </w:r>
      <w:r>
        <w:rPr>
          <w:sz w:val="24"/>
        </w:rPr>
        <w:t xml:space="preserve"> данному конусу, а компоненты </w:t>
      </w:r>
      <w:r>
        <w:rPr>
          <w:i/>
          <w:sz w:val="24"/>
        </w:rPr>
        <w:t>х</w:t>
      </w:r>
      <w:r>
        <w:rPr>
          <w:i/>
          <w:sz w:val="24"/>
          <w:vertAlign w:val="subscript"/>
          <w:lang w:val="en-US"/>
        </w:rPr>
        <w:t>j</w:t>
      </w:r>
      <w:r>
        <w:rPr>
          <w:sz w:val="24"/>
        </w:rPr>
        <w:t xml:space="preserve"> некоторого допустимого</w:t>
      </w:r>
      <w:r>
        <w:rPr>
          <w:sz w:val="24"/>
          <w:lang w:val="en-US"/>
        </w:rPr>
        <w:t xml:space="preserve"> </w:t>
      </w:r>
      <w:r>
        <w:rPr>
          <w:sz w:val="24"/>
        </w:rPr>
        <w:t xml:space="preserve">плана </w:t>
      </w:r>
      <w:r>
        <w:rPr>
          <w:i/>
          <w:sz w:val="24"/>
        </w:rPr>
        <w:t>х</w:t>
      </w:r>
      <w:r>
        <w:rPr>
          <w:i/>
          <w:sz w:val="24"/>
          <w:lang w:val="en-US"/>
        </w:rPr>
        <w:t xml:space="preserve"> </w:t>
      </w:r>
      <w:r>
        <w:rPr>
          <w:i/>
          <w:sz w:val="24"/>
        </w:rPr>
        <w:sym w:font="Euclid Symbol" w:char="F0CE"/>
      </w:r>
      <w:r>
        <w:rPr>
          <w:i/>
          <w:sz w:val="24"/>
        </w:rPr>
        <w:t xml:space="preserve"> </w:t>
      </w:r>
      <w:r>
        <w:rPr>
          <w:i/>
          <w:sz w:val="24"/>
          <w:lang w:val="en-US"/>
        </w:rPr>
        <w:t>D</w:t>
      </w:r>
      <w:r>
        <w:rPr>
          <w:i/>
          <w:sz w:val="24"/>
        </w:rPr>
        <w:t xml:space="preserve"> </w:t>
      </w:r>
      <w:r>
        <w:rPr>
          <w:sz w:val="24"/>
        </w:rPr>
        <w:t xml:space="preserve">являются не чем иным, как </w:t>
      </w:r>
      <w:r>
        <w:rPr>
          <w:i/>
          <w:sz w:val="24"/>
        </w:rPr>
        <w:t>коэффициентами раз</w:t>
      </w:r>
      <w:r>
        <w:rPr>
          <w:i/>
          <w:sz w:val="24"/>
        </w:rPr>
        <w:softHyphen/>
        <w:t xml:space="preserve">ложения вектора ограничений задачи </w:t>
      </w:r>
      <w:r>
        <w:rPr>
          <w:i/>
          <w:sz w:val="24"/>
          <w:lang w:val="en-US"/>
        </w:rPr>
        <w:t>b</w:t>
      </w:r>
      <w:r>
        <w:rPr>
          <w:i/>
          <w:sz w:val="24"/>
        </w:rPr>
        <w:t xml:space="preserve"> по векторам, требо</w:t>
      </w:r>
      <w:r>
        <w:rPr>
          <w:i/>
          <w:sz w:val="24"/>
        </w:rPr>
        <w:softHyphen/>
        <w:t>ваний а</w:t>
      </w:r>
      <w:r>
        <w:rPr>
          <w:i/>
          <w:sz w:val="24"/>
          <w:vertAlign w:val="superscript"/>
          <w:lang w:val="en-US"/>
        </w:rPr>
        <w:t>j</w:t>
      </w:r>
      <w:r>
        <w:rPr>
          <w:i/>
          <w:sz w:val="24"/>
        </w:rPr>
        <w:t>.</w:t>
      </w:r>
    </w:p>
    <w:p w:rsidR="00E6381F" w:rsidRDefault="0005039B">
      <w:pPr>
        <w:pStyle w:val="10"/>
        <w:spacing w:line="240" w:lineRule="auto"/>
        <w:ind w:firstLine="284"/>
        <w:rPr>
          <w:b/>
          <w:i/>
          <w:sz w:val="24"/>
        </w:rPr>
      </w:pPr>
      <w:r>
        <w:rPr>
          <w:sz w:val="24"/>
        </w:rPr>
        <w:t xml:space="preserve">Такое представление КЗЛП получило название </w:t>
      </w:r>
      <w:r>
        <w:rPr>
          <w:b/>
          <w:i/>
          <w:sz w:val="24"/>
        </w:rPr>
        <w:t>второй гео</w:t>
      </w:r>
      <w:r>
        <w:rPr>
          <w:b/>
          <w:i/>
          <w:sz w:val="24"/>
        </w:rPr>
        <w:softHyphen/>
        <w:t>метрической интерпретации.</w:t>
      </w:r>
    </w:p>
    <w:p w:rsidR="00E6381F" w:rsidRDefault="0005039B">
      <w:pPr>
        <w:pStyle w:val="10"/>
        <w:spacing w:line="240" w:lineRule="auto"/>
        <w:ind w:firstLine="284"/>
        <w:rPr>
          <w:sz w:val="24"/>
        </w:rPr>
      </w:pPr>
      <w:r>
        <w:rPr>
          <w:sz w:val="24"/>
        </w:rPr>
        <w:t>В дальнейшем без ограничения общности можем предпола</w:t>
      </w:r>
      <w:r>
        <w:rPr>
          <w:sz w:val="24"/>
        </w:rPr>
        <w:softHyphen/>
        <w:t>гать, что число уравнений, задающих множество</w:t>
      </w:r>
      <w:r>
        <w:rPr>
          <w:sz w:val="24"/>
          <w:lang w:val="en-US"/>
        </w:rPr>
        <w:t xml:space="preserve"> </w:t>
      </w:r>
      <w:r>
        <w:rPr>
          <w:i/>
          <w:sz w:val="24"/>
          <w:lang w:val="en-US"/>
        </w:rPr>
        <w:t>D</w:t>
      </w:r>
      <w:r>
        <w:rPr>
          <w:sz w:val="24"/>
          <w:lang w:val="en-US"/>
        </w:rPr>
        <w:t>,</w:t>
      </w:r>
      <w:r>
        <w:rPr>
          <w:sz w:val="24"/>
        </w:rPr>
        <w:t xml:space="preserve"> меньше или равно числу переменных задачи (</w:t>
      </w:r>
      <w:r>
        <w:rPr>
          <w:i/>
          <w:sz w:val="24"/>
          <w:lang w:val="en-US"/>
        </w:rPr>
        <w:t>m ≤ n</w:t>
      </w:r>
      <w:r>
        <w:rPr>
          <w:sz w:val="24"/>
        </w:rPr>
        <w:t xml:space="preserve">). Действительно, если это не так, то либо система уравнений </w:t>
      </w:r>
      <w:r>
        <w:rPr>
          <w:i/>
          <w:sz w:val="24"/>
        </w:rPr>
        <w:t>Ах</w:t>
      </w:r>
      <w:r>
        <w:rPr>
          <w:sz w:val="24"/>
        </w:rPr>
        <w:t xml:space="preserve"> = </w:t>
      </w:r>
      <w:r>
        <w:rPr>
          <w:i/>
          <w:sz w:val="24"/>
        </w:rPr>
        <w:t>b</w:t>
      </w:r>
      <w:r>
        <w:rPr>
          <w:sz w:val="24"/>
        </w:rPr>
        <w:t xml:space="preserve"> несовместна (и, зна</w:t>
      </w:r>
      <w:r>
        <w:rPr>
          <w:sz w:val="24"/>
        </w:rPr>
        <w:softHyphen/>
        <w:t xml:space="preserve">чит, множество </w:t>
      </w:r>
      <w:r>
        <w:rPr>
          <w:i/>
          <w:sz w:val="24"/>
        </w:rPr>
        <w:t>D</w:t>
      </w:r>
      <w:r>
        <w:rPr>
          <w:sz w:val="24"/>
        </w:rPr>
        <w:t xml:space="preserve"> пустое), либо содержит избыточные (линейно зависимые) уравнения.</w:t>
      </w:r>
    </w:p>
    <w:p w:rsidR="00E6381F" w:rsidRDefault="0005039B">
      <w:pPr>
        <w:pStyle w:val="10"/>
        <w:spacing w:line="240" w:lineRule="auto"/>
        <w:ind w:firstLine="284"/>
        <w:rPr>
          <w:sz w:val="24"/>
        </w:rPr>
      </w:pPr>
      <w:r>
        <w:rPr>
          <w:sz w:val="24"/>
        </w:rPr>
        <w:t xml:space="preserve">Если некоторые </w:t>
      </w:r>
      <w:r>
        <w:rPr>
          <w:i/>
          <w:sz w:val="24"/>
        </w:rPr>
        <w:t>т</w:t>
      </w:r>
      <w:r>
        <w:rPr>
          <w:sz w:val="24"/>
        </w:rPr>
        <w:t xml:space="preserve"> столбцов </w:t>
      </w:r>
      <w:r>
        <w:rPr>
          <w:i/>
          <w:sz w:val="24"/>
        </w:rPr>
        <w:t>а</w:t>
      </w:r>
      <w:r>
        <w:rPr>
          <w:i/>
          <w:sz w:val="24"/>
          <w:vertAlign w:val="superscript"/>
          <w:lang w:val="en-US"/>
        </w:rPr>
        <w:t>j</w:t>
      </w:r>
      <w:r>
        <w:rPr>
          <w:sz w:val="24"/>
          <w:vertAlign w:val="superscript"/>
        </w:rPr>
        <w:t>1</w:t>
      </w:r>
      <w:r>
        <w:rPr>
          <w:sz w:val="24"/>
        </w:rPr>
        <w:t xml:space="preserve"> ,</w:t>
      </w:r>
      <w:r>
        <w:rPr>
          <w:i/>
          <w:sz w:val="24"/>
        </w:rPr>
        <w:t>а</w:t>
      </w:r>
      <w:r>
        <w:rPr>
          <w:i/>
          <w:sz w:val="24"/>
          <w:vertAlign w:val="superscript"/>
          <w:lang w:val="en-US"/>
        </w:rPr>
        <w:t>j</w:t>
      </w:r>
      <w:r>
        <w:rPr>
          <w:sz w:val="24"/>
          <w:vertAlign w:val="superscript"/>
        </w:rPr>
        <w:t>2</w:t>
      </w:r>
      <w:r>
        <w:rPr>
          <w:sz w:val="24"/>
        </w:rPr>
        <w:t xml:space="preserve"> ,...,</w:t>
      </w:r>
      <w:r>
        <w:rPr>
          <w:i/>
          <w:sz w:val="24"/>
        </w:rPr>
        <w:t>а</w:t>
      </w:r>
      <w:r>
        <w:rPr>
          <w:i/>
          <w:sz w:val="24"/>
          <w:vertAlign w:val="superscript"/>
          <w:lang w:val="en-US"/>
        </w:rPr>
        <w:t>jm</w:t>
      </w:r>
      <w:r>
        <w:rPr>
          <w:sz w:val="24"/>
          <w:vertAlign w:val="superscript"/>
        </w:rPr>
        <w:t xml:space="preserve"> </w:t>
      </w:r>
      <w:r>
        <w:rPr>
          <w:sz w:val="24"/>
        </w:rPr>
        <w:t xml:space="preserve">матрицы </w:t>
      </w:r>
      <w:r>
        <w:rPr>
          <w:i/>
          <w:sz w:val="24"/>
        </w:rPr>
        <w:t>A</w:t>
      </w:r>
      <w:r>
        <w:rPr>
          <w:sz w:val="24"/>
        </w:rPr>
        <w:t xml:space="preserve"> явля</w:t>
      </w:r>
      <w:r>
        <w:rPr>
          <w:sz w:val="24"/>
        </w:rPr>
        <w:softHyphen/>
        <w:t>ются линейно независимыми, то они образуют базис в простран</w:t>
      </w:r>
      <w:r>
        <w:rPr>
          <w:sz w:val="24"/>
        </w:rPr>
        <w:softHyphen/>
        <w:t xml:space="preserve">стве </w:t>
      </w:r>
      <w:r>
        <w:rPr>
          <w:i/>
          <w:sz w:val="24"/>
        </w:rPr>
        <w:t>R</w:t>
      </w:r>
      <w:r>
        <w:rPr>
          <w:i/>
          <w:sz w:val="24"/>
          <w:vertAlign w:val="superscript"/>
        </w:rPr>
        <w:t>m</w:t>
      </w:r>
      <w:r>
        <w:rPr>
          <w:sz w:val="24"/>
        </w:rPr>
        <w:t>, и их, вообще говоря, будет достаточно для представ</w:t>
      </w:r>
      <w:r>
        <w:rPr>
          <w:sz w:val="24"/>
        </w:rPr>
        <w:softHyphen/>
        <w:t xml:space="preserve">ления вектора </w:t>
      </w:r>
      <w:r>
        <w:rPr>
          <w:i/>
          <w:sz w:val="24"/>
          <w:lang w:val="en-US"/>
        </w:rPr>
        <w:t>b</w:t>
      </w:r>
      <w:r>
        <w:rPr>
          <w:sz w:val="24"/>
        </w:rPr>
        <w:t xml:space="preserve"> в виде линейной комбинации указанных столбцов. Это означает, что остальные столбцы войдут в данное разложение с нулевыми коэффициентами. Если к тому же коэффициенты линейной комбинации окажутся неотрицатель</w:t>
      </w:r>
      <w:r>
        <w:rPr>
          <w:sz w:val="24"/>
        </w:rPr>
        <w:softHyphen/>
        <w:t xml:space="preserve">ными, то мы получаем так называемый базисный допустимый план </w:t>
      </w:r>
      <w:r>
        <w:rPr>
          <w:i/>
          <w:sz w:val="24"/>
        </w:rPr>
        <w:t>х</w:t>
      </w:r>
      <w:r>
        <w:rPr>
          <w:sz w:val="24"/>
        </w:rPr>
        <w:t xml:space="preserve">, у которого не более </w:t>
      </w:r>
      <w:r>
        <w:rPr>
          <w:i/>
          <w:sz w:val="24"/>
          <w:lang w:val="en-US"/>
        </w:rPr>
        <w:t>m</w:t>
      </w:r>
      <w:r>
        <w:rPr>
          <w:sz w:val="24"/>
        </w:rPr>
        <w:t xml:space="preserve"> компонентов отличны от нуля. Сформулируем определение базисного плана более строго, так как это одно из фундаментальных понятий теории линейного п</w:t>
      </w:r>
      <w:r>
        <w:rPr>
          <w:sz w:val="24"/>
          <w:lang w:val="en-US"/>
        </w:rPr>
        <w:t>p</w:t>
      </w:r>
      <w:r>
        <w:rPr>
          <w:sz w:val="24"/>
        </w:rPr>
        <w:t>ог</w:t>
      </w:r>
      <w:r>
        <w:rPr>
          <w:sz w:val="24"/>
          <w:lang w:val="en-US"/>
        </w:rPr>
        <w:t>p</w:t>
      </w:r>
      <w:r>
        <w:rPr>
          <w:sz w:val="24"/>
        </w:rPr>
        <w:t>амми</w:t>
      </w:r>
      <w:r>
        <w:rPr>
          <w:sz w:val="24"/>
          <w:lang w:val="en-US"/>
        </w:rPr>
        <w:t>p</w:t>
      </w:r>
      <w:r>
        <w:rPr>
          <w:sz w:val="24"/>
        </w:rPr>
        <w:t>ования.</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067" type="#_x0000_t75" style="width:172.5pt;height:161.25pt" fillcolor="window">
            <v:imagedata r:id="rId51" o:title=""/>
          </v:shape>
        </w:pict>
      </w:r>
    </w:p>
    <w:p w:rsidR="00E6381F" w:rsidRDefault="00E6381F">
      <w:pPr>
        <w:pStyle w:val="10"/>
        <w:spacing w:line="240" w:lineRule="auto"/>
        <w:ind w:firstLine="284"/>
        <w:rPr>
          <w:sz w:val="24"/>
        </w:rPr>
      </w:pPr>
    </w:p>
    <w:p w:rsidR="00E6381F" w:rsidRDefault="00E6381F">
      <w:pPr>
        <w:pStyle w:val="10"/>
        <w:spacing w:line="240" w:lineRule="auto"/>
        <w:ind w:firstLine="284"/>
        <w:rPr>
          <w:sz w:val="24"/>
        </w:rPr>
      </w:pPr>
    </w:p>
    <w:p w:rsidR="00E6381F" w:rsidRDefault="0005039B" w:rsidP="0005039B">
      <w:pPr>
        <w:pStyle w:val="FR2"/>
        <w:numPr>
          <w:ilvl w:val="0"/>
          <w:numId w:val="6"/>
        </w:numPr>
        <w:spacing w:before="0" w:line="240" w:lineRule="auto"/>
        <w:ind w:right="0"/>
        <w:jc w:val="both"/>
        <w:rPr>
          <w:rFonts w:ascii="Times New Roman" w:hAnsi="Times New Roman"/>
          <w:b w:val="0"/>
          <w:i/>
          <w:sz w:val="24"/>
        </w:rPr>
      </w:pPr>
      <w:r>
        <w:rPr>
          <w:rFonts w:ascii="Times New Roman" w:hAnsi="Times New Roman"/>
          <w:b w:val="0"/>
          <w:i/>
          <w:sz w:val="24"/>
        </w:rPr>
        <w:t>Пусть задана некоторая каноническая ЗЛП</w:t>
      </w:r>
      <w:r>
        <w:rPr>
          <w:rFonts w:ascii="Times New Roman" w:hAnsi="Times New Roman"/>
          <w:b w:val="0"/>
          <w:i/>
          <w:sz w:val="24"/>
          <w:lang w:val="en-US"/>
        </w:rPr>
        <w:t xml:space="preserve"> (D,f), </w:t>
      </w:r>
      <w:r>
        <w:rPr>
          <w:rFonts w:ascii="Times New Roman" w:hAnsi="Times New Roman"/>
          <w:b w:val="0"/>
          <w:i/>
          <w:sz w:val="24"/>
        </w:rPr>
        <w:t>А —матрица системы ограничений задачи, и β= {а</w:t>
      </w:r>
      <w:r>
        <w:rPr>
          <w:rFonts w:ascii="Times New Roman" w:hAnsi="Times New Roman"/>
          <w:b w:val="0"/>
          <w:i/>
          <w:sz w:val="24"/>
          <w:vertAlign w:val="superscript"/>
          <w:lang w:val="en-US"/>
        </w:rPr>
        <w:t>j</w:t>
      </w:r>
      <w:r>
        <w:rPr>
          <w:rFonts w:ascii="Times New Roman" w:hAnsi="Times New Roman"/>
          <w:b w:val="0"/>
          <w:i/>
          <w:sz w:val="24"/>
          <w:vertAlign w:val="superscript"/>
        </w:rPr>
        <w:t>1</w:t>
      </w:r>
      <w:r>
        <w:rPr>
          <w:rFonts w:ascii="Times New Roman" w:hAnsi="Times New Roman"/>
          <w:b w:val="0"/>
          <w:i/>
          <w:sz w:val="24"/>
        </w:rPr>
        <w:t>, аj2,..., а</w:t>
      </w:r>
      <w:r>
        <w:rPr>
          <w:rFonts w:ascii="Times New Roman" w:hAnsi="Times New Roman"/>
          <w:b w:val="0"/>
          <w:i/>
          <w:sz w:val="24"/>
          <w:vertAlign w:val="superscript"/>
        </w:rPr>
        <w:t>j</w:t>
      </w:r>
      <w:r>
        <w:rPr>
          <w:rFonts w:ascii="Times New Roman" w:hAnsi="Times New Roman"/>
          <w:b w:val="0"/>
          <w:i/>
          <w:sz w:val="24"/>
          <w:vertAlign w:val="superscript"/>
          <w:lang w:val="en-US"/>
        </w:rPr>
        <w:t>m</w:t>
      </w:r>
      <w:r>
        <w:rPr>
          <w:rFonts w:ascii="Times New Roman" w:hAnsi="Times New Roman"/>
          <w:b w:val="0"/>
          <w:i/>
          <w:sz w:val="24"/>
        </w:rPr>
        <w:t>} —линейно независимая система столбцов матрицы А, образующая базис</w:t>
      </w:r>
      <w:r>
        <w:rPr>
          <w:rFonts w:ascii="Times New Roman" w:hAnsi="Times New Roman"/>
          <w:b w:val="0"/>
          <w:i/>
          <w:sz w:val="24"/>
          <w:lang w:val="en-US"/>
        </w:rPr>
        <w:t xml:space="preserve"> R</w:t>
      </w:r>
      <w:r>
        <w:rPr>
          <w:rFonts w:ascii="Times New Roman" w:hAnsi="Times New Roman"/>
          <w:b w:val="0"/>
          <w:i/>
          <w:sz w:val="24"/>
          <w:vertAlign w:val="superscript"/>
          <w:lang w:val="en-US"/>
        </w:rPr>
        <w:t>m</w:t>
      </w:r>
      <w:r>
        <w:rPr>
          <w:rFonts w:ascii="Times New Roman" w:hAnsi="Times New Roman"/>
          <w:b w:val="0"/>
          <w:i/>
          <w:sz w:val="24"/>
          <w:lang w:val="en-US"/>
        </w:rPr>
        <w:t>.</w:t>
      </w:r>
      <w:r>
        <w:rPr>
          <w:rFonts w:ascii="Times New Roman" w:hAnsi="Times New Roman"/>
          <w:b w:val="0"/>
          <w:i/>
          <w:sz w:val="24"/>
        </w:rPr>
        <w:t xml:space="preserve"> Обозначим множе</w:t>
      </w:r>
      <w:r>
        <w:rPr>
          <w:rFonts w:ascii="Times New Roman" w:hAnsi="Times New Roman"/>
          <w:b w:val="0"/>
          <w:i/>
          <w:sz w:val="24"/>
        </w:rPr>
        <w:softHyphen/>
        <w:t xml:space="preserve">ство номеров столбцов, входящих в систему </w:t>
      </w:r>
      <w:r>
        <w:rPr>
          <w:rFonts w:ascii="Times New Roman" w:hAnsi="Times New Roman"/>
          <w:b w:val="0"/>
          <w:i/>
          <w:sz w:val="24"/>
          <w:lang w:val="en-US"/>
        </w:rPr>
        <w:t>b</w:t>
      </w:r>
      <w:r>
        <w:rPr>
          <w:rFonts w:ascii="Times New Roman" w:hAnsi="Times New Roman"/>
          <w:b w:val="0"/>
          <w:i/>
          <w:sz w:val="24"/>
        </w:rPr>
        <w:t xml:space="preserve">, через </w:t>
      </w:r>
      <w:r>
        <w:rPr>
          <w:rFonts w:ascii="Times New Roman" w:hAnsi="Times New Roman"/>
          <w:b w:val="0"/>
          <w:i/>
          <w:sz w:val="24"/>
          <w:lang w:val="en-US"/>
        </w:rPr>
        <w:t>N</w:t>
      </w:r>
      <w:r>
        <w:rPr>
          <w:rFonts w:ascii="Times New Roman" w:hAnsi="Times New Roman"/>
          <w:b w:val="0"/>
          <w:i/>
          <w:sz w:val="24"/>
        </w:rPr>
        <w:t xml:space="preserve"> </w:t>
      </w:r>
      <w:r>
        <w:rPr>
          <w:rFonts w:ascii="Times New Roman" w:hAnsi="Times New Roman"/>
          <w:b w:val="0"/>
          <w:i/>
          <w:sz w:val="24"/>
          <w:lang w:val="en-US"/>
        </w:rPr>
        <w:t>(</w:t>
      </w:r>
      <w:r>
        <w:rPr>
          <w:rFonts w:ascii="Times New Roman" w:hAnsi="Times New Roman"/>
          <w:b w:val="0"/>
          <w:i/>
          <w:sz w:val="24"/>
        </w:rPr>
        <w:t>β</w:t>
      </w:r>
      <w:r>
        <w:rPr>
          <w:rFonts w:ascii="Times New Roman" w:hAnsi="Times New Roman"/>
          <w:b w:val="0"/>
          <w:i/>
          <w:sz w:val="24"/>
          <w:lang w:val="en-US"/>
        </w:rPr>
        <w:t>)</w:t>
      </w:r>
      <w:r>
        <w:rPr>
          <w:rFonts w:ascii="Times New Roman" w:hAnsi="Times New Roman"/>
          <w:b w:val="0"/>
          <w:i/>
          <w:sz w:val="24"/>
        </w:rPr>
        <w:t xml:space="preserve"> = {</w:t>
      </w:r>
      <w:r>
        <w:rPr>
          <w:rFonts w:ascii="Times New Roman" w:hAnsi="Times New Roman"/>
          <w:b w:val="0"/>
          <w:i/>
          <w:sz w:val="24"/>
          <w:lang w:val="en-US"/>
        </w:rPr>
        <w:t>j</w:t>
      </w:r>
      <w:r>
        <w:rPr>
          <w:rFonts w:ascii="Times New Roman" w:hAnsi="Times New Roman"/>
          <w:b w:val="0"/>
          <w:i/>
          <w:sz w:val="24"/>
          <w:vertAlign w:val="subscript"/>
        </w:rPr>
        <w:t>1</w:t>
      </w:r>
      <w:r>
        <w:rPr>
          <w:rFonts w:ascii="Times New Roman" w:hAnsi="Times New Roman"/>
          <w:b w:val="0"/>
          <w:i/>
          <w:sz w:val="24"/>
        </w:rPr>
        <w:t xml:space="preserve">, </w:t>
      </w:r>
      <w:r>
        <w:rPr>
          <w:rFonts w:ascii="Times New Roman" w:hAnsi="Times New Roman"/>
          <w:b w:val="0"/>
          <w:i/>
          <w:sz w:val="24"/>
          <w:lang w:val="en-US"/>
        </w:rPr>
        <w:t>j</w:t>
      </w:r>
      <w:r>
        <w:rPr>
          <w:rFonts w:ascii="Times New Roman" w:hAnsi="Times New Roman"/>
          <w:b w:val="0"/>
          <w:i/>
          <w:sz w:val="24"/>
          <w:vertAlign w:val="subscript"/>
          <w:lang w:val="en-US"/>
        </w:rPr>
        <w:t>2</w:t>
      </w:r>
      <w:r>
        <w:rPr>
          <w:rFonts w:ascii="Times New Roman" w:hAnsi="Times New Roman"/>
          <w:b w:val="0"/>
          <w:i/>
          <w:sz w:val="24"/>
        </w:rPr>
        <w:t xml:space="preserve">,..., </w:t>
      </w:r>
      <w:r>
        <w:rPr>
          <w:rFonts w:ascii="Times New Roman" w:hAnsi="Times New Roman"/>
          <w:b w:val="0"/>
          <w:i/>
          <w:sz w:val="24"/>
          <w:lang w:val="en-US"/>
        </w:rPr>
        <w:t>j</w:t>
      </w:r>
      <w:r>
        <w:rPr>
          <w:rFonts w:ascii="Times New Roman" w:hAnsi="Times New Roman"/>
          <w:b w:val="0"/>
          <w:i/>
          <w:sz w:val="24"/>
          <w:vertAlign w:val="subscript"/>
          <w:lang w:val="en-US"/>
        </w:rPr>
        <w:t>m</w:t>
      </w:r>
      <w:r>
        <w:rPr>
          <w:rFonts w:ascii="Times New Roman" w:hAnsi="Times New Roman"/>
          <w:b w:val="0"/>
          <w:i/>
          <w:sz w:val="24"/>
        </w:rPr>
        <w:t xml:space="preserve">}. План х называется </w:t>
      </w:r>
      <w:r>
        <w:rPr>
          <w:rFonts w:ascii="Times New Roman" w:hAnsi="Times New Roman"/>
          <w:sz w:val="24"/>
        </w:rPr>
        <w:t>базисным планом</w:t>
      </w:r>
      <w:r>
        <w:rPr>
          <w:rFonts w:ascii="Times New Roman" w:hAnsi="Times New Roman"/>
          <w:b w:val="0"/>
          <w:i/>
          <w:sz w:val="24"/>
        </w:rPr>
        <w:t xml:space="preserve"> задачи</w:t>
      </w:r>
      <w:r>
        <w:rPr>
          <w:rFonts w:ascii="Times New Roman" w:hAnsi="Times New Roman"/>
          <w:b w:val="0"/>
          <w:i/>
          <w:sz w:val="24"/>
          <w:lang w:val="en-US"/>
        </w:rPr>
        <w:t xml:space="preserve"> (D,f),</w:t>
      </w:r>
      <w:r>
        <w:rPr>
          <w:rFonts w:ascii="Times New Roman" w:hAnsi="Times New Roman"/>
          <w:b w:val="0"/>
          <w:i/>
          <w:sz w:val="24"/>
        </w:rPr>
        <w:t xml:space="preserve"> если его компоненты, соответствующие базисным столбцам и называемые базисными компонен</w:t>
      </w:r>
      <w:r>
        <w:rPr>
          <w:rFonts w:ascii="Times New Roman" w:hAnsi="Times New Roman"/>
          <w:b w:val="0"/>
          <w:i/>
          <w:sz w:val="24"/>
        </w:rPr>
        <w:softHyphen/>
        <w:t>тами, больше или равны нулю (х</w:t>
      </w:r>
      <w:r>
        <w:rPr>
          <w:rFonts w:ascii="Times New Roman" w:hAnsi="Times New Roman"/>
          <w:b w:val="0"/>
          <w:i/>
          <w:sz w:val="24"/>
          <w:vertAlign w:val="subscript"/>
        </w:rPr>
        <w:t>j</w:t>
      </w:r>
      <w:r>
        <w:rPr>
          <w:rFonts w:ascii="Times New Roman" w:hAnsi="Times New Roman"/>
          <w:b w:val="0"/>
          <w:i/>
          <w:sz w:val="24"/>
          <w:vertAlign w:val="subscript"/>
          <w:lang w:val="en-US"/>
        </w:rPr>
        <w:t xml:space="preserve"> </w:t>
      </w:r>
      <w:r>
        <w:rPr>
          <w:rFonts w:ascii="Times New Roman" w:hAnsi="Times New Roman"/>
          <w:b w:val="0"/>
          <w:i/>
          <w:sz w:val="24"/>
          <w:lang w:val="en-US"/>
        </w:rPr>
        <w:t>≥</w:t>
      </w:r>
      <w:r>
        <w:rPr>
          <w:rFonts w:ascii="Times New Roman" w:hAnsi="Times New Roman"/>
          <w:b w:val="0"/>
          <w:i/>
          <w:sz w:val="24"/>
          <w:vertAlign w:val="subscript"/>
          <w:lang w:val="en-US"/>
        </w:rPr>
        <w:t xml:space="preserve"> </w:t>
      </w:r>
      <w:r>
        <w:rPr>
          <w:rFonts w:ascii="Times New Roman" w:hAnsi="Times New Roman"/>
          <w:b w:val="0"/>
          <w:i/>
          <w:sz w:val="24"/>
        </w:rPr>
        <w:t>0,</w:t>
      </w:r>
      <w:r>
        <w:rPr>
          <w:rFonts w:ascii="Times New Roman" w:hAnsi="Times New Roman"/>
          <w:b w:val="0"/>
          <w:i/>
          <w:sz w:val="24"/>
          <w:lang w:val="en-US"/>
        </w:rPr>
        <w:t xml:space="preserve"> j </w:t>
      </w:r>
      <w:r>
        <w:rPr>
          <w:rFonts w:ascii="Times New Roman" w:hAnsi="Times New Roman"/>
          <w:b w:val="0"/>
          <w:i/>
          <w:sz w:val="24"/>
        </w:rPr>
        <w:sym w:font="Euclid Symbol" w:char="F0CE"/>
      </w:r>
      <w:r>
        <w:rPr>
          <w:rFonts w:ascii="Times New Roman" w:hAnsi="Times New Roman"/>
          <w:b w:val="0"/>
          <w:i/>
          <w:sz w:val="24"/>
          <w:lang w:val="en-US"/>
        </w:rPr>
        <w:t xml:space="preserve"> N</w:t>
      </w:r>
      <w:r>
        <w:rPr>
          <w:rFonts w:ascii="Times New Roman" w:hAnsi="Times New Roman"/>
          <w:b w:val="0"/>
          <w:i/>
          <w:sz w:val="24"/>
        </w:rPr>
        <w:t xml:space="preserve"> </w:t>
      </w:r>
      <w:r>
        <w:rPr>
          <w:rFonts w:ascii="Times New Roman" w:hAnsi="Times New Roman"/>
          <w:b w:val="0"/>
          <w:i/>
          <w:sz w:val="24"/>
          <w:lang w:val="en-US"/>
        </w:rPr>
        <w:t>(</w:t>
      </w:r>
      <w:r>
        <w:rPr>
          <w:rFonts w:ascii="Times New Roman" w:hAnsi="Times New Roman"/>
          <w:b w:val="0"/>
          <w:i/>
          <w:sz w:val="24"/>
        </w:rPr>
        <w:t>β</w:t>
      </w:r>
      <w:r>
        <w:rPr>
          <w:rFonts w:ascii="Times New Roman" w:hAnsi="Times New Roman"/>
          <w:b w:val="0"/>
          <w:i/>
          <w:sz w:val="24"/>
          <w:lang w:val="en-US"/>
        </w:rPr>
        <w:t>)},</w:t>
      </w:r>
      <w:r>
        <w:rPr>
          <w:rFonts w:ascii="Times New Roman" w:hAnsi="Times New Roman"/>
          <w:b w:val="0"/>
          <w:i/>
          <w:sz w:val="24"/>
        </w:rPr>
        <w:t xml:space="preserve"> а все остальные компоненты </w:t>
      </w:r>
      <w:r>
        <w:rPr>
          <w:rFonts w:ascii="Times New Roman" w:hAnsi="Times New Roman"/>
          <w:sz w:val="24"/>
        </w:rPr>
        <w:t xml:space="preserve">(небазисные) </w:t>
      </w:r>
      <w:r>
        <w:rPr>
          <w:rFonts w:ascii="Times New Roman" w:hAnsi="Times New Roman"/>
          <w:b w:val="0"/>
          <w:i/>
          <w:sz w:val="24"/>
        </w:rPr>
        <w:t>— равны</w:t>
      </w:r>
      <w:r>
        <w:rPr>
          <w:rFonts w:ascii="Times New Roman" w:hAnsi="Times New Roman"/>
          <w:b w:val="0"/>
          <w:i/>
          <w:sz w:val="24"/>
          <w:lang w:val="en-US"/>
        </w:rPr>
        <w:t xml:space="preserve"> </w:t>
      </w:r>
      <w:r>
        <w:rPr>
          <w:rFonts w:ascii="Times New Roman" w:hAnsi="Times New Roman"/>
          <w:b w:val="0"/>
          <w:i/>
          <w:sz w:val="24"/>
        </w:rPr>
        <w:t xml:space="preserve"> нулю</w:t>
      </w:r>
      <w:r>
        <w:rPr>
          <w:rFonts w:ascii="Times New Roman" w:hAnsi="Times New Roman"/>
          <w:b w:val="0"/>
          <w:i/>
          <w:sz w:val="24"/>
          <w:lang w:val="en-US"/>
        </w:rPr>
        <w:t xml:space="preserve"> </w:t>
      </w:r>
      <w:r>
        <w:rPr>
          <w:rFonts w:ascii="Times New Roman" w:hAnsi="Times New Roman"/>
          <w:b w:val="0"/>
          <w:i/>
          <w:sz w:val="24"/>
        </w:rPr>
        <w:t>(</w:t>
      </w:r>
      <w:r>
        <w:rPr>
          <w:rFonts w:ascii="Times New Roman" w:hAnsi="Times New Roman"/>
          <w:b w:val="0"/>
          <w:i/>
          <w:sz w:val="24"/>
          <w:lang w:val="en-US"/>
        </w:rPr>
        <w:t>x</w:t>
      </w:r>
      <w:r>
        <w:rPr>
          <w:rFonts w:ascii="Times New Roman" w:hAnsi="Times New Roman"/>
          <w:b w:val="0"/>
          <w:i/>
          <w:sz w:val="24"/>
          <w:vertAlign w:val="subscript"/>
          <w:lang w:val="en-US"/>
        </w:rPr>
        <w:t>j</w:t>
      </w:r>
      <w:r>
        <w:rPr>
          <w:rFonts w:ascii="Times New Roman" w:hAnsi="Times New Roman"/>
          <w:b w:val="0"/>
          <w:i/>
          <w:sz w:val="24"/>
          <w:lang w:val="en-US"/>
        </w:rPr>
        <w:t xml:space="preserve"> = </w:t>
      </w:r>
      <w:r>
        <w:rPr>
          <w:rFonts w:ascii="Times New Roman" w:hAnsi="Times New Roman"/>
          <w:b w:val="0"/>
          <w:i/>
          <w:sz w:val="24"/>
        </w:rPr>
        <w:t>0,</w:t>
      </w:r>
      <w:r>
        <w:rPr>
          <w:rFonts w:ascii="Times New Roman" w:hAnsi="Times New Roman"/>
          <w:b w:val="0"/>
          <w:i/>
          <w:sz w:val="24"/>
          <w:lang w:val="en-US"/>
        </w:rPr>
        <w:t xml:space="preserve"> j </w:t>
      </w:r>
      <w:r>
        <w:rPr>
          <w:rFonts w:ascii="Times New Roman" w:hAnsi="Times New Roman"/>
          <w:b w:val="0"/>
          <w:i/>
          <w:sz w:val="24"/>
          <w:lang w:val="en-US"/>
        </w:rPr>
        <w:sym w:font="Symbol" w:char="F0CF"/>
      </w:r>
      <w:r>
        <w:rPr>
          <w:rFonts w:ascii="Times New Roman" w:hAnsi="Times New Roman"/>
          <w:b w:val="0"/>
          <w:i/>
          <w:sz w:val="24"/>
          <w:lang w:val="en-US"/>
        </w:rPr>
        <w:t xml:space="preserve"> N (</w:t>
      </w:r>
      <w:r>
        <w:rPr>
          <w:rFonts w:ascii="Times New Roman" w:hAnsi="Times New Roman"/>
          <w:b w:val="0"/>
          <w:i/>
          <w:sz w:val="24"/>
        </w:rPr>
        <w:t>β)).</w:t>
      </w:r>
    </w:p>
    <w:p w:rsidR="00E6381F" w:rsidRDefault="00E6381F">
      <w:pPr>
        <w:pStyle w:val="FR2"/>
        <w:spacing w:before="0" w:line="240" w:lineRule="auto"/>
        <w:ind w:right="0"/>
        <w:jc w:val="both"/>
        <w:rPr>
          <w:rFonts w:ascii="Times New Roman" w:hAnsi="Times New Roman"/>
          <w:b w:val="0"/>
          <w:sz w:val="24"/>
        </w:rPr>
      </w:pPr>
    </w:p>
    <w:p w:rsidR="00E6381F" w:rsidRDefault="0005039B" w:rsidP="0005039B">
      <w:pPr>
        <w:pStyle w:val="FR2"/>
        <w:numPr>
          <w:ilvl w:val="0"/>
          <w:numId w:val="7"/>
        </w:numPr>
        <w:spacing w:before="0" w:line="240" w:lineRule="auto"/>
        <w:ind w:left="0" w:right="0" w:firstLine="0"/>
        <w:jc w:val="both"/>
        <w:rPr>
          <w:rFonts w:ascii="Times New Roman" w:hAnsi="Times New Roman"/>
          <w:b w:val="0"/>
          <w:i/>
          <w:sz w:val="24"/>
          <w:lang w:val="en-US"/>
        </w:rPr>
      </w:pPr>
      <w:r>
        <w:rPr>
          <w:rFonts w:ascii="Times New Roman" w:hAnsi="Times New Roman"/>
          <w:b w:val="0"/>
          <w:i/>
          <w:sz w:val="24"/>
        </w:rPr>
        <w:t xml:space="preserve">Базисный план х называется </w:t>
      </w:r>
      <w:r>
        <w:rPr>
          <w:rFonts w:ascii="Times New Roman" w:hAnsi="Times New Roman"/>
          <w:sz w:val="24"/>
        </w:rPr>
        <w:t>невырожденным</w:t>
      </w:r>
      <w:r>
        <w:rPr>
          <w:rFonts w:ascii="Times New Roman" w:hAnsi="Times New Roman"/>
          <w:b w:val="0"/>
          <w:i/>
          <w:sz w:val="24"/>
        </w:rPr>
        <w:t xml:space="preserve">, если все его базисные компоненты строго   </w:t>
      </w:r>
    </w:p>
    <w:p w:rsidR="00E6381F" w:rsidRDefault="0005039B">
      <w:pPr>
        <w:pStyle w:val="FR2"/>
        <w:spacing w:before="0" w:line="240" w:lineRule="auto"/>
        <w:ind w:left="0" w:right="0"/>
        <w:jc w:val="both"/>
        <w:rPr>
          <w:rFonts w:ascii="Times New Roman" w:hAnsi="Times New Roman"/>
          <w:b w:val="0"/>
          <w:i/>
          <w:sz w:val="24"/>
          <w:lang w:val="en-US"/>
        </w:rPr>
      </w:pPr>
      <w:r>
        <w:rPr>
          <w:rFonts w:ascii="Times New Roman" w:hAnsi="Times New Roman"/>
          <w:b w:val="0"/>
          <w:i/>
          <w:sz w:val="24"/>
        </w:rPr>
        <w:t xml:space="preserve">      положительны, и </w:t>
      </w:r>
      <w:r>
        <w:rPr>
          <w:rFonts w:ascii="Times New Roman" w:hAnsi="Times New Roman"/>
          <w:sz w:val="24"/>
        </w:rPr>
        <w:t>вы</w:t>
      </w:r>
      <w:r>
        <w:rPr>
          <w:rFonts w:ascii="Times New Roman" w:hAnsi="Times New Roman"/>
          <w:sz w:val="24"/>
        </w:rPr>
        <w:softHyphen/>
        <w:t>рожденным</w:t>
      </w:r>
      <w:r>
        <w:rPr>
          <w:rFonts w:ascii="Times New Roman" w:hAnsi="Times New Roman"/>
          <w:b w:val="0"/>
          <w:i/>
          <w:sz w:val="24"/>
        </w:rPr>
        <w:t xml:space="preserve"> в противном случае. </w:t>
      </w:r>
    </w:p>
    <w:p w:rsidR="00E6381F" w:rsidRDefault="00E6381F">
      <w:pPr>
        <w:pStyle w:val="FR2"/>
        <w:spacing w:before="0" w:line="240" w:lineRule="auto"/>
        <w:ind w:left="0" w:right="0"/>
        <w:jc w:val="both"/>
        <w:rPr>
          <w:rFonts w:ascii="Times New Roman" w:hAnsi="Times New Roman"/>
          <w:b w:val="0"/>
          <w:sz w:val="24"/>
        </w:rPr>
      </w:pPr>
    </w:p>
    <w:p w:rsidR="00E6381F" w:rsidRDefault="0005039B">
      <w:pPr>
        <w:pStyle w:val="10"/>
        <w:spacing w:line="240" w:lineRule="auto"/>
        <w:ind w:firstLine="284"/>
        <w:rPr>
          <w:sz w:val="24"/>
        </w:rPr>
      </w:pPr>
      <w:r>
        <w:rPr>
          <w:b/>
          <w:sz w:val="24"/>
        </w:rPr>
        <w:t>1.3.2. Свойства базисных планов</w:t>
      </w:r>
      <w:r>
        <w:rPr>
          <w:sz w:val="24"/>
        </w:rPr>
        <w:t>. Следующая теорема трактует понятие базисного плана в терминах первой геометри</w:t>
      </w:r>
      <w:r>
        <w:rPr>
          <w:sz w:val="24"/>
        </w:rPr>
        <w:softHyphen/>
        <w:t>ческой интерпретации ЗЛП.</w:t>
      </w:r>
    </w:p>
    <w:p w:rsidR="00E6381F" w:rsidRDefault="00E6381F">
      <w:pPr>
        <w:pStyle w:val="10"/>
        <w:spacing w:line="240" w:lineRule="auto"/>
        <w:ind w:firstLine="284"/>
        <w:rPr>
          <w:sz w:val="24"/>
        </w:rPr>
      </w:pPr>
    </w:p>
    <w:tbl>
      <w:tblPr>
        <w:tblW w:w="0" w:type="auto"/>
        <w:tblInd w:w="279" w:type="dxa"/>
        <w:tblBorders>
          <w:left w:val="single" w:sz="4" w:space="0" w:color="auto"/>
        </w:tblBorders>
        <w:tblLayout w:type="fixed"/>
        <w:tblLook w:val="0000" w:firstRow="0" w:lastRow="0" w:firstColumn="0" w:lastColumn="0" w:noHBand="0" w:noVBand="0"/>
      </w:tblPr>
      <w:tblGrid>
        <w:gridCol w:w="10590"/>
      </w:tblGrid>
      <w:tr w:rsidR="00E6381F">
        <w:tc>
          <w:tcPr>
            <w:tcW w:w="10590" w:type="dxa"/>
          </w:tcPr>
          <w:p w:rsidR="00E6381F" w:rsidRDefault="0005039B">
            <w:pPr>
              <w:pStyle w:val="10"/>
              <w:spacing w:line="240" w:lineRule="auto"/>
              <w:ind w:firstLine="0"/>
              <w:rPr>
                <w:sz w:val="24"/>
              </w:rPr>
            </w:pPr>
            <w:r>
              <w:rPr>
                <w:b/>
                <w:i/>
                <w:sz w:val="24"/>
              </w:rPr>
              <w:t xml:space="preserve">Теорема 1.3. </w:t>
            </w:r>
            <w:r>
              <w:rPr>
                <w:i/>
                <w:sz w:val="24"/>
              </w:rPr>
              <w:t>Каждый допустимый базисный план яв</w:t>
            </w:r>
            <w:r>
              <w:rPr>
                <w:i/>
                <w:sz w:val="24"/>
              </w:rPr>
              <w:softHyphen/>
              <w:t>ляется угловой точкой множества допустимых пла</w:t>
            </w:r>
            <w:r>
              <w:rPr>
                <w:i/>
                <w:sz w:val="24"/>
              </w:rPr>
              <w:softHyphen/>
              <w:t>нов D.</w:t>
            </w:r>
          </w:p>
        </w:tc>
      </w:tr>
    </w:tbl>
    <w:p w:rsidR="00E6381F" w:rsidRDefault="00E6381F">
      <w:pPr>
        <w:pStyle w:val="10"/>
        <w:spacing w:line="240" w:lineRule="auto"/>
        <w:ind w:firstLine="284"/>
        <w:rPr>
          <w:sz w:val="24"/>
        </w:rPr>
      </w:pPr>
    </w:p>
    <w:p w:rsidR="00E6381F" w:rsidRDefault="0005039B">
      <w:pPr>
        <w:pStyle w:val="10"/>
        <w:spacing w:line="240" w:lineRule="auto"/>
        <w:ind w:firstLine="284"/>
        <w:rPr>
          <w:b/>
          <w:sz w:val="24"/>
        </w:rPr>
      </w:pPr>
      <w:r>
        <w:rPr>
          <w:b/>
          <w:sz w:val="24"/>
        </w:rPr>
        <w:t>Доказательство.</w:t>
      </w:r>
    </w:p>
    <w:p w:rsidR="00E6381F" w:rsidRDefault="0005039B">
      <w:pPr>
        <w:pStyle w:val="10"/>
        <w:spacing w:line="240" w:lineRule="auto"/>
        <w:ind w:firstLine="284"/>
        <w:rPr>
          <w:sz w:val="24"/>
        </w:rPr>
      </w:pPr>
      <w:r>
        <w:rPr>
          <w:sz w:val="24"/>
        </w:rPr>
        <w:t>Ради простоты положим, что базисными векторами являют</w:t>
      </w:r>
      <w:r>
        <w:rPr>
          <w:sz w:val="24"/>
        </w:rPr>
        <w:softHyphen/>
        <w:t xml:space="preserve">ся первые </w:t>
      </w:r>
      <w:r>
        <w:rPr>
          <w:i/>
          <w:sz w:val="24"/>
          <w:lang w:val="en-US"/>
        </w:rPr>
        <w:t>m</w:t>
      </w:r>
      <w:r>
        <w:rPr>
          <w:sz w:val="24"/>
        </w:rPr>
        <w:t xml:space="preserve"> столбцов матрицы </w:t>
      </w:r>
      <w:r>
        <w:rPr>
          <w:i/>
          <w:sz w:val="24"/>
        </w:rPr>
        <w:t>A</w:t>
      </w:r>
      <w:r>
        <w:rPr>
          <w:sz w:val="24"/>
        </w:rPr>
        <w:t>, т. е. β={</w:t>
      </w:r>
      <w:r>
        <w:rPr>
          <w:i/>
          <w:sz w:val="24"/>
        </w:rPr>
        <w:t>a</w:t>
      </w:r>
      <w:r>
        <w:rPr>
          <w:sz w:val="24"/>
          <w:vertAlign w:val="superscript"/>
        </w:rPr>
        <w:t>l</w:t>
      </w:r>
      <w:r>
        <w:rPr>
          <w:sz w:val="24"/>
        </w:rPr>
        <w:t>,</w:t>
      </w:r>
      <w:r>
        <w:rPr>
          <w:sz w:val="24"/>
          <w:lang w:val="en-US"/>
        </w:rPr>
        <w:t xml:space="preserve"> </w:t>
      </w:r>
      <w:r>
        <w:rPr>
          <w:i/>
          <w:sz w:val="24"/>
        </w:rPr>
        <w:t>a</w:t>
      </w:r>
      <w:r>
        <w:rPr>
          <w:sz w:val="24"/>
          <w:vertAlign w:val="superscript"/>
        </w:rPr>
        <w:t>2</w:t>
      </w:r>
      <w:r>
        <w:rPr>
          <w:sz w:val="24"/>
        </w:rPr>
        <w:t>,...,</w:t>
      </w:r>
      <w:r>
        <w:rPr>
          <w:i/>
          <w:sz w:val="24"/>
        </w:rPr>
        <w:t>a</w:t>
      </w:r>
      <w:r>
        <w:rPr>
          <w:i/>
          <w:sz w:val="24"/>
          <w:vertAlign w:val="superscript"/>
        </w:rPr>
        <w:t>m</w:t>
      </w:r>
      <w:r>
        <w:rPr>
          <w:sz w:val="24"/>
        </w:rPr>
        <w:t>}. Тогда утверждение теоремы 1.3 может быть переформулировано сле</w:t>
      </w:r>
      <w:r>
        <w:rPr>
          <w:sz w:val="24"/>
        </w:rPr>
        <w:softHyphen/>
        <w:t>дующим образом:</w:t>
      </w:r>
    </w:p>
    <w:p w:rsidR="00E6381F" w:rsidRDefault="0005039B">
      <w:pPr>
        <w:pStyle w:val="10"/>
        <w:spacing w:line="240" w:lineRule="auto"/>
        <w:ind w:firstLine="284"/>
        <w:rPr>
          <w:i/>
          <w:sz w:val="24"/>
        </w:rPr>
      </w:pPr>
      <w:r>
        <w:rPr>
          <w:i/>
          <w:sz w:val="24"/>
        </w:rPr>
        <w:t xml:space="preserve">Если существует такой </w:t>
      </w:r>
      <w:r>
        <w:rPr>
          <w:i/>
          <w:sz w:val="24"/>
          <w:lang w:val="en-US"/>
        </w:rPr>
        <w:t>n</w:t>
      </w:r>
      <w:r>
        <w:rPr>
          <w:i/>
          <w:sz w:val="24"/>
        </w:rPr>
        <w:t>-мерный вектор</w:t>
      </w:r>
    </w:p>
    <w:p w:rsidR="00E6381F" w:rsidRDefault="00E6381F">
      <w:pPr>
        <w:pStyle w:val="10"/>
        <w:spacing w:line="240" w:lineRule="auto"/>
        <w:ind w:firstLine="284"/>
        <w:rPr>
          <w:i/>
          <w:sz w:val="24"/>
        </w:rPr>
      </w:pPr>
    </w:p>
    <w:p w:rsidR="00E6381F" w:rsidRDefault="00B63173">
      <w:pPr>
        <w:pStyle w:val="10"/>
        <w:spacing w:line="240" w:lineRule="auto"/>
        <w:ind w:firstLine="284"/>
        <w:jc w:val="center"/>
        <w:rPr>
          <w:sz w:val="24"/>
        </w:rPr>
      </w:pPr>
      <w:r>
        <w:rPr>
          <w:sz w:val="24"/>
        </w:rPr>
        <w:pict>
          <v:shape id="_x0000_i1068" type="#_x0000_t75" style="width:243pt;height:27pt" fillcolor="window">
            <v:imagedata r:id="rId52" o:title=""/>
          </v:shape>
        </w:pict>
      </w:r>
    </w:p>
    <w:p w:rsidR="00E6381F" w:rsidRDefault="00E6381F">
      <w:pPr>
        <w:pStyle w:val="FR2"/>
        <w:spacing w:before="0" w:line="240" w:lineRule="auto"/>
        <w:ind w:left="0" w:right="0" w:firstLine="284"/>
        <w:jc w:val="both"/>
        <w:rPr>
          <w:rFonts w:ascii="Times New Roman" w:hAnsi="Times New Roman"/>
          <w:b w:val="0"/>
          <w:sz w:val="24"/>
        </w:rPr>
      </w:pPr>
    </w:p>
    <w:p w:rsidR="00E6381F" w:rsidRDefault="0005039B">
      <w:pPr>
        <w:pStyle w:val="FR2"/>
        <w:spacing w:before="0" w:line="240" w:lineRule="auto"/>
        <w:ind w:left="0" w:right="0" w:firstLine="284"/>
        <w:jc w:val="both"/>
        <w:rPr>
          <w:rFonts w:ascii="Times New Roman" w:hAnsi="Times New Roman"/>
          <w:b w:val="0"/>
          <w:i/>
          <w:sz w:val="24"/>
        </w:rPr>
      </w:pPr>
      <w:r>
        <w:rPr>
          <w:rFonts w:ascii="Times New Roman" w:hAnsi="Times New Roman"/>
          <w:b w:val="0"/>
          <w:i/>
          <w:sz w:val="24"/>
        </w:rPr>
        <w:t>что</w:t>
      </w:r>
      <w:r>
        <w:rPr>
          <w:rFonts w:ascii="Times New Roman" w:hAnsi="Times New Roman"/>
          <w:b w:val="0"/>
          <w:sz w:val="24"/>
        </w:rPr>
        <w:t xml:space="preserve"> </w:t>
      </w:r>
      <w:r>
        <w:rPr>
          <w:rFonts w:ascii="Times New Roman" w:hAnsi="Times New Roman"/>
          <w:b w:val="0"/>
          <w:i/>
          <w:sz w:val="24"/>
        </w:rPr>
        <w:t>x</w:t>
      </w:r>
      <w:r>
        <w:rPr>
          <w:rFonts w:ascii="Times New Roman" w:hAnsi="Times New Roman"/>
          <w:b w:val="0"/>
          <w:sz w:val="24"/>
          <w:vertAlign w:val="subscript"/>
          <w:lang w:val="en-US"/>
        </w:rPr>
        <w:t>1</w:t>
      </w:r>
      <w:r>
        <w:rPr>
          <w:rFonts w:ascii="Times New Roman" w:hAnsi="Times New Roman"/>
          <w:b w:val="0"/>
          <w:sz w:val="24"/>
          <w:lang w:val="en-US"/>
        </w:rPr>
        <w:t xml:space="preserve"> </w:t>
      </w:r>
      <w:r>
        <w:rPr>
          <w:rFonts w:ascii="Times New Roman" w:hAnsi="Times New Roman"/>
          <w:b w:val="0"/>
          <w:i/>
          <w:sz w:val="24"/>
        </w:rPr>
        <w:t>a</w:t>
      </w:r>
      <w:r>
        <w:rPr>
          <w:rFonts w:ascii="Times New Roman" w:hAnsi="Times New Roman"/>
          <w:b w:val="0"/>
          <w:sz w:val="24"/>
          <w:vertAlign w:val="superscript"/>
          <w:lang w:val="en-US"/>
        </w:rPr>
        <w:t>1</w:t>
      </w:r>
      <w:r>
        <w:rPr>
          <w:rFonts w:ascii="Times New Roman" w:hAnsi="Times New Roman"/>
          <w:b w:val="0"/>
          <w:sz w:val="24"/>
        </w:rPr>
        <w:t xml:space="preserve"> +</w:t>
      </w:r>
      <w:r>
        <w:rPr>
          <w:rFonts w:ascii="Times New Roman" w:hAnsi="Times New Roman"/>
          <w:b w:val="0"/>
          <w:i/>
          <w:sz w:val="24"/>
        </w:rPr>
        <w:t>х</w:t>
      </w:r>
      <w:r>
        <w:rPr>
          <w:rFonts w:ascii="Times New Roman" w:hAnsi="Times New Roman"/>
          <w:b w:val="0"/>
          <w:sz w:val="24"/>
          <w:vertAlign w:val="subscript"/>
          <w:lang w:val="en-US"/>
        </w:rPr>
        <w:t>2</w:t>
      </w:r>
      <w:r>
        <w:rPr>
          <w:rFonts w:ascii="Times New Roman" w:hAnsi="Times New Roman"/>
          <w:b w:val="0"/>
          <w:sz w:val="24"/>
          <w:lang w:val="en-US"/>
        </w:rPr>
        <w:t xml:space="preserve"> </w:t>
      </w:r>
      <w:r>
        <w:rPr>
          <w:rFonts w:ascii="Times New Roman" w:hAnsi="Times New Roman"/>
          <w:b w:val="0"/>
          <w:i/>
          <w:sz w:val="24"/>
        </w:rPr>
        <w:t>а</w:t>
      </w:r>
      <w:r>
        <w:rPr>
          <w:rFonts w:ascii="Times New Roman" w:hAnsi="Times New Roman"/>
          <w:b w:val="0"/>
          <w:sz w:val="24"/>
          <w:vertAlign w:val="superscript"/>
        </w:rPr>
        <w:t>2</w:t>
      </w:r>
      <w:r>
        <w:rPr>
          <w:rFonts w:ascii="Times New Roman" w:hAnsi="Times New Roman"/>
          <w:b w:val="0"/>
          <w:sz w:val="24"/>
        </w:rPr>
        <w:t xml:space="preserve"> +...+</w:t>
      </w:r>
      <w:r>
        <w:rPr>
          <w:rFonts w:ascii="Times New Roman" w:hAnsi="Times New Roman"/>
          <w:b w:val="0"/>
          <w:i/>
          <w:sz w:val="24"/>
        </w:rPr>
        <w:t>x</w:t>
      </w:r>
      <w:r>
        <w:rPr>
          <w:rFonts w:ascii="Times New Roman" w:hAnsi="Times New Roman"/>
          <w:b w:val="0"/>
          <w:i/>
          <w:sz w:val="24"/>
          <w:vertAlign w:val="subscript"/>
          <w:lang w:val="en-US"/>
        </w:rPr>
        <w:t>k</w:t>
      </w:r>
      <w:r>
        <w:rPr>
          <w:rFonts w:ascii="Times New Roman" w:hAnsi="Times New Roman"/>
          <w:b w:val="0"/>
          <w:i/>
          <w:sz w:val="24"/>
          <w:lang w:val="en-US"/>
        </w:rPr>
        <w:t xml:space="preserve"> </w:t>
      </w:r>
      <w:r>
        <w:rPr>
          <w:rFonts w:ascii="Times New Roman" w:hAnsi="Times New Roman"/>
          <w:b w:val="0"/>
          <w:i/>
          <w:sz w:val="24"/>
        </w:rPr>
        <w:t>a</w:t>
      </w:r>
      <w:r>
        <w:rPr>
          <w:rFonts w:ascii="Times New Roman" w:hAnsi="Times New Roman"/>
          <w:b w:val="0"/>
          <w:i/>
          <w:sz w:val="24"/>
          <w:vertAlign w:val="superscript"/>
        </w:rPr>
        <w:t>k</w:t>
      </w:r>
      <w:r>
        <w:rPr>
          <w:rFonts w:ascii="Times New Roman" w:hAnsi="Times New Roman"/>
          <w:b w:val="0"/>
          <w:sz w:val="24"/>
        </w:rPr>
        <w:t xml:space="preserve"> =</w:t>
      </w:r>
      <w:r>
        <w:rPr>
          <w:rFonts w:ascii="Times New Roman" w:hAnsi="Times New Roman"/>
          <w:b w:val="0"/>
          <w:i/>
          <w:sz w:val="24"/>
          <w:lang w:val="en-US"/>
        </w:rPr>
        <w:t>b</w:t>
      </w:r>
      <w:r>
        <w:rPr>
          <w:rFonts w:ascii="Times New Roman" w:hAnsi="Times New Roman"/>
          <w:b w:val="0"/>
          <w:sz w:val="24"/>
        </w:rPr>
        <w:t xml:space="preserve">, </w:t>
      </w:r>
      <w:r>
        <w:rPr>
          <w:rFonts w:ascii="Times New Roman" w:hAnsi="Times New Roman"/>
          <w:b w:val="0"/>
          <w:i/>
          <w:sz w:val="24"/>
        </w:rPr>
        <w:t>то х есть угловая точка множе</w:t>
      </w:r>
      <w:r>
        <w:rPr>
          <w:rFonts w:ascii="Times New Roman" w:hAnsi="Times New Roman"/>
          <w:b w:val="0"/>
          <w:i/>
          <w:sz w:val="24"/>
        </w:rPr>
        <w:softHyphen/>
        <w:t>ства D.</w: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 xml:space="preserve">Проведем доказательство от противного, т. е. предположим, что рассматриваемый базисный план </w:t>
      </w:r>
      <w:r>
        <w:rPr>
          <w:i/>
          <w:sz w:val="24"/>
        </w:rPr>
        <w:t>х</w:t>
      </w:r>
      <w:r>
        <w:rPr>
          <w:sz w:val="24"/>
        </w:rPr>
        <w:t xml:space="preserve"> не является угловой точ</w:t>
      </w:r>
      <w:r>
        <w:rPr>
          <w:sz w:val="24"/>
        </w:rPr>
        <w:softHyphen/>
        <w:t xml:space="preserve">кой множества </w:t>
      </w:r>
      <w:r>
        <w:rPr>
          <w:i/>
          <w:sz w:val="24"/>
        </w:rPr>
        <w:t>D</w:t>
      </w:r>
      <w:r>
        <w:rPr>
          <w:sz w:val="24"/>
        </w:rPr>
        <w:t>. Тогда ее можно представить в виде выпуклой</w:t>
      </w:r>
      <w:r>
        <w:rPr>
          <w:sz w:val="24"/>
          <w:lang w:val="en-US"/>
        </w:rPr>
        <w:t xml:space="preserve"> </w:t>
      </w:r>
      <w:r>
        <w:rPr>
          <w:sz w:val="24"/>
        </w:rPr>
        <w:t xml:space="preserve">комбинации некоторых двух различных допустимых планов </w:t>
      </w:r>
      <w:r>
        <w:rPr>
          <w:i/>
          <w:sz w:val="24"/>
        </w:rPr>
        <w:t>х</w:t>
      </w:r>
      <w:r>
        <w:rPr>
          <w:sz w:val="24"/>
          <w:vertAlign w:val="superscript"/>
        </w:rPr>
        <w:t>1</w:t>
      </w:r>
      <w:r>
        <w:rPr>
          <w:sz w:val="24"/>
        </w:rPr>
        <w:t xml:space="preserve"> и </w:t>
      </w:r>
      <w:r>
        <w:rPr>
          <w:i/>
          <w:sz w:val="24"/>
        </w:rPr>
        <w:t>х</w:t>
      </w:r>
      <w:r>
        <w:rPr>
          <w:sz w:val="24"/>
          <w:vertAlign w:val="superscript"/>
        </w:rPr>
        <w:t>2</w:t>
      </w:r>
      <w:r>
        <w:rPr>
          <w:sz w:val="24"/>
        </w:rPr>
        <w:t>:</w:t>
      </w:r>
    </w:p>
    <w:p w:rsidR="00E6381F" w:rsidRDefault="00E6381F">
      <w:pPr>
        <w:pStyle w:val="10"/>
        <w:spacing w:line="240" w:lineRule="auto"/>
        <w:ind w:firstLine="284"/>
        <w:rPr>
          <w:sz w:val="24"/>
        </w:rPr>
      </w:pPr>
    </w:p>
    <w:p w:rsidR="00E6381F" w:rsidRDefault="0005039B">
      <w:pPr>
        <w:pStyle w:val="10"/>
        <w:spacing w:line="240" w:lineRule="auto"/>
        <w:ind w:firstLine="284"/>
        <w:jc w:val="center"/>
        <w:rPr>
          <w:sz w:val="24"/>
          <w:lang w:val="en-US"/>
        </w:rPr>
      </w:pPr>
      <w:r>
        <w:rPr>
          <w:i/>
          <w:sz w:val="24"/>
          <w:lang w:val="en-US"/>
        </w:rPr>
        <w:t>x</w:t>
      </w:r>
      <w:r>
        <w:rPr>
          <w:sz w:val="24"/>
          <w:lang w:val="en-US"/>
        </w:rPr>
        <w:t xml:space="preserve"> = λ</w:t>
      </w:r>
      <w:r>
        <w:rPr>
          <w:i/>
          <w:sz w:val="24"/>
          <w:lang w:val="en-US"/>
        </w:rPr>
        <w:t>x</w:t>
      </w:r>
      <w:r>
        <w:rPr>
          <w:sz w:val="24"/>
          <w:vertAlign w:val="superscript"/>
          <w:lang w:val="en-US"/>
        </w:rPr>
        <w:t>1</w:t>
      </w:r>
      <w:r>
        <w:rPr>
          <w:sz w:val="24"/>
          <w:lang w:val="en-US"/>
        </w:rPr>
        <w:t>+(1-λ)</w:t>
      </w:r>
      <w:r>
        <w:rPr>
          <w:i/>
          <w:sz w:val="24"/>
          <w:lang w:val="en-US"/>
        </w:rPr>
        <w:t>x</w:t>
      </w:r>
      <w:r>
        <w:rPr>
          <w:sz w:val="24"/>
          <w:vertAlign w:val="superscript"/>
          <w:lang w:val="en-US"/>
        </w:rPr>
        <w:t>2</w:t>
      </w:r>
      <w:r>
        <w:rPr>
          <w:sz w:val="24"/>
          <w:lang w:val="en-US"/>
        </w:rPr>
        <w:t>,</w:t>
      </w:r>
      <w:r>
        <w:rPr>
          <w:sz w:val="24"/>
        </w:rPr>
        <w:t xml:space="preserve"> 0&lt;</w:t>
      </w:r>
      <w:r>
        <w:rPr>
          <w:sz w:val="24"/>
          <w:lang w:val="en-US"/>
        </w:rPr>
        <w:t>λ</w:t>
      </w:r>
      <w:r>
        <w:rPr>
          <w:sz w:val="24"/>
        </w:rPr>
        <w:t>&lt;1.</w: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В координатной форме последнее утверждение означает</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069" type="#_x0000_t75" style="width:188.25pt;height:19.5pt" fillcolor="window">
            <v:imagedata r:id="rId53"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Поскольку последние (</w:t>
      </w:r>
      <w:r>
        <w:rPr>
          <w:i/>
          <w:sz w:val="24"/>
          <w:lang w:val="en-US"/>
        </w:rPr>
        <w:t>n</w:t>
      </w:r>
      <w:r>
        <w:rPr>
          <w:i/>
          <w:sz w:val="24"/>
        </w:rPr>
        <w:t xml:space="preserve"> -</w:t>
      </w:r>
      <w:r>
        <w:rPr>
          <w:i/>
          <w:sz w:val="24"/>
          <w:lang w:val="en-US"/>
        </w:rPr>
        <w:t xml:space="preserve"> k</w:t>
      </w:r>
      <w:r>
        <w:rPr>
          <w:sz w:val="24"/>
          <w:lang w:val="en-US"/>
        </w:rPr>
        <w:t>)</w:t>
      </w:r>
      <w:r>
        <w:rPr>
          <w:sz w:val="24"/>
        </w:rPr>
        <w:t xml:space="preserve"> компоненты вектора </w:t>
      </w:r>
      <w:r>
        <w:rPr>
          <w:i/>
          <w:sz w:val="24"/>
        </w:rPr>
        <w:t>х</w:t>
      </w:r>
      <w:r>
        <w:rPr>
          <w:sz w:val="24"/>
        </w:rPr>
        <w:t xml:space="preserve"> по пред</w:t>
      </w:r>
      <w:r>
        <w:rPr>
          <w:sz w:val="24"/>
        </w:rPr>
        <w:softHyphen/>
        <w:t xml:space="preserve">положению равны 0, а числа </w:t>
      </w:r>
      <w:r>
        <w:rPr>
          <w:i/>
          <w:sz w:val="24"/>
        </w:rPr>
        <w:t>х</w:t>
      </w:r>
      <w:r>
        <w:rPr>
          <w:i/>
          <w:sz w:val="24"/>
          <w:vertAlign w:val="subscript"/>
          <w:lang w:val="en-US"/>
        </w:rPr>
        <w:t>j</w:t>
      </w:r>
      <w:r>
        <w:rPr>
          <w:sz w:val="24"/>
          <w:vertAlign w:val="superscript"/>
          <w:lang w:val="en-US"/>
        </w:rPr>
        <w:t>1</w:t>
      </w:r>
      <w:r>
        <w:rPr>
          <w:sz w:val="24"/>
        </w:rPr>
        <w:t>,</w:t>
      </w:r>
      <w:r>
        <w:rPr>
          <w:sz w:val="24"/>
          <w:lang w:val="en-US"/>
        </w:rPr>
        <w:t xml:space="preserve"> </w:t>
      </w:r>
      <w:r>
        <w:rPr>
          <w:i/>
          <w:sz w:val="24"/>
          <w:lang w:val="en-US"/>
        </w:rPr>
        <w:t>x</w:t>
      </w:r>
      <w:r>
        <w:rPr>
          <w:i/>
          <w:sz w:val="24"/>
          <w:vertAlign w:val="subscript"/>
          <w:lang w:val="en-US"/>
        </w:rPr>
        <w:t>j</w:t>
      </w:r>
      <w:r>
        <w:rPr>
          <w:sz w:val="24"/>
          <w:vertAlign w:val="superscript"/>
          <w:lang w:val="en-US"/>
        </w:rPr>
        <w:t>2</w:t>
      </w:r>
      <w:r>
        <w:rPr>
          <w:sz w:val="24"/>
          <w:lang w:val="en-US"/>
        </w:rPr>
        <w:t xml:space="preserve"> ≥ 0</w:t>
      </w:r>
      <w:r>
        <w:rPr>
          <w:sz w:val="24"/>
        </w:rPr>
        <w:t xml:space="preserve"> и </w:t>
      </w:r>
      <w:r>
        <w:rPr>
          <w:sz w:val="24"/>
          <w:lang w:val="en-US"/>
        </w:rPr>
        <w:t>λ</w:t>
      </w:r>
      <w:r>
        <w:rPr>
          <w:sz w:val="24"/>
        </w:rPr>
        <w:t>, (1</w:t>
      </w:r>
      <w:r>
        <w:rPr>
          <w:sz w:val="24"/>
          <w:lang w:val="en-US"/>
        </w:rPr>
        <w:t xml:space="preserve"> -λ</w:t>
      </w:r>
      <w:r>
        <w:rPr>
          <w:sz w:val="24"/>
        </w:rPr>
        <w:t xml:space="preserve"> )&gt;0, то эти же компоненты в векторах </w:t>
      </w:r>
      <w:r>
        <w:rPr>
          <w:i/>
          <w:sz w:val="24"/>
          <w:lang w:val="en-US"/>
        </w:rPr>
        <w:t>x</w:t>
      </w:r>
      <w:r>
        <w:rPr>
          <w:sz w:val="24"/>
          <w:vertAlign w:val="subscript"/>
          <w:lang w:val="en-US"/>
        </w:rPr>
        <w:t>1</w:t>
      </w:r>
      <w:r>
        <w:rPr>
          <w:sz w:val="24"/>
        </w:rPr>
        <w:t xml:space="preserve"> и </w:t>
      </w:r>
      <w:r>
        <w:rPr>
          <w:i/>
          <w:sz w:val="24"/>
        </w:rPr>
        <w:t>х</w:t>
      </w:r>
      <w:r>
        <w:rPr>
          <w:sz w:val="24"/>
          <w:vertAlign w:val="subscript"/>
          <w:lang w:val="en-US"/>
        </w:rPr>
        <w:t>2</w:t>
      </w:r>
      <w:r>
        <w:rPr>
          <w:sz w:val="24"/>
        </w:rPr>
        <w:t xml:space="preserve"> также равны 0. Поэтому, с учетом допустимости планов </w:t>
      </w:r>
      <w:r>
        <w:rPr>
          <w:i/>
          <w:sz w:val="24"/>
        </w:rPr>
        <w:t>х</w:t>
      </w:r>
      <w:r>
        <w:rPr>
          <w:sz w:val="24"/>
          <w:vertAlign w:val="superscript"/>
        </w:rPr>
        <w:t>1</w:t>
      </w:r>
      <w:r>
        <w:rPr>
          <w:sz w:val="24"/>
        </w:rPr>
        <w:t xml:space="preserve"> и </w:t>
      </w:r>
      <w:r>
        <w:rPr>
          <w:i/>
          <w:sz w:val="24"/>
        </w:rPr>
        <w:t>х</w:t>
      </w:r>
      <w:r>
        <w:rPr>
          <w:sz w:val="24"/>
          <w:vertAlign w:val="superscript"/>
        </w:rPr>
        <w:t>2</w:t>
      </w:r>
      <w:r>
        <w:rPr>
          <w:sz w:val="24"/>
        </w:rPr>
        <w:t>, можно утверждать, что</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070" type="#_x0000_t75" style="width:228.75pt;height:44.25pt" fillcolor="window">
            <v:imagedata r:id="rId54"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Вычитая из (1.15) (1.16), получим</w:t>
      </w:r>
    </w:p>
    <w:p w:rsidR="00E6381F" w:rsidRDefault="00E6381F">
      <w:pPr>
        <w:pStyle w:val="10"/>
        <w:spacing w:line="240" w:lineRule="auto"/>
        <w:ind w:firstLine="284"/>
        <w:jc w:val="center"/>
        <w:rPr>
          <w:sz w:val="24"/>
        </w:rPr>
      </w:pPr>
    </w:p>
    <w:p w:rsidR="00E6381F" w:rsidRDefault="00B63173">
      <w:pPr>
        <w:pStyle w:val="10"/>
        <w:spacing w:line="240" w:lineRule="auto"/>
        <w:ind w:firstLine="284"/>
        <w:jc w:val="center"/>
        <w:rPr>
          <w:sz w:val="24"/>
        </w:rPr>
      </w:pPr>
      <w:r>
        <w:rPr>
          <w:sz w:val="24"/>
        </w:rPr>
        <w:pict>
          <v:shape id="_x0000_i1071" type="#_x0000_t75" style="width:268.5pt;height:15.75pt" fillcolor="window">
            <v:imagedata r:id="rId55"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 xml:space="preserve">Так как векторы </w:t>
      </w:r>
      <w:r>
        <w:rPr>
          <w:i/>
          <w:sz w:val="24"/>
        </w:rPr>
        <w:t>а</w:t>
      </w:r>
      <w:r>
        <w:rPr>
          <w:sz w:val="24"/>
          <w:vertAlign w:val="superscript"/>
          <w:lang w:val="en-US"/>
        </w:rPr>
        <w:t>1</w:t>
      </w:r>
      <w:r>
        <w:rPr>
          <w:sz w:val="24"/>
        </w:rPr>
        <w:t>,</w:t>
      </w:r>
      <w:r>
        <w:rPr>
          <w:sz w:val="24"/>
          <w:lang w:val="en-US"/>
        </w:rPr>
        <w:t xml:space="preserve"> </w:t>
      </w:r>
      <w:r>
        <w:rPr>
          <w:i/>
          <w:sz w:val="24"/>
        </w:rPr>
        <w:t>а</w:t>
      </w:r>
      <w:r>
        <w:rPr>
          <w:sz w:val="24"/>
          <w:vertAlign w:val="superscript"/>
        </w:rPr>
        <w:t>2</w:t>
      </w:r>
      <w:r>
        <w:rPr>
          <w:sz w:val="24"/>
        </w:rPr>
        <w:t>,...,</w:t>
      </w:r>
      <w:r>
        <w:rPr>
          <w:i/>
          <w:sz w:val="24"/>
        </w:rPr>
        <w:t>а</w:t>
      </w:r>
      <w:r>
        <w:rPr>
          <w:i/>
          <w:sz w:val="24"/>
          <w:vertAlign w:val="superscript"/>
          <w:lang w:val="en-US"/>
        </w:rPr>
        <w:t>k</w:t>
      </w:r>
      <w:r>
        <w:rPr>
          <w:sz w:val="24"/>
        </w:rPr>
        <w:t xml:space="preserve"> — линейно независимы, то коэф</w:t>
      </w:r>
      <w:r>
        <w:rPr>
          <w:sz w:val="24"/>
        </w:rPr>
        <w:softHyphen/>
        <w:t xml:space="preserve">фициенты </w:t>
      </w:r>
      <w:r>
        <w:rPr>
          <w:i/>
          <w:sz w:val="24"/>
        </w:rPr>
        <w:t>х</w:t>
      </w:r>
      <w:r>
        <w:rPr>
          <w:sz w:val="24"/>
          <w:vertAlign w:val="superscript"/>
          <w:lang w:val="en-US"/>
        </w:rPr>
        <w:t>1</w:t>
      </w:r>
      <w:r>
        <w:rPr>
          <w:sz w:val="24"/>
          <w:vertAlign w:val="subscript"/>
          <w:lang w:val="en-US"/>
        </w:rPr>
        <w:t>1</w:t>
      </w:r>
      <w:r>
        <w:rPr>
          <w:sz w:val="24"/>
        </w:rPr>
        <w:t xml:space="preserve"> –</w:t>
      </w:r>
      <w:r>
        <w:rPr>
          <w:i/>
          <w:sz w:val="24"/>
        </w:rPr>
        <w:t>х</w:t>
      </w:r>
      <w:r>
        <w:rPr>
          <w:sz w:val="24"/>
          <w:vertAlign w:val="superscript"/>
          <w:lang w:val="en-US"/>
        </w:rPr>
        <w:t>2</w:t>
      </w:r>
      <w:r>
        <w:rPr>
          <w:sz w:val="24"/>
          <w:vertAlign w:val="subscript"/>
          <w:lang w:val="en-US"/>
        </w:rPr>
        <w:t>1</w:t>
      </w:r>
      <w:r>
        <w:rPr>
          <w:sz w:val="24"/>
        </w:rPr>
        <w:t xml:space="preserve"> =0,..., </w:t>
      </w:r>
      <w:r>
        <w:rPr>
          <w:i/>
          <w:sz w:val="24"/>
        </w:rPr>
        <w:t>х</w:t>
      </w:r>
      <w:r>
        <w:rPr>
          <w:i/>
          <w:sz w:val="24"/>
          <w:vertAlign w:val="superscript"/>
          <w:lang w:val="en-US"/>
        </w:rPr>
        <w:t>1</w:t>
      </w:r>
      <w:r>
        <w:rPr>
          <w:i/>
          <w:sz w:val="24"/>
          <w:vertAlign w:val="subscript"/>
          <w:lang w:val="en-US"/>
        </w:rPr>
        <w:t>k</w:t>
      </w:r>
      <w:r>
        <w:rPr>
          <w:i/>
          <w:sz w:val="24"/>
        </w:rPr>
        <w:t xml:space="preserve"> –х</w:t>
      </w:r>
      <w:r>
        <w:rPr>
          <w:i/>
          <w:sz w:val="24"/>
          <w:vertAlign w:val="superscript"/>
          <w:lang w:val="en-US"/>
        </w:rPr>
        <w:t>2</w:t>
      </w:r>
      <w:r>
        <w:rPr>
          <w:i/>
          <w:sz w:val="24"/>
          <w:vertAlign w:val="subscript"/>
          <w:lang w:val="en-US"/>
        </w:rPr>
        <w:t>k</w:t>
      </w:r>
      <w:r>
        <w:rPr>
          <w:sz w:val="24"/>
        </w:rPr>
        <w:t xml:space="preserve"> =0, из чего следует, что </w:t>
      </w:r>
      <w:r>
        <w:rPr>
          <w:i/>
          <w:sz w:val="24"/>
        </w:rPr>
        <w:t>x</w:t>
      </w:r>
      <w:r>
        <w:rPr>
          <w:sz w:val="24"/>
          <w:vertAlign w:val="superscript"/>
          <w:lang w:val="en-US"/>
        </w:rPr>
        <w:t>1</w:t>
      </w:r>
      <w:r>
        <w:rPr>
          <w:sz w:val="24"/>
        </w:rPr>
        <w:t xml:space="preserve"> =</w:t>
      </w:r>
      <w:r>
        <w:rPr>
          <w:i/>
          <w:sz w:val="24"/>
        </w:rPr>
        <w:t>х</w:t>
      </w:r>
      <w:r>
        <w:rPr>
          <w:sz w:val="24"/>
          <w:vertAlign w:val="superscript"/>
        </w:rPr>
        <w:t>2</w:t>
      </w:r>
      <w:r>
        <w:rPr>
          <w:sz w:val="24"/>
        </w:rPr>
        <w:t xml:space="preserve">. Это противоречит предположению, что </w:t>
      </w:r>
      <w:r>
        <w:rPr>
          <w:i/>
          <w:sz w:val="24"/>
        </w:rPr>
        <w:t>х</w:t>
      </w:r>
      <w:r>
        <w:rPr>
          <w:sz w:val="24"/>
          <w:vertAlign w:val="superscript"/>
        </w:rPr>
        <w:t>1</w:t>
      </w:r>
      <w:r>
        <w:rPr>
          <w:sz w:val="24"/>
        </w:rPr>
        <w:t xml:space="preserve"> и </w:t>
      </w:r>
      <w:r>
        <w:rPr>
          <w:i/>
          <w:sz w:val="24"/>
        </w:rPr>
        <w:t>х</w:t>
      </w:r>
      <w:r>
        <w:rPr>
          <w:sz w:val="24"/>
          <w:vertAlign w:val="superscript"/>
        </w:rPr>
        <w:t>2</w:t>
      </w:r>
      <w:r>
        <w:rPr>
          <w:sz w:val="24"/>
        </w:rPr>
        <w:t xml:space="preserve"> являются раз</w:t>
      </w:r>
      <w:r>
        <w:rPr>
          <w:sz w:val="24"/>
        </w:rPr>
        <w:softHyphen/>
        <w:t>личными угловыми точками множества</w:t>
      </w:r>
      <w:r>
        <w:rPr>
          <w:sz w:val="24"/>
          <w:lang w:val="en-US"/>
        </w:rPr>
        <w:t xml:space="preserve"> </w:t>
      </w:r>
      <w:r>
        <w:rPr>
          <w:i/>
          <w:sz w:val="24"/>
          <w:lang w:val="en-US"/>
        </w:rPr>
        <w:t>D</w:t>
      </w:r>
      <w:r>
        <w:rPr>
          <w:sz w:val="24"/>
          <w:lang w:val="en-US"/>
        </w:rPr>
        <w:t>.</w:t>
      </w:r>
      <w:r>
        <w:rPr>
          <w:sz w:val="24"/>
        </w:rPr>
        <w:t xml:space="preserve"> Следовательно</w:t>
      </w:r>
      <w:r>
        <w:rPr>
          <w:i/>
          <w:sz w:val="24"/>
        </w:rPr>
        <w:t>, х</w:t>
      </w:r>
      <w:r>
        <w:rPr>
          <w:sz w:val="24"/>
        </w:rPr>
        <w:t xml:space="preserve"> не может быть представлен в виде выпуклой комбинации двух точек </w:t>
      </w:r>
      <w:r>
        <w:rPr>
          <w:i/>
          <w:sz w:val="24"/>
        </w:rPr>
        <w:t>D</w:t>
      </w:r>
      <w:r>
        <w:rPr>
          <w:sz w:val="24"/>
        </w:rPr>
        <w:t xml:space="preserve"> и по определению является угловой точкой данного множества. </w:t>
      </w:r>
      <w:r>
        <w:rPr>
          <w:sz w:val="24"/>
        </w:rPr>
        <w:sym w:font="Wingdings" w:char="F041"/>
      </w:r>
    </w:p>
    <w:p w:rsidR="00E6381F" w:rsidRDefault="0005039B">
      <w:pPr>
        <w:pStyle w:val="10"/>
        <w:spacing w:line="240" w:lineRule="auto"/>
        <w:ind w:firstLine="284"/>
        <w:rPr>
          <w:sz w:val="24"/>
        </w:rPr>
      </w:pPr>
      <w:r>
        <w:rPr>
          <w:sz w:val="24"/>
        </w:rPr>
        <w:t>Интересно отметить, что справедливо и обратное утвержде</w:t>
      </w:r>
      <w:r>
        <w:rPr>
          <w:sz w:val="24"/>
        </w:rPr>
        <w:softHyphen/>
        <w:t>ние, которое приведем без доказательства:</w:t>
      </w:r>
    </w:p>
    <w:p w:rsidR="00E6381F" w:rsidRDefault="00E6381F">
      <w:pPr>
        <w:pStyle w:val="FR2"/>
        <w:spacing w:before="0" w:line="240" w:lineRule="auto"/>
        <w:ind w:left="0" w:right="0" w:firstLine="284"/>
        <w:jc w:val="both"/>
        <w:rPr>
          <w:rFonts w:ascii="Times New Roman" w:hAnsi="Times New Roman"/>
          <w:b w:val="0"/>
          <w:i/>
          <w:sz w:val="24"/>
        </w:rPr>
      </w:pPr>
    </w:p>
    <w:p w:rsidR="00E6381F" w:rsidRDefault="0005039B">
      <w:pPr>
        <w:pStyle w:val="FR2"/>
        <w:spacing w:before="0" w:line="240" w:lineRule="auto"/>
        <w:ind w:left="0" w:right="0"/>
        <w:jc w:val="both"/>
        <w:rPr>
          <w:rFonts w:ascii="Times New Roman" w:hAnsi="Times New Roman"/>
          <w:b w:val="0"/>
          <w:i/>
          <w:sz w:val="24"/>
        </w:rPr>
      </w:pPr>
      <w:r>
        <w:rPr>
          <w:rFonts w:ascii="Times New Roman" w:hAnsi="Times New Roman"/>
          <w:b w:val="0"/>
          <w:i/>
          <w:sz w:val="24"/>
        </w:rPr>
        <w:t xml:space="preserve">     Если х — угловая точка множества D, то она являет</w:t>
      </w:r>
      <w:r>
        <w:rPr>
          <w:rFonts w:ascii="Times New Roman" w:hAnsi="Times New Roman"/>
          <w:b w:val="0"/>
          <w:i/>
          <w:sz w:val="24"/>
        </w:rPr>
        <w:softHyphen/>
        <w:t>ся допустимым базисным планом задачи</w:t>
      </w:r>
      <w:r>
        <w:rPr>
          <w:rFonts w:ascii="Times New Roman" w:hAnsi="Times New Roman"/>
          <w:b w:val="0"/>
          <w:i/>
          <w:sz w:val="24"/>
          <w:lang w:val="en-US"/>
        </w:rPr>
        <w:t xml:space="preserve"> (D, f).</w: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В завершение параграфа необходимо отметить практиче</w:t>
      </w:r>
      <w:r>
        <w:rPr>
          <w:sz w:val="24"/>
        </w:rPr>
        <w:softHyphen/>
        <w:t>ское значение установленной связи между угловыми точками и допустимыми базисными решениями: она позволяет формали</w:t>
      </w:r>
      <w:r>
        <w:rPr>
          <w:sz w:val="24"/>
        </w:rPr>
        <w:softHyphen/>
        <w:t>зовать (и тем самым существенно упростить) процесс перехода от одной угловой точки к другой.</w:t>
      </w:r>
    </w:p>
    <w:p w:rsidR="00E6381F" w:rsidRDefault="00E6381F">
      <w:pPr>
        <w:pStyle w:val="FR2"/>
        <w:spacing w:before="0" w:line="240" w:lineRule="auto"/>
        <w:ind w:left="0" w:right="0" w:firstLine="284"/>
        <w:jc w:val="both"/>
        <w:rPr>
          <w:rFonts w:ascii="Times New Roman" w:hAnsi="Times New Roman"/>
          <w:b w:val="0"/>
          <w:sz w:val="24"/>
          <w:lang w:val="en-US"/>
        </w:rPr>
      </w:pPr>
    </w:p>
    <w:p w:rsidR="00E6381F" w:rsidRDefault="0005039B">
      <w:pPr>
        <w:pStyle w:val="2"/>
      </w:pPr>
      <w:bookmarkStart w:id="12" w:name="_Toc5969617"/>
      <w:bookmarkStart w:id="13" w:name="_Toc9444035"/>
      <w:r>
        <w:t>1.4. СИМПЛЕКС-МЕТОД</w:t>
      </w:r>
      <w:bookmarkEnd w:id="12"/>
      <w:bookmarkEnd w:id="13"/>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b/>
          <w:sz w:val="24"/>
        </w:rPr>
        <w:t>1.4.1. Основные этапы симплекс-метода</w:t>
      </w:r>
      <w:r>
        <w:rPr>
          <w:sz w:val="24"/>
        </w:rPr>
        <w:t>. Исходя из свойств линейных экстремальных задач, рассмотренных в пре</w:t>
      </w:r>
      <w:r>
        <w:rPr>
          <w:sz w:val="24"/>
        </w:rPr>
        <w:softHyphen/>
        <w:t>дыдущих параграфах, можно заключить, что на принципиаль</w:t>
      </w:r>
      <w:r>
        <w:rPr>
          <w:sz w:val="24"/>
        </w:rPr>
        <w:softHyphen/>
        <w:t>ном уровне поиск их решений сводится к последовательному перебору угловых точек множества допустимых планов или, что то же самое, перебору соответствующих допустимых ба</w:t>
      </w:r>
      <w:r>
        <w:rPr>
          <w:sz w:val="24"/>
        </w:rPr>
        <w:softHyphen/>
        <w:t>зисных планов. Следует подчеркнуть, что такой перебор для реальных многомерных задач возможен только в теоретиче</w:t>
      </w:r>
      <w:r>
        <w:rPr>
          <w:sz w:val="24"/>
        </w:rPr>
        <w:softHyphen/>
        <w:t>ском плане и на практике неосуществим (или крайне неэффек</w:t>
      </w:r>
      <w:r>
        <w:rPr>
          <w:sz w:val="24"/>
        </w:rPr>
        <w:softHyphen/>
        <w:t>тивен) даже при условии использования</w:t>
      </w:r>
      <w:r>
        <w:rPr>
          <w:sz w:val="24"/>
          <w:lang w:val="en-US"/>
        </w:rPr>
        <w:t xml:space="preserve"> </w:t>
      </w:r>
      <w:r>
        <w:rPr>
          <w:sz w:val="24"/>
        </w:rPr>
        <w:t>мощной вычислитель</w:t>
      </w:r>
      <w:r>
        <w:rPr>
          <w:sz w:val="24"/>
        </w:rPr>
        <w:softHyphen/>
        <w:t>ной техники. Средством решения данной проблемы явились прикладные оптимизационные методы, основанные на последо</w:t>
      </w:r>
      <w:r>
        <w:rPr>
          <w:sz w:val="24"/>
        </w:rPr>
        <w:softHyphen/>
        <w:t>вательном, целенаправленном переборе базисных планов ЗЛП.</w:t>
      </w:r>
    </w:p>
    <w:p w:rsidR="00E6381F" w:rsidRDefault="0005039B">
      <w:pPr>
        <w:pStyle w:val="10"/>
        <w:spacing w:line="240" w:lineRule="auto"/>
        <w:ind w:firstLine="284"/>
        <w:rPr>
          <w:sz w:val="24"/>
        </w:rPr>
      </w:pPr>
      <w:r>
        <w:rPr>
          <w:sz w:val="24"/>
        </w:rPr>
        <w:t xml:space="preserve">Классическим методом решения ЗЛП стал </w:t>
      </w:r>
      <w:r>
        <w:rPr>
          <w:i/>
          <w:sz w:val="24"/>
        </w:rPr>
        <w:t>симплекс-ме</w:t>
      </w:r>
      <w:r>
        <w:rPr>
          <w:i/>
          <w:sz w:val="24"/>
        </w:rPr>
        <w:softHyphen/>
        <w:t>тод</w:t>
      </w:r>
      <w:r>
        <w:rPr>
          <w:sz w:val="24"/>
        </w:rPr>
        <w:t xml:space="preserve">, получивший также в литературе название </w:t>
      </w:r>
      <w:r>
        <w:rPr>
          <w:i/>
          <w:sz w:val="24"/>
        </w:rPr>
        <w:t>метода по</w:t>
      </w:r>
      <w:r>
        <w:rPr>
          <w:i/>
          <w:sz w:val="24"/>
        </w:rPr>
        <w:softHyphen/>
        <w:t>следовательного улучшения плана</w:t>
      </w:r>
      <w:r>
        <w:rPr>
          <w:sz w:val="24"/>
        </w:rPr>
        <w:t>, разработанный в 1947г. американским математиком Джорджем Данцигом.</w:t>
      </w:r>
    </w:p>
    <w:p w:rsidR="00E6381F" w:rsidRDefault="0005039B">
      <w:pPr>
        <w:pStyle w:val="10"/>
        <w:spacing w:line="240" w:lineRule="auto"/>
        <w:ind w:firstLine="284"/>
        <w:rPr>
          <w:sz w:val="24"/>
        </w:rPr>
      </w:pPr>
      <w:r>
        <w:rPr>
          <w:sz w:val="24"/>
        </w:rPr>
        <w:t>Идея такого перехода от одного базисного плана к другому, при котором происходит «улучшение» значения целевой функ</w:t>
      </w:r>
      <w:r>
        <w:rPr>
          <w:sz w:val="24"/>
        </w:rPr>
        <w:softHyphen/>
        <w:t xml:space="preserve">ции, может быть продемонстрирована для случая </w:t>
      </w:r>
      <w:r>
        <w:rPr>
          <w:i/>
          <w:sz w:val="24"/>
        </w:rPr>
        <w:t>m</w:t>
      </w:r>
      <w:r>
        <w:rPr>
          <w:sz w:val="24"/>
        </w:rPr>
        <w:t xml:space="preserve"> = 2 с помо</w:t>
      </w:r>
      <w:r>
        <w:rPr>
          <w:sz w:val="24"/>
        </w:rPr>
        <w:softHyphen/>
        <w:t xml:space="preserve">щью </w:t>
      </w:r>
      <w:r>
        <w:rPr>
          <w:i/>
          <w:sz w:val="24"/>
        </w:rPr>
        <w:t xml:space="preserve">рис. 1.4. </w:t>
      </w:r>
      <w:r>
        <w:rPr>
          <w:sz w:val="24"/>
        </w:rPr>
        <w:t xml:space="preserve">Если вектор ограничений </w:t>
      </w:r>
      <w:r>
        <w:rPr>
          <w:sz w:val="24"/>
          <w:lang w:val="en-US"/>
        </w:rPr>
        <w:t>b</w:t>
      </w:r>
      <w:r>
        <w:rPr>
          <w:sz w:val="24"/>
        </w:rPr>
        <w:t xml:space="preserve"> принадлежит конусу, натянутому на некоторые два базисных вектора условий {а</w:t>
      </w:r>
      <w:r>
        <w:rPr>
          <w:sz w:val="24"/>
          <w:vertAlign w:val="superscript"/>
          <w:lang w:val="en-US"/>
        </w:rPr>
        <w:t>j</w:t>
      </w:r>
      <w:r>
        <w:rPr>
          <w:sz w:val="24"/>
          <w:vertAlign w:val="superscript"/>
        </w:rPr>
        <w:t>1</w:t>
      </w:r>
      <w:r>
        <w:rPr>
          <w:sz w:val="24"/>
        </w:rPr>
        <w:t>,а</w:t>
      </w:r>
      <w:r>
        <w:rPr>
          <w:sz w:val="24"/>
          <w:vertAlign w:val="superscript"/>
          <w:lang w:val="en-US"/>
        </w:rPr>
        <w:t>j</w:t>
      </w:r>
      <w:r>
        <w:rPr>
          <w:sz w:val="24"/>
          <w:vertAlign w:val="superscript"/>
        </w:rPr>
        <w:t>2</w:t>
      </w:r>
      <w:r>
        <w:rPr>
          <w:sz w:val="24"/>
        </w:rPr>
        <w:t xml:space="preserve">}, то существует такой базисный план </w:t>
      </w:r>
      <w:r>
        <w:rPr>
          <w:i/>
          <w:sz w:val="24"/>
        </w:rPr>
        <w:t>х</w:t>
      </w:r>
      <w:r>
        <w:rPr>
          <w:sz w:val="24"/>
        </w:rPr>
        <w:t xml:space="preserve"> с базисными компонентами </w:t>
      </w:r>
      <w:r>
        <w:rPr>
          <w:i/>
          <w:sz w:val="24"/>
        </w:rPr>
        <w:t>х</w:t>
      </w:r>
      <w:r>
        <w:rPr>
          <w:i/>
          <w:sz w:val="24"/>
          <w:vertAlign w:val="subscript"/>
          <w:lang w:val="en-US"/>
        </w:rPr>
        <w:t>j1</w:t>
      </w:r>
      <w:r>
        <w:rPr>
          <w:i/>
          <w:sz w:val="24"/>
        </w:rPr>
        <w:t>,</w:t>
      </w:r>
      <w:r>
        <w:rPr>
          <w:i/>
          <w:sz w:val="24"/>
          <w:lang w:val="en-US"/>
        </w:rPr>
        <w:t xml:space="preserve"> </w:t>
      </w:r>
      <w:r>
        <w:rPr>
          <w:i/>
          <w:sz w:val="24"/>
        </w:rPr>
        <w:t>х</w:t>
      </w:r>
      <w:r>
        <w:rPr>
          <w:i/>
          <w:sz w:val="24"/>
          <w:vertAlign w:val="subscript"/>
          <w:lang w:val="en-US"/>
        </w:rPr>
        <w:t>j2</w:t>
      </w:r>
      <w:r>
        <w:rPr>
          <w:i/>
          <w:sz w:val="24"/>
        </w:rPr>
        <w:t xml:space="preserve">, </w:t>
      </w:r>
      <w:r>
        <w:rPr>
          <w:sz w:val="24"/>
        </w:rPr>
        <w:t>что</w:t>
      </w:r>
      <w:r>
        <w:rPr>
          <w:sz w:val="24"/>
          <w:lang w:val="en-US"/>
        </w:rPr>
        <w:t xml:space="preserve"> </w:t>
      </w:r>
      <w:r>
        <w:rPr>
          <w:i/>
          <w:sz w:val="24"/>
          <w:lang w:val="en-US"/>
        </w:rPr>
        <w:t>b=</w:t>
      </w:r>
      <w:r>
        <w:rPr>
          <w:i/>
          <w:sz w:val="24"/>
        </w:rPr>
        <w:t xml:space="preserve"> х</w:t>
      </w:r>
      <w:r>
        <w:rPr>
          <w:i/>
          <w:sz w:val="24"/>
          <w:vertAlign w:val="subscript"/>
          <w:lang w:val="en-US"/>
        </w:rPr>
        <w:t>j1</w:t>
      </w:r>
      <w:r>
        <w:rPr>
          <w:i/>
          <w:sz w:val="24"/>
          <w:lang w:val="en-US"/>
        </w:rPr>
        <w:t>a</w:t>
      </w:r>
      <w:r>
        <w:rPr>
          <w:i/>
          <w:sz w:val="24"/>
          <w:vertAlign w:val="superscript"/>
          <w:lang w:val="en-US"/>
        </w:rPr>
        <w:t>j1</w:t>
      </w:r>
      <w:r>
        <w:rPr>
          <w:i/>
          <w:sz w:val="24"/>
        </w:rPr>
        <w:t xml:space="preserve"> + х</w:t>
      </w:r>
      <w:r>
        <w:rPr>
          <w:i/>
          <w:sz w:val="24"/>
          <w:vertAlign w:val="subscript"/>
          <w:lang w:val="en-US"/>
        </w:rPr>
        <w:t>j2</w:t>
      </w:r>
      <w:r>
        <w:rPr>
          <w:i/>
          <w:sz w:val="24"/>
          <w:lang w:val="en-US"/>
        </w:rPr>
        <w:t>a</w:t>
      </w:r>
      <w:r>
        <w:rPr>
          <w:i/>
          <w:sz w:val="24"/>
          <w:vertAlign w:val="superscript"/>
          <w:lang w:val="en-US"/>
        </w:rPr>
        <w:t>j2</w:t>
      </w:r>
      <w:r>
        <w:rPr>
          <w:sz w:val="24"/>
          <w:lang w:val="en-US"/>
        </w:rPr>
        <w:t xml:space="preserve"> .</w:t>
      </w:r>
      <w:r>
        <w:rPr>
          <w:sz w:val="24"/>
        </w:rPr>
        <w:t xml:space="preserve"> Разумеется, таких планов может быть несколько в зависимости от выбора систе</w:t>
      </w:r>
      <w:r>
        <w:rPr>
          <w:sz w:val="24"/>
        </w:rPr>
        <w:softHyphen/>
        <w:t>мы базисных векторов. Чтобы различать их по соответствую</w:t>
      </w:r>
      <w:r>
        <w:rPr>
          <w:sz w:val="24"/>
        </w:rPr>
        <w:softHyphen/>
        <w:t>щей величине целевой функции</w:t>
      </w:r>
      <w:r>
        <w:rPr>
          <w:sz w:val="24"/>
          <w:lang w:val="en-US"/>
        </w:rPr>
        <w:t xml:space="preserve"> </w:t>
      </w:r>
      <w:r>
        <w:rPr>
          <w:i/>
          <w:sz w:val="24"/>
          <w:lang w:val="en-US"/>
        </w:rPr>
        <w:t>f(x)=c</w:t>
      </w:r>
      <w:r>
        <w:rPr>
          <w:i/>
          <w:sz w:val="24"/>
          <w:vertAlign w:val="subscript"/>
          <w:lang w:val="en-US"/>
        </w:rPr>
        <w:t>j</w:t>
      </w:r>
      <w:r>
        <w:rPr>
          <w:sz w:val="24"/>
          <w:vertAlign w:val="subscript"/>
          <w:lang w:val="en-US"/>
        </w:rPr>
        <w:t>1</w:t>
      </w:r>
      <w:r>
        <w:rPr>
          <w:i/>
          <w:sz w:val="24"/>
          <w:lang w:val="en-US"/>
        </w:rPr>
        <w:t>x</w:t>
      </w:r>
      <w:r>
        <w:rPr>
          <w:i/>
          <w:sz w:val="24"/>
          <w:vertAlign w:val="subscript"/>
          <w:lang w:val="en-US"/>
        </w:rPr>
        <w:t>j</w:t>
      </w:r>
      <w:r>
        <w:rPr>
          <w:sz w:val="24"/>
          <w:vertAlign w:val="subscript"/>
          <w:lang w:val="en-US"/>
        </w:rPr>
        <w:t>1</w:t>
      </w:r>
      <w:r>
        <w:rPr>
          <w:sz w:val="24"/>
        </w:rPr>
        <w:t xml:space="preserve"> +</w:t>
      </w:r>
      <w:r>
        <w:rPr>
          <w:i/>
          <w:sz w:val="24"/>
        </w:rPr>
        <w:t>с</w:t>
      </w:r>
      <w:r>
        <w:rPr>
          <w:i/>
          <w:sz w:val="24"/>
          <w:vertAlign w:val="subscript"/>
          <w:lang w:val="en-US"/>
        </w:rPr>
        <w:t>j</w:t>
      </w:r>
      <w:r>
        <w:rPr>
          <w:sz w:val="24"/>
          <w:vertAlign w:val="subscript"/>
          <w:lang w:val="en-US"/>
        </w:rPr>
        <w:t>2</w:t>
      </w:r>
      <w:r>
        <w:rPr>
          <w:i/>
          <w:sz w:val="24"/>
        </w:rPr>
        <w:t>х</w:t>
      </w:r>
      <w:r>
        <w:rPr>
          <w:i/>
          <w:sz w:val="24"/>
          <w:vertAlign w:val="subscript"/>
          <w:lang w:val="en-US"/>
        </w:rPr>
        <w:t>j</w:t>
      </w:r>
      <w:r>
        <w:rPr>
          <w:sz w:val="24"/>
          <w:vertAlign w:val="subscript"/>
          <w:lang w:val="en-US"/>
        </w:rPr>
        <w:t>2</w:t>
      </w:r>
      <w:r>
        <w:rPr>
          <w:sz w:val="24"/>
        </w:rPr>
        <w:t xml:space="preserve">, вводятся так называемые </w:t>
      </w:r>
      <w:r>
        <w:rPr>
          <w:i/>
          <w:sz w:val="24"/>
        </w:rPr>
        <w:t xml:space="preserve">расширенные векторы условий </w:t>
      </w:r>
      <w:r>
        <w:rPr>
          <w:sz w:val="24"/>
        </w:rPr>
        <w:t>и</w:t>
      </w:r>
      <w:r>
        <w:rPr>
          <w:i/>
          <w:sz w:val="24"/>
        </w:rPr>
        <w:t xml:space="preserve"> ограничений</w:t>
      </w:r>
      <w:r>
        <w:rPr>
          <w:sz w:val="24"/>
        </w:rPr>
        <w:t>. В общем случае расширенный столбец условий</w:t>
      </w:r>
      <w:r>
        <w:rPr>
          <w:sz w:val="24"/>
          <w:lang w:val="en-US"/>
        </w:rPr>
        <w:t xml:space="preserve">  </w:t>
      </w:r>
      <w:r>
        <w:rPr>
          <w:i/>
          <w:sz w:val="24"/>
          <w:lang w:val="en-US"/>
        </w:rPr>
        <w:t>ā</w:t>
      </w:r>
      <w:r>
        <w:rPr>
          <w:i/>
          <w:sz w:val="24"/>
          <w:vertAlign w:val="superscript"/>
          <w:lang w:val="en-US"/>
        </w:rPr>
        <w:t>j</w:t>
      </w:r>
      <w:r>
        <w:rPr>
          <w:sz w:val="24"/>
        </w:rPr>
        <w:t xml:space="preserve"> получается соединением коэффициента целевой функции </w:t>
      </w:r>
      <w:r>
        <w:rPr>
          <w:i/>
          <w:sz w:val="24"/>
        </w:rPr>
        <w:t>с</w:t>
      </w:r>
      <w:r>
        <w:rPr>
          <w:i/>
          <w:sz w:val="24"/>
          <w:vertAlign w:val="superscript"/>
          <w:lang w:val="en-US"/>
        </w:rPr>
        <w:t>j</w:t>
      </w:r>
      <w:r>
        <w:rPr>
          <w:sz w:val="24"/>
        </w:rPr>
        <w:t xml:space="preserve"> и столбца </w:t>
      </w:r>
      <w:r>
        <w:rPr>
          <w:i/>
          <w:sz w:val="24"/>
        </w:rPr>
        <w:t>а</w:t>
      </w:r>
      <w:r>
        <w:rPr>
          <w:i/>
          <w:sz w:val="24"/>
          <w:vertAlign w:val="superscript"/>
          <w:lang w:val="en-US"/>
        </w:rPr>
        <w:t>j</w:t>
      </w:r>
      <w:r>
        <w:rPr>
          <w:i/>
          <w:sz w:val="24"/>
        </w:rPr>
        <w:t>:</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072" type="#_x0000_t75" style="width:248.25pt;height:14.25pt" fillcolor="window">
            <v:imagedata r:id="rId56"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i/>
          <w:sz w:val="24"/>
        </w:rPr>
        <w:t>расширенный вектор ограничений</w:t>
      </w:r>
      <w:r>
        <w:rPr>
          <w:sz w:val="24"/>
        </w:rPr>
        <w:t xml:space="preserve"> определим как</w:t>
      </w:r>
    </w:p>
    <w:p w:rsidR="00E6381F" w:rsidRDefault="00E6381F">
      <w:pPr>
        <w:pStyle w:val="10"/>
        <w:spacing w:line="240" w:lineRule="auto"/>
        <w:ind w:firstLine="284"/>
        <w:jc w:val="center"/>
        <w:rPr>
          <w:sz w:val="24"/>
        </w:rPr>
      </w:pPr>
    </w:p>
    <w:p w:rsidR="00E6381F" w:rsidRDefault="00B63173">
      <w:pPr>
        <w:pStyle w:val="10"/>
        <w:spacing w:line="240" w:lineRule="auto"/>
        <w:ind w:firstLine="284"/>
        <w:jc w:val="center"/>
        <w:rPr>
          <w:sz w:val="24"/>
        </w:rPr>
      </w:pPr>
      <w:r>
        <w:rPr>
          <w:sz w:val="24"/>
        </w:rPr>
        <w:pict>
          <v:shape id="_x0000_i1073" type="#_x0000_t75" style="width:225.75pt;height:19.5pt" fillcolor="window">
            <v:imagedata r:id="rId57"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i/>
          <w:sz w:val="24"/>
        </w:rPr>
      </w:pPr>
      <w:r>
        <w:rPr>
          <w:sz w:val="24"/>
        </w:rPr>
        <w:t>В дальнейшем для удобства нумерации элементов будем счи</w:t>
      </w:r>
      <w:r>
        <w:rPr>
          <w:sz w:val="24"/>
        </w:rPr>
        <w:softHyphen/>
        <w:t xml:space="preserve">тать, что добавляемый коэффициент целевой функции </w:t>
      </w:r>
      <w:r>
        <w:rPr>
          <w:i/>
          <w:sz w:val="24"/>
        </w:rPr>
        <w:t>с</w:t>
      </w:r>
      <w:r>
        <w:rPr>
          <w:i/>
          <w:sz w:val="24"/>
          <w:vertAlign w:val="subscript"/>
          <w:lang w:val="en-US"/>
        </w:rPr>
        <w:t>j</w:t>
      </w:r>
      <w:r>
        <w:rPr>
          <w:sz w:val="24"/>
        </w:rPr>
        <w:t xml:space="preserve"> явля</w:t>
      </w:r>
      <w:r>
        <w:rPr>
          <w:sz w:val="24"/>
        </w:rPr>
        <w:softHyphen/>
        <w:t xml:space="preserve">ется нулевым элементом </w:t>
      </w:r>
      <w:r>
        <w:rPr>
          <w:i/>
          <w:sz w:val="24"/>
          <w:lang w:val="en-US"/>
        </w:rPr>
        <w:t>j</w:t>
      </w:r>
      <w:r>
        <w:rPr>
          <w:sz w:val="24"/>
        </w:rPr>
        <w:t>-го расширенного столбца условий, т. е.</w:t>
      </w:r>
      <w:r>
        <w:rPr>
          <w:sz w:val="24"/>
          <w:lang w:val="en-US"/>
        </w:rPr>
        <w:t xml:space="preserve"> </w:t>
      </w:r>
      <w:r>
        <w:rPr>
          <w:i/>
          <w:sz w:val="24"/>
          <w:lang w:val="en-US"/>
        </w:rPr>
        <w:t>ā</w:t>
      </w:r>
      <w:r>
        <w:rPr>
          <w:i/>
          <w:sz w:val="24"/>
          <w:vertAlign w:val="subscript"/>
          <w:lang w:val="en-US"/>
        </w:rPr>
        <w:t>0,j</w:t>
      </w:r>
      <w:r>
        <w:rPr>
          <w:i/>
          <w:sz w:val="24"/>
          <w:lang w:val="en-US"/>
        </w:rPr>
        <w:t xml:space="preserve"> = </w:t>
      </w:r>
      <w:r>
        <w:rPr>
          <w:i/>
          <w:sz w:val="24"/>
        </w:rPr>
        <w:t>с</w:t>
      </w:r>
      <w:r>
        <w:rPr>
          <w:i/>
          <w:sz w:val="24"/>
          <w:vertAlign w:val="subscript"/>
          <w:lang w:val="en-US"/>
        </w:rPr>
        <w:t>j</w:t>
      </w:r>
      <w:r>
        <w:rPr>
          <w:sz w:val="24"/>
        </w:rPr>
        <w:t xml:space="preserve">. При изображении расширенных векторов нулевая координата откладывается вдоль вертикальной оси — </w:t>
      </w:r>
      <w:r>
        <w:rPr>
          <w:i/>
          <w:sz w:val="24"/>
        </w:rPr>
        <w:t>оси апп</w:t>
      </w:r>
      <w:r>
        <w:rPr>
          <w:i/>
          <w:sz w:val="24"/>
        </w:rPr>
        <w:softHyphen/>
        <w:t>ликат.</w:t>
      </w:r>
    </w:p>
    <w:p w:rsidR="00E6381F" w:rsidRDefault="0005039B">
      <w:pPr>
        <w:pStyle w:val="10"/>
        <w:spacing w:line="240" w:lineRule="auto"/>
        <w:ind w:firstLine="284"/>
        <w:rPr>
          <w:sz w:val="24"/>
        </w:rPr>
      </w:pPr>
      <w:r>
        <w:rPr>
          <w:sz w:val="24"/>
        </w:rPr>
        <w:t>Рассмотрим также вектор</w:t>
      </w:r>
    </w:p>
    <w:p w:rsidR="00E6381F" w:rsidRDefault="00B63173">
      <w:pPr>
        <w:pStyle w:val="10"/>
        <w:spacing w:line="240" w:lineRule="auto"/>
        <w:ind w:firstLine="284"/>
        <w:jc w:val="center"/>
        <w:rPr>
          <w:sz w:val="24"/>
        </w:rPr>
      </w:pPr>
      <w:r>
        <w:rPr>
          <w:sz w:val="24"/>
        </w:rPr>
        <w:pict>
          <v:shape id="_x0000_i1074" type="#_x0000_t75" style="width:241.5pt;height:21pt" fillcolor="window">
            <v:imagedata r:id="rId58" o:title=""/>
          </v:shape>
        </w:pict>
      </w:r>
    </w:p>
    <w:p w:rsidR="00E6381F" w:rsidRDefault="0005039B">
      <w:pPr>
        <w:pStyle w:val="10"/>
        <w:spacing w:line="240" w:lineRule="auto"/>
        <w:ind w:left="3600" w:firstLine="284"/>
        <w:rPr>
          <w:sz w:val="24"/>
          <w:lang w:val="en-US"/>
        </w:rPr>
      </w:pPr>
      <w:r>
        <w:rPr>
          <w:sz w:val="24"/>
          <w:lang w:val="en-US"/>
        </w:rPr>
        <w:t xml:space="preserve">        =</w:t>
      </w:r>
    </w:p>
    <w:p w:rsidR="00E6381F" w:rsidRDefault="0005039B">
      <w:pPr>
        <w:pStyle w:val="10"/>
        <w:spacing w:line="240" w:lineRule="auto"/>
        <w:ind w:firstLine="284"/>
        <w:rPr>
          <w:sz w:val="24"/>
        </w:rPr>
      </w:pPr>
      <w:r>
        <w:rPr>
          <w:sz w:val="24"/>
        </w:rPr>
        <w:t xml:space="preserve">Геометрически определение вектора </w:t>
      </w:r>
      <w:r>
        <w:rPr>
          <w:i/>
          <w:sz w:val="24"/>
          <w:lang w:val="en-US"/>
        </w:rPr>
        <w:t>b</w:t>
      </w:r>
      <w:r>
        <w:rPr>
          <w:sz w:val="24"/>
        </w:rPr>
        <w:t xml:space="preserve"> означает, что он при</w:t>
      </w:r>
      <w:r>
        <w:rPr>
          <w:sz w:val="24"/>
        </w:rPr>
        <w:softHyphen/>
        <w:t>надлежит конусу, натянутому на расширенные векторы</w:t>
      </w:r>
      <w:r>
        <w:rPr>
          <w:sz w:val="24"/>
          <w:lang w:val="en-US"/>
        </w:rPr>
        <w:t>,</w:t>
      </w:r>
      <w:r>
        <w:rPr>
          <w:sz w:val="24"/>
        </w:rPr>
        <w:t xml:space="preserve"> а век</w:t>
      </w:r>
      <w:r>
        <w:rPr>
          <w:sz w:val="24"/>
        </w:rPr>
        <w:softHyphen/>
        <w:t xml:space="preserve">тор служит его проекцией. Нулевая координата вектора </w:t>
      </w:r>
      <w:r>
        <w:rPr>
          <w:i/>
          <w:sz w:val="24"/>
          <w:lang w:val="en-US"/>
        </w:rPr>
        <w:t>b</w:t>
      </w:r>
      <w:r>
        <w:rPr>
          <w:sz w:val="24"/>
        </w:rPr>
        <w:t xml:space="preserve"> имеет вид:</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075" type="#_x0000_t75" style="width:249.75pt;height:42pt" fillcolor="window">
            <v:imagedata r:id="rId59"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т. е. равна значению целевой функции для выбранного базисно</w:t>
      </w:r>
      <w:r>
        <w:rPr>
          <w:sz w:val="24"/>
        </w:rPr>
        <w:softHyphen/>
        <w:t>го плана.</w:t>
      </w:r>
    </w:p>
    <w:p w:rsidR="00E6381F" w:rsidRDefault="0005039B">
      <w:pPr>
        <w:pStyle w:val="10"/>
        <w:spacing w:line="240" w:lineRule="auto"/>
        <w:ind w:firstLine="284"/>
        <w:rPr>
          <w:i/>
          <w:sz w:val="24"/>
        </w:rPr>
      </w:pPr>
      <w:r>
        <w:rPr>
          <w:sz w:val="24"/>
        </w:rPr>
        <w:t xml:space="preserve">Из геометрической иллюстрации следует, что </w:t>
      </w:r>
      <w:r>
        <w:rPr>
          <w:i/>
          <w:sz w:val="24"/>
        </w:rPr>
        <w:t>для решения задачи мы должны среди векторов а</w:t>
      </w:r>
      <w:r>
        <w:rPr>
          <w:i/>
          <w:sz w:val="24"/>
          <w:vertAlign w:val="superscript"/>
          <w:lang w:val="en-US"/>
        </w:rPr>
        <w:t>j</w:t>
      </w:r>
      <w:r>
        <w:rPr>
          <w:i/>
          <w:sz w:val="24"/>
        </w:rPr>
        <w:t xml:space="preserve"> выбрать такой набор {а</w:t>
      </w:r>
      <w:r>
        <w:rPr>
          <w:i/>
          <w:sz w:val="24"/>
          <w:vertAlign w:val="superscript"/>
          <w:lang w:val="en-US"/>
        </w:rPr>
        <w:t>j</w:t>
      </w:r>
      <w:r>
        <w:rPr>
          <w:i/>
          <w:sz w:val="24"/>
          <w:vertAlign w:val="superscript"/>
        </w:rPr>
        <w:t>1</w:t>
      </w:r>
      <w:r>
        <w:rPr>
          <w:i/>
          <w:sz w:val="24"/>
        </w:rPr>
        <w:t>,а</w:t>
      </w:r>
      <w:r>
        <w:rPr>
          <w:i/>
          <w:sz w:val="24"/>
          <w:vertAlign w:val="superscript"/>
          <w:lang w:val="en-US"/>
        </w:rPr>
        <w:t>j</w:t>
      </w:r>
      <w:r>
        <w:rPr>
          <w:i/>
          <w:sz w:val="24"/>
          <w:vertAlign w:val="superscript"/>
        </w:rPr>
        <w:t>2</w:t>
      </w:r>
      <w:r>
        <w:rPr>
          <w:i/>
          <w:sz w:val="24"/>
        </w:rPr>
        <w:t>}, чтобы, прямая, проведенная через конец вектора параллельно оси аппликат, пересекала конус, натянутый на систему соответствующих расширенных столбцов {</w:t>
      </w:r>
      <w:r>
        <w:rPr>
          <w:i/>
          <w:sz w:val="24"/>
          <w:lang w:val="en-US"/>
        </w:rPr>
        <w:t xml:space="preserve"> ā</w:t>
      </w:r>
      <w:r>
        <w:rPr>
          <w:i/>
          <w:sz w:val="24"/>
          <w:vertAlign w:val="superscript"/>
          <w:lang w:val="en-US"/>
        </w:rPr>
        <w:t>j</w:t>
      </w:r>
      <w:r>
        <w:rPr>
          <w:i/>
          <w:sz w:val="24"/>
          <w:vertAlign w:val="superscript"/>
        </w:rPr>
        <w:t>1</w:t>
      </w:r>
      <w:r>
        <w:rPr>
          <w:i/>
          <w:sz w:val="24"/>
        </w:rPr>
        <w:t>,</w:t>
      </w:r>
      <w:r>
        <w:rPr>
          <w:i/>
          <w:sz w:val="24"/>
          <w:lang w:val="en-US"/>
        </w:rPr>
        <w:t xml:space="preserve"> ā</w:t>
      </w:r>
      <w:r>
        <w:rPr>
          <w:i/>
          <w:sz w:val="24"/>
          <w:vertAlign w:val="superscript"/>
          <w:lang w:val="en-US"/>
        </w:rPr>
        <w:t>j</w:t>
      </w:r>
      <w:r>
        <w:rPr>
          <w:i/>
          <w:sz w:val="24"/>
          <w:vertAlign w:val="superscript"/>
        </w:rPr>
        <w:t>2</w:t>
      </w:r>
      <w:r>
        <w:rPr>
          <w:i/>
          <w:sz w:val="24"/>
        </w:rPr>
        <w:t>}, в «наивысшей» точке.</w:t>
      </w:r>
    </w:p>
    <w:p w:rsidR="00E6381F" w:rsidRDefault="0005039B">
      <w:pPr>
        <w:pStyle w:val="10"/>
        <w:spacing w:line="240" w:lineRule="auto"/>
        <w:ind w:firstLine="284"/>
        <w:rPr>
          <w:i/>
          <w:sz w:val="24"/>
        </w:rPr>
      </w:pPr>
      <w:r>
        <w:rPr>
          <w:sz w:val="24"/>
        </w:rPr>
        <w:t xml:space="preserve">На </w:t>
      </w:r>
      <w:r>
        <w:rPr>
          <w:i/>
          <w:sz w:val="24"/>
        </w:rPr>
        <w:t>рис. 1.4</w:t>
      </w:r>
      <w:r>
        <w:rPr>
          <w:sz w:val="24"/>
        </w:rPr>
        <w:t xml:space="preserve"> выделен конус, натянутый на систему расширен</w:t>
      </w:r>
      <w:r>
        <w:rPr>
          <w:sz w:val="24"/>
        </w:rPr>
        <w:softHyphen/>
        <w:t xml:space="preserve">ных столбцов </w:t>
      </w:r>
      <w:r>
        <w:rPr>
          <w:i/>
          <w:sz w:val="24"/>
          <w:lang w:val="en-US"/>
        </w:rPr>
        <w:t>ā</w:t>
      </w:r>
      <w:r>
        <w:rPr>
          <w:i/>
          <w:sz w:val="24"/>
          <w:vertAlign w:val="superscript"/>
        </w:rPr>
        <w:t>2</w:t>
      </w:r>
      <w:r>
        <w:rPr>
          <w:sz w:val="24"/>
        </w:rPr>
        <w:t xml:space="preserve"> и </w:t>
      </w:r>
      <w:r>
        <w:rPr>
          <w:i/>
          <w:sz w:val="24"/>
          <w:lang w:val="en-US"/>
        </w:rPr>
        <w:t>ā</w:t>
      </w:r>
      <w:r>
        <w:rPr>
          <w:i/>
          <w:sz w:val="24"/>
          <w:vertAlign w:val="superscript"/>
        </w:rPr>
        <w:t>3</w:t>
      </w:r>
      <w:r>
        <w:rPr>
          <w:sz w:val="24"/>
        </w:rPr>
        <w:t>, отвечающих текущему допустимому ба</w:t>
      </w:r>
      <w:r>
        <w:rPr>
          <w:sz w:val="24"/>
        </w:rPr>
        <w:softHyphen/>
        <w:t>зису. Нетрудно заметить, что данный базис не является опти</w:t>
      </w:r>
      <w:r>
        <w:rPr>
          <w:sz w:val="24"/>
        </w:rPr>
        <w:softHyphen/>
        <w:t>мальным, например, для базиса {</w:t>
      </w:r>
      <w:r>
        <w:rPr>
          <w:i/>
          <w:sz w:val="24"/>
        </w:rPr>
        <w:t>а</w:t>
      </w:r>
      <w:r>
        <w:rPr>
          <w:i/>
          <w:sz w:val="24"/>
          <w:vertAlign w:val="superscript"/>
        </w:rPr>
        <w:t>3</w:t>
      </w:r>
      <w:r>
        <w:rPr>
          <w:i/>
          <w:sz w:val="24"/>
        </w:rPr>
        <w:t>, а</w:t>
      </w:r>
      <w:r>
        <w:rPr>
          <w:i/>
          <w:sz w:val="24"/>
          <w:vertAlign w:val="superscript"/>
        </w:rPr>
        <w:t>4</w:t>
      </w:r>
      <w:r>
        <w:rPr>
          <w:sz w:val="24"/>
        </w:rPr>
        <w:t>} точка пересечения соответствующего конуса и прямой будет находиться выше. Можно, наоборот, указать базис с «худшим» значением целе</w:t>
      </w:r>
      <w:r>
        <w:rPr>
          <w:sz w:val="24"/>
        </w:rPr>
        <w:softHyphen/>
        <w:t>вой функции: {</w:t>
      </w:r>
      <w:r>
        <w:rPr>
          <w:i/>
          <w:sz w:val="24"/>
        </w:rPr>
        <w:t>а</w:t>
      </w:r>
      <w:r>
        <w:rPr>
          <w:i/>
          <w:sz w:val="24"/>
          <w:vertAlign w:val="superscript"/>
          <w:lang w:val="en-US"/>
        </w:rPr>
        <w:t>1</w:t>
      </w:r>
      <w:r>
        <w:rPr>
          <w:i/>
          <w:sz w:val="24"/>
        </w:rPr>
        <w:t xml:space="preserve"> а</w:t>
      </w:r>
      <w:r>
        <w:rPr>
          <w:i/>
          <w:sz w:val="24"/>
          <w:vertAlign w:val="superscript"/>
        </w:rPr>
        <w:t>2</w:t>
      </w:r>
      <w:r>
        <w:rPr>
          <w:sz w:val="24"/>
        </w:rPr>
        <w:t>}. Наконец, рассматриваемая геометричес</w:t>
      </w:r>
      <w:r>
        <w:rPr>
          <w:sz w:val="24"/>
        </w:rPr>
        <w:softHyphen/>
        <w:t>кая интерпретация КЗЛП иллюстрирует и общую идею крите</w:t>
      </w:r>
      <w:r>
        <w:rPr>
          <w:sz w:val="24"/>
        </w:rPr>
        <w:softHyphen/>
        <w:t>рия, который используется в симплекс-методе для определения оптимальности (или неоптимальности) текущего плана</w:t>
      </w:r>
      <w:r>
        <w:rPr>
          <w:i/>
          <w:sz w:val="24"/>
        </w:rPr>
        <w:t>: если существуют векторы-столбцы, лежащие выше плоскости,</w:t>
      </w:r>
      <w:r>
        <w:rPr>
          <w:i/>
          <w:sz w:val="24"/>
          <w:lang w:val="en-US"/>
        </w:rPr>
        <w:t xml:space="preserve"> </w:t>
      </w:r>
      <w:r>
        <w:rPr>
          <w:i/>
          <w:sz w:val="24"/>
        </w:rPr>
        <w:t>проходящей через векторы текущего базиса, то он не явля</w:t>
      </w:r>
      <w:r>
        <w:rPr>
          <w:i/>
          <w:sz w:val="24"/>
        </w:rPr>
        <w:softHyphen/>
        <w:t>ется оптимальным и может быть «улучшен».</w:t>
      </w:r>
    </w:p>
    <w:p w:rsidR="00E6381F" w:rsidRDefault="00B63173">
      <w:pPr>
        <w:pStyle w:val="10"/>
        <w:spacing w:line="240" w:lineRule="auto"/>
        <w:ind w:firstLine="284"/>
        <w:jc w:val="center"/>
        <w:rPr>
          <w:sz w:val="24"/>
        </w:rPr>
      </w:pPr>
      <w:r>
        <w:rPr>
          <w:i/>
          <w:sz w:val="24"/>
        </w:rPr>
        <w:pict>
          <v:shape id="_x0000_i1076" type="#_x0000_t75" style="width:211.5pt;height:196.5pt" fillcolor="window">
            <v:imagedata r:id="rId60"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С вычислительной точки зрения критерий оптимальности в симплекс-методе реализуется через нахождение специальных оценок для небазисных векторов-столбцов, относительно теку</w:t>
      </w:r>
      <w:r>
        <w:rPr>
          <w:sz w:val="24"/>
        </w:rPr>
        <w:softHyphen/>
        <w:t>щего базиса.</w:t>
      </w:r>
    </w:p>
    <w:p w:rsidR="00E6381F" w:rsidRDefault="0005039B">
      <w:pPr>
        <w:pStyle w:val="10"/>
        <w:spacing w:line="240" w:lineRule="auto"/>
        <w:ind w:firstLine="284"/>
        <w:rPr>
          <w:sz w:val="24"/>
          <w:lang w:val="en-US"/>
        </w:rPr>
      </w:pPr>
      <w:r>
        <w:rPr>
          <w:sz w:val="24"/>
        </w:rPr>
        <w:t>Для удобства дальнейшего изложения введем некоторые обозначения. Учитывая то, что симплекс-метод представляет собой некоторый итеративный вычислительный процесс, то че</w:t>
      </w:r>
      <w:r>
        <w:rPr>
          <w:sz w:val="24"/>
        </w:rPr>
        <w:softHyphen/>
        <w:t>рез</w:t>
      </w:r>
      <w:r>
        <w:rPr>
          <w:sz w:val="24"/>
          <w:lang w:val="en-US"/>
        </w:rPr>
        <w:t xml:space="preserve"> </w:t>
      </w:r>
      <w:r>
        <w:rPr>
          <w:i/>
          <w:sz w:val="24"/>
          <w:lang w:val="en-US"/>
        </w:rPr>
        <w:t>q</w:t>
      </w:r>
      <w:r>
        <w:rPr>
          <w:sz w:val="24"/>
        </w:rPr>
        <w:t xml:space="preserve"> будем обозначать номер очередной (текущей) итерации. Соответственно, набор базисных столбцов, получаемых на </w:t>
      </w:r>
      <w:r>
        <w:rPr>
          <w:i/>
          <w:sz w:val="24"/>
        </w:rPr>
        <w:t>q</w:t>
      </w:r>
      <w:r>
        <w:rPr>
          <w:sz w:val="24"/>
        </w:rPr>
        <w:t xml:space="preserve">-й итерации, будет обозначаться как </w:t>
      </w:r>
      <w:r>
        <w:rPr>
          <w:i/>
          <w:sz w:val="24"/>
        </w:rPr>
        <w:t>β</w:t>
      </w:r>
      <w:r>
        <w:rPr>
          <w:sz w:val="24"/>
          <w:vertAlign w:val="superscript"/>
        </w:rPr>
        <w:t>(</w:t>
      </w:r>
      <w:r>
        <w:rPr>
          <w:i/>
          <w:sz w:val="24"/>
          <w:vertAlign w:val="superscript"/>
          <w:lang w:val="en-US"/>
        </w:rPr>
        <w:t>q</w:t>
      </w:r>
      <w:r>
        <w:rPr>
          <w:sz w:val="24"/>
          <w:vertAlign w:val="superscript"/>
        </w:rPr>
        <w:t>)</w:t>
      </w:r>
      <w:r>
        <w:rPr>
          <w:sz w:val="24"/>
        </w:rPr>
        <w:t>:</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077" type="#_x0000_t75" style="width:225.75pt;height:19.5pt" fillcolor="window">
            <v:imagedata r:id="rId61"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Для того чтобы было легче отличить номер итерации от номе</w:t>
      </w:r>
      <w:r>
        <w:rPr>
          <w:sz w:val="24"/>
        </w:rPr>
        <w:softHyphen/>
        <w:t xml:space="preserve">ров компонентов матриц и векторов, он заключен в круглые скобки. Номера столбцов, входящих в базис, обозначим через </w:t>
      </w:r>
      <w:r>
        <w:rPr>
          <w:i/>
          <w:sz w:val="24"/>
          <w:lang w:val="en-US"/>
        </w:rPr>
        <w:t>N</w:t>
      </w:r>
      <w:r>
        <w:rPr>
          <w:sz w:val="24"/>
          <w:lang w:val="en-US"/>
        </w:rPr>
        <w:t>(β</w:t>
      </w:r>
      <w:r>
        <w:rPr>
          <w:sz w:val="24"/>
          <w:vertAlign w:val="superscript"/>
          <w:lang w:val="en-US"/>
        </w:rPr>
        <w:t>(q)</w:t>
      </w:r>
      <w:r>
        <w:rPr>
          <w:sz w:val="24"/>
          <w:lang w:val="en-US"/>
        </w:rPr>
        <w:t>),</w:t>
      </w:r>
      <w:r>
        <w:rPr>
          <w:sz w:val="24"/>
        </w:rPr>
        <w:t xml:space="preserve"> а именно</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078" type="#_x0000_t75" style="width:3in;height:22.5pt" fillcolor="window">
            <v:imagedata r:id="rId62"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 xml:space="preserve">При этом </w:t>
      </w:r>
      <w:r>
        <w:rPr>
          <w:i/>
          <w:sz w:val="24"/>
          <w:lang w:val="en-US"/>
        </w:rPr>
        <w:t>N</w:t>
      </w:r>
      <w:r>
        <w:rPr>
          <w:i/>
          <w:sz w:val="24"/>
          <w:vertAlign w:val="subscript"/>
          <w:lang w:val="en-US"/>
        </w:rPr>
        <w:t>r</w:t>
      </w:r>
      <w:r>
        <w:rPr>
          <w:sz w:val="24"/>
          <w:lang w:val="en-US"/>
        </w:rPr>
        <w:t>(β</w:t>
      </w:r>
      <w:r>
        <w:rPr>
          <w:sz w:val="24"/>
          <w:vertAlign w:val="superscript"/>
          <w:lang w:val="en-US"/>
        </w:rPr>
        <w:t>(q)</w:t>
      </w:r>
      <w:r>
        <w:rPr>
          <w:sz w:val="24"/>
          <w:lang w:val="en-US"/>
        </w:rPr>
        <w:t>)</w:t>
      </w:r>
      <w:r>
        <w:rPr>
          <w:sz w:val="24"/>
        </w:rPr>
        <w:t xml:space="preserve"> =</w:t>
      </w:r>
      <w:r>
        <w:rPr>
          <w:i/>
          <w:sz w:val="24"/>
          <w:lang w:val="en-US"/>
        </w:rPr>
        <w:t>j</w:t>
      </w:r>
      <w:r>
        <w:rPr>
          <w:i/>
          <w:sz w:val="24"/>
          <w:vertAlign w:val="subscript"/>
          <w:lang w:val="en-US"/>
        </w:rPr>
        <w:t>r</w:t>
      </w:r>
      <w:r>
        <w:rPr>
          <w:sz w:val="24"/>
        </w:rPr>
        <w:t xml:space="preserve"> — номер столбца, занимающего </w:t>
      </w:r>
      <w:r>
        <w:rPr>
          <w:i/>
          <w:sz w:val="24"/>
          <w:lang w:val="en-US"/>
        </w:rPr>
        <w:t>r</w:t>
      </w:r>
      <w:r>
        <w:rPr>
          <w:sz w:val="24"/>
        </w:rPr>
        <w:t>-ю пози</w:t>
      </w:r>
      <w:r>
        <w:rPr>
          <w:sz w:val="24"/>
        </w:rPr>
        <w:softHyphen/>
        <w:t xml:space="preserve">цию в базисе. Тогда текущий базисный план </w:t>
      </w:r>
      <w:r>
        <w:rPr>
          <w:i/>
          <w:sz w:val="24"/>
        </w:rPr>
        <w:t>х</w:t>
      </w:r>
      <w:r>
        <w:rPr>
          <w:sz w:val="24"/>
        </w:rPr>
        <w:t xml:space="preserve"> имеет вид:</w:t>
      </w:r>
    </w:p>
    <w:p w:rsidR="00E6381F" w:rsidRDefault="00B63173">
      <w:pPr>
        <w:pStyle w:val="10"/>
        <w:spacing w:line="240" w:lineRule="auto"/>
        <w:ind w:firstLine="284"/>
        <w:jc w:val="center"/>
        <w:rPr>
          <w:sz w:val="24"/>
        </w:rPr>
      </w:pPr>
      <w:r>
        <w:rPr>
          <w:sz w:val="24"/>
        </w:rPr>
        <w:pict>
          <v:shape id="_x0000_i1079" type="#_x0000_t75" style="width:224.25pt;height:19.5pt" fillcolor="window">
            <v:imagedata r:id="rId63"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Обозначим через Δ(ß</w:t>
      </w:r>
      <w:r>
        <w:rPr>
          <w:sz w:val="24"/>
          <w:vertAlign w:val="superscript"/>
          <w:lang w:val="en-US"/>
        </w:rPr>
        <w:t>(q)</w:t>
      </w:r>
      <w:r>
        <w:rPr>
          <w:sz w:val="24"/>
        </w:rPr>
        <w:t>) матрицу, составленную из столбцов {а</w:t>
      </w:r>
      <w:r>
        <w:rPr>
          <w:sz w:val="24"/>
          <w:vertAlign w:val="superscript"/>
          <w:lang w:val="en-US"/>
        </w:rPr>
        <w:t>j</w:t>
      </w:r>
      <w:r>
        <w:rPr>
          <w:sz w:val="24"/>
          <w:vertAlign w:val="superscript"/>
        </w:rPr>
        <w:t>1</w:t>
      </w:r>
      <w:r>
        <w:rPr>
          <w:sz w:val="24"/>
        </w:rPr>
        <w:t>, а</w:t>
      </w:r>
      <w:r>
        <w:rPr>
          <w:sz w:val="24"/>
          <w:vertAlign w:val="superscript"/>
          <w:lang w:val="en-US"/>
        </w:rPr>
        <w:t>j</w:t>
      </w:r>
      <w:r>
        <w:rPr>
          <w:sz w:val="24"/>
          <w:vertAlign w:val="superscript"/>
        </w:rPr>
        <w:t>2</w:t>
      </w:r>
      <w:r>
        <w:rPr>
          <w:sz w:val="24"/>
        </w:rPr>
        <w:t>,..., а</w:t>
      </w:r>
      <w:r>
        <w:rPr>
          <w:sz w:val="24"/>
          <w:vertAlign w:val="superscript"/>
          <w:lang w:val="en-US"/>
        </w:rPr>
        <w:t>jm</w:t>
      </w:r>
      <w:r>
        <w:rPr>
          <w:sz w:val="24"/>
        </w:rPr>
        <w:t>}, образующих базис, через Δ(ß</w:t>
      </w:r>
      <w:r>
        <w:rPr>
          <w:sz w:val="24"/>
          <w:vertAlign w:val="superscript"/>
          <w:lang w:val="en-US"/>
        </w:rPr>
        <w:t>(q)</w:t>
      </w:r>
      <w:r>
        <w:rPr>
          <w:sz w:val="24"/>
        </w:rPr>
        <w:t>) матрицу, об</w:t>
      </w:r>
      <w:r>
        <w:rPr>
          <w:sz w:val="24"/>
        </w:rPr>
        <w:softHyphen/>
        <w:t>разованную из соответствующих расширенных столбцов и до</w:t>
      </w:r>
      <w:r>
        <w:rPr>
          <w:sz w:val="24"/>
        </w:rPr>
        <w:softHyphen/>
        <w:t>полненную слева столбцом специального вида:</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080" type="#_x0000_t75" style="width:264pt;height:75pt" fillcolor="window">
            <v:imagedata r:id="rId64" o:title=""/>
          </v:shape>
        </w:pict>
      </w:r>
    </w:p>
    <w:p w:rsidR="00E6381F" w:rsidRDefault="00B63173">
      <w:pPr>
        <w:pStyle w:val="10"/>
        <w:spacing w:line="240" w:lineRule="auto"/>
        <w:ind w:firstLine="284"/>
        <w:rPr>
          <w:sz w:val="24"/>
          <w:lang w:val="en-US"/>
        </w:rPr>
      </w:pPr>
      <w:r>
        <w:rPr>
          <w:noProof/>
          <w:snapToGrid/>
          <w:sz w:val="24"/>
        </w:rPr>
        <w:pict>
          <v:line id="_x0000_s1030" style="position:absolute;left:0;text-align:left;z-index:251594240;mso-position-horizontal:absolute;mso-position-horizontal-relative:text;mso-position-vertical:absolute;mso-position-vertical-relative:text" from="94.05pt,10.8pt" to="101.25pt,10.8pt" o:allowincell="f"/>
        </w:pict>
      </w:r>
    </w:p>
    <w:p w:rsidR="00E6381F" w:rsidRDefault="00B63173">
      <w:pPr>
        <w:pStyle w:val="10"/>
        <w:spacing w:line="240" w:lineRule="auto"/>
        <w:ind w:firstLine="0"/>
        <w:rPr>
          <w:sz w:val="24"/>
        </w:rPr>
      </w:pPr>
      <w:r>
        <w:rPr>
          <w:noProof/>
          <w:snapToGrid/>
          <w:sz w:val="24"/>
        </w:rPr>
        <w:pict>
          <v:line id="_x0000_s1031" style="position:absolute;left:0;text-align:left;z-index:251595264;mso-position-horizontal:absolute;mso-position-horizontal-relative:text;mso-position-vertical:absolute;mso-position-vertical-relative:text" from="281.25pt,11.4pt" to="295.65pt,11.4pt" o:allowincell="f"/>
        </w:pict>
      </w:r>
      <w:r w:rsidR="0005039B">
        <w:rPr>
          <w:sz w:val="24"/>
        </w:rPr>
        <w:t>а через ∆</w:t>
      </w:r>
      <w:r w:rsidR="0005039B">
        <w:rPr>
          <w:sz w:val="24"/>
          <w:vertAlign w:val="superscript"/>
          <w:lang w:val="en-US"/>
        </w:rPr>
        <w:t>-1</w:t>
      </w:r>
      <w:r w:rsidR="0005039B">
        <w:rPr>
          <w:sz w:val="24"/>
          <w:lang w:val="en-US"/>
        </w:rPr>
        <w:t>(β</w:t>
      </w:r>
      <w:r w:rsidR="0005039B">
        <w:rPr>
          <w:sz w:val="24"/>
          <w:vertAlign w:val="superscript"/>
          <w:lang w:val="en-US"/>
        </w:rPr>
        <w:t>(q)</w:t>
      </w:r>
      <w:r w:rsidR="0005039B">
        <w:rPr>
          <w:sz w:val="24"/>
          <w:lang w:val="en-US"/>
        </w:rPr>
        <w:t xml:space="preserve">) </w:t>
      </w:r>
      <w:r w:rsidR="0005039B">
        <w:rPr>
          <w:sz w:val="24"/>
        </w:rPr>
        <w:t>и ∆</w:t>
      </w:r>
      <w:r w:rsidR="0005039B">
        <w:rPr>
          <w:sz w:val="24"/>
          <w:vertAlign w:val="superscript"/>
          <w:lang w:val="en-US"/>
        </w:rPr>
        <w:t>-1</w:t>
      </w:r>
      <w:r w:rsidR="0005039B">
        <w:rPr>
          <w:sz w:val="24"/>
          <w:lang w:val="en-US"/>
        </w:rPr>
        <w:t>(β</w:t>
      </w:r>
      <w:r w:rsidR="0005039B">
        <w:rPr>
          <w:sz w:val="24"/>
          <w:vertAlign w:val="superscript"/>
          <w:lang w:val="en-US"/>
        </w:rPr>
        <w:t>(q)</w:t>
      </w:r>
      <w:r w:rsidR="0005039B">
        <w:rPr>
          <w:sz w:val="24"/>
          <w:lang w:val="en-US"/>
        </w:rPr>
        <w:t xml:space="preserve">) </w:t>
      </w:r>
      <w:r w:rsidR="0005039B">
        <w:rPr>
          <w:sz w:val="24"/>
        </w:rPr>
        <w:t xml:space="preserve"> — матрицы, обратные по отношению к ним. Также представляется удобным ввести отдельные обо</w:t>
      </w:r>
      <w:r w:rsidR="0005039B">
        <w:rPr>
          <w:sz w:val="24"/>
        </w:rPr>
        <w:softHyphen/>
        <w:t>значения для элементов матрицы ∆</w:t>
      </w:r>
      <w:r w:rsidR="0005039B">
        <w:rPr>
          <w:sz w:val="24"/>
          <w:vertAlign w:val="superscript"/>
          <w:lang w:val="en-US"/>
        </w:rPr>
        <w:t>-1</w:t>
      </w:r>
      <w:r w:rsidR="0005039B">
        <w:rPr>
          <w:sz w:val="24"/>
          <w:lang w:val="en-US"/>
        </w:rPr>
        <w:t>(β</w:t>
      </w:r>
      <w:r w:rsidR="0005039B">
        <w:rPr>
          <w:sz w:val="24"/>
          <w:vertAlign w:val="superscript"/>
          <w:lang w:val="en-US"/>
        </w:rPr>
        <w:t>(q)</w:t>
      </w:r>
      <w:r w:rsidR="0005039B">
        <w:rPr>
          <w:sz w:val="24"/>
          <w:lang w:val="en-US"/>
        </w:rPr>
        <w:t>)</w:t>
      </w:r>
      <w:r w:rsidR="0005039B">
        <w:rPr>
          <w:sz w:val="24"/>
        </w:rPr>
        <w:t>:</w:t>
      </w:r>
    </w:p>
    <w:p w:rsidR="00E6381F" w:rsidRDefault="00B63173">
      <w:pPr>
        <w:pStyle w:val="10"/>
        <w:spacing w:line="240" w:lineRule="auto"/>
        <w:ind w:firstLine="284"/>
        <w:rPr>
          <w:sz w:val="24"/>
        </w:rPr>
      </w:pPr>
      <w:r>
        <w:rPr>
          <w:noProof/>
          <w:snapToGrid/>
          <w:sz w:val="24"/>
        </w:rPr>
        <w:pict>
          <v:line id="_x0000_s1033" style="position:absolute;left:0;text-align:left;z-index:251596288;mso-position-horizontal:absolute;mso-position-horizontal-relative:text;mso-position-vertical:absolute;mso-position-vertical-relative:text" from="158.85pt,12.65pt" to="166.05pt,12.65pt" o:allowincell="f"/>
        </w:pict>
      </w:r>
      <w:r w:rsidR="0005039B">
        <w:rPr>
          <w:sz w:val="24"/>
        </w:rPr>
        <w:t>δ</w:t>
      </w:r>
      <w:r w:rsidR="0005039B">
        <w:rPr>
          <w:i/>
          <w:sz w:val="24"/>
          <w:vertAlign w:val="subscript"/>
          <w:lang w:val="en-US"/>
        </w:rPr>
        <w:t>i</w:t>
      </w:r>
      <w:r w:rsidR="0005039B">
        <w:rPr>
          <w:sz w:val="24"/>
          <w:lang w:val="en-US"/>
        </w:rPr>
        <w:t>(β</w:t>
      </w:r>
      <w:r w:rsidR="0005039B">
        <w:rPr>
          <w:sz w:val="24"/>
          <w:vertAlign w:val="superscript"/>
          <w:lang w:val="en-US"/>
        </w:rPr>
        <w:t>(q)</w:t>
      </w:r>
      <w:r w:rsidR="0005039B">
        <w:rPr>
          <w:sz w:val="24"/>
          <w:lang w:val="en-US"/>
        </w:rPr>
        <w:t>)</w:t>
      </w:r>
      <w:r w:rsidR="0005039B">
        <w:rPr>
          <w:sz w:val="24"/>
        </w:rPr>
        <w:t xml:space="preserve"> — </w:t>
      </w:r>
      <w:r w:rsidR="0005039B">
        <w:rPr>
          <w:i/>
          <w:sz w:val="24"/>
          <w:lang w:val="en-US"/>
        </w:rPr>
        <w:t>i</w:t>
      </w:r>
      <w:r w:rsidR="0005039B">
        <w:rPr>
          <w:sz w:val="24"/>
        </w:rPr>
        <w:t>-я строка матрицы ∆ˉ</w:t>
      </w:r>
      <w:r w:rsidR="0005039B">
        <w:rPr>
          <w:sz w:val="24"/>
          <w:vertAlign w:val="superscript"/>
          <w:lang w:val="en-US"/>
        </w:rPr>
        <w:t>-1</w:t>
      </w:r>
      <w:r w:rsidR="0005039B">
        <w:rPr>
          <w:sz w:val="24"/>
          <w:lang w:val="en-US"/>
        </w:rPr>
        <w:t>(β</w:t>
      </w:r>
      <w:r w:rsidR="0005039B">
        <w:rPr>
          <w:sz w:val="24"/>
          <w:vertAlign w:val="superscript"/>
          <w:lang w:val="en-US"/>
        </w:rPr>
        <w:t>(q)</w:t>
      </w:r>
      <w:r w:rsidR="0005039B">
        <w:rPr>
          <w:sz w:val="24"/>
          <w:lang w:val="en-US"/>
        </w:rPr>
        <w:t>)</w:t>
      </w:r>
      <w:r w:rsidR="0005039B">
        <w:rPr>
          <w:sz w:val="24"/>
        </w:rPr>
        <w:t>, (</w:t>
      </w:r>
      <w:r w:rsidR="0005039B">
        <w:rPr>
          <w:i/>
          <w:sz w:val="24"/>
          <w:lang w:val="en-US"/>
        </w:rPr>
        <w:t>i</w:t>
      </w:r>
      <w:r w:rsidR="0005039B">
        <w:rPr>
          <w:sz w:val="24"/>
        </w:rPr>
        <w:t xml:space="preserve"> </w:t>
      </w:r>
      <w:r w:rsidR="0005039B">
        <w:rPr>
          <w:b/>
          <w:i/>
          <w:sz w:val="24"/>
        </w:rPr>
        <w:sym w:font="Euclid Symbol" w:char="F0CE"/>
      </w:r>
      <w:r w:rsidR="0005039B">
        <w:rPr>
          <w:sz w:val="24"/>
        </w:rPr>
        <w:t xml:space="preserve"> 0: </w:t>
      </w:r>
      <w:r w:rsidR="0005039B">
        <w:rPr>
          <w:i/>
          <w:sz w:val="24"/>
          <w:lang w:val="en-US"/>
        </w:rPr>
        <w:t>m</w:t>
      </w:r>
      <w:r w:rsidR="0005039B">
        <w:rPr>
          <w:sz w:val="24"/>
        </w:rPr>
        <w:t xml:space="preserve"> );</w:t>
      </w:r>
    </w:p>
    <w:p w:rsidR="00E6381F" w:rsidRDefault="00B63173">
      <w:pPr>
        <w:pStyle w:val="10"/>
        <w:spacing w:line="240" w:lineRule="auto"/>
        <w:ind w:firstLine="284"/>
        <w:rPr>
          <w:sz w:val="24"/>
        </w:rPr>
      </w:pPr>
      <w:r>
        <w:rPr>
          <w:noProof/>
          <w:snapToGrid/>
          <w:sz w:val="24"/>
        </w:rPr>
        <w:pict>
          <v:line id="_x0000_s1034" style="position:absolute;left:0;text-align:left;z-index:251597312;mso-position-horizontal:absolute;mso-position-horizontal-relative:text;mso-position-vertical:absolute;mso-position-vertical-relative:text" from="202.05pt,12.35pt" to="209.25pt,12.35pt" o:allowincell="f"/>
        </w:pict>
      </w:r>
      <w:r w:rsidR="0005039B">
        <w:rPr>
          <w:sz w:val="24"/>
        </w:rPr>
        <w:t>δ</w:t>
      </w:r>
      <w:r w:rsidR="0005039B">
        <w:rPr>
          <w:i/>
          <w:sz w:val="24"/>
          <w:vertAlign w:val="subscript"/>
          <w:lang w:val="en-US"/>
        </w:rPr>
        <w:t>ij</w:t>
      </w:r>
      <w:r w:rsidR="0005039B">
        <w:rPr>
          <w:sz w:val="24"/>
          <w:lang w:val="en-US"/>
        </w:rPr>
        <w:t>(β</w:t>
      </w:r>
      <w:r w:rsidR="0005039B">
        <w:rPr>
          <w:sz w:val="24"/>
          <w:vertAlign w:val="superscript"/>
          <w:lang w:val="en-US"/>
        </w:rPr>
        <w:t>(q)</w:t>
      </w:r>
      <w:r w:rsidR="0005039B">
        <w:rPr>
          <w:sz w:val="24"/>
          <w:lang w:val="en-US"/>
        </w:rPr>
        <w:t>)</w:t>
      </w:r>
      <w:r w:rsidR="0005039B">
        <w:rPr>
          <w:sz w:val="24"/>
        </w:rPr>
        <w:t xml:space="preserve">  — элемент матрицы ∆</w:t>
      </w:r>
      <w:r w:rsidR="0005039B">
        <w:rPr>
          <w:sz w:val="24"/>
          <w:vertAlign w:val="superscript"/>
          <w:lang w:val="en-US"/>
        </w:rPr>
        <w:t>-1</w:t>
      </w:r>
      <w:r w:rsidR="0005039B">
        <w:rPr>
          <w:sz w:val="24"/>
          <w:lang w:val="en-US"/>
        </w:rPr>
        <w:t>(β</w:t>
      </w:r>
      <w:r w:rsidR="0005039B">
        <w:rPr>
          <w:sz w:val="24"/>
          <w:vertAlign w:val="superscript"/>
          <w:lang w:val="en-US"/>
        </w:rPr>
        <w:t>(q)</w:t>
      </w:r>
      <w:r w:rsidR="0005039B">
        <w:rPr>
          <w:sz w:val="24"/>
          <w:lang w:val="en-US"/>
        </w:rPr>
        <w:t>)</w:t>
      </w:r>
      <w:r w:rsidR="0005039B">
        <w:rPr>
          <w:sz w:val="24"/>
        </w:rPr>
        <w:t xml:space="preserve">, находящийся в </w:t>
      </w:r>
      <w:r w:rsidR="0005039B">
        <w:rPr>
          <w:i/>
          <w:sz w:val="24"/>
          <w:lang w:val="en-US"/>
        </w:rPr>
        <w:t>i</w:t>
      </w:r>
      <w:r w:rsidR="0005039B">
        <w:rPr>
          <w:sz w:val="24"/>
        </w:rPr>
        <w:t xml:space="preserve">-й строке </w:t>
      </w:r>
      <w:r w:rsidR="0005039B">
        <w:rPr>
          <w:i/>
          <w:sz w:val="24"/>
          <w:lang w:val="en-US"/>
        </w:rPr>
        <w:t>j</w:t>
      </w:r>
      <w:r w:rsidR="0005039B">
        <w:rPr>
          <w:sz w:val="24"/>
        </w:rPr>
        <w:t>-го столбца (</w:t>
      </w:r>
      <w:r w:rsidR="0005039B">
        <w:rPr>
          <w:i/>
          <w:sz w:val="24"/>
          <w:lang w:val="en-US"/>
        </w:rPr>
        <w:t>i</w:t>
      </w:r>
      <w:r w:rsidR="0005039B">
        <w:rPr>
          <w:sz w:val="24"/>
          <w:lang w:val="en-US"/>
        </w:rPr>
        <w:t xml:space="preserve"> </w:t>
      </w:r>
      <w:r w:rsidR="0005039B">
        <w:rPr>
          <w:b/>
          <w:i/>
          <w:sz w:val="24"/>
        </w:rPr>
        <w:sym w:font="Euclid Symbol" w:char="F0CE"/>
      </w:r>
      <w:r w:rsidR="0005039B">
        <w:rPr>
          <w:sz w:val="24"/>
          <w:lang w:val="en-US"/>
        </w:rPr>
        <w:t xml:space="preserve"> </w:t>
      </w:r>
      <w:r w:rsidR="0005039B">
        <w:rPr>
          <w:sz w:val="24"/>
        </w:rPr>
        <w:t xml:space="preserve">0: </w:t>
      </w:r>
      <w:r w:rsidR="0005039B">
        <w:rPr>
          <w:i/>
          <w:sz w:val="24"/>
          <w:lang w:val="en-US"/>
        </w:rPr>
        <w:t>m</w:t>
      </w:r>
      <w:r w:rsidR="0005039B">
        <w:rPr>
          <w:sz w:val="24"/>
        </w:rPr>
        <w:t xml:space="preserve">, </w:t>
      </w:r>
      <w:r w:rsidR="0005039B">
        <w:rPr>
          <w:i/>
          <w:sz w:val="24"/>
          <w:lang w:val="en-US"/>
        </w:rPr>
        <w:t>j</w:t>
      </w:r>
      <w:r w:rsidR="0005039B">
        <w:rPr>
          <w:b/>
          <w:i/>
          <w:sz w:val="24"/>
        </w:rPr>
        <w:sym w:font="Euclid Symbol" w:char="F0CE"/>
      </w:r>
      <w:r w:rsidR="0005039B">
        <w:rPr>
          <w:i/>
          <w:sz w:val="24"/>
          <w:lang w:val="en-US"/>
        </w:rPr>
        <w:t xml:space="preserve"> </w:t>
      </w:r>
      <w:r w:rsidR="0005039B">
        <w:rPr>
          <w:sz w:val="24"/>
          <w:lang w:val="en-US"/>
        </w:rPr>
        <w:t xml:space="preserve">0 : </w:t>
      </w:r>
      <w:r w:rsidR="0005039B">
        <w:rPr>
          <w:i/>
          <w:sz w:val="24"/>
          <w:lang w:val="en-US"/>
        </w:rPr>
        <w:t>m</w:t>
      </w:r>
      <w:r w:rsidR="0005039B">
        <w:rPr>
          <w:sz w:val="24"/>
        </w:rPr>
        <w:t>).</w:t>
      </w:r>
    </w:p>
    <w:p w:rsidR="00E6381F" w:rsidRDefault="0005039B">
      <w:pPr>
        <w:pStyle w:val="10"/>
        <w:spacing w:line="240" w:lineRule="auto"/>
        <w:ind w:firstLine="284"/>
        <w:rPr>
          <w:sz w:val="24"/>
          <w:lang w:val="en-US"/>
        </w:rPr>
      </w:pPr>
      <w:r>
        <w:rPr>
          <w:sz w:val="24"/>
        </w:rPr>
        <w:t xml:space="preserve">Расширенный вектор ограничений </w:t>
      </w:r>
      <w:r>
        <w:rPr>
          <w:i/>
          <w:sz w:val="24"/>
          <w:lang w:val="en-US"/>
        </w:rPr>
        <w:t>b</w:t>
      </w:r>
      <w:r>
        <w:rPr>
          <w:sz w:val="24"/>
        </w:rPr>
        <w:t xml:space="preserve"> представляется в виде линейной комбинации расширенных векторов условий с коэф</w:t>
      </w:r>
      <w:r>
        <w:rPr>
          <w:sz w:val="24"/>
        </w:rPr>
        <w:softHyphen/>
        <w:t>фициентами, равными базисным компонентам текущего базис</w:t>
      </w:r>
      <w:r>
        <w:rPr>
          <w:sz w:val="24"/>
        </w:rPr>
        <w:softHyphen/>
        <w:t>ного плана:</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081" type="#_x0000_t75" style="width:163.5pt;height:19.5pt" fillcolor="window">
            <v:imagedata r:id="rId65" o:title=""/>
          </v:shape>
        </w:pict>
      </w:r>
    </w:p>
    <w:p w:rsidR="00E6381F" w:rsidRDefault="00E6381F">
      <w:pPr>
        <w:pStyle w:val="10"/>
        <w:spacing w:line="240" w:lineRule="auto"/>
        <w:ind w:firstLine="284"/>
        <w:rPr>
          <w:sz w:val="24"/>
          <w:lang w:val="en-US"/>
        </w:rPr>
      </w:pPr>
    </w:p>
    <w:p w:rsidR="00E6381F" w:rsidRDefault="00B63173">
      <w:pPr>
        <w:pStyle w:val="10"/>
        <w:spacing w:line="240" w:lineRule="auto"/>
        <w:ind w:firstLine="284"/>
        <w:rPr>
          <w:sz w:val="24"/>
        </w:rPr>
      </w:pPr>
      <w:r>
        <w:rPr>
          <w:noProof/>
          <w:snapToGrid/>
          <w:sz w:val="24"/>
        </w:rPr>
        <w:pict>
          <v:line id="_x0000_s1037" style="position:absolute;left:0;text-align:left;z-index:251600384;mso-position-horizontal:absolute;mso-position-horizontal-relative:text;mso-position-vertical:absolute;mso-position-vertical-relative:text" from="281.25pt,.45pt" to="288.45pt,.45pt" o:allowincell="f"/>
        </w:pict>
      </w:r>
      <w:r>
        <w:rPr>
          <w:noProof/>
          <w:snapToGrid/>
          <w:sz w:val="24"/>
        </w:rPr>
        <w:pict>
          <v:line id="_x0000_s1036" style="position:absolute;left:0;text-align:left;z-index:251599360;mso-position-horizontal:absolute;mso-position-horizontal-relative:text;mso-position-vertical:absolute;mso-position-vertical-relative:text" from="259.65pt,.45pt" to="266.85pt,.45pt" o:allowincell="f"/>
        </w:pict>
      </w:r>
      <w:r>
        <w:rPr>
          <w:noProof/>
          <w:snapToGrid/>
          <w:sz w:val="24"/>
        </w:rPr>
        <w:pict>
          <v:line id="_x0000_s1035" style="position:absolute;left:0;text-align:left;z-index:251598336;mso-position-horizontal:absolute;mso-position-horizontal-relative:text;mso-position-vertical:absolute;mso-position-vertical-relative:text" from="259.65pt,.45pt" to="259.65pt,.45pt" o:allowincell="f"/>
        </w:pict>
      </w:r>
      <w:r w:rsidR="0005039B">
        <w:rPr>
          <w:sz w:val="24"/>
        </w:rPr>
        <w:t>Если интерпретировать компоненты векторов а</w:t>
      </w:r>
      <w:r w:rsidR="0005039B">
        <w:rPr>
          <w:i/>
          <w:sz w:val="24"/>
          <w:vertAlign w:val="superscript"/>
          <w:lang w:val="en-US"/>
        </w:rPr>
        <w:t>j</w:t>
      </w:r>
      <w:r w:rsidR="0005039B">
        <w:rPr>
          <w:sz w:val="24"/>
        </w:rPr>
        <w:t xml:space="preserve"> и </w:t>
      </w:r>
      <w:r w:rsidR="0005039B">
        <w:rPr>
          <w:i/>
          <w:sz w:val="24"/>
          <w:lang w:val="en-US"/>
        </w:rPr>
        <w:t>b</w:t>
      </w:r>
      <w:r w:rsidR="0005039B">
        <w:rPr>
          <w:sz w:val="24"/>
        </w:rPr>
        <w:t xml:space="preserve"> как ко</w:t>
      </w:r>
      <w:r w:rsidR="0005039B">
        <w:rPr>
          <w:sz w:val="24"/>
        </w:rPr>
        <w:softHyphen/>
        <w:t>ординаты в ортогональном базисе, то их столбцы координат от</w:t>
      </w:r>
      <w:r w:rsidR="0005039B">
        <w:rPr>
          <w:sz w:val="24"/>
        </w:rPr>
        <w:softHyphen/>
        <w:t xml:space="preserve">носительно произвольного базиса </w:t>
      </w:r>
      <w:r w:rsidR="0005039B">
        <w:rPr>
          <w:sz w:val="24"/>
          <w:lang w:val="en-US"/>
        </w:rPr>
        <w:t>(β</w:t>
      </w:r>
      <w:r w:rsidR="0005039B">
        <w:rPr>
          <w:sz w:val="24"/>
          <w:vertAlign w:val="superscript"/>
          <w:lang w:val="en-US"/>
        </w:rPr>
        <w:t>(q)</w:t>
      </w:r>
      <w:r w:rsidR="0005039B">
        <w:rPr>
          <w:sz w:val="24"/>
          <w:lang w:val="en-US"/>
        </w:rPr>
        <w:t>)</w:t>
      </w:r>
      <w:r w:rsidR="0005039B">
        <w:rPr>
          <w:sz w:val="24"/>
        </w:rPr>
        <w:t>, дополненного единич</w:t>
      </w:r>
      <w:r w:rsidR="0005039B">
        <w:rPr>
          <w:sz w:val="24"/>
        </w:rPr>
        <w:softHyphen/>
        <w:t>ным вектором (</w:t>
      </w:r>
      <w:r w:rsidR="0005039B">
        <w:rPr>
          <w:sz w:val="24"/>
          <w:lang w:val="en-US"/>
        </w:rPr>
        <w:t>-1</w:t>
      </w:r>
      <w:r w:rsidR="0005039B">
        <w:rPr>
          <w:sz w:val="24"/>
        </w:rPr>
        <w:t>,0,..., 0), направленным противоположно оси аппликат примут вид:</w:t>
      </w:r>
    </w:p>
    <w:p w:rsidR="00E6381F" w:rsidRDefault="00E6381F">
      <w:pPr>
        <w:pStyle w:val="10"/>
        <w:spacing w:line="240" w:lineRule="auto"/>
        <w:ind w:firstLine="284"/>
        <w:jc w:val="center"/>
        <w:rPr>
          <w:sz w:val="24"/>
          <w:lang w:val="en-US"/>
        </w:rPr>
      </w:pPr>
    </w:p>
    <w:p w:rsidR="00E6381F" w:rsidRDefault="00B63173">
      <w:pPr>
        <w:pStyle w:val="10"/>
        <w:spacing w:line="240" w:lineRule="auto"/>
        <w:ind w:firstLine="284"/>
        <w:jc w:val="center"/>
        <w:rPr>
          <w:sz w:val="24"/>
        </w:rPr>
      </w:pPr>
      <w:r>
        <w:rPr>
          <w:sz w:val="24"/>
        </w:rPr>
        <w:pict>
          <v:shape id="_x0000_i1082" type="#_x0000_t75" style="width:278.25pt;height:19.5pt" fillcolor="window">
            <v:imagedata r:id="rId66" o:title=""/>
          </v:shape>
        </w:pict>
      </w:r>
    </w:p>
    <w:p w:rsidR="00E6381F" w:rsidRDefault="00E6381F">
      <w:pPr>
        <w:pStyle w:val="10"/>
        <w:spacing w:line="240" w:lineRule="auto"/>
        <w:ind w:firstLine="0"/>
        <w:rPr>
          <w:sz w:val="24"/>
          <w:lang w:val="en-US"/>
        </w:rPr>
      </w:pPr>
    </w:p>
    <w:p w:rsidR="00E6381F" w:rsidRDefault="0005039B">
      <w:pPr>
        <w:pStyle w:val="10"/>
        <w:spacing w:line="240" w:lineRule="auto"/>
        <w:ind w:firstLine="0"/>
        <w:rPr>
          <w:sz w:val="24"/>
        </w:rPr>
      </w:pPr>
      <w:r>
        <w:rPr>
          <w:sz w:val="24"/>
        </w:rPr>
        <w:t>а для расширенной матрицы задачи в целом можно записать</w:t>
      </w:r>
    </w:p>
    <w:p w:rsidR="00E6381F" w:rsidRDefault="00E6381F">
      <w:pPr>
        <w:pStyle w:val="10"/>
        <w:spacing w:line="240" w:lineRule="auto"/>
        <w:ind w:firstLine="284"/>
        <w:jc w:val="center"/>
        <w:rPr>
          <w:sz w:val="24"/>
          <w:lang w:val="en-US"/>
        </w:rPr>
      </w:pPr>
    </w:p>
    <w:p w:rsidR="00E6381F" w:rsidRDefault="00B63173">
      <w:pPr>
        <w:pStyle w:val="10"/>
        <w:spacing w:line="240" w:lineRule="auto"/>
        <w:ind w:firstLine="284"/>
        <w:jc w:val="center"/>
        <w:rPr>
          <w:sz w:val="24"/>
        </w:rPr>
      </w:pPr>
      <w:r>
        <w:rPr>
          <w:sz w:val="24"/>
        </w:rPr>
        <w:pict>
          <v:shape id="_x0000_i1083" type="#_x0000_t75" style="width:219pt;height:22.5pt" fillcolor="window">
            <v:imagedata r:id="rId67"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Нулевая строка данной матрицы </w:t>
      </w:r>
      <w:r>
        <w:rPr>
          <w:i/>
          <w:sz w:val="24"/>
          <w:lang w:val="en-US"/>
        </w:rPr>
        <w:t>a</w:t>
      </w:r>
      <w:r>
        <w:rPr>
          <w:sz w:val="24"/>
          <w:vertAlign w:val="subscript"/>
          <w:lang w:val="en-US"/>
        </w:rPr>
        <w:t>0</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содержит координаты расширенных векторов условий по оси аппликат. Согласно по</w:t>
      </w:r>
      <w:r>
        <w:rPr>
          <w:sz w:val="24"/>
        </w:rPr>
        <w:softHyphen/>
        <w:t>строению, элементы данной строки имеют следующие знаки:</w:t>
      </w:r>
    </w:p>
    <w:p w:rsidR="00E6381F" w:rsidRDefault="0005039B" w:rsidP="0005039B">
      <w:pPr>
        <w:pStyle w:val="FR2"/>
        <w:numPr>
          <w:ilvl w:val="0"/>
          <w:numId w:val="3"/>
        </w:numPr>
        <w:spacing w:before="0" w:line="240" w:lineRule="auto"/>
        <w:ind w:right="0"/>
        <w:jc w:val="both"/>
        <w:rPr>
          <w:rFonts w:ascii="Times New Roman" w:hAnsi="Times New Roman"/>
          <w:b w:val="0"/>
          <w:i/>
          <w:sz w:val="24"/>
        </w:rPr>
      </w:pPr>
      <w:r>
        <w:rPr>
          <w:rFonts w:ascii="Times New Roman" w:hAnsi="Times New Roman"/>
          <w:b w:val="0"/>
          <w:i/>
          <w:sz w:val="24"/>
          <w:lang w:val="en-US"/>
        </w:rPr>
        <w:t>a</w:t>
      </w:r>
      <w:r>
        <w:rPr>
          <w:rFonts w:ascii="Times New Roman" w:hAnsi="Times New Roman"/>
          <w:b w:val="0"/>
          <w:sz w:val="24"/>
          <w:vertAlign w:val="subscript"/>
          <w:lang w:val="en-US"/>
        </w:rPr>
        <w:t>0,j</w:t>
      </w:r>
      <w:r>
        <w:rPr>
          <w:rFonts w:ascii="Times New Roman" w:hAnsi="Times New Roman"/>
          <w:b w:val="0"/>
          <w:sz w:val="24"/>
          <w:lang w:val="en-US"/>
        </w:rPr>
        <w:t xml:space="preserve"> (β</w:t>
      </w:r>
      <w:r>
        <w:rPr>
          <w:rFonts w:ascii="Times New Roman" w:hAnsi="Times New Roman"/>
          <w:b w:val="0"/>
          <w:sz w:val="24"/>
          <w:vertAlign w:val="superscript"/>
          <w:lang w:val="en-US"/>
        </w:rPr>
        <w:t>(</w:t>
      </w:r>
      <w:r>
        <w:rPr>
          <w:rFonts w:ascii="Times New Roman" w:hAnsi="Times New Roman"/>
          <w:b w:val="0"/>
          <w:i/>
          <w:sz w:val="24"/>
          <w:vertAlign w:val="superscript"/>
          <w:lang w:val="en-US"/>
        </w:rPr>
        <w:t>q</w:t>
      </w:r>
      <w:r>
        <w:rPr>
          <w:rFonts w:ascii="Times New Roman" w:hAnsi="Times New Roman"/>
          <w:b w:val="0"/>
          <w:sz w:val="24"/>
          <w:vertAlign w:val="superscript"/>
          <w:lang w:val="en-US"/>
        </w:rPr>
        <w:t>)</w:t>
      </w:r>
      <w:r>
        <w:rPr>
          <w:rFonts w:ascii="Times New Roman" w:hAnsi="Times New Roman"/>
          <w:b w:val="0"/>
          <w:sz w:val="24"/>
          <w:lang w:val="en-US"/>
        </w:rPr>
        <w:t>)</w:t>
      </w:r>
      <w:r>
        <w:rPr>
          <w:rFonts w:ascii="Times New Roman" w:hAnsi="Times New Roman"/>
          <w:b w:val="0"/>
          <w:sz w:val="24"/>
        </w:rPr>
        <w:t xml:space="preserve"> &lt; 0 — </w:t>
      </w:r>
      <w:r>
        <w:rPr>
          <w:rFonts w:ascii="Times New Roman" w:hAnsi="Times New Roman"/>
          <w:b w:val="0"/>
          <w:i/>
          <w:sz w:val="24"/>
        </w:rPr>
        <w:t>для расширенных векторов условий, рас</w:t>
      </w:r>
      <w:r>
        <w:rPr>
          <w:rFonts w:ascii="Times New Roman" w:hAnsi="Times New Roman"/>
          <w:b w:val="0"/>
          <w:i/>
          <w:sz w:val="24"/>
        </w:rPr>
        <w:softHyphen/>
        <w:t>положенных выше плоскости, натянутой на систему расширенных базисных векторов;</w:t>
      </w:r>
    </w:p>
    <w:p w:rsidR="00E6381F" w:rsidRDefault="0005039B" w:rsidP="0005039B">
      <w:pPr>
        <w:pStyle w:val="FR2"/>
        <w:numPr>
          <w:ilvl w:val="0"/>
          <w:numId w:val="3"/>
        </w:numPr>
        <w:spacing w:before="0" w:line="240" w:lineRule="auto"/>
        <w:ind w:right="0"/>
        <w:jc w:val="both"/>
        <w:rPr>
          <w:rFonts w:ascii="Times New Roman" w:hAnsi="Times New Roman"/>
          <w:b w:val="0"/>
          <w:i/>
          <w:sz w:val="24"/>
        </w:rPr>
      </w:pPr>
      <w:r>
        <w:rPr>
          <w:rFonts w:ascii="Times New Roman" w:hAnsi="Times New Roman"/>
          <w:b w:val="0"/>
          <w:i/>
          <w:sz w:val="24"/>
          <w:lang w:val="en-US"/>
        </w:rPr>
        <w:t>a</w:t>
      </w:r>
      <w:r>
        <w:rPr>
          <w:rFonts w:ascii="Times New Roman" w:hAnsi="Times New Roman"/>
          <w:b w:val="0"/>
          <w:sz w:val="24"/>
          <w:vertAlign w:val="subscript"/>
          <w:lang w:val="en-US"/>
        </w:rPr>
        <w:t>0,j</w:t>
      </w:r>
      <w:r>
        <w:rPr>
          <w:rFonts w:ascii="Times New Roman" w:hAnsi="Times New Roman"/>
          <w:b w:val="0"/>
          <w:sz w:val="24"/>
          <w:lang w:val="en-US"/>
        </w:rPr>
        <w:t xml:space="preserve"> (β</w:t>
      </w:r>
      <w:r>
        <w:rPr>
          <w:rFonts w:ascii="Times New Roman" w:hAnsi="Times New Roman"/>
          <w:b w:val="0"/>
          <w:sz w:val="24"/>
          <w:vertAlign w:val="superscript"/>
          <w:lang w:val="en-US"/>
        </w:rPr>
        <w:t>(</w:t>
      </w:r>
      <w:r>
        <w:rPr>
          <w:rFonts w:ascii="Times New Roman" w:hAnsi="Times New Roman"/>
          <w:b w:val="0"/>
          <w:i/>
          <w:sz w:val="24"/>
          <w:vertAlign w:val="superscript"/>
          <w:lang w:val="en-US"/>
        </w:rPr>
        <w:t>q</w:t>
      </w:r>
      <w:r>
        <w:rPr>
          <w:rFonts w:ascii="Times New Roman" w:hAnsi="Times New Roman"/>
          <w:b w:val="0"/>
          <w:sz w:val="24"/>
          <w:vertAlign w:val="superscript"/>
          <w:lang w:val="en-US"/>
        </w:rPr>
        <w:t>)</w:t>
      </w:r>
      <w:r>
        <w:rPr>
          <w:rFonts w:ascii="Times New Roman" w:hAnsi="Times New Roman"/>
          <w:b w:val="0"/>
          <w:sz w:val="24"/>
          <w:lang w:val="en-US"/>
        </w:rPr>
        <w:t>)</w:t>
      </w:r>
      <w:r>
        <w:rPr>
          <w:rFonts w:ascii="Times New Roman" w:hAnsi="Times New Roman"/>
          <w:b w:val="0"/>
          <w:sz w:val="24"/>
        </w:rPr>
        <w:t xml:space="preserve"> &gt; 0 — </w:t>
      </w:r>
      <w:r>
        <w:rPr>
          <w:rFonts w:ascii="Times New Roman" w:hAnsi="Times New Roman"/>
          <w:b w:val="0"/>
          <w:i/>
          <w:sz w:val="24"/>
        </w:rPr>
        <w:t>для расширенных векторов условий, рас</w:t>
      </w:r>
      <w:r>
        <w:rPr>
          <w:rFonts w:ascii="Times New Roman" w:hAnsi="Times New Roman"/>
          <w:b w:val="0"/>
          <w:i/>
          <w:sz w:val="24"/>
        </w:rPr>
        <w:softHyphen/>
        <w:t>положенных ниже плоскости, натянутой на систему расширенных базисных векторов;</w:t>
      </w:r>
    </w:p>
    <w:p w:rsidR="00E6381F" w:rsidRDefault="0005039B" w:rsidP="0005039B">
      <w:pPr>
        <w:pStyle w:val="FR2"/>
        <w:numPr>
          <w:ilvl w:val="0"/>
          <w:numId w:val="3"/>
        </w:numPr>
        <w:spacing w:before="0" w:line="240" w:lineRule="auto"/>
        <w:ind w:right="0"/>
        <w:jc w:val="both"/>
        <w:rPr>
          <w:rFonts w:ascii="Times New Roman" w:hAnsi="Times New Roman"/>
          <w:b w:val="0"/>
          <w:i/>
          <w:sz w:val="24"/>
        </w:rPr>
      </w:pPr>
      <w:r>
        <w:rPr>
          <w:rFonts w:ascii="Times New Roman" w:hAnsi="Times New Roman"/>
          <w:b w:val="0"/>
          <w:i/>
          <w:sz w:val="24"/>
          <w:lang w:val="en-US"/>
        </w:rPr>
        <w:t>a</w:t>
      </w:r>
      <w:r>
        <w:rPr>
          <w:rFonts w:ascii="Times New Roman" w:hAnsi="Times New Roman"/>
          <w:b w:val="0"/>
          <w:sz w:val="24"/>
          <w:vertAlign w:val="subscript"/>
          <w:lang w:val="en-US"/>
        </w:rPr>
        <w:t>0,j</w:t>
      </w:r>
      <w:r>
        <w:rPr>
          <w:rFonts w:ascii="Times New Roman" w:hAnsi="Times New Roman"/>
          <w:b w:val="0"/>
          <w:sz w:val="24"/>
          <w:lang w:val="en-US"/>
        </w:rPr>
        <w:t xml:space="preserve"> (β</w:t>
      </w:r>
      <w:r>
        <w:rPr>
          <w:rFonts w:ascii="Times New Roman" w:hAnsi="Times New Roman"/>
          <w:b w:val="0"/>
          <w:sz w:val="24"/>
          <w:vertAlign w:val="superscript"/>
          <w:lang w:val="en-US"/>
        </w:rPr>
        <w:t>(</w:t>
      </w:r>
      <w:r>
        <w:rPr>
          <w:rFonts w:ascii="Times New Roman" w:hAnsi="Times New Roman"/>
          <w:sz w:val="24"/>
          <w:vertAlign w:val="superscript"/>
          <w:lang w:val="en-US"/>
        </w:rPr>
        <w:t>q</w:t>
      </w:r>
      <w:r>
        <w:rPr>
          <w:rFonts w:ascii="Times New Roman" w:hAnsi="Times New Roman"/>
          <w:b w:val="0"/>
          <w:sz w:val="24"/>
          <w:vertAlign w:val="superscript"/>
          <w:lang w:val="en-US"/>
        </w:rPr>
        <w:t>)</w:t>
      </w:r>
      <w:r>
        <w:rPr>
          <w:rFonts w:ascii="Times New Roman" w:hAnsi="Times New Roman"/>
          <w:b w:val="0"/>
          <w:sz w:val="24"/>
          <w:lang w:val="en-US"/>
        </w:rPr>
        <w:t>)</w:t>
      </w:r>
      <w:r>
        <w:rPr>
          <w:rFonts w:ascii="Times New Roman" w:hAnsi="Times New Roman"/>
          <w:b w:val="0"/>
          <w:sz w:val="24"/>
        </w:rPr>
        <w:t xml:space="preserve">  = 0 — </w:t>
      </w:r>
      <w:r>
        <w:rPr>
          <w:rFonts w:ascii="Times New Roman" w:hAnsi="Times New Roman"/>
          <w:b w:val="0"/>
          <w:i/>
          <w:sz w:val="24"/>
        </w:rPr>
        <w:t>для расширенных базисных векторов.</w:t>
      </w:r>
    </w:p>
    <w:p w:rsidR="00E6381F" w:rsidRDefault="0005039B">
      <w:pPr>
        <w:pStyle w:val="10"/>
        <w:spacing w:line="240" w:lineRule="auto"/>
        <w:ind w:firstLine="284"/>
        <w:rPr>
          <w:sz w:val="24"/>
        </w:rPr>
      </w:pPr>
      <w:r>
        <w:rPr>
          <w:sz w:val="24"/>
        </w:rPr>
        <w:t xml:space="preserve">Подводя итог сказанному, сформулируем </w:t>
      </w:r>
      <w:r>
        <w:rPr>
          <w:b/>
          <w:i/>
          <w:sz w:val="24"/>
        </w:rPr>
        <w:t>критерий опти</w:t>
      </w:r>
      <w:r>
        <w:rPr>
          <w:b/>
          <w:i/>
          <w:sz w:val="24"/>
        </w:rPr>
        <w:softHyphen/>
        <w:t>мальности допустимого базисного плана</w:t>
      </w:r>
      <w:r>
        <w:rPr>
          <w:sz w:val="24"/>
        </w:rPr>
        <w:t xml:space="preserve"> в симплекс-методе:</w:t>
      </w:r>
    </w:p>
    <w:p w:rsidR="00E6381F" w:rsidRDefault="0005039B">
      <w:pPr>
        <w:pStyle w:val="FR2"/>
        <w:spacing w:before="0" w:line="240" w:lineRule="auto"/>
        <w:ind w:left="0" w:right="0" w:firstLine="284"/>
        <w:jc w:val="both"/>
        <w:rPr>
          <w:rFonts w:ascii="Times New Roman" w:hAnsi="Times New Roman"/>
          <w:b w:val="0"/>
          <w:i/>
          <w:sz w:val="24"/>
          <w:lang w:val="en-US"/>
        </w:rPr>
      </w:pPr>
      <w:r>
        <w:rPr>
          <w:rFonts w:ascii="Times New Roman" w:hAnsi="Times New Roman"/>
          <w:b w:val="0"/>
          <w:sz w:val="24"/>
        </w:rPr>
        <w:sym w:font="Wingdings" w:char="F046"/>
      </w:r>
      <w:r>
        <w:rPr>
          <w:rFonts w:ascii="Times New Roman" w:hAnsi="Times New Roman"/>
          <w:b w:val="0"/>
          <w:sz w:val="24"/>
          <w:lang w:val="en-US"/>
        </w:rPr>
        <w:t xml:space="preserve"> </w:t>
      </w:r>
      <w:r>
        <w:rPr>
          <w:rFonts w:ascii="Times New Roman" w:hAnsi="Times New Roman"/>
          <w:b w:val="0"/>
          <w:i/>
          <w:sz w:val="24"/>
        </w:rPr>
        <w:t>план является оптимальным, если для всех</w:t>
      </w:r>
      <w:r>
        <w:rPr>
          <w:rFonts w:ascii="Times New Roman" w:hAnsi="Times New Roman"/>
          <w:b w:val="0"/>
          <w:sz w:val="24"/>
        </w:rPr>
        <w:t xml:space="preserve"> </w:t>
      </w:r>
      <w:r>
        <w:rPr>
          <w:rFonts w:ascii="Times New Roman" w:hAnsi="Times New Roman"/>
          <w:b w:val="0"/>
          <w:i/>
          <w:sz w:val="24"/>
          <w:lang w:val="en-US"/>
        </w:rPr>
        <w:t>j</w:t>
      </w:r>
      <w:r>
        <w:rPr>
          <w:rFonts w:ascii="Times New Roman" w:hAnsi="Times New Roman"/>
          <w:b w:val="0"/>
          <w:sz w:val="24"/>
          <w:lang w:val="en-US"/>
        </w:rPr>
        <w:t xml:space="preserve"> </w:t>
      </w:r>
      <w:r>
        <w:rPr>
          <w:rFonts w:ascii="Times New Roman" w:hAnsi="Times New Roman"/>
          <w:b w:val="0"/>
          <w:sz w:val="24"/>
          <w:lang w:val="en-US"/>
        </w:rPr>
        <w:sym w:font="Symbol" w:char="F0CE"/>
      </w:r>
      <w:r>
        <w:rPr>
          <w:rFonts w:ascii="Times New Roman" w:hAnsi="Times New Roman"/>
          <w:b w:val="0"/>
          <w:sz w:val="24"/>
        </w:rPr>
        <w:t>1:</w:t>
      </w:r>
      <w:r>
        <w:rPr>
          <w:rFonts w:ascii="Times New Roman" w:hAnsi="Times New Roman"/>
          <w:b w:val="0"/>
          <w:sz w:val="24"/>
          <w:lang w:val="en-US"/>
        </w:rPr>
        <w:t xml:space="preserve"> </w:t>
      </w:r>
      <w:r>
        <w:rPr>
          <w:rFonts w:ascii="Times New Roman" w:hAnsi="Times New Roman"/>
          <w:b w:val="0"/>
          <w:i/>
          <w:sz w:val="24"/>
          <w:lang w:val="en-US"/>
        </w:rPr>
        <w:t>n</w:t>
      </w:r>
      <w:r>
        <w:rPr>
          <w:rFonts w:ascii="Times New Roman" w:hAnsi="Times New Roman"/>
          <w:b w:val="0"/>
          <w:sz w:val="24"/>
        </w:rPr>
        <w:t xml:space="preserve"> </w:t>
      </w:r>
      <w:r>
        <w:rPr>
          <w:rFonts w:ascii="Times New Roman" w:hAnsi="Times New Roman"/>
          <w:b w:val="0"/>
          <w:i/>
          <w:sz w:val="24"/>
          <w:lang w:val="en-US"/>
        </w:rPr>
        <w:t>a</w:t>
      </w:r>
      <w:r>
        <w:rPr>
          <w:rFonts w:ascii="Times New Roman" w:hAnsi="Times New Roman"/>
          <w:b w:val="0"/>
          <w:sz w:val="24"/>
          <w:vertAlign w:val="subscript"/>
          <w:lang w:val="en-US"/>
        </w:rPr>
        <w:t>0,j</w:t>
      </w:r>
      <w:r>
        <w:rPr>
          <w:rFonts w:ascii="Times New Roman" w:hAnsi="Times New Roman"/>
          <w:b w:val="0"/>
          <w:sz w:val="24"/>
          <w:lang w:val="en-US"/>
        </w:rPr>
        <w:t xml:space="preserve"> (β</w:t>
      </w:r>
      <w:r>
        <w:rPr>
          <w:rFonts w:ascii="Times New Roman" w:hAnsi="Times New Roman"/>
          <w:b w:val="0"/>
          <w:sz w:val="24"/>
          <w:vertAlign w:val="superscript"/>
          <w:lang w:val="en-US"/>
        </w:rPr>
        <w:t>(</w:t>
      </w:r>
      <w:r>
        <w:rPr>
          <w:rFonts w:ascii="Times New Roman" w:hAnsi="Times New Roman"/>
          <w:b w:val="0"/>
          <w:i/>
          <w:sz w:val="24"/>
          <w:vertAlign w:val="superscript"/>
          <w:lang w:val="en-US"/>
        </w:rPr>
        <w:t>q</w:t>
      </w:r>
      <w:r>
        <w:rPr>
          <w:rFonts w:ascii="Times New Roman" w:hAnsi="Times New Roman"/>
          <w:b w:val="0"/>
          <w:sz w:val="24"/>
          <w:vertAlign w:val="superscript"/>
          <w:lang w:val="en-US"/>
        </w:rPr>
        <w:t>)</w:t>
      </w:r>
      <w:r>
        <w:rPr>
          <w:rFonts w:ascii="Times New Roman" w:hAnsi="Times New Roman"/>
          <w:b w:val="0"/>
          <w:sz w:val="24"/>
          <w:lang w:val="en-US"/>
        </w:rPr>
        <w:t>)</w:t>
      </w:r>
      <w:r>
        <w:rPr>
          <w:rFonts w:ascii="Times New Roman" w:hAnsi="Times New Roman"/>
          <w:b w:val="0"/>
          <w:sz w:val="24"/>
        </w:rPr>
        <w:t xml:space="preserve"> ≥ 0, </w:t>
      </w:r>
      <w:r>
        <w:rPr>
          <w:rFonts w:ascii="Times New Roman" w:hAnsi="Times New Roman"/>
          <w:b w:val="0"/>
          <w:i/>
          <w:sz w:val="24"/>
        </w:rPr>
        <w:t xml:space="preserve">и неоптимальным в противном </w:t>
      </w:r>
      <w:r>
        <w:rPr>
          <w:rFonts w:ascii="Times New Roman" w:hAnsi="Times New Roman"/>
          <w:b w:val="0"/>
          <w:i/>
          <w:sz w:val="24"/>
          <w:lang w:val="en-US"/>
        </w:rPr>
        <w:t xml:space="preserve">  </w:t>
      </w:r>
    </w:p>
    <w:p w:rsidR="00E6381F" w:rsidRDefault="0005039B">
      <w:pPr>
        <w:pStyle w:val="FR2"/>
        <w:spacing w:before="0" w:line="240" w:lineRule="auto"/>
        <w:ind w:left="0" w:right="0" w:firstLine="284"/>
        <w:jc w:val="both"/>
        <w:rPr>
          <w:rFonts w:ascii="Times New Roman" w:hAnsi="Times New Roman"/>
          <w:b w:val="0"/>
          <w:sz w:val="24"/>
        </w:rPr>
      </w:pPr>
      <w:r>
        <w:rPr>
          <w:rFonts w:ascii="Times New Roman" w:hAnsi="Times New Roman"/>
          <w:b w:val="0"/>
          <w:i/>
          <w:sz w:val="24"/>
          <w:lang w:val="en-US"/>
        </w:rPr>
        <w:t xml:space="preserve">    </w:t>
      </w:r>
      <w:r>
        <w:rPr>
          <w:rFonts w:ascii="Times New Roman" w:hAnsi="Times New Roman"/>
          <w:b w:val="0"/>
          <w:i/>
          <w:sz w:val="24"/>
        </w:rPr>
        <w:t>случае, т. е. если существует такое l</w:t>
      </w:r>
      <w:r>
        <w:rPr>
          <w:rFonts w:ascii="Times New Roman" w:hAnsi="Times New Roman"/>
          <w:b w:val="0"/>
          <w:sz w:val="24"/>
          <w:lang w:val="en-US"/>
        </w:rPr>
        <w:t xml:space="preserve"> </w:t>
      </w:r>
      <w:r>
        <w:rPr>
          <w:rFonts w:ascii="Times New Roman" w:hAnsi="Times New Roman"/>
          <w:b w:val="0"/>
          <w:sz w:val="24"/>
          <w:lang w:val="en-US"/>
        </w:rPr>
        <w:sym w:font="Symbol" w:char="F0CE"/>
      </w:r>
      <w:r>
        <w:rPr>
          <w:rFonts w:ascii="Times New Roman" w:hAnsi="Times New Roman"/>
          <w:b w:val="0"/>
          <w:sz w:val="24"/>
          <w:lang w:val="en-US"/>
        </w:rPr>
        <w:t xml:space="preserve"> </w:t>
      </w:r>
      <w:r>
        <w:rPr>
          <w:rFonts w:ascii="Times New Roman" w:hAnsi="Times New Roman"/>
          <w:b w:val="0"/>
          <w:sz w:val="24"/>
        </w:rPr>
        <w:t>l</w:t>
      </w:r>
      <w:r>
        <w:rPr>
          <w:rFonts w:ascii="Times New Roman" w:hAnsi="Times New Roman"/>
          <w:b w:val="0"/>
          <w:sz w:val="24"/>
          <w:lang w:val="en-US"/>
        </w:rPr>
        <w:t xml:space="preserve"> : </w:t>
      </w:r>
      <w:r>
        <w:rPr>
          <w:rFonts w:ascii="Times New Roman" w:hAnsi="Times New Roman"/>
          <w:b w:val="0"/>
          <w:i/>
          <w:sz w:val="24"/>
          <w:lang w:val="en-US"/>
        </w:rPr>
        <w:t>n</w:t>
      </w:r>
      <w:r>
        <w:rPr>
          <w:rFonts w:ascii="Times New Roman" w:hAnsi="Times New Roman"/>
          <w:b w:val="0"/>
          <w:sz w:val="24"/>
        </w:rPr>
        <w:t xml:space="preserve">, что </w:t>
      </w:r>
      <w:r>
        <w:rPr>
          <w:rFonts w:ascii="Times New Roman" w:hAnsi="Times New Roman"/>
          <w:b w:val="0"/>
          <w:i/>
          <w:sz w:val="24"/>
          <w:lang w:val="en-US"/>
        </w:rPr>
        <w:t>a</w:t>
      </w:r>
      <w:r>
        <w:rPr>
          <w:rFonts w:ascii="Times New Roman" w:hAnsi="Times New Roman"/>
          <w:b w:val="0"/>
          <w:sz w:val="24"/>
          <w:vertAlign w:val="subscript"/>
          <w:lang w:val="en-US"/>
        </w:rPr>
        <w:t>0</w:t>
      </w:r>
      <w:r>
        <w:rPr>
          <w:rFonts w:ascii="Times New Roman" w:hAnsi="Times New Roman"/>
          <w:b w:val="0"/>
          <w:i/>
          <w:sz w:val="24"/>
          <w:vertAlign w:val="subscript"/>
          <w:lang w:val="en-US"/>
        </w:rPr>
        <w:t>l</w:t>
      </w:r>
      <w:r>
        <w:rPr>
          <w:rFonts w:ascii="Times New Roman" w:hAnsi="Times New Roman"/>
          <w:b w:val="0"/>
          <w:sz w:val="24"/>
          <w:lang w:val="en-US"/>
        </w:rPr>
        <w:t xml:space="preserve"> (β</w:t>
      </w:r>
      <w:r>
        <w:rPr>
          <w:rFonts w:ascii="Times New Roman" w:hAnsi="Times New Roman"/>
          <w:b w:val="0"/>
          <w:sz w:val="24"/>
          <w:vertAlign w:val="superscript"/>
          <w:lang w:val="en-US"/>
        </w:rPr>
        <w:t>(</w:t>
      </w:r>
      <w:r>
        <w:rPr>
          <w:rFonts w:ascii="Times New Roman" w:hAnsi="Times New Roman"/>
          <w:b w:val="0"/>
          <w:i/>
          <w:sz w:val="24"/>
          <w:vertAlign w:val="superscript"/>
          <w:lang w:val="en-US"/>
        </w:rPr>
        <w:t>q</w:t>
      </w:r>
      <w:r>
        <w:rPr>
          <w:rFonts w:ascii="Times New Roman" w:hAnsi="Times New Roman"/>
          <w:b w:val="0"/>
          <w:sz w:val="24"/>
          <w:vertAlign w:val="superscript"/>
          <w:lang w:val="en-US"/>
        </w:rPr>
        <w:t>)</w:t>
      </w:r>
      <w:r>
        <w:rPr>
          <w:rFonts w:ascii="Times New Roman" w:hAnsi="Times New Roman"/>
          <w:b w:val="0"/>
          <w:sz w:val="24"/>
          <w:lang w:val="en-US"/>
        </w:rPr>
        <w:t>)</w:t>
      </w:r>
      <w:r>
        <w:rPr>
          <w:rFonts w:ascii="Times New Roman" w:hAnsi="Times New Roman"/>
          <w:b w:val="0"/>
          <w:sz w:val="24"/>
        </w:rPr>
        <w:t xml:space="preserve"> &lt; 0</w:t>
      </w:r>
      <w:r>
        <w:rPr>
          <w:rFonts w:ascii="Times New Roman" w:hAnsi="Times New Roman"/>
          <w:b w:val="0"/>
          <w:sz w:val="24"/>
          <w:lang w:val="en-US"/>
        </w:rPr>
        <w:t>.</w:t>
      </w:r>
      <w:r>
        <w:rPr>
          <w:rFonts w:ascii="Times New Roman" w:hAnsi="Times New Roman"/>
          <w:b w:val="0"/>
          <w:sz w:val="24"/>
        </w:rPr>
        <w:t xml:space="preserve"> </w:t>
      </w:r>
    </w:p>
    <w:p w:rsidR="00E6381F" w:rsidRDefault="0005039B">
      <w:pPr>
        <w:pStyle w:val="10"/>
        <w:spacing w:line="240" w:lineRule="auto"/>
        <w:ind w:firstLine="284"/>
        <w:rPr>
          <w:i/>
          <w:sz w:val="24"/>
        </w:rPr>
      </w:pPr>
      <w:r>
        <w:rPr>
          <w:sz w:val="24"/>
        </w:rPr>
        <w:t xml:space="preserve">Значения </w:t>
      </w:r>
      <w:r>
        <w:rPr>
          <w:i/>
          <w:sz w:val="24"/>
          <w:lang w:val="en-US"/>
        </w:rPr>
        <w:t>a</w:t>
      </w:r>
      <w:r>
        <w:rPr>
          <w:sz w:val="24"/>
          <w:vertAlign w:val="subscript"/>
          <w:lang w:val="en-US"/>
        </w:rPr>
        <w:t>0,j</w:t>
      </w:r>
      <w:r>
        <w:rPr>
          <w:sz w:val="24"/>
          <w:lang w:val="en-US"/>
        </w:rPr>
        <w:t xml:space="preserve"> (β</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b/>
          <w:sz w:val="24"/>
        </w:rPr>
        <w:t xml:space="preserve"> </w:t>
      </w:r>
      <w:r>
        <w:rPr>
          <w:sz w:val="24"/>
        </w:rPr>
        <w:t xml:space="preserve">также называют </w:t>
      </w:r>
      <w:r>
        <w:rPr>
          <w:i/>
          <w:sz w:val="24"/>
        </w:rPr>
        <w:t>оценками столбцов мат</w:t>
      </w:r>
      <w:r>
        <w:rPr>
          <w:i/>
          <w:sz w:val="24"/>
        </w:rPr>
        <w:softHyphen/>
        <w:t>рицы А</w:t>
      </w:r>
      <w:r>
        <w:rPr>
          <w:sz w:val="24"/>
        </w:rPr>
        <w:t xml:space="preserve"> относительно текущего базиса, или </w:t>
      </w:r>
      <w:r>
        <w:rPr>
          <w:i/>
          <w:sz w:val="24"/>
        </w:rPr>
        <w:t>симплекс-разнос</w:t>
      </w:r>
      <w:r>
        <w:rPr>
          <w:i/>
          <w:sz w:val="24"/>
        </w:rPr>
        <w:softHyphen/>
        <w:t>тями.</w:t>
      </w:r>
    </w:p>
    <w:p w:rsidR="00E6381F" w:rsidRDefault="0005039B">
      <w:pPr>
        <w:pStyle w:val="10"/>
        <w:spacing w:line="240" w:lineRule="auto"/>
        <w:ind w:firstLine="284"/>
        <w:rPr>
          <w:sz w:val="24"/>
        </w:rPr>
      </w:pPr>
      <w:r>
        <w:rPr>
          <w:sz w:val="24"/>
        </w:rPr>
        <w:t>В случае неоптимальности текущего базиса в алгоритме сим</w:t>
      </w:r>
      <w:r>
        <w:rPr>
          <w:sz w:val="24"/>
        </w:rPr>
        <w:softHyphen/>
        <w:t>плекс-метода осуществляется переход к следующему базису. Это делается за счет вывода одного столбца из базиса и ввода другого. Для обеспечения улучшения значения целевой фун</w:t>
      </w:r>
      <w:r>
        <w:rPr>
          <w:sz w:val="24"/>
        </w:rPr>
        <w:softHyphen/>
        <w:t>кции в базис должен быть введен вектор-столбец, имеющий от</w:t>
      </w:r>
      <w:r>
        <w:rPr>
          <w:sz w:val="24"/>
        </w:rPr>
        <w:softHyphen/>
        <w:t>рицательную оценку. Если таких столбцов несколько, то</w:t>
      </w:r>
      <w:r>
        <w:rPr>
          <w:b/>
          <w:i/>
          <w:sz w:val="24"/>
        </w:rPr>
        <w:t xml:space="preserve"> для ввода рекомендуется выбирать столбец</w:t>
      </w:r>
      <w:r>
        <w:rPr>
          <w:sz w:val="24"/>
        </w:rPr>
        <w:t xml:space="preserve">, имеющий </w:t>
      </w:r>
      <w:r>
        <w:rPr>
          <w:i/>
          <w:sz w:val="24"/>
        </w:rPr>
        <w:t>макси</w:t>
      </w:r>
      <w:r>
        <w:rPr>
          <w:i/>
          <w:sz w:val="24"/>
        </w:rPr>
        <w:softHyphen/>
        <w:t>мальную по модулю оценку</w:t>
      </w:r>
      <w:r>
        <w:rPr>
          <w:sz w:val="24"/>
        </w:rPr>
        <w:t>. Отметим, что данное правило но</w:t>
      </w:r>
      <w:r>
        <w:rPr>
          <w:sz w:val="24"/>
        </w:rPr>
        <w:softHyphen/>
        <w:t>сит относительный характер и не гарантирует наилучшего выбора вводимого столбца. Одновременно на этой стадии тре</w:t>
      </w:r>
      <w:r>
        <w:rPr>
          <w:sz w:val="24"/>
        </w:rPr>
        <w:softHyphen/>
        <w:t xml:space="preserve">буется принять решение о том, какой столбец следует вывести из базиса. Сделать это нужно таким образом, чтобы вновь формируемый базис оказался допустимым. Данное требование может быть легко проиллюстрировано для случая </w:t>
      </w:r>
      <w:r>
        <w:rPr>
          <w:i/>
          <w:sz w:val="24"/>
          <w:lang w:val="en-US"/>
        </w:rPr>
        <w:t>m</w:t>
      </w:r>
      <w:r>
        <w:rPr>
          <w:sz w:val="24"/>
        </w:rPr>
        <w:t xml:space="preserve"> = 2. Например, на </w:t>
      </w:r>
      <w:r>
        <w:rPr>
          <w:i/>
          <w:sz w:val="24"/>
        </w:rPr>
        <w:t>рис. 1.3</w:t>
      </w:r>
      <w:r>
        <w:rPr>
          <w:sz w:val="24"/>
        </w:rPr>
        <w:t xml:space="preserve"> векторы {</w:t>
      </w:r>
      <w:r>
        <w:rPr>
          <w:i/>
          <w:sz w:val="24"/>
        </w:rPr>
        <w:t>а</w:t>
      </w:r>
      <w:r>
        <w:rPr>
          <w:sz w:val="24"/>
          <w:vertAlign w:val="superscript"/>
        </w:rPr>
        <w:t>2</w:t>
      </w:r>
      <w:r>
        <w:rPr>
          <w:sz w:val="24"/>
        </w:rPr>
        <w:t>,</w:t>
      </w:r>
      <w:r>
        <w:rPr>
          <w:i/>
          <w:sz w:val="24"/>
        </w:rPr>
        <w:t>а</w:t>
      </w:r>
      <w:r>
        <w:rPr>
          <w:sz w:val="24"/>
          <w:vertAlign w:val="superscript"/>
        </w:rPr>
        <w:t>3</w:t>
      </w:r>
      <w:r>
        <w:rPr>
          <w:sz w:val="24"/>
        </w:rPr>
        <w:t>} образуют допустимый ба</w:t>
      </w:r>
      <w:r>
        <w:rPr>
          <w:sz w:val="24"/>
        </w:rPr>
        <w:softHyphen/>
        <w:t>зис, а векторы {</w:t>
      </w:r>
      <w:r>
        <w:rPr>
          <w:i/>
          <w:sz w:val="24"/>
        </w:rPr>
        <w:t>а</w:t>
      </w:r>
      <w:r>
        <w:rPr>
          <w:sz w:val="24"/>
          <w:vertAlign w:val="superscript"/>
        </w:rPr>
        <w:t>3</w:t>
      </w:r>
      <w:r>
        <w:rPr>
          <w:sz w:val="24"/>
        </w:rPr>
        <w:t>,</w:t>
      </w:r>
      <w:r>
        <w:rPr>
          <w:i/>
          <w:sz w:val="24"/>
          <w:lang w:val="en-US"/>
        </w:rPr>
        <w:t>a</w:t>
      </w:r>
      <w:r>
        <w:rPr>
          <w:sz w:val="24"/>
          <w:vertAlign w:val="superscript"/>
        </w:rPr>
        <w:t>4</w:t>
      </w:r>
      <w:r>
        <w:rPr>
          <w:sz w:val="24"/>
        </w:rPr>
        <w:t xml:space="preserve">} —недопустимый, т. к. разложение </w:t>
      </w:r>
      <w:r>
        <w:rPr>
          <w:i/>
          <w:sz w:val="24"/>
          <w:lang w:val="en-US"/>
        </w:rPr>
        <w:t>b</w:t>
      </w:r>
      <w:r>
        <w:rPr>
          <w:sz w:val="24"/>
        </w:rPr>
        <w:t xml:space="preserve"> по </w:t>
      </w:r>
      <w:r>
        <w:rPr>
          <w:i/>
          <w:sz w:val="24"/>
        </w:rPr>
        <w:t>а</w:t>
      </w:r>
      <w:r>
        <w:rPr>
          <w:sz w:val="24"/>
          <w:vertAlign w:val="superscript"/>
        </w:rPr>
        <w:t>3</w:t>
      </w:r>
      <w:r>
        <w:rPr>
          <w:sz w:val="24"/>
        </w:rPr>
        <w:t xml:space="preserve"> и </w:t>
      </w:r>
      <w:r>
        <w:rPr>
          <w:i/>
          <w:sz w:val="24"/>
        </w:rPr>
        <w:t>а</w:t>
      </w:r>
      <w:r>
        <w:rPr>
          <w:sz w:val="24"/>
          <w:vertAlign w:val="superscript"/>
        </w:rPr>
        <w:t>4</w:t>
      </w:r>
      <w:r>
        <w:rPr>
          <w:sz w:val="24"/>
        </w:rPr>
        <w:t xml:space="preserve"> содержит один отрицательный компонент плана, что противоречит условиям КЗЛП.</w:t>
      </w:r>
    </w:p>
    <w:p w:rsidR="00E6381F" w:rsidRDefault="0005039B">
      <w:pPr>
        <w:pStyle w:val="10"/>
        <w:spacing w:line="240" w:lineRule="auto"/>
        <w:ind w:firstLine="284"/>
        <w:rPr>
          <w:b/>
          <w:i/>
          <w:sz w:val="24"/>
        </w:rPr>
      </w:pPr>
      <w:r>
        <w:rPr>
          <w:sz w:val="24"/>
        </w:rPr>
        <w:t>Можно доказать, что допустимость базиса, к которому осу</w:t>
      </w:r>
      <w:r>
        <w:rPr>
          <w:sz w:val="24"/>
        </w:rPr>
        <w:softHyphen/>
        <w:t xml:space="preserve">ществляется переход, обеспечивается следующим </w:t>
      </w:r>
      <w:r>
        <w:rPr>
          <w:b/>
          <w:i/>
          <w:sz w:val="24"/>
        </w:rPr>
        <w:t>правилом вывода столбца из текущего базиса:</w:t>
      </w:r>
    </w:p>
    <w:p w:rsidR="00E6381F" w:rsidRDefault="0005039B">
      <w:pPr>
        <w:pStyle w:val="FR2"/>
        <w:spacing w:before="0" w:line="240" w:lineRule="auto"/>
        <w:ind w:left="0" w:right="0" w:firstLine="284"/>
        <w:jc w:val="both"/>
        <w:rPr>
          <w:rFonts w:ascii="Times New Roman" w:hAnsi="Times New Roman"/>
          <w:b w:val="0"/>
          <w:sz w:val="24"/>
          <w:lang w:val="en-US"/>
        </w:rPr>
      </w:pPr>
      <w:r>
        <w:rPr>
          <w:rFonts w:ascii="Times New Roman" w:hAnsi="Times New Roman"/>
          <w:b w:val="0"/>
          <w:sz w:val="24"/>
        </w:rPr>
        <w:sym w:font="Wingdings" w:char="F046"/>
      </w:r>
      <w:r>
        <w:rPr>
          <w:rFonts w:ascii="Times New Roman" w:hAnsi="Times New Roman"/>
          <w:b w:val="0"/>
          <w:sz w:val="24"/>
          <w:lang w:val="en-US"/>
        </w:rPr>
        <w:t xml:space="preserve"> </w:t>
      </w:r>
      <w:r>
        <w:rPr>
          <w:rFonts w:ascii="Times New Roman" w:hAnsi="Times New Roman"/>
          <w:b w:val="0"/>
          <w:i/>
          <w:sz w:val="24"/>
        </w:rPr>
        <w:t xml:space="preserve">для столбца </w:t>
      </w:r>
      <w:r>
        <w:rPr>
          <w:rFonts w:ascii="Times New Roman" w:hAnsi="Times New Roman"/>
          <w:b w:val="0"/>
          <w:i/>
          <w:sz w:val="24"/>
          <w:lang w:val="en-US"/>
        </w:rPr>
        <w:t>l</w:t>
      </w:r>
      <w:r>
        <w:rPr>
          <w:rFonts w:ascii="Times New Roman" w:hAnsi="Times New Roman"/>
          <w:b w:val="0"/>
          <w:i/>
          <w:sz w:val="24"/>
        </w:rPr>
        <w:t xml:space="preserve">, претендующего на ввод в базис, и вектора ограничений </w:t>
      </w:r>
      <w:r>
        <w:rPr>
          <w:rFonts w:ascii="Times New Roman" w:hAnsi="Times New Roman"/>
          <w:b w:val="0"/>
          <w:i/>
          <w:sz w:val="24"/>
          <w:lang w:val="en-US"/>
        </w:rPr>
        <w:t>b</w:t>
      </w:r>
      <w:r>
        <w:rPr>
          <w:rFonts w:ascii="Times New Roman" w:hAnsi="Times New Roman"/>
          <w:b w:val="0"/>
          <w:i/>
          <w:sz w:val="24"/>
        </w:rPr>
        <w:t xml:space="preserve"> рассматриваются</w:t>
      </w:r>
      <w:r>
        <w:rPr>
          <w:rFonts w:ascii="Times New Roman" w:hAnsi="Times New Roman"/>
          <w:b w:val="0"/>
          <w:sz w:val="24"/>
        </w:rPr>
        <w:t xml:space="preserve"> </w:t>
      </w:r>
    </w:p>
    <w:p w:rsidR="00E6381F" w:rsidRDefault="0005039B">
      <w:pPr>
        <w:pStyle w:val="FR2"/>
        <w:spacing w:before="0" w:line="240" w:lineRule="auto"/>
        <w:ind w:left="0" w:right="0" w:firstLine="284"/>
        <w:jc w:val="both"/>
        <w:rPr>
          <w:rFonts w:ascii="Times New Roman" w:hAnsi="Times New Roman"/>
          <w:b w:val="0"/>
          <w:sz w:val="24"/>
        </w:rPr>
      </w:pPr>
      <w:r>
        <w:rPr>
          <w:rFonts w:ascii="Times New Roman" w:hAnsi="Times New Roman"/>
          <w:b w:val="0"/>
          <w:sz w:val="24"/>
          <w:lang w:val="en-US"/>
        </w:rPr>
        <w:t xml:space="preserve">     </w:t>
      </w:r>
      <w:r>
        <w:rPr>
          <w:rFonts w:ascii="Times New Roman" w:hAnsi="Times New Roman"/>
          <w:b w:val="0"/>
          <w:i/>
          <w:sz w:val="24"/>
        </w:rPr>
        <w:t>отношения</w:t>
      </w:r>
    </w:p>
    <w:p w:rsidR="00E6381F" w:rsidRDefault="00B63173">
      <w:pPr>
        <w:pStyle w:val="FR2"/>
        <w:spacing w:before="0" w:line="240" w:lineRule="auto"/>
        <w:ind w:left="0" w:right="0" w:firstLine="284"/>
        <w:rPr>
          <w:rFonts w:ascii="Times New Roman" w:hAnsi="Times New Roman"/>
          <w:b w:val="0"/>
          <w:sz w:val="24"/>
        </w:rPr>
      </w:pPr>
      <w:r>
        <w:rPr>
          <w:rFonts w:ascii="Times New Roman" w:hAnsi="Times New Roman"/>
          <w:b w:val="0"/>
          <w:sz w:val="24"/>
        </w:rPr>
        <w:pict>
          <v:shape id="_x0000_i1084" type="#_x0000_t75" style="width:249.75pt;height:32.25pt" fillcolor="window">
            <v:imagedata r:id="rId68" o:title=""/>
          </v:shape>
        </w:pict>
      </w:r>
    </w:p>
    <w:p w:rsidR="00E6381F" w:rsidRDefault="00E6381F">
      <w:pPr>
        <w:pStyle w:val="FR2"/>
        <w:spacing w:before="0" w:line="240" w:lineRule="auto"/>
        <w:ind w:left="0" w:right="0" w:firstLine="284"/>
        <w:jc w:val="both"/>
        <w:rPr>
          <w:rFonts w:ascii="Times New Roman" w:hAnsi="Times New Roman"/>
          <w:b w:val="0"/>
          <w:sz w:val="24"/>
          <w:lang w:val="en-US"/>
        </w:rPr>
      </w:pPr>
    </w:p>
    <w:p w:rsidR="00E6381F" w:rsidRDefault="0005039B">
      <w:pPr>
        <w:pStyle w:val="FR2"/>
        <w:spacing w:before="0" w:line="240" w:lineRule="auto"/>
        <w:ind w:left="0" w:right="0" w:firstLine="284"/>
        <w:jc w:val="both"/>
        <w:rPr>
          <w:rFonts w:ascii="Times New Roman" w:hAnsi="Times New Roman"/>
          <w:b w:val="0"/>
          <w:i/>
          <w:sz w:val="24"/>
          <w:lang w:val="en-US"/>
        </w:rPr>
      </w:pPr>
      <w:r>
        <w:rPr>
          <w:rFonts w:ascii="Times New Roman" w:hAnsi="Times New Roman"/>
          <w:b w:val="0"/>
          <w:i/>
          <w:sz w:val="24"/>
        </w:rPr>
        <w:t xml:space="preserve">и определяется такая строка </w:t>
      </w:r>
      <w:r>
        <w:rPr>
          <w:rFonts w:ascii="Times New Roman" w:hAnsi="Times New Roman"/>
          <w:b w:val="0"/>
          <w:i/>
          <w:sz w:val="24"/>
          <w:lang w:val="en-US"/>
        </w:rPr>
        <w:t>r</w:t>
      </w:r>
      <w:r>
        <w:rPr>
          <w:rFonts w:ascii="Times New Roman" w:hAnsi="Times New Roman"/>
          <w:b w:val="0"/>
          <w:i/>
          <w:sz w:val="24"/>
        </w:rPr>
        <w:t>, что</w:t>
      </w:r>
    </w:p>
    <w:p w:rsidR="00E6381F" w:rsidRDefault="00E6381F">
      <w:pPr>
        <w:pStyle w:val="FR2"/>
        <w:spacing w:before="0" w:line="240" w:lineRule="auto"/>
        <w:ind w:left="0" w:right="0" w:firstLine="284"/>
        <w:jc w:val="both"/>
        <w:rPr>
          <w:rFonts w:ascii="Times New Roman" w:hAnsi="Times New Roman"/>
          <w:b w:val="0"/>
          <w:i/>
          <w:sz w:val="24"/>
          <w:lang w:val="en-US"/>
        </w:rPr>
      </w:pPr>
    </w:p>
    <w:p w:rsidR="00E6381F" w:rsidRDefault="00B63173">
      <w:pPr>
        <w:pStyle w:val="FR2"/>
        <w:spacing w:before="0" w:line="240" w:lineRule="auto"/>
        <w:ind w:left="0" w:right="0" w:firstLine="284"/>
        <w:rPr>
          <w:rFonts w:ascii="Times New Roman" w:hAnsi="Times New Roman"/>
          <w:b w:val="0"/>
          <w:sz w:val="24"/>
        </w:rPr>
      </w:pPr>
      <w:r>
        <w:rPr>
          <w:rFonts w:ascii="Times New Roman" w:hAnsi="Times New Roman"/>
          <w:b w:val="0"/>
          <w:sz w:val="24"/>
        </w:rPr>
        <w:pict>
          <v:shape id="_x0000_i1085" type="#_x0000_t75" style="width:204.75pt;height:14.25pt" fillcolor="window">
            <v:imagedata r:id="rId69" o:title=""/>
          </v:shape>
        </w:pict>
      </w:r>
    </w:p>
    <w:p w:rsidR="00E6381F" w:rsidRDefault="00E6381F">
      <w:pPr>
        <w:pStyle w:val="FR2"/>
        <w:spacing w:before="0" w:line="240" w:lineRule="auto"/>
        <w:ind w:left="0" w:right="0" w:firstLine="284"/>
        <w:jc w:val="both"/>
        <w:rPr>
          <w:rFonts w:ascii="Times New Roman" w:hAnsi="Times New Roman"/>
          <w:b w:val="0"/>
          <w:sz w:val="24"/>
          <w:lang w:val="en-US"/>
        </w:rPr>
      </w:pPr>
    </w:p>
    <w:p w:rsidR="00E6381F" w:rsidRDefault="0005039B">
      <w:pPr>
        <w:pStyle w:val="FR2"/>
        <w:spacing w:before="0" w:line="240" w:lineRule="auto"/>
        <w:ind w:left="0" w:right="0" w:firstLine="284"/>
        <w:jc w:val="both"/>
        <w:rPr>
          <w:rFonts w:ascii="Times New Roman" w:hAnsi="Times New Roman"/>
          <w:b w:val="0"/>
          <w:sz w:val="24"/>
        </w:rPr>
      </w:pPr>
      <w:r>
        <w:rPr>
          <w:rFonts w:ascii="Times New Roman" w:hAnsi="Times New Roman"/>
          <w:b w:val="0"/>
          <w:i/>
          <w:sz w:val="24"/>
        </w:rPr>
        <w:t xml:space="preserve">Полученный индекс </w:t>
      </w:r>
      <w:r>
        <w:rPr>
          <w:rFonts w:ascii="Times New Roman" w:hAnsi="Times New Roman"/>
          <w:b w:val="0"/>
          <w:i/>
          <w:sz w:val="24"/>
          <w:lang w:val="en-US"/>
        </w:rPr>
        <w:t>r</w:t>
      </w:r>
      <w:r>
        <w:rPr>
          <w:rFonts w:ascii="Times New Roman" w:hAnsi="Times New Roman"/>
          <w:b w:val="0"/>
          <w:i/>
          <w:sz w:val="24"/>
        </w:rPr>
        <w:t xml:space="preserve"> определяет номер столбца в</w:t>
      </w:r>
      <w:r>
        <w:rPr>
          <w:rFonts w:ascii="Times New Roman" w:hAnsi="Times New Roman"/>
          <w:b w:val="0"/>
          <w:sz w:val="24"/>
          <w:lang w:val="en-US"/>
        </w:rPr>
        <w:t xml:space="preserve"> </w:t>
      </w:r>
      <w:r>
        <w:rPr>
          <w:rFonts w:ascii="Times New Roman" w:hAnsi="Times New Roman"/>
          <w:b w:val="0"/>
          <w:i/>
          <w:sz w:val="24"/>
          <w:lang w:val="en-US"/>
        </w:rPr>
        <w:t>N</w:t>
      </w:r>
      <w:r>
        <w:rPr>
          <w:b w:val="0"/>
          <w:sz w:val="24"/>
          <w:lang w:val="en-US"/>
        </w:rPr>
        <w:t>(β</w:t>
      </w:r>
      <w:r>
        <w:rPr>
          <w:b w:val="0"/>
          <w:sz w:val="24"/>
          <w:vertAlign w:val="superscript"/>
          <w:lang w:val="en-US"/>
        </w:rPr>
        <w:t>(</w:t>
      </w:r>
      <w:r>
        <w:rPr>
          <w:b w:val="0"/>
          <w:i/>
          <w:sz w:val="24"/>
          <w:vertAlign w:val="superscript"/>
          <w:lang w:val="en-US"/>
        </w:rPr>
        <w:t>q</w:t>
      </w:r>
      <w:r>
        <w:rPr>
          <w:b w:val="0"/>
          <w:sz w:val="24"/>
          <w:vertAlign w:val="superscript"/>
          <w:lang w:val="en-US"/>
        </w:rPr>
        <w:t>)</w:t>
      </w:r>
      <w:r>
        <w:rPr>
          <w:b w:val="0"/>
          <w:sz w:val="24"/>
          <w:lang w:val="en-US"/>
        </w:rPr>
        <w:t>)</w:t>
      </w:r>
      <w:r>
        <w:rPr>
          <w:rFonts w:ascii="Times New Roman" w:hAnsi="Times New Roman"/>
          <w:b w:val="0"/>
          <w:sz w:val="24"/>
          <w:lang w:val="en-US"/>
        </w:rPr>
        <w:t xml:space="preserve">, </w:t>
      </w:r>
      <w:r>
        <w:rPr>
          <w:rFonts w:ascii="Times New Roman" w:hAnsi="Times New Roman"/>
          <w:b w:val="0"/>
          <w:i/>
          <w:sz w:val="24"/>
        </w:rPr>
        <w:t>выводимого из базиса, а именно</w:t>
      </w:r>
      <w:r>
        <w:rPr>
          <w:rFonts w:ascii="Times New Roman" w:hAnsi="Times New Roman"/>
          <w:b w:val="0"/>
          <w:sz w:val="24"/>
        </w:rPr>
        <w:t xml:space="preserve">, </w:t>
      </w:r>
      <w:r>
        <w:rPr>
          <w:rFonts w:ascii="Times New Roman" w:hAnsi="Times New Roman"/>
          <w:b w:val="0"/>
          <w:i/>
          <w:sz w:val="24"/>
          <w:lang w:val="en-US"/>
        </w:rPr>
        <w:t>N</w:t>
      </w:r>
      <w:r>
        <w:rPr>
          <w:b w:val="0"/>
          <w:sz w:val="24"/>
          <w:lang w:val="en-US"/>
        </w:rPr>
        <w:t>(β</w:t>
      </w:r>
      <w:r>
        <w:rPr>
          <w:b w:val="0"/>
          <w:sz w:val="24"/>
          <w:vertAlign w:val="superscript"/>
          <w:lang w:val="en-US"/>
        </w:rPr>
        <w:t>(</w:t>
      </w:r>
      <w:r>
        <w:rPr>
          <w:b w:val="0"/>
          <w:i/>
          <w:sz w:val="24"/>
          <w:vertAlign w:val="superscript"/>
          <w:lang w:val="en-US"/>
        </w:rPr>
        <w:t>q</w:t>
      </w:r>
      <w:r>
        <w:rPr>
          <w:b w:val="0"/>
          <w:sz w:val="24"/>
          <w:vertAlign w:val="superscript"/>
          <w:lang w:val="en-US"/>
        </w:rPr>
        <w:t>)</w:t>
      </w:r>
      <w:r>
        <w:rPr>
          <w:b w:val="0"/>
          <w:sz w:val="24"/>
          <w:lang w:val="en-US"/>
        </w:rPr>
        <w:t>)</w:t>
      </w:r>
      <w:r>
        <w:rPr>
          <w:rFonts w:ascii="Times New Roman" w:hAnsi="Times New Roman"/>
          <w:b w:val="0"/>
          <w:sz w:val="24"/>
        </w:rPr>
        <w:t>.</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 xml:space="preserve">Таким образом, если базис на </w:t>
      </w:r>
      <w:r>
        <w:rPr>
          <w:i/>
          <w:sz w:val="24"/>
        </w:rPr>
        <w:t>q</w:t>
      </w:r>
      <w:r>
        <w:rPr>
          <w:sz w:val="24"/>
        </w:rPr>
        <w:t>-й итерации включал столбцы с номерами</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086" type="#_x0000_t75" style="width:168pt;height:19.5pt" fillcolor="window">
            <v:imagedata r:id="rId70"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то базис на итерации</w:t>
      </w:r>
      <w:r>
        <w:rPr>
          <w:sz w:val="24"/>
          <w:lang w:val="en-US"/>
        </w:rPr>
        <w:t xml:space="preserve"> </w:t>
      </w:r>
      <w:r>
        <w:rPr>
          <w:i/>
          <w:sz w:val="24"/>
          <w:lang w:val="en-US"/>
        </w:rPr>
        <w:t>q</w:t>
      </w:r>
      <w:r>
        <w:rPr>
          <w:sz w:val="24"/>
          <w:lang w:val="en-US"/>
        </w:rPr>
        <w:t xml:space="preserve"> +</w:t>
      </w:r>
      <w:r>
        <w:rPr>
          <w:sz w:val="24"/>
        </w:rPr>
        <w:t xml:space="preserve"> 1 будет состоять из столбцов с номе</w:t>
      </w:r>
      <w:r>
        <w:rPr>
          <w:sz w:val="24"/>
        </w:rPr>
        <w:softHyphen/>
        <w:t>рами:</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087" type="#_x0000_t75" style="width:174.75pt;height:17.25pt" fillcolor="window">
            <v:imagedata r:id="rId71" o:title=""/>
          </v:shape>
        </w:pict>
      </w:r>
    </w:p>
    <w:p w:rsidR="00E6381F" w:rsidRDefault="00E6381F">
      <w:pPr>
        <w:pStyle w:val="10"/>
        <w:spacing w:line="240" w:lineRule="auto"/>
        <w:ind w:firstLine="284"/>
        <w:rPr>
          <w:sz w:val="24"/>
        </w:rPr>
      </w:pPr>
    </w:p>
    <w:p w:rsidR="00E6381F" w:rsidRDefault="00B63173">
      <w:pPr>
        <w:pStyle w:val="10"/>
        <w:spacing w:line="240" w:lineRule="auto"/>
        <w:ind w:firstLine="284"/>
        <w:rPr>
          <w:sz w:val="24"/>
        </w:rPr>
      </w:pPr>
      <w:r>
        <w:rPr>
          <w:noProof/>
          <w:snapToGrid/>
          <w:sz w:val="24"/>
        </w:rPr>
        <w:pict>
          <v:line id="_x0000_s1038" style="position:absolute;left:0;text-align:left;flip:x;z-index:251601408;mso-position-horizontal:absolute;mso-position-horizontal-relative:text;mso-position-vertical:absolute;mso-position-vertical-relative:text" from="331.65pt,69.95pt" to="338.85pt,69.95pt" o:allowincell="f"/>
        </w:pict>
      </w:r>
      <w:r w:rsidR="0005039B">
        <w:rPr>
          <w:sz w:val="24"/>
        </w:rPr>
        <w:t xml:space="preserve">Отдельно следует обсудить тот случай, когда столбец </w:t>
      </w:r>
      <w:r w:rsidR="0005039B">
        <w:rPr>
          <w:i/>
          <w:sz w:val="24"/>
          <w:lang w:val="en-US"/>
        </w:rPr>
        <w:t>a</w:t>
      </w:r>
      <w:r w:rsidR="0005039B">
        <w:rPr>
          <w:i/>
          <w:sz w:val="24"/>
          <w:vertAlign w:val="subscript"/>
          <w:lang w:val="en-US"/>
        </w:rPr>
        <w:t>l</w:t>
      </w:r>
      <w:r w:rsidR="0005039B">
        <w:rPr>
          <w:sz w:val="24"/>
          <w:lang w:val="en-US"/>
        </w:rPr>
        <w:t xml:space="preserve"> (β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lang w:val="en-US"/>
        </w:rPr>
        <w:t>)</w:t>
      </w:r>
      <w:r w:rsidR="0005039B">
        <w:rPr>
          <w:sz w:val="24"/>
        </w:rPr>
        <w:t>, претендующий на ввод в базис, не содержит положительных компонентов</w:t>
      </w:r>
      <w:r w:rsidR="0005039B">
        <w:rPr>
          <w:sz w:val="24"/>
          <w:lang w:val="en-US"/>
        </w:rPr>
        <w:t xml:space="preserve"> </w:t>
      </w:r>
      <w:r w:rsidR="0005039B">
        <w:rPr>
          <w:i/>
          <w:sz w:val="24"/>
          <w:lang w:val="en-US"/>
        </w:rPr>
        <w:t>a</w:t>
      </w:r>
      <w:r w:rsidR="0005039B">
        <w:rPr>
          <w:i/>
          <w:sz w:val="24"/>
          <w:vertAlign w:val="subscript"/>
          <w:lang w:val="en-US"/>
        </w:rPr>
        <w:t>l</w:t>
      </w:r>
      <w:r w:rsidR="0005039B">
        <w:rPr>
          <w:sz w:val="24"/>
          <w:lang w:val="en-US"/>
        </w:rPr>
        <w:t xml:space="preserve"> (β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lang w:val="en-US"/>
        </w:rPr>
        <w:t>) ≤ 0).</w:t>
      </w:r>
      <w:r w:rsidR="0005039B">
        <w:rPr>
          <w:sz w:val="24"/>
        </w:rPr>
        <w:t xml:space="preserve"> Это означает, что целевая функция в задаче не ограничена на множестве допустимых значений, т. е. может достигать сколь угодно большого значения. Последнее, очевидно, означает завершение процесса вычислений ввиду </w:t>
      </w:r>
      <w:r w:rsidR="0005039B">
        <w:rPr>
          <w:i/>
          <w:sz w:val="24"/>
        </w:rPr>
        <w:t xml:space="preserve">отсутствия оптимального плана. </w:t>
      </w:r>
      <w:r w:rsidR="0005039B">
        <w:rPr>
          <w:sz w:val="24"/>
        </w:rPr>
        <w:t xml:space="preserve">Геометрически ситуация, когда </w:t>
      </w:r>
      <w:r w:rsidR="0005039B">
        <w:rPr>
          <w:sz w:val="24"/>
          <w:lang w:val="en-US"/>
        </w:rPr>
        <w:t>a</w:t>
      </w:r>
      <w:r w:rsidR="0005039B">
        <w:rPr>
          <w:i/>
          <w:sz w:val="24"/>
          <w:vertAlign w:val="superscript"/>
          <w:lang w:val="en-US"/>
        </w:rPr>
        <w:t>l</w:t>
      </w:r>
      <w:r w:rsidR="0005039B">
        <w:rPr>
          <w:sz w:val="24"/>
          <w:lang w:val="en-US"/>
        </w:rPr>
        <w:t xml:space="preserve"> (β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lang w:val="en-US"/>
        </w:rPr>
        <w:t>) ≤ 0</w:t>
      </w:r>
      <w:r w:rsidR="0005039B">
        <w:rPr>
          <w:sz w:val="24"/>
        </w:rPr>
        <w:t>, соответствует тому, что ось ординат оказыва</w:t>
      </w:r>
      <w:r w:rsidR="0005039B">
        <w:rPr>
          <w:sz w:val="24"/>
        </w:rPr>
        <w:softHyphen/>
        <w:t>ется внутри конуса, натянутого на систему расширенных стол</w:t>
      </w:r>
      <w:r w:rsidR="0005039B">
        <w:rPr>
          <w:sz w:val="24"/>
        </w:rPr>
        <w:softHyphen/>
        <w:t xml:space="preserve">бцов </w:t>
      </w:r>
      <w:r w:rsidR="0005039B">
        <w:rPr>
          <w:i/>
          <w:sz w:val="24"/>
        </w:rPr>
        <w:t>а</w:t>
      </w:r>
      <w:r w:rsidR="0005039B">
        <w:rPr>
          <w:i/>
          <w:sz w:val="24"/>
          <w:vertAlign w:val="superscript"/>
          <w:lang w:val="en-US"/>
        </w:rPr>
        <w:t>j</w:t>
      </w:r>
      <w:r w:rsidR="0005039B">
        <w:rPr>
          <w:sz w:val="24"/>
        </w:rPr>
        <w:t xml:space="preserve">, а значит, прямая, проведенная через конец вектора </w:t>
      </w:r>
      <w:r w:rsidR="0005039B">
        <w:rPr>
          <w:i/>
          <w:sz w:val="24"/>
          <w:lang w:val="en-US"/>
        </w:rPr>
        <w:t>b</w:t>
      </w:r>
      <w:r w:rsidR="0005039B">
        <w:rPr>
          <w:sz w:val="24"/>
          <w:lang w:val="en-US"/>
        </w:rPr>
        <w:t xml:space="preserve"> </w:t>
      </w:r>
      <w:r w:rsidR="0005039B">
        <w:rPr>
          <w:sz w:val="24"/>
        </w:rPr>
        <w:t>параллельно оси аппликат, однажды «войдя» в этот конус,</w:t>
      </w:r>
      <w:r w:rsidR="0005039B">
        <w:rPr>
          <w:sz w:val="24"/>
          <w:lang w:val="en-US"/>
        </w:rPr>
        <w:t xml:space="preserve"> бо</w:t>
      </w:r>
      <w:r w:rsidR="0005039B">
        <w:rPr>
          <w:sz w:val="24"/>
        </w:rPr>
        <w:t>лее никогда из него «не выходит».</w:t>
      </w:r>
    </w:p>
    <w:p w:rsidR="00E6381F" w:rsidRDefault="00B63173">
      <w:pPr>
        <w:pStyle w:val="10"/>
        <w:spacing w:line="240" w:lineRule="auto"/>
        <w:ind w:firstLine="284"/>
        <w:rPr>
          <w:sz w:val="24"/>
        </w:rPr>
      </w:pPr>
      <w:r>
        <w:rPr>
          <w:noProof/>
          <w:snapToGrid/>
          <w:sz w:val="24"/>
        </w:rPr>
        <w:pict>
          <v:line id="_x0000_s1053" style="position:absolute;left:0;text-align:left;z-index:251614720;mso-position-horizontal:absolute;mso-position-horizontal-relative:text;mso-position-vertical:absolute;mso-position-vertical-relative:text" from="295.65pt,96.35pt" to="302.85pt,96.35pt" o:allowincell="f"/>
        </w:pict>
      </w:r>
      <w:r>
        <w:rPr>
          <w:noProof/>
          <w:snapToGrid/>
          <w:sz w:val="24"/>
        </w:rPr>
        <w:pict>
          <v:line id="_x0000_s1052" style="position:absolute;left:0;text-align:left;flip:x;z-index:251613696;mso-position-horizontal:absolute;mso-position-horizontal-relative:text;mso-position-vertical:absolute;mso-position-vertical-relative:text" from="432.45pt,81.95pt" to="439.65pt,81.95pt" o:allowincell="f"/>
        </w:pict>
      </w:r>
      <w:r>
        <w:rPr>
          <w:noProof/>
          <w:snapToGrid/>
          <w:sz w:val="24"/>
        </w:rPr>
        <w:pict>
          <v:line id="_x0000_s1051" style="position:absolute;left:0;text-align:left;z-index:251612672;mso-position-horizontal:absolute;mso-position-horizontal-relative:text;mso-position-vertical:absolute;mso-position-vertical-relative:text" from="158.85pt,53.15pt" to="166.05pt,53.15pt" o:allowincell="f"/>
        </w:pict>
      </w:r>
      <w:r>
        <w:rPr>
          <w:noProof/>
          <w:snapToGrid/>
          <w:sz w:val="24"/>
        </w:rPr>
        <w:pict>
          <v:line id="_x0000_s1049" style="position:absolute;left:0;text-align:left;z-index:251611648;mso-position-horizontal:absolute;mso-position-horizontal-relative:text;mso-position-vertical:absolute;mso-position-vertical-relative:text" from="490.05pt,38.75pt" to="497.25pt,38.75pt" o:allowincell="f"/>
        </w:pict>
      </w:r>
      <w:r>
        <w:rPr>
          <w:noProof/>
          <w:snapToGrid/>
          <w:sz w:val="24"/>
        </w:rPr>
        <w:pict>
          <v:line id="_x0000_s1048" style="position:absolute;left:0;text-align:left;z-index:251610624;mso-position-horizontal:absolute;mso-position-horizontal-relative:text;mso-position-vertical:absolute;mso-position-vertical-relative:text" from="432.45pt,45.95pt" to="439.65pt,45.95pt" o:allowincell="f"/>
        </w:pict>
      </w:r>
      <w:r>
        <w:rPr>
          <w:noProof/>
          <w:snapToGrid/>
          <w:sz w:val="24"/>
        </w:rPr>
        <w:pict>
          <v:line id="_x0000_s1047" style="position:absolute;left:0;text-align:left;z-index:251609600;mso-position-horizontal:absolute;mso-position-horizontal-relative:text;mso-position-vertical:absolute;mso-position-vertical-relative:text" from="367.65pt,38.75pt" to="382.05pt,38.75pt" o:allowincell="f"/>
        </w:pict>
      </w:r>
      <w:r>
        <w:rPr>
          <w:noProof/>
          <w:snapToGrid/>
          <w:sz w:val="24"/>
        </w:rPr>
        <w:pict>
          <v:line id="_x0000_s1046" style="position:absolute;left:0;text-align:left;z-index:251608576;mso-position-horizontal:absolute;mso-position-horizontal-relative:text;mso-position-vertical:absolute;mso-position-vertical-relative:text" from="324.45pt,45.95pt" to="338.85pt,45.95pt" o:allowincell="f"/>
        </w:pict>
      </w:r>
      <w:r>
        <w:rPr>
          <w:noProof/>
          <w:snapToGrid/>
          <w:sz w:val="24"/>
        </w:rPr>
        <w:pict>
          <v:line id="_x0000_s1044" style="position:absolute;left:0;text-align:left;z-index:251607552;mso-position-horizontal:absolute;mso-position-horizontal-relative:text;mso-position-vertical:absolute;mso-position-vertical-relative:text" from="281.25pt,17.15pt" to="288.45pt,17.15pt" o:allowincell="f"/>
        </w:pict>
      </w:r>
      <w:r>
        <w:rPr>
          <w:noProof/>
          <w:snapToGrid/>
          <w:sz w:val="24"/>
        </w:rPr>
        <w:pict>
          <v:line id="_x0000_s1043" style="position:absolute;left:0;text-align:left;z-index:251606528;mso-position-horizontal:absolute;mso-position-horizontal-relative:text;mso-position-vertical:absolute;mso-position-vertical-relative:text" from="223.65pt,17.15pt" to="238.05pt,17.15pt" o:allowincell="f"/>
        </w:pict>
      </w:r>
      <w:r>
        <w:rPr>
          <w:noProof/>
          <w:snapToGrid/>
          <w:sz w:val="24"/>
        </w:rPr>
        <w:pict>
          <v:line id="_x0000_s1042" style="position:absolute;left:0;text-align:left;z-index:251605504;mso-position-horizontal:absolute;mso-position-horizontal-relative:text;mso-position-vertical:absolute;mso-position-vertical-relative:text" from="173.25pt,17.15pt" to="180.45pt,17.15pt" o:allowincell="f"/>
        </w:pict>
      </w:r>
      <w:r>
        <w:rPr>
          <w:noProof/>
          <w:snapToGrid/>
          <w:sz w:val="24"/>
        </w:rPr>
        <w:pict>
          <v:line id="_x0000_s1041" style="position:absolute;left:0;text-align:left;z-index:251604480;mso-position-horizontal:absolute;mso-position-horizontal-relative:text;mso-position-vertical:absolute;mso-position-vertical-relative:text" from="43.65pt,17.15pt" to="58.05pt,17.15pt" o:allowincell="f"/>
        </w:pict>
      </w:r>
      <w:r>
        <w:rPr>
          <w:noProof/>
          <w:snapToGrid/>
          <w:sz w:val="24"/>
        </w:rPr>
        <w:pict>
          <v:line id="_x0000_s1040" style="position:absolute;left:0;text-align:left;z-index:251603456;mso-position-horizontal:absolute;mso-position-horizontal-relative:text;mso-position-vertical:absolute;mso-position-vertical-relative:text" from=".45pt,9.95pt" to="7.65pt,9.95pt" o:allowincell="f"/>
        </w:pict>
      </w:r>
      <w:r>
        <w:rPr>
          <w:noProof/>
          <w:snapToGrid/>
          <w:sz w:val="24"/>
        </w:rPr>
        <w:pict>
          <v:line id="_x0000_s1039" style="position:absolute;left:0;text-align:left;z-index:251602432;mso-position-horizontal:absolute;mso-position-horizontal-relative:text;mso-position-vertical:absolute;mso-position-vertical-relative:text" from=".45pt,9.95pt" to=".45pt,9.95pt" o:allowincell="f"/>
        </w:pict>
      </w:r>
      <w:r w:rsidR="0005039B">
        <w:rPr>
          <w:sz w:val="24"/>
        </w:rPr>
        <w:t xml:space="preserve">Вообще говоря, после перехода от базиса </w:t>
      </w:r>
      <w:r w:rsidR="0005039B">
        <w:rPr>
          <w:sz w:val="24"/>
          <w:lang w:val="en-US"/>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 xml:space="preserve"> к базису </w:t>
      </w:r>
      <w:r w:rsidR="0005039B">
        <w:rPr>
          <w:sz w:val="24"/>
          <w:lang w:val="en-US"/>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+1)</w:t>
      </w:r>
      <w:r w:rsidR="0005039B">
        <w:rPr>
          <w:sz w:val="24"/>
        </w:rPr>
        <w:t xml:space="preserve"> мы можем заново сформировать матрицы ∆ </w:t>
      </w:r>
      <w:r w:rsidR="0005039B">
        <w:rPr>
          <w:sz w:val="24"/>
          <w:lang w:val="en-US"/>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1)</w:t>
      </w:r>
      <w:r w:rsidR="0005039B">
        <w:rPr>
          <w:sz w:val="24"/>
          <w:lang w:val="en-US"/>
        </w:rPr>
        <w:t>)</w:t>
      </w:r>
      <w:r w:rsidR="0005039B">
        <w:rPr>
          <w:sz w:val="24"/>
        </w:rPr>
        <w:t>, Δ</w:t>
      </w:r>
      <w:r w:rsidR="0005039B">
        <w:rPr>
          <w:sz w:val="24"/>
          <w:vertAlign w:val="superscript"/>
        </w:rPr>
        <w:t>-1</w:t>
      </w:r>
      <w:r w:rsidR="0005039B">
        <w:rPr>
          <w:sz w:val="24"/>
        </w:rPr>
        <w:t xml:space="preserve"> </w:t>
      </w:r>
      <w:r w:rsidR="0005039B">
        <w:rPr>
          <w:sz w:val="24"/>
          <w:lang w:val="en-US"/>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+1)</w:t>
      </w:r>
      <w:r w:rsidR="0005039B">
        <w:rPr>
          <w:sz w:val="24"/>
          <w:lang w:val="en-US"/>
        </w:rPr>
        <w:t>)</w:t>
      </w:r>
      <w:r w:rsidR="0005039B">
        <w:rPr>
          <w:sz w:val="24"/>
        </w:rPr>
        <w:t xml:space="preserve"> и, вычислив </w:t>
      </w:r>
      <w:r w:rsidR="0005039B">
        <w:rPr>
          <w:i/>
          <w:sz w:val="24"/>
        </w:rPr>
        <w:t>А</w:t>
      </w:r>
      <w:r w:rsidR="0005039B">
        <w:rPr>
          <w:sz w:val="24"/>
          <w:lang w:val="en-US"/>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+1)</w:t>
      </w:r>
      <w:r w:rsidR="0005039B">
        <w:rPr>
          <w:sz w:val="24"/>
          <w:lang w:val="en-US"/>
        </w:rPr>
        <w:t xml:space="preserve">) </w:t>
      </w:r>
      <w:r w:rsidR="0005039B">
        <w:rPr>
          <w:sz w:val="24"/>
        </w:rPr>
        <w:t>= Δ</w:t>
      </w:r>
      <w:r w:rsidR="0005039B">
        <w:rPr>
          <w:sz w:val="24"/>
          <w:vertAlign w:val="superscript"/>
        </w:rPr>
        <w:t>-1</w:t>
      </w:r>
      <w:r w:rsidR="0005039B">
        <w:rPr>
          <w:sz w:val="24"/>
        </w:rPr>
        <w:t xml:space="preserve"> </w:t>
      </w:r>
      <w:r w:rsidR="0005039B">
        <w:rPr>
          <w:sz w:val="24"/>
          <w:lang w:val="en-US"/>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+1)</w:t>
      </w:r>
      <w:r w:rsidR="0005039B">
        <w:rPr>
          <w:sz w:val="24"/>
          <w:lang w:val="en-US"/>
        </w:rPr>
        <w:t>)</w:t>
      </w:r>
      <w:r w:rsidR="0005039B">
        <w:rPr>
          <w:i/>
          <w:sz w:val="24"/>
        </w:rPr>
        <w:t>A</w:t>
      </w:r>
      <w:r w:rsidR="0005039B">
        <w:rPr>
          <w:sz w:val="24"/>
        </w:rPr>
        <w:t>, делать выводы о его оптималь</w:t>
      </w:r>
      <w:r w:rsidR="0005039B">
        <w:rPr>
          <w:sz w:val="24"/>
        </w:rPr>
        <w:softHyphen/>
        <w:t xml:space="preserve">ности. Однако, учитывая, что </w:t>
      </w:r>
      <w:r w:rsidR="0005039B">
        <w:rPr>
          <w:sz w:val="24"/>
          <w:lang w:val="en-US"/>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+1)</w:t>
      </w:r>
      <w:r w:rsidR="0005039B">
        <w:rPr>
          <w:sz w:val="24"/>
        </w:rPr>
        <w:t xml:space="preserve"> отличается от </w:t>
      </w:r>
      <w:r w:rsidR="0005039B">
        <w:rPr>
          <w:sz w:val="24"/>
          <w:lang w:val="en-US"/>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 xml:space="preserve"> всего лишь одним столбцом, с точки зрения техники вычислений представляется рациональным непосредственно переходить от </w:t>
      </w:r>
      <w:r w:rsidR="0005039B">
        <w:rPr>
          <w:i/>
          <w:sz w:val="24"/>
          <w:lang w:val="en-US"/>
        </w:rPr>
        <w:t>A</w:t>
      </w:r>
      <w:r w:rsidR="0005039B">
        <w:rPr>
          <w:sz w:val="24"/>
        </w:rPr>
        <w:t xml:space="preserve"> </w:t>
      </w:r>
      <w:r w:rsidR="0005039B">
        <w:rPr>
          <w:sz w:val="24"/>
          <w:lang w:val="en-US"/>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lang w:val="en-US"/>
        </w:rPr>
        <w:t xml:space="preserve">) </w:t>
      </w:r>
      <w:r w:rsidR="0005039B">
        <w:rPr>
          <w:sz w:val="24"/>
        </w:rPr>
        <w:t>и</w:t>
      </w:r>
      <w:r w:rsidR="0005039B">
        <w:rPr>
          <w:sz w:val="24"/>
          <w:lang w:val="en-US"/>
        </w:rPr>
        <w:t xml:space="preserve"> </w:t>
      </w:r>
      <w:r w:rsidR="0005039B">
        <w:rPr>
          <w:i/>
          <w:sz w:val="24"/>
          <w:lang w:val="en-US"/>
        </w:rPr>
        <w:t>b</w:t>
      </w:r>
      <w:r w:rsidR="0005039B">
        <w:rPr>
          <w:sz w:val="24"/>
          <w:lang w:val="en-US"/>
        </w:rPr>
        <w:t xml:space="preserve"> (β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lang w:val="en-US"/>
        </w:rPr>
        <w:t>)</w:t>
      </w:r>
      <w:r w:rsidR="0005039B">
        <w:rPr>
          <w:sz w:val="24"/>
        </w:rPr>
        <w:t xml:space="preserve">  к </w:t>
      </w:r>
      <w:r w:rsidR="0005039B">
        <w:rPr>
          <w:i/>
          <w:sz w:val="24"/>
          <w:lang w:val="en-US"/>
        </w:rPr>
        <w:t>A</w:t>
      </w:r>
      <w:r w:rsidR="0005039B">
        <w:rPr>
          <w:sz w:val="24"/>
        </w:rPr>
        <w:t xml:space="preserve"> </w:t>
      </w:r>
      <w:r w:rsidR="0005039B">
        <w:rPr>
          <w:sz w:val="24"/>
          <w:lang w:val="en-US"/>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+1)</w:t>
      </w:r>
      <w:r w:rsidR="0005039B">
        <w:rPr>
          <w:sz w:val="24"/>
          <w:lang w:val="en-US"/>
        </w:rPr>
        <w:t xml:space="preserve">) </w:t>
      </w:r>
      <w:r w:rsidR="0005039B">
        <w:rPr>
          <w:sz w:val="24"/>
        </w:rPr>
        <w:t>и</w:t>
      </w:r>
      <w:r w:rsidR="0005039B">
        <w:rPr>
          <w:sz w:val="24"/>
          <w:lang w:val="en-US"/>
        </w:rPr>
        <w:t xml:space="preserve"> </w:t>
      </w:r>
      <w:r w:rsidR="0005039B">
        <w:rPr>
          <w:i/>
          <w:sz w:val="24"/>
          <w:lang w:val="en-US"/>
        </w:rPr>
        <w:t>b</w:t>
      </w:r>
      <w:r w:rsidR="0005039B">
        <w:rPr>
          <w:sz w:val="24"/>
          <w:lang w:val="en-US"/>
        </w:rPr>
        <w:t xml:space="preserve"> (β</w:t>
      </w:r>
      <w:r w:rsidR="0005039B">
        <w:rPr>
          <w:sz w:val="24"/>
          <w:vertAlign w:val="superscript"/>
          <w:lang w:val="en-US"/>
        </w:rPr>
        <w:t>(</w:t>
      </w:r>
      <w:r w:rsidR="0005039B">
        <w:rPr>
          <w:i/>
          <w:sz w:val="24"/>
          <w:vertAlign w:val="superscript"/>
          <w:lang w:val="en-US"/>
        </w:rPr>
        <w:t>q</w:t>
      </w:r>
      <w:r w:rsidR="0005039B">
        <w:rPr>
          <w:sz w:val="24"/>
          <w:vertAlign w:val="superscript"/>
          <w:lang w:val="en-US"/>
        </w:rPr>
        <w:t>+1)</w:t>
      </w:r>
      <w:r w:rsidR="0005039B">
        <w:rPr>
          <w:sz w:val="24"/>
          <w:lang w:val="en-US"/>
        </w:rPr>
        <w:t>)</w:t>
      </w:r>
      <w:r w:rsidR="0005039B">
        <w:rPr>
          <w:sz w:val="24"/>
        </w:rPr>
        <w:t xml:space="preserve"> . Дело в том, что у матриц типа </w:t>
      </w:r>
      <w:r w:rsidR="0005039B">
        <w:rPr>
          <w:i/>
          <w:sz w:val="24"/>
          <w:lang w:val="en-US"/>
        </w:rPr>
        <w:t>A</w:t>
      </w:r>
      <w:r w:rsidR="0005039B">
        <w:rPr>
          <w:sz w:val="24"/>
        </w:rPr>
        <w:t xml:space="preserve"> </w:t>
      </w:r>
      <w:r w:rsidR="0005039B">
        <w:rPr>
          <w:sz w:val="24"/>
          <w:lang w:val="en-US"/>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lang w:val="en-US"/>
        </w:rPr>
        <w:t xml:space="preserve">) </w:t>
      </w:r>
      <w:r w:rsidR="0005039B">
        <w:rPr>
          <w:sz w:val="24"/>
        </w:rPr>
        <w:t>столбцы, соответствующие базисным векторам, состоят из нулей, за исключением одного элемента, равного единице. Позиция этого ненулевого элемента определяется по</w:t>
      </w:r>
      <w:r w:rsidR="0005039B">
        <w:rPr>
          <w:sz w:val="24"/>
        </w:rPr>
        <w:softHyphen/>
        <w:t xml:space="preserve">рядковым номером базисного столбца в </w:t>
      </w:r>
      <w:r w:rsidR="0005039B">
        <w:rPr>
          <w:i/>
          <w:sz w:val="24"/>
          <w:lang w:val="en-US"/>
        </w:rPr>
        <w:t>N</w:t>
      </w:r>
      <w:r w:rsidR="0005039B">
        <w:rPr>
          <w:sz w:val="24"/>
          <w:lang w:val="en-US"/>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lang w:val="en-US"/>
        </w:rPr>
        <w:t>)</w:t>
      </w:r>
      <w:r w:rsidR="0005039B">
        <w:rPr>
          <w:sz w:val="24"/>
        </w:rPr>
        <w:t xml:space="preserve">. Поэтому для получения матрицы </w:t>
      </w:r>
      <w:r w:rsidR="0005039B">
        <w:rPr>
          <w:i/>
          <w:sz w:val="24"/>
          <w:lang w:val="en-US"/>
        </w:rPr>
        <w:t>A</w:t>
      </w:r>
      <w:r w:rsidR="0005039B">
        <w:rPr>
          <w:sz w:val="24"/>
        </w:rPr>
        <w:t xml:space="preserve"> </w:t>
      </w:r>
      <w:r w:rsidR="0005039B">
        <w:rPr>
          <w:sz w:val="24"/>
          <w:lang w:val="en-US"/>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+1)</w:t>
      </w:r>
      <w:r w:rsidR="0005039B">
        <w:rPr>
          <w:sz w:val="24"/>
          <w:lang w:val="en-US"/>
        </w:rPr>
        <w:t xml:space="preserve">) </w:t>
      </w:r>
      <w:r w:rsidR="0005039B">
        <w:rPr>
          <w:sz w:val="24"/>
        </w:rPr>
        <w:t xml:space="preserve"> достаточно с помощью линейных операций над строками матрицы </w:t>
      </w:r>
      <w:r w:rsidR="0005039B">
        <w:rPr>
          <w:i/>
          <w:sz w:val="24"/>
          <w:lang w:val="en-US"/>
        </w:rPr>
        <w:t>A</w:t>
      </w:r>
      <w:r w:rsidR="0005039B">
        <w:rPr>
          <w:sz w:val="24"/>
        </w:rPr>
        <w:t xml:space="preserve"> </w:t>
      </w:r>
      <w:r w:rsidR="0005039B">
        <w:rPr>
          <w:sz w:val="24"/>
          <w:lang w:val="en-US"/>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lang w:val="en-US"/>
        </w:rPr>
        <w:t xml:space="preserve">) </w:t>
      </w:r>
      <w:r w:rsidR="0005039B">
        <w:rPr>
          <w:sz w:val="24"/>
        </w:rPr>
        <w:t>привести ее столбец, соответствующий вводимому в базис вектору, к «базисному» виду.</w:t>
      </w:r>
    </w:p>
    <w:p w:rsidR="00E6381F" w:rsidRDefault="00B63173">
      <w:pPr>
        <w:pStyle w:val="10"/>
        <w:spacing w:line="240" w:lineRule="auto"/>
        <w:ind w:firstLine="284"/>
        <w:rPr>
          <w:sz w:val="24"/>
          <w:lang w:val="en-US"/>
        </w:rPr>
      </w:pPr>
      <w:r>
        <w:rPr>
          <w:noProof/>
          <w:snapToGrid/>
          <w:sz w:val="24"/>
        </w:rPr>
        <w:pict>
          <v:line id="_x0000_s1054" style="position:absolute;left:0;text-align:left;z-index:251615744;mso-position-horizontal:absolute;mso-position-horizontal-relative:text;mso-position-vertical:absolute;mso-position-vertical-relative:text" from="94.05pt,65.75pt" to="101.25pt,65.75pt" o:allowincell="f"/>
        </w:pict>
      </w:r>
      <w:r w:rsidR="0005039B">
        <w:rPr>
          <w:sz w:val="24"/>
        </w:rPr>
        <w:t xml:space="preserve">Для это применяется </w:t>
      </w:r>
      <w:r w:rsidR="0005039B">
        <w:rPr>
          <w:i/>
          <w:sz w:val="24"/>
        </w:rPr>
        <w:t>преобразование Жордана—Гаусса</w:t>
      </w:r>
      <w:r w:rsidR="0005039B">
        <w:rPr>
          <w:sz w:val="24"/>
          <w:lang w:val="en-US"/>
        </w:rPr>
        <w:t xml:space="preserve"> </w:t>
      </w:r>
      <w:r w:rsidR="0005039B">
        <w:rPr>
          <w:sz w:val="24"/>
        </w:rPr>
        <w:t>(так называемый метод полного исключения). В данном случае оно состоит в том, что мы должны «заработать» единицу на мес</w:t>
      </w:r>
      <w:r w:rsidR="0005039B">
        <w:rPr>
          <w:sz w:val="24"/>
        </w:rPr>
        <w:softHyphen/>
        <w:t xml:space="preserve">те элемента </w:t>
      </w:r>
      <w:r w:rsidR="0005039B">
        <w:rPr>
          <w:i/>
          <w:sz w:val="24"/>
          <w:lang w:val="en-US"/>
        </w:rPr>
        <w:t>a</w:t>
      </w:r>
      <w:r w:rsidR="0005039B">
        <w:rPr>
          <w:i/>
          <w:sz w:val="24"/>
          <w:vertAlign w:val="subscript"/>
          <w:lang w:val="en-US"/>
        </w:rPr>
        <w:t>r,l</w:t>
      </w:r>
      <w:r w:rsidR="0005039B">
        <w:rPr>
          <w:sz w:val="24"/>
          <w:lang w:val="en-US"/>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lang w:val="en-US"/>
        </w:rPr>
        <w:t xml:space="preserve">) </w:t>
      </w:r>
      <w:r w:rsidR="0005039B">
        <w:rPr>
          <w:sz w:val="24"/>
        </w:rPr>
        <w:t xml:space="preserve">(он обычно называется </w:t>
      </w:r>
      <w:r w:rsidR="0005039B">
        <w:rPr>
          <w:i/>
          <w:sz w:val="24"/>
        </w:rPr>
        <w:t>ведущим</w:t>
      </w:r>
      <w:r w:rsidR="0005039B">
        <w:rPr>
          <w:sz w:val="24"/>
        </w:rPr>
        <w:t>)</w:t>
      </w:r>
      <w:r w:rsidR="0005039B">
        <w:rPr>
          <w:sz w:val="24"/>
          <w:lang w:val="en-US"/>
        </w:rPr>
        <w:t>*</w:t>
      </w:r>
      <w:r w:rsidR="0005039B">
        <w:rPr>
          <w:sz w:val="24"/>
        </w:rPr>
        <w:t xml:space="preserve"> и нули на месте остальных элементов столбца </w:t>
      </w:r>
      <w:r w:rsidR="0005039B">
        <w:rPr>
          <w:i/>
          <w:sz w:val="24"/>
          <w:lang w:val="en-US"/>
        </w:rPr>
        <w:t>a</w:t>
      </w:r>
      <w:r w:rsidR="0005039B">
        <w:rPr>
          <w:i/>
          <w:sz w:val="24"/>
          <w:vertAlign w:val="superscript"/>
          <w:lang w:val="en-US"/>
        </w:rPr>
        <w:t>l</w:t>
      </w:r>
      <w:r w:rsidR="0005039B">
        <w:rPr>
          <w:sz w:val="24"/>
          <w:lang w:val="en-US"/>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lang w:val="en-US"/>
        </w:rPr>
        <w:t>)</w:t>
      </w:r>
      <w:r w:rsidR="0005039B">
        <w:rPr>
          <w:sz w:val="24"/>
        </w:rPr>
        <w:t>. Первое достига</w:t>
      </w:r>
      <w:r w:rsidR="0005039B">
        <w:rPr>
          <w:sz w:val="24"/>
        </w:rPr>
        <w:softHyphen/>
        <w:t xml:space="preserve">ется посредством деления </w:t>
      </w:r>
      <w:r w:rsidR="0005039B">
        <w:rPr>
          <w:i/>
          <w:sz w:val="24"/>
          <w:lang w:val="en-US"/>
        </w:rPr>
        <w:t>r</w:t>
      </w:r>
      <w:r w:rsidR="0005039B">
        <w:rPr>
          <w:sz w:val="24"/>
        </w:rPr>
        <w:t>-й строки на ведущий элемент, вто</w:t>
      </w:r>
      <w:r w:rsidR="0005039B">
        <w:rPr>
          <w:sz w:val="24"/>
        </w:rPr>
        <w:softHyphen/>
        <w:t xml:space="preserve">рое — путем прибавления вновь полученной </w:t>
      </w:r>
      <w:r w:rsidR="0005039B">
        <w:rPr>
          <w:i/>
          <w:sz w:val="24"/>
          <w:lang w:val="en-US"/>
        </w:rPr>
        <w:t>r</w:t>
      </w:r>
      <w:r w:rsidR="0005039B">
        <w:rPr>
          <w:sz w:val="24"/>
        </w:rPr>
        <w:t>-й строки, умно</w:t>
      </w:r>
      <w:r w:rsidR="0005039B">
        <w:rPr>
          <w:sz w:val="24"/>
        </w:rPr>
        <w:softHyphen/>
        <w:t xml:space="preserve">женной на подходящий коэффициент, к остальным строкам матрицы </w:t>
      </w:r>
      <w:r w:rsidR="0005039B">
        <w:rPr>
          <w:i/>
          <w:sz w:val="24"/>
          <w:lang w:val="en-US"/>
        </w:rPr>
        <w:t>A</w:t>
      </w:r>
      <w:r w:rsidR="0005039B">
        <w:rPr>
          <w:sz w:val="24"/>
          <w:lang w:val="en-US"/>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lang w:val="en-US"/>
        </w:rPr>
        <w:t>)</w:t>
      </w:r>
      <w:r w:rsidR="0005039B">
        <w:rPr>
          <w:sz w:val="24"/>
        </w:rPr>
        <w:t>.</w:t>
      </w:r>
    </w:p>
    <w:p w:rsidR="00E6381F" w:rsidRDefault="0005039B">
      <w:pPr>
        <w:pStyle w:val="10"/>
        <w:pBdr>
          <w:top w:val="single" w:sz="4" w:space="1" w:color="auto"/>
        </w:pBdr>
        <w:spacing w:line="240" w:lineRule="auto"/>
        <w:ind w:firstLine="284"/>
        <w:rPr>
          <w:sz w:val="20"/>
        </w:rPr>
      </w:pPr>
      <w:r>
        <w:rPr>
          <w:sz w:val="20"/>
        </w:rPr>
        <w:t xml:space="preserve">* Напомним, что </w:t>
      </w:r>
      <w:r>
        <w:rPr>
          <w:i/>
          <w:sz w:val="20"/>
          <w:lang w:val="en-US"/>
        </w:rPr>
        <w:t>l</w:t>
      </w:r>
      <w:r>
        <w:rPr>
          <w:sz w:val="20"/>
        </w:rPr>
        <w:t xml:space="preserve"> — номер столбца, вводимого в базис, а </w:t>
      </w:r>
      <w:r>
        <w:rPr>
          <w:i/>
          <w:sz w:val="20"/>
          <w:lang w:val="en-US"/>
        </w:rPr>
        <w:t>r</w:t>
      </w:r>
      <w:r>
        <w:rPr>
          <w:sz w:val="20"/>
        </w:rPr>
        <w:t xml:space="preserve"> — номер строки в симплекс-таблице, определяющей номер столбца, выводимого из базиса.</w:t>
      </w:r>
    </w:p>
    <w:p w:rsidR="00E6381F" w:rsidRDefault="00B63173">
      <w:pPr>
        <w:pStyle w:val="10"/>
        <w:spacing w:line="240" w:lineRule="auto"/>
        <w:ind w:firstLine="284"/>
        <w:rPr>
          <w:sz w:val="24"/>
          <w:lang w:val="en-US"/>
        </w:rPr>
      </w:pPr>
      <w:r>
        <w:rPr>
          <w:noProof/>
          <w:snapToGrid/>
          <w:sz w:val="24"/>
        </w:rPr>
        <w:pict>
          <v:line id="_x0000_s1057" style="position:absolute;left:0;text-align:left;z-index:251617792;mso-position-horizontal:absolute;mso-position-horizontal-relative:text;mso-position-vertical:absolute;mso-position-vertical-relative:text" from="410.85pt,8.9pt" to="425.25pt,8.9pt" o:allowincell="f"/>
        </w:pict>
      </w:r>
      <w:r>
        <w:rPr>
          <w:noProof/>
          <w:snapToGrid/>
          <w:sz w:val="24"/>
        </w:rPr>
        <w:pict>
          <v:line id="_x0000_s1056" style="position:absolute;left:0;text-align:left;z-index:251616768;mso-position-horizontal:absolute;mso-position-horizontal-relative:text;mso-position-vertical:absolute;mso-position-vertical-relative:text" from="461.25pt,8.9pt" to="475.65pt,8.9pt" o:allowincell="f"/>
        </w:pict>
      </w:r>
    </w:p>
    <w:p w:rsidR="00E6381F" w:rsidRDefault="0005039B">
      <w:pPr>
        <w:pStyle w:val="10"/>
        <w:spacing w:line="240" w:lineRule="auto"/>
        <w:ind w:firstLine="284"/>
        <w:rPr>
          <w:sz w:val="24"/>
        </w:rPr>
      </w:pPr>
      <w:r>
        <w:rPr>
          <w:sz w:val="24"/>
        </w:rPr>
        <w:t xml:space="preserve">Формально результат выполнения данного преобразования над элементами </w:t>
      </w:r>
      <w:r>
        <w:rPr>
          <w:i/>
          <w:sz w:val="24"/>
          <w:lang w:val="en-US"/>
        </w:rPr>
        <w:t>A</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и </w:t>
      </w:r>
      <w:r>
        <w:rPr>
          <w:i/>
          <w:sz w:val="24"/>
          <w:lang w:val="en-US"/>
        </w:rPr>
        <w:t>b</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может быть выражен в следующем виде</w:t>
      </w:r>
    </w:p>
    <w:p w:rsidR="00E6381F" w:rsidRDefault="00B63173">
      <w:pPr>
        <w:pStyle w:val="FR4"/>
        <w:ind w:right="0" w:firstLine="284"/>
        <w:rPr>
          <w:sz w:val="24"/>
          <w:lang w:val="en-US"/>
        </w:rPr>
      </w:pPr>
      <w:r>
        <w:rPr>
          <w:sz w:val="24"/>
        </w:rPr>
        <w:pict>
          <v:shape id="_x0000_i1088" type="#_x0000_t75" style="width:237pt;height:38.25pt" fillcolor="window">
            <v:imagedata r:id="rId72" o:title=""/>
          </v:shape>
        </w:pict>
      </w:r>
    </w:p>
    <w:p w:rsidR="00E6381F" w:rsidRDefault="00E6381F">
      <w:pPr>
        <w:pStyle w:val="FR4"/>
        <w:ind w:right="0" w:firstLine="284"/>
        <w:rPr>
          <w:sz w:val="24"/>
          <w:lang w:val="en-US"/>
        </w:rPr>
      </w:pPr>
    </w:p>
    <w:p w:rsidR="00E6381F" w:rsidRDefault="00B63173">
      <w:pPr>
        <w:pStyle w:val="10"/>
        <w:spacing w:line="240" w:lineRule="auto"/>
        <w:ind w:firstLine="284"/>
        <w:jc w:val="center"/>
        <w:rPr>
          <w:sz w:val="24"/>
        </w:rPr>
      </w:pPr>
      <w:r>
        <w:rPr>
          <w:sz w:val="24"/>
        </w:rPr>
        <w:pict>
          <v:shape id="_x0000_i1089" type="#_x0000_t75" style="width:296.25pt;height:145.5pt" fillcolor="window">
            <v:imagedata r:id="rId73" o:title=""/>
          </v:shape>
        </w:pict>
      </w:r>
    </w:p>
    <w:p w:rsidR="00E6381F" w:rsidRDefault="00B63173">
      <w:pPr>
        <w:pStyle w:val="10"/>
        <w:spacing w:line="240" w:lineRule="auto"/>
        <w:ind w:firstLine="284"/>
        <w:rPr>
          <w:sz w:val="24"/>
          <w:lang w:val="en-US"/>
        </w:rPr>
      </w:pPr>
      <w:r>
        <w:rPr>
          <w:noProof/>
          <w:snapToGrid/>
          <w:sz w:val="24"/>
        </w:rPr>
        <w:pict>
          <v:line id="_x0000_s1059" style="position:absolute;left:0;text-align:left;z-index:251619840;mso-position-horizontal:absolute;mso-position-horizontal-relative:text;mso-position-vertical:absolute;mso-position-vertical-relative:text" from="490.05pt,7.25pt" to="497.25pt,7.25pt" o:allowincell="f"/>
        </w:pict>
      </w:r>
      <w:r>
        <w:rPr>
          <w:noProof/>
          <w:snapToGrid/>
          <w:sz w:val="24"/>
        </w:rPr>
        <w:pict>
          <v:line id="_x0000_s1058" style="position:absolute;left:0;text-align:left;z-index:251618816;mso-position-horizontal:absolute;mso-position-horizontal-relative:text;mso-position-vertical:absolute;mso-position-vertical-relative:text" from="302.85pt,7.25pt" to="310.05pt,7.25pt" o:allowincell="f"/>
        </w:pict>
      </w:r>
    </w:p>
    <w:p w:rsidR="00E6381F" w:rsidRDefault="0005039B">
      <w:pPr>
        <w:pStyle w:val="10"/>
        <w:spacing w:line="240" w:lineRule="auto"/>
        <w:ind w:firstLine="284"/>
        <w:rPr>
          <w:sz w:val="24"/>
        </w:rPr>
      </w:pPr>
      <w:r>
        <w:rPr>
          <w:sz w:val="24"/>
        </w:rPr>
        <w:t xml:space="preserve">Следует особо отметить смысл элементов вектора </w:t>
      </w:r>
      <w:r>
        <w:rPr>
          <w:i/>
          <w:sz w:val="24"/>
          <w:lang w:val="en-US"/>
        </w:rPr>
        <w:t>b</w:t>
      </w:r>
      <w:r>
        <w:rPr>
          <w:sz w:val="24"/>
        </w:rPr>
        <w:t>(</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rPr>
        <w:t xml:space="preserve">). Его нулевой компонент </w:t>
      </w:r>
      <w:r>
        <w:rPr>
          <w:i/>
          <w:sz w:val="24"/>
          <w:lang w:val="en-US"/>
        </w:rPr>
        <w:t>b</w:t>
      </w:r>
      <w:r>
        <w:rPr>
          <w:sz w:val="24"/>
          <w:vertAlign w:val="subscript"/>
          <w:lang w:val="en-US"/>
        </w:rPr>
        <w:t>0</w:t>
      </w:r>
      <w:r>
        <w:rPr>
          <w:sz w:val="24"/>
        </w:rPr>
        <w:t>(</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rPr>
        <w:t xml:space="preserve">) в соответствии с построением содержит </w:t>
      </w:r>
      <w:r>
        <w:rPr>
          <w:i/>
          <w:sz w:val="24"/>
        </w:rPr>
        <w:t>значение целевой функции</w:t>
      </w:r>
      <w:r>
        <w:rPr>
          <w:sz w:val="24"/>
        </w:rPr>
        <w:t>, достигаемое ею на теку</w:t>
      </w:r>
      <w:r>
        <w:rPr>
          <w:sz w:val="24"/>
        </w:rPr>
        <w:softHyphen/>
        <w:t>щем плане</w:t>
      </w:r>
    </w:p>
    <w:p w:rsidR="00E6381F" w:rsidRDefault="00E6381F">
      <w:pPr>
        <w:pStyle w:val="10"/>
        <w:spacing w:line="240" w:lineRule="auto"/>
        <w:ind w:firstLine="284"/>
        <w:jc w:val="center"/>
        <w:rPr>
          <w:sz w:val="24"/>
          <w:lang w:val="en-US"/>
        </w:rPr>
      </w:pPr>
    </w:p>
    <w:p w:rsidR="00E6381F" w:rsidRDefault="00B63173">
      <w:pPr>
        <w:pStyle w:val="10"/>
        <w:spacing w:line="240" w:lineRule="auto"/>
        <w:ind w:firstLine="284"/>
        <w:jc w:val="center"/>
        <w:rPr>
          <w:sz w:val="24"/>
        </w:rPr>
      </w:pPr>
      <w:r>
        <w:rPr>
          <w:sz w:val="24"/>
        </w:rPr>
        <w:pict>
          <v:shape id="_x0000_i1090" type="#_x0000_t75" style="width:219pt;height:17.25pt" fillcolor="window">
            <v:imagedata r:id="rId74"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i/>
          <w:sz w:val="24"/>
        </w:rPr>
      </w:pPr>
      <w:r>
        <w:rPr>
          <w:sz w:val="24"/>
        </w:rPr>
        <w:t xml:space="preserve">а остальные элементы — </w:t>
      </w:r>
      <w:r>
        <w:rPr>
          <w:i/>
          <w:sz w:val="24"/>
        </w:rPr>
        <w:t>ненулевые компоненты этого плана:</w:t>
      </w:r>
    </w:p>
    <w:p w:rsidR="00E6381F" w:rsidRDefault="00E6381F">
      <w:pPr>
        <w:pStyle w:val="10"/>
        <w:spacing w:line="240" w:lineRule="auto"/>
        <w:ind w:firstLine="284"/>
        <w:jc w:val="center"/>
        <w:rPr>
          <w:sz w:val="24"/>
          <w:lang w:val="en-US"/>
        </w:rPr>
      </w:pPr>
    </w:p>
    <w:p w:rsidR="00E6381F" w:rsidRDefault="00B63173">
      <w:pPr>
        <w:pStyle w:val="10"/>
        <w:spacing w:line="240" w:lineRule="auto"/>
        <w:ind w:firstLine="284"/>
        <w:jc w:val="center"/>
        <w:rPr>
          <w:sz w:val="24"/>
        </w:rPr>
      </w:pPr>
      <w:r>
        <w:rPr>
          <w:sz w:val="24"/>
        </w:rPr>
        <w:pict>
          <v:shape id="_x0000_i1091" type="#_x0000_t75" style="width:231.75pt;height:21pt" fillcolor="window">
            <v:imagedata r:id="rId75" o:title=""/>
          </v:shape>
        </w:pict>
      </w:r>
    </w:p>
    <w:p w:rsidR="00E6381F" w:rsidRDefault="00E6381F">
      <w:pPr>
        <w:pStyle w:val="10"/>
        <w:spacing w:line="240" w:lineRule="auto"/>
        <w:ind w:firstLine="284"/>
        <w:rPr>
          <w:sz w:val="24"/>
          <w:lang w:val="en-US"/>
        </w:rPr>
      </w:pPr>
    </w:p>
    <w:p w:rsidR="00E6381F" w:rsidRDefault="00B63173">
      <w:pPr>
        <w:pStyle w:val="10"/>
        <w:spacing w:line="240" w:lineRule="auto"/>
        <w:ind w:firstLine="284"/>
        <w:rPr>
          <w:sz w:val="24"/>
          <w:lang w:val="en-US"/>
        </w:rPr>
      </w:pPr>
      <w:r>
        <w:rPr>
          <w:noProof/>
          <w:snapToGrid/>
          <w:sz w:val="24"/>
        </w:rPr>
        <w:pict>
          <v:line id="_x0000_s1062" style="position:absolute;left:0;text-align:left;z-index:251622912;mso-position-horizontal:absolute;mso-position-horizontal-relative:text;mso-position-vertical:absolute;mso-position-vertical-relative:text" from="511.65pt,29.25pt" to="526.05pt,29.25pt" o:allowincell="f"/>
        </w:pict>
      </w:r>
      <w:r>
        <w:rPr>
          <w:noProof/>
          <w:snapToGrid/>
          <w:sz w:val="24"/>
        </w:rPr>
        <w:pict>
          <v:line id="_x0000_s1061" style="position:absolute;left:0;text-align:left;z-index:251621888;mso-position-horizontal:absolute;mso-position-horizontal-relative:text;mso-position-vertical:absolute;mso-position-vertical-relative:text" from="475.65pt,29.25pt" to="482.85pt,29.25pt" o:allowincell="f"/>
        </w:pict>
      </w:r>
      <w:r>
        <w:rPr>
          <w:noProof/>
          <w:snapToGrid/>
          <w:sz w:val="24"/>
        </w:rPr>
        <w:pict>
          <v:line id="_x0000_s1060" style="position:absolute;left:0;text-align:left;z-index:251620864;mso-position-horizontal:absolute;mso-position-horizontal-relative:text;mso-position-vertical:absolute;mso-position-vertical-relative:text" from="454.05pt,29.25pt" to="461.25pt,29.25pt" o:allowincell="f"/>
        </w:pict>
      </w:r>
      <w:r w:rsidR="0005039B">
        <w:rPr>
          <w:sz w:val="24"/>
        </w:rPr>
        <w:t>Название метода произошло от понятия симплекса. Напом</w:t>
      </w:r>
      <w:r w:rsidR="0005039B">
        <w:rPr>
          <w:sz w:val="24"/>
        </w:rPr>
        <w:softHyphen/>
        <w:t xml:space="preserve">ним, что </w:t>
      </w:r>
      <w:r w:rsidR="0005039B">
        <w:rPr>
          <w:i/>
          <w:sz w:val="24"/>
          <w:lang w:val="en-US"/>
        </w:rPr>
        <w:t>m</w:t>
      </w:r>
      <w:r w:rsidR="0005039B">
        <w:rPr>
          <w:i/>
          <w:sz w:val="24"/>
        </w:rPr>
        <w:t>-симплексом</w:t>
      </w:r>
      <w:r w:rsidR="0005039B">
        <w:rPr>
          <w:sz w:val="24"/>
        </w:rPr>
        <w:t xml:space="preserve"> называют выпуклый многогранник, аффинная оболочка</w:t>
      </w:r>
      <w:r w:rsidR="0005039B">
        <w:rPr>
          <w:sz w:val="24"/>
          <w:lang w:val="en-US"/>
        </w:rPr>
        <w:t>*</w:t>
      </w:r>
      <w:r w:rsidR="0005039B">
        <w:rPr>
          <w:sz w:val="24"/>
        </w:rPr>
        <w:t xml:space="preserve"> которого есть аффинное множество размерности </w:t>
      </w:r>
      <w:r w:rsidR="0005039B">
        <w:rPr>
          <w:i/>
          <w:sz w:val="24"/>
          <w:lang w:val="en-US"/>
        </w:rPr>
        <w:t>m</w:t>
      </w:r>
      <w:r w:rsidR="0005039B">
        <w:rPr>
          <w:sz w:val="24"/>
        </w:rPr>
        <w:t>. В данном случае можно считать, что система рас</w:t>
      </w:r>
      <w:r w:rsidR="0005039B">
        <w:rPr>
          <w:sz w:val="24"/>
        </w:rPr>
        <w:softHyphen/>
        <w:t>ширенных базисных столбцов {</w:t>
      </w:r>
      <w:r w:rsidR="0005039B">
        <w:rPr>
          <w:i/>
          <w:sz w:val="24"/>
        </w:rPr>
        <w:t>а</w:t>
      </w:r>
      <w:r w:rsidR="0005039B">
        <w:rPr>
          <w:i/>
          <w:sz w:val="24"/>
          <w:vertAlign w:val="superscript"/>
          <w:lang w:val="en-US"/>
        </w:rPr>
        <w:t>j</w:t>
      </w:r>
      <w:r w:rsidR="0005039B">
        <w:rPr>
          <w:sz w:val="24"/>
          <w:vertAlign w:val="superscript"/>
        </w:rPr>
        <w:t>1</w:t>
      </w:r>
      <w:r w:rsidR="0005039B">
        <w:rPr>
          <w:sz w:val="24"/>
        </w:rPr>
        <w:t xml:space="preserve"> ,</w:t>
      </w:r>
      <w:r w:rsidR="0005039B">
        <w:rPr>
          <w:i/>
          <w:sz w:val="24"/>
        </w:rPr>
        <w:t>а</w:t>
      </w:r>
      <w:r w:rsidR="0005039B">
        <w:rPr>
          <w:i/>
          <w:sz w:val="24"/>
          <w:vertAlign w:val="superscript"/>
          <w:lang w:val="en-US"/>
        </w:rPr>
        <w:t>j</w:t>
      </w:r>
      <w:r w:rsidR="0005039B">
        <w:rPr>
          <w:sz w:val="24"/>
          <w:vertAlign w:val="superscript"/>
        </w:rPr>
        <w:t>2</w:t>
      </w:r>
      <w:r w:rsidR="0005039B">
        <w:rPr>
          <w:sz w:val="24"/>
        </w:rPr>
        <w:t xml:space="preserve">,..., </w:t>
      </w:r>
      <w:r w:rsidR="0005039B">
        <w:rPr>
          <w:i/>
          <w:sz w:val="24"/>
        </w:rPr>
        <w:t>а</w:t>
      </w:r>
      <w:r w:rsidR="0005039B">
        <w:rPr>
          <w:i/>
          <w:sz w:val="24"/>
          <w:vertAlign w:val="superscript"/>
          <w:lang w:val="en-US"/>
        </w:rPr>
        <w:t>jm</w:t>
      </w:r>
      <w:r w:rsidR="0005039B">
        <w:rPr>
          <w:sz w:val="24"/>
        </w:rPr>
        <w:t>}, рассматривае</w:t>
      </w:r>
      <w:r w:rsidR="0005039B">
        <w:rPr>
          <w:sz w:val="24"/>
        </w:rPr>
        <w:softHyphen/>
        <w:t xml:space="preserve">мых как точки в </w:t>
      </w:r>
      <w:r w:rsidR="0005039B">
        <w:rPr>
          <w:i/>
          <w:sz w:val="24"/>
          <w:lang w:val="en-US"/>
        </w:rPr>
        <w:t>R</w:t>
      </w:r>
      <w:r w:rsidR="0005039B">
        <w:rPr>
          <w:i/>
          <w:sz w:val="24"/>
          <w:vertAlign w:val="superscript"/>
          <w:lang w:val="en-US"/>
        </w:rPr>
        <w:t>m</w:t>
      </w:r>
      <w:r w:rsidR="0005039B">
        <w:rPr>
          <w:sz w:val="24"/>
          <w:vertAlign w:val="superscript"/>
          <w:lang w:val="en-US"/>
        </w:rPr>
        <w:t>+1</w:t>
      </w:r>
      <w:r w:rsidR="0005039B">
        <w:rPr>
          <w:sz w:val="24"/>
        </w:rPr>
        <w:t>, порождает (</w:t>
      </w:r>
      <w:r w:rsidR="0005039B">
        <w:rPr>
          <w:i/>
          <w:sz w:val="24"/>
          <w:lang w:val="en-US"/>
        </w:rPr>
        <w:t>m</w:t>
      </w:r>
      <w:r w:rsidR="0005039B">
        <w:rPr>
          <w:sz w:val="24"/>
          <w:lang w:val="en-US"/>
        </w:rPr>
        <w:t xml:space="preserve"> -1)</w:t>
      </w:r>
      <w:r w:rsidR="0005039B">
        <w:rPr>
          <w:sz w:val="24"/>
        </w:rPr>
        <w:t>-мерный симплекс в пространстве</w:t>
      </w:r>
      <w:r w:rsidR="0005039B">
        <w:rPr>
          <w:sz w:val="24"/>
          <w:lang w:val="en-US"/>
        </w:rPr>
        <w:t xml:space="preserve"> </w:t>
      </w:r>
      <w:r w:rsidR="0005039B">
        <w:rPr>
          <w:i/>
          <w:sz w:val="24"/>
          <w:lang w:val="en-US"/>
        </w:rPr>
        <w:t>R</w:t>
      </w:r>
      <w:r w:rsidR="0005039B">
        <w:rPr>
          <w:i/>
          <w:sz w:val="24"/>
          <w:vertAlign w:val="superscript"/>
          <w:lang w:val="en-US"/>
        </w:rPr>
        <w:t>m</w:t>
      </w:r>
      <w:r w:rsidR="0005039B">
        <w:rPr>
          <w:sz w:val="24"/>
          <w:vertAlign w:val="superscript"/>
          <w:lang w:val="en-US"/>
        </w:rPr>
        <w:t>+1</w:t>
      </w:r>
      <w:r w:rsidR="0005039B">
        <w:rPr>
          <w:sz w:val="24"/>
        </w:rPr>
        <w:t>.</w:t>
      </w:r>
    </w:p>
    <w:p w:rsidR="00E6381F" w:rsidRDefault="0005039B">
      <w:pPr>
        <w:pStyle w:val="10"/>
        <w:pBdr>
          <w:top w:val="single" w:sz="4" w:space="1" w:color="auto"/>
        </w:pBdr>
        <w:spacing w:line="240" w:lineRule="auto"/>
        <w:ind w:firstLine="284"/>
        <w:rPr>
          <w:sz w:val="20"/>
        </w:rPr>
      </w:pPr>
      <w:r>
        <w:rPr>
          <w:sz w:val="20"/>
          <w:lang w:val="en-US"/>
        </w:rPr>
        <w:t>*</w:t>
      </w:r>
      <w:r>
        <w:rPr>
          <w:sz w:val="20"/>
        </w:rPr>
        <w:t xml:space="preserve"> </w:t>
      </w:r>
      <w:r>
        <w:rPr>
          <w:i/>
          <w:sz w:val="20"/>
        </w:rPr>
        <w:t>Аффинной оболочкой</w:t>
      </w:r>
      <w:r>
        <w:rPr>
          <w:sz w:val="20"/>
        </w:rPr>
        <w:t xml:space="preserve"> множества называют наименьшее аффинное множество, в котором содержится данное множество.</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В заключение настоящего пункта обобщим изложенные во</w:t>
      </w:r>
      <w:r>
        <w:rPr>
          <w:sz w:val="24"/>
        </w:rPr>
        <w:softHyphen/>
        <w:t xml:space="preserve">просы и приведем </w:t>
      </w:r>
      <w:r>
        <w:rPr>
          <w:i/>
          <w:sz w:val="24"/>
        </w:rPr>
        <w:t>схему алгоритма симплекс-метода для решения задачи максимизации.</w:t>
      </w:r>
      <w:r>
        <w:rPr>
          <w:sz w:val="24"/>
        </w:rPr>
        <w:t xml:space="preserve"> Она включает однократно выполняемый 0-этап и повторяемый конечное число раз </w:t>
      </w:r>
      <w:r>
        <w:rPr>
          <w:sz w:val="24"/>
          <w:lang w:val="en-US"/>
        </w:rPr>
        <w:t>I</w:t>
      </w:r>
      <w:r>
        <w:rPr>
          <w:sz w:val="24"/>
        </w:rPr>
        <w:t>-этап (стандартную итерацию).</w:t>
      </w:r>
    </w:p>
    <w:p w:rsidR="00E6381F" w:rsidRDefault="00B63173">
      <w:pPr>
        <w:pStyle w:val="10"/>
        <w:spacing w:line="240" w:lineRule="auto"/>
        <w:ind w:firstLine="284"/>
        <w:rPr>
          <w:sz w:val="24"/>
        </w:rPr>
      </w:pPr>
      <w:r>
        <w:rPr>
          <w:b/>
          <w:noProof/>
          <w:snapToGrid/>
          <w:sz w:val="24"/>
        </w:rPr>
        <w:pict>
          <v:line id="_x0000_s1064" style="position:absolute;left:0;text-align:left;flip:x;z-index:251624960;mso-position-horizontal:absolute;mso-position-horizontal-relative:text;mso-position-vertical:absolute;mso-position-vertical-relative:text" from="504.45pt,16.75pt" to="511.65pt,16.75pt" o:allowincell="f"/>
        </w:pict>
      </w:r>
      <w:r>
        <w:rPr>
          <w:b/>
          <w:noProof/>
          <w:snapToGrid/>
          <w:sz w:val="24"/>
        </w:rPr>
        <w:pict>
          <v:line id="_x0000_s1063" style="position:absolute;left:0;text-align:left;z-index:251623936;mso-position-horizontal:absolute;mso-position-horizontal-relative:text;mso-position-vertical:absolute;mso-position-vertical-relative:text" from="410.85pt,16.75pt" to="418.05pt,16.75pt" o:allowincell="f"/>
        </w:pict>
      </w:r>
      <w:r w:rsidR="0005039B">
        <w:rPr>
          <w:b/>
          <w:sz w:val="24"/>
        </w:rPr>
        <w:t>0-этап. Нахождение допустимого базисного плана</w:t>
      </w:r>
      <w:r w:rsidR="0005039B">
        <w:rPr>
          <w:b/>
          <w:sz w:val="24"/>
          <w:lang w:val="en-US"/>
        </w:rPr>
        <w:t xml:space="preserve"> </w:t>
      </w:r>
      <w:r w:rsidR="0005039B">
        <w:rPr>
          <w:sz w:val="24"/>
        </w:rPr>
        <w:t>(см. п. 1.4.5). Результатом 0-этапа является допустимый базис</w:t>
      </w:r>
      <w:r w:rsidR="0005039B">
        <w:rPr>
          <w:sz w:val="24"/>
        </w:rPr>
        <w:softHyphen/>
        <w:t xml:space="preserve">ный план </w:t>
      </w:r>
      <w:r w:rsidR="0005039B">
        <w:rPr>
          <w:i/>
          <w:sz w:val="24"/>
        </w:rPr>
        <w:t>х</w:t>
      </w:r>
      <w:r w:rsidR="0005039B">
        <w:rPr>
          <w:sz w:val="24"/>
          <w:lang w:val="en-US"/>
        </w:rPr>
        <w:t>(β</w:t>
      </w:r>
      <w:r w:rsidR="0005039B">
        <w:rPr>
          <w:sz w:val="24"/>
          <w:vertAlign w:val="superscript"/>
          <w:lang w:val="en-US"/>
        </w:rPr>
        <w:t>(1)</w:t>
      </w:r>
      <w:r w:rsidR="0005039B">
        <w:rPr>
          <w:sz w:val="24"/>
        </w:rPr>
        <w:t xml:space="preserve">), а также соответствующие ему матрица </w:t>
      </w:r>
      <w:r w:rsidR="0005039B">
        <w:rPr>
          <w:i/>
          <w:sz w:val="24"/>
          <w:lang w:val="en-US"/>
        </w:rPr>
        <w:t>A</w:t>
      </w:r>
      <w:r w:rsidR="0005039B">
        <w:rPr>
          <w:sz w:val="24"/>
        </w:rPr>
        <w:t>(</w:t>
      </w:r>
      <w:r w:rsidR="0005039B">
        <w:rPr>
          <w:sz w:val="24"/>
          <w:lang w:val="en-US"/>
        </w:rPr>
        <w:t>β</w:t>
      </w:r>
      <w:r w:rsidR="0005039B">
        <w:rPr>
          <w:sz w:val="24"/>
          <w:vertAlign w:val="superscript"/>
          <w:lang w:val="en-US"/>
        </w:rPr>
        <w:t>(1)</w:t>
      </w:r>
      <w:r w:rsidR="0005039B">
        <w:rPr>
          <w:sz w:val="24"/>
        </w:rPr>
        <w:t xml:space="preserve">) и вектор </w:t>
      </w:r>
      <w:r w:rsidR="0005039B">
        <w:rPr>
          <w:i/>
          <w:sz w:val="24"/>
          <w:lang w:val="en-US"/>
        </w:rPr>
        <w:t>b</w:t>
      </w:r>
      <w:r w:rsidR="0005039B">
        <w:rPr>
          <w:sz w:val="24"/>
        </w:rPr>
        <w:t>(</w:t>
      </w:r>
      <w:r w:rsidR="0005039B">
        <w:rPr>
          <w:sz w:val="24"/>
          <w:lang w:val="en-US"/>
        </w:rPr>
        <w:t>β</w:t>
      </w:r>
      <w:r w:rsidR="0005039B">
        <w:rPr>
          <w:sz w:val="24"/>
          <w:vertAlign w:val="superscript"/>
          <w:lang w:val="en-US"/>
        </w:rPr>
        <w:t>(1)</w:t>
      </w:r>
      <w:r w:rsidR="0005039B">
        <w:rPr>
          <w:sz w:val="24"/>
        </w:rPr>
        <w:t>), которые будут использованы на первой итера</w:t>
      </w:r>
      <w:r w:rsidR="0005039B">
        <w:rPr>
          <w:sz w:val="24"/>
        </w:rPr>
        <w:softHyphen/>
        <w:t>ции. Полагаем номер текущей итерации</w:t>
      </w:r>
      <w:r w:rsidR="0005039B">
        <w:rPr>
          <w:sz w:val="24"/>
          <w:lang w:val="en-US"/>
        </w:rPr>
        <w:t xml:space="preserve"> </w:t>
      </w:r>
      <w:r w:rsidR="0005039B">
        <w:rPr>
          <w:i/>
          <w:sz w:val="24"/>
          <w:lang w:val="en-US"/>
        </w:rPr>
        <w:t>q</w:t>
      </w:r>
      <w:r w:rsidR="0005039B">
        <w:rPr>
          <w:sz w:val="24"/>
        </w:rPr>
        <w:t xml:space="preserve"> равным 1 и переходим к </w:t>
      </w:r>
      <w:r w:rsidR="0005039B">
        <w:rPr>
          <w:sz w:val="24"/>
          <w:lang w:val="en-US"/>
        </w:rPr>
        <w:t>I</w:t>
      </w:r>
      <w:r w:rsidR="0005039B">
        <w:rPr>
          <w:sz w:val="24"/>
        </w:rPr>
        <w:t>-этапу.</w:t>
      </w:r>
    </w:p>
    <w:p w:rsidR="00E6381F" w:rsidRDefault="0005039B">
      <w:pPr>
        <w:pStyle w:val="10"/>
        <w:spacing w:line="240" w:lineRule="auto"/>
        <w:ind w:firstLine="284"/>
        <w:rPr>
          <w:sz w:val="24"/>
        </w:rPr>
      </w:pPr>
      <w:r>
        <w:rPr>
          <w:b/>
          <w:sz w:val="24"/>
          <w:lang w:val="en-US"/>
        </w:rPr>
        <w:t>I</w:t>
      </w:r>
      <w:r>
        <w:rPr>
          <w:b/>
          <w:sz w:val="24"/>
        </w:rPr>
        <w:t>-этап. Стандартная итерация алгоритма</w:t>
      </w:r>
      <w:r>
        <w:rPr>
          <w:sz w:val="24"/>
        </w:rPr>
        <w:t xml:space="preserve"> — выполня</w:t>
      </w:r>
      <w:r>
        <w:rPr>
          <w:sz w:val="24"/>
        </w:rPr>
        <w:softHyphen/>
        <w:t xml:space="preserve">ется для очередного базисного плана </w:t>
      </w:r>
      <w:r>
        <w:rPr>
          <w:i/>
          <w:sz w:val="24"/>
          <w:lang w:val="en-US"/>
        </w:rPr>
        <w:t>x</w:t>
      </w:r>
      <w:r>
        <w:rPr>
          <w:sz w:val="24"/>
        </w:rPr>
        <w:t>(</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rPr>
        <w:t>).</w:t>
      </w:r>
    </w:p>
    <w:p w:rsidR="00E6381F" w:rsidRDefault="0005039B">
      <w:pPr>
        <w:pStyle w:val="10"/>
        <w:spacing w:line="240" w:lineRule="auto"/>
        <w:ind w:firstLine="284"/>
        <w:rPr>
          <w:sz w:val="24"/>
        </w:rPr>
      </w:pPr>
      <w:r>
        <w:rPr>
          <w:sz w:val="24"/>
        </w:rPr>
        <w:t xml:space="preserve">1°. </w:t>
      </w:r>
      <w:r>
        <w:rPr>
          <w:i/>
          <w:sz w:val="24"/>
        </w:rPr>
        <w:t>Проверка оптимальности</w:t>
      </w:r>
      <w:r>
        <w:rPr>
          <w:sz w:val="24"/>
        </w:rPr>
        <w:t xml:space="preserve"> текущего базисного плана:</w:t>
      </w:r>
      <w:r>
        <w:rPr>
          <w:sz w:val="24"/>
          <w:lang w:val="en-US"/>
        </w:rPr>
        <w:t xml:space="preserve"> </w:t>
      </w:r>
      <w:r>
        <w:rPr>
          <w:sz w:val="24"/>
        </w:rPr>
        <w:t xml:space="preserve">осуществляется просмотр строки оценок </w:t>
      </w:r>
      <w:r>
        <w:rPr>
          <w:i/>
          <w:sz w:val="24"/>
        </w:rPr>
        <w:t>а</w:t>
      </w:r>
      <w:r>
        <w:rPr>
          <w:sz w:val="24"/>
          <w:vertAlign w:val="subscript"/>
          <w:lang w:val="en-US"/>
        </w:rPr>
        <w:t>0</w:t>
      </w:r>
      <w:r>
        <w:rPr>
          <w:sz w:val="24"/>
        </w:rPr>
        <w:t>(</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lang w:val="en-US"/>
        </w:rPr>
        <w:t xml:space="preserve"> </w:t>
      </w:r>
      <w:r>
        <w:rPr>
          <w:sz w:val="24"/>
        </w:rPr>
        <w:t>). Возможны два варианта:</w:t>
      </w:r>
    </w:p>
    <w:p w:rsidR="00E6381F" w:rsidRDefault="0005039B">
      <w:pPr>
        <w:pStyle w:val="10"/>
        <w:spacing w:line="240" w:lineRule="auto"/>
        <w:ind w:firstLine="284"/>
        <w:rPr>
          <w:sz w:val="24"/>
        </w:rPr>
      </w:pPr>
      <w:r>
        <w:rPr>
          <w:sz w:val="24"/>
          <w:lang w:val="en-US"/>
        </w:rPr>
        <w:t>1′</w:t>
      </w:r>
      <w:r>
        <w:rPr>
          <w:sz w:val="24"/>
        </w:rPr>
        <w:t xml:space="preserve">. </w:t>
      </w:r>
      <w:r>
        <w:rPr>
          <w:i/>
          <w:sz w:val="24"/>
          <w:lang w:val="en-US"/>
        </w:rPr>
        <w:t>a</w:t>
      </w:r>
      <w:r>
        <w:rPr>
          <w:sz w:val="24"/>
          <w:vertAlign w:val="subscript"/>
          <w:lang w:val="en-US"/>
        </w:rPr>
        <w:t>0</w:t>
      </w:r>
      <w:r>
        <w:rPr>
          <w:sz w:val="24"/>
        </w:rPr>
        <w:t>(</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lang w:val="en-US"/>
        </w:rPr>
        <w:t xml:space="preserve"> </w:t>
      </w:r>
      <w:r>
        <w:rPr>
          <w:sz w:val="24"/>
        </w:rPr>
        <w:t>)≥</w:t>
      </w:r>
      <w:r>
        <w:rPr>
          <w:sz w:val="24"/>
          <w:lang w:val="en-US"/>
        </w:rPr>
        <w:t>0</w:t>
      </w:r>
      <w:r>
        <w:rPr>
          <w:sz w:val="24"/>
        </w:rPr>
        <w:t xml:space="preserve"> — план, соответствующий текущему базису за</w:t>
      </w:r>
      <w:r>
        <w:rPr>
          <w:sz w:val="24"/>
        </w:rPr>
        <w:softHyphen/>
        <w:t xml:space="preserve">дачи, </w:t>
      </w:r>
      <w:r>
        <w:rPr>
          <w:b/>
          <w:sz w:val="24"/>
        </w:rPr>
        <w:t>оптимален</w:t>
      </w:r>
      <w:r>
        <w:rPr>
          <w:sz w:val="24"/>
        </w:rPr>
        <w:t>. Вычислительный процесс закончен. Соглас</w:t>
      </w:r>
      <w:r>
        <w:rPr>
          <w:sz w:val="24"/>
        </w:rPr>
        <w:softHyphen/>
        <w:t xml:space="preserve">но формулам (1.33) и (1.32) выписываются оптимальный план задачи </w:t>
      </w:r>
      <w:r>
        <w:rPr>
          <w:i/>
          <w:sz w:val="24"/>
        </w:rPr>
        <w:t>х</w:t>
      </w:r>
      <w:r>
        <w:rPr>
          <w:sz w:val="24"/>
          <w:vertAlign w:val="superscript"/>
          <w:lang w:val="en-US"/>
        </w:rPr>
        <w:t xml:space="preserve">* </w:t>
      </w:r>
      <w:r>
        <w:rPr>
          <w:sz w:val="24"/>
          <w:lang w:val="en-US"/>
        </w:rPr>
        <w:t xml:space="preserve">= </w:t>
      </w:r>
      <w:r>
        <w:rPr>
          <w:i/>
          <w:sz w:val="24"/>
          <w:lang w:val="en-US"/>
        </w:rPr>
        <w:t>x</w:t>
      </w:r>
      <w:r>
        <w:rPr>
          <w:sz w:val="24"/>
        </w:rPr>
        <w:t>(</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rPr>
        <w:t xml:space="preserve">) и значение целевой функции </w:t>
      </w:r>
      <w:r>
        <w:rPr>
          <w:i/>
          <w:sz w:val="24"/>
        </w:rPr>
        <w:t>f</w:t>
      </w:r>
      <w:r>
        <w:rPr>
          <w:sz w:val="24"/>
        </w:rPr>
        <w:t>(</w:t>
      </w:r>
      <w:r>
        <w:rPr>
          <w:i/>
          <w:sz w:val="24"/>
        </w:rPr>
        <w:t>x</w:t>
      </w:r>
      <w:r>
        <w:rPr>
          <w:sz w:val="24"/>
          <w:vertAlign w:val="superscript"/>
          <w:lang w:val="en-US"/>
        </w:rPr>
        <w:t>*</w:t>
      </w:r>
      <w:r>
        <w:rPr>
          <w:sz w:val="24"/>
        </w:rPr>
        <w:t>)</w:t>
      </w:r>
      <w:r>
        <w:rPr>
          <w:sz w:val="24"/>
          <w:lang w:val="en-US"/>
        </w:rPr>
        <w:t xml:space="preserve"> </w:t>
      </w:r>
      <w:r>
        <w:rPr>
          <w:sz w:val="24"/>
        </w:rPr>
        <w:t>=</w:t>
      </w:r>
      <w:r>
        <w:rPr>
          <w:sz w:val="24"/>
          <w:lang w:val="en-US"/>
        </w:rPr>
        <w:t xml:space="preserve"> </w:t>
      </w:r>
      <w:r>
        <w:rPr>
          <w:i/>
          <w:sz w:val="24"/>
        </w:rPr>
        <w:t>f</w:t>
      </w:r>
      <w:r>
        <w:rPr>
          <w:sz w:val="24"/>
        </w:rPr>
        <w:t>(</w:t>
      </w:r>
      <w:r>
        <w:rPr>
          <w:i/>
          <w:sz w:val="24"/>
          <w:lang w:val="en-US"/>
        </w:rPr>
        <w:t>x</w:t>
      </w:r>
      <w:r>
        <w:rPr>
          <w:sz w:val="24"/>
        </w:rPr>
        <w:t>(</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rPr>
        <w:t>)</w:t>
      </w:r>
      <w:r>
        <w:rPr>
          <w:sz w:val="24"/>
          <w:lang w:val="en-US"/>
        </w:rPr>
        <w:t>)</w:t>
      </w:r>
      <w:r>
        <w:rPr>
          <w:sz w:val="24"/>
        </w:rPr>
        <w:t>.</w:t>
      </w:r>
    </w:p>
    <w:p w:rsidR="00E6381F" w:rsidRDefault="0005039B">
      <w:pPr>
        <w:pStyle w:val="10"/>
        <w:spacing w:line="240" w:lineRule="auto"/>
        <w:ind w:firstLine="284"/>
        <w:rPr>
          <w:sz w:val="24"/>
          <w:lang w:val="en-US"/>
        </w:rPr>
      </w:pPr>
      <w:r>
        <w:rPr>
          <w:sz w:val="24"/>
          <w:lang w:val="en-US"/>
        </w:rPr>
        <w:t>1″</w:t>
      </w:r>
      <w:r>
        <w:rPr>
          <w:sz w:val="24"/>
        </w:rPr>
        <w:t xml:space="preserve">. В строке оценок </w:t>
      </w:r>
      <w:r>
        <w:rPr>
          <w:i/>
          <w:sz w:val="24"/>
        </w:rPr>
        <w:t>а</w:t>
      </w:r>
      <w:r>
        <w:rPr>
          <w:sz w:val="24"/>
          <w:vertAlign w:val="subscript"/>
          <w:lang w:val="en-US"/>
        </w:rPr>
        <w:t>0</w:t>
      </w:r>
      <w:r>
        <w:rPr>
          <w:sz w:val="24"/>
        </w:rPr>
        <w:t>(</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rPr>
        <w:t xml:space="preserve">) существует по меньшей мере один элемент </w:t>
      </w:r>
      <w:r>
        <w:rPr>
          <w:i/>
          <w:sz w:val="24"/>
        </w:rPr>
        <w:t>а</w:t>
      </w:r>
      <w:r>
        <w:rPr>
          <w:sz w:val="24"/>
          <w:vertAlign w:val="subscript"/>
          <w:lang w:val="en-US"/>
        </w:rPr>
        <w:t>0,j</w:t>
      </w:r>
      <w:r>
        <w:rPr>
          <w:sz w:val="24"/>
          <w:lang w:val="en-US"/>
        </w:rPr>
        <w:t xml:space="preserve"> </w:t>
      </w:r>
      <w:r>
        <w:rPr>
          <w:sz w:val="24"/>
        </w:rPr>
        <w:t>(</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rPr>
        <w:t>)&lt;0, т. е. имеющий отрицательную оцен</w:t>
      </w:r>
      <w:r>
        <w:rPr>
          <w:sz w:val="24"/>
        </w:rPr>
        <w:softHyphen/>
        <w:t xml:space="preserve">ку. Следовательно, план </w:t>
      </w:r>
      <w:r>
        <w:rPr>
          <w:i/>
          <w:sz w:val="24"/>
          <w:lang w:val="en-US"/>
        </w:rPr>
        <w:t>x</w:t>
      </w:r>
      <w:r>
        <w:rPr>
          <w:sz w:val="24"/>
        </w:rPr>
        <w:t>(</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rPr>
        <w:t>)  —</w:t>
      </w:r>
      <w:r>
        <w:rPr>
          <w:b/>
          <w:sz w:val="24"/>
        </w:rPr>
        <w:t>неоптимален.</w:t>
      </w:r>
      <w:r>
        <w:rPr>
          <w:sz w:val="24"/>
        </w:rPr>
        <w:t xml:space="preserve"> Выбирается столбец с номером </w:t>
      </w:r>
      <w:r>
        <w:rPr>
          <w:i/>
          <w:sz w:val="24"/>
          <w:lang w:val="en-US"/>
        </w:rPr>
        <w:t>l</w:t>
      </w:r>
      <w:r>
        <w:rPr>
          <w:sz w:val="24"/>
        </w:rPr>
        <w:t>, имеющий минимальную (максимальную по абсолютной величине) отрицательную оценку</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092" type="#_x0000_t75" style="width:169.5pt;height:25.5pt" fillcolor="window">
            <v:imagedata r:id="rId76"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Он называется </w:t>
      </w:r>
      <w:r>
        <w:rPr>
          <w:i/>
          <w:sz w:val="24"/>
        </w:rPr>
        <w:t>ведущим</w:t>
      </w:r>
      <w:r>
        <w:rPr>
          <w:sz w:val="24"/>
        </w:rPr>
        <w:t xml:space="preserve"> и </w:t>
      </w:r>
      <w:r>
        <w:rPr>
          <w:i/>
          <w:sz w:val="24"/>
        </w:rPr>
        <w:t>должен быть введен в очередной базис</w:t>
      </w:r>
      <w:r>
        <w:rPr>
          <w:sz w:val="24"/>
        </w:rPr>
        <w:t>. Переходим к пункту 2° алгоритма.</w:t>
      </w:r>
    </w:p>
    <w:p w:rsidR="00E6381F" w:rsidRDefault="0005039B">
      <w:pPr>
        <w:pStyle w:val="10"/>
        <w:spacing w:line="240" w:lineRule="auto"/>
        <w:ind w:firstLine="284"/>
        <w:rPr>
          <w:sz w:val="24"/>
        </w:rPr>
      </w:pPr>
      <w:r>
        <w:rPr>
          <w:sz w:val="24"/>
        </w:rPr>
        <w:t xml:space="preserve">2°. </w:t>
      </w:r>
      <w:r>
        <w:rPr>
          <w:i/>
          <w:sz w:val="24"/>
        </w:rPr>
        <w:t>Определение столбца, выводимого из базиса</w:t>
      </w:r>
      <w:r>
        <w:rPr>
          <w:sz w:val="24"/>
        </w:rPr>
        <w:t>. Рассмат</w:t>
      </w:r>
      <w:r>
        <w:rPr>
          <w:sz w:val="24"/>
        </w:rPr>
        <w:softHyphen/>
        <w:t>ривается ведущий столбец</w:t>
      </w:r>
      <w:r>
        <w:rPr>
          <w:sz w:val="24"/>
          <w:lang w:val="en-US"/>
        </w:rPr>
        <w:t xml:space="preserve"> </w:t>
      </w:r>
      <w:r>
        <w:rPr>
          <w:i/>
          <w:sz w:val="24"/>
        </w:rPr>
        <w:t>а</w:t>
      </w:r>
      <w:r>
        <w:rPr>
          <w:i/>
          <w:sz w:val="24"/>
          <w:vertAlign w:val="superscript"/>
          <w:lang w:val="en-US"/>
        </w:rPr>
        <w:t>l</w:t>
      </w:r>
      <w:r>
        <w:rPr>
          <w:sz w:val="24"/>
        </w:rPr>
        <w:t>(</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rPr>
        <w:t>) Возможны два варианта:</w:t>
      </w:r>
    </w:p>
    <w:p w:rsidR="00E6381F" w:rsidRDefault="0005039B">
      <w:pPr>
        <w:pStyle w:val="10"/>
        <w:spacing w:line="240" w:lineRule="auto"/>
        <w:ind w:firstLine="284"/>
        <w:rPr>
          <w:sz w:val="24"/>
        </w:rPr>
      </w:pPr>
      <w:r>
        <w:rPr>
          <w:sz w:val="24"/>
        </w:rPr>
        <w:t xml:space="preserve">2'. Для всех </w:t>
      </w:r>
      <w:r>
        <w:rPr>
          <w:i/>
          <w:sz w:val="24"/>
          <w:lang w:val="en-US"/>
        </w:rPr>
        <w:t>i</w:t>
      </w:r>
      <w:r>
        <w:rPr>
          <w:sz w:val="24"/>
          <w:lang w:val="en-US"/>
        </w:rPr>
        <w:sym w:font="Symbol" w:char="F0CE"/>
      </w:r>
      <w:r>
        <w:rPr>
          <w:sz w:val="24"/>
        </w:rPr>
        <w:t>1:</w:t>
      </w:r>
      <w:r>
        <w:rPr>
          <w:i/>
          <w:sz w:val="24"/>
          <w:lang w:val="en-US"/>
        </w:rPr>
        <w:t>m</w:t>
      </w:r>
      <w:r>
        <w:rPr>
          <w:sz w:val="24"/>
        </w:rPr>
        <w:t xml:space="preserve"> </w:t>
      </w:r>
      <w:r>
        <w:rPr>
          <w:i/>
          <w:sz w:val="24"/>
        </w:rPr>
        <w:t>а</w:t>
      </w:r>
      <w:r>
        <w:rPr>
          <w:i/>
          <w:sz w:val="24"/>
          <w:vertAlign w:val="subscript"/>
          <w:lang w:val="en-US"/>
        </w:rPr>
        <w:t>i,l</w:t>
      </w:r>
      <w:r>
        <w:rPr>
          <w:sz w:val="24"/>
        </w:rPr>
        <w:t>(</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rPr>
        <w:t>)≤</w:t>
      </w:r>
      <w:r>
        <w:rPr>
          <w:sz w:val="24"/>
          <w:lang w:val="en-US"/>
        </w:rPr>
        <w:t>0</w:t>
      </w:r>
      <w:r>
        <w:rPr>
          <w:sz w:val="24"/>
        </w:rPr>
        <w:t xml:space="preserve">. Делается вывод о </w:t>
      </w:r>
      <w:r>
        <w:rPr>
          <w:i/>
          <w:sz w:val="24"/>
        </w:rPr>
        <w:t>неогра</w:t>
      </w:r>
      <w:r>
        <w:rPr>
          <w:i/>
          <w:sz w:val="24"/>
        </w:rPr>
        <w:softHyphen/>
        <w:t>ниченности целевой</w:t>
      </w:r>
      <w:r>
        <w:rPr>
          <w:sz w:val="24"/>
        </w:rPr>
        <w:t xml:space="preserve"> функции и завершается вычислительный процесс.</w:t>
      </w:r>
    </w:p>
    <w:p w:rsidR="00E6381F" w:rsidRDefault="00B63173">
      <w:pPr>
        <w:pStyle w:val="10"/>
        <w:spacing w:line="240" w:lineRule="auto"/>
        <w:ind w:firstLine="284"/>
        <w:rPr>
          <w:sz w:val="24"/>
        </w:rPr>
      </w:pPr>
      <w:r>
        <w:rPr>
          <w:noProof/>
          <w:snapToGrid/>
          <w:sz w:val="24"/>
        </w:rPr>
        <w:pict>
          <v:line id="_x0000_s1066" style="position:absolute;left:0;text-align:left;z-index:251627008;mso-position-horizontal:absolute;mso-position-horizontal-relative:text;mso-position-vertical:absolute;mso-position-vertical-relative:text" from="274.05pt,38.25pt" to="288.45pt,38.25pt" o:allowincell="f"/>
        </w:pict>
      </w:r>
      <w:r>
        <w:rPr>
          <w:noProof/>
          <w:snapToGrid/>
          <w:sz w:val="24"/>
        </w:rPr>
        <w:pict>
          <v:line id="_x0000_s1065" style="position:absolute;left:0;text-align:left;z-index:251625984;mso-position-horizontal:absolute;mso-position-horizontal-relative:text;mso-position-vertical:absolute;mso-position-vertical-relative:text" from="202.05pt,38.25pt" to="216.45pt,38.25pt" o:allowincell="f"/>
        </w:pict>
      </w:r>
      <w:r w:rsidR="0005039B">
        <w:rPr>
          <w:sz w:val="24"/>
        </w:rPr>
        <w:t xml:space="preserve">2". Существует по крайней мере одна строка с номером </w:t>
      </w:r>
      <w:r w:rsidR="0005039B">
        <w:rPr>
          <w:i/>
          <w:sz w:val="24"/>
          <w:lang w:val="en-US"/>
        </w:rPr>
        <w:t>i</w:t>
      </w:r>
      <w:r w:rsidR="0005039B">
        <w:rPr>
          <w:sz w:val="24"/>
          <w:lang w:val="en-US"/>
        </w:rPr>
        <w:sym w:font="Symbol" w:char="F0CE"/>
      </w:r>
      <w:r w:rsidR="0005039B">
        <w:rPr>
          <w:sz w:val="24"/>
        </w:rPr>
        <w:t>1:</w:t>
      </w:r>
      <w:r w:rsidR="0005039B">
        <w:rPr>
          <w:i/>
          <w:sz w:val="24"/>
          <w:lang w:val="en-US"/>
        </w:rPr>
        <w:t>m</w:t>
      </w:r>
      <w:r w:rsidR="0005039B">
        <w:rPr>
          <w:sz w:val="24"/>
        </w:rPr>
        <w:t xml:space="preserve">, для которой </w:t>
      </w:r>
      <w:r w:rsidR="0005039B">
        <w:rPr>
          <w:i/>
          <w:sz w:val="24"/>
        </w:rPr>
        <w:t>а</w:t>
      </w:r>
      <w:r w:rsidR="0005039B">
        <w:rPr>
          <w:i/>
          <w:sz w:val="24"/>
          <w:vertAlign w:val="subscript"/>
          <w:lang w:val="en-US"/>
        </w:rPr>
        <w:t>i,l</w:t>
      </w:r>
      <w:r w:rsidR="0005039B">
        <w:rPr>
          <w:sz w:val="24"/>
          <w:lang w:val="en-US"/>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w:t>
      </w:r>
      <w:r w:rsidR="0005039B">
        <w:rPr>
          <w:sz w:val="24"/>
          <w:lang w:val="en-US"/>
        </w:rPr>
        <w:t>&gt;0</w:t>
      </w:r>
      <w:r w:rsidR="0005039B">
        <w:rPr>
          <w:sz w:val="24"/>
        </w:rPr>
        <w:t xml:space="preserve"> . Согласно правилу (1.27) опре</w:t>
      </w:r>
      <w:r w:rsidR="0005039B">
        <w:rPr>
          <w:sz w:val="24"/>
        </w:rPr>
        <w:softHyphen/>
        <w:t xml:space="preserve">деляются место </w:t>
      </w:r>
      <w:r w:rsidR="0005039B">
        <w:rPr>
          <w:i/>
          <w:sz w:val="24"/>
          <w:lang w:val="en-US"/>
        </w:rPr>
        <w:t>r</w:t>
      </w:r>
      <w:r w:rsidR="0005039B">
        <w:rPr>
          <w:sz w:val="24"/>
        </w:rPr>
        <w:t xml:space="preserve"> и номер </w:t>
      </w:r>
      <w:r w:rsidR="0005039B">
        <w:rPr>
          <w:i/>
          <w:sz w:val="24"/>
        </w:rPr>
        <w:t>N</w:t>
      </w:r>
      <w:r w:rsidR="0005039B">
        <w:rPr>
          <w:i/>
          <w:sz w:val="24"/>
          <w:vertAlign w:val="subscript"/>
          <w:lang w:val="en-US"/>
        </w:rPr>
        <w:t>r</w:t>
      </w:r>
      <w:r w:rsidR="0005039B">
        <w:rPr>
          <w:sz w:val="24"/>
          <w:vertAlign w:val="subscript"/>
          <w:lang w:val="en-US"/>
        </w:rPr>
        <w:t xml:space="preserve"> </w:t>
      </w:r>
      <w:r w:rsidR="0005039B">
        <w:rPr>
          <w:sz w:val="24"/>
        </w:rPr>
        <w:t>(</w:t>
      </w:r>
      <w:r w:rsidR="0005039B">
        <w:rPr>
          <w:sz w:val="24"/>
          <w:lang w:val="en-US"/>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w:t>
      </w:r>
      <w:r w:rsidR="0005039B">
        <w:rPr>
          <w:sz w:val="24"/>
          <w:lang w:val="en-US"/>
        </w:rPr>
        <w:t xml:space="preserve"> </w:t>
      </w:r>
      <w:r w:rsidR="0005039B">
        <w:rPr>
          <w:sz w:val="24"/>
        </w:rPr>
        <w:t>=</w:t>
      </w:r>
      <w:r w:rsidR="0005039B">
        <w:rPr>
          <w:sz w:val="24"/>
          <w:lang w:val="en-US"/>
        </w:rPr>
        <w:t xml:space="preserve"> </w:t>
      </w:r>
      <w:r w:rsidR="0005039B">
        <w:rPr>
          <w:i/>
          <w:sz w:val="24"/>
          <w:lang w:val="en-US"/>
        </w:rPr>
        <w:t>j</w:t>
      </w:r>
      <w:r w:rsidR="0005039B">
        <w:rPr>
          <w:i/>
          <w:sz w:val="24"/>
          <w:vertAlign w:val="subscript"/>
          <w:lang w:val="en-US"/>
        </w:rPr>
        <w:t>r</w:t>
      </w:r>
      <w:r w:rsidR="0005039B">
        <w:rPr>
          <w:sz w:val="24"/>
        </w:rPr>
        <w:t xml:space="preserve"> для столбца, выводимого из базиса. Переходим к пункту 3° алгоритма.</w:t>
      </w:r>
    </w:p>
    <w:p w:rsidR="00E6381F" w:rsidRDefault="00B63173">
      <w:pPr>
        <w:pStyle w:val="10"/>
        <w:spacing w:line="240" w:lineRule="auto"/>
        <w:ind w:firstLine="284"/>
        <w:rPr>
          <w:sz w:val="24"/>
          <w:lang w:val="en-US"/>
        </w:rPr>
      </w:pPr>
      <w:r>
        <w:rPr>
          <w:noProof/>
          <w:snapToGrid/>
          <w:sz w:val="24"/>
        </w:rPr>
        <w:pict>
          <v:line id="_x0000_s1068" style="position:absolute;left:0;text-align:left;z-index:251629056;mso-position-horizontal:absolute;mso-position-horizontal-relative:text;mso-position-vertical:absolute;mso-position-vertical-relative:text" from="533.25pt,10.35pt" to="540.45pt,10.35pt" o:allowincell="f"/>
        </w:pict>
      </w:r>
      <w:r>
        <w:rPr>
          <w:noProof/>
          <w:snapToGrid/>
          <w:sz w:val="24"/>
        </w:rPr>
        <w:pict>
          <v:line id="_x0000_s1067" style="position:absolute;left:0;text-align:left;z-index:251628032;mso-position-horizontal:absolute;mso-position-horizontal-relative:text;mso-position-vertical:absolute;mso-position-vertical-relative:text" from="389.25pt,10.35pt" to="403.65pt,10.35pt" o:allowincell="f"/>
        </w:pict>
      </w:r>
      <w:r w:rsidR="0005039B">
        <w:rPr>
          <w:sz w:val="24"/>
        </w:rPr>
        <w:t xml:space="preserve">3°. </w:t>
      </w:r>
      <w:r w:rsidR="0005039B">
        <w:rPr>
          <w:i/>
          <w:sz w:val="24"/>
        </w:rPr>
        <w:t xml:space="preserve">Пересчет элементов матрицы А и столбца </w:t>
      </w:r>
      <w:r w:rsidR="0005039B">
        <w:rPr>
          <w:i/>
          <w:sz w:val="24"/>
          <w:lang w:val="en-US"/>
        </w:rPr>
        <w:t>b</w:t>
      </w:r>
      <w:r w:rsidR="0005039B">
        <w:rPr>
          <w:sz w:val="24"/>
        </w:rPr>
        <w:t xml:space="preserve"> относи</w:t>
      </w:r>
      <w:r w:rsidR="0005039B">
        <w:rPr>
          <w:sz w:val="24"/>
        </w:rPr>
        <w:softHyphen/>
        <w:t xml:space="preserve">тельно нового базиса. В соответствии с формулами (1.28)-(1.31) осуществляем расчет элементов матрицы задачи </w:t>
      </w:r>
      <w:r w:rsidR="0005039B">
        <w:rPr>
          <w:i/>
          <w:sz w:val="24"/>
        </w:rPr>
        <w:t>А</w:t>
      </w:r>
      <w:r w:rsidR="0005039B">
        <w:rPr>
          <w:sz w:val="24"/>
        </w:rPr>
        <w:t xml:space="preserve"> и век</w:t>
      </w:r>
      <w:r w:rsidR="0005039B">
        <w:rPr>
          <w:sz w:val="24"/>
        </w:rPr>
        <w:softHyphen/>
        <w:t xml:space="preserve">тора ограничений </w:t>
      </w:r>
      <w:r w:rsidR="0005039B">
        <w:rPr>
          <w:i/>
          <w:sz w:val="24"/>
          <w:lang w:val="en-US"/>
        </w:rPr>
        <w:t>b</w:t>
      </w:r>
      <w:r w:rsidR="0005039B">
        <w:rPr>
          <w:sz w:val="24"/>
        </w:rPr>
        <w:t xml:space="preserve"> относительно базиса </w:t>
      </w:r>
      <w:r w:rsidR="0005039B">
        <w:rPr>
          <w:sz w:val="24"/>
          <w:lang w:val="en-US"/>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1)</w:t>
      </w:r>
      <w:r w:rsidR="0005039B">
        <w:rPr>
          <w:sz w:val="24"/>
        </w:rPr>
        <w:t>, который полу</w:t>
      </w:r>
      <w:r w:rsidR="0005039B">
        <w:rPr>
          <w:sz w:val="24"/>
        </w:rPr>
        <w:softHyphen/>
        <w:t xml:space="preserve">чается после введения в базис </w:t>
      </w:r>
      <w:r w:rsidR="0005039B">
        <w:rPr>
          <w:sz w:val="24"/>
          <w:lang w:val="en-US"/>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 xml:space="preserve"> столбца </w:t>
      </w:r>
      <w:r w:rsidR="0005039B">
        <w:rPr>
          <w:i/>
          <w:sz w:val="24"/>
        </w:rPr>
        <w:t>а</w:t>
      </w:r>
      <w:r w:rsidR="0005039B">
        <w:rPr>
          <w:i/>
          <w:sz w:val="24"/>
          <w:vertAlign w:val="superscript"/>
          <w:lang w:val="en-US"/>
        </w:rPr>
        <w:t>l</w:t>
      </w:r>
      <w:r w:rsidR="0005039B">
        <w:rPr>
          <w:sz w:val="24"/>
        </w:rPr>
        <w:t xml:space="preserve"> и выводом из него столбца </w:t>
      </w:r>
      <w:r w:rsidR="0005039B">
        <w:rPr>
          <w:i/>
          <w:sz w:val="24"/>
        </w:rPr>
        <w:t>а</w:t>
      </w:r>
      <w:r w:rsidR="0005039B">
        <w:rPr>
          <w:i/>
          <w:sz w:val="24"/>
          <w:vertAlign w:val="superscript"/>
          <w:lang w:val="en-US"/>
        </w:rPr>
        <w:t>r</w:t>
      </w:r>
      <w:r w:rsidR="0005039B">
        <w:rPr>
          <w:sz w:val="24"/>
        </w:rPr>
        <w:t>. Полагаем номер текущей итерации</w:t>
      </w:r>
      <w:r w:rsidR="0005039B">
        <w:rPr>
          <w:sz w:val="24"/>
          <w:lang w:val="en-US"/>
        </w:rPr>
        <w:t xml:space="preserve"> </w:t>
      </w:r>
      <w:r w:rsidR="0005039B">
        <w:rPr>
          <w:i/>
          <w:sz w:val="24"/>
          <w:lang w:val="en-US"/>
        </w:rPr>
        <w:t>q</w:t>
      </w:r>
      <w:r w:rsidR="0005039B">
        <w:rPr>
          <w:sz w:val="24"/>
          <w:lang w:val="en-US"/>
        </w:rPr>
        <w:t xml:space="preserve">: = </w:t>
      </w:r>
      <w:r w:rsidR="0005039B">
        <w:rPr>
          <w:i/>
          <w:sz w:val="24"/>
          <w:lang w:val="en-US"/>
        </w:rPr>
        <w:t>q</w:t>
      </w:r>
      <w:r w:rsidR="0005039B">
        <w:rPr>
          <w:sz w:val="24"/>
          <w:lang w:val="en-US"/>
        </w:rPr>
        <w:t>+l</w:t>
      </w:r>
      <w:r w:rsidR="0005039B">
        <w:rPr>
          <w:sz w:val="24"/>
        </w:rPr>
        <w:t xml:space="preserve"> и пере</w:t>
      </w:r>
      <w:r w:rsidR="0005039B">
        <w:rPr>
          <w:sz w:val="24"/>
        </w:rPr>
        <w:softHyphen/>
        <w:t>ходим к первому пункту алгоритма.</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093" type="#_x0000_t75" style="width:277.5pt;height:53.25pt" fillcolor="window">
            <v:imagedata r:id="rId77" o:title=""/>
          </v:shape>
        </w:pict>
      </w:r>
    </w:p>
    <w:p w:rsidR="00E6381F" w:rsidRDefault="0005039B">
      <w:pPr>
        <w:pStyle w:val="FR5"/>
        <w:ind w:firstLine="284"/>
        <w:jc w:val="center"/>
        <w:rPr>
          <w:rFonts w:ascii="Times New Roman" w:hAnsi="Times New Roman"/>
          <w:b/>
          <w:sz w:val="24"/>
        </w:rPr>
      </w:pPr>
      <w:r>
        <w:rPr>
          <w:rFonts w:ascii="Times New Roman" w:hAnsi="Times New Roman"/>
          <w:b/>
          <w:sz w:val="24"/>
        </w:rPr>
        <w:t>Рис.1.5</w:t>
      </w:r>
    </w:p>
    <w:p w:rsidR="00E6381F" w:rsidRDefault="00E6381F">
      <w:pPr>
        <w:pStyle w:val="10"/>
        <w:spacing w:line="240" w:lineRule="auto"/>
        <w:ind w:firstLine="284"/>
        <w:rPr>
          <w:b/>
          <w:sz w:val="24"/>
          <w:lang w:val="en-US"/>
        </w:rPr>
      </w:pPr>
    </w:p>
    <w:p w:rsidR="00E6381F" w:rsidRDefault="0005039B">
      <w:pPr>
        <w:pStyle w:val="10"/>
        <w:spacing w:line="240" w:lineRule="auto"/>
        <w:ind w:firstLine="284"/>
        <w:rPr>
          <w:sz w:val="24"/>
          <w:lang w:val="en-US"/>
        </w:rPr>
      </w:pPr>
      <w:r>
        <w:rPr>
          <w:b/>
          <w:sz w:val="24"/>
        </w:rPr>
        <w:t>1.4.2. Табличная реализация симплекс-метода</w:t>
      </w:r>
      <w:r>
        <w:rPr>
          <w:sz w:val="24"/>
        </w:rPr>
        <w:t>. С точ</w:t>
      </w:r>
      <w:r>
        <w:rPr>
          <w:sz w:val="24"/>
        </w:rPr>
        <w:softHyphen/>
        <w:t>ки зрения обеспечения рациональности и наглядности вычис</w:t>
      </w:r>
      <w:r>
        <w:rPr>
          <w:sz w:val="24"/>
        </w:rPr>
        <w:softHyphen/>
        <w:t>лительного процесса выполнение алгоритма симплекс-метода удобно оформлять в виде последовательности таблиц. В различ</w:t>
      </w:r>
      <w:r>
        <w:rPr>
          <w:sz w:val="24"/>
        </w:rPr>
        <w:softHyphen/>
        <w:t>ных источниках приводятся разные модификации симплекс-таблиц, отличающиеся друг от друга расположением отдель</w:t>
      </w:r>
      <w:r>
        <w:rPr>
          <w:sz w:val="24"/>
        </w:rPr>
        <w:softHyphen/>
        <w:t>ных элементов. Однако это не должно вызывать смущения у читателя, так как все они базируются на одних и тех же прин</w:t>
      </w:r>
      <w:r>
        <w:rPr>
          <w:sz w:val="24"/>
        </w:rPr>
        <w:softHyphen/>
        <w:t>ципах. Остановимся на структуре таблицы, показанной на рис. 1.5.</w:t>
      </w:r>
      <w:r>
        <w:rPr>
          <w:sz w:val="24"/>
          <w:lang w:val="en-US"/>
        </w:rPr>
        <w:t>*</w:t>
      </w:r>
    </w:p>
    <w:p w:rsidR="00E6381F" w:rsidRDefault="0005039B">
      <w:pPr>
        <w:pStyle w:val="10"/>
        <w:pBdr>
          <w:top w:val="single" w:sz="4" w:space="1" w:color="auto"/>
        </w:pBdr>
        <w:spacing w:line="240" w:lineRule="auto"/>
        <w:ind w:firstLine="284"/>
        <w:rPr>
          <w:sz w:val="20"/>
        </w:rPr>
      </w:pPr>
      <w:r>
        <w:rPr>
          <w:sz w:val="20"/>
          <w:lang w:val="en-US"/>
        </w:rPr>
        <w:t>*</w:t>
      </w:r>
      <w:r>
        <w:rPr>
          <w:sz w:val="20"/>
        </w:rPr>
        <w:t xml:space="preserve"> Настоящая структура симплекс-таблиц строится на идеях и прин</w:t>
      </w:r>
      <w:r>
        <w:rPr>
          <w:sz w:val="20"/>
        </w:rPr>
        <w:softHyphen/>
        <w:t>ципах их организации, предложенных в [</w:t>
      </w:r>
      <w:r>
        <w:rPr>
          <w:sz w:val="20"/>
          <w:lang w:val="en-US"/>
        </w:rPr>
        <w:t>1</w:t>
      </w:r>
      <w:r>
        <w:rPr>
          <w:sz w:val="20"/>
        </w:rPr>
        <w:t>].</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Симплекс-таблица Т</w:t>
      </w:r>
      <w:r>
        <w:rPr>
          <w:sz w:val="24"/>
          <w:vertAlign w:val="superscript"/>
          <w:lang w:val="en-US"/>
        </w:rPr>
        <w:t>(</w:t>
      </w:r>
      <w:r>
        <w:rPr>
          <w:i/>
          <w:sz w:val="24"/>
          <w:vertAlign w:val="superscript"/>
          <w:lang w:val="en-US"/>
        </w:rPr>
        <w:t>q</w:t>
      </w:r>
      <w:r>
        <w:rPr>
          <w:sz w:val="24"/>
          <w:vertAlign w:val="superscript"/>
          <w:lang w:val="en-US"/>
        </w:rPr>
        <w:t>)</w:t>
      </w:r>
      <w:r>
        <w:rPr>
          <w:sz w:val="24"/>
        </w:rPr>
        <w:t xml:space="preserve">, изображенная на </w:t>
      </w:r>
      <w:r>
        <w:rPr>
          <w:i/>
          <w:sz w:val="24"/>
        </w:rPr>
        <w:t>рис. 1.5</w:t>
      </w:r>
      <w:r>
        <w:rPr>
          <w:sz w:val="24"/>
        </w:rPr>
        <w:t>, соответ</w:t>
      </w:r>
      <w:r>
        <w:rPr>
          <w:sz w:val="24"/>
        </w:rPr>
        <w:softHyphen/>
        <w:t xml:space="preserve">ствует допустимому базису КЗЛП </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rPr>
        <w:t>), получаемому на</w:t>
      </w:r>
      <w:r>
        <w:rPr>
          <w:sz w:val="24"/>
          <w:lang w:val="en-US"/>
        </w:rPr>
        <w:t xml:space="preserve"> </w:t>
      </w:r>
      <w:r>
        <w:rPr>
          <w:i/>
          <w:sz w:val="24"/>
          <w:lang w:val="en-US"/>
        </w:rPr>
        <w:t>q</w:t>
      </w:r>
      <w:r>
        <w:rPr>
          <w:sz w:val="24"/>
          <w:lang w:val="en-US"/>
        </w:rPr>
        <w:t>-</w:t>
      </w:r>
      <w:r>
        <w:rPr>
          <w:sz w:val="24"/>
        </w:rPr>
        <w:t>й ите</w:t>
      </w:r>
      <w:r>
        <w:rPr>
          <w:sz w:val="24"/>
        </w:rPr>
        <w:softHyphen/>
        <w:t xml:space="preserve">рации. Столбец </w:t>
      </w:r>
      <w:r>
        <w:rPr>
          <w:i/>
          <w:sz w:val="24"/>
          <w:lang w:val="en-US"/>
        </w:rPr>
        <w:t>N</w:t>
      </w:r>
      <w:r>
        <w:rPr>
          <w:sz w:val="24"/>
        </w:rPr>
        <w:t>(</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rPr>
        <w:t>) содержит номера базисных столбцов (в той последовательности, в которой они входят в базис), стол</w:t>
      </w:r>
      <w:r>
        <w:rPr>
          <w:sz w:val="24"/>
        </w:rPr>
        <w:softHyphen/>
        <w:t xml:space="preserve">бец </w:t>
      </w:r>
      <w:r>
        <w:rPr>
          <w:i/>
          <w:sz w:val="24"/>
          <w:lang w:val="en-US"/>
        </w:rPr>
        <w:t>b</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rPr>
        <w:t xml:space="preserve">) —компоненты вектора ограничений относительно текущего базиса </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w:t>
      </w:r>
      <w:r>
        <w:rPr>
          <w:i/>
          <w:sz w:val="24"/>
          <w:lang w:val="en-US"/>
        </w:rPr>
        <w:t>A</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rPr>
        <w:t xml:space="preserve">) — компоненты матрицы задачи относительно текущего базиса </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rPr>
        <w:t xml:space="preserve">. Наконец, в строке </w:t>
      </w:r>
      <w:r>
        <w:rPr>
          <w:i/>
          <w:sz w:val="24"/>
        </w:rPr>
        <w:t>а</w:t>
      </w:r>
      <w:r>
        <w:rPr>
          <w:sz w:val="24"/>
          <w:vertAlign w:val="subscript"/>
          <w:lang w:val="en-US"/>
        </w:rPr>
        <w:t>0</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rPr>
        <w:t xml:space="preserve">) находятся текущие оценки столбцов, а ячейка </w:t>
      </w:r>
      <w:r>
        <w:rPr>
          <w:i/>
          <w:sz w:val="24"/>
          <w:lang w:val="en-US"/>
        </w:rPr>
        <w:t>b</w:t>
      </w:r>
      <w:r>
        <w:rPr>
          <w:sz w:val="24"/>
          <w:vertAlign w:val="subscript"/>
          <w:lang w:val="en-US"/>
        </w:rPr>
        <w:t>0</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rPr>
        <w:t>) содержит значение целевой функции, достигаемое для текущего плана.</w:t>
      </w:r>
    </w:p>
    <w:p w:rsidR="00E6381F" w:rsidRDefault="0005039B">
      <w:pPr>
        <w:pStyle w:val="10"/>
        <w:spacing w:line="240" w:lineRule="auto"/>
        <w:ind w:firstLine="284"/>
        <w:rPr>
          <w:sz w:val="24"/>
        </w:rPr>
      </w:pPr>
      <w:r>
        <w:rPr>
          <w:sz w:val="24"/>
        </w:rPr>
        <w:t>Безусловно, следует добавить, что табличная модификация симплекс-метода имеет важное практическое значение не</w:t>
      </w:r>
      <w:r>
        <w:rPr>
          <w:sz w:val="24"/>
          <w:lang w:val="en-US"/>
        </w:rPr>
        <w:t xml:space="preserve"> </w:t>
      </w:r>
      <w:r>
        <w:rPr>
          <w:sz w:val="24"/>
        </w:rPr>
        <w:t>столько как удобная форма организации ручного счета, сколь</w:t>
      </w:r>
      <w:r>
        <w:rPr>
          <w:sz w:val="24"/>
        </w:rPr>
        <w:softHyphen/>
        <w:t>ко как основа для реализации данного алгоритма в рамках про</w:t>
      </w:r>
      <w:r>
        <w:rPr>
          <w:sz w:val="24"/>
        </w:rPr>
        <w:softHyphen/>
        <w:t>граммного обеспечения ЭВМ.</w:t>
      </w:r>
    </w:p>
    <w:p w:rsidR="00E6381F" w:rsidRDefault="0005039B">
      <w:pPr>
        <w:pStyle w:val="10"/>
        <w:spacing w:line="240" w:lineRule="auto"/>
        <w:ind w:firstLine="284"/>
        <w:rPr>
          <w:sz w:val="24"/>
          <w:lang w:val="en-US"/>
        </w:rPr>
      </w:pPr>
      <w:r>
        <w:rPr>
          <w:b/>
          <w:sz w:val="24"/>
        </w:rPr>
        <w:t>1.4.3. Пример решения ЗЛП симплекс-методом</w:t>
      </w:r>
      <w:r>
        <w:rPr>
          <w:sz w:val="24"/>
        </w:rPr>
        <w:t>. Рас</w:t>
      </w:r>
      <w:r>
        <w:rPr>
          <w:sz w:val="24"/>
        </w:rPr>
        <w:softHyphen/>
        <w:t>смотрим на конкретном примере процесс решения КЗЛП таблич</w:t>
      </w:r>
      <w:r>
        <w:rPr>
          <w:sz w:val="24"/>
        </w:rPr>
        <w:softHyphen/>
        <w:t>ным симплекс-методом. Пусть дана каноническая задача ЛП:</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094" type="#_x0000_t75" style="width:292.5pt;height:81.75pt" fillcolor="window">
            <v:imagedata r:id="rId78" o:title=""/>
          </v:shape>
        </w:pict>
      </w:r>
    </w:p>
    <w:p w:rsidR="00E6381F" w:rsidRDefault="00E6381F">
      <w:pPr>
        <w:pStyle w:val="10"/>
        <w:spacing w:line="240" w:lineRule="auto"/>
        <w:ind w:firstLine="284"/>
        <w:rPr>
          <w:sz w:val="24"/>
          <w:lang w:val="en-US"/>
        </w:rPr>
      </w:pPr>
    </w:p>
    <w:p w:rsidR="00E6381F" w:rsidRDefault="00B63173">
      <w:pPr>
        <w:pStyle w:val="10"/>
        <w:spacing w:line="240" w:lineRule="auto"/>
        <w:ind w:firstLine="284"/>
        <w:rPr>
          <w:sz w:val="24"/>
          <w:lang w:val="en-US"/>
        </w:rPr>
      </w:pPr>
      <w:r>
        <w:rPr>
          <w:noProof/>
          <w:snapToGrid/>
          <w:sz w:val="24"/>
        </w:rPr>
        <w:pict>
          <v:line id="_x0000_s1070" style="position:absolute;left:0;text-align:left;z-index:251631104;mso-position-horizontal:absolute;mso-position-horizontal-relative:text;mso-position-vertical:absolute;mso-position-vertical-relative:text" from="202.05pt,55.65pt" to="209.25pt,55.65pt" o:allowincell="f"/>
        </w:pict>
      </w:r>
      <w:r>
        <w:rPr>
          <w:noProof/>
          <w:snapToGrid/>
          <w:sz w:val="24"/>
        </w:rPr>
        <w:pict>
          <v:line id="_x0000_s1069" style="position:absolute;left:0;text-align:left;z-index:251630080;mso-position-horizontal:absolute;mso-position-horizontal-relative:text;mso-position-vertical:absolute;mso-position-vertical-relative:text" from=".45pt,55.65pt" to="7.65pt,55.65pt" o:allowincell="f"/>
        </w:pict>
      </w:r>
      <w:r w:rsidR="0005039B">
        <w:rPr>
          <w:sz w:val="24"/>
        </w:rPr>
        <w:t>Как видно, столбцы матрицы с номерами {5, 2, 3} являются линейно независимыми. И можно получить разложение по дан</w:t>
      </w:r>
      <w:r w:rsidR="0005039B">
        <w:rPr>
          <w:sz w:val="24"/>
        </w:rPr>
        <w:softHyphen/>
        <w:t>ным столбцам вектора ограничений с положительными коэф</w:t>
      </w:r>
      <w:r w:rsidR="0005039B">
        <w:rPr>
          <w:sz w:val="24"/>
        </w:rPr>
        <w:softHyphen/>
        <w:t>фициентами. Последнее означает, что столбцы {5, 2, 3} образу</w:t>
      </w:r>
      <w:r w:rsidR="0005039B">
        <w:rPr>
          <w:sz w:val="24"/>
        </w:rPr>
        <w:softHyphen/>
        <w:t>ют допустимый базис, с которого можно начать решение задачи. Из столбцов, входящих в базис, с учетом нулевых эле</w:t>
      </w:r>
      <w:r w:rsidR="0005039B">
        <w:rPr>
          <w:sz w:val="24"/>
        </w:rPr>
        <w:softHyphen/>
        <w:t>ментов формируется матрица Δ</w:t>
      </w:r>
      <w:r w:rsidR="0005039B">
        <w:rPr>
          <w:sz w:val="24"/>
          <w:lang w:val="en-US"/>
        </w:rPr>
        <w:t>(β</w:t>
      </w:r>
      <w:r w:rsidR="0005039B">
        <w:rPr>
          <w:sz w:val="24"/>
          <w:vertAlign w:val="superscript"/>
          <w:lang w:val="en-US"/>
        </w:rPr>
        <w:t>(1)</w:t>
      </w:r>
      <w:r w:rsidR="0005039B">
        <w:rPr>
          <w:sz w:val="24"/>
        </w:rPr>
        <w:t>) и обратная по отношению к</w:t>
      </w:r>
      <w:r w:rsidR="0005039B">
        <w:rPr>
          <w:sz w:val="24"/>
          <w:lang w:val="en-US"/>
        </w:rPr>
        <w:t xml:space="preserve"> </w:t>
      </w:r>
      <w:r w:rsidR="0005039B">
        <w:rPr>
          <w:sz w:val="24"/>
        </w:rPr>
        <w:t>ней</w:t>
      </w:r>
      <w:r w:rsidR="0005039B">
        <w:rPr>
          <w:sz w:val="24"/>
          <w:lang w:val="en-US"/>
        </w:rPr>
        <w:t xml:space="preserve"> </w:t>
      </w:r>
      <w:r w:rsidR="0005039B">
        <w:rPr>
          <w:sz w:val="24"/>
        </w:rPr>
        <w:t>Δ</w:t>
      </w:r>
      <w:r w:rsidR="0005039B">
        <w:rPr>
          <w:sz w:val="24"/>
          <w:vertAlign w:val="superscript"/>
          <w:lang w:val="en-US"/>
        </w:rPr>
        <w:t>-1</w:t>
      </w:r>
      <w:r w:rsidR="0005039B">
        <w:rPr>
          <w:sz w:val="24"/>
          <w:lang w:val="en-US"/>
        </w:rPr>
        <w:t>(β</w:t>
      </w:r>
      <w:r w:rsidR="0005039B">
        <w:rPr>
          <w:sz w:val="24"/>
          <w:vertAlign w:val="superscript"/>
          <w:lang w:val="en-US"/>
        </w:rPr>
        <w:t>(1)</w:t>
      </w:r>
      <w:r w:rsidR="0005039B">
        <w:rPr>
          <w:sz w:val="24"/>
        </w:rPr>
        <w:t>):</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095" type="#_x0000_t75" style="width:318.75pt;height:65.25pt" fillcolor="window">
            <v:imagedata r:id="rId79"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Используя их, по формуле (1.26) получаем</w:t>
      </w:r>
    </w:p>
    <w:p w:rsidR="00E6381F" w:rsidRDefault="00E6381F">
      <w:pPr>
        <w:pStyle w:val="10"/>
        <w:spacing w:line="240" w:lineRule="auto"/>
        <w:ind w:firstLine="284"/>
        <w:jc w:val="center"/>
        <w:rPr>
          <w:sz w:val="24"/>
          <w:lang w:val="en-US"/>
        </w:rPr>
      </w:pPr>
    </w:p>
    <w:p w:rsidR="00E6381F" w:rsidRDefault="00B63173">
      <w:pPr>
        <w:pStyle w:val="10"/>
        <w:spacing w:line="240" w:lineRule="auto"/>
        <w:ind w:firstLine="284"/>
        <w:jc w:val="center"/>
        <w:rPr>
          <w:sz w:val="24"/>
        </w:rPr>
      </w:pPr>
      <w:r>
        <w:rPr>
          <w:sz w:val="24"/>
        </w:rPr>
        <w:pict>
          <v:shape id="_x0000_i1096" type="#_x0000_t75" style="width:102pt;height:18.75pt" fillcolor="window">
            <v:imagedata r:id="rId80" o:title=""/>
          </v:shape>
        </w:pict>
      </w:r>
    </w:p>
    <w:p w:rsidR="00E6381F" w:rsidRDefault="00B63173">
      <w:pPr>
        <w:pStyle w:val="10"/>
        <w:spacing w:line="240" w:lineRule="auto"/>
        <w:ind w:firstLine="284"/>
        <w:jc w:val="center"/>
        <w:rPr>
          <w:sz w:val="24"/>
          <w:lang w:val="en-US"/>
        </w:rPr>
      </w:pPr>
      <w:r>
        <w:rPr>
          <w:sz w:val="24"/>
        </w:rPr>
        <w:pict>
          <v:shape id="_x0000_i1097" type="#_x0000_t75" style="width:224.25pt;height:68.25pt" fillcolor="window">
            <v:imagedata r:id="rId81" o:title=""/>
          </v:shape>
        </w:pict>
      </w:r>
    </w:p>
    <w:p w:rsidR="00E6381F" w:rsidRDefault="00E6381F">
      <w:pPr>
        <w:pStyle w:val="10"/>
        <w:spacing w:line="240" w:lineRule="auto"/>
        <w:ind w:firstLine="284"/>
        <w:jc w:val="center"/>
        <w:rPr>
          <w:sz w:val="24"/>
          <w:lang w:val="en-US"/>
        </w:rPr>
      </w:pPr>
    </w:p>
    <w:tbl>
      <w:tblPr>
        <w:tblW w:w="0" w:type="auto"/>
        <w:jc w:val="center"/>
        <w:tblLayout w:type="fixed"/>
        <w:tblLook w:val="0000" w:firstRow="0" w:lastRow="0" w:firstColumn="0" w:lastColumn="0" w:noHBand="0" w:noVBand="0"/>
      </w:tblPr>
      <w:tblGrid>
        <w:gridCol w:w="719"/>
        <w:gridCol w:w="719"/>
        <w:gridCol w:w="425"/>
        <w:gridCol w:w="426"/>
        <w:gridCol w:w="708"/>
        <w:gridCol w:w="426"/>
        <w:gridCol w:w="426"/>
      </w:tblGrid>
      <w:tr w:rsidR="00E6381F">
        <w:trPr>
          <w:jc w:val="center"/>
        </w:trPr>
        <w:tc>
          <w:tcPr>
            <w:tcW w:w="719" w:type="dxa"/>
          </w:tcPr>
          <w:p w:rsidR="00E6381F" w:rsidRDefault="00E6381F">
            <w:pPr>
              <w:pStyle w:val="10"/>
              <w:spacing w:line="240" w:lineRule="auto"/>
              <w:ind w:firstLine="0"/>
              <w:jc w:val="right"/>
              <w:rPr>
                <w:sz w:val="24"/>
                <w:lang w:val="en-US"/>
              </w:rPr>
            </w:pPr>
          </w:p>
        </w:tc>
        <w:tc>
          <w:tcPr>
            <w:tcW w:w="719" w:type="dxa"/>
            <w:tcBorders>
              <w:left w:val="single" w:sz="4" w:space="0" w:color="auto"/>
            </w:tcBorders>
          </w:tcPr>
          <w:p w:rsidR="00E6381F" w:rsidRDefault="0005039B">
            <w:pPr>
              <w:pStyle w:val="10"/>
              <w:spacing w:line="240" w:lineRule="auto"/>
              <w:ind w:firstLine="0"/>
              <w:jc w:val="right"/>
              <w:rPr>
                <w:sz w:val="24"/>
                <w:lang w:val="en-US"/>
              </w:rPr>
            </w:pPr>
            <w:r>
              <w:rPr>
                <w:sz w:val="24"/>
                <w:lang w:val="en-US"/>
              </w:rPr>
              <w:t>-84</w:t>
            </w:r>
          </w:p>
        </w:tc>
        <w:tc>
          <w:tcPr>
            <w:tcW w:w="425" w:type="dxa"/>
          </w:tcPr>
          <w:p w:rsidR="00E6381F" w:rsidRDefault="0005039B">
            <w:pPr>
              <w:pStyle w:val="10"/>
              <w:spacing w:line="240" w:lineRule="auto"/>
              <w:ind w:firstLine="0"/>
              <w:jc w:val="right"/>
              <w:rPr>
                <w:sz w:val="24"/>
                <w:lang w:val="en-US"/>
              </w:rPr>
            </w:pPr>
            <w:r>
              <w:rPr>
                <w:sz w:val="24"/>
                <w:lang w:val="en-US"/>
              </w:rPr>
              <w:t>0</w:t>
            </w:r>
          </w:p>
        </w:tc>
        <w:tc>
          <w:tcPr>
            <w:tcW w:w="426" w:type="dxa"/>
          </w:tcPr>
          <w:p w:rsidR="00E6381F" w:rsidRDefault="0005039B">
            <w:pPr>
              <w:pStyle w:val="10"/>
              <w:spacing w:line="240" w:lineRule="auto"/>
              <w:ind w:firstLine="0"/>
              <w:jc w:val="right"/>
              <w:rPr>
                <w:sz w:val="24"/>
                <w:lang w:val="en-US"/>
              </w:rPr>
            </w:pPr>
            <w:r>
              <w:rPr>
                <w:sz w:val="24"/>
                <w:lang w:val="en-US"/>
              </w:rPr>
              <w:t>0</w:t>
            </w:r>
          </w:p>
        </w:tc>
        <w:tc>
          <w:tcPr>
            <w:tcW w:w="708" w:type="dxa"/>
          </w:tcPr>
          <w:p w:rsidR="00E6381F" w:rsidRDefault="0005039B">
            <w:pPr>
              <w:pStyle w:val="10"/>
              <w:spacing w:line="240" w:lineRule="auto"/>
              <w:ind w:firstLine="0"/>
              <w:jc w:val="right"/>
              <w:rPr>
                <w:sz w:val="24"/>
                <w:lang w:val="en-US"/>
              </w:rPr>
            </w:pPr>
            <w:r>
              <w:rPr>
                <w:sz w:val="24"/>
                <w:lang w:val="en-US"/>
              </w:rPr>
              <w:t>-88</w:t>
            </w:r>
          </w:p>
        </w:tc>
        <w:tc>
          <w:tcPr>
            <w:tcW w:w="426" w:type="dxa"/>
            <w:tcBorders>
              <w:right w:val="single" w:sz="4" w:space="0" w:color="auto"/>
            </w:tcBorders>
          </w:tcPr>
          <w:p w:rsidR="00E6381F" w:rsidRDefault="0005039B">
            <w:pPr>
              <w:pStyle w:val="10"/>
              <w:spacing w:line="240" w:lineRule="auto"/>
              <w:ind w:firstLine="0"/>
              <w:jc w:val="right"/>
              <w:rPr>
                <w:sz w:val="24"/>
                <w:lang w:val="en-US"/>
              </w:rPr>
            </w:pPr>
            <w:r>
              <w:rPr>
                <w:sz w:val="24"/>
                <w:lang w:val="en-US"/>
              </w:rPr>
              <w:t>0</w:t>
            </w:r>
          </w:p>
        </w:tc>
        <w:tc>
          <w:tcPr>
            <w:tcW w:w="426" w:type="dxa"/>
            <w:tcBorders>
              <w:left w:val="nil"/>
            </w:tcBorders>
          </w:tcPr>
          <w:p w:rsidR="00E6381F" w:rsidRDefault="00E6381F">
            <w:pPr>
              <w:pStyle w:val="10"/>
              <w:spacing w:line="240" w:lineRule="auto"/>
              <w:ind w:firstLine="0"/>
              <w:jc w:val="right"/>
              <w:rPr>
                <w:sz w:val="24"/>
                <w:lang w:val="en-US"/>
              </w:rPr>
            </w:pPr>
          </w:p>
        </w:tc>
      </w:tr>
      <w:tr w:rsidR="00E6381F">
        <w:trPr>
          <w:jc w:val="center"/>
        </w:trPr>
        <w:tc>
          <w:tcPr>
            <w:tcW w:w="719" w:type="dxa"/>
          </w:tcPr>
          <w:p w:rsidR="00E6381F" w:rsidRDefault="00E6381F">
            <w:pPr>
              <w:pStyle w:val="10"/>
              <w:spacing w:line="240" w:lineRule="auto"/>
              <w:ind w:firstLine="0"/>
              <w:jc w:val="right"/>
              <w:rPr>
                <w:sz w:val="24"/>
                <w:lang w:val="en-US"/>
              </w:rPr>
            </w:pPr>
          </w:p>
        </w:tc>
        <w:tc>
          <w:tcPr>
            <w:tcW w:w="719" w:type="dxa"/>
            <w:tcBorders>
              <w:left w:val="single" w:sz="4" w:space="0" w:color="auto"/>
            </w:tcBorders>
          </w:tcPr>
          <w:p w:rsidR="00E6381F" w:rsidRDefault="0005039B">
            <w:pPr>
              <w:pStyle w:val="10"/>
              <w:spacing w:line="240" w:lineRule="auto"/>
              <w:ind w:firstLine="0"/>
              <w:jc w:val="right"/>
              <w:rPr>
                <w:sz w:val="24"/>
                <w:lang w:val="en-US"/>
              </w:rPr>
            </w:pPr>
            <w:r>
              <w:rPr>
                <w:sz w:val="24"/>
                <w:lang w:val="en-US"/>
              </w:rPr>
              <w:t>1/3</w:t>
            </w:r>
          </w:p>
        </w:tc>
        <w:tc>
          <w:tcPr>
            <w:tcW w:w="425" w:type="dxa"/>
          </w:tcPr>
          <w:p w:rsidR="00E6381F" w:rsidRDefault="0005039B">
            <w:pPr>
              <w:pStyle w:val="10"/>
              <w:spacing w:line="240" w:lineRule="auto"/>
              <w:ind w:firstLine="0"/>
              <w:jc w:val="right"/>
              <w:rPr>
                <w:sz w:val="24"/>
                <w:lang w:val="en-US"/>
              </w:rPr>
            </w:pPr>
            <w:r>
              <w:rPr>
                <w:sz w:val="24"/>
                <w:lang w:val="en-US"/>
              </w:rPr>
              <w:t>0</w:t>
            </w:r>
          </w:p>
        </w:tc>
        <w:tc>
          <w:tcPr>
            <w:tcW w:w="426" w:type="dxa"/>
          </w:tcPr>
          <w:p w:rsidR="00E6381F" w:rsidRDefault="0005039B">
            <w:pPr>
              <w:pStyle w:val="10"/>
              <w:spacing w:line="240" w:lineRule="auto"/>
              <w:ind w:firstLine="0"/>
              <w:jc w:val="right"/>
              <w:rPr>
                <w:sz w:val="24"/>
                <w:lang w:val="en-US"/>
              </w:rPr>
            </w:pPr>
            <w:r>
              <w:rPr>
                <w:sz w:val="24"/>
                <w:lang w:val="en-US"/>
              </w:rPr>
              <w:t>0</w:t>
            </w:r>
          </w:p>
        </w:tc>
        <w:tc>
          <w:tcPr>
            <w:tcW w:w="708" w:type="dxa"/>
          </w:tcPr>
          <w:p w:rsidR="00E6381F" w:rsidRDefault="0005039B">
            <w:pPr>
              <w:pStyle w:val="10"/>
              <w:spacing w:line="240" w:lineRule="auto"/>
              <w:ind w:firstLine="0"/>
              <w:jc w:val="right"/>
              <w:rPr>
                <w:sz w:val="24"/>
                <w:lang w:val="en-US"/>
              </w:rPr>
            </w:pPr>
            <w:r>
              <w:rPr>
                <w:sz w:val="24"/>
                <w:lang w:val="en-US"/>
              </w:rPr>
              <w:t>1/3</w:t>
            </w:r>
          </w:p>
        </w:tc>
        <w:tc>
          <w:tcPr>
            <w:tcW w:w="426" w:type="dxa"/>
            <w:tcBorders>
              <w:right w:val="single" w:sz="4" w:space="0" w:color="auto"/>
            </w:tcBorders>
          </w:tcPr>
          <w:p w:rsidR="00E6381F" w:rsidRDefault="0005039B">
            <w:pPr>
              <w:pStyle w:val="10"/>
              <w:spacing w:line="240" w:lineRule="auto"/>
              <w:ind w:firstLine="0"/>
              <w:jc w:val="right"/>
              <w:rPr>
                <w:sz w:val="24"/>
                <w:lang w:val="en-US"/>
              </w:rPr>
            </w:pPr>
            <w:r>
              <w:rPr>
                <w:sz w:val="24"/>
                <w:lang w:val="en-US"/>
              </w:rPr>
              <w:t>1</w:t>
            </w:r>
          </w:p>
        </w:tc>
        <w:tc>
          <w:tcPr>
            <w:tcW w:w="426" w:type="dxa"/>
            <w:tcBorders>
              <w:left w:val="nil"/>
            </w:tcBorders>
          </w:tcPr>
          <w:p w:rsidR="00E6381F" w:rsidRDefault="00E6381F">
            <w:pPr>
              <w:pStyle w:val="10"/>
              <w:spacing w:line="240" w:lineRule="auto"/>
              <w:ind w:firstLine="0"/>
              <w:jc w:val="right"/>
              <w:rPr>
                <w:sz w:val="24"/>
                <w:lang w:val="en-US"/>
              </w:rPr>
            </w:pPr>
          </w:p>
        </w:tc>
      </w:tr>
      <w:tr w:rsidR="00E6381F">
        <w:trPr>
          <w:jc w:val="center"/>
        </w:trPr>
        <w:tc>
          <w:tcPr>
            <w:tcW w:w="719" w:type="dxa"/>
          </w:tcPr>
          <w:p w:rsidR="00E6381F" w:rsidRDefault="0005039B">
            <w:pPr>
              <w:pStyle w:val="10"/>
              <w:spacing w:line="240" w:lineRule="auto"/>
              <w:ind w:firstLine="0"/>
              <w:jc w:val="right"/>
              <w:rPr>
                <w:sz w:val="24"/>
                <w:lang w:val="en-US"/>
              </w:rPr>
            </w:pPr>
            <w:r>
              <w:rPr>
                <w:sz w:val="24"/>
                <w:lang w:val="en-US"/>
              </w:rPr>
              <w:t>=</w:t>
            </w:r>
          </w:p>
        </w:tc>
        <w:tc>
          <w:tcPr>
            <w:tcW w:w="719" w:type="dxa"/>
            <w:tcBorders>
              <w:left w:val="single" w:sz="4" w:space="0" w:color="auto"/>
            </w:tcBorders>
          </w:tcPr>
          <w:p w:rsidR="00E6381F" w:rsidRDefault="0005039B">
            <w:pPr>
              <w:pStyle w:val="10"/>
              <w:spacing w:line="240" w:lineRule="auto"/>
              <w:ind w:firstLine="0"/>
              <w:jc w:val="right"/>
              <w:rPr>
                <w:sz w:val="24"/>
                <w:lang w:val="en-US"/>
              </w:rPr>
            </w:pPr>
            <w:r>
              <w:rPr>
                <w:sz w:val="24"/>
                <w:lang w:val="en-US"/>
              </w:rPr>
              <w:t>2</w:t>
            </w:r>
          </w:p>
        </w:tc>
        <w:tc>
          <w:tcPr>
            <w:tcW w:w="425" w:type="dxa"/>
          </w:tcPr>
          <w:p w:rsidR="00E6381F" w:rsidRDefault="0005039B">
            <w:pPr>
              <w:pStyle w:val="10"/>
              <w:spacing w:line="240" w:lineRule="auto"/>
              <w:ind w:firstLine="0"/>
              <w:jc w:val="right"/>
              <w:rPr>
                <w:sz w:val="24"/>
                <w:lang w:val="en-US"/>
              </w:rPr>
            </w:pPr>
            <w:r>
              <w:rPr>
                <w:sz w:val="24"/>
                <w:lang w:val="en-US"/>
              </w:rPr>
              <w:t>1</w:t>
            </w:r>
          </w:p>
        </w:tc>
        <w:tc>
          <w:tcPr>
            <w:tcW w:w="426" w:type="dxa"/>
          </w:tcPr>
          <w:p w:rsidR="00E6381F" w:rsidRDefault="0005039B">
            <w:pPr>
              <w:pStyle w:val="10"/>
              <w:spacing w:line="240" w:lineRule="auto"/>
              <w:ind w:firstLine="0"/>
              <w:jc w:val="right"/>
              <w:rPr>
                <w:sz w:val="24"/>
                <w:lang w:val="en-US"/>
              </w:rPr>
            </w:pPr>
            <w:r>
              <w:rPr>
                <w:sz w:val="24"/>
                <w:lang w:val="en-US"/>
              </w:rPr>
              <w:t>0</w:t>
            </w:r>
          </w:p>
        </w:tc>
        <w:tc>
          <w:tcPr>
            <w:tcW w:w="708" w:type="dxa"/>
          </w:tcPr>
          <w:p w:rsidR="00E6381F" w:rsidRDefault="0005039B">
            <w:pPr>
              <w:pStyle w:val="10"/>
              <w:spacing w:line="240" w:lineRule="auto"/>
              <w:ind w:firstLine="0"/>
              <w:jc w:val="right"/>
              <w:rPr>
                <w:sz w:val="24"/>
                <w:lang w:val="en-US"/>
              </w:rPr>
            </w:pPr>
            <w:r>
              <w:rPr>
                <w:sz w:val="24"/>
                <w:lang w:val="en-US"/>
              </w:rPr>
              <w:t>3</w:t>
            </w:r>
          </w:p>
        </w:tc>
        <w:tc>
          <w:tcPr>
            <w:tcW w:w="426" w:type="dxa"/>
            <w:tcBorders>
              <w:right w:val="single" w:sz="4" w:space="0" w:color="auto"/>
            </w:tcBorders>
          </w:tcPr>
          <w:p w:rsidR="00E6381F" w:rsidRDefault="0005039B">
            <w:pPr>
              <w:pStyle w:val="10"/>
              <w:spacing w:line="240" w:lineRule="auto"/>
              <w:ind w:firstLine="0"/>
              <w:jc w:val="right"/>
              <w:rPr>
                <w:sz w:val="24"/>
                <w:lang w:val="en-US"/>
              </w:rPr>
            </w:pPr>
            <w:r>
              <w:rPr>
                <w:sz w:val="24"/>
                <w:lang w:val="en-US"/>
              </w:rPr>
              <w:t>0</w:t>
            </w:r>
          </w:p>
        </w:tc>
        <w:tc>
          <w:tcPr>
            <w:tcW w:w="426" w:type="dxa"/>
            <w:tcBorders>
              <w:left w:val="nil"/>
            </w:tcBorders>
          </w:tcPr>
          <w:p w:rsidR="00E6381F" w:rsidRDefault="0005039B">
            <w:pPr>
              <w:pStyle w:val="10"/>
              <w:spacing w:line="240" w:lineRule="auto"/>
              <w:ind w:firstLine="0"/>
              <w:jc w:val="left"/>
              <w:rPr>
                <w:sz w:val="24"/>
              </w:rPr>
            </w:pPr>
            <w:r>
              <w:rPr>
                <w:sz w:val="24"/>
              </w:rPr>
              <w:t>;</w:t>
            </w:r>
          </w:p>
        </w:tc>
      </w:tr>
      <w:tr w:rsidR="00E6381F">
        <w:trPr>
          <w:jc w:val="center"/>
        </w:trPr>
        <w:tc>
          <w:tcPr>
            <w:tcW w:w="719" w:type="dxa"/>
          </w:tcPr>
          <w:p w:rsidR="00E6381F" w:rsidRDefault="00E6381F">
            <w:pPr>
              <w:pStyle w:val="10"/>
              <w:spacing w:line="240" w:lineRule="auto"/>
              <w:ind w:firstLine="0"/>
              <w:jc w:val="right"/>
              <w:rPr>
                <w:sz w:val="24"/>
                <w:lang w:val="en-US"/>
              </w:rPr>
            </w:pPr>
          </w:p>
        </w:tc>
        <w:tc>
          <w:tcPr>
            <w:tcW w:w="719" w:type="dxa"/>
            <w:tcBorders>
              <w:left w:val="single" w:sz="4" w:space="0" w:color="auto"/>
            </w:tcBorders>
          </w:tcPr>
          <w:p w:rsidR="00E6381F" w:rsidRDefault="0005039B">
            <w:pPr>
              <w:pStyle w:val="10"/>
              <w:spacing w:line="240" w:lineRule="auto"/>
              <w:ind w:firstLine="0"/>
              <w:jc w:val="right"/>
              <w:rPr>
                <w:sz w:val="24"/>
                <w:lang w:val="en-US"/>
              </w:rPr>
            </w:pPr>
            <w:r>
              <w:rPr>
                <w:sz w:val="24"/>
                <w:lang w:val="en-US"/>
              </w:rPr>
              <w:t>-2/3</w:t>
            </w:r>
          </w:p>
        </w:tc>
        <w:tc>
          <w:tcPr>
            <w:tcW w:w="425" w:type="dxa"/>
          </w:tcPr>
          <w:p w:rsidR="00E6381F" w:rsidRDefault="0005039B">
            <w:pPr>
              <w:pStyle w:val="10"/>
              <w:spacing w:line="240" w:lineRule="auto"/>
              <w:ind w:firstLine="0"/>
              <w:jc w:val="right"/>
              <w:rPr>
                <w:sz w:val="24"/>
                <w:lang w:val="en-US"/>
              </w:rPr>
            </w:pPr>
            <w:r>
              <w:rPr>
                <w:sz w:val="24"/>
                <w:lang w:val="en-US"/>
              </w:rPr>
              <w:t>0</w:t>
            </w:r>
          </w:p>
        </w:tc>
        <w:tc>
          <w:tcPr>
            <w:tcW w:w="426" w:type="dxa"/>
          </w:tcPr>
          <w:p w:rsidR="00E6381F" w:rsidRDefault="0005039B">
            <w:pPr>
              <w:pStyle w:val="10"/>
              <w:spacing w:line="240" w:lineRule="auto"/>
              <w:ind w:firstLine="0"/>
              <w:jc w:val="right"/>
              <w:rPr>
                <w:sz w:val="24"/>
                <w:lang w:val="en-US"/>
              </w:rPr>
            </w:pPr>
            <w:r>
              <w:rPr>
                <w:sz w:val="24"/>
                <w:lang w:val="en-US"/>
              </w:rPr>
              <w:t>1</w:t>
            </w:r>
          </w:p>
        </w:tc>
        <w:tc>
          <w:tcPr>
            <w:tcW w:w="708" w:type="dxa"/>
          </w:tcPr>
          <w:p w:rsidR="00E6381F" w:rsidRDefault="0005039B">
            <w:pPr>
              <w:pStyle w:val="10"/>
              <w:spacing w:line="240" w:lineRule="auto"/>
              <w:ind w:firstLine="0"/>
              <w:jc w:val="right"/>
              <w:rPr>
                <w:sz w:val="24"/>
                <w:lang w:val="en-US"/>
              </w:rPr>
            </w:pPr>
            <w:r>
              <w:rPr>
                <w:sz w:val="24"/>
                <w:lang w:val="en-US"/>
              </w:rPr>
              <w:t>-4/3</w:t>
            </w:r>
          </w:p>
        </w:tc>
        <w:tc>
          <w:tcPr>
            <w:tcW w:w="426" w:type="dxa"/>
            <w:tcBorders>
              <w:right w:val="single" w:sz="4" w:space="0" w:color="auto"/>
            </w:tcBorders>
          </w:tcPr>
          <w:p w:rsidR="00E6381F" w:rsidRDefault="0005039B">
            <w:pPr>
              <w:pStyle w:val="10"/>
              <w:spacing w:line="240" w:lineRule="auto"/>
              <w:ind w:firstLine="0"/>
              <w:jc w:val="right"/>
              <w:rPr>
                <w:sz w:val="24"/>
                <w:lang w:val="en-US"/>
              </w:rPr>
            </w:pPr>
            <w:r>
              <w:rPr>
                <w:sz w:val="24"/>
                <w:lang w:val="en-US"/>
              </w:rPr>
              <w:t>0</w:t>
            </w:r>
          </w:p>
        </w:tc>
        <w:tc>
          <w:tcPr>
            <w:tcW w:w="426" w:type="dxa"/>
            <w:tcBorders>
              <w:left w:val="nil"/>
            </w:tcBorders>
          </w:tcPr>
          <w:p w:rsidR="00E6381F" w:rsidRDefault="00E6381F">
            <w:pPr>
              <w:pStyle w:val="10"/>
              <w:spacing w:line="240" w:lineRule="auto"/>
              <w:ind w:firstLine="0"/>
              <w:jc w:val="right"/>
              <w:rPr>
                <w:sz w:val="24"/>
                <w:lang w:val="en-US"/>
              </w:rPr>
            </w:pPr>
          </w:p>
        </w:tc>
      </w:tr>
    </w:tbl>
    <w:p w:rsidR="00E6381F" w:rsidRDefault="00E6381F">
      <w:pPr>
        <w:pStyle w:val="10"/>
        <w:spacing w:line="240" w:lineRule="auto"/>
        <w:ind w:firstLine="284"/>
        <w:jc w:val="center"/>
        <w:rPr>
          <w:sz w:val="24"/>
          <w:lang w:val="en-US"/>
        </w:rPr>
      </w:pPr>
    </w:p>
    <w:p w:rsidR="00E6381F" w:rsidRDefault="00B63173">
      <w:pPr>
        <w:pStyle w:val="10"/>
        <w:spacing w:line="240" w:lineRule="auto"/>
        <w:ind w:firstLine="284"/>
        <w:jc w:val="center"/>
        <w:rPr>
          <w:sz w:val="24"/>
        </w:rPr>
      </w:pPr>
      <w:r>
        <w:rPr>
          <w:sz w:val="24"/>
        </w:rPr>
        <w:pict>
          <v:shape id="_x0000_i1098" type="#_x0000_t75" style="width:285.75pt;height:66.75pt" fillcolor="window">
            <v:imagedata r:id="rId82" o:title=""/>
          </v:shape>
        </w:pict>
      </w:r>
    </w:p>
    <w:p w:rsidR="00E6381F" w:rsidRDefault="00B63173">
      <w:pPr>
        <w:pStyle w:val="10"/>
        <w:spacing w:line="240" w:lineRule="auto"/>
        <w:ind w:firstLine="284"/>
        <w:rPr>
          <w:sz w:val="24"/>
          <w:lang w:val="en-US"/>
        </w:rPr>
      </w:pPr>
      <w:r>
        <w:rPr>
          <w:noProof/>
          <w:snapToGrid/>
          <w:sz w:val="24"/>
        </w:rPr>
        <w:pict>
          <v:line id="_x0000_s1074" style="position:absolute;left:0;text-align:left;z-index:251633152;mso-position-horizontal:absolute;mso-position-horizontal-relative:text;mso-position-vertical:absolute;mso-position-vertical-relative:text" from="223.65pt,12.95pt" to="238.05pt,12.95pt" o:allowincell="f"/>
        </w:pict>
      </w:r>
      <w:r>
        <w:rPr>
          <w:noProof/>
          <w:snapToGrid/>
          <w:sz w:val="24"/>
        </w:rPr>
        <w:pict>
          <v:line id="_x0000_s1071" style="position:absolute;left:0;text-align:left;z-index:251632128;mso-position-horizontal:absolute;mso-position-horizontal-relative:text;mso-position-vertical:absolute;mso-position-vertical-relative:text" from="187.65pt,12.95pt" to="194.85pt,12.95pt" o:allowincell="f"/>
        </w:pict>
      </w:r>
    </w:p>
    <w:p w:rsidR="00E6381F" w:rsidRDefault="0005039B">
      <w:pPr>
        <w:pStyle w:val="10"/>
        <w:spacing w:line="240" w:lineRule="auto"/>
        <w:ind w:firstLine="284"/>
        <w:rPr>
          <w:sz w:val="24"/>
          <w:lang w:val="en-US"/>
        </w:rPr>
      </w:pPr>
      <w:r>
        <w:rPr>
          <w:sz w:val="24"/>
        </w:rPr>
        <w:t xml:space="preserve">Используя полученные значения </w:t>
      </w:r>
      <w:r>
        <w:rPr>
          <w:i/>
          <w:sz w:val="24"/>
          <w:lang w:val="en-US"/>
        </w:rPr>
        <w:t>A</w:t>
      </w:r>
      <w:r>
        <w:rPr>
          <w:sz w:val="24"/>
        </w:rPr>
        <w:t>(β</w:t>
      </w:r>
      <w:r>
        <w:rPr>
          <w:sz w:val="24"/>
          <w:vertAlign w:val="superscript"/>
          <w:lang w:val="en-US"/>
        </w:rPr>
        <w:t>(1)</w:t>
      </w:r>
      <w:r>
        <w:rPr>
          <w:sz w:val="24"/>
        </w:rPr>
        <w:t xml:space="preserve">) и </w:t>
      </w:r>
      <w:r>
        <w:rPr>
          <w:i/>
          <w:sz w:val="24"/>
          <w:lang w:val="en-US"/>
        </w:rPr>
        <w:t>b</w:t>
      </w:r>
      <w:r>
        <w:rPr>
          <w:sz w:val="24"/>
        </w:rPr>
        <w:t>(β</w:t>
      </w:r>
      <w:r>
        <w:rPr>
          <w:sz w:val="24"/>
          <w:vertAlign w:val="superscript"/>
          <w:lang w:val="en-US"/>
        </w:rPr>
        <w:t>(1)</w:t>
      </w:r>
      <w:r>
        <w:rPr>
          <w:sz w:val="24"/>
        </w:rPr>
        <w:t xml:space="preserve">), заполняем симплекс-таблицу </w:t>
      </w:r>
      <w:r>
        <w:rPr>
          <w:i/>
          <w:sz w:val="24"/>
          <w:lang w:val="en-US"/>
        </w:rPr>
        <w:t>T</w:t>
      </w:r>
      <w:r>
        <w:rPr>
          <w:sz w:val="24"/>
          <w:vertAlign w:val="superscript"/>
          <w:lang w:val="en-US"/>
        </w:rPr>
        <w:t>(1)</w:t>
      </w:r>
      <w:r>
        <w:rPr>
          <w:sz w:val="24"/>
        </w:rPr>
        <w:t>, соответствующую первой итерации (</w:t>
      </w:r>
      <w:r>
        <w:rPr>
          <w:i/>
          <w:sz w:val="24"/>
          <w:lang w:val="en-US"/>
        </w:rPr>
        <w:t>q</w:t>
      </w:r>
      <w:r>
        <w:rPr>
          <w:sz w:val="24"/>
        </w:rPr>
        <w:t>=1).</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099" type="#_x0000_t75" style="width:321.75pt;height:54.75pt" fillcolor="window">
            <v:imagedata r:id="rId83"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 xml:space="preserve">Поскольку строка оценок </w:t>
      </w:r>
      <w:r>
        <w:rPr>
          <w:i/>
          <w:sz w:val="24"/>
          <w:lang w:val="en-US"/>
        </w:rPr>
        <w:t>a</w:t>
      </w:r>
      <w:r>
        <w:rPr>
          <w:sz w:val="24"/>
          <w:vertAlign w:val="subscript"/>
          <w:lang w:val="en-US"/>
        </w:rPr>
        <w:t>0</w:t>
      </w:r>
      <w:r>
        <w:rPr>
          <w:sz w:val="24"/>
          <w:lang w:val="en-US"/>
        </w:rPr>
        <w:t>(β</w:t>
      </w:r>
      <w:r>
        <w:rPr>
          <w:sz w:val="24"/>
          <w:vertAlign w:val="superscript"/>
          <w:lang w:val="en-US"/>
        </w:rPr>
        <w:t>(1)</w:t>
      </w:r>
      <w:r>
        <w:rPr>
          <w:sz w:val="24"/>
        </w:rPr>
        <w:t>)</w:t>
      </w:r>
      <w:r>
        <w:rPr>
          <w:sz w:val="24"/>
          <w:lang w:val="en-US"/>
        </w:rPr>
        <w:t xml:space="preserve"> </w:t>
      </w:r>
      <w:r>
        <w:rPr>
          <w:sz w:val="24"/>
        </w:rPr>
        <w:t xml:space="preserve"> в первом и четвертом столбцах содержит отрицательные элементы (</w:t>
      </w:r>
      <w:r>
        <w:rPr>
          <w:i/>
          <w:sz w:val="24"/>
          <w:lang w:val="en-US"/>
        </w:rPr>
        <w:t>a</w:t>
      </w:r>
      <w:r>
        <w:rPr>
          <w:sz w:val="24"/>
          <w:vertAlign w:val="subscript"/>
          <w:lang w:val="en-US"/>
        </w:rPr>
        <w:t>0,1</w:t>
      </w:r>
      <w:r>
        <w:rPr>
          <w:sz w:val="24"/>
          <w:lang w:val="en-US"/>
        </w:rPr>
        <w:t>(β</w:t>
      </w:r>
      <w:r>
        <w:rPr>
          <w:sz w:val="24"/>
          <w:vertAlign w:val="superscript"/>
          <w:lang w:val="en-US"/>
        </w:rPr>
        <w:t>(1)</w:t>
      </w:r>
      <w:r>
        <w:rPr>
          <w:sz w:val="24"/>
        </w:rPr>
        <w:t xml:space="preserve">) = -84, </w:t>
      </w:r>
      <w:r>
        <w:rPr>
          <w:i/>
          <w:sz w:val="24"/>
          <w:lang w:val="en-US"/>
        </w:rPr>
        <w:t>a</w:t>
      </w:r>
      <w:r>
        <w:rPr>
          <w:sz w:val="24"/>
          <w:vertAlign w:val="subscript"/>
          <w:lang w:val="en-US"/>
        </w:rPr>
        <w:t>0,4</w:t>
      </w:r>
      <w:r>
        <w:rPr>
          <w:sz w:val="24"/>
          <w:lang w:val="en-US"/>
        </w:rPr>
        <w:t>(β</w:t>
      </w:r>
      <w:r>
        <w:rPr>
          <w:sz w:val="24"/>
          <w:vertAlign w:val="superscript"/>
          <w:lang w:val="en-US"/>
        </w:rPr>
        <w:t>(1)</w:t>
      </w:r>
      <w:r>
        <w:rPr>
          <w:sz w:val="24"/>
        </w:rPr>
        <w:t xml:space="preserve">) = -88), план </w:t>
      </w:r>
      <w:r>
        <w:rPr>
          <w:i/>
          <w:sz w:val="24"/>
        </w:rPr>
        <w:t>х</w:t>
      </w:r>
      <w:r>
        <w:rPr>
          <w:sz w:val="24"/>
          <w:lang w:val="en-US"/>
        </w:rPr>
        <w:t>(β</w:t>
      </w:r>
      <w:r>
        <w:rPr>
          <w:sz w:val="24"/>
          <w:vertAlign w:val="superscript"/>
          <w:lang w:val="en-US"/>
        </w:rPr>
        <w:t>(1)</w:t>
      </w:r>
      <w:r>
        <w:rPr>
          <w:sz w:val="24"/>
        </w:rPr>
        <w:t xml:space="preserve">) = (0,14,17/3,0,4) не является оптимальным, и значение целевой функции </w:t>
      </w:r>
      <w:r>
        <w:rPr>
          <w:i/>
          <w:sz w:val="24"/>
          <w:lang w:val="en-US"/>
        </w:rPr>
        <w:t>f</w:t>
      </w:r>
      <w:r>
        <w:rPr>
          <w:sz w:val="24"/>
          <w:lang w:val="en-US"/>
        </w:rPr>
        <w:t>(</w:t>
      </w:r>
      <w:r>
        <w:rPr>
          <w:i/>
          <w:sz w:val="24"/>
          <w:lang w:val="en-US"/>
        </w:rPr>
        <w:t>x</w:t>
      </w:r>
      <w:r>
        <w:rPr>
          <w:sz w:val="24"/>
          <w:lang w:val="en-US"/>
        </w:rPr>
        <w:t>(β</w:t>
      </w:r>
      <w:r>
        <w:rPr>
          <w:sz w:val="24"/>
          <w:vertAlign w:val="superscript"/>
          <w:lang w:val="en-US"/>
        </w:rPr>
        <w:t>(1)</w:t>
      </w:r>
      <w:r>
        <w:rPr>
          <w:sz w:val="24"/>
        </w:rPr>
        <w:t>)</w:t>
      </w:r>
      <w:r>
        <w:rPr>
          <w:sz w:val="24"/>
          <w:lang w:val="en-US"/>
        </w:rPr>
        <w:t xml:space="preserve">) = -226 </w:t>
      </w:r>
      <w:r>
        <w:rPr>
          <w:sz w:val="24"/>
        </w:rPr>
        <w:t xml:space="preserve">может быть улучшено. Следуя рекомендации п.1˝ алгоритма симплекс-метода, полагаем номер вводимого в очередной базис столбца </w:t>
      </w:r>
      <w:r>
        <w:rPr>
          <w:i/>
          <w:sz w:val="24"/>
          <w:lang w:val="en-US"/>
        </w:rPr>
        <w:t xml:space="preserve">l </w:t>
      </w:r>
      <w:r>
        <w:rPr>
          <w:sz w:val="24"/>
          <w:lang w:val="en-US"/>
        </w:rPr>
        <w:t>= 4 (т.к. |-88| &gt; |-84|)</w:t>
      </w:r>
      <w:r>
        <w:rPr>
          <w:sz w:val="24"/>
        </w:rPr>
        <w:t xml:space="preserve">. Рассматриваем </w:t>
      </w:r>
      <w:r>
        <w:rPr>
          <w:i/>
          <w:sz w:val="24"/>
        </w:rPr>
        <w:t>ведущий</w:t>
      </w:r>
      <w:r>
        <w:rPr>
          <w:sz w:val="24"/>
        </w:rPr>
        <w:t xml:space="preserve"> столбец (выделен пунктирной рамкой) </w:t>
      </w:r>
      <w:r>
        <w:rPr>
          <w:sz w:val="24"/>
          <w:lang w:val="en-US"/>
        </w:rPr>
        <w:t xml:space="preserve"> </w:t>
      </w:r>
      <w:r>
        <w:rPr>
          <w:sz w:val="24"/>
        </w:rPr>
        <w:t xml:space="preserve">  </w:t>
      </w:r>
    </w:p>
    <w:p w:rsidR="00E6381F" w:rsidRDefault="00B63173">
      <w:pPr>
        <w:pStyle w:val="10"/>
        <w:spacing w:line="240" w:lineRule="auto"/>
        <w:ind w:firstLine="284"/>
        <w:jc w:val="center"/>
        <w:rPr>
          <w:sz w:val="24"/>
        </w:rPr>
      </w:pPr>
      <w:r>
        <w:rPr>
          <w:sz w:val="24"/>
        </w:rPr>
        <w:pict>
          <v:shape id="_x0000_i1100" type="#_x0000_t75" style="width:81pt;height:48pt" fillcolor="window">
            <v:imagedata r:id="rId84"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Он содержит два положительных элемента. Применяя рекомен</w:t>
      </w:r>
      <w:r>
        <w:rPr>
          <w:sz w:val="24"/>
        </w:rPr>
        <w:softHyphen/>
        <w:t>дацию п. 2" алгоритма, получаем</w:t>
      </w:r>
      <w:r>
        <w:rPr>
          <w:sz w:val="24"/>
          <w:lang w:val="en-US"/>
        </w:rPr>
        <w:t xml:space="preserve"> λ</w:t>
      </w:r>
      <w:r>
        <w:rPr>
          <w:sz w:val="24"/>
          <w:vertAlign w:val="subscript"/>
          <w:lang w:val="en-US"/>
        </w:rPr>
        <w:t>1</w:t>
      </w:r>
      <w:r>
        <w:rPr>
          <w:sz w:val="24"/>
          <w:lang w:val="en-US"/>
        </w:rPr>
        <w:t>=</w:t>
      </w:r>
      <w:r>
        <w:rPr>
          <w:sz w:val="24"/>
        </w:rPr>
        <w:t xml:space="preserve"> 4/</w:t>
      </w:r>
      <w:r>
        <w:rPr>
          <w:sz w:val="24"/>
          <w:lang w:val="en-US"/>
        </w:rPr>
        <w:t>(1</w:t>
      </w:r>
      <w:r>
        <w:rPr>
          <w:sz w:val="24"/>
        </w:rPr>
        <w:t xml:space="preserve">/3) =12, </w:t>
      </w:r>
      <w:r>
        <w:rPr>
          <w:sz w:val="24"/>
          <w:lang w:val="en-US"/>
        </w:rPr>
        <w:t>λ</w:t>
      </w:r>
      <w:r>
        <w:rPr>
          <w:sz w:val="24"/>
          <w:vertAlign w:val="subscript"/>
          <w:lang w:val="en-US"/>
        </w:rPr>
        <w:t>2</w:t>
      </w:r>
      <w:r>
        <w:rPr>
          <w:sz w:val="24"/>
        </w:rPr>
        <w:t>=14/3,</w:t>
      </w:r>
      <w:r>
        <w:rPr>
          <w:sz w:val="24"/>
          <w:lang w:val="en-US"/>
        </w:rPr>
        <w:t xml:space="preserve"> </w:t>
      </w:r>
      <w:r>
        <w:rPr>
          <w:sz w:val="24"/>
        </w:rPr>
        <w:t xml:space="preserve">и, стало быть </w:t>
      </w:r>
      <w:r>
        <w:rPr>
          <w:i/>
          <w:sz w:val="24"/>
          <w:lang w:val="en-US"/>
        </w:rPr>
        <w:t>r</w:t>
      </w:r>
      <w:r>
        <w:rPr>
          <w:sz w:val="24"/>
        </w:rPr>
        <w:t xml:space="preserve"> = 2. Следовательно, столбец с номером </w:t>
      </w:r>
      <w:r>
        <w:rPr>
          <w:i/>
          <w:sz w:val="24"/>
          <w:lang w:val="en-US"/>
        </w:rPr>
        <w:t>N</w:t>
      </w:r>
      <w:r>
        <w:rPr>
          <w:sz w:val="24"/>
          <w:vertAlign w:val="subscript"/>
          <w:lang w:val="en-US"/>
        </w:rPr>
        <w:t>2</w:t>
      </w:r>
      <w:r>
        <w:rPr>
          <w:sz w:val="24"/>
        </w:rPr>
        <w:t>(β</w:t>
      </w:r>
      <w:r>
        <w:rPr>
          <w:sz w:val="24"/>
          <w:vertAlign w:val="superscript"/>
          <w:lang w:val="en-US"/>
        </w:rPr>
        <w:t>(1)</w:t>
      </w:r>
      <w:r>
        <w:rPr>
          <w:sz w:val="24"/>
        </w:rPr>
        <w:t>) = 2 должен быть выведен из базиса. Таким образом, по</w:t>
      </w:r>
      <w:r>
        <w:rPr>
          <w:sz w:val="24"/>
        </w:rPr>
        <w:softHyphen/>
        <w:t xml:space="preserve">лучаем очередной допустимый базис задачи </w:t>
      </w:r>
      <w:r>
        <w:rPr>
          <w:i/>
          <w:sz w:val="24"/>
          <w:lang w:val="en-US"/>
        </w:rPr>
        <w:t>N</w:t>
      </w:r>
      <w:r>
        <w:rPr>
          <w:sz w:val="24"/>
          <w:lang w:val="en-US"/>
        </w:rPr>
        <w:t>(</w:t>
      </w:r>
      <w:r>
        <w:rPr>
          <w:sz w:val="24"/>
        </w:rPr>
        <w:t>β</w:t>
      </w:r>
      <w:r>
        <w:rPr>
          <w:sz w:val="24"/>
          <w:vertAlign w:val="superscript"/>
          <w:lang w:val="en-US"/>
        </w:rPr>
        <w:t>(2)</w:t>
      </w:r>
      <w:r>
        <w:rPr>
          <w:sz w:val="24"/>
        </w:rPr>
        <w:t xml:space="preserve">) = </w:t>
      </w:r>
      <w:r>
        <w:rPr>
          <w:sz w:val="24"/>
          <w:lang w:val="en-US"/>
        </w:rPr>
        <w:t xml:space="preserve">{5, </w:t>
      </w:r>
      <w:r>
        <w:rPr>
          <w:sz w:val="24"/>
        </w:rPr>
        <w:t xml:space="preserve">4, 3}. Элемент </w:t>
      </w:r>
      <w:r>
        <w:rPr>
          <w:i/>
          <w:sz w:val="24"/>
          <w:lang w:val="en-US"/>
        </w:rPr>
        <w:t>a</w:t>
      </w:r>
      <w:r>
        <w:rPr>
          <w:sz w:val="24"/>
          <w:vertAlign w:val="subscript"/>
          <w:lang w:val="en-US"/>
        </w:rPr>
        <w:t>2,3</w:t>
      </w:r>
      <w:r>
        <w:rPr>
          <w:sz w:val="24"/>
        </w:rPr>
        <w:t>(β</w:t>
      </w:r>
      <w:r>
        <w:rPr>
          <w:sz w:val="24"/>
          <w:vertAlign w:val="superscript"/>
          <w:lang w:val="en-US"/>
        </w:rPr>
        <w:t>(1)</w:t>
      </w:r>
      <w:r>
        <w:rPr>
          <w:sz w:val="24"/>
        </w:rPr>
        <w:t>)  является ведущим (обведен кружком). При</w:t>
      </w:r>
      <w:r>
        <w:rPr>
          <w:sz w:val="24"/>
        </w:rPr>
        <w:softHyphen/>
        <w:t xml:space="preserve">менив формулы (1.28)-(1.31), переходим к симплекс-таблице, соответствующей второй итерации </w:t>
      </w:r>
      <w:r>
        <w:rPr>
          <w:i/>
          <w:sz w:val="24"/>
        </w:rPr>
        <w:t>T</w:t>
      </w:r>
      <w:r>
        <w:rPr>
          <w:sz w:val="24"/>
          <w:vertAlign w:val="superscript"/>
          <w:lang w:val="en-US"/>
        </w:rPr>
        <w:t>(2)</w:t>
      </w:r>
      <w:r>
        <w:rPr>
          <w:sz w:val="24"/>
        </w:rPr>
        <w:t>, и полагаем индекс те</w:t>
      </w:r>
      <w:r>
        <w:rPr>
          <w:sz w:val="24"/>
        </w:rPr>
        <w:softHyphen/>
        <w:t>кущей итерации</w:t>
      </w:r>
      <w:r>
        <w:rPr>
          <w:sz w:val="24"/>
          <w:lang w:val="en-US"/>
        </w:rPr>
        <w:t xml:space="preserve"> </w:t>
      </w:r>
      <w:r>
        <w:rPr>
          <w:i/>
          <w:sz w:val="24"/>
          <w:lang w:val="en-US"/>
        </w:rPr>
        <w:t>q</w:t>
      </w:r>
      <w:r>
        <w:rPr>
          <w:sz w:val="24"/>
        </w:rPr>
        <w:t xml:space="preserve"> = 2.</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101" type="#_x0000_t75" style="width:305.25pt;height:81.75pt" fillcolor="window">
            <v:imagedata r:id="rId85"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В ходе выполнения второй итерации опять-таки определяют</w:t>
      </w:r>
      <w:r>
        <w:rPr>
          <w:sz w:val="24"/>
        </w:rPr>
        <w:softHyphen/>
        <w:t xml:space="preserve">ся вводимый столбец </w:t>
      </w:r>
      <w:r>
        <w:rPr>
          <w:i/>
          <w:sz w:val="24"/>
        </w:rPr>
        <w:t>а</w:t>
      </w:r>
      <w:r>
        <w:rPr>
          <w:sz w:val="24"/>
          <w:vertAlign w:val="superscript"/>
        </w:rPr>
        <w:t>1</w:t>
      </w:r>
      <w:r>
        <w:rPr>
          <w:sz w:val="24"/>
        </w:rPr>
        <w:t xml:space="preserve">, выводимый </w:t>
      </w:r>
      <w:r>
        <w:rPr>
          <w:i/>
          <w:sz w:val="24"/>
        </w:rPr>
        <w:t>а</w:t>
      </w:r>
      <w:r>
        <w:rPr>
          <w:sz w:val="24"/>
          <w:vertAlign w:val="superscript"/>
        </w:rPr>
        <w:t>4</w:t>
      </w:r>
      <w:r>
        <w:rPr>
          <w:sz w:val="24"/>
        </w:rPr>
        <w:t xml:space="preserve"> и ведущий элемент </w:t>
      </w:r>
      <w:r>
        <w:rPr>
          <w:i/>
          <w:sz w:val="24"/>
          <w:lang w:val="en-US"/>
        </w:rPr>
        <w:t>a</w:t>
      </w:r>
      <w:r>
        <w:rPr>
          <w:sz w:val="24"/>
          <w:vertAlign w:val="subscript"/>
          <w:lang w:val="en-US"/>
        </w:rPr>
        <w:t>2,1</w:t>
      </w:r>
      <w:r>
        <w:rPr>
          <w:sz w:val="24"/>
          <w:lang w:val="en-US"/>
        </w:rPr>
        <w:t>(</w:t>
      </w:r>
      <w:r>
        <w:rPr>
          <w:sz w:val="24"/>
        </w:rPr>
        <w:t>β</w:t>
      </w:r>
      <w:r>
        <w:rPr>
          <w:sz w:val="24"/>
          <w:vertAlign w:val="superscript"/>
          <w:lang w:val="en-US"/>
        </w:rPr>
        <w:t>(2)</w:t>
      </w:r>
      <w:r>
        <w:rPr>
          <w:sz w:val="24"/>
        </w:rPr>
        <w:t>)</w:t>
      </w:r>
      <w:r>
        <w:rPr>
          <w:sz w:val="24"/>
          <w:lang w:val="en-US"/>
        </w:rPr>
        <w:t xml:space="preserve">. </w:t>
      </w:r>
      <w:r>
        <w:rPr>
          <w:sz w:val="24"/>
        </w:rPr>
        <w:t xml:space="preserve">Перейдя к итерации </w:t>
      </w:r>
      <w:r>
        <w:rPr>
          <w:i/>
          <w:sz w:val="24"/>
        </w:rPr>
        <w:t>q</w:t>
      </w:r>
      <w:r>
        <w:rPr>
          <w:sz w:val="24"/>
        </w:rPr>
        <w:t xml:space="preserve"> = 3, имеем таблицу </w:t>
      </w:r>
      <w:r>
        <w:rPr>
          <w:i/>
          <w:sz w:val="24"/>
          <w:lang w:val="en-US"/>
        </w:rPr>
        <w:t>T</w:t>
      </w:r>
      <w:r>
        <w:rPr>
          <w:sz w:val="24"/>
          <w:vertAlign w:val="superscript"/>
          <w:lang w:val="en-US"/>
        </w:rPr>
        <w:t>(3)</w:t>
      </w:r>
      <w:r>
        <w:rPr>
          <w:sz w:val="24"/>
        </w:rPr>
        <w:t>.</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102" type="#_x0000_t75" style="width:312.75pt;height:81.75pt" fillcolor="window">
            <v:imagedata r:id="rId86"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Как видно из </w:t>
      </w:r>
      <w:r>
        <w:rPr>
          <w:i/>
          <w:sz w:val="24"/>
          <w:lang w:val="en-US"/>
        </w:rPr>
        <w:t>T</w:t>
      </w:r>
      <w:r>
        <w:rPr>
          <w:sz w:val="24"/>
          <w:vertAlign w:val="superscript"/>
          <w:lang w:val="en-US"/>
        </w:rPr>
        <w:t>(3)</w:t>
      </w:r>
      <w:r>
        <w:rPr>
          <w:sz w:val="24"/>
        </w:rPr>
        <w:t>, строка оценок содержит только неотрицатель</w:t>
      </w:r>
      <w:r>
        <w:rPr>
          <w:sz w:val="24"/>
        </w:rPr>
        <w:softHyphen/>
        <w:t xml:space="preserve">ные значения, поэтому достигнутый базис </w:t>
      </w:r>
      <w:r>
        <w:rPr>
          <w:i/>
          <w:sz w:val="24"/>
          <w:lang w:val="en-US"/>
        </w:rPr>
        <w:t>N</w:t>
      </w:r>
      <w:r>
        <w:rPr>
          <w:sz w:val="24"/>
          <w:lang w:val="en-US"/>
        </w:rPr>
        <w:t>(</w:t>
      </w:r>
      <w:r>
        <w:rPr>
          <w:sz w:val="24"/>
        </w:rPr>
        <w:t>β</w:t>
      </w:r>
      <w:r>
        <w:rPr>
          <w:sz w:val="24"/>
          <w:vertAlign w:val="superscript"/>
          <w:lang w:val="en-US"/>
        </w:rPr>
        <w:t>(3)</w:t>
      </w:r>
      <w:r>
        <w:rPr>
          <w:sz w:val="24"/>
        </w:rPr>
        <w:t>)</w:t>
      </w:r>
      <w:r>
        <w:rPr>
          <w:sz w:val="24"/>
          <w:lang w:val="en-US"/>
        </w:rPr>
        <w:t xml:space="preserve"> = {5</w:t>
      </w:r>
      <w:r>
        <w:rPr>
          <w:sz w:val="24"/>
        </w:rPr>
        <w:t>, 1, 3} яв</w:t>
      </w:r>
      <w:r>
        <w:rPr>
          <w:sz w:val="24"/>
        </w:rPr>
        <w:softHyphen/>
        <w:t xml:space="preserve">ляется оптимальным. В итоге мы получаем, что вектор </w:t>
      </w:r>
      <w:r>
        <w:rPr>
          <w:i/>
          <w:sz w:val="24"/>
        </w:rPr>
        <w:t>х</w:t>
      </w:r>
      <w:r>
        <w:rPr>
          <w:sz w:val="24"/>
          <w:vertAlign w:val="superscript"/>
          <w:lang w:val="en-US"/>
        </w:rPr>
        <w:t>*</w:t>
      </w:r>
      <w:r>
        <w:rPr>
          <w:sz w:val="24"/>
        </w:rPr>
        <w:t xml:space="preserve"> =</w:t>
      </w:r>
      <w:r>
        <w:rPr>
          <w:sz w:val="24"/>
          <w:lang w:val="en-US"/>
        </w:rPr>
        <w:t xml:space="preserve"> </w:t>
      </w:r>
      <w:r>
        <w:rPr>
          <w:sz w:val="24"/>
        </w:rPr>
        <w:t>(7, 0, 31/3, 0, 5/3) является оптимальным планом (точ</w:t>
      </w:r>
      <w:r>
        <w:rPr>
          <w:sz w:val="24"/>
        </w:rPr>
        <w:softHyphen/>
        <w:t xml:space="preserve">кой максимума) задачи (1.34)-(1.35), максимальное значение целевой функции равно </w:t>
      </w:r>
      <w:r>
        <w:rPr>
          <w:i/>
          <w:sz w:val="24"/>
          <w:lang w:val="en-US"/>
        </w:rPr>
        <w:t>f</w:t>
      </w:r>
      <w:r>
        <w:rPr>
          <w:sz w:val="24"/>
        </w:rPr>
        <w:t>* =</w:t>
      </w:r>
      <w:r>
        <w:rPr>
          <w:i/>
          <w:sz w:val="24"/>
          <w:lang w:val="en-US"/>
        </w:rPr>
        <w:t>f</w:t>
      </w:r>
      <w:r>
        <w:rPr>
          <w:sz w:val="24"/>
        </w:rPr>
        <w:t>(</w:t>
      </w:r>
      <w:r>
        <w:rPr>
          <w:i/>
          <w:sz w:val="24"/>
        </w:rPr>
        <w:t>х</w:t>
      </w:r>
      <w:r>
        <w:rPr>
          <w:sz w:val="24"/>
        </w:rPr>
        <w:t>*)=362, а решение КЗЛП имеет вид ((7, 0, 31/3, 0, 5/3); 362).</w:t>
      </w:r>
    </w:p>
    <w:p w:rsidR="00E6381F" w:rsidRDefault="0005039B">
      <w:pPr>
        <w:pStyle w:val="10"/>
        <w:spacing w:line="240" w:lineRule="auto"/>
        <w:ind w:firstLine="284"/>
        <w:rPr>
          <w:sz w:val="24"/>
        </w:rPr>
      </w:pPr>
      <w:r>
        <w:rPr>
          <w:b/>
          <w:sz w:val="24"/>
        </w:rPr>
        <w:t>1.4.4. Сходимость симплекс-метода. Вырожденность в задачах ЛП</w:t>
      </w:r>
      <w:r>
        <w:rPr>
          <w:sz w:val="24"/>
        </w:rPr>
        <w:t xml:space="preserve">. Важнейшим свойством любого вычислительного, алгоритма является </w:t>
      </w:r>
      <w:r>
        <w:rPr>
          <w:i/>
          <w:sz w:val="24"/>
        </w:rPr>
        <w:t>сходимость</w:t>
      </w:r>
      <w:r>
        <w:rPr>
          <w:sz w:val="24"/>
        </w:rPr>
        <w:t>, т. е. возможность получения в ходе его применения искомых результатов (с заданной точно</w:t>
      </w:r>
      <w:r>
        <w:rPr>
          <w:sz w:val="24"/>
        </w:rPr>
        <w:softHyphen/>
        <w:t>стью) за конечное число шагов (итераций).</w:t>
      </w:r>
    </w:p>
    <w:p w:rsidR="00E6381F" w:rsidRDefault="0005039B">
      <w:pPr>
        <w:pStyle w:val="10"/>
        <w:spacing w:line="240" w:lineRule="auto"/>
        <w:ind w:firstLine="284"/>
        <w:rPr>
          <w:sz w:val="24"/>
          <w:lang w:val="en-US"/>
        </w:rPr>
      </w:pPr>
      <w:r>
        <w:rPr>
          <w:sz w:val="24"/>
        </w:rPr>
        <w:t>Легко заметить, что проблемы со сходимостью симплекс-ме</w:t>
      </w:r>
      <w:r>
        <w:rPr>
          <w:sz w:val="24"/>
        </w:rPr>
        <w:softHyphen/>
        <w:t xml:space="preserve">тода потенциально могут возникнуть на этапе выбора значения </w:t>
      </w:r>
      <w:r>
        <w:rPr>
          <w:i/>
          <w:sz w:val="24"/>
          <w:lang w:val="en-US"/>
        </w:rPr>
        <w:t>r</w:t>
      </w:r>
      <w:r>
        <w:rPr>
          <w:sz w:val="24"/>
        </w:rPr>
        <w:t xml:space="preserve"> (п. 2") в случае, когда одинаковые минимальные значения от</w:t>
      </w:r>
      <w:r>
        <w:rPr>
          <w:sz w:val="24"/>
        </w:rPr>
        <w:softHyphen/>
        <w:t>ношения</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103" type="#_x0000_t75" style="width:193.5pt;height:28.5pt" fillcolor="window">
            <v:imagedata r:id="rId87"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будут достигнуты для нескольких строк таблицы Т</w:t>
      </w:r>
      <w:r>
        <w:rPr>
          <w:sz w:val="24"/>
          <w:lang w:val="en-US"/>
        </w:rPr>
        <w:t xml:space="preserve"> </w:t>
      </w:r>
      <w:r>
        <w:rPr>
          <w:sz w:val="24"/>
          <w:vertAlign w:val="superscript"/>
          <w:lang w:val="en-US"/>
        </w:rPr>
        <w:t>(</w:t>
      </w:r>
      <w:r>
        <w:rPr>
          <w:i/>
          <w:sz w:val="24"/>
          <w:vertAlign w:val="superscript"/>
          <w:lang w:val="en-US"/>
        </w:rPr>
        <w:t>q</w:t>
      </w:r>
      <w:r>
        <w:rPr>
          <w:sz w:val="24"/>
          <w:vertAlign w:val="superscript"/>
          <w:lang w:val="en-US"/>
        </w:rPr>
        <w:t>)</w:t>
      </w:r>
      <w:r>
        <w:rPr>
          <w:sz w:val="24"/>
        </w:rPr>
        <w:t xml:space="preserve"> одновре</w:t>
      </w:r>
      <w:r>
        <w:rPr>
          <w:sz w:val="24"/>
        </w:rPr>
        <w:softHyphen/>
        <w:t xml:space="preserve">менно. Тогда на следующей итерации столбец </w:t>
      </w:r>
      <w:r>
        <w:rPr>
          <w:i/>
          <w:sz w:val="24"/>
          <w:lang w:val="en-US"/>
        </w:rPr>
        <w:t>b</w:t>
      </w:r>
      <w:r>
        <w:rPr>
          <w:sz w:val="24"/>
        </w:rPr>
        <w:t>(β</w:t>
      </w:r>
      <w:r>
        <w:rPr>
          <w:sz w:val="24"/>
          <w:vertAlign w:val="superscript"/>
          <w:lang w:val="en-US"/>
        </w:rPr>
        <w:t>(</w:t>
      </w:r>
      <w:r>
        <w:rPr>
          <w:i/>
          <w:sz w:val="24"/>
          <w:vertAlign w:val="superscript"/>
          <w:lang w:val="en-US"/>
        </w:rPr>
        <w:t>q</w:t>
      </w:r>
      <w:r>
        <w:rPr>
          <w:sz w:val="24"/>
          <w:vertAlign w:val="superscript"/>
          <w:lang w:val="en-US"/>
        </w:rPr>
        <w:t>+1)</w:t>
      </w:r>
      <w:r>
        <w:rPr>
          <w:sz w:val="24"/>
        </w:rPr>
        <w:t>) будет со</w:t>
      </w:r>
      <w:r>
        <w:rPr>
          <w:sz w:val="24"/>
        </w:rPr>
        <w:softHyphen/>
        <w:t>держать нулевые элементы. Напомним, что</w:t>
      </w:r>
    </w:p>
    <w:p w:rsidR="00E6381F" w:rsidRDefault="00E6381F">
      <w:pPr>
        <w:pStyle w:val="10"/>
        <w:spacing w:line="240" w:lineRule="auto"/>
        <w:ind w:firstLine="284"/>
        <w:rPr>
          <w:sz w:val="24"/>
          <w:lang w:val="en-US"/>
        </w:rPr>
      </w:pPr>
    </w:p>
    <w:p w:rsidR="00E6381F" w:rsidRDefault="0005039B" w:rsidP="0005039B">
      <w:pPr>
        <w:pStyle w:val="10"/>
        <w:numPr>
          <w:ilvl w:val="0"/>
          <w:numId w:val="7"/>
        </w:numPr>
        <w:spacing w:line="240" w:lineRule="auto"/>
        <w:rPr>
          <w:i/>
          <w:sz w:val="24"/>
        </w:rPr>
      </w:pPr>
      <w:r>
        <w:rPr>
          <w:i/>
          <w:sz w:val="24"/>
        </w:rPr>
        <w:t>допустимый базисный план канонической задачи ЛП, со</w:t>
      </w:r>
      <w:r>
        <w:rPr>
          <w:i/>
          <w:sz w:val="24"/>
        </w:rPr>
        <w:softHyphen/>
        <w:t>ответствующий базису</w:t>
      </w:r>
      <w:r>
        <w:rPr>
          <w:sz w:val="24"/>
          <w:lang w:val="en-US"/>
        </w:rPr>
        <w:t xml:space="preserve"> </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rPr>
        <w:t xml:space="preserve">, </w:t>
      </w:r>
      <w:r>
        <w:rPr>
          <w:i/>
          <w:sz w:val="24"/>
        </w:rPr>
        <w:t xml:space="preserve">называется </w:t>
      </w:r>
      <w:r>
        <w:rPr>
          <w:b/>
          <w:sz w:val="24"/>
        </w:rPr>
        <w:t>вырожденным</w:t>
      </w:r>
      <w:r>
        <w:rPr>
          <w:i/>
          <w:sz w:val="24"/>
        </w:rPr>
        <w:t xml:space="preserve">, если некоторые его базисные компоненты равны нулю, т. е. вектор </w:t>
      </w:r>
      <w:r>
        <w:rPr>
          <w:i/>
          <w:sz w:val="24"/>
          <w:lang w:val="en-US"/>
        </w:rPr>
        <w:t>b</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rPr>
        <w:t xml:space="preserve">) </w:t>
      </w:r>
      <w:r>
        <w:rPr>
          <w:i/>
          <w:sz w:val="24"/>
        </w:rPr>
        <w:t>содержит нулевые элементы.</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Задача ЛП, имеющая вырожденные планы, называется </w:t>
      </w:r>
      <w:r>
        <w:rPr>
          <w:b/>
          <w:i/>
          <w:sz w:val="24"/>
        </w:rPr>
        <w:t>вы</w:t>
      </w:r>
      <w:r>
        <w:rPr>
          <w:b/>
          <w:i/>
          <w:sz w:val="24"/>
        </w:rPr>
        <w:softHyphen/>
        <w:t>рожденной</w:t>
      </w:r>
      <w:r>
        <w:rPr>
          <w:sz w:val="24"/>
        </w:rPr>
        <w:t>. При «выходе» на вырожденный план мы фактиче</w:t>
      </w:r>
      <w:r>
        <w:rPr>
          <w:sz w:val="24"/>
        </w:rPr>
        <w:softHyphen/>
        <w:t>ски получаем разложение столбца</w:t>
      </w:r>
      <w:r>
        <w:rPr>
          <w:sz w:val="24"/>
          <w:lang w:val="en-US"/>
        </w:rPr>
        <w:t xml:space="preserve"> </w:t>
      </w:r>
      <w:r>
        <w:rPr>
          <w:i/>
          <w:sz w:val="24"/>
          <w:lang w:val="en-US"/>
        </w:rPr>
        <w:t>b</w:t>
      </w:r>
      <w:r>
        <w:rPr>
          <w:sz w:val="24"/>
        </w:rPr>
        <w:t xml:space="preserve"> по системе из меньшего, чем </w:t>
      </w:r>
      <w:r>
        <w:rPr>
          <w:i/>
          <w:sz w:val="24"/>
          <w:lang w:val="en-US"/>
        </w:rPr>
        <w:t>m</w:t>
      </w:r>
      <w:r>
        <w:rPr>
          <w:sz w:val="24"/>
        </w:rPr>
        <w:t xml:space="preserve">, количества столбцов </w:t>
      </w:r>
      <w:r>
        <w:rPr>
          <w:i/>
          <w:sz w:val="24"/>
        </w:rPr>
        <w:t>а</w:t>
      </w:r>
      <w:r>
        <w:rPr>
          <w:i/>
          <w:sz w:val="24"/>
          <w:vertAlign w:val="superscript"/>
          <w:lang w:val="en-US"/>
        </w:rPr>
        <w:t>j</w:t>
      </w:r>
      <w:r>
        <w:rPr>
          <w:sz w:val="24"/>
        </w:rPr>
        <w:t xml:space="preserve"> и, следовательно, лишаемся воз</w:t>
      </w:r>
      <w:r>
        <w:rPr>
          <w:sz w:val="24"/>
        </w:rPr>
        <w:softHyphen/>
        <w:t>можности корректно определить, ввод какого столбца в базис приведет к росту значения целевой функции. Подобные ситуа</w:t>
      </w:r>
      <w:r>
        <w:rPr>
          <w:sz w:val="24"/>
        </w:rPr>
        <w:softHyphen/>
        <w:t>ции, в конечном счете, могут привести к зацикливанию вычис</w:t>
      </w:r>
      <w:r>
        <w:rPr>
          <w:sz w:val="24"/>
        </w:rPr>
        <w:softHyphen/>
        <w:t>лительного процесса, т. е. бесконечному перебору одних и тех же базисов.</w:t>
      </w:r>
    </w:p>
    <w:p w:rsidR="00E6381F" w:rsidRDefault="0005039B">
      <w:pPr>
        <w:pStyle w:val="10"/>
        <w:spacing w:line="240" w:lineRule="auto"/>
        <w:ind w:firstLine="284"/>
        <w:rPr>
          <w:sz w:val="24"/>
        </w:rPr>
      </w:pPr>
      <w:r>
        <w:rPr>
          <w:sz w:val="24"/>
        </w:rPr>
        <w:t>С точки зрения первой геометрической интерпретации ЗЛП ситуация вырожденности означает, что через некоторую угло</w:t>
      </w:r>
      <w:r>
        <w:rPr>
          <w:sz w:val="24"/>
        </w:rPr>
        <w:softHyphen/>
        <w:t>вую точку многогранного множества допустимых планов зада</w:t>
      </w:r>
      <w:r>
        <w:rPr>
          <w:sz w:val="24"/>
        </w:rPr>
        <w:softHyphen/>
        <w:t xml:space="preserve">чи, соответствующую текущему базисному плану, проходит более чем </w:t>
      </w:r>
      <w:r>
        <w:rPr>
          <w:i/>
          <w:sz w:val="24"/>
          <w:lang w:val="en-US"/>
        </w:rPr>
        <w:t>m</w:t>
      </w:r>
      <w:r>
        <w:rPr>
          <w:sz w:val="24"/>
        </w:rPr>
        <w:t xml:space="preserve"> гиперплоскостей ограничений задачи. Иными сло</w:t>
      </w:r>
      <w:r>
        <w:rPr>
          <w:sz w:val="24"/>
        </w:rPr>
        <w:softHyphen/>
        <w:t>вами, одно или несколько ограничений в данной точке являют</w:t>
      </w:r>
      <w:r>
        <w:rPr>
          <w:sz w:val="24"/>
        </w:rPr>
        <w:softHyphen/>
        <w:t>ся избыточными. Последнее предоставляет повод для размыш</w:t>
      </w:r>
      <w:r>
        <w:rPr>
          <w:sz w:val="24"/>
        </w:rPr>
        <w:softHyphen/>
        <w:t>лений об экономической стороне проблемы вырожденности как проблемы наличия избыточных ограничений и в некоторых случаях определяет пути ее решения.</w:t>
      </w:r>
    </w:p>
    <w:p w:rsidR="00E6381F" w:rsidRDefault="00B63173">
      <w:pPr>
        <w:pStyle w:val="10"/>
        <w:spacing w:line="240" w:lineRule="auto"/>
        <w:ind w:firstLine="284"/>
        <w:rPr>
          <w:sz w:val="24"/>
        </w:rPr>
      </w:pPr>
      <w:r>
        <w:rPr>
          <w:noProof/>
          <w:snapToGrid/>
          <w:sz w:val="24"/>
        </w:rPr>
        <w:pict>
          <v:line id="_x0000_s1078" style="position:absolute;left:0;text-align:left;z-index:251637248;mso-position-horizontal:absolute;mso-position-horizontal-relative:text;mso-position-vertical:absolute;mso-position-vertical-relative:text" from="331.65pt,56.25pt" to="338.85pt,56.25pt" o:allowincell="f"/>
        </w:pict>
      </w:r>
      <w:r>
        <w:rPr>
          <w:noProof/>
          <w:snapToGrid/>
          <w:sz w:val="24"/>
        </w:rPr>
        <w:pict>
          <v:line id="_x0000_s1077" style="position:absolute;left:0;text-align:left;z-index:251636224;mso-position-horizontal:absolute;mso-position-horizontal-relative:text;mso-position-vertical:absolute;mso-position-vertical-relative:text" from="22.05pt,56.25pt" to="29.25pt,56.25pt" o:allowincell="f"/>
        </w:pict>
      </w:r>
      <w:r>
        <w:rPr>
          <w:noProof/>
          <w:snapToGrid/>
          <w:sz w:val="24"/>
        </w:rPr>
        <w:pict>
          <v:line id="_x0000_s1076" style="position:absolute;left:0;text-align:left;z-index:251635200;mso-position-horizontal:absolute;mso-position-horizontal-relative:text;mso-position-vertical:absolute;mso-position-vertical-relative:text" from=".45pt,56.25pt" to="7.65pt,56.25pt" o:allowincell="f"/>
        </w:pict>
      </w:r>
      <w:r>
        <w:rPr>
          <w:noProof/>
          <w:snapToGrid/>
          <w:sz w:val="24"/>
        </w:rPr>
        <w:pict>
          <v:line id="_x0000_s1075" style="position:absolute;left:0;text-align:left;z-index:251634176;mso-position-horizontal:absolute;mso-position-horizontal-relative:text;mso-position-vertical:absolute;mso-position-vertical-relative:text" from="209.25pt,41.85pt" to="216.45pt,41.85pt" o:allowincell="f"/>
        </w:pict>
      </w:r>
      <w:r w:rsidR="0005039B">
        <w:rPr>
          <w:sz w:val="24"/>
        </w:rPr>
        <w:t>С точки зрения второй геометрической интерпретации ЗЛП вырожденность означает «попадание» линии, проходящей через вершину вектора</w:t>
      </w:r>
      <w:r w:rsidR="0005039B">
        <w:rPr>
          <w:i/>
          <w:sz w:val="24"/>
        </w:rPr>
        <w:t xml:space="preserve"> b</w:t>
      </w:r>
      <w:r w:rsidR="0005039B">
        <w:rPr>
          <w:sz w:val="24"/>
        </w:rPr>
        <w:t xml:space="preserve"> параллельно оси аппликат, в ребро кону</w:t>
      </w:r>
      <w:r w:rsidR="0005039B">
        <w:rPr>
          <w:sz w:val="24"/>
        </w:rPr>
        <w:softHyphen/>
        <w:t xml:space="preserve">са, натянутого на систему расширенных векторов текущего базиса. Так, в случае, изображенном на </w:t>
      </w:r>
      <w:r w:rsidR="0005039B">
        <w:rPr>
          <w:i/>
          <w:sz w:val="24"/>
        </w:rPr>
        <w:t>рис. 1.6</w:t>
      </w:r>
      <w:r w:rsidR="0005039B">
        <w:rPr>
          <w:sz w:val="24"/>
        </w:rPr>
        <w:t>, эта линия по</w:t>
      </w:r>
      <w:r w:rsidR="0005039B">
        <w:rPr>
          <w:sz w:val="24"/>
        </w:rPr>
        <w:softHyphen/>
        <w:t xml:space="preserve">падает в ребро, определяемое вектором </w:t>
      </w:r>
      <w:r w:rsidR="0005039B">
        <w:rPr>
          <w:i/>
          <w:sz w:val="24"/>
        </w:rPr>
        <w:t>а</w:t>
      </w:r>
      <w:r w:rsidR="0005039B">
        <w:rPr>
          <w:i/>
          <w:sz w:val="24"/>
          <w:vertAlign w:val="superscript"/>
          <w:lang w:val="en-US"/>
        </w:rPr>
        <w:t>j</w:t>
      </w:r>
      <w:r w:rsidR="0005039B">
        <w:rPr>
          <w:sz w:val="24"/>
          <w:vertAlign w:val="superscript"/>
          <w:lang w:val="en-US"/>
        </w:rPr>
        <w:t>2</w:t>
      </w:r>
      <w:r w:rsidR="0005039B">
        <w:rPr>
          <w:sz w:val="24"/>
        </w:rPr>
        <w:t xml:space="preserve"> , т. е., несмотря на то что текущий базис содержит столбцы </w:t>
      </w:r>
      <w:r w:rsidR="0005039B">
        <w:rPr>
          <w:i/>
          <w:sz w:val="24"/>
        </w:rPr>
        <w:t>а</w:t>
      </w:r>
      <w:r w:rsidR="0005039B">
        <w:rPr>
          <w:i/>
          <w:sz w:val="24"/>
          <w:vertAlign w:val="superscript"/>
          <w:lang w:val="en-US"/>
        </w:rPr>
        <w:t>j</w:t>
      </w:r>
      <w:r w:rsidR="0005039B">
        <w:rPr>
          <w:sz w:val="24"/>
          <w:vertAlign w:val="superscript"/>
          <w:lang w:val="en-US"/>
        </w:rPr>
        <w:t>1</w:t>
      </w:r>
      <w:r w:rsidR="0005039B">
        <w:rPr>
          <w:sz w:val="24"/>
        </w:rPr>
        <w:t xml:space="preserve"> и </w:t>
      </w:r>
      <w:r w:rsidR="0005039B">
        <w:rPr>
          <w:i/>
          <w:sz w:val="24"/>
        </w:rPr>
        <w:t>а</w:t>
      </w:r>
      <w:r w:rsidR="0005039B">
        <w:rPr>
          <w:i/>
          <w:sz w:val="24"/>
          <w:vertAlign w:val="superscript"/>
          <w:lang w:val="en-US"/>
        </w:rPr>
        <w:t>j</w:t>
      </w:r>
      <w:r w:rsidR="0005039B">
        <w:rPr>
          <w:sz w:val="24"/>
          <w:vertAlign w:val="superscript"/>
          <w:lang w:val="en-US"/>
        </w:rPr>
        <w:t>2</w:t>
      </w:r>
      <w:r w:rsidR="0005039B">
        <w:rPr>
          <w:sz w:val="24"/>
        </w:rPr>
        <w:t>, для представле</w:t>
      </w:r>
      <w:r w:rsidR="0005039B">
        <w:rPr>
          <w:sz w:val="24"/>
        </w:rPr>
        <w:softHyphen/>
        <w:t xml:space="preserve">ния вектора </w:t>
      </w:r>
      <w:r w:rsidR="0005039B">
        <w:rPr>
          <w:i/>
          <w:sz w:val="24"/>
        </w:rPr>
        <w:t>b</w:t>
      </w:r>
      <w:r w:rsidR="0005039B">
        <w:rPr>
          <w:sz w:val="24"/>
        </w:rPr>
        <w:t xml:space="preserve"> достаточно только одного </w:t>
      </w:r>
      <w:r w:rsidR="0005039B">
        <w:rPr>
          <w:i/>
          <w:sz w:val="24"/>
        </w:rPr>
        <w:t>а</w:t>
      </w:r>
      <w:r w:rsidR="0005039B">
        <w:rPr>
          <w:i/>
          <w:sz w:val="24"/>
          <w:vertAlign w:val="superscript"/>
          <w:lang w:val="en-US"/>
        </w:rPr>
        <w:t>j</w:t>
      </w:r>
      <w:r w:rsidR="0005039B">
        <w:rPr>
          <w:sz w:val="24"/>
          <w:vertAlign w:val="superscript"/>
          <w:lang w:val="en-US"/>
        </w:rPr>
        <w:t>2</w:t>
      </w:r>
      <w:r w:rsidR="0005039B">
        <w:rPr>
          <w:sz w:val="24"/>
        </w:rPr>
        <w:t>.</w:t>
      </w:r>
    </w:p>
    <w:p w:rsidR="00E6381F" w:rsidRDefault="0005039B">
      <w:pPr>
        <w:pStyle w:val="10"/>
        <w:spacing w:line="240" w:lineRule="auto"/>
        <w:ind w:firstLine="284"/>
        <w:rPr>
          <w:sz w:val="24"/>
        </w:rPr>
      </w:pPr>
      <w:r>
        <w:rPr>
          <w:sz w:val="24"/>
        </w:rPr>
        <w:t xml:space="preserve">Из данной интерпретации вытекает и идея метода решения вырожденных задач ЛП, получившего названия </w:t>
      </w:r>
      <w:r>
        <w:rPr>
          <w:i/>
          <w:sz w:val="24"/>
        </w:rPr>
        <w:t>метода возму</w:t>
      </w:r>
      <w:r>
        <w:rPr>
          <w:i/>
          <w:sz w:val="24"/>
        </w:rPr>
        <w:softHyphen/>
        <w:t>щений</w:t>
      </w:r>
      <w:r>
        <w:rPr>
          <w:sz w:val="24"/>
        </w:rPr>
        <w:t>: при выходе на вырожденный план осуществляется не</w:t>
      </w:r>
      <w:r>
        <w:rPr>
          <w:sz w:val="24"/>
        </w:rPr>
        <w:softHyphen/>
        <w:t xml:space="preserve">значительный сдвиг вектора </w:t>
      </w:r>
      <w:r>
        <w:rPr>
          <w:i/>
          <w:sz w:val="24"/>
        </w:rPr>
        <w:t>b</w:t>
      </w:r>
      <w:r>
        <w:rPr>
          <w:sz w:val="24"/>
        </w:rPr>
        <w:t xml:space="preserve"> и вырожденность (как это видно из иллюстрации) устраняется.</w:t>
      </w:r>
    </w:p>
    <w:p w:rsidR="00E6381F" w:rsidRDefault="0005039B">
      <w:pPr>
        <w:pStyle w:val="10"/>
        <w:spacing w:line="240" w:lineRule="auto"/>
        <w:ind w:firstLine="284"/>
        <w:rPr>
          <w:sz w:val="24"/>
        </w:rPr>
      </w:pPr>
      <w:r>
        <w:rPr>
          <w:sz w:val="24"/>
        </w:rPr>
        <w:t>Необходимо, однако, сказать, что рассмотренная здесь про</w:t>
      </w:r>
      <w:r>
        <w:rPr>
          <w:sz w:val="24"/>
        </w:rPr>
        <w:softHyphen/>
        <w:t>блема зацикливания для большинства практически значимых задач является достаточно редкой и маловероятной. Более того, она очень часто разрешается за счет ошибок округлений при выполнении расчетов на ЭВМ.</w:t>
      </w:r>
    </w:p>
    <w:p w:rsidR="00E6381F" w:rsidRDefault="0005039B">
      <w:pPr>
        <w:pStyle w:val="10"/>
        <w:spacing w:line="240" w:lineRule="auto"/>
        <w:ind w:firstLine="284"/>
        <w:rPr>
          <w:sz w:val="24"/>
        </w:rPr>
      </w:pPr>
      <w:r>
        <w:rPr>
          <w:b/>
          <w:sz w:val="24"/>
        </w:rPr>
        <w:t>1.4.5. Нахождение допустимого базисного плана</w:t>
      </w:r>
      <w:r>
        <w:rPr>
          <w:sz w:val="24"/>
        </w:rPr>
        <w:t>. В рас</w:t>
      </w:r>
      <w:r>
        <w:rPr>
          <w:sz w:val="24"/>
        </w:rPr>
        <w:softHyphen/>
        <w:t>смотренном выше примере исходный базисный план, необходи</w:t>
      </w:r>
      <w:r>
        <w:rPr>
          <w:sz w:val="24"/>
        </w:rPr>
        <w:softHyphen/>
        <w:t>мый для начала вычислений по симплекс-методу, был подобран за счет особенностей матрицы условий. Действительно, данная матрица уже содержала необходимое количество «почти базис</w:t>
      </w:r>
      <w:r>
        <w:rPr>
          <w:sz w:val="24"/>
        </w:rPr>
        <w:softHyphen/>
        <w:t xml:space="preserve">ных» столбцов. Очевидно, что для подавляющего большинства задач ЛП невозможно подобным образом сразу и в явном виде указать исходный допустимый базисный план. Вообще говоря, существуют различные приемы решения данной задачи. Мы остановимся на одном из них, получившем название </w:t>
      </w:r>
      <w:r>
        <w:rPr>
          <w:i/>
          <w:sz w:val="24"/>
        </w:rPr>
        <w:t>метода минимизации невязок</w:t>
      </w:r>
      <w:r>
        <w:rPr>
          <w:sz w:val="24"/>
        </w:rPr>
        <w:t>. Его сильной стороной, безусловно, яв</w:t>
      </w:r>
      <w:r>
        <w:rPr>
          <w:sz w:val="24"/>
        </w:rPr>
        <w:softHyphen/>
        <w:t xml:space="preserve">ляется универсальность. </w:t>
      </w:r>
      <w:r>
        <w:rPr>
          <w:sz w:val="24"/>
          <w:lang w:val="en-US"/>
        </w:rPr>
        <w:t>X</w:t>
      </w:r>
      <w:r>
        <w:rPr>
          <w:sz w:val="24"/>
        </w:rPr>
        <w:t>отя, в некоторых частных случаях, он может оказаться слишком громоздким.</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104" type="#_x0000_t75" style="width:291pt;height:156.75pt" fillcolor="window">
            <v:imagedata r:id="rId88"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Идея метода минимизации невязок состоит в построении со</w:t>
      </w:r>
      <w:r>
        <w:rPr>
          <w:sz w:val="24"/>
        </w:rPr>
        <w:softHyphen/>
        <w:t>ответствующей вспомогательной задачи, для которой можно в явном виде указать исходный базисный план, и решении ее с помощью процедуры симплекс-метода.</w:t>
      </w:r>
    </w:p>
    <w:p w:rsidR="00E6381F" w:rsidRDefault="0005039B">
      <w:pPr>
        <w:pStyle w:val="10"/>
        <w:spacing w:line="240" w:lineRule="auto"/>
        <w:ind w:firstLine="284"/>
        <w:rPr>
          <w:sz w:val="24"/>
          <w:lang w:val="en-US"/>
        </w:rPr>
      </w:pPr>
      <w:r>
        <w:rPr>
          <w:sz w:val="24"/>
        </w:rPr>
        <w:t>Не умаляя общности, можно считать, что вектор ограниче</w:t>
      </w:r>
      <w:r>
        <w:rPr>
          <w:sz w:val="24"/>
        </w:rPr>
        <w:softHyphen/>
        <w:t xml:space="preserve">ний в исходной задаче неотрицателен, т. е. </w:t>
      </w:r>
      <w:r>
        <w:rPr>
          <w:i/>
          <w:sz w:val="24"/>
          <w:lang w:val="en-US"/>
        </w:rPr>
        <w:t>b</w:t>
      </w:r>
      <w:r>
        <w:rPr>
          <w:i/>
          <w:sz w:val="24"/>
          <w:vertAlign w:val="superscript"/>
          <w:lang w:val="en-US"/>
        </w:rPr>
        <w:t>i</w:t>
      </w:r>
      <w:r>
        <w:rPr>
          <w:sz w:val="24"/>
        </w:rPr>
        <w:t xml:space="preserve"> ≥ 0,</w:t>
      </w:r>
      <w:r>
        <w:rPr>
          <w:sz w:val="24"/>
          <w:lang w:val="en-US"/>
        </w:rPr>
        <w:t xml:space="preserve"> </w:t>
      </w:r>
      <w:r>
        <w:rPr>
          <w:i/>
          <w:sz w:val="24"/>
          <w:lang w:val="en-US"/>
        </w:rPr>
        <w:t>i</w:t>
      </w:r>
      <w:r>
        <w:rPr>
          <w:sz w:val="24"/>
        </w:rPr>
        <w:t xml:space="preserve"> </w:t>
      </w:r>
      <w:r>
        <w:rPr>
          <w:sz w:val="24"/>
          <w:lang w:val="en-US"/>
        </w:rPr>
        <w:sym w:font="Symbol" w:char="F0CE"/>
      </w:r>
      <w:r>
        <w:rPr>
          <w:sz w:val="24"/>
        </w:rPr>
        <w:t xml:space="preserve"> 1: </w:t>
      </w:r>
      <w:r>
        <w:rPr>
          <w:i/>
          <w:sz w:val="24"/>
          <w:lang w:val="en-US"/>
        </w:rPr>
        <w:t>m</w:t>
      </w:r>
      <w:r>
        <w:rPr>
          <w:sz w:val="24"/>
        </w:rPr>
        <w:t>. Тогда для КЗЛП максимизации функции</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105" type="#_x0000_t75" style="width:303.75pt;height:17.25pt" fillcolor="window">
            <v:imagedata r:id="rId89"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на множестве, определяемом ограничениями</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106" type="#_x0000_t75" style="width:262.5pt;height:63.75pt" fillcolor="window">
            <v:imagedata r:id="rId90" o:title=""/>
          </v:shape>
        </w:pict>
      </w:r>
    </w:p>
    <w:p w:rsidR="00E6381F" w:rsidRDefault="00E6381F">
      <w:pPr>
        <w:pStyle w:val="FR3"/>
        <w:spacing w:line="240" w:lineRule="auto"/>
        <w:ind w:firstLine="284"/>
        <w:rPr>
          <w:rFonts w:ascii="Times New Roman" w:hAnsi="Times New Roman"/>
          <w:sz w:val="24"/>
          <w:lang w:val="en-US"/>
        </w:rPr>
      </w:pPr>
    </w:p>
    <w:p w:rsidR="00E6381F" w:rsidRDefault="0005039B">
      <w:pPr>
        <w:pStyle w:val="FR3"/>
        <w:spacing w:line="240" w:lineRule="auto"/>
        <w:ind w:firstLine="284"/>
        <w:rPr>
          <w:rFonts w:ascii="Times New Roman" w:hAnsi="Times New Roman"/>
          <w:sz w:val="24"/>
        </w:rPr>
      </w:pPr>
      <w:r>
        <w:rPr>
          <w:rFonts w:ascii="Times New Roman" w:hAnsi="Times New Roman"/>
          <w:sz w:val="24"/>
        </w:rPr>
        <w:t>строится вспомогательная задача</w:t>
      </w:r>
    </w:p>
    <w:p w:rsidR="00E6381F" w:rsidRDefault="00E6381F">
      <w:pPr>
        <w:pStyle w:val="FR3"/>
        <w:spacing w:line="240" w:lineRule="auto"/>
        <w:ind w:firstLine="284"/>
        <w:jc w:val="center"/>
        <w:rPr>
          <w:rFonts w:ascii="Times New Roman" w:hAnsi="Times New Roman"/>
          <w:sz w:val="24"/>
          <w:lang w:val="en-US"/>
        </w:rPr>
      </w:pPr>
    </w:p>
    <w:p w:rsidR="00E6381F" w:rsidRDefault="00B63173">
      <w:pPr>
        <w:pStyle w:val="FR3"/>
        <w:spacing w:line="240" w:lineRule="auto"/>
        <w:ind w:firstLine="284"/>
        <w:jc w:val="center"/>
        <w:rPr>
          <w:rFonts w:ascii="Times New Roman" w:hAnsi="Times New Roman"/>
          <w:sz w:val="24"/>
        </w:rPr>
      </w:pPr>
      <w:r>
        <w:rPr>
          <w:rFonts w:ascii="Times New Roman" w:hAnsi="Times New Roman"/>
          <w:sz w:val="24"/>
        </w:rPr>
        <w:pict>
          <v:shape id="_x0000_i1107" type="#_x0000_t75" style="width:297.75pt;height:113.25pt" fillcolor="window">
            <v:imagedata r:id="rId91"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Как видно из (1</w:t>
      </w:r>
      <w:r>
        <w:rPr>
          <w:sz w:val="24"/>
          <w:lang w:val="en-US"/>
        </w:rPr>
        <w:t>.</w:t>
      </w:r>
      <w:r>
        <w:rPr>
          <w:sz w:val="24"/>
        </w:rPr>
        <w:t>36)-(1.39), задача</w:t>
      </w:r>
      <w:r>
        <w:rPr>
          <w:sz w:val="24"/>
          <w:lang w:val="en-US"/>
        </w:rPr>
        <w:t xml:space="preserve"> (</w:t>
      </w:r>
      <w:r>
        <w:rPr>
          <w:i/>
          <w:position w:val="-4"/>
          <w:sz w:val="24"/>
          <w:lang w:val="en-US"/>
        </w:rPr>
        <w:object w:dxaOrig="260" w:dyaOrig="320">
          <v:shape id="_x0000_i1108" type="#_x0000_t75" style="width:12.75pt;height:15.75pt" o:ole="" fillcolor="window">
            <v:imagedata r:id="rId92" o:title=""/>
          </v:shape>
          <o:OLEObject Type="Embed" ProgID="Equation.3" ShapeID="_x0000_i1108" DrawAspect="Content" ObjectID="_1462196681" r:id="rId93"/>
        </w:object>
      </w:r>
      <w:r>
        <w:rPr>
          <w:i/>
          <w:sz w:val="24"/>
          <w:lang w:val="en-US"/>
        </w:rPr>
        <w:t>,</w:t>
      </w:r>
      <w:r>
        <w:rPr>
          <w:i/>
          <w:position w:val="-10"/>
          <w:sz w:val="24"/>
          <w:lang w:val="en-US"/>
        </w:rPr>
        <w:object w:dxaOrig="240" w:dyaOrig="380">
          <v:shape id="_x0000_i1109" type="#_x0000_t75" style="width:12pt;height:18.75pt" o:ole="" fillcolor="window">
            <v:imagedata r:id="rId94" o:title=""/>
          </v:shape>
          <o:OLEObject Type="Embed" ProgID="Equation.3" ShapeID="_x0000_i1109" DrawAspect="Content" ObjectID="_1462196682" r:id="rId95"/>
        </w:object>
      </w:r>
      <w:r>
        <w:rPr>
          <w:sz w:val="24"/>
          <w:lang w:val="en-US"/>
        </w:rPr>
        <w:t>)</w:t>
      </w:r>
      <w:r>
        <w:rPr>
          <w:sz w:val="24"/>
        </w:rPr>
        <w:t xml:space="preserve"> отличается от за</w:t>
      </w:r>
      <w:r>
        <w:rPr>
          <w:sz w:val="24"/>
        </w:rPr>
        <w:softHyphen/>
        <w:t>дачи</w:t>
      </w:r>
      <w:r>
        <w:rPr>
          <w:sz w:val="24"/>
          <w:lang w:val="en-US"/>
        </w:rPr>
        <w:t xml:space="preserve"> (</w:t>
      </w:r>
      <w:r>
        <w:rPr>
          <w:i/>
          <w:sz w:val="24"/>
          <w:lang w:val="en-US"/>
        </w:rPr>
        <w:t>D,</w:t>
      </w:r>
      <w:r>
        <w:rPr>
          <w:i/>
          <w:sz w:val="24"/>
        </w:rPr>
        <w:t xml:space="preserve"> </w:t>
      </w:r>
      <w:r>
        <w:rPr>
          <w:i/>
          <w:sz w:val="24"/>
          <w:lang w:val="en-US"/>
        </w:rPr>
        <w:t>f</w:t>
      </w:r>
      <w:r>
        <w:rPr>
          <w:sz w:val="24"/>
        </w:rPr>
        <w:t>) матрицей, получаемой в результате добавления к</w:t>
      </w:r>
      <w:r>
        <w:rPr>
          <w:sz w:val="24"/>
          <w:lang w:val="en-US"/>
        </w:rPr>
        <w:t xml:space="preserve"> </w:t>
      </w:r>
      <w:r>
        <w:rPr>
          <w:sz w:val="24"/>
        </w:rPr>
        <w:t xml:space="preserve">исходной матрице </w:t>
      </w:r>
      <w:r>
        <w:rPr>
          <w:i/>
          <w:sz w:val="24"/>
        </w:rPr>
        <w:t>А</w:t>
      </w:r>
      <w:r>
        <w:rPr>
          <w:sz w:val="24"/>
        </w:rPr>
        <w:t xml:space="preserve"> единичной матрицы, которой соответ</w:t>
      </w:r>
      <w:r>
        <w:rPr>
          <w:sz w:val="24"/>
        </w:rPr>
        <w:softHyphen/>
        <w:t xml:space="preserve">ствуют дополнительные (фиктивные) переменные </w:t>
      </w:r>
      <w:r>
        <w:rPr>
          <w:i/>
          <w:sz w:val="24"/>
        </w:rPr>
        <w:t>х</w:t>
      </w:r>
      <w:r>
        <w:rPr>
          <w:i/>
          <w:sz w:val="24"/>
          <w:vertAlign w:val="subscript"/>
          <w:lang w:val="en-US"/>
        </w:rPr>
        <w:t>n</w:t>
      </w:r>
      <w:r>
        <w:rPr>
          <w:sz w:val="24"/>
          <w:vertAlign w:val="subscript"/>
          <w:lang w:val="en-US"/>
        </w:rPr>
        <w:t>+1</w:t>
      </w:r>
      <w:r>
        <w:rPr>
          <w:sz w:val="24"/>
        </w:rPr>
        <w:t>,...,</w:t>
      </w:r>
      <w:r>
        <w:rPr>
          <w:i/>
          <w:sz w:val="24"/>
        </w:rPr>
        <w:t>х</w:t>
      </w:r>
      <w:r>
        <w:rPr>
          <w:i/>
          <w:sz w:val="24"/>
          <w:vertAlign w:val="subscript"/>
          <w:lang w:val="en-US"/>
        </w:rPr>
        <w:t>n+m</w:t>
      </w:r>
      <w:r>
        <w:rPr>
          <w:sz w:val="24"/>
        </w:rPr>
        <w:t xml:space="preserve">. Данным переменным (собственно говоря, их и называют </w:t>
      </w:r>
      <w:r>
        <w:rPr>
          <w:i/>
          <w:sz w:val="24"/>
        </w:rPr>
        <w:t>не</w:t>
      </w:r>
      <w:r>
        <w:rPr>
          <w:i/>
          <w:sz w:val="24"/>
        </w:rPr>
        <w:softHyphen/>
        <w:t>вязками</w:t>
      </w:r>
      <w:r>
        <w:rPr>
          <w:sz w:val="24"/>
        </w:rPr>
        <w:t xml:space="preserve">) в целевой функции </w:t>
      </w:r>
      <w:r>
        <w:rPr>
          <w:i/>
          <w:position w:val="-10"/>
          <w:sz w:val="24"/>
          <w:lang w:val="en-US"/>
        </w:rPr>
        <w:object w:dxaOrig="240" w:dyaOrig="380">
          <v:shape id="_x0000_i1110" type="#_x0000_t75" style="width:12pt;height:18.75pt" o:ole="" fillcolor="window">
            <v:imagedata r:id="rId94" o:title=""/>
          </v:shape>
          <o:OLEObject Type="Embed" ProgID="Equation.3" ShapeID="_x0000_i1110" DrawAspect="Content" ObjectID="_1462196683" r:id="rId96"/>
        </w:object>
      </w:r>
      <w:r>
        <w:rPr>
          <w:sz w:val="24"/>
        </w:rPr>
        <w:t xml:space="preserve"> отвечают коэффициенты (-1), а переменным </w:t>
      </w:r>
      <w:r>
        <w:rPr>
          <w:i/>
          <w:sz w:val="24"/>
        </w:rPr>
        <w:t>х</w:t>
      </w:r>
      <w:r>
        <w:rPr>
          <w:sz w:val="24"/>
          <w:vertAlign w:val="subscript"/>
          <w:lang w:val="en-US"/>
        </w:rPr>
        <w:t>1</w:t>
      </w:r>
      <w:r>
        <w:rPr>
          <w:sz w:val="24"/>
        </w:rPr>
        <w:t>,...,</w:t>
      </w:r>
      <w:r>
        <w:rPr>
          <w:i/>
          <w:sz w:val="24"/>
        </w:rPr>
        <w:t>х</w:t>
      </w:r>
      <w:r>
        <w:rPr>
          <w:i/>
          <w:sz w:val="24"/>
          <w:vertAlign w:val="subscript"/>
          <w:lang w:val="en-US"/>
        </w:rPr>
        <w:t>n</w:t>
      </w:r>
      <w:r>
        <w:rPr>
          <w:sz w:val="24"/>
        </w:rPr>
        <w:t>, которые являются общими для обеих задач, — нулевые коэффициенты. Существенной особенно</w:t>
      </w:r>
      <w:r>
        <w:rPr>
          <w:sz w:val="24"/>
        </w:rPr>
        <w:softHyphen/>
        <w:t>стью</w:t>
      </w:r>
      <w:r>
        <w:rPr>
          <w:sz w:val="24"/>
          <w:lang w:val="en-US"/>
        </w:rPr>
        <w:t xml:space="preserve"> (</w:t>
      </w:r>
      <w:r>
        <w:rPr>
          <w:i/>
          <w:position w:val="-4"/>
          <w:sz w:val="24"/>
          <w:lang w:val="en-US"/>
        </w:rPr>
        <w:object w:dxaOrig="260" w:dyaOrig="320">
          <v:shape id="_x0000_i1111" type="#_x0000_t75" style="width:12.75pt;height:15.75pt" o:ole="" fillcolor="window">
            <v:imagedata r:id="rId92" o:title=""/>
          </v:shape>
          <o:OLEObject Type="Embed" ProgID="Equation.3" ShapeID="_x0000_i1111" DrawAspect="Content" ObjectID="_1462196684" r:id="rId97"/>
        </w:object>
      </w:r>
      <w:r>
        <w:rPr>
          <w:i/>
          <w:sz w:val="24"/>
          <w:lang w:val="en-US"/>
        </w:rPr>
        <w:t>,</w:t>
      </w:r>
      <w:r>
        <w:rPr>
          <w:i/>
          <w:position w:val="-10"/>
          <w:sz w:val="24"/>
          <w:lang w:val="en-US"/>
        </w:rPr>
        <w:object w:dxaOrig="240" w:dyaOrig="380">
          <v:shape id="_x0000_i1112" type="#_x0000_t75" style="width:12pt;height:18.75pt" o:ole="" fillcolor="window">
            <v:imagedata r:id="rId94" o:title=""/>
          </v:shape>
          <o:OLEObject Type="Embed" ProgID="Equation.3" ShapeID="_x0000_i1112" DrawAspect="Content" ObjectID="_1462196685" r:id="rId98"/>
        </w:object>
      </w:r>
      <w:r>
        <w:rPr>
          <w:sz w:val="24"/>
          <w:lang w:val="en-US"/>
        </w:rPr>
        <w:t>)</w:t>
      </w:r>
      <w:r>
        <w:rPr>
          <w:sz w:val="24"/>
        </w:rPr>
        <w:t xml:space="preserve"> является наличие в ней очевидного исходного ба</w:t>
      </w:r>
      <w:r>
        <w:rPr>
          <w:sz w:val="24"/>
        </w:rPr>
        <w:softHyphen/>
        <w:t>зиса, образуемого добавленными столбцами, и соответствую</w:t>
      </w:r>
      <w:r>
        <w:rPr>
          <w:sz w:val="24"/>
        </w:rPr>
        <w:softHyphen/>
        <w:t>щего плана с базисными компонентами х</w:t>
      </w:r>
      <w:r>
        <w:rPr>
          <w:i/>
          <w:sz w:val="24"/>
          <w:vertAlign w:val="subscript"/>
          <w:lang w:val="en-US"/>
        </w:rPr>
        <w:t>n+i</w:t>
      </w:r>
      <w:r>
        <w:rPr>
          <w:sz w:val="24"/>
        </w:rPr>
        <w:t xml:space="preserve"> = </w:t>
      </w:r>
      <w:r>
        <w:rPr>
          <w:i/>
          <w:sz w:val="24"/>
          <w:lang w:val="en-US"/>
        </w:rPr>
        <w:t>b</w:t>
      </w:r>
      <w:r>
        <w:rPr>
          <w:i/>
          <w:sz w:val="24"/>
          <w:vertAlign w:val="subscript"/>
          <w:lang w:val="en-US"/>
        </w:rPr>
        <w:t>i</w:t>
      </w:r>
      <w:r>
        <w:rPr>
          <w:sz w:val="24"/>
        </w:rPr>
        <w:t xml:space="preserve"> ≥ 0, </w:t>
      </w:r>
      <w:r>
        <w:rPr>
          <w:i/>
          <w:sz w:val="24"/>
        </w:rPr>
        <w:t>i</w:t>
      </w:r>
      <w:r>
        <w:rPr>
          <w:sz w:val="24"/>
        </w:rPr>
        <w:t xml:space="preserve"> </w:t>
      </w:r>
      <w:r>
        <w:rPr>
          <w:sz w:val="24"/>
          <w:lang w:val="en-US"/>
        </w:rPr>
        <w:sym w:font="Symbol" w:char="F0CE"/>
      </w:r>
      <w:r>
        <w:rPr>
          <w:sz w:val="24"/>
        </w:rPr>
        <w:t xml:space="preserve"> 1: </w:t>
      </w:r>
      <w:r>
        <w:rPr>
          <w:i/>
          <w:sz w:val="24"/>
          <w:lang w:val="en-US"/>
        </w:rPr>
        <w:t>m</w:t>
      </w:r>
      <w:r>
        <w:rPr>
          <w:sz w:val="24"/>
        </w:rPr>
        <w:t xml:space="preserve">. В силу структуры целевой функции </w:t>
      </w:r>
      <w:r>
        <w:rPr>
          <w:i/>
          <w:sz w:val="24"/>
          <w:lang w:val="en-US"/>
        </w:rPr>
        <w:t>f̃</w:t>
      </w:r>
      <w:r>
        <w:rPr>
          <w:sz w:val="24"/>
        </w:rPr>
        <w:t xml:space="preserve"> в процесс поиска ее мак</w:t>
      </w:r>
      <w:r>
        <w:rPr>
          <w:sz w:val="24"/>
        </w:rPr>
        <w:softHyphen/>
        <w:t>симума процедурой симплекс-метода фиктивные переменные (невязки) х</w:t>
      </w:r>
      <w:r>
        <w:rPr>
          <w:i/>
          <w:sz w:val="24"/>
          <w:vertAlign w:val="subscript"/>
          <w:lang w:val="en-US"/>
        </w:rPr>
        <w:t>n+i</w:t>
      </w:r>
      <w:r>
        <w:rPr>
          <w:sz w:val="24"/>
        </w:rPr>
        <w:t xml:space="preserve">  должны минимизироваться желательно до нуля, что может быть достигнуто за счет последовательного перевода их в небазисные компоненты плана. Если в оптималь</w:t>
      </w:r>
      <w:r>
        <w:rPr>
          <w:sz w:val="24"/>
        </w:rPr>
        <w:softHyphen/>
        <w:t xml:space="preserve">ном плане </w:t>
      </w:r>
      <w:r>
        <w:rPr>
          <w:i/>
          <w:sz w:val="24"/>
        </w:rPr>
        <w:t>х̃</w:t>
      </w:r>
      <w:r>
        <w:rPr>
          <w:sz w:val="24"/>
        </w:rPr>
        <w:t>, полученном в результате решения вспомогатель</w:t>
      </w:r>
      <w:r>
        <w:rPr>
          <w:sz w:val="24"/>
        </w:rPr>
        <w:softHyphen/>
        <w:t xml:space="preserve">ной задачи, последние </w:t>
      </w:r>
      <w:r>
        <w:rPr>
          <w:i/>
          <w:sz w:val="24"/>
          <w:lang w:val="en-US"/>
        </w:rPr>
        <w:t>m</w:t>
      </w:r>
      <w:r>
        <w:rPr>
          <w:sz w:val="24"/>
        </w:rPr>
        <w:t xml:space="preserve"> компонент (т. е. невязки) равны нулю, то его начальные </w:t>
      </w:r>
      <w:r>
        <w:rPr>
          <w:i/>
          <w:sz w:val="24"/>
        </w:rPr>
        <w:t>n</w:t>
      </w:r>
      <w:r>
        <w:rPr>
          <w:sz w:val="24"/>
        </w:rPr>
        <w:t xml:space="preserve"> компонент удовлетворяют системе ограни</w:t>
      </w:r>
      <w:r>
        <w:rPr>
          <w:sz w:val="24"/>
        </w:rPr>
        <w:softHyphen/>
        <w:t xml:space="preserve">чений, определяющих область </w:t>
      </w:r>
      <w:r>
        <w:rPr>
          <w:i/>
          <w:sz w:val="24"/>
        </w:rPr>
        <w:t>D</w:t>
      </w:r>
      <w:r>
        <w:rPr>
          <w:sz w:val="24"/>
        </w:rPr>
        <w:t xml:space="preserve">, и </w:t>
      </w:r>
      <w:r>
        <w:rPr>
          <w:i/>
          <w:position w:val="-6"/>
          <w:sz w:val="24"/>
        </w:rPr>
        <w:object w:dxaOrig="220" w:dyaOrig="279">
          <v:shape id="_x0000_i1113" type="#_x0000_t75" style="width:11.25pt;height:14.25pt" o:ole="" fillcolor="window">
            <v:imagedata r:id="rId99" o:title=""/>
          </v:shape>
          <o:OLEObject Type="Embed" ProgID="Equation.3" ShapeID="_x0000_i1113" DrawAspect="Content" ObjectID="_1462196686" r:id="rId100"/>
        </w:object>
      </w:r>
      <w:r>
        <w:rPr>
          <w:sz w:val="24"/>
        </w:rPr>
        <w:t xml:space="preserve"> легко (простым отбра</w:t>
      </w:r>
      <w:r>
        <w:rPr>
          <w:sz w:val="24"/>
        </w:rPr>
        <w:softHyphen/>
        <w:t>сыванием невязок) может быть преобразован в стартовый до</w:t>
      </w:r>
      <w:r>
        <w:rPr>
          <w:sz w:val="24"/>
        </w:rPr>
        <w:softHyphen/>
        <w:t>пустимый план основной задачи (</w:t>
      </w:r>
      <w:r>
        <w:rPr>
          <w:i/>
          <w:sz w:val="24"/>
        </w:rPr>
        <w:t>D, f</w:t>
      </w:r>
      <w:r>
        <w:rPr>
          <w:sz w:val="24"/>
        </w:rPr>
        <w:t>). При этом все строки симплекс-таблицы, полученной на последней итерации вспо</w:t>
      </w:r>
      <w:r>
        <w:rPr>
          <w:sz w:val="24"/>
        </w:rPr>
        <w:softHyphen/>
        <w:t>могательной задачи (за исключением нулевой), могут быть перенесены в первую таблицу основной задачи. Элементы же нулевой строки для вновь формируемой симплекс-таблицы вы</w:t>
      </w:r>
      <w:r>
        <w:rPr>
          <w:sz w:val="24"/>
        </w:rPr>
        <w:softHyphen/>
        <w:t>числяются по формулам:</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114" type="#_x0000_t75" style="width:244.5pt;height:51pt" fillcolor="window">
            <v:imagedata r:id="rId101"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где β</w:t>
      </w:r>
      <w:r>
        <w:rPr>
          <w:sz w:val="24"/>
          <w:vertAlign w:val="superscript"/>
          <w:lang w:val="en-US"/>
        </w:rPr>
        <w:t>(*)</w:t>
      </w:r>
      <w:r>
        <w:rPr>
          <w:sz w:val="24"/>
        </w:rPr>
        <w:t xml:space="preserve"> — базис, полученный на последней итерации вспомога</w:t>
      </w:r>
      <w:r>
        <w:rPr>
          <w:sz w:val="24"/>
        </w:rPr>
        <w:softHyphen/>
        <w:t>тельной задачи.</w:t>
      </w:r>
    </w:p>
    <w:p w:rsidR="00E6381F" w:rsidRDefault="0005039B">
      <w:pPr>
        <w:pStyle w:val="10"/>
        <w:spacing w:line="240" w:lineRule="auto"/>
        <w:ind w:firstLine="284"/>
        <w:rPr>
          <w:sz w:val="24"/>
        </w:rPr>
      </w:pPr>
      <w:r>
        <w:rPr>
          <w:sz w:val="24"/>
        </w:rPr>
        <w:t xml:space="preserve">В случае, когда оптимальный план вспомогательной задачи </w:t>
      </w:r>
      <w:r>
        <w:rPr>
          <w:i/>
          <w:sz w:val="24"/>
        </w:rPr>
        <w:t>х̃</w:t>
      </w:r>
      <w:r>
        <w:rPr>
          <w:sz w:val="24"/>
        </w:rPr>
        <w:t xml:space="preserve"> все же содержит не равные нулю фиктивные компоненты (т. е.</w:t>
      </w:r>
      <w:r>
        <w:rPr>
          <w:sz w:val="24"/>
          <w:lang w:val="en-US"/>
        </w:rPr>
        <w:t xml:space="preserve"> </w:t>
      </w:r>
      <w:r>
        <w:rPr>
          <w:i/>
          <w:position w:val="-10"/>
          <w:sz w:val="24"/>
          <w:lang w:val="en-US"/>
        </w:rPr>
        <w:object w:dxaOrig="240" w:dyaOrig="380">
          <v:shape id="_x0000_i1115" type="#_x0000_t75" style="width:12pt;height:18.75pt" o:ole="" fillcolor="window">
            <v:imagedata r:id="rId102" o:title=""/>
          </v:shape>
          <o:OLEObject Type="Embed" ProgID="Equation.3" ShapeID="_x0000_i1115" DrawAspect="Content" ObjectID="_1462196687" r:id="rId103"/>
        </w:object>
      </w:r>
      <w:r>
        <w:rPr>
          <w:sz w:val="24"/>
          <w:lang w:val="en-US"/>
        </w:rPr>
        <w:t>(</w:t>
      </w:r>
      <w:r>
        <w:rPr>
          <w:i/>
          <w:position w:val="-6"/>
          <w:sz w:val="24"/>
        </w:rPr>
        <w:object w:dxaOrig="220" w:dyaOrig="279">
          <v:shape id="_x0000_i1116" type="#_x0000_t75" style="width:11.25pt;height:14.25pt" o:ole="" fillcolor="window">
            <v:imagedata r:id="rId99" o:title=""/>
          </v:shape>
          <o:OLEObject Type="Embed" ProgID="Equation.3" ShapeID="_x0000_i1116" DrawAspect="Content" ObjectID="_1462196688" r:id="rId104"/>
        </w:object>
      </w:r>
      <w:r>
        <w:rPr>
          <w:sz w:val="24"/>
          <w:lang w:val="en-US"/>
        </w:rPr>
        <w:t>)&lt;0),</w:t>
      </w:r>
      <w:r>
        <w:rPr>
          <w:sz w:val="24"/>
        </w:rPr>
        <w:t xml:space="preserve"> мы приходим к заключению об </w:t>
      </w:r>
      <w:r>
        <w:rPr>
          <w:i/>
          <w:sz w:val="24"/>
        </w:rPr>
        <w:t>отсутствии до</w:t>
      </w:r>
      <w:r>
        <w:rPr>
          <w:i/>
          <w:sz w:val="24"/>
        </w:rPr>
        <w:softHyphen/>
        <w:t>пустимых планов</w:t>
      </w:r>
      <w:r>
        <w:rPr>
          <w:sz w:val="24"/>
        </w:rPr>
        <w:t xml:space="preserve"> у исходной задачи (</w:t>
      </w:r>
      <w:r>
        <w:rPr>
          <w:i/>
          <w:sz w:val="24"/>
        </w:rPr>
        <w:t xml:space="preserve">D, </w:t>
      </w:r>
      <w:r>
        <w:rPr>
          <w:i/>
          <w:sz w:val="24"/>
          <w:lang w:val="en-US"/>
        </w:rPr>
        <w:t>f</w:t>
      </w:r>
      <w:r>
        <w:rPr>
          <w:sz w:val="24"/>
        </w:rPr>
        <w:t>), т. е.</w:t>
      </w:r>
      <w:r>
        <w:rPr>
          <w:sz w:val="24"/>
          <w:lang w:val="en-US"/>
        </w:rPr>
        <w:t xml:space="preserve"> </w:t>
      </w:r>
      <w:r>
        <w:rPr>
          <w:i/>
          <w:sz w:val="24"/>
          <w:lang w:val="en-US"/>
        </w:rPr>
        <w:t>D</w:t>
      </w:r>
      <w:r>
        <w:rPr>
          <w:sz w:val="24"/>
          <w:lang w:val="en-US"/>
        </w:rPr>
        <w:t xml:space="preserve"> = Ø.</w:t>
      </w:r>
    </w:p>
    <w:p w:rsidR="00E6381F" w:rsidRDefault="00E6381F">
      <w:pPr>
        <w:pStyle w:val="FR2"/>
        <w:spacing w:before="0" w:line="240" w:lineRule="auto"/>
        <w:ind w:left="0" w:right="0" w:firstLine="284"/>
        <w:jc w:val="both"/>
        <w:rPr>
          <w:rFonts w:ascii="Times New Roman" w:hAnsi="Times New Roman"/>
          <w:b w:val="0"/>
          <w:sz w:val="24"/>
          <w:lang w:val="en-US"/>
        </w:rPr>
      </w:pPr>
    </w:p>
    <w:p w:rsidR="00E6381F" w:rsidRDefault="0005039B">
      <w:pPr>
        <w:pStyle w:val="2"/>
      </w:pPr>
      <w:bookmarkStart w:id="14" w:name="_Toc5969618"/>
      <w:bookmarkStart w:id="15" w:name="_Toc9444036"/>
      <w:r>
        <w:t>1.5. МОДИФИЦИРОВАННЫЙ СИМПЛЕКС-МЕТОД</w:t>
      </w:r>
      <w:bookmarkEnd w:id="14"/>
      <w:bookmarkEnd w:id="15"/>
    </w:p>
    <w:p w:rsidR="00E6381F" w:rsidRDefault="00E6381F">
      <w:pPr>
        <w:pStyle w:val="10"/>
        <w:spacing w:line="240" w:lineRule="auto"/>
        <w:ind w:firstLine="284"/>
        <w:rPr>
          <w:sz w:val="24"/>
          <w:lang w:val="en-US"/>
        </w:rPr>
      </w:pPr>
    </w:p>
    <w:p w:rsidR="00E6381F" w:rsidRDefault="00B63173">
      <w:pPr>
        <w:pStyle w:val="10"/>
        <w:spacing w:line="240" w:lineRule="auto"/>
        <w:ind w:firstLine="284"/>
        <w:rPr>
          <w:sz w:val="24"/>
          <w:lang w:val="en-US"/>
        </w:rPr>
      </w:pPr>
      <w:r>
        <w:rPr>
          <w:b/>
          <w:noProof/>
          <w:snapToGrid/>
          <w:sz w:val="24"/>
        </w:rPr>
        <w:pict>
          <v:line id="_x0000_s1085" style="position:absolute;left:0;text-align:left;z-index:251644416;mso-position-horizontal:absolute;mso-position-horizontal-relative:text;mso-position-vertical:absolute;mso-position-vertical-relative:text" from="353.25pt,109.65pt" to="367.65pt,109.65pt" o:allowincell="f"/>
        </w:pict>
      </w:r>
      <w:r>
        <w:rPr>
          <w:b/>
          <w:noProof/>
          <w:snapToGrid/>
          <w:sz w:val="24"/>
        </w:rPr>
        <w:pict>
          <v:line id="_x0000_s1084" style="position:absolute;left:0;text-align:left;z-index:251643392;mso-position-horizontal:absolute;mso-position-horizontal-relative:text;mso-position-vertical:absolute;mso-position-vertical-relative:text" from="115.65pt,95.25pt" to="122.85pt,95.25pt" o:allowincell="f"/>
        </w:pict>
      </w:r>
      <w:r>
        <w:rPr>
          <w:b/>
          <w:noProof/>
          <w:snapToGrid/>
          <w:sz w:val="24"/>
        </w:rPr>
        <w:pict>
          <v:line id="_x0000_s1083" style="position:absolute;left:0;text-align:left;z-index:251642368;mso-position-horizontal:absolute;mso-position-horizontal-relative:text;mso-position-vertical:absolute;mso-position-vertical-relative:text" from="50.85pt,95.25pt" to="65.25pt,95.25pt" o:allowincell="f"/>
        </w:pict>
      </w:r>
      <w:r>
        <w:rPr>
          <w:b/>
          <w:noProof/>
          <w:snapToGrid/>
          <w:sz w:val="24"/>
        </w:rPr>
        <w:pict>
          <v:line id="_x0000_s1082" style="position:absolute;left:0;text-align:left;z-index:251641344;mso-position-horizontal:absolute;mso-position-horizontal-relative:text;mso-position-vertical:absolute;mso-position-vertical-relative:text" from="526.05pt,66.45pt" to="533.25pt,66.45pt" o:allowincell="f"/>
        </w:pict>
      </w:r>
      <w:r>
        <w:rPr>
          <w:b/>
          <w:noProof/>
          <w:snapToGrid/>
          <w:sz w:val="24"/>
        </w:rPr>
        <w:pict>
          <v:line id="_x0000_s1081" style="position:absolute;left:0;text-align:left;z-index:251640320;mso-position-horizontal:absolute;mso-position-horizontal-relative:text;mso-position-vertical:absolute;mso-position-vertical-relative:text" from="382.05pt,66.45pt" to="389.25pt,66.45pt" o:allowincell="f"/>
        </w:pict>
      </w:r>
      <w:r>
        <w:rPr>
          <w:b/>
          <w:noProof/>
          <w:snapToGrid/>
          <w:sz w:val="24"/>
        </w:rPr>
        <w:pict>
          <v:line id="_x0000_s1080" style="position:absolute;left:0;text-align:left;z-index:251639296;mso-position-horizontal:absolute;mso-position-horizontal-relative:text;mso-position-vertical:absolute;mso-position-vertical-relative:text" from="396.45pt,30.45pt" to="403.65pt,30.45pt" o:allowincell="f"/>
        </w:pict>
      </w:r>
      <w:r>
        <w:rPr>
          <w:b/>
          <w:noProof/>
          <w:snapToGrid/>
          <w:sz w:val="24"/>
        </w:rPr>
        <w:pict>
          <v:line id="_x0000_s1079" style="position:absolute;left:0;text-align:left;z-index:251638272;mso-position-horizontal:absolute;mso-position-horizontal-relative:text;mso-position-vertical:absolute;mso-position-vertical-relative:text" from="374.85pt,30.45pt" to="382.05pt,30.45pt" o:allowincell="f"/>
        </w:pict>
      </w:r>
      <w:r w:rsidR="0005039B">
        <w:rPr>
          <w:b/>
          <w:sz w:val="24"/>
        </w:rPr>
        <w:t>1.5.1. Вычислительная схема, основанная на преобра</w:t>
      </w:r>
      <w:r w:rsidR="0005039B">
        <w:rPr>
          <w:b/>
          <w:sz w:val="24"/>
        </w:rPr>
        <w:softHyphen/>
        <w:t>зовании обратных матриц.</w:t>
      </w:r>
      <w:r w:rsidR="0005039B">
        <w:rPr>
          <w:sz w:val="24"/>
        </w:rPr>
        <w:t xml:space="preserve"> Анализируя вычислительную процедуру симплекс-метода с позиций оценки трудоемкости, не</w:t>
      </w:r>
      <w:r w:rsidR="0005039B">
        <w:rPr>
          <w:sz w:val="24"/>
        </w:rPr>
        <w:softHyphen/>
        <w:t>трудно заметить, что наиболее критичным в этом плане являет</w:t>
      </w:r>
      <w:r w:rsidR="0005039B">
        <w:rPr>
          <w:sz w:val="24"/>
        </w:rPr>
        <w:softHyphen/>
        <w:t xml:space="preserve">ся этап пересчета значений </w:t>
      </w:r>
      <w:r w:rsidR="0005039B">
        <w:rPr>
          <w:i/>
          <w:sz w:val="24"/>
        </w:rPr>
        <w:t>А</w:t>
      </w:r>
      <w:r w:rsidR="0005039B">
        <w:rPr>
          <w:sz w:val="24"/>
        </w:rPr>
        <w:t xml:space="preserve"> и </w:t>
      </w:r>
      <w:r w:rsidR="0005039B">
        <w:rPr>
          <w:i/>
          <w:sz w:val="24"/>
          <w:lang w:val="en-US"/>
        </w:rPr>
        <w:t>b</w:t>
      </w:r>
      <w:r w:rsidR="0005039B">
        <w:rPr>
          <w:sz w:val="24"/>
        </w:rPr>
        <w:t xml:space="preserve"> при переходе от одного базис</w:t>
      </w:r>
      <w:r w:rsidR="0005039B">
        <w:rPr>
          <w:sz w:val="24"/>
        </w:rPr>
        <w:softHyphen/>
        <w:t xml:space="preserve">ного плана к другому (п. 3 алгоритма). Однако в том случае, когда число ограничений задачи </w:t>
      </w:r>
      <w:r w:rsidR="0005039B">
        <w:rPr>
          <w:i/>
          <w:sz w:val="24"/>
          <w:lang w:val="en-US"/>
        </w:rPr>
        <w:t>m</w:t>
      </w:r>
      <w:r w:rsidR="0005039B">
        <w:rPr>
          <w:sz w:val="24"/>
        </w:rPr>
        <w:t xml:space="preserve"> явно меньше количества переменных </w:t>
      </w:r>
      <w:r w:rsidR="0005039B">
        <w:rPr>
          <w:i/>
          <w:sz w:val="24"/>
        </w:rPr>
        <w:t>n</w:t>
      </w:r>
      <w:r w:rsidR="0005039B">
        <w:rPr>
          <w:sz w:val="24"/>
        </w:rPr>
        <w:t>, можно добиться существенной «экономии», вы</w:t>
      </w:r>
      <w:r w:rsidR="0005039B">
        <w:rPr>
          <w:sz w:val="24"/>
        </w:rPr>
        <w:softHyphen/>
        <w:t>полняя на очередной итерации</w:t>
      </w:r>
      <w:r w:rsidR="0005039B">
        <w:rPr>
          <w:sz w:val="24"/>
          <w:lang w:val="en-US"/>
        </w:rPr>
        <w:t xml:space="preserve"> </w:t>
      </w:r>
      <w:r w:rsidR="0005039B">
        <w:rPr>
          <w:i/>
          <w:sz w:val="24"/>
          <w:lang w:val="en-US"/>
        </w:rPr>
        <w:t>q</w:t>
      </w:r>
      <w:r w:rsidR="0005039B">
        <w:rPr>
          <w:sz w:val="24"/>
        </w:rPr>
        <w:t xml:space="preserve"> преобразование </w:t>
      </w:r>
      <w:r w:rsidR="0005039B">
        <w:rPr>
          <w:sz w:val="24"/>
          <w:lang w:val="en-US"/>
        </w:rPr>
        <w:t xml:space="preserve"> </w:t>
      </w:r>
      <w:r w:rsidR="0005039B">
        <w:rPr>
          <w:sz w:val="24"/>
        </w:rPr>
        <w:t>Жордана—Га</w:t>
      </w:r>
      <w:r w:rsidR="0005039B">
        <w:rPr>
          <w:sz w:val="24"/>
        </w:rPr>
        <w:softHyphen/>
        <w:t>усса</w:t>
      </w:r>
      <w:r w:rsidR="0005039B">
        <w:rPr>
          <w:sz w:val="24"/>
          <w:lang w:val="en-US"/>
        </w:rPr>
        <w:t xml:space="preserve">   </w:t>
      </w:r>
      <w:r w:rsidR="0005039B">
        <w:rPr>
          <w:sz w:val="24"/>
        </w:rPr>
        <w:t>не</w:t>
      </w:r>
      <w:r w:rsidR="0005039B">
        <w:rPr>
          <w:sz w:val="24"/>
          <w:lang w:val="en-US"/>
        </w:rPr>
        <w:t xml:space="preserve"> </w:t>
      </w:r>
      <w:r w:rsidR="0005039B">
        <w:rPr>
          <w:sz w:val="24"/>
        </w:rPr>
        <w:t xml:space="preserve"> над</w:t>
      </w:r>
      <w:r w:rsidR="0005039B">
        <w:rPr>
          <w:sz w:val="24"/>
          <w:lang w:val="en-US"/>
        </w:rPr>
        <w:t xml:space="preserve">  </w:t>
      </w:r>
      <w:r w:rsidR="0005039B">
        <w:rPr>
          <w:sz w:val="24"/>
        </w:rPr>
        <w:t xml:space="preserve"> матрицей </w:t>
      </w:r>
      <w:r w:rsidR="0005039B">
        <w:rPr>
          <w:i/>
          <w:sz w:val="24"/>
        </w:rPr>
        <w:t>А</w:t>
      </w:r>
      <w:r w:rsidR="0005039B">
        <w:rPr>
          <w:sz w:val="24"/>
          <w:lang w:val="en-US"/>
        </w:rPr>
        <w:t>(</w:t>
      </w:r>
      <w:r w:rsidR="0005039B">
        <w:rPr>
          <w:sz w:val="24"/>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 xml:space="preserve">), </w:t>
      </w:r>
      <w:r w:rsidR="0005039B">
        <w:rPr>
          <w:sz w:val="24"/>
          <w:lang w:val="en-US"/>
        </w:rPr>
        <w:t xml:space="preserve">  </w:t>
      </w:r>
      <w:r w:rsidR="0005039B">
        <w:rPr>
          <w:sz w:val="24"/>
        </w:rPr>
        <w:t>а</w:t>
      </w:r>
      <w:r w:rsidR="0005039B">
        <w:rPr>
          <w:sz w:val="24"/>
          <w:lang w:val="en-US"/>
        </w:rPr>
        <w:t xml:space="preserve">  </w:t>
      </w:r>
      <w:r w:rsidR="0005039B">
        <w:rPr>
          <w:sz w:val="24"/>
        </w:rPr>
        <w:t xml:space="preserve"> над</w:t>
      </w:r>
      <w:r w:rsidR="0005039B">
        <w:rPr>
          <w:sz w:val="24"/>
          <w:lang w:val="en-US"/>
        </w:rPr>
        <w:t xml:space="preserve">  </w:t>
      </w:r>
      <w:r w:rsidR="0005039B">
        <w:rPr>
          <w:sz w:val="24"/>
        </w:rPr>
        <w:t xml:space="preserve"> матрицей</w:t>
      </w:r>
      <w:r w:rsidR="0005039B">
        <w:rPr>
          <w:sz w:val="24"/>
          <w:lang w:val="en-US"/>
        </w:rPr>
        <w:t xml:space="preserve"> Δ</w:t>
      </w:r>
      <w:r w:rsidR="0005039B">
        <w:rPr>
          <w:sz w:val="24"/>
          <w:vertAlign w:val="superscript"/>
          <w:lang w:val="en-US"/>
        </w:rPr>
        <w:t>-1</w:t>
      </w:r>
      <w:r w:rsidR="0005039B">
        <w:rPr>
          <w:sz w:val="24"/>
          <w:lang w:val="en-US"/>
        </w:rPr>
        <w:t>(</w:t>
      </w:r>
      <w:r w:rsidR="0005039B">
        <w:rPr>
          <w:sz w:val="24"/>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 xml:space="preserve">). При этом учитывается и то, что при необходимости, применяя формулу (1.26), всегда можно получить </w:t>
      </w:r>
      <w:r w:rsidR="0005039B">
        <w:rPr>
          <w:i/>
          <w:sz w:val="24"/>
        </w:rPr>
        <w:t>А</w:t>
      </w:r>
      <w:r w:rsidR="0005039B">
        <w:rPr>
          <w:sz w:val="24"/>
          <w:lang w:val="en-US"/>
        </w:rPr>
        <w:t>(</w:t>
      </w:r>
      <w:r w:rsidR="0005039B">
        <w:rPr>
          <w:sz w:val="24"/>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w:t>
      </w:r>
      <w:r w:rsidR="0005039B">
        <w:rPr>
          <w:sz w:val="24"/>
          <w:lang w:val="en-US"/>
        </w:rPr>
        <w:t xml:space="preserve"> </w:t>
      </w:r>
      <w:r w:rsidR="0005039B">
        <w:rPr>
          <w:sz w:val="24"/>
        </w:rPr>
        <w:t xml:space="preserve">по </w:t>
      </w:r>
      <w:r w:rsidR="0005039B">
        <w:rPr>
          <w:sz w:val="24"/>
          <w:lang w:val="en-US"/>
        </w:rPr>
        <w:t>Δ</w:t>
      </w:r>
      <w:r w:rsidR="0005039B">
        <w:rPr>
          <w:sz w:val="24"/>
          <w:vertAlign w:val="superscript"/>
          <w:lang w:val="en-US"/>
        </w:rPr>
        <w:t>-1</w:t>
      </w:r>
      <w:r w:rsidR="0005039B">
        <w:rPr>
          <w:sz w:val="24"/>
          <w:lang w:val="en-US"/>
        </w:rPr>
        <w:t>(</w:t>
      </w:r>
      <w:r w:rsidR="0005039B">
        <w:rPr>
          <w:sz w:val="24"/>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 xml:space="preserve">). Более того, для выполнения описанных выше действий симплекс-процедуры нам в действительности не требовалась матрица </w:t>
      </w:r>
      <w:r w:rsidR="0005039B">
        <w:rPr>
          <w:i/>
          <w:sz w:val="24"/>
        </w:rPr>
        <w:t>А</w:t>
      </w:r>
      <w:r w:rsidR="0005039B">
        <w:rPr>
          <w:sz w:val="24"/>
          <w:lang w:val="en-US"/>
        </w:rPr>
        <w:t>(</w:t>
      </w:r>
      <w:r w:rsidR="0005039B">
        <w:rPr>
          <w:sz w:val="24"/>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w:t>
      </w:r>
      <w:r w:rsidR="0005039B">
        <w:rPr>
          <w:sz w:val="24"/>
          <w:lang w:val="en-US"/>
        </w:rPr>
        <w:t xml:space="preserve"> </w:t>
      </w:r>
      <w:r w:rsidR="0005039B">
        <w:rPr>
          <w:sz w:val="24"/>
        </w:rPr>
        <w:t>целиком. Реаль</w:t>
      </w:r>
      <w:r w:rsidR="0005039B">
        <w:rPr>
          <w:sz w:val="24"/>
        </w:rPr>
        <w:softHyphen/>
        <w:t xml:space="preserve">но в ней использовались только строка оценок </w:t>
      </w:r>
      <w:r w:rsidR="0005039B">
        <w:rPr>
          <w:i/>
          <w:sz w:val="24"/>
          <w:lang w:val="en-US"/>
        </w:rPr>
        <w:t>a</w:t>
      </w:r>
      <w:r w:rsidR="0005039B">
        <w:rPr>
          <w:sz w:val="24"/>
          <w:vertAlign w:val="subscript"/>
          <w:lang w:val="en-US"/>
        </w:rPr>
        <w:t>0</w:t>
      </w:r>
      <w:r w:rsidR="0005039B">
        <w:rPr>
          <w:sz w:val="24"/>
          <w:lang w:val="en-US"/>
        </w:rPr>
        <w:t>(</w:t>
      </w:r>
      <w:r w:rsidR="0005039B">
        <w:rPr>
          <w:sz w:val="24"/>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w:t>
      </w:r>
      <w:r w:rsidR="0005039B">
        <w:rPr>
          <w:sz w:val="24"/>
          <w:lang w:val="en-US"/>
        </w:rPr>
        <w:t xml:space="preserve"> </w:t>
      </w:r>
      <w:r w:rsidR="0005039B">
        <w:rPr>
          <w:sz w:val="24"/>
        </w:rPr>
        <w:t xml:space="preserve"> и ведущий столбец</w:t>
      </w:r>
      <w:r w:rsidR="0005039B">
        <w:rPr>
          <w:sz w:val="24"/>
          <w:lang w:val="en-US"/>
        </w:rPr>
        <w:t xml:space="preserve"> </w:t>
      </w:r>
      <w:r w:rsidR="0005039B">
        <w:rPr>
          <w:i/>
          <w:sz w:val="24"/>
          <w:lang w:val="en-US"/>
        </w:rPr>
        <w:t>a</w:t>
      </w:r>
      <w:r w:rsidR="0005039B">
        <w:rPr>
          <w:i/>
          <w:sz w:val="24"/>
          <w:vertAlign w:val="superscript"/>
          <w:lang w:val="en-US"/>
        </w:rPr>
        <w:t>l</w:t>
      </w:r>
      <w:r w:rsidR="0005039B">
        <w:rPr>
          <w:sz w:val="24"/>
          <w:lang w:val="en-US"/>
        </w:rPr>
        <w:t>(</w:t>
      </w:r>
      <w:r w:rsidR="0005039B">
        <w:rPr>
          <w:sz w:val="24"/>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w:t>
      </w:r>
      <w:r w:rsidR="0005039B">
        <w:rPr>
          <w:sz w:val="24"/>
          <w:lang w:val="en-US"/>
        </w:rPr>
        <w:t>.</w:t>
      </w:r>
      <w:r w:rsidR="0005039B">
        <w:rPr>
          <w:sz w:val="24"/>
        </w:rPr>
        <w:t xml:space="preserve"> Данные соображения положены в основу вы</w:t>
      </w:r>
      <w:r w:rsidR="0005039B">
        <w:rPr>
          <w:sz w:val="24"/>
        </w:rPr>
        <w:softHyphen/>
        <w:t>числительной схемы симплекс-метода, основанной на преобра</w:t>
      </w:r>
      <w:r w:rsidR="0005039B">
        <w:rPr>
          <w:sz w:val="24"/>
        </w:rPr>
        <w:softHyphen/>
        <w:t xml:space="preserve">зовании обратных матриц, которую также называют </w:t>
      </w:r>
      <w:r w:rsidR="0005039B">
        <w:rPr>
          <w:i/>
          <w:sz w:val="24"/>
        </w:rPr>
        <w:t>модифици</w:t>
      </w:r>
      <w:r w:rsidR="0005039B">
        <w:rPr>
          <w:i/>
          <w:sz w:val="24"/>
        </w:rPr>
        <w:softHyphen/>
        <w:t>рованным симплекс-методом</w:t>
      </w:r>
      <w:r w:rsidR="0005039B">
        <w:rPr>
          <w:sz w:val="24"/>
        </w:rPr>
        <w:t>. Впервые данный алгоритм был предложен в 1951 г. в работах Л. В. Канторовича.</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117" type="#_x0000_t75" style="width:291pt;height:134.25pt" fillcolor="window">
            <v:imagedata r:id="rId105" o:title=""/>
          </v:shape>
        </w:pict>
      </w:r>
    </w:p>
    <w:p w:rsidR="00E6381F" w:rsidRDefault="00E6381F">
      <w:pPr>
        <w:pStyle w:val="10"/>
        <w:spacing w:line="240" w:lineRule="auto"/>
        <w:ind w:firstLine="284"/>
        <w:rPr>
          <w:sz w:val="24"/>
          <w:lang w:val="en-US"/>
        </w:rPr>
      </w:pPr>
    </w:p>
    <w:p w:rsidR="00E6381F" w:rsidRDefault="00B63173">
      <w:pPr>
        <w:pStyle w:val="10"/>
        <w:spacing w:line="240" w:lineRule="auto"/>
        <w:ind w:firstLine="284"/>
        <w:rPr>
          <w:sz w:val="24"/>
        </w:rPr>
      </w:pPr>
      <w:r>
        <w:rPr>
          <w:noProof/>
          <w:snapToGrid/>
          <w:sz w:val="24"/>
        </w:rPr>
        <w:pict>
          <v:line id="_x0000_s1086" style="position:absolute;left:0;text-align:left;z-index:251645440;mso-position-horizontal:absolute;mso-position-horizontal-relative:text;mso-position-vertical:absolute;mso-position-vertical-relative:text" from="482.85pt,27.45pt" to="490.05pt,27.45pt" o:allowincell="f"/>
        </w:pict>
      </w:r>
      <w:r w:rsidR="0005039B">
        <w:rPr>
          <w:sz w:val="24"/>
        </w:rPr>
        <w:t>Вычислительной схеме модифицированного симплекс-мето</w:t>
      </w:r>
      <w:r w:rsidR="0005039B">
        <w:rPr>
          <w:sz w:val="24"/>
        </w:rPr>
        <w:softHyphen/>
        <w:t xml:space="preserve">да соответствует система таблиц </w:t>
      </w:r>
      <w:r w:rsidR="0005039B">
        <w:rPr>
          <w:i/>
          <w:sz w:val="24"/>
          <w:lang w:val="en-US"/>
        </w:rPr>
        <w:t>T</w:t>
      </w:r>
      <w:r w:rsidR="0005039B">
        <w:rPr>
          <w:sz w:val="24"/>
          <w:vertAlign w:val="subscript"/>
          <w:lang w:val="en-US"/>
        </w:rPr>
        <w:t>1</w:t>
      </w:r>
      <w:r w:rsidR="0005039B">
        <w:rPr>
          <w:sz w:val="24"/>
        </w:rPr>
        <w:t xml:space="preserve"> и </w:t>
      </w:r>
      <w:r w:rsidR="0005039B">
        <w:rPr>
          <w:i/>
          <w:sz w:val="24"/>
        </w:rPr>
        <w:t>Т</w:t>
      </w:r>
      <w:r w:rsidR="0005039B">
        <w:rPr>
          <w:sz w:val="24"/>
          <w:vertAlign w:val="subscript"/>
          <w:lang w:val="en-US"/>
        </w:rPr>
        <w:t>2</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 xml:space="preserve">. Таблица </w:t>
      </w:r>
      <w:r w:rsidR="0005039B">
        <w:rPr>
          <w:i/>
          <w:sz w:val="24"/>
          <w:lang w:val="en-US"/>
        </w:rPr>
        <w:t>T</w:t>
      </w:r>
      <w:r w:rsidR="0005039B">
        <w:rPr>
          <w:sz w:val="24"/>
          <w:vertAlign w:val="subscript"/>
          <w:lang w:val="en-US"/>
        </w:rPr>
        <w:t>1</w:t>
      </w:r>
      <w:r w:rsidR="0005039B">
        <w:rPr>
          <w:sz w:val="24"/>
        </w:rPr>
        <w:t xml:space="preserve"> (</w:t>
      </w:r>
      <w:r w:rsidR="0005039B">
        <w:rPr>
          <w:i/>
          <w:sz w:val="24"/>
        </w:rPr>
        <w:t>рис. 1.7</w:t>
      </w:r>
      <w:r w:rsidR="0005039B">
        <w:rPr>
          <w:sz w:val="24"/>
        </w:rPr>
        <w:t>) является общей для всех итераций и служит для получения</w:t>
      </w:r>
      <w:r w:rsidR="0005039B">
        <w:rPr>
          <w:sz w:val="24"/>
          <w:lang w:val="en-US"/>
        </w:rPr>
        <w:t xml:space="preserve"> </w:t>
      </w:r>
      <w:r w:rsidR="0005039B">
        <w:rPr>
          <w:sz w:val="24"/>
        </w:rPr>
        <w:t xml:space="preserve">строки оценок текущего базисного плана </w:t>
      </w:r>
      <w:r w:rsidR="0005039B">
        <w:rPr>
          <w:i/>
          <w:sz w:val="24"/>
          <w:lang w:val="en-US"/>
        </w:rPr>
        <w:t>a</w:t>
      </w:r>
      <w:r w:rsidR="0005039B">
        <w:rPr>
          <w:sz w:val="24"/>
          <w:vertAlign w:val="subscript"/>
          <w:lang w:val="en-US"/>
        </w:rPr>
        <w:t>0</w:t>
      </w:r>
      <w:r w:rsidR="0005039B">
        <w:rPr>
          <w:sz w:val="24"/>
          <w:lang w:val="en-US"/>
        </w:rPr>
        <w:t>(</w:t>
      </w:r>
      <w:r w:rsidR="0005039B">
        <w:rPr>
          <w:sz w:val="24"/>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 Если обозна</w:t>
      </w:r>
      <w:r w:rsidR="0005039B">
        <w:rPr>
          <w:sz w:val="24"/>
        </w:rPr>
        <w:softHyphen/>
        <w:t>чить через δ</w:t>
      </w:r>
      <w:r w:rsidR="0005039B">
        <w:rPr>
          <w:i/>
          <w:sz w:val="24"/>
          <w:vertAlign w:val="subscript"/>
          <w:lang w:val="en-US"/>
        </w:rPr>
        <w:t>i</w:t>
      </w:r>
      <w:r w:rsidR="0005039B">
        <w:rPr>
          <w:sz w:val="24"/>
          <w:lang w:val="en-US"/>
        </w:rPr>
        <w:t>(</w:t>
      </w:r>
      <w:r w:rsidR="0005039B">
        <w:rPr>
          <w:sz w:val="24"/>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w:t>
      </w:r>
      <w:r w:rsidR="0005039B">
        <w:rPr>
          <w:sz w:val="24"/>
          <w:lang w:val="en-US"/>
        </w:rPr>
        <w:t xml:space="preserve"> </w:t>
      </w:r>
      <w:r w:rsidR="0005039B">
        <w:rPr>
          <w:sz w:val="24"/>
        </w:rPr>
        <w:t xml:space="preserve"> </w:t>
      </w:r>
      <w:r w:rsidR="0005039B">
        <w:rPr>
          <w:sz w:val="24"/>
          <w:lang w:val="en-US"/>
        </w:rPr>
        <w:t xml:space="preserve"> (</w:t>
      </w:r>
      <w:r w:rsidR="0005039B">
        <w:rPr>
          <w:i/>
          <w:sz w:val="24"/>
          <w:lang w:val="en-US"/>
        </w:rPr>
        <w:t xml:space="preserve">i </w:t>
      </w:r>
      <w:r w:rsidR="0005039B">
        <w:rPr>
          <w:sz w:val="24"/>
          <w:lang w:val="en-US"/>
        </w:rPr>
        <w:sym w:font="Symbol" w:char="F0CE"/>
      </w:r>
      <w:r w:rsidR="0005039B">
        <w:rPr>
          <w:sz w:val="24"/>
          <w:lang w:val="en-US"/>
        </w:rPr>
        <w:t xml:space="preserve"> 0 : </w:t>
      </w:r>
      <w:r w:rsidR="0005039B">
        <w:rPr>
          <w:i/>
          <w:sz w:val="24"/>
          <w:lang w:val="en-US"/>
        </w:rPr>
        <w:t>m</w:t>
      </w:r>
      <w:r w:rsidR="0005039B">
        <w:rPr>
          <w:sz w:val="24"/>
          <w:lang w:val="en-US"/>
        </w:rPr>
        <w:t>)</w:t>
      </w:r>
      <w:r w:rsidR="0005039B">
        <w:rPr>
          <w:sz w:val="24"/>
        </w:rPr>
        <w:t xml:space="preserve"> строки матрицы</w:t>
      </w:r>
      <w:r w:rsidR="0005039B">
        <w:rPr>
          <w:sz w:val="24"/>
          <w:lang w:val="en-US"/>
        </w:rPr>
        <w:t xml:space="preserve"> Δ</w:t>
      </w:r>
      <w:r w:rsidR="0005039B">
        <w:rPr>
          <w:sz w:val="24"/>
          <w:vertAlign w:val="superscript"/>
          <w:lang w:val="en-US"/>
        </w:rPr>
        <w:t>-1</w:t>
      </w:r>
      <w:r w:rsidR="0005039B">
        <w:rPr>
          <w:sz w:val="24"/>
          <w:lang w:val="en-US"/>
        </w:rPr>
        <w:t>(</w:t>
      </w:r>
      <w:r w:rsidR="0005039B">
        <w:rPr>
          <w:sz w:val="24"/>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 xml:space="preserve">), </w:t>
      </w:r>
      <w:r w:rsidR="0005039B">
        <w:rPr>
          <w:sz w:val="24"/>
          <w:lang w:val="en-US"/>
        </w:rPr>
        <w:t>т</w:t>
      </w:r>
      <w:r w:rsidR="0005039B">
        <w:rPr>
          <w:sz w:val="24"/>
        </w:rPr>
        <w:t>о из (1.26), в частности, следует, что</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118" type="#_x0000_t75" style="width:219pt;height:21pt" fillcolor="window">
            <v:imagedata r:id="rId106" o:title=""/>
          </v:shape>
        </w:pict>
      </w:r>
    </w:p>
    <w:p w:rsidR="00E6381F" w:rsidRDefault="00E6381F">
      <w:pPr>
        <w:pStyle w:val="10"/>
        <w:spacing w:line="240" w:lineRule="auto"/>
        <w:ind w:firstLine="284"/>
        <w:rPr>
          <w:sz w:val="24"/>
        </w:rPr>
      </w:pPr>
    </w:p>
    <w:p w:rsidR="00E6381F" w:rsidRDefault="00B63173">
      <w:pPr>
        <w:pStyle w:val="10"/>
        <w:spacing w:line="240" w:lineRule="auto"/>
        <w:ind w:firstLine="284"/>
        <w:rPr>
          <w:sz w:val="24"/>
        </w:rPr>
      </w:pPr>
      <w:r>
        <w:rPr>
          <w:i/>
          <w:noProof/>
          <w:snapToGrid/>
          <w:sz w:val="24"/>
        </w:rPr>
        <w:pict>
          <v:line id="_x0000_s1087" style="position:absolute;left:0;text-align:left;z-index:251646464;mso-position-horizontal:absolute;mso-position-horizontal-relative:text;mso-position-vertical:absolute;mso-position-vertical-relative:text" from="202.05pt,11.1pt" to="209.25pt,11.1pt" o:allowincell="f"/>
        </w:pict>
      </w:r>
      <w:r w:rsidR="0005039B">
        <w:rPr>
          <w:sz w:val="24"/>
        </w:rPr>
        <w:t xml:space="preserve">Как видно из </w:t>
      </w:r>
      <w:r w:rsidR="0005039B">
        <w:rPr>
          <w:i/>
          <w:sz w:val="24"/>
        </w:rPr>
        <w:t>рис. 1.7</w:t>
      </w:r>
      <w:r w:rsidR="0005039B">
        <w:rPr>
          <w:sz w:val="24"/>
        </w:rPr>
        <w:t xml:space="preserve">, </w:t>
      </w:r>
      <w:r w:rsidR="0005039B">
        <w:rPr>
          <w:i/>
          <w:sz w:val="24"/>
          <w:lang w:val="en-US"/>
        </w:rPr>
        <w:t>T</w:t>
      </w:r>
      <w:r w:rsidR="0005039B">
        <w:rPr>
          <w:sz w:val="24"/>
          <w:vertAlign w:val="subscript"/>
          <w:lang w:val="en-US"/>
        </w:rPr>
        <w:t>1</w:t>
      </w:r>
      <w:r w:rsidR="0005039B">
        <w:rPr>
          <w:sz w:val="24"/>
        </w:rPr>
        <w:t xml:space="preserve"> состоит из трех блоков:</w:t>
      </w:r>
    </w:p>
    <w:p w:rsidR="00E6381F" w:rsidRDefault="00B63173" w:rsidP="0005039B">
      <w:pPr>
        <w:pStyle w:val="10"/>
        <w:numPr>
          <w:ilvl w:val="0"/>
          <w:numId w:val="3"/>
        </w:numPr>
        <w:spacing w:line="240" w:lineRule="auto"/>
        <w:rPr>
          <w:sz w:val="24"/>
        </w:rPr>
      </w:pPr>
      <w:r>
        <w:rPr>
          <w:i/>
          <w:noProof/>
          <w:snapToGrid/>
          <w:sz w:val="24"/>
        </w:rPr>
        <w:pict>
          <v:line id="_x0000_s1088" style="position:absolute;left:0;text-align:left;z-index:251647488;mso-position-horizontal:absolute;mso-position-horizontal-relative:text;mso-position-vertical:absolute;mso-position-vertical-relative:text" from="482.85pt,9.95pt" to="490.05pt,9.95pt" o:allowincell="f"/>
        </w:pict>
      </w:r>
      <w:r w:rsidR="0005039B">
        <w:rPr>
          <w:i/>
          <w:sz w:val="24"/>
        </w:rPr>
        <w:t>в центре содержится матрица</w:t>
      </w:r>
      <w:r w:rsidR="0005039B">
        <w:rPr>
          <w:sz w:val="24"/>
        </w:rPr>
        <w:t xml:space="preserve"> </w:t>
      </w:r>
      <w:r w:rsidR="0005039B">
        <w:rPr>
          <w:i/>
          <w:sz w:val="24"/>
        </w:rPr>
        <w:t>А</w:t>
      </w:r>
      <w:r w:rsidR="0005039B">
        <w:rPr>
          <w:sz w:val="24"/>
        </w:rPr>
        <w:t>;</w:t>
      </w:r>
    </w:p>
    <w:p w:rsidR="00E6381F" w:rsidRDefault="00B63173" w:rsidP="0005039B">
      <w:pPr>
        <w:pStyle w:val="FR2"/>
        <w:numPr>
          <w:ilvl w:val="0"/>
          <w:numId w:val="3"/>
        </w:numPr>
        <w:spacing w:before="0" w:line="240" w:lineRule="auto"/>
        <w:ind w:right="0"/>
        <w:jc w:val="both"/>
        <w:rPr>
          <w:rFonts w:ascii="Times New Roman" w:hAnsi="Times New Roman"/>
          <w:b w:val="0"/>
          <w:sz w:val="24"/>
        </w:rPr>
      </w:pPr>
      <w:r>
        <w:rPr>
          <w:rFonts w:ascii="Times New Roman" w:hAnsi="Times New Roman"/>
          <w:b w:val="0"/>
          <w:i/>
          <w:noProof/>
          <w:snapToGrid/>
          <w:sz w:val="24"/>
        </w:rPr>
        <w:pict>
          <v:line id="_x0000_s1089" style="position:absolute;left:0;text-align:left;z-index:251648512;mso-position-horizontal:absolute;mso-position-horizontal-relative:text;mso-position-vertical:absolute;mso-position-vertical-relative:text" from="281.25pt,24.95pt" to="288.45pt,24.95pt" o:allowincell="f"/>
        </w:pict>
      </w:r>
      <w:r w:rsidR="0005039B">
        <w:rPr>
          <w:rFonts w:ascii="Times New Roman" w:hAnsi="Times New Roman"/>
          <w:b w:val="0"/>
          <w:i/>
          <w:sz w:val="24"/>
        </w:rPr>
        <w:t>в левом блоке таблицы на каждой итерации дописывают</w:t>
      </w:r>
      <w:r w:rsidR="0005039B">
        <w:rPr>
          <w:rFonts w:ascii="Times New Roman" w:hAnsi="Times New Roman"/>
          <w:b w:val="0"/>
          <w:i/>
          <w:sz w:val="24"/>
        </w:rPr>
        <w:softHyphen/>
        <w:t>ся нулевые строки матрицы</w:t>
      </w:r>
      <w:r w:rsidR="0005039B">
        <w:rPr>
          <w:rFonts w:ascii="Times New Roman" w:hAnsi="Times New Roman"/>
          <w:b w:val="0"/>
          <w:sz w:val="24"/>
          <w:lang w:val="en-US"/>
        </w:rPr>
        <w:t xml:space="preserve"> Δ</w:t>
      </w:r>
      <w:r w:rsidR="0005039B">
        <w:rPr>
          <w:rFonts w:ascii="Times New Roman" w:hAnsi="Times New Roman"/>
          <w:b w:val="0"/>
          <w:sz w:val="24"/>
          <w:vertAlign w:val="superscript"/>
          <w:lang w:val="en-US"/>
        </w:rPr>
        <w:t>-1</w:t>
      </w:r>
      <w:r w:rsidR="0005039B">
        <w:rPr>
          <w:rFonts w:ascii="Times New Roman" w:hAnsi="Times New Roman"/>
          <w:b w:val="0"/>
          <w:sz w:val="24"/>
          <w:lang w:val="en-US"/>
        </w:rPr>
        <w:t>(</w:t>
      </w:r>
      <w:r w:rsidR="0005039B">
        <w:rPr>
          <w:rFonts w:ascii="Times New Roman" w:hAnsi="Times New Roman"/>
          <w:b w:val="0"/>
          <w:sz w:val="24"/>
        </w:rPr>
        <w:t>β</w:t>
      </w:r>
      <w:r w:rsidR="0005039B">
        <w:rPr>
          <w:rFonts w:ascii="Times New Roman" w:hAnsi="Times New Roman"/>
          <w:b w:val="0"/>
          <w:sz w:val="24"/>
          <w:vertAlign w:val="superscript"/>
          <w:lang w:val="en-US"/>
        </w:rPr>
        <w:t>(</w:t>
      </w:r>
      <w:r w:rsidR="0005039B">
        <w:rPr>
          <w:rFonts w:ascii="Times New Roman" w:hAnsi="Times New Roman"/>
          <w:b w:val="0"/>
          <w:i/>
          <w:sz w:val="24"/>
          <w:vertAlign w:val="superscript"/>
          <w:lang w:val="en-US"/>
        </w:rPr>
        <w:t>q</w:t>
      </w:r>
      <w:r w:rsidR="0005039B">
        <w:rPr>
          <w:rFonts w:ascii="Times New Roman" w:hAnsi="Times New Roman"/>
          <w:b w:val="0"/>
          <w:sz w:val="24"/>
          <w:vertAlign w:val="superscript"/>
          <w:lang w:val="en-US"/>
        </w:rPr>
        <w:t>)</w:t>
      </w:r>
      <w:r w:rsidR="0005039B">
        <w:rPr>
          <w:rFonts w:ascii="Times New Roman" w:hAnsi="Times New Roman"/>
          <w:b w:val="0"/>
          <w:sz w:val="24"/>
        </w:rPr>
        <w:t>)</w:t>
      </w:r>
      <w:r w:rsidR="0005039B">
        <w:rPr>
          <w:rFonts w:ascii="Times New Roman" w:hAnsi="Times New Roman"/>
          <w:sz w:val="24"/>
        </w:rPr>
        <w:t xml:space="preserve"> </w:t>
      </w:r>
      <w:r w:rsidR="0005039B">
        <w:rPr>
          <w:rFonts w:ascii="Times New Roman" w:hAnsi="Times New Roman"/>
          <w:b w:val="0"/>
          <w:i/>
          <w:sz w:val="24"/>
        </w:rPr>
        <w:t>для текущего ба</w:t>
      </w:r>
      <w:r w:rsidR="0005039B">
        <w:rPr>
          <w:rFonts w:ascii="Times New Roman" w:hAnsi="Times New Roman"/>
          <w:b w:val="0"/>
          <w:i/>
          <w:sz w:val="24"/>
        </w:rPr>
        <w:softHyphen/>
        <w:t>зиса</w:t>
      </w:r>
      <w:r w:rsidR="0005039B">
        <w:rPr>
          <w:rFonts w:ascii="Times New Roman" w:hAnsi="Times New Roman"/>
          <w:b w:val="0"/>
          <w:sz w:val="24"/>
        </w:rPr>
        <w:t>;</w:t>
      </w:r>
    </w:p>
    <w:p w:rsidR="00E6381F" w:rsidRDefault="0005039B" w:rsidP="0005039B">
      <w:pPr>
        <w:pStyle w:val="FR2"/>
        <w:numPr>
          <w:ilvl w:val="0"/>
          <w:numId w:val="3"/>
        </w:numPr>
        <w:spacing w:before="0" w:line="240" w:lineRule="auto"/>
        <w:ind w:right="0"/>
        <w:jc w:val="both"/>
        <w:rPr>
          <w:rFonts w:ascii="Times New Roman" w:hAnsi="Times New Roman"/>
          <w:b w:val="0"/>
          <w:i/>
          <w:sz w:val="24"/>
        </w:rPr>
      </w:pPr>
      <w:r>
        <w:rPr>
          <w:rFonts w:ascii="Times New Roman" w:hAnsi="Times New Roman"/>
          <w:b w:val="0"/>
          <w:i/>
          <w:sz w:val="24"/>
        </w:rPr>
        <w:t>нижний блок, расположенный под матрицей</w:t>
      </w:r>
      <w:r>
        <w:rPr>
          <w:rFonts w:ascii="Times New Roman" w:hAnsi="Times New Roman"/>
          <w:b w:val="0"/>
          <w:sz w:val="24"/>
        </w:rPr>
        <w:t xml:space="preserve"> </w:t>
      </w:r>
      <w:r>
        <w:rPr>
          <w:rFonts w:ascii="Times New Roman" w:hAnsi="Times New Roman"/>
          <w:b w:val="0"/>
          <w:i/>
          <w:sz w:val="24"/>
        </w:rPr>
        <w:t>А</w:t>
      </w:r>
      <w:r>
        <w:rPr>
          <w:rFonts w:ascii="Times New Roman" w:hAnsi="Times New Roman"/>
          <w:b w:val="0"/>
          <w:sz w:val="24"/>
        </w:rPr>
        <w:t xml:space="preserve">, </w:t>
      </w:r>
      <w:r>
        <w:rPr>
          <w:rFonts w:ascii="Times New Roman" w:hAnsi="Times New Roman"/>
          <w:b w:val="0"/>
          <w:i/>
          <w:sz w:val="24"/>
        </w:rPr>
        <w:t>на каж</w:t>
      </w:r>
      <w:r>
        <w:rPr>
          <w:rFonts w:ascii="Times New Roman" w:hAnsi="Times New Roman"/>
          <w:b w:val="0"/>
          <w:i/>
          <w:sz w:val="24"/>
        </w:rPr>
        <w:softHyphen/>
        <w:t>дой итерации дополняется строкой оценок текущего плана, вычисленной по формуле (1.42).</w:t>
      </w:r>
    </w:p>
    <w:p w:rsidR="00E6381F" w:rsidRDefault="00B63173">
      <w:pPr>
        <w:pStyle w:val="10"/>
        <w:spacing w:line="240" w:lineRule="auto"/>
        <w:ind w:firstLine="284"/>
        <w:rPr>
          <w:sz w:val="24"/>
          <w:lang w:val="en-US"/>
        </w:rPr>
      </w:pPr>
      <w:r>
        <w:rPr>
          <w:noProof/>
          <w:snapToGrid/>
          <w:sz w:val="24"/>
        </w:rPr>
        <w:pict>
          <v:line id="_x0000_s1092" style="position:absolute;left:0;text-align:left;z-index:251651584;mso-position-horizontal:absolute;mso-position-horizontal-relative:text;mso-position-vertical:absolute;mso-position-vertical-relative:text" from="281.25pt,70.55pt" to="288.45pt,70.55pt" o:allowincell="f"/>
        </w:pict>
      </w:r>
      <w:r>
        <w:rPr>
          <w:noProof/>
          <w:snapToGrid/>
          <w:sz w:val="24"/>
        </w:rPr>
        <w:pict>
          <v:line id="_x0000_s1091" style="position:absolute;left:0;text-align:left;z-index:251650560;mso-position-horizontal:absolute;mso-position-horizontal-relative:text;mso-position-vertical:absolute;mso-position-vertical-relative:text" from="194.85pt,56.15pt" to="202.05pt,56.15pt" o:allowincell="f"/>
        </w:pict>
      </w:r>
      <w:r>
        <w:rPr>
          <w:noProof/>
          <w:snapToGrid/>
          <w:sz w:val="24"/>
        </w:rPr>
        <w:pict>
          <v:line id="_x0000_s1090" style="position:absolute;left:0;text-align:left;z-index:251649536;mso-position-horizontal:absolute;mso-position-horizontal-relative:text;mso-position-vertical:absolute;mso-position-vertical-relative:text" from="180.45pt,41.75pt" to="194.85pt,41.75pt" o:allowincell="f"/>
        </w:pict>
      </w:r>
      <w:r w:rsidR="0005039B">
        <w:rPr>
          <w:sz w:val="24"/>
        </w:rPr>
        <w:t xml:space="preserve">Симплекс-таблица </w:t>
      </w:r>
      <w:r w:rsidR="0005039B">
        <w:rPr>
          <w:i/>
          <w:sz w:val="24"/>
        </w:rPr>
        <w:t>Т</w:t>
      </w:r>
      <w:r w:rsidR="0005039B">
        <w:rPr>
          <w:sz w:val="24"/>
          <w:vertAlign w:val="subscript"/>
          <w:lang w:val="en-US"/>
        </w:rPr>
        <w:t>2</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 xml:space="preserve">, изображенная на </w:t>
      </w:r>
      <w:r w:rsidR="0005039B">
        <w:rPr>
          <w:i/>
          <w:sz w:val="24"/>
        </w:rPr>
        <w:t>рис. 1.8</w:t>
      </w:r>
      <w:r w:rsidR="0005039B">
        <w:rPr>
          <w:sz w:val="24"/>
        </w:rPr>
        <w:t>, соответ</w:t>
      </w:r>
      <w:r w:rsidR="0005039B">
        <w:rPr>
          <w:sz w:val="24"/>
        </w:rPr>
        <w:softHyphen/>
        <w:t>ствует допустимому базису КЗЛП 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 получаемому на</w:t>
      </w:r>
      <w:r w:rsidR="0005039B">
        <w:rPr>
          <w:sz w:val="24"/>
          <w:lang w:val="en-US"/>
        </w:rPr>
        <w:t xml:space="preserve"> </w:t>
      </w:r>
      <w:r w:rsidR="0005039B">
        <w:rPr>
          <w:i/>
          <w:sz w:val="24"/>
          <w:lang w:val="en-US"/>
        </w:rPr>
        <w:t>q</w:t>
      </w:r>
      <w:r w:rsidR="0005039B">
        <w:rPr>
          <w:sz w:val="24"/>
          <w:lang w:val="en-US"/>
        </w:rPr>
        <w:t>-</w:t>
      </w:r>
      <w:r w:rsidR="0005039B">
        <w:rPr>
          <w:sz w:val="24"/>
        </w:rPr>
        <w:t>й ите</w:t>
      </w:r>
      <w:r w:rsidR="0005039B">
        <w:rPr>
          <w:sz w:val="24"/>
        </w:rPr>
        <w:softHyphen/>
        <w:t xml:space="preserve">рации. Столбец </w:t>
      </w:r>
      <w:r w:rsidR="0005039B">
        <w:rPr>
          <w:i/>
          <w:sz w:val="24"/>
          <w:lang w:val="en-US"/>
        </w:rPr>
        <w:t>N</w:t>
      </w:r>
      <w:r w:rsidR="0005039B">
        <w:rPr>
          <w:sz w:val="24"/>
          <w:lang w:val="en-US"/>
        </w:rPr>
        <w:t>(</w:t>
      </w:r>
      <w:r w:rsidR="0005039B">
        <w:rPr>
          <w:sz w:val="24"/>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 xml:space="preserve">) содержит номера базисных столбцов (в последовательности вхождения в базис); столбец </w:t>
      </w:r>
      <w:r w:rsidR="0005039B">
        <w:rPr>
          <w:i/>
          <w:sz w:val="24"/>
          <w:lang w:val="en-US"/>
        </w:rPr>
        <w:t>b</w:t>
      </w:r>
      <w:r w:rsidR="0005039B">
        <w:rPr>
          <w:sz w:val="24"/>
          <w:lang w:val="en-US"/>
        </w:rPr>
        <w:t>(</w:t>
      </w:r>
      <w:r w:rsidR="0005039B">
        <w:rPr>
          <w:sz w:val="24"/>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 — компоненты вектора ограничений относительно текущего ба</w:t>
      </w:r>
      <w:r w:rsidR="0005039B">
        <w:rPr>
          <w:sz w:val="24"/>
        </w:rPr>
        <w:softHyphen/>
        <w:t>зиса 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w:t>
      </w:r>
      <w:r w:rsidR="0005039B">
        <w:rPr>
          <w:sz w:val="24"/>
          <w:lang w:val="en-US"/>
        </w:rPr>
        <w:t xml:space="preserve"> Δ</w:t>
      </w:r>
      <w:r w:rsidR="0005039B">
        <w:rPr>
          <w:sz w:val="24"/>
          <w:vertAlign w:val="superscript"/>
          <w:lang w:val="en-US"/>
        </w:rPr>
        <w:t>-1</w:t>
      </w:r>
      <w:r w:rsidR="0005039B">
        <w:rPr>
          <w:sz w:val="24"/>
          <w:lang w:val="en-US"/>
        </w:rPr>
        <w:t>(</w:t>
      </w:r>
      <w:r w:rsidR="0005039B">
        <w:rPr>
          <w:sz w:val="24"/>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w:t>
      </w:r>
      <w:r w:rsidR="0005039B">
        <w:rPr>
          <w:sz w:val="24"/>
          <w:lang w:val="en-US"/>
        </w:rPr>
        <w:t xml:space="preserve"> —</w:t>
      </w:r>
      <w:r w:rsidR="0005039B">
        <w:rPr>
          <w:sz w:val="24"/>
        </w:rPr>
        <w:t xml:space="preserve"> матрица, обратная по отношению к матри</w:t>
      </w:r>
      <w:r w:rsidR="0005039B">
        <w:rPr>
          <w:sz w:val="24"/>
        </w:rPr>
        <w:softHyphen/>
        <w:t>це расширенных столбцов текущего базиса 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 xml:space="preserve">; графа </w:t>
      </w:r>
      <w:r w:rsidR="0005039B">
        <w:rPr>
          <w:i/>
          <w:sz w:val="24"/>
        </w:rPr>
        <w:t>а</w:t>
      </w:r>
      <w:r w:rsidR="0005039B">
        <w:rPr>
          <w:i/>
          <w:sz w:val="24"/>
          <w:vertAlign w:val="superscript"/>
          <w:lang w:val="en-US"/>
        </w:rPr>
        <w:t>l</w:t>
      </w:r>
      <w:r w:rsidR="0005039B">
        <w:rPr>
          <w:sz w:val="24"/>
        </w:rPr>
        <w:t xml:space="preserve"> со</w:t>
      </w:r>
      <w:r w:rsidR="0005039B">
        <w:rPr>
          <w:sz w:val="24"/>
        </w:rPr>
        <w:softHyphen/>
        <w:t xml:space="preserve">держит расширенный вектор условий, вводимый в базис на текущей итерации, а следующая графа — координаты </w:t>
      </w:r>
      <w:r w:rsidR="0005039B">
        <w:rPr>
          <w:i/>
          <w:sz w:val="24"/>
        </w:rPr>
        <w:t>а</w:t>
      </w:r>
      <w:r w:rsidR="0005039B">
        <w:rPr>
          <w:i/>
          <w:sz w:val="24"/>
          <w:vertAlign w:val="superscript"/>
          <w:lang w:val="en-US"/>
        </w:rPr>
        <w:t>l</w:t>
      </w:r>
      <w:r w:rsidR="0005039B">
        <w:rPr>
          <w:sz w:val="24"/>
          <w:lang w:val="en-US"/>
        </w:rPr>
        <w:t>(</w:t>
      </w:r>
      <w:r w:rsidR="0005039B">
        <w:rPr>
          <w:sz w:val="24"/>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w:t>
      </w:r>
      <w:r w:rsidR="0005039B">
        <w:rPr>
          <w:sz w:val="24"/>
          <w:lang w:val="en-US"/>
        </w:rPr>
        <w:t xml:space="preserve"> </w:t>
      </w:r>
      <w:r w:rsidR="0005039B">
        <w:rPr>
          <w:sz w:val="24"/>
        </w:rPr>
        <w:t>этого же столбца в текущем базисе 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119" type="#_x0000_t75" style="width:294.75pt;height:71.25pt" fillcolor="window">
            <v:imagedata r:id="rId107"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По аналогии с п. 1.4.1 опишем формальную схему алгоритма модифицированного симплекс-метода.</w:t>
      </w:r>
    </w:p>
    <w:p w:rsidR="00E6381F" w:rsidRDefault="0005039B">
      <w:pPr>
        <w:pStyle w:val="10"/>
        <w:spacing w:line="240" w:lineRule="auto"/>
        <w:ind w:firstLine="284"/>
        <w:rPr>
          <w:b/>
          <w:sz w:val="24"/>
        </w:rPr>
      </w:pPr>
      <w:r>
        <w:rPr>
          <w:b/>
          <w:sz w:val="24"/>
        </w:rPr>
        <w:t>0-этап. Нахождение допустимого базисного плана.</w:t>
      </w:r>
    </w:p>
    <w:p w:rsidR="00E6381F" w:rsidRDefault="00B63173">
      <w:pPr>
        <w:pStyle w:val="10"/>
        <w:spacing w:line="240" w:lineRule="auto"/>
        <w:ind w:firstLine="284"/>
        <w:rPr>
          <w:sz w:val="24"/>
        </w:rPr>
      </w:pPr>
      <w:r>
        <w:rPr>
          <w:noProof/>
          <w:snapToGrid/>
          <w:sz w:val="24"/>
        </w:rPr>
        <w:pict>
          <v:line id="_x0000_s1094" style="position:absolute;left:0;text-align:left;z-index:251653632;mso-position-horizontal:absolute;mso-position-horizontal-relative:text;mso-position-vertical:absolute;mso-position-vertical-relative:text" from="288.45pt,43.65pt" to="295.65pt,43.65pt" o:allowincell="f"/>
        </w:pict>
      </w:r>
      <w:r>
        <w:rPr>
          <w:noProof/>
          <w:snapToGrid/>
          <w:sz w:val="24"/>
        </w:rPr>
        <w:pict>
          <v:line id="_x0000_s1093" style="position:absolute;left:0;text-align:left;z-index:251652608;mso-position-horizontal:absolute;mso-position-horizontal-relative:text;mso-position-vertical:absolute;mso-position-vertical-relative:text" from="202.05pt,43.65pt" to="209.25pt,43.65pt" o:allowincell="f"/>
        </w:pict>
      </w:r>
      <w:r w:rsidR="0005039B">
        <w:rPr>
          <w:sz w:val="24"/>
        </w:rPr>
        <w:t>1. Для поиска допустимого базиса может быть применен ме</w:t>
      </w:r>
      <w:r w:rsidR="0005039B">
        <w:rPr>
          <w:sz w:val="24"/>
        </w:rPr>
        <w:softHyphen/>
        <w:t>тод минимизации невязок, рассмотренный в п. 1.4.5. При этом для решения вспомогательной задачи используется процедура</w:t>
      </w:r>
      <w:r w:rsidR="0005039B">
        <w:rPr>
          <w:sz w:val="24"/>
          <w:lang w:val="en-US"/>
        </w:rPr>
        <w:t xml:space="preserve"> </w:t>
      </w:r>
      <w:r w:rsidR="0005039B">
        <w:rPr>
          <w:sz w:val="24"/>
        </w:rPr>
        <w:t xml:space="preserve">модифицированного симплекс-метода. В результате 0-этапа мы получаем допустимый базисный план </w:t>
      </w:r>
      <w:r w:rsidR="0005039B">
        <w:rPr>
          <w:i/>
          <w:sz w:val="24"/>
          <w:lang w:val="en-US"/>
        </w:rPr>
        <w:t>x</w:t>
      </w:r>
      <w:r w:rsidR="0005039B">
        <w:rPr>
          <w:sz w:val="24"/>
          <w:lang w:val="en-US"/>
        </w:rPr>
        <w:t>(</w:t>
      </w:r>
      <w:r w:rsidR="0005039B">
        <w:rPr>
          <w:sz w:val="24"/>
        </w:rPr>
        <w:t>β</w:t>
      </w:r>
      <w:r w:rsidR="0005039B">
        <w:rPr>
          <w:sz w:val="24"/>
          <w:vertAlign w:val="superscript"/>
          <w:lang w:val="en-US"/>
        </w:rPr>
        <w:t>(1)</w:t>
      </w:r>
      <w:r w:rsidR="0005039B">
        <w:rPr>
          <w:sz w:val="24"/>
        </w:rPr>
        <w:t>) и соответствую</w:t>
      </w:r>
      <w:r w:rsidR="0005039B">
        <w:rPr>
          <w:sz w:val="24"/>
        </w:rPr>
        <w:softHyphen/>
        <w:t>щие ему матрицу</w:t>
      </w:r>
      <w:r w:rsidR="0005039B">
        <w:rPr>
          <w:sz w:val="24"/>
          <w:lang w:val="en-US"/>
        </w:rPr>
        <w:t xml:space="preserve"> Δ</w:t>
      </w:r>
      <w:r w:rsidR="0005039B">
        <w:rPr>
          <w:sz w:val="24"/>
          <w:vertAlign w:val="superscript"/>
          <w:lang w:val="en-US"/>
        </w:rPr>
        <w:t>-1</w:t>
      </w:r>
      <w:r w:rsidR="0005039B">
        <w:rPr>
          <w:sz w:val="24"/>
          <w:lang w:val="en-US"/>
        </w:rPr>
        <w:t>(</w:t>
      </w:r>
      <w:r w:rsidR="0005039B">
        <w:rPr>
          <w:sz w:val="24"/>
        </w:rPr>
        <w:t>β</w:t>
      </w:r>
      <w:r w:rsidR="0005039B">
        <w:rPr>
          <w:sz w:val="24"/>
          <w:vertAlign w:val="superscript"/>
          <w:lang w:val="en-US"/>
        </w:rPr>
        <w:t>(1)</w:t>
      </w:r>
      <w:r w:rsidR="0005039B">
        <w:rPr>
          <w:sz w:val="24"/>
        </w:rPr>
        <w:t>)</w:t>
      </w:r>
      <w:r w:rsidR="0005039B">
        <w:rPr>
          <w:sz w:val="24"/>
          <w:lang w:val="en-US"/>
        </w:rPr>
        <w:t xml:space="preserve"> </w:t>
      </w:r>
      <w:r w:rsidR="0005039B">
        <w:rPr>
          <w:sz w:val="24"/>
        </w:rPr>
        <w:t xml:space="preserve">и вектор </w:t>
      </w:r>
      <w:r w:rsidR="0005039B">
        <w:rPr>
          <w:i/>
          <w:sz w:val="24"/>
          <w:lang w:val="en-US"/>
        </w:rPr>
        <w:t>b</w:t>
      </w:r>
      <w:r w:rsidR="0005039B">
        <w:rPr>
          <w:sz w:val="24"/>
          <w:lang w:val="en-US"/>
        </w:rPr>
        <w:t>(</w:t>
      </w:r>
      <w:r w:rsidR="0005039B">
        <w:rPr>
          <w:sz w:val="24"/>
        </w:rPr>
        <w:t>β</w:t>
      </w:r>
      <w:r w:rsidR="0005039B">
        <w:rPr>
          <w:sz w:val="24"/>
          <w:vertAlign w:val="superscript"/>
          <w:lang w:val="en-US"/>
        </w:rPr>
        <w:t>(1)</w:t>
      </w:r>
      <w:r w:rsidR="0005039B">
        <w:rPr>
          <w:sz w:val="24"/>
        </w:rPr>
        <w:t>).</w:t>
      </w:r>
    </w:p>
    <w:p w:rsidR="00E6381F" w:rsidRDefault="00B63173">
      <w:pPr>
        <w:pStyle w:val="10"/>
        <w:spacing w:line="240" w:lineRule="auto"/>
        <w:ind w:firstLine="284"/>
        <w:rPr>
          <w:sz w:val="24"/>
        </w:rPr>
      </w:pPr>
      <w:r>
        <w:rPr>
          <w:noProof/>
          <w:snapToGrid/>
          <w:sz w:val="24"/>
        </w:rPr>
        <w:pict>
          <v:line id="_x0000_s1097" style="position:absolute;left:0;text-align:left;z-index:251655680;mso-position-horizontal:absolute;mso-position-horizontal-relative:text;mso-position-vertical:absolute;mso-position-vertical-relative:text" from="151.65pt,10.05pt" to="166.05pt,10.05pt" o:allowincell="f"/>
        </w:pict>
      </w:r>
      <w:r>
        <w:rPr>
          <w:noProof/>
          <w:snapToGrid/>
          <w:sz w:val="24"/>
        </w:rPr>
        <w:pict>
          <v:line id="_x0000_s1096" style="position:absolute;left:0;text-align:left;z-index:251654656;mso-position-horizontal:absolute;mso-position-horizontal-relative:text;mso-position-vertical:absolute;mso-position-vertical-relative:text" from="360.45pt,2.85pt" to="367.65pt,2.85pt" o:allowincell="f"/>
        </w:pict>
      </w:r>
      <w:r w:rsidR="0005039B">
        <w:rPr>
          <w:sz w:val="24"/>
        </w:rPr>
        <w:t xml:space="preserve">2. Заполняем центральную часть таблицы </w:t>
      </w:r>
      <w:r w:rsidR="0005039B">
        <w:rPr>
          <w:i/>
          <w:sz w:val="24"/>
          <w:lang w:val="en-US"/>
        </w:rPr>
        <w:t>T</w:t>
      </w:r>
      <w:r w:rsidR="0005039B">
        <w:rPr>
          <w:sz w:val="24"/>
          <w:vertAlign w:val="subscript"/>
          <w:lang w:val="en-US"/>
        </w:rPr>
        <w:t>1</w:t>
      </w:r>
      <w:r w:rsidR="0005039B">
        <w:rPr>
          <w:sz w:val="24"/>
        </w:rPr>
        <w:t xml:space="preserve">, содержащую матрицу </w:t>
      </w:r>
      <w:r w:rsidR="0005039B">
        <w:rPr>
          <w:i/>
          <w:sz w:val="24"/>
        </w:rPr>
        <w:t>А</w:t>
      </w:r>
      <w:r w:rsidR="0005039B">
        <w:rPr>
          <w:sz w:val="24"/>
        </w:rPr>
        <w:t>.</w:t>
      </w:r>
    </w:p>
    <w:p w:rsidR="00E6381F" w:rsidRDefault="00B63173">
      <w:pPr>
        <w:pStyle w:val="10"/>
        <w:spacing w:line="240" w:lineRule="auto"/>
        <w:ind w:firstLine="284"/>
        <w:rPr>
          <w:sz w:val="24"/>
        </w:rPr>
      </w:pPr>
      <w:r>
        <w:rPr>
          <w:noProof/>
          <w:snapToGrid/>
          <w:sz w:val="24"/>
        </w:rPr>
        <w:pict>
          <v:line id="_x0000_s1098" style="position:absolute;left:0;text-align:left;z-index:251656704;mso-position-horizontal:absolute;mso-position-horizontal-relative:text;mso-position-vertical:absolute;mso-position-vertical-relative:text" from="259.65pt,3.45pt" to="274.05pt,3.45pt" o:allowincell="f"/>
        </w:pict>
      </w:r>
      <w:r w:rsidR="0005039B">
        <w:rPr>
          <w:sz w:val="24"/>
        </w:rPr>
        <w:t xml:space="preserve">3. Содержимое матрицы </w:t>
      </w:r>
      <w:r w:rsidR="0005039B">
        <w:rPr>
          <w:sz w:val="24"/>
          <w:lang w:val="en-US"/>
        </w:rPr>
        <w:t>Δ</w:t>
      </w:r>
      <w:r w:rsidR="0005039B">
        <w:rPr>
          <w:sz w:val="24"/>
          <w:vertAlign w:val="superscript"/>
          <w:lang w:val="en-US"/>
        </w:rPr>
        <w:t>-1</w:t>
      </w:r>
      <w:r w:rsidR="0005039B">
        <w:rPr>
          <w:sz w:val="24"/>
          <w:lang w:val="en-US"/>
        </w:rPr>
        <w:t>(</w:t>
      </w:r>
      <w:r w:rsidR="0005039B">
        <w:rPr>
          <w:sz w:val="24"/>
        </w:rPr>
        <w:t>β</w:t>
      </w:r>
      <w:r w:rsidR="0005039B">
        <w:rPr>
          <w:sz w:val="24"/>
          <w:vertAlign w:val="superscript"/>
          <w:lang w:val="en-US"/>
        </w:rPr>
        <w:t>(1)</w:t>
      </w:r>
      <w:r w:rsidR="0005039B">
        <w:rPr>
          <w:sz w:val="24"/>
        </w:rPr>
        <w:t>)</w:t>
      </w:r>
      <w:r w:rsidR="0005039B">
        <w:rPr>
          <w:sz w:val="24"/>
          <w:lang w:val="en-US"/>
        </w:rPr>
        <w:t xml:space="preserve"> </w:t>
      </w:r>
      <w:r w:rsidR="0005039B">
        <w:rPr>
          <w:sz w:val="24"/>
        </w:rPr>
        <w:t xml:space="preserve">и вектора </w:t>
      </w:r>
      <w:r w:rsidR="0005039B">
        <w:rPr>
          <w:i/>
          <w:sz w:val="24"/>
          <w:lang w:val="en-US"/>
        </w:rPr>
        <w:t>b</w:t>
      </w:r>
      <w:r w:rsidR="0005039B">
        <w:rPr>
          <w:sz w:val="24"/>
          <w:lang w:val="en-US"/>
        </w:rPr>
        <w:t>(</w:t>
      </w:r>
      <w:r w:rsidR="0005039B">
        <w:rPr>
          <w:sz w:val="24"/>
        </w:rPr>
        <w:t>β</w:t>
      </w:r>
      <w:r w:rsidR="0005039B">
        <w:rPr>
          <w:sz w:val="24"/>
          <w:vertAlign w:val="superscript"/>
          <w:lang w:val="en-US"/>
        </w:rPr>
        <w:t>(1)</w:t>
      </w:r>
      <w:r w:rsidR="0005039B">
        <w:rPr>
          <w:sz w:val="24"/>
        </w:rPr>
        <w:t>), получен</w:t>
      </w:r>
      <w:r w:rsidR="0005039B">
        <w:rPr>
          <w:sz w:val="24"/>
        </w:rPr>
        <w:softHyphen/>
        <w:t>ных на этапе поиска допустимого базисного плана, переносит</w:t>
      </w:r>
      <w:r w:rsidR="0005039B">
        <w:rPr>
          <w:sz w:val="24"/>
        </w:rPr>
        <w:softHyphen/>
        <w:t xml:space="preserve">ся в таблицу </w:t>
      </w:r>
      <w:r w:rsidR="0005039B">
        <w:rPr>
          <w:i/>
          <w:sz w:val="24"/>
          <w:lang w:val="en-US"/>
        </w:rPr>
        <w:t>T</w:t>
      </w:r>
      <w:r w:rsidR="0005039B">
        <w:rPr>
          <w:sz w:val="24"/>
          <w:vertAlign w:val="subscript"/>
          <w:lang w:val="en-US"/>
        </w:rPr>
        <w:t>2</w:t>
      </w:r>
      <w:r w:rsidR="0005039B">
        <w:rPr>
          <w:sz w:val="24"/>
          <w:vertAlign w:val="superscript"/>
          <w:lang w:val="en-US"/>
        </w:rPr>
        <w:t>(1)</w:t>
      </w:r>
      <w:r w:rsidR="0005039B">
        <w:rPr>
          <w:sz w:val="24"/>
        </w:rPr>
        <w:t>.</w:t>
      </w:r>
    </w:p>
    <w:p w:rsidR="00E6381F" w:rsidRDefault="0005039B">
      <w:pPr>
        <w:pStyle w:val="10"/>
        <w:spacing w:line="240" w:lineRule="auto"/>
        <w:ind w:firstLine="284"/>
        <w:rPr>
          <w:sz w:val="24"/>
        </w:rPr>
      </w:pPr>
      <w:r>
        <w:rPr>
          <w:sz w:val="24"/>
        </w:rPr>
        <w:t>4. Полагаем номер текущей итерации</w:t>
      </w:r>
      <w:r>
        <w:rPr>
          <w:sz w:val="24"/>
          <w:lang w:val="en-US"/>
        </w:rPr>
        <w:t xml:space="preserve"> </w:t>
      </w:r>
      <w:r>
        <w:rPr>
          <w:i/>
          <w:sz w:val="24"/>
          <w:lang w:val="en-US"/>
        </w:rPr>
        <w:t>q</w:t>
      </w:r>
      <w:r>
        <w:rPr>
          <w:sz w:val="24"/>
        </w:rPr>
        <w:t xml:space="preserve"> равным 1 и перехо</w:t>
      </w:r>
      <w:r>
        <w:rPr>
          <w:sz w:val="24"/>
        </w:rPr>
        <w:softHyphen/>
        <w:t xml:space="preserve">дим к </w:t>
      </w:r>
      <w:r>
        <w:rPr>
          <w:sz w:val="24"/>
          <w:lang w:val="en-US"/>
        </w:rPr>
        <w:t>I</w:t>
      </w:r>
      <w:r>
        <w:rPr>
          <w:sz w:val="24"/>
        </w:rPr>
        <w:t>-этапу.</w:t>
      </w:r>
    </w:p>
    <w:p w:rsidR="00E6381F" w:rsidRDefault="0005039B">
      <w:pPr>
        <w:pStyle w:val="10"/>
        <w:spacing w:line="240" w:lineRule="auto"/>
        <w:ind w:firstLine="284"/>
        <w:rPr>
          <w:sz w:val="24"/>
        </w:rPr>
      </w:pPr>
      <w:r>
        <w:rPr>
          <w:b/>
          <w:sz w:val="24"/>
        </w:rPr>
        <w:t xml:space="preserve">1-этап. Стандартная итерация алгоритма </w:t>
      </w:r>
      <w:r>
        <w:rPr>
          <w:sz w:val="24"/>
        </w:rPr>
        <w:t>— выполня</w:t>
      </w:r>
      <w:r>
        <w:rPr>
          <w:sz w:val="24"/>
        </w:rPr>
        <w:softHyphen/>
        <w:t xml:space="preserve">ется для очередного базисного плана </w:t>
      </w:r>
      <w:r>
        <w:rPr>
          <w:i/>
          <w:sz w:val="24"/>
          <w:lang w:val="en-US"/>
        </w:rPr>
        <w:t>x</w:t>
      </w:r>
      <w:r>
        <w:rPr>
          <w:sz w:val="24"/>
          <w:lang w:val="en-US"/>
        </w:rPr>
        <w:t>(</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rPr>
        <w:t>).</w:t>
      </w:r>
    </w:p>
    <w:p w:rsidR="00E6381F" w:rsidRDefault="0005039B">
      <w:pPr>
        <w:pStyle w:val="10"/>
        <w:spacing w:line="240" w:lineRule="auto"/>
        <w:ind w:firstLine="284"/>
        <w:rPr>
          <w:sz w:val="24"/>
        </w:rPr>
      </w:pPr>
      <w:r>
        <w:rPr>
          <w:sz w:val="24"/>
        </w:rPr>
        <w:t xml:space="preserve">1°. </w:t>
      </w:r>
      <w:r>
        <w:rPr>
          <w:i/>
          <w:sz w:val="24"/>
        </w:rPr>
        <w:t>Проверка оптимальности текущего базисного плана</w:t>
      </w:r>
      <w:r>
        <w:rPr>
          <w:sz w:val="24"/>
        </w:rPr>
        <w:t xml:space="preserve">. Содержимое нулевой строки таблицы </w:t>
      </w:r>
      <w:r>
        <w:rPr>
          <w:i/>
          <w:sz w:val="24"/>
          <w:lang w:val="en-US"/>
        </w:rPr>
        <w:t>T</w:t>
      </w:r>
      <w:r>
        <w:rPr>
          <w:sz w:val="24"/>
          <w:vertAlign w:val="subscript"/>
          <w:lang w:val="en-US"/>
        </w:rPr>
        <w:t>2</w:t>
      </w:r>
      <w:r>
        <w:rPr>
          <w:sz w:val="24"/>
          <w:vertAlign w:val="superscript"/>
          <w:lang w:val="en-US"/>
        </w:rPr>
        <w:t>(</w:t>
      </w:r>
      <w:r>
        <w:rPr>
          <w:i/>
          <w:sz w:val="24"/>
          <w:vertAlign w:val="superscript"/>
          <w:lang w:val="en-US"/>
        </w:rPr>
        <w:t>q</w:t>
      </w:r>
      <w:r>
        <w:rPr>
          <w:sz w:val="24"/>
          <w:vertAlign w:val="superscript"/>
          <w:lang w:val="en-US"/>
        </w:rPr>
        <w:t xml:space="preserve">) </w:t>
      </w:r>
      <w:r>
        <w:rPr>
          <w:sz w:val="24"/>
        </w:rPr>
        <w:t>— δ</w:t>
      </w:r>
      <w:r>
        <w:rPr>
          <w:sz w:val="24"/>
          <w:vertAlign w:val="subscript"/>
          <w:lang w:val="en-US"/>
        </w:rPr>
        <w:t>0</w:t>
      </w:r>
      <w:r>
        <w:rPr>
          <w:sz w:val="24"/>
          <w:lang w:val="en-US"/>
        </w:rPr>
        <w:t>(</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rPr>
        <w:t>) переписы</w:t>
      </w:r>
      <w:r>
        <w:rPr>
          <w:sz w:val="24"/>
        </w:rPr>
        <w:softHyphen/>
        <w:t xml:space="preserve">вается в соответствующую графу таблицы </w:t>
      </w:r>
      <w:r>
        <w:rPr>
          <w:i/>
          <w:sz w:val="24"/>
          <w:lang w:val="en-US"/>
        </w:rPr>
        <w:t>T</w:t>
      </w:r>
      <w:r>
        <w:rPr>
          <w:sz w:val="24"/>
          <w:vertAlign w:val="subscript"/>
          <w:lang w:val="en-US"/>
        </w:rPr>
        <w:t>1</w:t>
      </w:r>
      <w:r>
        <w:rPr>
          <w:sz w:val="24"/>
        </w:rPr>
        <w:t xml:space="preserve">. По формуле (1.42) рассчитываем и заполняем строку </w:t>
      </w:r>
      <w:r>
        <w:rPr>
          <w:i/>
          <w:sz w:val="24"/>
          <w:lang w:val="en-US"/>
        </w:rPr>
        <w:t>a</w:t>
      </w:r>
      <w:r>
        <w:rPr>
          <w:sz w:val="24"/>
          <w:vertAlign w:val="subscript"/>
          <w:lang w:val="en-US"/>
        </w:rPr>
        <w:t>0</w:t>
      </w:r>
      <w:r>
        <w:rPr>
          <w:sz w:val="24"/>
          <w:lang w:val="en-US"/>
        </w:rPr>
        <w:t>(</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rPr>
        <w:t>). Осуществля</w:t>
      </w:r>
      <w:r>
        <w:rPr>
          <w:sz w:val="24"/>
        </w:rPr>
        <w:softHyphen/>
        <w:t xml:space="preserve">ем просмотр строки оценок </w:t>
      </w:r>
      <w:r>
        <w:rPr>
          <w:i/>
          <w:sz w:val="24"/>
          <w:lang w:val="en-US"/>
        </w:rPr>
        <w:t>a</w:t>
      </w:r>
      <w:r>
        <w:rPr>
          <w:sz w:val="24"/>
          <w:vertAlign w:val="subscript"/>
          <w:lang w:val="en-US"/>
        </w:rPr>
        <w:t>0</w:t>
      </w:r>
      <w:r>
        <w:rPr>
          <w:sz w:val="24"/>
          <w:lang w:val="en-US"/>
        </w:rPr>
        <w:t>(</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rPr>
        <w:t>). Возможны два варианта:</w:t>
      </w:r>
    </w:p>
    <w:p w:rsidR="00E6381F" w:rsidRDefault="0005039B">
      <w:pPr>
        <w:pStyle w:val="10"/>
        <w:spacing w:line="240" w:lineRule="auto"/>
        <w:ind w:firstLine="284"/>
        <w:rPr>
          <w:sz w:val="24"/>
        </w:rPr>
      </w:pPr>
      <w:r>
        <w:rPr>
          <w:sz w:val="24"/>
          <w:lang w:val="en-US"/>
        </w:rPr>
        <w:t>1΄</w:t>
      </w:r>
      <w:r>
        <w:rPr>
          <w:sz w:val="24"/>
        </w:rPr>
        <w:t xml:space="preserve">. </w:t>
      </w:r>
      <w:r>
        <w:rPr>
          <w:i/>
          <w:sz w:val="24"/>
          <w:lang w:val="en-US"/>
        </w:rPr>
        <w:t>a</w:t>
      </w:r>
      <w:r>
        <w:rPr>
          <w:sz w:val="24"/>
          <w:vertAlign w:val="subscript"/>
          <w:lang w:val="en-US"/>
        </w:rPr>
        <w:t>0</w:t>
      </w:r>
      <w:r>
        <w:rPr>
          <w:sz w:val="24"/>
          <w:lang w:val="en-US"/>
        </w:rPr>
        <w:t>(</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rPr>
        <w:t xml:space="preserve">)≥0 —план, соответствующий текущему базису задачи, </w:t>
      </w:r>
      <w:r>
        <w:rPr>
          <w:b/>
          <w:sz w:val="24"/>
        </w:rPr>
        <w:t>оптимален.</w:t>
      </w:r>
      <w:r>
        <w:rPr>
          <w:sz w:val="24"/>
        </w:rPr>
        <w:t xml:space="preserve"> Вычислительный процесс закончен. Со</w:t>
      </w:r>
      <w:r>
        <w:rPr>
          <w:sz w:val="24"/>
        </w:rPr>
        <w:softHyphen/>
        <w:t xml:space="preserve">гласно формулам (1.33) и (1.32) выписываются оптимальный план задачи </w:t>
      </w:r>
      <w:r>
        <w:rPr>
          <w:i/>
          <w:sz w:val="24"/>
        </w:rPr>
        <w:t>х</w:t>
      </w:r>
      <w:r>
        <w:rPr>
          <w:sz w:val="24"/>
          <w:lang w:val="en-US"/>
        </w:rPr>
        <w:t>*</w:t>
      </w:r>
      <w:r>
        <w:rPr>
          <w:sz w:val="24"/>
        </w:rPr>
        <w:t xml:space="preserve"> =</w:t>
      </w:r>
      <w:r>
        <w:rPr>
          <w:sz w:val="24"/>
          <w:lang w:val="en-US"/>
        </w:rPr>
        <w:t xml:space="preserve"> </w:t>
      </w:r>
      <w:r>
        <w:rPr>
          <w:i/>
          <w:sz w:val="24"/>
          <w:lang w:val="en-US"/>
        </w:rPr>
        <w:t>x</w:t>
      </w:r>
      <w:r>
        <w:rPr>
          <w:sz w:val="24"/>
          <w:lang w:val="en-US"/>
        </w:rPr>
        <w:t>(</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rPr>
        <w:t>) и оптимальное значение целевой функ</w:t>
      </w:r>
      <w:r>
        <w:rPr>
          <w:sz w:val="24"/>
        </w:rPr>
        <w:softHyphen/>
        <w:t>ции</w:t>
      </w:r>
      <w:r>
        <w:rPr>
          <w:sz w:val="24"/>
          <w:lang w:val="en-US"/>
        </w:rPr>
        <w:t xml:space="preserve"> </w:t>
      </w:r>
      <w:r>
        <w:rPr>
          <w:i/>
          <w:sz w:val="24"/>
          <w:lang w:val="en-US"/>
        </w:rPr>
        <w:t>f</w:t>
      </w:r>
      <w:r>
        <w:rPr>
          <w:sz w:val="24"/>
        </w:rPr>
        <w:t>(</w:t>
      </w:r>
      <w:r>
        <w:rPr>
          <w:i/>
          <w:sz w:val="24"/>
        </w:rPr>
        <w:t>х</w:t>
      </w:r>
      <w:r>
        <w:rPr>
          <w:sz w:val="24"/>
        </w:rPr>
        <w:t>*)</w:t>
      </w:r>
      <w:r>
        <w:rPr>
          <w:sz w:val="24"/>
          <w:lang w:val="en-US"/>
        </w:rPr>
        <w:t xml:space="preserve"> </w:t>
      </w:r>
      <w:r>
        <w:rPr>
          <w:sz w:val="24"/>
        </w:rPr>
        <w:t>=</w:t>
      </w:r>
      <w:r>
        <w:rPr>
          <w:sz w:val="24"/>
          <w:lang w:val="en-US"/>
        </w:rPr>
        <w:t xml:space="preserve"> </w:t>
      </w:r>
      <w:r>
        <w:rPr>
          <w:i/>
          <w:sz w:val="24"/>
          <w:lang w:val="en-US"/>
        </w:rPr>
        <w:t>f</w:t>
      </w:r>
      <w:r>
        <w:rPr>
          <w:sz w:val="24"/>
          <w:lang w:val="en-US"/>
        </w:rPr>
        <w:t>(</w:t>
      </w:r>
      <w:r>
        <w:rPr>
          <w:i/>
          <w:sz w:val="24"/>
          <w:lang w:val="en-US"/>
        </w:rPr>
        <w:t>x</w:t>
      </w:r>
      <w:r>
        <w:rPr>
          <w:sz w:val="24"/>
          <w:lang w:val="en-US"/>
        </w:rPr>
        <w:t>(</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rPr>
        <w:t>)).</w:t>
      </w:r>
    </w:p>
    <w:p w:rsidR="00E6381F" w:rsidRDefault="0005039B">
      <w:pPr>
        <w:pStyle w:val="10"/>
        <w:spacing w:line="240" w:lineRule="auto"/>
        <w:ind w:firstLine="284"/>
        <w:rPr>
          <w:sz w:val="24"/>
        </w:rPr>
      </w:pPr>
      <w:r>
        <w:rPr>
          <w:sz w:val="24"/>
          <w:lang w:val="en-US"/>
        </w:rPr>
        <w:t>1</w:t>
      </w:r>
      <w:r>
        <w:rPr>
          <w:sz w:val="24"/>
        </w:rPr>
        <w:t xml:space="preserve">". В строке оценок </w:t>
      </w:r>
      <w:r>
        <w:rPr>
          <w:i/>
          <w:sz w:val="24"/>
          <w:lang w:val="en-US"/>
        </w:rPr>
        <w:t>a</w:t>
      </w:r>
      <w:r>
        <w:rPr>
          <w:sz w:val="24"/>
          <w:vertAlign w:val="subscript"/>
          <w:lang w:val="en-US"/>
        </w:rPr>
        <w:t>0</w:t>
      </w:r>
      <w:r>
        <w:rPr>
          <w:sz w:val="24"/>
          <w:lang w:val="en-US"/>
        </w:rPr>
        <w:t>(</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rPr>
        <w:t>)</w:t>
      </w:r>
      <w:r>
        <w:rPr>
          <w:sz w:val="24"/>
          <w:lang w:val="en-US"/>
        </w:rPr>
        <w:t xml:space="preserve"> </w:t>
      </w:r>
      <w:r>
        <w:rPr>
          <w:sz w:val="24"/>
        </w:rPr>
        <w:t xml:space="preserve">существует по меньшей мере один элемент </w:t>
      </w:r>
      <w:r>
        <w:rPr>
          <w:i/>
          <w:sz w:val="24"/>
          <w:lang w:val="en-US"/>
        </w:rPr>
        <w:t>a</w:t>
      </w:r>
      <w:r>
        <w:rPr>
          <w:sz w:val="24"/>
          <w:vertAlign w:val="subscript"/>
          <w:lang w:val="en-US"/>
        </w:rPr>
        <w:t>0,</w:t>
      </w:r>
      <w:r>
        <w:rPr>
          <w:i/>
          <w:sz w:val="24"/>
          <w:vertAlign w:val="subscript"/>
          <w:lang w:val="en-US"/>
        </w:rPr>
        <w:t>j</w:t>
      </w:r>
      <w:r>
        <w:rPr>
          <w:sz w:val="24"/>
          <w:lang w:val="en-US"/>
        </w:rPr>
        <w:t>(</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rPr>
        <w:t>)&lt;0, т. е. имеющий отрицательную оцен</w:t>
      </w:r>
      <w:r>
        <w:rPr>
          <w:sz w:val="24"/>
        </w:rPr>
        <w:softHyphen/>
        <w:t xml:space="preserve">ку. Следовательно, план </w:t>
      </w:r>
      <w:r>
        <w:rPr>
          <w:i/>
          <w:sz w:val="24"/>
          <w:lang w:val="en-US"/>
        </w:rPr>
        <w:t>x</w:t>
      </w:r>
      <w:r>
        <w:rPr>
          <w:sz w:val="24"/>
          <w:lang w:val="en-US"/>
        </w:rPr>
        <w:t>(</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rPr>
        <w:t>) —</w:t>
      </w:r>
      <w:r>
        <w:rPr>
          <w:sz w:val="24"/>
          <w:lang w:val="en-US"/>
        </w:rPr>
        <w:t xml:space="preserve"> </w:t>
      </w:r>
      <w:r>
        <w:rPr>
          <w:b/>
          <w:sz w:val="24"/>
        </w:rPr>
        <w:t>неоптимален</w:t>
      </w:r>
      <w:r>
        <w:rPr>
          <w:sz w:val="24"/>
        </w:rPr>
        <w:t>. Выбирает</w:t>
      </w:r>
      <w:r>
        <w:rPr>
          <w:sz w:val="24"/>
        </w:rPr>
        <w:softHyphen/>
        <w:t xml:space="preserve">ся номер </w:t>
      </w:r>
      <w:r>
        <w:rPr>
          <w:i/>
          <w:sz w:val="24"/>
          <w:lang w:val="en-US"/>
        </w:rPr>
        <w:t>l</w:t>
      </w:r>
      <w:r>
        <w:rPr>
          <w:sz w:val="24"/>
        </w:rPr>
        <w:t>, соответствующий элементу, имеющему минималь</w:t>
      </w:r>
      <w:r>
        <w:rPr>
          <w:sz w:val="24"/>
        </w:rPr>
        <w:softHyphen/>
        <w:t>ную (максимальную по абсолютной величине) отрицательную оценку:</w:t>
      </w:r>
    </w:p>
    <w:p w:rsidR="00E6381F" w:rsidRDefault="00B63173">
      <w:pPr>
        <w:pStyle w:val="10"/>
        <w:spacing w:line="240" w:lineRule="auto"/>
        <w:ind w:firstLine="284"/>
        <w:jc w:val="center"/>
        <w:rPr>
          <w:sz w:val="24"/>
        </w:rPr>
      </w:pPr>
      <w:r>
        <w:rPr>
          <w:sz w:val="24"/>
        </w:rPr>
        <w:pict>
          <v:shape id="_x0000_i1120" type="#_x0000_t75" style="width:161.25pt;height:25.5pt" fillcolor="window">
            <v:imagedata r:id="rId108" o:title=""/>
          </v:shape>
        </w:pict>
      </w:r>
    </w:p>
    <w:p w:rsidR="00E6381F" w:rsidRDefault="00E6381F">
      <w:pPr>
        <w:pStyle w:val="10"/>
        <w:spacing w:line="240" w:lineRule="auto"/>
        <w:ind w:firstLine="284"/>
        <w:rPr>
          <w:sz w:val="24"/>
          <w:lang w:val="en-US"/>
        </w:rPr>
      </w:pPr>
    </w:p>
    <w:p w:rsidR="00E6381F" w:rsidRDefault="00B63173">
      <w:pPr>
        <w:pStyle w:val="10"/>
        <w:spacing w:line="240" w:lineRule="auto"/>
        <w:ind w:firstLine="284"/>
        <w:rPr>
          <w:sz w:val="24"/>
        </w:rPr>
      </w:pPr>
      <w:r>
        <w:rPr>
          <w:i/>
          <w:noProof/>
          <w:snapToGrid/>
          <w:sz w:val="24"/>
        </w:rPr>
        <w:pict>
          <v:line id="_x0000_s1099" style="position:absolute;left:0;text-align:left;z-index:251657728;mso-position-horizontal:absolute;mso-position-horizontal-relative:text;mso-position-vertical:absolute;mso-position-vertical-relative:text" from="122.85pt,1.2pt" to="130.05pt,1.2pt" o:allowincell="f"/>
        </w:pict>
      </w:r>
      <w:r w:rsidR="0005039B">
        <w:rPr>
          <w:i/>
          <w:sz w:val="24"/>
          <w:lang w:val="en-US"/>
        </w:rPr>
        <w:t>l</w:t>
      </w:r>
      <w:r w:rsidR="0005039B">
        <w:rPr>
          <w:sz w:val="24"/>
        </w:rPr>
        <w:t xml:space="preserve">-й столбец матрицы </w:t>
      </w:r>
      <w:r w:rsidR="0005039B">
        <w:rPr>
          <w:i/>
          <w:sz w:val="24"/>
          <w:lang w:val="en-US"/>
        </w:rPr>
        <w:t>A</w:t>
      </w:r>
      <w:r w:rsidR="0005039B">
        <w:rPr>
          <w:sz w:val="24"/>
        </w:rPr>
        <w:t xml:space="preserve"> становится </w:t>
      </w:r>
      <w:r w:rsidR="0005039B">
        <w:rPr>
          <w:i/>
          <w:sz w:val="24"/>
        </w:rPr>
        <w:t>ведущим</w:t>
      </w:r>
      <w:r w:rsidR="0005039B">
        <w:rPr>
          <w:sz w:val="24"/>
        </w:rPr>
        <w:t xml:space="preserve"> и должен быть вве</w:t>
      </w:r>
      <w:r w:rsidR="0005039B">
        <w:rPr>
          <w:sz w:val="24"/>
        </w:rPr>
        <w:softHyphen/>
        <w:t>ден в очередной базис. Переходим к пункту 2° алгоритма.</w:t>
      </w:r>
    </w:p>
    <w:p w:rsidR="00E6381F" w:rsidRDefault="00B63173">
      <w:pPr>
        <w:pStyle w:val="10"/>
        <w:spacing w:line="240" w:lineRule="auto"/>
        <w:ind w:firstLine="284"/>
        <w:rPr>
          <w:sz w:val="24"/>
        </w:rPr>
      </w:pPr>
      <w:r>
        <w:rPr>
          <w:noProof/>
          <w:snapToGrid/>
          <w:sz w:val="24"/>
        </w:rPr>
        <w:pict>
          <v:line id="_x0000_s1105" style="position:absolute;left:0;text-align:left;z-index:251661824;mso-position-horizontal:absolute;mso-position-horizontal-relative:text;mso-position-vertical:absolute;mso-position-vertical-relative:text" from="274.05pt,16.85pt" to="281.25pt,16.85pt" o:allowincell="f"/>
        </w:pict>
      </w:r>
      <w:r>
        <w:rPr>
          <w:noProof/>
          <w:snapToGrid/>
          <w:sz w:val="24"/>
        </w:rPr>
        <w:pict>
          <v:line id="_x0000_s1104" style="position:absolute;left:0;text-align:left;z-index:251660800;mso-position-horizontal:absolute;mso-position-horizontal-relative:text;mso-position-vertical:absolute;mso-position-vertical-relative:text" from="238.05pt,9.65pt" to="245.25pt,9.65pt" o:allowincell="f"/>
        </w:pict>
      </w:r>
      <w:r>
        <w:rPr>
          <w:noProof/>
          <w:snapToGrid/>
          <w:sz w:val="24"/>
        </w:rPr>
        <w:pict>
          <v:line id="_x0000_s1101" style="position:absolute;left:0;text-align:left;z-index:251659776;mso-position-horizontal:absolute;mso-position-horizontal-relative:text;mso-position-vertical:absolute;mso-position-vertical-relative:text" from="180.45pt,16.85pt" to="187.65pt,16.85pt" o:allowincell="f"/>
        </w:pict>
      </w:r>
      <w:r>
        <w:rPr>
          <w:noProof/>
          <w:snapToGrid/>
          <w:sz w:val="24"/>
        </w:rPr>
        <w:pict>
          <v:line id="_x0000_s1100" style="position:absolute;left:0;text-align:left;flip:x;z-index:251658752;mso-position-horizontal:absolute;mso-position-horizontal-relative:text;mso-position-vertical:absolute;mso-position-vertical-relative:text" from="439.65pt,2.45pt" to="446.85pt,2.45pt" o:allowincell="f"/>
        </w:pict>
      </w:r>
      <w:r w:rsidR="0005039B">
        <w:rPr>
          <w:sz w:val="24"/>
        </w:rPr>
        <w:t xml:space="preserve">2°. </w:t>
      </w:r>
      <w:r w:rsidR="0005039B">
        <w:rPr>
          <w:i/>
          <w:sz w:val="24"/>
        </w:rPr>
        <w:t>Определение столбца, выводимого из базиса</w:t>
      </w:r>
      <w:r w:rsidR="0005039B">
        <w:rPr>
          <w:sz w:val="24"/>
        </w:rPr>
        <w:t>. Перепи</w:t>
      </w:r>
      <w:r w:rsidR="0005039B">
        <w:rPr>
          <w:sz w:val="24"/>
        </w:rPr>
        <w:softHyphen/>
        <w:t xml:space="preserve">сываем ведущий столбец </w:t>
      </w:r>
      <w:r w:rsidR="0005039B">
        <w:rPr>
          <w:i/>
          <w:sz w:val="24"/>
        </w:rPr>
        <w:t>а</w:t>
      </w:r>
      <w:r w:rsidR="0005039B">
        <w:rPr>
          <w:i/>
          <w:sz w:val="24"/>
          <w:vertAlign w:val="superscript"/>
          <w:lang w:val="en-US"/>
        </w:rPr>
        <w:t>l</w:t>
      </w:r>
      <w:r w:rsidR="0005039B">
        <w:rPr>
          <w:sz w:val="24"/>
        </w:rPr>
        <w:t xml:space="preserve"> из таблицы </w:t>
      </w:r>
      <w:r w:rsidR="0005039B">
        <w:rPr>
          <w:i/>
          <w:sz w:val="24"/>
          <w:lang w:val="en-US"/>
        </w:rPr>
        <w:t>T</w:t>
      </w:r>
      <w:r w:rsidR="0005039B">
        <w:rPr>
          <w:sz w:val="24"/>
          <w:vertAlign w:val="subscript"/>
          <w:lang w:val="en-US"/>
        </w:rPr>
        <w:t>1</w:t>
      </w:r>
      <w:r w:rsidR="0005039B">
        <w:rPr>
          <w:sz w:val="24"/>
        </w:rPr>
        <w:t xml:space="preserve"> в текущую таблицу </w:t>
      </w:r>
      <w:r w:rsidR="0005039B">
        <w:rPr>
          <w:i/>
          <w:sz w:val="24"/>
        </w:rPr>
        <w:t>Т</w:t>
      </w:r>
      <w:r w:rsidR="0005039B">
        <w:rPr>
          <w:sz w:val="24"/>
          <w:vertAlign w:val="subscript"/>
          <w:lang w:val="en-US"/>
        </w:rPr>
        <w:t>2</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 xml:space="preserve">. По формуле </w:t>
      </w:r>
      <w:r w:rsidR="0005039B">
        <w:rPr>
          <w:i/>
          <w:sz w:val="24"/>
        </w:rPr>
        <w:t>а</w:t>
      </w:r>
      <w:r w:rsidR="0005039B">
        <w:rPr>
          <w:i/>
          <w:sz w:val="24"/>
          <w:vertAlign w:val="superscript"/>
          <w:lang w:val="en-US"/>
        </w:rPr>
        <w:t>l</w:t>
      </w:r>
      <w:r w:rsidR="0005039B">
        <w:rPr>
          <w:sz w:val="24"/>
          <w:lang w:val="en-US"/>
        </w:rPr>
        <w:t>(</w:t>
      </w:r>
      <w:r w:rsidR="0005039B">
        <w:rPr>
          <w:sz w:val="24"/>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w:t>
      </w:r>
      <w:r w:rsidR="0005039B">
        <w:rPr>
          <w:sz w:val="24"/>
          <w:lang w:val="en-US"/>
        </w:rPr>
        <w:t xml:space="preserve"> = Δ</w:t>
      </w:r>
      <w:r w:rsidR="0005039B">
        <w:rPr>
          <w:sz w:val="24"/>
          <w:vertAlign w:val="superscript"/>
          <w:lang w:val="en-US"/>
        </w:rPr>
        <w:t>-1</w:t>
      </w:r>
      <w:r w:rsidR="0005039B">
        <w:rPr>
          <w:sz w:val="24"/>
          <w:lang w:val="en-US"/>
        </w:rPr>
        <w:t>(</w:t>
      </w:r>
      <w:r w:rsidR="0005039B">
        <w:rPr>
          <w:sz w:val="24"/>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w:t>
      </w:r>
      <w:r w:rsidR="0005039B">
        <w:rPr>
          <w:i/>
          <w:sz w:val="24"/>
        </w:rPr>
        <w:t>а</w:t>
      </w:r>
      <w:r w:rsidR="0005039B">
        <w:rPr>
          <w:i/>
          <w:sz w:val="24"/>
          <w:vertAlign w:val="superscript"/>
          <w:lang w:val="en-US"/>
        </w:rPr>
        <w:t>l</w:t>
      </w:r>
      <w:r w:rsidR="0005039B">
        <w:rPr>
          <w:sz w:val="24"/>
        </w:rPr>
        <w:t xml:space="preserve"> заполняем соответствую</w:t>
      </w:r>
      <w:r w:rsidR="0005039B">
        <w:rPr>
          <w:sz w:val="24"/>
        </w:rPr>
        <w:softHyphen/>
        <w:t>щий столбец в таблице</w:t>
      </w:r>
      <w:r w:rsidR="0005039B">
        <w:rPr>
          <w:sz w:val="24"/>
          <w:lang w:val="en-US"/>
        </w:rPr>
        <w:t xml:space="preserve"> </w:t>
      </w:r>
      <w:r w:rsidR="0005039B">
        <w:rPr>
          <w:i/>
          <w:sz w:val="24"/>
        </w:rPr>
        <w:t>Т</w:t>
      </w:r>
      <w:r w:rsidR="0005039B">
        <w:rPr>
          <w:sz w:val="24"/>
          <w:vertAlign w:val="subscript"/>
          <w:lang w:val="en-US"/>
        </w:rPr>
        <w:t>2</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 Возможны два варианта:</w:t>
      </w:r>
    </w:p>
    <w:p w:rsidR="00E6381F" w:rsidRDefault="0005039B">
      <w:pPr>
        <w:pStyle w:val="10"/>
        <w:spacing w:line="240" w:lineRule="auto"/>
        <w:ind w:firstLine="284"/>
        <w:rPr>
          <w:sz w:val="24"/>
        </w:rPr>
      </w:pPr>
      <w:r>
        <w:rPr>
          <w:sz w:val="24"/>
        </w:rPr>
        <w:t>2'. Для всех</w:t>
      </w:r>
      <w:r>
        <w:rPr>
          <w:sz w:val="24"/>
          <w:lang w:val="en-US"/>
        </w:rPr>
        <w:t xml:space="preserve"> </w:t>
      </w:r>
      <w:r>
        <w:rPr>
          <w:i/>
          <w:sz w:val="24"/>
        </w:rPr>
        <w:t>i</w:t>
      </w:r>
      <w:r>
        <w:rPr>
          <w:sz w:val="24"/>
        </w:rPr>
        <w:t xml:space="preserve"> </w:t>
      </w:r>
      <w:r>
        <w:rPr>
          <w:sz w:val="24"/>
          <w:lang w:val="en-US"/>
        </w:rPr>
        <w:sym w:font="Symbol" w:char="F0CE"/>
      </w:r>
      <w:r>
        <w:rPr>
          <w:sz w:val="24"/>
        </w:rPr>
        <w:t xml:space="preserve"> 1: </w:t>
      </w:r>
      <w:r>
        <w:rPr>
          <w:i/>
          <w:sz w:val="24"/>
          <w:lang w:val="en-US"/>
        </w:rPr>
        <w:t>m</w:t>
      </w:r>
      <w:r>
        <w:rPr>
          <w:sz w:val="24"/>
        </w:rPr>
        <w:t xml:space="preserve"> </w:t>
      </w:r>
      <w:r>
        <w:rPr>
          <w:i/>
          <w:sz w:val="24"/>
        </w:rPr>
        <w:t>а</w:t>
      </w:r>
      <w:r>
        <w:rPr>
          <w:i/>
          <w:sz w:val="24"/>
          <w:vertAlign w:val="subscript"/>
          <w:lang w:val="en-US"/>
        </w:rPr>
        <w:t>i,l</w:t>
      </w:r>
      <w:r>
        <w:rPr>
          <w:sz w:val="24"/>
          <w:lang w:val="en-US"/>
        </w:rPr>
        <w:t>(</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rPr>
        <w:t>)≤</w:t>
      </w:r>
      <w:r>
        <w:rPr>
          <w:sz w:val="24"/>
          <w:lang w:val="en-US"/>
        </w:rPr>
        <w:t>0</w:t>
      </w:r>
      <w:r>
        <w:rPr>
          <w:sz w:val="24"/>
        </w:rPr>
        <w:t xml:space="preserve">. Делается вывод о </w:t>
      </w:r>
      <w:r>
        <w:rPr>
          <w:i/>
          <w:sz w:val="24"/>
        </w:rPr>
        <w:t>неограни</w:t>
      </w:r>
      <w:r>
        <w:rPr>
          <w:i/>
          <w:sz w:val="24"/>
        </w:rPr>
        <w:softHyphen/>
        <w:t>ченности целевой функции</w:t>
      </w:r>
      <w:r>
        <w:rPr>
          <w:sz w:val="24"/>
        </w:rPr>
        <w:t xml:space="preserve"> и завершается вычислительный процесс.</w:t>
      </w:r>
    </w:p>
    <w:p w:rsidR="00E6381F" w:rsidRDefault="00B63173">
      <w:pPr>
        <w:pStyle w:val="10"/>
        <w:spacing w:line="240" w:lineRule="auto"/>
        <w:ind w:firstLine="284"/>
        <w:rPr>
          <w:sz w:val="24"/>
        </w:rPr>
      </w:pPr>
      <w:r>
        <w:rPr>
          <w:noProof/>
          <w:snapToGrid/>
          <w:sz w:val="24"/>
        </w:rPr>
        <w:pict>
          <v:line id="_x0000_s1106" style="position:absolute;left:0;text-align:left;z-index:251662848;mso-position-horizontal:absolute;mso-position-horizontal-relative:text;mso-position-vertical:absolute;mso-position-vertical-relative:text" from="418.05pt,40.55pt" to="432.45pt,40.55pt" o:allowincell="f"/>
        </w:pict>
      </w:r>
      <w:r w:rsidR="0005039B">
        <w:rPr>
          <w:sz w:val="24"/>
        </w:rPr>
        <w:t>2". Существует по крайней мере один индекс</w:t>
      </w:r>
      <w:r w:rsidR="0005039B">
        <w:rPr>
          <w:sz w:val="24"/>
          <w:lang w:val="en-US"/>
        </w:rPr>
        <w:t xml:space="preserve"> </w:t>
      </w:r>
      <w:r w:rsidR="0005039B">
        <w:rPr>
          <w:i/>
          <w:sz w:val="24"/>
        </w:rPr>
        <w:t>i</w:t>
      </w:r>
      <w:r w:rsidR="0005039B">
        <w:rPr>
          <w:sz w:val="24"/>
        </w:rPr>
        <w:t xml:space="preserve"> </w:t>
      </w:r>
      <w:r w:rsidR="0005039B">
        <w:rPr>
          <w:sz w:val="24"/>
          <w:lang w:val="en-US"/>
        </w:rPr>
        <w:sym w:font="Symbol" w:char="F0CE"/>
      </w:r>
      <w:r w:rsidR="0005039B">
        <w:rPr>
          <w:sz w:val="24"/>
        </w:rPr>
        <w:t xml:space="preserve"> 1: </w:t>
      </w:r>
      <w:r w:rsidR="0005039B">
        <w:rPr>
          <w:i/>
          <w:sz w:val="24"/>
          <w:lang w:val="en-US"/>
        </w:rPr>
        <w:t>m</w:t>
      </w:r>
      <w:r w:rsidR="0005039B">
        <w:rPr>
          <w:sz w:val="24"/>
        </w:rPr>
        <w:t>, для ко</w:t>
      </w:r>
      <w:r w:rsidR="0005039B">
        <w:rPr>
          <w:sz w:val="24"/>
        </w:rPr>
        <w:softHyphen/>
        <w:t xml:space="preserve">торого </w:t>
      </w:r>
      <w:r w:rsidR="0005039B">
        <w:rPr>
          <w:i/>
          <w:sz w:val="24"/>
        </w:rPr>
        <w:t>а</w:t>
      </w:r>
      <w:r w:rsidR="0005039B">
        <w:rPr>
          <w:i/>
          <w:sz w:val="24"/>
          <w:vertAlign w:val="subscript"/>
          <w:lang w:val="en-US"/>
        </w:rPr>
        <w:t>i,l</w:t>
      </w:r>
      <w:r w:rsidR="0005039B">
        <w:rPr>
          <w:sz w:val="24"/>
          <w:lang w:val="en-US"/>
        </w:rPr>
        <w:t>(</w:t>
      </w:r>
      <w:r w:rsidR="0005039B">
        <w:rPr>
          <w:sz w:val="24"/>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)&gt;0. Согласно правилу (1.27) определяются мес</w:t>
      </w:r>
      <w:r w:rsidR="0005039B">
        <w:rPr>
          <w:sz w:val="24"/>
        </w:rPr>
        <w:softHyphen/>
        <w:t xml:space="preserve">то </w:t>
      </w:r>
      <w:r w:rsidR="0005039B">
        <w:rPr>
          <w:i/>
          <w:sz w:val="24"/>
          <w:lang w:val="en-US"/>
        </w:rPr>
        <w:t>r</w:t>
      </w:r>
      <w:r w:rsidR="0005039B">
        <w:rPr>
          <w:sz w:val="24"/>
        </w:rPr>
        <w:t xml:space="preserve"> и номер</w:t>
      </w:r>
      <w:r w:rsidR="0005039B">
        <w:rPr>
          <w:sz w:val="24"/>
          <w:lang w:val="en-US"/>
        </w:rPr>
        <w:t xml:space="preserve"> </w:t>
      </w:r>
      <w:r w:rsidR="0005039B">
        <w:rPr>
          <w:i/>
          <w:sz w:val="24"/>
          <w:lang w:val="en-US"/>
        </w:rPr>
        <w:t>N</w:t>
      </w:r>
      <w:r w:rsidR="0005039B">
        <w:rPr>
          <w:i/>
          <w:sz w:val="24"/>
          <w:vertAlign w:val="subscript"/>
          <w:lang w:val="en-US"/>
        </w:rPr>
        <w:t>r</w:t>
      </w:r>
      <w:r w:rsidR="0005039B">
        <w:rPr>
          <w:sz w:val="24"/>
          <w:lang w:val="en-US"/>
        </w:rPr>
        <w:t>(</w:t>
      </w:r>
      <w:r w:rsidR="0005039B">
        <w:rPr>
          <w:sz w:val="24"/>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 для столбца, выводимого из базиса. Пере</w:t>
      </w:r>
      <w:r w:rsidR="0005039B">
        <w:rPr>
          <w:sz w:val="24"/>
        </w:rPr>
        <w:softHyphen/>
        <w:t>ходим к пункту 3° алгоритма.</w:t>
      </w:r>
    </w:p>
    <w:p w:rsidR="00E6381F" w:rsidRDefault="0005039B">
      <w:pPr>
        <w:pStyle w:val="10"/>
        <w:spacing w:line="240" w:lineRule="auto"/>
        <w:ind w:firstLine="284"/>
        <w:rPr>
          <w:sz w:val="24"/>
        </w:rPr>
      </w:pPr>
      <w:r>
        <w:rPr>
          <w:sz w:val="24"/>
        </w:rPr>
        <w:t xml:space="preserve">3°. </w:t>
      </w:r>
      <w:r>
        <w:rPr>
          <w:i/>
          <w:sz w:val="24"/>
        </w:rPr>
        <w:t>Пересчет относительно нового базиса элементов столбца</w:t>
      </w:r>
      <w:r>
        <w:rPr>
          <w:i/>
          <w:sz w:val="24"/>
          <w:lang w:val="en-US"/>
        </w:rPr>
        <w:t xml:space="preserve"> b</w:t>
      </w:r>
      <w:r>
        <w:rPr>
          <w:i/>
          <w:sz w:val="24"/>
        </w:rPr>
        <w:t xml:space="preserve"> </w:t>
      </w:r>
      <w:r>
        <w:rPr>
          <w:sz w:val="24"/>
        </w:rPr>
        <w:t>и</w:t>
      </w:r>
      <w:r>
        <w:rPr>
          <w:i/>
          <w:sz w:val="24"/>
        </w:rPr>
        <w:t xml:space="preserve"> матрицы</w:t>
      </w:r>
      <w:r>
        <w:rPr>
          <w:sz w:val="24"/>
        </w:rPr>
        <w:t xml:space="preserve"> </w:t>
      </w:r>
      <w:r>
        <w:rPr>
          <w:sz w:val="24"/>
          <w:lang w:val="en-US"/>
        </w:rPr>
        <w:t>Δ</w:t>
      </w:r>
      <w:r>
        <w:rPr>
          <w:sz w:val="24"/>
          <w:vertAlign w:val="superscript"/>
          <w:lang w:val="en-US"/>
        </w:rPr>
        <w:t>-1</w:t>
      </w:r>
      <w:r>
        <w:rPr>
          <w:sz w:val="24"/>
        </w:rPr>
        <w:t>. Переход к новому базису</w:t>
      </w:r>
      <w:r>
        <w:rPr>
          <w:sz w:val="24"/>
          <w:lang w:val="en-US"/>
        </w:rPr>
        <w:t xml:space="preserve"> </w:t>
      </w:r>
      <w:r>
        <w:rPr>
          <w:sz w:val="24"/>
        </w:rPr>
        <w:t>β</w:t>
      </w:r>
      <w:r>
        <w:rPr>
          <w:sz w:val="24"/>
          <w:vertAlign w:val="superscript"/>
          <w:lang w:val="en-US"/>
        </w:rPr>
        <w:t>(</w:t>
      </w:r>
      <w:r>
        <w:rPr>
          <w:i/>
          <w:sz w:val="24"/>
          <w:vertAlign w:val="superscript"/>
          <w:lang w:val="en-US"/>
        </w:rPr>
        <w:t>q</w:t>
      </w:r>
      <w:r>
        <w:rPr>
          <w:sz w:val="24"/>
          <w:vertAlign w:val="superscript"/>
          <w:lang w:val="en-US"/>
        </w:rPr>
        <w:t>+1)</w:t>
      </w:r>
      <w:r>
        <w:rPr>
          <w:sz w:val="24"/>
        </w:rPr>
        <w:t>, кото</w:t>
      </w:r>
      <w:r>
        <w:rPr>
          <w:sz w:val="24"/>
        </w:rPr>
        <w:softHyphen/>
        <w:t>рый получается введением в базис β</w:t>
      </w:r>
      <w:r>
        <w:rPr>
          <w:sz w:val="24"/>
          <w:vertAlign w:val="superscript"/>
          <w:lang w:val="en-US"/>
        </w:rPr>
        <w:t>(</w:t>
      </w:r>
      <w:r>
        <w:rPr>
          <w:i/>
          <w:sz w:val="24"/>
          <w:vertAlign w:val="superscript"/>
          <w:lang w:val="en-US"/>
        </w:rPr>
        <w:t>q</w:t>
      </w:r>
      <w:r>
        <w:rPr>
          <w:sz w:val="24"/>
          <w:vertAlign w:val="superscript"/>
          <w:lang w:val="en-US"/>
        </w:rPr>
        <w:t>)</w:t>
      </w:r>
      <w:r>
        <w:rPr>
          <w:sz w:val="24"/>
        </w:rPr>
        <w:t xml:space="preserve"> столбца </w:t>
      </w:r>
      <w:r>
        <w:rPr>
          <w:i/>
          <w:sz w:val="24"/>
        </w:rPr>
        <w:t>а</w:t>
      </w:r>
      <w:r>
        <w:rPr>
          <w:i/>
          <w:sz w:val="24"/>
          <w:vertAlign w:val="superscript"/>
          <w:lang w:val="en-US"/>
        </w:rPr>
        <w:t>l</w:t>
      </w:r>
      <w:r>
        <w:rPr>
          <w:sz w:val="24"/>
        </w:rPr>
        <w:t xml:space="preserve"> и выводом из него столбца </w:t>
      </w:r>
      <w:r>
        <w:rPr>
          <w:i/>
          <w:sz w:val="24"/>
        </w:rPr>
        <w:t>а</w:t>
      </w:r>
      <w:r>
        <w:rPr>
          <w:i/>
          <w:sz w:val="24"/>
          <w:vertAlign w:val="superscript"/>
          <w:lang w:val="en-US"/>
        </w:rPr>
        <w:t>r</w:t>
      </w:r>
      <w:r>
        <w:rPr>
          <w:sz w:val="24"/>
        </w:rPr>
        <w:t>, осуществляется по формулам, аналогичным формулам (1.28)-(1.31). Они имеют вид:</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121" type="#_x0000_t75" style="width:289.5pt;height:171pt" fillcolor="window">
            <v:imagedata r:id="rId109"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Полагаем номер текущей итерации</w:t>
      </w:r>
      <w:r>
        <w:rPr>
          <w:sz w:val="24"/>
          <w:lang w:val="en-US"/>
        </w:rPr>
        <w:t xml:space="preserve"> </w:t>
      </w:r>
      <w:r>
        <w:rPr>
          <w:i/>
          <w:sz w:val="24"/>
          <w:lang w:val="en-US"/>
        </w:rPr>
        <w:t>q</w:t>
      </w:r>
      <w:r>
        <w:rPr>
          <w:sz w:val="24"/>
          <w:lang w:val="en-US"/>
        </w:rPr>
        <w:t>: =</w:t>
      </w:r>
      <w:r>
        <w:rPr>
          <w:i/>
          <w:sz w:val="24"/>
          <w:lang w:val="en-US"/>
        </w:rPr>
        <w:t>q</w:t>
      </w:r>
      <w:r>
        <w:rPr>
          <w:sz w:val="24"/>
          <w:lang w:val="en-US"/>
        </w:rPr>
        <w:t>+l</w:t>
      </w:r>
      <w:r>
        <w:rPr>
          <w:sz w:val="24"/>
        </w:rPr>
        <w:t xml:space="preserve"> и переходим к первому пункту алгоритма.</w:t>
      </w:r>
    </w:p>
    <w:p w:rsidR="00E6381F" w:rsidRDefault="0005039B">
      <w:pPr>
        <w:pStyle w:val="10"/>
        <w:spacing w:line="240" w:lineRule="auto"/>
        <w:ind w:firstLine="284"/>
        <w:rPr>
          <w:sz w:val="24"/>
        </w:rPr>
      </w:pPr>
      <w:r>
        <w:rPr>
          <w:sz w:val="24"/>
        </w:rPr>
        <w:t>В завершение подчеркнем, что в силу приведенных выше пре</w:t>
      </w:r>
      <w:r>
        <w:rPr>
          <w:sz w:val="24"/>
        </w:rPr>
        <w:softHyphen/>
        <w:t>имуществ именно модифицированный симплекс-метод реально применяется в программном обеспечении, предназначенном для решения канонических задач линейного программирования.</w:t>
      </w:r>
    </w:p>
    <w:p w:rsidR="00E6381F" w:rsidRDefault="0005039B">
      <w:pPr>
        <w:pStyle w:val="10"/>
        <w:spacing w:line="240" w:lineRule="auto"/>
        <w:ind w:firstLine="284"/>
        <w:rPr>
          <w:sz w:val="24"/>
        </w:rPr>
      </w:pPr>
      <w:r>
        <w:rPr>
          <w:b/>
          <w:sz w:val="24"/>
        </w:rPr>
        <w:t>1.5.2. Пример решения ЗЛП модифицированным сим</w:t>
      </w:r>
      <w:r>
        <w:rPr>
          <w:b/>
          <w:sz w:val="24"/>
        </w:rPr>
        <w:softHyphen/>
        <w:t>плекс-методом.</w:t>
      </w:r>
      <w:r>
        <w:rPr>
          <w:sz w:val="24"/>
        </w:rPr>
        <w:t xml:space="preserve"> Приведем решение рассмотренной ранее за</w:t>
      </w:r>
      <w:r>
        <w:rPr>
          <w:sz w:val="24"/>
        </w:rPr>
        <w:softHyphen/>
        <w:t>дачи (1.34)-(1.35), основанное на использовании процедуры модифицированного симплекс-метода. По аналогии с п. 1.4.3</w:t>
      </w:r>
      <w:r>
        <w:rPr>
          <w:sz w:val="24"/>
          <w:lang w:val="en-US"/>
        </w:rPr>
        <w:t xml:space="preserve"> </w:t>
      </w:r>
      <w:r>
        <w:rPr>
          <w:sz w:val="24"/>
        </w:rPr>
        <w:t>оно начинается с выбора очевидного исходного базиса, обра</w:t>
      </w:r>
      <w:r>
        <w:rPr>
          <w:sz w:val="24"/>
        </w:rPr>
        <w:softHyphen/>
        <w:t xml:space="preserve">зуемого столбцами {5,2,3}. Для него уже были вычислены </w:t>
      </w:r>
      <w:r>
        <w:rPr>
          <w:sz w:val="24"/>
          <w:lang w:val="en-US"/>
        </w:rPr>
        <w:t>Δ</w:t>
      </w:r>
      <w:r>
        <w:rPr>
          <w:sz w:val="24"/>
          <w:vertAlign w:val="superscript"/>
          <w:lang w:val="en-US"/>
        </w:rPr>
        <w:t>-1</w:t>
      </w:r>
      <w:r>
        <w:rPr>
          <w:sz w:val="24"/>
          <w:lang w:val="en-US"/>
        </w:rPr>
        <w:t>(</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rPr>
        <w:t xml:space="preserve">) и </w:t>
      </w:r>
      <w:r>
        <w:rPr>
          <w:i/>
          <w:sz w:val="24"/>
          <w:lang w:val="en-US"/>
        </w:rPr>
        <w:t>b</w:t>
      </w:r>
      <w:r>
        <w:rPr>
          <w:sz w:val="24"/>
          <w:lang w:val="en-US"/>
        </w:rPr>
        <w:t>(</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rPr>
        <w:t xml:space="preserve">), поэтому заполнение начальных таблиц </w:t>
      </w:r>
      <w:r>
        <w:rPr>
          <w:i/>
          <w:sz w:val="24"/>
          <w:lang w:val="en-US"/>
        </w:rPr>
        <w:t>T</w:t>
      </w:r>
      <w:r>
        <w:rPr>
          <w:sz w:val="24"/>
          <w:vertAlign w:val="subscript"/>
          <w:lang w:val="en-US"/>
        </w:rPr>
        <w:t>1</w:t>
      </w:r>
      <w:r>
        <w:rPr>
          <w:sz w:val="24"/>
        </w:rPr>
        <w:t xml:space="preserve"> и </w:t>
      </w:r>
      <w:r>
        <w:rPr>
          <w:i/>
          <w:sz w:val="24"/>
        </w:rPr>
        <w:t>Т</w:t>
      </w:r>
      <w:r>
        <w:rPr>
          <w:sz w:val="24"/>
          <w:vertAlign w:val="subscript"/>
          <w:lang w:val="en-US"/>
        </w:rPr>
        <w:t>2</w:t>
      </w:r>
      <w:r>
        <w:rPr>
          <w:sz w:val="24"/>
          <w:vertAlign w:val="superscript"/>
          <w:lang w:val="en-US"/>
        </w:rPr>
        <w:t>(1)</w:t>
      </w:r>
      <w:r>
        <w:rPr>
          <w:sz w:val="24"/>
        </w:rPr>
        <w:t xml:space="preserve"> не представляет труда.</w:t>
      </w:r>
    </w:p>
    <w:p w:rsidR="00E6381F" w:rsidRDefault="00B63173">
      <w:pPr>
        <w:pStyle w:val="10"/>
        <w:spacing w:line="240" w:lineRule="auto"/>
        <w:ind w:firstLine="284"/>
        <w:rPr>
          <w:sz w:val="24"/>
          <w:lang w:val="en-US"/>
        </w:rPr>
      </w:pPr>
      <w:r>
        <w:rPr>
          <w:noProof/>
          <w:snapToGrid/>
          <w:sz w:val="24"/>
        </w:rPr>
        <w:pict>
          <v:line id="_x0000_s1108" style="position:absolute;left:0;text-align:left;z-index:251664896;mso-position-horizontal:absolute;mso-position-horizontal-relative:text;mso-position-vertical:absolute;mso-position-vertical-relative:text" from="389.25pt,-26.55pt" to="396.45pt,-26.55pt" o:allowincell="f"/>
        </w:pict>
      </w:r>
      <w:r>
        <w:rPr>
          <w:noProof/>
          <w:snapToGrid/>
          <w:sz w:val="24"/>
        </w:rPr>
        <w:pict>
          <v:line id="_x0000_s1107" style="position:absolute;left:0;text-align:left;z-index:251663872;mso-position-horizontal:absolute;mso-position-horizontal-relative:text;mso-position-vertical:absolute;mso-position-vertical-relative:text" from="331.65pt,-26.55pt" to="338.85pt,-26.55pt" o:allowincell="f"/>
        </w:pict>
      </w:r>
      <w:r w:rsidR="0005039B">
        <w:rPr>
          <w:sz w:val="24"/>
        </w:rPr>
        <w:t>На первой итерации мы переписываем нулевую строку</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122" type="#_x0000_t75" style="width:135.75pt;height:15.75pt" fillcolor="window">
            <v:imagedata r:id="rId110" o:title=""/>
          </v:shape>
        </w:pict>
      </w:r>
    </w:p>
    <w:p w:rsidR="00E6381F" w:rsidRDefault="00B63173">
      <w:pPr>
        <w:pStyle w:val="10"/>
        <w:spacing w:line="240" w:lineRule="auto"/>
        <w:ind w:firstLine="284"/>
        <w:rPr>
          <w:sz w:val="24"/>
          <w:lang w:val="en-US"/>
        </w:rPr>
      </w:pPr>
      <w:r>
        <w:rPr>
          <w:noProof/>
          <w:snapToGrid/>
          <w:sz w:val="24"/>
        </w:rPr>
        <w:pict>
          <v:line id="_x0000_s1109" style="position:absolute;left:0;text-align:left;z-index:251665920;mso-position-horizontal:absolute;mso-position-horizontal-relative:text;mso-position-vertical:absolute;mso-position-vertical-relative:text" from="209.25pt,9pt" to="216.45pt,9pt" o:allowincell="f"/>
        </w:pict>
      </w:r>
    </w:p>
    <w:p w:rsidR="00E6381F" w:rsidRDefault="0005039B">
      <w:pPr>
        <w:pStyle w:val="10"/>
        <w:spacing w:line="240" w:lineRule="auto"/>
        <w:ind w:firstLine="284"/>
        <w:rPr>
          <w:sz w:val="24"/>
        </w:rPr>
      </w:pPr>
      <w:r>
        <w:rPr>
          <w:sz w:val="24"/>
        </w:rPr>
        <w:t xml:space="preserve">из </w:t>
      </w:r>
      <w:r>
        <w:rPr>
          <w:i/>
          <w:sz w:val="24"/>
        </w:rPr>
        <w:t>Т</w:t>
      </w:r>
      <w:r>
        <w:rPr>
          <w:sz w:val="24"/>
          <w:vertAlign w:val="subscript"/>
          <w:lang w:val="en-US"/>
        </w:rPr>
        <w:t>2</w:t>
      </w:r>
      <w:r>
        <w:rPr>
          <w:sz w:val="24"/>
          <w:vertAlign w:val="superscript"/>
          <w:lang w:val="en-US"/>
        </w:rPr>
        <w:t>(1)</w:t>
      </w:r>
      <w:r>
        <w:rPr>
          <w:sz w:val="24"/>
        </w:rPr>
        <w:t xml:space="preserve"> в</w:t>
      </w:r>
      <w:r>
        <w:rPr>
          <w:sz w:val="24"/>
          <w:lang w:val="en-US"/>
        </w:rPr>
        <w:t xml:space="preserve"> </w:t>
      </w:r>
      <w:r>
        <w:rPr>
          <w:i/>
          <w:sz w:val="24"/>
          <w:lang w:val="en-US"/>
        </w:rPr>
        <w:t>T</w:t>
      </w:r>
      <w:r>
        <w:rPr>
          <w:sz w:val="24"/>
          <w:vertAlign w:val="subscript"/>
          <w:lang w:val="en-US"/>
        </w:rPr>
        <w:t>1</w:t>
      </w:r>
      <w:r>
        <w:rPr>
          <w:sz w:val="24"/>
        </w:rPr>
        <w:t xml:space="preserve"> и, умножив ее на матрицу </w:t>
      </w:r>
      <w:r>
        <w:rPr>
          <w:i/>
          <w:sz w:val="24"/>
          <w:lang w:val="en-US"/>
        </w:rPr>
        <w:t>A</w:t>
      </w:r>
      <w:r>
        <w:rPr>
          <w:sz w:val="24"/>
        </w:rPr>
        <w:t>, получаем строку оце</w:t>
      </w:r>
      <w:r>
        <w:rPr>
          <w:sz w:val="24"/>
        </w:rPr>
        <w:softHyphen/>
        <w:t>нок</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lang w:val="en-US"/>
        </w:rPr>
      </w:pPr>
      <w:r>
        <w:rPr>
          <w:sz w:val="24"/>
        </w:rPr>
        <w:pict>
          <v:shape id="_x0000_i1123" type="#_x0000_t75" style="width:207.75pt;height:21pt" fillcolor="window">
            <v:imagedata r:id="rId111"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Так как</w:t>
      </w:r>
      <w:r>
        <w:rPr>
          <w:sz w:val="24"/>
          <w:lang w:val="en-US"/>
        </w:rPr>
        <w:t xml:space="preserve"> </w:t>
      </w:r>
      <w:r>
        <w:rPr>
          <w:i/>
          <w:sz w:val="24"/>
          <w:lang w:val="en-US"/>
        </w:rPr>
        <w:t>a</w:t>
      </w:r>
      <w:r>
        <w:rPr>
          <w:sz w:val="24"/>
          <w:vertAlign w:val="subscript"/>
          <w:lang w:val="en-US"/>
        </w:rPr>
        <w:t>0</w:t>
      </w:r>
      <w:r>
        <w:rPr>
          <w:sz w:val="24"/>
          <w:lang w:val="en-US"/>
        </w:rPr>
        <w:t>(</w:t>
      </w:r>
      <w:r>
        <w:rPr>
          <w:sz w:val="24"/>
        </w:rPr>
        <w:t>β</w:t>
      </w:r>
      <w:r>
        <w:rPr>
          <w:sz w:val="24"/>
          <w:vertAlign w:val="superscript"/>
          <w:lang w:val="en-US"/>
        </w:rPr>
        <w:t>(1)</w:t>
      </w:r>
      <w:r>
        <w:rPr>
          <w:sz w:val="24"/>
        </w:rPr>
        <w:t>) содержит отрицательные элементы, то делаем вывод о неоптимальности плана, соответствующего базису β</w:t>
      </w:r>
      <w:r>
        <w:rPr>
          <w:sz w:val="24"/>
          <w:vertAlign w:val="superscript"/>
          <w:lang w:val="en-US"/>
        </w:rPr>
        <w:t>(1)</w:t>
      </w:r>
      <w:r>
        <w:rPr>
          <w:sz w:val="24"/>
        </w:rPr>
        <w:t xml:space="preserve">, и, выбрав наименьшую отрицательную оценку (-88), получаем номер столбца, вводимого в базис, </w:t>
      </w:r>
      <w:r>
        <w:rPr>
          <w:i/>
          <w:sz w:val="24"/>
          <w:lang w:val="en-US"/>
        </w:rPr>
        <w:t xml:space="preserve">l </w:t>
      </w:r>
      <w:r>
        <w:rPr>
          <w:sz w:val="24"/>
        </w:rPr>
        <w:t>=</w:t>
      </w:r>
      <w:r>
        <w:rPr>
          <w:sz w:val="24"/>
          <w:lang w:val="en-US"/>
        </w:rPr>
        <w:t xml:space="preserve"> </w:t>
      </w:r>
      <w:r>
        <w:rPr>
          <w:sz w:val="24"/>
        </w:rPr>
        <w:t xml:space="preserve">4. </w:t>
      </w:r>
    </w:p>
    <w:p w:rsidR="00E6381F" w:rsidRDefault="0005039B">
      <w:pPr>
        <w:pStyle w:val="10"/>
        <w:spacing w:line="240" w:lineRule="auto"/>
        <w:ind w:firstLine="284"/>
        <w:rPr>
          <w:sz w:val="24"/>
          <w:lang w:val="en-US"/>
        </w:rPr>
      </w:pPr>
      <w:r>
        <w:rPr>
          <w:sz w:val="24"/>
        </w:rPr>
        <w:t>Переписываем столбец</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124" type="#_x0000_t75" style="width:80.25pt;height:63.75pt" fillcolor="window">
            <v:imagedata r:id="rId112" o:title=""/>
          </v:shape>
        </w:pict>
      </w:r>
    </w:p>
    <w:p w:rsidR="00E6381F" w:rsidRDefault="00E6381F">
      <w:pPr>
        <w:pStyle w:val="10"/>
        <w:spacing w:line="240" w:lineRule="auto"/>
        <w:ind w:firstLine="284"/>
        <w:rPr>
          <w:sz w:val="24"/>
          <w:lang w:val="en-US"/>
        </w:rPr>
      </w:pPr>
    </w:p>
    <w:p w:rsidR="00E6381F" w:rsidRDefault="00B63173">
      <w:pPr>
        <w:pStyle w:val="10"/>
        <w:spacing w:line="240" w:lineRule="auto"/>
        <w:ind w:firstLine="284"/>
        <w:rPr>
          <w:sz w:val="24"/>
        </w:rPr>
      </w:pPr>
      <w:r>
        <w:rPr>
          <w:noProof/>
          <w:snapToGrid/>
          <w:sz w:val="24"/>
        </w:rPr>
        <w:pict>
          <v:line id="_x0000_s1111" style="position:absolute;left:0;text-align:left;z-index:251667968;mso-position-horizontal:absolute;mso-position-horizontal-relative:text;mso-position-vertical:absolute;mso-position-vertical-relative:text" from="302.85pt,16.1pt" to="310.05pt,16.1pt" o:allowincell="f"/>
        </w:pict>
      </w:r>
      <w:r>
        <w:rPr>
          <w:noProof/>
          <w:snapToGrid/>
          <w:sz w:val="24"/>
        </w:rPr>
        <w:pict>
          <v:line id="_x0000_s1110" style="position:absolute;left:0;text-align:left;z-index:251666944;mso-position-horizontal:absolute;mso-position-horizontal-relative:text;mso-position-vertical:absolute;mso-position-vertical-relative:text" from="43.65pt,16.1pt" to="50.85pt,16.1pt" o:allowincell="f"/>
        </w:pict>
      </w:r>
      <w:r w:rsidR="0005039B">
        <w:rPr>
          <w:sz w:val="24"/>
        </w:rPr>
        <w:t xml:space="preserve">из таблицы </w:t>
      </w:r>
      <w:r w:rsidR="0005039B">
        <w:rPr>
          <w:i/>
          <w:sz w:val="24"/>
          <w:lang w:val="en-US"/>
        </w:rPr>
        <w:t>T</w:t>
      </w:r>
      <w:r w:rsidR="0005039B">
        <w:rPr>
          <w:sz w:val="24"/>
          <w:vertAlign w:val="subscript"/>
          <w:lang w:val="en-US"/>
        </w:rPr>
        <w:t>1</w:t>
      </w:r>
      <w:r w:rsidR="0005039B">
        <w:rPr>
          <w:sz w:val="24"/>
        </w:rPr>
        <w:t xml:space="preserve"> в </w:t>
      </w:r>
      <w:r w:rsidR="0005039B">
        <w:rPr>
          <w:i/>
          <w:sz w:val="24"/>
        </w:rPr>
        <w:t>Т</w:t>
      </w:r>
      <w:r w:rsidR="0005039B">
        <w:rPr>
          <w:sz w:val="24"/>
          <w:vertAlign w:val="subscript"/>
          <w:lang w:val="en-US"/>
        </w:rPr>
        <w:t>2</w:t>
      </w:r>
      <w:r w:rsidR="0005039B">
        <w:rPr>
          <w:sz w:val="24"/>
          <w:vertAlign w:val="superscript"/>
          <w:lang w:val="en-US"/>
        </w:rPr>
        <w:t>(1)</w:t>
      </w:r>
      <w:r w:rsidR="0005039B">
        <w:rPr>
          <w:sz w:val="24"/>
        </w:rPr>
        <w:t xml:space="preserve"> и пересчитываем его координаты относи</w:t>
      </w:r>
      <w:r w:rsidR="0005039B">
        <w:rPr>
          <w:sz w:val="24"/>
        </w:rPr>
        <w:softHyphen/>
        <w:t>тельно текущего базиса, т. е. умножаем матрицу</w:t>
      </w:r>
      <w:r w:rsidR="0005039B">
        <w:rPr>
          <w:sz w:val="24"/>
          <w:lang w:val="en-US"/>
        </w:rPr>
        <w:t xml:space="preserve"> Δ</w:t>
      </w:r>
      <w:r w:rsidR="0005039B">
        <w:rPr>
          <w:sz w:val="24"/>
          <w:vertAlign w:val="superscript"/>
          <w:lang w:val="en-US"/>
        </w:rPr>
        <w:t>-1</w:t>
      </w:r>
      <w:r w:rsidR="0005039B">
        <w:rPr>
          <w:sz w:val="24"/>
          <w:lang w:val="en-US"/>
        </w:rPr>
        <w:t>(</w:t>
      </w:r>
      <w:r w:rsidR="0005039B">
        <w:rPr>
          <w:sz w:val="24"/>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w:t>
      </w:r>
      <w:r w:rsidR="0005039B">
        <w:rPr>
          <w:sz w:val="24"/>
          <w:lang w:val="en-US"/>
        </w:rPr>
        <w:t>,</w:t>
      </w:r>
      <w:r w:rsidR="0005039B">
        <w:rPr>
          <w:sz w:val="24"/>
        </w:rPr>
        <w:t xml:space="preserve"> рас</w:t>
      </w:r>
      <w:r w:rsidR="0005039B">
        <w:rPr>
          <w:sz w:val="24"/>
        </w:rPr>
        <w:softHyphen/>
        <w:t xml:space="preserve">положенную в таблице </w:t>
      </w:r>
      <w:r w:rsidR="0005039B">
        <w:rPr>
          <w:i/>
          <w:sz w:val="24"/>
        </w:rPr>
        <w:t>Т</w:t>
      </w:r>
      <w:r w:rsidR="0005039B">
        <w:rPr>
          <w:sz w:val="24"/>
          <w:vertAlign w:val="subscript"/>
          <w:lang w:val="en-US"/>
        </w:rPr>
        <w:t>2</w:t>
      </w:r>
      <w:r w:rsidR="0005039B">
        <w:rPr>
          <w:sz w:val="24"/>
          <w:vertAlign w:val="superscript"/>
          <w:lang w:val="en-US"/>
        </w:rPr>
        <w:t>(1)</w:t>
      </w:r>
      <w:r w:rsidR="0005039B">
        <w:rPr>
          <w:sz w:val="24"/>
        </w:rPr>
        <w:t xml:space="preserve">  слева, на </w:t>
      </w:r>
      <w:r w:rsidR="0005039B">
        <w:rPr>
          <w:i/>
          <w:sz w:val="24"/>
        </w:rPr>
        <w:t>а</w:t>
      </w:r>
      <w:r w:rsidR="0005039B">
        <w:rPr>
          <w:sz w:val="24"/>
          <w:vertAlign w:val="superscript"/>
          <w:lang w:val="en-US"/>
        </w:rPr>
        <w:t>4</w:t>
      </w:r>
      <w:r w:rsidR="0005039B">
        <w:rPr>
          <w:sz w:val="24"/>
        </w:rPr>
        <w:t>.</w:t>
      </w:r>
    </w:p>
    <w:p w:rsidR="00E6381F" w:rsidRDefault="00E6381F">
      <w:pPr>
        <w:pStyle w:val="10"/>
        <w:spacing w:line="240" w:lineRule="auto"/>
        <w:ind w:firstLine="284"/>
        <w:jc w:val="center"/>
        <w:rPr>
          <w:sz w:val="24"/>
          <w:lang w:val="en-US"/>
        </w:rPr>
      </w:pPr>
    </w:p>
    <w:p w:rsidR="00E6381F" w:rsidRDefault="00B63173">
      <w:pPr>
        <w:pStyle w:val="10"/>
        <w:spacing w:line="240" w:lineRule="auto"/>
        <w:ind w:firstLine="284"/>
        <w:jc w:val="center"/>
        <w:rPr>
          <w:sz w:val="24"/>
        </w:rPr>
      </w:pPr>
      <w:r>
        <w:rPr>
          <w:sz w:val="24"/>
        </w:rPr>
        <w:pict>
          <v:shape id="_x0000_i1125" type="#_x0000_t75" style="width:318pt;height:117.75pt" fillcolor="window">
            <v:imagedata r:id="rId113" o:title=""/>
          </v:shape>
        </w:pict>
      </w:r>
    </w:p>
    <w:p w:rsidR="00E6381F" w:rsidRDefault="00E6381F">
      <w:pPr>
        <w:pStyle w:val="10"/>
        <w:spacing w:line="240" w:lineRule="auto"/>
        <w:ind w:firstLine="284"/>
        <w:jc w:val="center"/>
        <w:rPr>
          <w:sz w:val="24"/>
        </w:rPr>
      </w:pPr>
    </w:p>
    <w:p w:rsidR="00E6381F" w:rsidRDefault="00B63173">
      <w:pPr>
        <w:pStyle w:val="10"/>
        <w:spacing w:line="240" w:lineRule="auto"/>
        <w:ind w:firstLine="284"/>
        <w:jc w:val="center"/>
        <w:rPr>
          <w:sz w:val="24"/>
        </w:rPr>
      </w:pPr>
      <w:r>
        <w:rPr>
          <w:sz w:val="24"/>
        </w:rPr>
        <w:pict>
          <v:shape id="_x0000_i1126" type="#_x0000_t75" style="width:313.5pt;height:67.5pt" fillcolor="window">
            <v:imagedata r:id="rId114" o:title=""/>
          </v:shape>
        </w:pict>
      </w:r>
    </w:p>
    <w:p w:rsidR="00E6381F" w:rsidRDefault="00E6381F">
      <w:pPr>
        <w:pStyle w:val="10"/>
        <w:spacing w:line="240" w:lineRule="auto"/>
        <w:ind w:firstLine="284"/>
        <w:jc w:val="center"/>
        <w:rPr>
          <w:sz w:val="24"/>
        </w:rPr>
      </w:pPr>
    </w:p>
    <w:p w:rsidR="00E6381F" w:rsidRDefault="00B63173">
      <w:pPr>
        <w:pStyle w:val="10"/>
        <w:spacing w:line="240" w:lineRule="auto"/>
        <w:ind w:firstLine="284"/>
        <w:rPr>
          <w:sz w:val="24"/>
        </w:rPr>
      </w:pPr>
      <w:r>
        <w:rPr>
          <w:noProof/>
          <w:snapToGrid/>
          <w:sz w:val="24"/>
        </w:rPr>
        <w:pict>
          <v:line id="_x0000_s1112" style="position:absolute;left:0;text-align:left;z-index:251668992;mso-position-horizontal:absolute;mso-position-horizontal-relative:text;mso-position-vertical:absolute;mso-position-vertical-relative:text" from="331.65pt,24.85pt" to="338.85pt,24.85pt" o:allowincell="f"/>
        </w:pict>
      </w:r>
      <w:r w:rsidR="0005039B">
        <w:rPr>
          <w:sz w:val="24"/>
        </w:rPr>
        <w:t xml:space="preserve">После заполнения таблицы </w:t>
      </w:r>
      <w:r w:rsidR="0005039B">
        <w:rPr>
          <w:i/>
          <w:sz w:val="24"/>
        </w:rPr>
        <w:t>Т</w:t>
      </w:r>
      <w:r w:rsidR="0005039B">
        <w:rPr>
          <w:sz w:val="24"/>
          <w:vertAlign w:val="subscript"/>
          <w:lang w:val="en-US"/>
        </w:rPr>
        <w:t>2</w:t>
      </w:r>
      <w:r w:rsidR="0005039B">
        <w:rPr>
          <w:sz w:val="24"/>
          <w:vertAlign w:val="superscript"/>
          <w:lang w:val="en-US"/>
        </w:rPr>
        <w:t>(1)</w:t>
      </w:r>
      <w:r w:rsidR="0005039B">
        <w:rPr>
          <w:sz w:val="24"/>
        </w:rPr>
        <w:t xml:space="preserve"> данными по вводимому в но</w:t>
      </w:r>
      <w:r w:rsidR="0005039B">
        <w:rPr>
          <w:sz w:val="24"/>
        </w:rPr>
        <w:softHyphen/>
        <w:t>вый базис столбцу можно перейти к определению номера выво</w:t>
      </w:r>
      <w:r w:rsidR="0005039B">
        <w:rPr>
          <w:sz w:val="24"/>
        </w:rPr>
        <w:softHyphen/>
        <w:t>димого столбца. Эта процедура осуществляется в полной ана</w:t>
      </w:r>
      <w:r w:rsidR="0005039B">
        <w:rPr>
          <w:sz w:val="24"/>
        </w:rPr>
        <w:softHyphen/>
        <w:t xml:space="preserve">логии с обычным симплекс-методом. Рассмотрев отношения элементов </w:t>
      </w:r>
      <w:r w:rsidR="0005039B">
        <w:rPr>
          <w:i/>
          <w:sz w:val="24"/>
          <w:lang w:val="en-US"/>
        </w:rPr>
        <w:t>b</w:t>
      </w:r>
      <w:r w:rsidR="0005039B">
        <w:rPr>
          <w:i/>
          <w:sz w:val="24"/>
          <w:vertAlign w:val="subscript"/>
          <w:lang w:val="en-US"/>
        </w:rPr>
        <w:t>i</w:t>
      </w:r>
      <w:r w:rsidR="0005039B">
        <w:rPr>
          <w:sz w:val="24"/>
          <w:lang w:val="en-US"/>
        </w:rPr>
        <w:t>(</w:t>
      </w:r>
      <w:r w:rsidR="0005039B">
        <w:rPr>
          <w:sz w:val="24"/>
        </w:rPr>
        <w:t>β</w:t>
      </w:r>
      <w:r w:rsidR="0005039B">
        <w:rPr>
          <w:sz w:val="24"/>
          <w:vertAlign w:val="superscript"/>
          <w:lang w:val="en-US"/>
        </w:rPr>
        <w:t>(1)</w:t>
      </w:r>
      <w:r w:rsidR="0005039B">
        <w:rPr>
          <w:sz w:val="24"/>
        </w:rPr>
        <w:t xml:space="preserve">)  и </w:t>
      </w:r>
      <w:r w:rsidR="0005039B">
        <w:rPr>
          <w:i/>
          <w:sz w:val="24"/>
          <w:lang w:val="en-US"/>
        </w:rPr>
        <w:t>a</w:t>
      </w:r>
      <w:r w:rsidR="0005039B">
        <w:rPr>
          <w:i/>
          <w:sz w:val="24"/>
          <w:vertAlign w:val="subscript"/>
          <w:lang w:val="en-US"/>
        </w:rPr>
        <w:t>i,l</w:t>
      </w:r>
      <w:r w:rsidR="0005039B">
        <w:rPr>
          <w:sz w:val="24"/>
          <w:lang w:val="en-US"/>
        </w:rPr>
        <w:t>(</w:t>
      </w:r>
      <w:r w:rsidR="0005039B">
        <w:rPr>
          <w:sz w:val="24"/>
        </w:rPr>
        <w:t>β</w:t>
      </w:r>
      <w:r w:rsidR="0005039B">
        <w:rPr>
          <w:sz w:val="24"/>
          <w:vertAlign w:val="superscript"/>
          <w:lang w:val="en-US"/>
        </w:rPr>
        <w:t>(1)</w:t>
      </w:r>
      <w:r w:rsidR="0005039B">
        <w:rPr>
          <w:sz w:val="24"/>
        </w:rPr>
        <w:t>)  для {</w:t>
      </w:r>
      <w:r w:rsidR="0005039B">
        <w:rPr>
          <w:i/>
          <w:sz w:val="24"/>
        </w:rPr>
        <w:t>i</w:t>
      </w:r>
      <w:r w:rsidR="0005039B">
        <w:rPr>
          <w:sz w:val="24"/>
          <w:lang w:val="en-US"/>
        </w:rPr>
        <w:sym w:font="Symbol" w:char="F0CE"/>
      </w:r>
      <w:r w:rsidR="0005039B">
        <w:rPr>
          <w:sz w:val="24"/>
        </w:rPr>
        <w:t>1:</w:t>
      </w:r>
      <w:r w:rsidR="0005039B">
        <w:rPr>
          <w:i/>
          <w:sz w:val="24"/>
          <w:lang w:val="en-US"/>
        </w:rPr>
        <w:t>m| a</w:t>
      </w:r>
      <w:r w:rsidR="0005039B">
        <w:rPr>
          <w:i/>
          <w:sz w:val="24"/>
          <w:vertAlign w:val="subscript"/>
          <w:lang w:val="en-US"/>
        </w:rPr>
        <w:t>i,l</w:t>
      </w:r>
      <w:r w:rsidR="0005039B">
        <w:rPr>
          <w:sz w:val="24"/>
          <w:lang w:val="en-US"/>
        </w:rPr>
        <w:t>(</w:t>
      </w:r>
      <w:r w:rsidR="0005039B">
        <w:rPr>
          <w:sz w:val="24"/>
        </w:rPr>
        <w:t>β</w:t>
      </w:r>
      <w:r w:rsidR="0005039B">
        <w:rPr>
          <w:sz w:val="24"/>
          <w:vertAlign w:val="superscript"/>
          <w:lang w:val="en-US"/>
        </w:rPr>
        <w:t>(1)</w:t>
      </w:r>
      <w:r w:rsidR="0005039B">
        <w:rPr>
          <w:sz w:val="24"/>
        </w:rPr>
        <w:t>)&gt;</w:t>
      </w:r>
      <w:r w:rsidR="0005039B">
        <w:rPr>
          <w:sz w:val="24"/>
          <w:lang w:val="en-US"/>
        </w:rPr>
        <w:t>0</w:t>
      </w:r>
      <w:r w:rsidR="0005039B">
        <w:rPr>
          <w:sz w:val="24"/>
        </w:rPr>
        <w:t xml:space="preserve">} и определив минимальное из них, находим, что </w:t>
      </w:r>
      <w:r w:rsidR="0005039B">
        <w:rPr>
          <w:i/>
          <w:sz w:val="24"/>
          <w:lang w:val="en-US"/>
        </w:rPr>
        <w:t>r</w:t>
      </w:r>
      <w:r w:rsidR="0005039B">
        <w:rPr>
          <w:sz w:val="24"/>
        </w:rPr>
        <w:t xml:space="preserve"> =</w:t>
      </w:r>
      <w:r w:rsidR="0005039B">
        <w:rPr>
          <w:sz w:val="24"/>
          <w:lang w:val="en-US"/>
        </w:rPr>
        <w:t xml:space="preserve"> </w:t>
      </w:r>
      <w:r w:rsidR="0005039B">
        <w:rPr>
          <w:sz w:val="24"/>
        </w:rPr>
        <w:t>2. Следовательно, стол</w:t>
      </w:r>
      <w:r w:rsidR="0005039B">
        <w:rPr>
          <w:sz w:val="24"/>
        </w:rPr>
        <w:softHyphen/>
        <w:t xml:space="preserve">бец с номером </w:t>
      </w:r>
      <w:r w:rsidR="0005039B">
        <w:rPr>
          <w:i/>
          <w:sz w:val="24"/>
        </w:rPr>
        <w:t>N</w:t>
      </w:r>
      <w:r w:rsidR="0005039B">
        <w:rPr>
          <w:sz w:val="24"/>
          <w:vertAlign w:val="subscript"/>
          <w:lang w:val="en-US"/>
        </w:rPr>
        <w:t>2</w:t>
      </w:r>
      <w:r w:rsidR="0005039B">
        <w:rPr>
          <w:sz w:val="24"/>
          <w:lang w:val="en-US"/>
        </w:rPr>
        <w:t>(</w:t>
      </w:r>
      <w:r w:rsidR="0005039B">
        <w:rPr>
          <w:sz w:val="24"/>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 =</w:t>
      </w:r>
      <w:r w:rsidR="0005039B">
        <w:rPr>
          <w:sz w:val="24"/>
          <w:lang w:val="en-US"/>
        </w:rPr>
        <w:t xml:space="preserve"> </w:t>
      </w:r>
      <w:r w:rsidR="0005039B">
        <w:rPr>
          <w:sz w:val="24"/>
        </w:rPr>
        <w:t>2 должен быть выведен из базиса. Та</w:t>
      </w:r>
      <w:r w:rsidR="0005039B">
        <w:rPr>
          <w:sz w:val="24"/>
        </w:rPr>
        <w:softHyphen/>
        <w:t xml:space="preserve">ким образом, получаем очередной допустимый базис задачи с </w:t>
      </w:r>
      <w:r w:rsidR="0005039B">
        <w:rPr>
          <w:i/>
          <w:sz w:val="24"/>
        </w:rPr>
        <w:t>N</w:t>
      </w:r>
      <w:r w:rsidR="0005039B">
        <w:rPr>
          <w:sz w:val="24"/>
          <w:lang w:val="en-US"/>
        </w:rPr>
        <w:t>(</w:t>
      </w:r>
      <w:r w:rsidR="0005039B">
        <w:rPr>
          <w:sz w:val="24"/>
        </w:rPr>
        <w:t>β</w:t>
      </w:r>
      <w:r w:rsidR="0005039B">
        <w:rPr>
          <w:sz w:val="24"/>
          <w:vertAlign w:val="superscript"/>
          <w:lang w:val="en-US"/>
        </w:rPr>
        <w:t>(2)</w:t>
      </w:r>
      <w:r w:rsidR="0005039B">
        <w:rPr>
          <w:sz w:val="24"/>
        </w:rPr>
        <w:t>) =</w:t>
      </w:r>
      <w:r w:rsidR="0005039B">
        <w:rPr>
          <w:sz w:val="24"/>
          <w:lang w:val="en-US"/>
        </w:rPr>
        <w:t xml:space="preserve"> </w:t>
      </w:r>
      <w:r w:rsidR="0005039B">
        <w:rPr>
          <w:sz w:val="24"/>
        </w:rPr>
        <w:t>{5, 4, 3}</w:t>
      </w:r>
      <w:r w:rsidR="0005039B">
        <w:rPr>
          <w:sz w:val="24"/>
          <w:lang w:val="en-US"/>
        </w:rPr>
        <w:t>.</w:t>
      </w:r>
      <w:r w:rsidR="0005039B">
        <w:rPr>
          <w:sz w:val="24"/>
        </w:rPr>
        <w:t xml:space="preserve"> Элемент</w:t>
      </w:r>
      <w:r w:rsidR="0005039B">
        <w:rPr>
          <w:sz w:val="24"/>
          <w:lang w:val="en-US"/>
        </w:rPr>
        <w:t xml:space="preserve"> </w:t>
      </w:r>
      <w:r w:rsidR="0005039B">
        <w:rPr>
          <w:i/>
          <w:sz w:val="24"/>
          <w:lang w:val="en-US"/>
        </w:rPr>
        <w:t>a</w:t>
      </w:r>
      <w:r w:rsidR="0005039B">
        <w:rPr>
          <w:sz w:val="24"/>
          <w:vertAlign w:val="subscript"/>
          <w:lang w:val="en-US"/>
        </w:rPr>
        <w:t>2,3</w:t>
      </w:r>
      <w:r w:rsidR="0005039B">
        <w:rPr>
          <w:sz w:val="24"/>
          <w:lang w:val="en-US"/>
        </w:rPr>
        <w:t>(</w:t>
      </w:r>
      <w:r w:rsidR="0005039B">
        <w:rPr>
          <w:sz w:val="24"/>
        </w:rPr>
        <w:t>β</w:t>
      </w:r>
      <w:r w:rsidR="0005039B">
        <w:rPr>
          <w:sz w:val="24"/>
          <w:vertAlign w:val="superscript"/>
          <w:lang w:val="en-US"/>
        </w:rPr>
        <w:t>(1)</w:t>
      </w:r>
      <w:r w:rsidR="0005039B">
        <w:rPr>
          <w:sz w:val="24"/>
        </w:rPr>
        <w:t>)  является ведущим (обведен кружком). Применив формулы (1.43)-(1.46), переходим к сим</w:t>
      </w:r>
      <w:r w:rsidR="0005039B">
        <w:rPr>
          <w:sz w:val="24"/>
        </w:rPr>
        <w:softHyphen/>
        <w:t xml:space="preserve">плекс-таблице, соответствующей второй итерации </w:t>
      </w:r>
      <w:r w:rsidR="0005039B">
        <w:rPr>
          <w:i/>
          <w:sz w:val="24"/>
        </w:rPr>
        <w:t>Т</w:t>
      </w:r>
      <w:r w:rsidR="0005039B">
        <w:rPr>
          <w:sz w:val="24"/>
          <w:vertAlign w:val="subscript"/>
          <w:lang w:val="en-US"/>
        </w:rPr>
        <w:t>2</w:t>
      </w:r>
      <w:r w:rsidR="0005039B">
        <w:rPr>
          <w:sz w:val="24"/>
          <w:vertAlign w:val="superscript"/>
          <w:lang w:val="en-US"/>
        </w:rPr>
        <w:t>(2)</w:t>
      </w:r>
      <w:r w:rsidR="0005039B">
        <w:rPr>
          <w:sz w:val="24"/>
        </w:rPr>
        <w:t>, и пола</w:t>
      </w:r>
      <w:r w:rsidR="0005039B">
        <w:rPr>
          <w:sz w:val="24"/>
        </w:rPr>
        <w:softHyphen/>
        <w:t>гаем индекс текущей итерации</w:t>
      </w:r>
      <w:r w:rsidR="0005039B">
        <w:rPr>
          <w:sz w:val="24"/>
          <w:lang w:val="en-US"/>
        </w:rPr>
        <w:t xml:space="preserve"> </w:t>
      </w:r>
      <w:r w:rsidR="0005039B">
        <w:rPr>
          <w:i/>
          <w:sz w:val="24"/>
          <w:lang w:val="en-US"/>
        </w:rPr>
        <w:t>q</w:t>
      </w:r>
      <w:r w:rsidR="0005039B">
        <w:rPr>
          <w:sz w:val="24"/>
        </w:rPr>
        <w:t xml:space="preserve"> = 2.</w:t>
      </w:r>
    </w:p>
    <w:p w:rsidR="00E6381F" w:rsidRDefault="0005039B">
      <w:pPr>
        <w:pStyle w:val="10"/>
        <w:spacing w:line="240" w:lineRule="auto"/>
        <w:ind w:firstLine="284"/>
        <w:rPr>
          <w:sz w:val="24"/>
        </w:rPr>
      </w:pPr>
      <w:r>
        <w:rPr>
          <w:sz w:val="24"/>
        </w:rPr>
        <w:t>Повторяя те же самые действия (их легко проследить по при</w:t>
      </w:r>
      <w:r>
        <w:rPr>
          <w:sz w:val="24"/>
        </w:rPr>
        <w:softHyphen/>
        <w:t xml:space="preserve">водимым здесь таблицам </w:t>
      </w:r>
      <w:r>
        <w:rPr>
          <w:i/>
          <w:sz w:val="24"/>
        </w:rPr>
        <w:t>Т</w:t>
      </w:r>
      <w:r>
        <w:rPr>
          <w:sz w:val="24"/>
          <w:vertAlign w:val="subscript"/>
          <w:lang w:val="en-US"/>
        </w:rPr>
        <w:t>2</w:t>
      </w:r>
      <w:r>
        <w:rPr>
          <w:sz w:val="24"/>
          <w:vertAlign w:val="superscript"/>
          <w:lang w:val="en-US"/>
        </w:rPr>
        <w:t>(2)</w:t>
      </w:r>
      <w:r>
        <w:rPr>
          <w:sz w:val="24"/>
        </w:rPr>
        <w:t xml:space="preserve"> и </w:t>
      </w:r>
      <w:r>
        <w:rPr>
          <w:i/>
          <w:sz w:val="24"/>
        </w:rPr>
        <w:t>Т</w:t>
      </w:r>
      <w:r>
        <w:rPr>
          <w:sz w:val="24"/>
          <w:vertAlign w:val="subscript"/>
          <w:lang w:val="en-US"/>
        </w:rPr>
        <w:t>2</w:t>
      </w:r>
      <w:r>
        <w:rPr>
          <w:sz w:val="24"/>
          <w:vertAlign w:val="superscript"/>
          <w:lang w:val="en-US"/>
        </w:rPr>
        <w:t>(3)</w:t>
      </w:r>
      <w:r>
        <w:rPr>
          <w:sz w:val="24"/>
        </w:rPr>
        <w:t xml:space="preserve">, на третьей итерации мы получим оптимальный план задачи и оптимальное значение целевой функции, которые извлекаются из второго столбца таблицы </w:t>
      </w:r>
      <w:r>
        <w:rPr>
          <w:i/>
          <w:sz w:val="24"/>
        </w:rPr>
        <w:t>Т</w:t>
      </w:r>
      <w:r>
        <w:rPr>
          <w:sz w:val="24"/>
          <w:vertAlign w:val="subscript"/>
          <w:lang w:val="en-US"/>
        </w:rPr>
        <w:t>2</w:t>
      </w:r>
      <w:r>
        <w:rPr>
          <w:sz w:val="24"/>
          <w:vertAlign w:val="superscript"/>
          <w:lang w:val="en-US"/>
        </w:rPr>
        <w:t>(3)</w:t>
      </w:r>
      <w:r>
        <w:rPr>
          <w:sz w:val="24"/>
          <w:lang w:val="en-US"/>
        </w:rPr>
        <w:t>.</w:t>
      </w:r>
      <w:r>
        <w:rPr>
          <w:sz w:val="24"/>
        </w:rPr>
        <w:t xml:space="preserve"> Легко заметить, что в процессе решения мы «про</w:t>
      </w:r>
      <w:r>
        <w:rPr>
          <w:sz w:val="24"/>
        </w:rPr>
        <w:softHyphen/>
        <w:t>шли» по той же самой последовательности допустимых базис</w:t>
      </w:r>
      <w:r>
        <w:rPr>
          <w:sz w:val="24"/>
        </w:rPr>
        <w:softHyphen/>
        <w:t>ных планов, которая встречалась в п. 1.4.3.</w:t>
      </w:r>
    </w:p>
    <w:p w:rsidR="00E6381F" w:rsidRDefault="00B63173">
      <w:pPr>
        <w:pStyle w:val="10"/>
        <w:spacing w:line="240" w:lineRule="auto"/>
        <w:ind w:firstLine="284"/>
        <w:jc w:val="center"/>
        <w:rPr>
          <w:sz w:val="24"/>
        </w:rPr>
      </w:pPr>
      <w:r>
        <w:rPr>
          <w:sz w:val="24"/>
        </w:rPr>
        <w:pict>
          <v:shape id="_x0000_i1127" type="#_x0000_t75" style="width:311.25pt;height:150.75pt" fillcolor="window">
            <v:imagedata r:id="rId115" o:title=""/>
          </v:shape>
        </w:pict>
      </w:r>
    </w:p>
    <w:p w:rsidR="00E6381F" w:rsidRDefault="00E6381F">
      <w:pPr>
        <w:pStyle w:val="FR2"/>
        <w:spacing w:before="0" w:line="240" w:lineRule="auto"/>
        <w:ind w:left="0" w:right="0" w:firstLine="284"/>
        <w:jc w:val="both"/>
        <w:rPr>
          <w:rFonts w:ascii="Times New Roman" w:hAnsi="Times New Roman"/>
          <w:b w:val="0"/>
          <w:sz w:val="24"/>
          <w:lang w:val="en-US"/>
        </w:rPr>
      </w:pPr>
    </w:p>
    <w:p w:rsidR="00E6381F" w:rsidRDefault="0005039B">
      <w:pPr>
        <w:pStyle w:val="2"/>
      </w:pPr>
      <w:bookmarkStart w:id="16" w:name="_Toc5969619"/>
      <w:bookmarkStart w:id="17" w:name="_Toc9444037"/>
      <w:r>
        <w:t>1.6. ТЕОРИЯ ДВОЙСТВЕННОСТИ В ЛИНЕЙНОМ ПРОГРАММИРОВАНИИ</w:t>
      </w:r>
      <w:bookmarkEnd w:id="16"/>
      <w:bookmarkEnd w:id="17"/>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b/>
          <w:sz w:val="24"/>
        </w:rPr>
        <w:t>1.6.1. Понятие двойственной задачи ЛП</w:t>
      </w:r>
      <w:r>
        <w:rPr>
          <w:sz w:val="24"/>
        </w:rPr>
        <w:t>. Пусть задана КЗЛП (1.7). Если целевая функция</w:t>
      </w:r>
      <w:r>
        <w:rPr>
          <w:sz w:val="24"/>
          <w:lang w:val="en-US"/>
        </w:rPr>
        <w:t xml:space="preserve"> </w:t>
      </w:r>
      <w:r>
        <w:rPr>
          <w:i/>
          <w:sz w:val="24"/>
          <w:lang w:val="en-US"/>
        </w:rPr>
        <w:t>f</w:t>
      </w:r>
      <w:r>
        <w:rPr>
          <w:sz w:val="24"/>
          <w:lang w:val="en-US"/>
        </w:rPr>
        <w:t>(</w:t>
      </w:r>
      <w:r>
        <w:rPr>
          <w:i/>
          <w:sz w:val="24"/>
          <w:lang w:val="en-US"/>
        </w:rPr>
        <w:t>x</w:t>
      </w:r>
      <w:r>
        <w:rPr>
          <w:sz w:val="24"/>
          <w:lang w:val="en-US"/>
        </w:rPr>
        <w:t xml:space="preserve">) = </w:t>
      </w:r>
      <w:r>
        <w:rPr>
          <w:i/>
          <w:sz w:val="24"/>
          <w:lang w:val="en-US"/>
        </w:rPr>
        <w:t>cx</w:t>
      </w:r>
      <w:r>
        <w:rPr>
          <w:sz w:val="24"/>
        </w:rPr>
        <w:t xml:space="preserve"> достигает макси</w:t>
      </w:r>
      <w:r>
        <w:rPr>
          <w:sz w:val="24"/>
        </w:rPr>
        <w:softHyphen/>
        <w:t>мального значения на множестве</w:t>
      </w:r>
      <w:r>
        <w:rPr>
          <w:sz w:val="24"/>
          <w:lang w:val="en-US"/>
        </w:rPr>
        <w:t xml:space="preserve"> </w:t>
      </w:r>
      <w:r>
        <w:rPr>
          <w:i/>
          <w:sz w:val="24"/>
          <w:lang w:val="en-US"/>
        </w:rPr>
        <w:t>D</w:t>
      </w:r>
      <w:r>
        <w:rPr>
          <w:sz w:val="24"/>
          <w:lang w:val="en-US"/>
        </w:rPr>
        <w:t>,</w:t>
      </w:r>
      <w:r>
        <w:rPr>
          <w:sz w:val="24"/>
        </w:rPr>
        <w:t xml:space="preserve"> то обоснованным представ</w:t>
      </w:r>
      <w:r>
        <w:rPr>
          <w:sz w:val="24"/>
        </w:rPr>
        <w:softHyphen/>
        <w:t xml:space="preserve">ляется вопрос о том, каким образом можно построить верхнюю оценку для нее. Очевидно, что если через </w:t>
      </w:r>
      <w:r>
        <w:rPr>
          <w:i/>
          <w:sz w:val="24"/>
        </w:rPr>
        <w:t>и</w:t>
      </w:r>
      <w:r>
        <w:rPr>
          <w:sz w:val="24"/>
        </w:rPr>
        <w:t xml:space="preserve"> обозначить некото</w:t>
      </w:r>
      <w:r>
        <w:rPr>
          <w:sz w:val="24"/>
        </w:rPr>
        <w:softHyphen/>
        <w:t xml:space="preserve">рый </w:t>
      </w:r>
      <w:r>
        <w:rPr>
          <w:i/>
          <w:sz w:val="24"/>
          <w:lang w:val="en-US"/>
        </w:rPr>
        <w:t>m</w:t>
      </w:r>
      <w:r>
        <w:rPr>
          <w:sz w:val="24"/>
        </w:rPr>
        <w:t>-мерный вектор, то</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128" type="#_x0000_t75" style="width:193.5pt;height:15.75pt" fillcolor="window">
            <v:imagedata r:id="rId116"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Предположим, что </w:t>
      </w:r>
      <w:r>
        <w:rPr>
          <w:i/>
          <w:sz w:val="24"/>
        </w:rPr>
        <w:t>и</w:t>
      </w:r>
      <w:r>
        <w:rPr>
          <w:sz w:val="24"/>
        </w:rPr>
        <w:t xml:space="preserve"> можно выбрать таким образом, чтобы </w:t>
      </w:r>
      <w:r>
        <w:rPr>
          <w:i/>
          <w:sz w:val="24"/>
        </w:rPr>
        <w:t>иА</w:t>
      </w:r>
      <w:r>
        <w:rPr>
          <w:i/>
          <w:sz w:val="24"/>
          <w:lang w:val="en-US"/>
        </w:rPr>
        <w:t xml:space="preserve"> ≥</w:t>
      </w:r>
      <w:r>
        <w:rPr>
          <w:sz w:val="24"/>
        </w:rPr>
        <w:t xml:space="preserve"> </w:t>
      </w:r>
      <w:r>
        <w:rPr>
          <w:i/>
          <w:sz w:val="24"/>
        </w:rPr>
        <w:t>с</w:t>
      </w:r>
      <w:r>
        <w:rPr>
          <w:sz w:val="24"/>
        </w:rPr>
        <w:t xml:space="preserve">. Тогда при любых </w:t>
      </w:r>
      <w:r>
        <w:rPr>
          <w:i/>
          <w:sz w:val="24"/>
        </w:rPr>
        <w:t>х</w:t>
      </w:r>
      <w:r>
        <w:rPr>
          <w:sz w:val="24"/>
          <w:lang w:val="en-US"/>
        </w:rPr>
        <w:t xml:space="preserve"> ≥ 0</w:t>
      </w:r>
      <w:r>
        <w:rPr>
          <w:sz w:val="24"/>
        </w:rPr>
        <w:t xml:space="preserve"> справедливо неравенство</w:t>
      </w:r>
    </w:p>
    <w:p w:rsidR="00E6381F" w:rsidRDefault="00B63173">
      <w:pPr>
        <w:pStyle w:val="10"/>
        <w:spacing w:line="240" w:lineRule="auto"/>
        <w:ind w:firstLine="284"/>
        <w:jc w:val="center"/>
        <w:rPr>
          <w:sz w:val="24"/>
        </w:rPr>
      </w:pPr>
      <w:r>
        <w:rPr>
          <w:sz w:val="24"/>
        </w:rPr>
        <w:pict>
          <v:shape id="_x0000_i1129" type="#_x0000_t75" style="width:183.75pt;height:12.75pt" fillcolor="window">
            <v:imagedata r:id="rId117"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Стремясь получить наилучшую оценку (1.47), мы приходим к формулировке некоторой новой кстремальной задачи, которая в некотором смысле логически сопряжена с задачей (1.7) называется </w:t>
      </w:r>
      <w:r>
        <w:rPr>
          <w:i/>
          <w:sz w:val="24"/>
        </w:rPr>
        <w:t>двойственной</w:t>
      </w:r>
      <w:r>
        <w:rPr>
          <w:sz w:val="24"/>
        </w:rPr>
        <w:t>. Оговоримся, что приведенные рассуждения не носят строгого характера и предназначены только для того, чтобы подготовить читателя к приводимому ниже формальному определению двойственной задачи линейного пр</w:t>
      </w:r>
      <w:r>
        <w:rPr>
          <w:sz w:val="24"/>
          <w:lang w:val="en-US"/>
        </w:rPr>
        <w:t>o</w:t>
      </w:r>
      <w:r>
        <w:rPr>
          <w:sz w:val="24"/>
        </w:rPr>
        <w:t>граммирования.</w:t>
      </w:r>
    </w:p>
    <w:p w:rsidR="00E6381F" w:rsidRDefault="00E6381F">
      <w:pPr>
        <w:pStyle w:val="10"/>
        <w:spacing w:line="240" w:lineRule="auto"/>
        <w:ind w:firstLine="284"/>
        <w:rPr>
          <w:sz w:val="24"/>
        </w:rPr>
      </w:pPr>
    </w:p>
    <w:p w:rsidR="00E6381F" w:rsidRDefault="0005039B">
      <w:pPr>
        <w:pStyle w:val="10"/>
        <w:spacing w:line="240" w:lineRule="auto"/>
        <w:ind w:firstLine="284"/>
        <w:rPr>
          <w:i/>
          <w:sz w:val="24"/>
        </w:rPr>
      </w:pPr>
      <w:r>
        <w:rPr>
          <w:sz w:val="24"/>
        </w:rPr>
        <w:sym w:font="Wingdings" w:char="F046"/>
      </w:r>
      <w:r>
        <w:rPr>
          <w:sz w:val="24"/>
        </w:rPr>
        <w:t xml:space="preserve"> </w:t>
      </w:r>
      <w:r>
        <w:rPr>
          <w:i/>
          <w:sz w:val="24"/>
        </w:rPr>
        <w:t>Если задана каноническая задача ЛП</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130" type="#_x0000_t75" style="width:268.5pt;height:15.75pt" fillcolor="window">
            <v:imagedata r:id="rId118" o:title=""/>
          </v:shape>
        </w:pict>
      </w:r>
    </w:p>
    <w:p w:rsidR="00E6381F" w:rsidRDefault="00E6381F">
      <w:pPr>
        <w:pStyle w:val="FR2"/>
        <w:spacing w:before="0" w:line="240" w:lineRule="auto"/>
        <w:ind w:left="0" w:right="0" w:firstLine="284"/>
        <w:jc w:val="both"/>
        <w:rPr>
          <w:rFonts w:ascii="Times New Roman" w:hAnsi="Times New Roman"/>
          <w:b w:val="0"/>
          <w:sz w:val="24"/>
        </w:rPr>
      </w:pPr>
    </w:p>
    <w:p w:rsidR="00E6381F" w:rsidRDefault="0005039B">
      <w:pPr>
        <w:pStyle w:val="FR2"/>
        <w:spacing w:before="0" w:line="240" w:lineRule="auto"/>
        <w:ind w:left="0" w:right="0" w:firstLine="284"/>
        <w:jc w:val="both"/>
        <w:rPr>
          <w:rFonts w:ascii="Times New Roman" w:hAnsi="Times New Roman"/>
          <w:b w:val="0"/>
          <w:i/>
          <w:sz w:val="24"/>
        </w:rPr>
      </w:pPr>
      <w:r>
        <w:rPr>
          <w:rFonts w:ascii="Times New Roman" w:hAnsi="Times New Roman"/>
          <w:b w:val="0"/>
          <w:sz w:val="24"/>
        </w:rPr>
        <w:t xml:space="preserve">     </w:t>
      </w:r>
      <w:r>
        <w:rPr>
          <w:rFonts w:ascii="Times New Roman" w:hAnsi="Times New Roman"/>
          <w:b w:val="0"/>
          <w:i/>
          <w:sz w:val="24"/>
        </w:rPr>
        <w:t>то задача ЛП</w:t>
      </w:r>
    </w:p>
    <w:p w:rsidR="00E6381F" w:rsidRDefault="00B63173">
      <w:pPr>
        <w:pStyle w:val="FR2"/>
        <w:spacing w:before="0" w:line="240" w:lineRule="auto"/>
        <w:ind w:left="0" w:right="0" w:firstLine="284"/>
        <w:rPr>
          <w:rFonts w:ascii="Times New Roman" w:hAnsi="Times New Roman"/>
          <w:b w:val="0"/>
          <w:sz w:val="24"/>
        </w:rPr>
      </w:pPr>
      <w:r>
        <w:rPr>
          <w:rFonts w:ascii="Times New Roman" w:hAnsi="Times New Roman"/>
          <w:b w:val="0"/>
          <w:sz w:val="24"/>
        </w:rPr>
        <w:pict>
          <v:shape id="_x0000_i1131" type="#_x0000_t75" style="width:246pt;height:18pt" fillcolor="window">
            <v:imagedata r:id="rId119"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lang w:val="en-US"/>
        </w:rPr>
      </w:pPr>
      <w:r>
        <w:rPr>
          <w:sz w:val="24"/>
        </w:rPr>
        <w:t xml:space="preserve">    </w:t>
      </w:r>
      <w:r>
        <w:rPr>
          <w:i/>
          <w:sz w:val="24"/>
        </w:rPr>
        <w:t>называется</w:t>
      </w:r>
      <w:r>
        <w:rPr>
          <w:sz w:val="24"/>
        </w:rPr>
        <w:t xml:space="preserve"> </w:t>
      </w:r>
      <w:r>
        <w:rPr>
          <w:b/>
          <w:sz w:val="24"/>
        </w:rPr>
        <w:t xml:space="preserve">двойственной </w:t>
      </w:r>
      <w:r>
        <w:rPr>
          <w:i/>
          <w:sz w:val="24"/>
        </w:rPr>
        <w:t>по отношению к ней. Соот</w:t>
      </w:r>
      <w:r>
        <w:rPr>
          <w:i/>
          <w:sz w:val="24"/>
        </w:rPr>
        <w:softHyphen/>
        <w:t>ветственно, задача</w:t>
      </w:r>
      <w:r>
        <w:rPr>
          <w:sz w:val="24"/>
          <w:lang w:val="en-US"/>
        </w:rPr>
        <w:t xml:space="preserve"> (</w:t>
      </w:r>
      <w:r>
        <w:rPr>
          <w:i/>
          <w:sz w:val="24"/>
          <w:lang w:val="en-US"/>
        </w:rPr>
        <w:t>D, f</w:t>
      </w:r>
      <w:r>
        <w:rPr>
          <w:sz w:val="24"/>
          <w:lang w:val="en-US"/>
        </w:rPr>
        <w:t xml:space="preserve">) </w:t>
      </w:r>
      <w:r>
        <w:rPr>
          <w:i/>
          <w:sz w:val="24"/>
          <w:lang w:val="en-US"/>
        </w:rPr>
        <w:t>no</w:t>
      </w:r>
      <w:r>
        <w:rPr>
          <w:i/>
          <w:sz w:val="24"/>
        </w:rPr>
        <w:t xml:space="preserve"> отношению к</w:t>
      </w:r>
      <w:r>
        <w:rPr>
          <w:sz w:val="24"/>
          <w:lang w:val="en-US"/>
        </w:rPr>
        <w:t xml:space="preserve">   </w:t>
      </w:r>
    </w:p>
    <w:p w:rsidR="00E6381F" w:rsidRDefault="0005039B">
      <w:pPr>
        <w:pStyle w:val="10"/>
        <w:spacing w:line="240" w:lineRule="auto"/>
        <w:ind w:firstLine="284"/>
        <w:rPr>
          <w:i/>
          <w:sz w:val="24"/>
        </w:rPr>
      </w:pPr>
      <w:r>
        <w:rPr>
          <w:sz w:val="24"/>
          <w:lang w:val="en-US"/>
        </w:rPr>
        <w:t xml:space="preserve">    (</w:t>
      </w:r>
      <w:r>
        <w:rPr>
          <w:i/>
          <w:sz w:val="24"/>
          <w:lang w:val="en-US"/>
        </w:rPr>
        <w:t>D*,f</w:t>
      </w:r>
      <w:r>
        <w:rPr>
          <w:sz w:val="24"/>
          <w:lang w:val="en-US"/>
        </w:rPr>
        <w:t>*)</w:t>
      </w:r>
      <w:r>
        <w:rPr>
          <w:sz w:val="24"/>
        </w:rPr>
        <w:t xml:space="preserve"> </w:t>
      </w:r>
      <w:r>
        <w:rPr>
          <w:i/>
          <w:sz w:val="24"/>
        </w:rPr>
        <w:t>назы</w:t>
      </w:r>
      <w:r>
        <w:rPr>
          <w:i/>
          <w:sz w:val="24"/>
        </w:rPr>
        <w:softHyphen/>
        <w:t>вается</w:t>
      </w:r>
      <w:r>
        <w:rPr>
          <w:sz w:val="24"/>
        </w:rPr>
        <w:t xml:space="preserve"> </w:t>
      </w:r>
      <w:r>
        <w:rPr>
          <w:b/>
          <w:sz w:val="24"/>
        </w:rPr>
        <w:t>прямой</w:t>
      </w:r>
      <w:r>
        <w:rPr>
          <w:sz w:val="24"/>
        </w:rPr>
        <w:t xml:space="preserve"> </w:t>
      </w:r>
      <w:r>
        <w:rPr>
          <w:i/>
          <w:sz w:val="24"/>
        </w:rPr>
        <w:t>(или исходной).</w:t>
      </w:r>
    </w:p>
    <w:p w:rsidR="00E6381F" w:rsidRDefault="00E6381F">
      <w:pPr>
        <w:pStyle w:val="10"/>
        <w:spacing w:line="240" w:lineRule="auto"/>
        <w:ind w:firstLine="284"/>
        <w:rPr>
          <w:b/>
          <w:sz w:val="24"/>
        </w:rPr>
      </w:pPr>
    </w:p>
    <w:p w:rsidR="00E6381F" w:rsidRDefault="0005039B">
      <w:pPr>
        <w:pStyle w:val="10"/>
        <w:spacing w:line="240" w:lineRule="auto"/>
        <w:ind w:firstLine="284"/>
        <w:rPr>
          <w:sz w:val="24"/>
        </w:rPr>
      </w:pPr>
      <w:r>
        <w:rPr>
          <w:b/>
          <w:sz w:val="24"/>
        </w:rPr>
        <w:t>1.6.2. Общая схема построения двойственной задачи.</w:t>
      </w:r>
      <w:r>
        <w:rPr>
          <w:b/>
          <w:sz w:val="24"/>
          <w:lang w:val="en-US"/>
        </w:rPr>
        <w:t xml:space="preserve"> </w:t>
      </w:r>
      <w:r>
        <w:rPr>
          <w:sz w:val="24"/>
        </w:rPr>
        <w:t>Приведенное выше определение задачи, двойственной по отношению к канонической ЗЛП, может быть распространено на случай общей задачи линейного программирования.</w:t>
      </w:r>
    </w:p>
    <w:p w:rsidR="00E6381F" w:rsidRDefault="00E6381F">
      <w:pPr>
        <w:pStyle w:val="10"/>
        <w:spacing w:line="240" w:lineRule="auto"/>
        <w:ind w:firstLine="284"/>
        <w:rPr>
          <w:sz w:val="24"/>
        </w:rPr>
      </w:pPr>
    </w:p>
    <w:p w:rsidR="00E6381F" w:rsidRDefault="0005039B">
      <w:pPr>
        <w:pStyle w:val="10"/>
        <w:spacing w:line="240" w:lineRule="auto"/>
        <w:ind w:firstLine="284"/>
        <w:rPr>
          <w:sz w:val="24"/>
          <w:lang w:val="en-US"/>
        </w:rPr>
      </w:pPr>
      <w:r>
        <w:rPr>
          <w:sz w:val="24"/>
        </w:rPr>
        <w:sym w:font="Wingdings" w:char="F046"/>
      </w:r>
      <w:r>
        <w:rPr>
          <w:sz w:val="24"/>
        </w:rPr>
        <w:t xml:space="preserve"> </w:t>
      </w:r>
      <w:r>
        <w:rPr>
          <w:i/>
          <w:sz w:val="24"/>
        </w:rPr>
        <w:t>Если задана общая задача ЛП</w:t>
      </w:r>
    </w:p>
    <w:p w:rsidR="00E6381F" w:rsidRDefault="00E6381F">
      <w:pPr>
        <w:pStyle w:val="10"/>
        <w:spacing w:line="240" w:lineRule="auto"/>
        <w:ind w:firstLine="284"/>
        <w:rPr>
          <w:sz w:val="24"/>
          <w:lang w:val="en-US"/>
        </w:rPr>
      </w:pPr>
    </w:p>
    <w:p w:rsidR="00E6381F" w:rsidRDefault="0005039B">
      <w:pPr>
        <w:pStyle w:val="10"/>
        <w:spacing w:line="240" w:lineRule="auto"/>
        <w:ind w:firstLine="284"/>
        <w:jc w:val="center"/>
        <w:rPr>
          <w:sz w:val="24"/>
          <w:lang w:val="en-US"/>
        </w:rPr>
      </w:pPr>
      <w:r>
        <w:rPr>
          <w:i/>
          <w:sz w:val="24"/>
          <w:lang w:val="en-US"/>
        </w:rPr>
        <w:t>f</w:t>
      </w:r>
      <w:r>
        <w:rPr>
          <w:sz w:val="24"/>
          <w:lang w:val="en-US"/>
        </w:rPr>
        <w:t>(</w:t>
      </w:r>
      <w:r>
        <w:rPr>
          <w:i/>
          <w:sz w:val="24"/>
          <w:lang w:val="en-US"/>
        </w:rPr>
        <w:t>x</w:t>
      </w:r>
      <w:r>
        <w:rPr>
          <w:sz w:val="24"/>
          <w:lang w:val="en-US"/>
        </w:rPr>
        <w:t xml:space="preserve">) = </w:t>
      </w:r>
      <w:r>
        <w:rPr>
          <w:i/>
          <w:sz w:val="24"/>
          <w:lang w:val="en-US"/>
        </w:rPr>
        <w:t>c</w:t>
      </w:r>
      <w:r>
        <w:rPr>
          <w:sz w:val="24"/>
          <w:vertAlign w:val="subscript"/>
          <w:lang w:val="en-US"/>
        </w:rPr>
        <w:t>1</w:t>
      </w:r>
      <w:r>
        <w:rPr>
          <w:i/>
          <w:sz w:val="24"/>
          <w:lang w:val="en-US"/>
        </w:rPr>
        <w:t>x</w:t>
      </w:r>
      <w:r>
        <w:rPr>
          <w:sz w:val="24"/>
          <w:vertAlign w:val="subscript"/>
          <w:lang w:val="en-US"/>
        </w:rPr>
        <w:t>1</w:t>
      </w:r>
      <w:r>
        <w:rPr>
          <w:sz w:val="24"/>
          <w:lang w:val="en-US"/>
        </w:rPr>
        <w:t xml:space="preserve"> + ...</w:t>
      </w:r>
      <w:r>
        <w:rPr>
          <w:sz w:val="24"/>
        </w:rPr>
        <w:t xml:space="preserve"> +</w:t>
      </w:r>
      <w:r>
        <w:rPr>
          <w:sz w:val="24"/>
          <w:lang w:val="en-US"/>
        </w:rPr>
        <w:t xml:space="preserve"> </w:t>
      </w:r>
      <w:r>
        <w:rPr>
          <w:i/>
          <w:sz w:val="24"/>
        </w:rPr>
        <w:t>с</w:t>
      </w:r>
      <w:r>
        <w:rPr>
          <w:i/>
          <w:sz w:val="24"/>
          <w:vertAlign w:val="subscript"/>
          <w:lang w:val="en-US"/>
        </w:rPr>
        <w:t>j</w:t>
      </w:r>
      <w:r>
        <w:rPr>
          <w:i/>
          <w:sz w:val="24"/>
        </w:rPr>
        <w:t>х</w:t>
      </w:r>
      <w:r>
        <w:rPr>
          <w:i/>
          <w:sz w:val="24"/>
          <w:vertAlign w:val="subscript"/>
          <w:lang w:val="en-US"/>
        </w:rPr>
        <w:t xml:space="preserve">j </w:t>
      </w:r>
      <w:r>
        <w:rPr>
          <w:i/>
          <w:sz w:val="24"/>
        </w:rPr>
        <w:t>+</w:t>
      </w:r>
      <w:r>
        <w:rPr>
          <w:i/>
          <w:sz w:val="24"/>
          <w:lang w:val="en-US"/>
        </w:rPr>
        <w:t xml:space="preserve"> </w:t>
      </w:r>
      <w:r>
        <w:rPr>
          <w:i/>
          <w:sz w:val="24"/>
        </w:rPr>
        <w:t>с</w:t>
      </w:r>
      <w:r>
        <w:rPr>
          <w:i/>
          <w:sz w:val="24"/>
          <w:vertAlign w:val="subscript"/>
          <w:lang w:val="en-US"/>
        </w:rPr>
        <w:t>j</w:t>
      </w:r>
      <w:r>
        <w:rPr>
          <w:sz w:val="24"/>
          <w:vertAlign w:val="subscript"/>
          <w:lang w:val="en-US"/>
        </w:rPr>
        <w:t>+1</w:t>
      </w:r>
      <w:r>
        <w:rPr>
          <w:i/>
          <w:sz w:val="24"/>
        </w:rPr>
        <w:t>х</w:t>
      </w:r>
      <w:r>
        <w:rPr>
          <w:i/>
          <w:sz w:val="24"/>
          <w:vertAlign w:val="subscript"/>
          <w:lang w:val="en-US"/>
        </w:rPr>
        <w:t>j+</w:t>
      </w:r>
      <w:r>
        <w:rPr>
          <w:sz w:val="24"/>
          <w:vertAlign w:val="subscript"/>
          <w:lang w:val="en-US"/>
        </w:rPr>
        <w:t>1</w:t>
      </w:r>
      <w:r>
        <w:rPr>
          <w:i/>
          <w:sz w:val="24"/>
          <w:lang w:val="en-US"/>
        </w:rPr>
        <w:t xml:space="preserve"> + </w:t>
      </w:r>
      <w:r>
        <w:rPr>
          <w:i/>
          <w:sz w:val="24"/>
        </w:rPr>
        <w:t>...</w:t>
      </w:r>
      <w:r>
        <w:rPr>
          <w:sz w:val="24"/>
        </w:rPr>
        <w:t xml:space="preserve"> +</w:t>
      </w:r>
      <w:r>
        <w:rPr>
          <w:sz w:val="24"/>
          <w:lang w:val="en-US"/>
        </w:rPr>
        <w:t xml:space="preserve"> </w:t>
      </w:r>
      <w:r>
        <w:rPr>
          <w:i/>
          <w:sz w:val="24"/>
        </w:rPr>
        <w:t>с</w:t>
      </w:r>
      <w:r>
        <w:rPr>
          <w:i/>
          <w:sz w:val="24"/>
          <w:vertAlign w:val="subscript"/>
          <w:lang w:val="en-US"/>
        </w:rPr>
        <w:t>n</w:t>
      </w:r>
      <w:r>
        <w:rPr>
          <w:i/>
          <w:sz w:val="24"/>
          <w:lang w:val="en-US"/>
        </w:rPr>
        <w:t>x</w:t>
      </w:r>
      <w:r>
        <w:rPr>
          <w:i/>
          <w:sz w:val="24"/>
          <w:vertAlign w:val="subscript"/>
          <w:lang w:val="en-US"/>
        </w:rPr>
        <w:t>n →</w:t>
      </w:r>
      <w:r>
        <w:rPr>
          <w:sz w:val="24"/>
          <w:lang w:val="en-US"/>
        </w:rPr>
        <w:t xml:space="preserve"> max,</w:t>
      </w:r>
      <w:r>
        <w:rPr>
          <w:sz w:val="24"/>
        </w:rPr>
        <w:t xml:space="preserve"> </w:t>
      </w:r>
      <w:r>
        <w:rPr>
          <w:i/>
          <w:sz w:val="24"/>
          <w:lang w:val="en-US"/>
        </w:rPr>
        <w:t xml:space="preserve">x </w:t>
      </w:r>
      <w:r>
        <w:rPr>
          <w:sz w:val="24"/>
          <w:lang w:val="en-US"/>
        </w:rPr>
        <w:sym w:font="Symbol" w:char="F0CE"/>
      </w:r>
      <w:r>
        <w:rPr>
          <w:sz w:val="24"/>
          <w:lang w:val="en-US"/>
        </w:rPr>
        <w:t xml:space="preserve"> </w:t>
      </w:r>
      <w:r>
        <w:rPr>
          <w:i/>
          <w:sz w:val="24"/>
          <w:lang w:val="en-US"/>
        </w:rPr>
        <w:t>D,</w:t>
      </w:r>
      <w:r>
        <w:rPr>
          <w:sz w:val="24"/>
        </w:rPr>
        <w:t xml:space="preserve"> (1.50)</w:t>
      </w:r>
    </w:p>
    <w:p w:rsidR="00E6381F" w:rsidRDefault="0005039B">
      <w:pPr>
        <w:pStyle w:val="10"/>
        <w:spacing w:line="240" w:lineRule="auto"/>
        <w:ind w:firstLine="284"/>
        <w:rPr>
          <w:i/>
          <w:sz w:val="24"/>
          <w:lang w:val="en-US"/>
        </w:rPr>
      </w:pPr>
      <w:r>
        <w:rPr>
          <w:i/>
          <w:sz w:val="24"/>
          <w:lang w:val="en-US"/>
        </w:rPr>
        <w:t xml:space="preserve"> </w:t>
      </w:r>
    </w:p>
    <w:p w:rsidR="00E6381F" w:rsidRDefault="0005039B">
      <w:pPr>
        <w:pStyle w:val="10"/>
        <w:spacing w:line="240" w:lineRule="auto"/>
        <w:ind w:firstLine="284"/>
        <w:rPr>
          <w:i/>
          <w:sz w:val="24"/>
        </w:rPr>
      </w:pPr>
      <w:r>
        <w:rPr>
          <w:i/>
          <w:sz w:val="24"/>
          <w:lang w:val="en-US"/>
        </w:rPr>
        <w:t xml:space="preserve">     </w:t>
      </w:r>
      <w:r>
        <w:rPr>
          <w:i/>
          <w:sz w:val="24"/>
        </w:rPr>
        <w:t>где D определяется системой уравнений и неравенств:</w:t>
      </w:r>
    </w:p>
    <w:p w:rsidR="00E6381F" w:rsidRDefault="00E6381F">
      <w:pPr>
        <w:pStyle w:val="FR5"/>
        <w:ind w:firstLine="284"/>
        <w:jc w:val="both"/>
        <w:rPr>
          <w:rFonts w:ascii="Times New Roman" w:hAnsi="Times New Roman"/>
          <w:sz w:val="24"/>
          <w:lang w:val="en-US"/>
        </w:rPr>
      </w:pPr>
    </w:p>
    <w:p w:rsidR="00E6381F" w:rsidRDefault="00B63173">
      <w:pPr>
        <w:pStyle w:val="FR5"/>
        <w:ind w:firstLine="284"/>
        <w:jc w:val="center"/>
        <w:rPr>
          <w:rFonts w:ascii="Times New Roman" w:hAnsi="Times New Roman"/>
          <w:sz w:val="24"/>
        </w:rPr>
      </w:pPr>
      <w:r>
        <w:rPr>
          <w:rFonts w:ascii="Times New Roman" w:hAnsi="Times New Roman"/>
          <w:sz w:val="24"/>
        </w:rPr>
        <w:pict>
          <v:shape id="_x0000_i1132" type="#_x0000_t75" style="width:171pt;height:78pt" fillcolor="window">
            <v:imagedata r:id="rId120"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i/>
          <w:sz w:val="24"/>
        </w:rPr>
      </w:pPr>
      <w:r>
        <w:rPr>
          <w:i/>
          <w:sz w:val="24"/>
          <w:lang w:val="en-US"/>
        </w:rPr>
        <w:t xml:space="preserve">     </w:t>
      </w:r>
      <w:r>
        <w:rPr>
          <w:i/>
          <w:sz w:val="24"/>
        </w:rPr>
        <w:t xml:space="preserve">то </w:t>
      </w:r>
      <w:r>
        <w:rPr>
          <w:b/>
          <w:sz w:val="24"/>
        </w:rPr>
        <w:t>двойственной</w:t>
      </w:r>
      <w:r>
        <w:rPr>
          <w:i/>
          <w:sz w:val="24"/>
        </w:rPr>
        <w:t xml:space="preserve"> по отношению к ней называется об</w:t>
      </w:r>
      <w:r>
        <w:rPr>
          <w:i/>
          <w:sz w:val="24"/>
        </w:rPr>
        <w:softHyphen/>
        <w:t>щая задача</w:t>
      </w:r>
      <w:r>
        <w:rPr>
          <w:i/>
          <w:sz w:val="24"/>
          <w:lang w:val="en-US"/>
        </w:rPr>
        <w:t xml:space="preserve"> </w:t>
      </w:r>
      <w:r>
        <w:rPr>
          <w:i/>
          <w:sz w:val="24"/>
        </w:rPr>
        <w:t>ЛП</w:t>
      </w:r>
    </w:p>
    <w:p w:rsidR="00E6381F" w:rsidRDefault="00E6381F">
      <w:pPr>
        <w:pStyle w:val="10"/>
        <w:spacing w:line="240" w:lineRule="auto"/>
        <w:ind w:firstLine="284"/>
        <w:jc w:val="center"/>
        <w:rPr>
          <w:sz w:val="24"/>
          <w:lang w:val="en-US"/>
        </w:rPr>
      </w:pPr>
    </w:p>
    <w:p w:rsidR="00E6381F" w:rsidRDefault="00B63173">
      <w:pPr>
        <w:pStyle w:val="10"/>
        <w:spacing w:line="240" w:lineRule="auto"/>
        <w:ind w:firstLine="284"/>
        <w:jc w:val="center"/>
        <w:rPr>
          <w:sz w:val="24"/>
        </w:rPr>
      </w:pPr>
      <w:r>
        <w:rPr>
          <w:sz w:val="24"/>
        </w:rPr>
        <w:pict>
          <v:shape id="_x0000_i1133" type="#_x0000_t75" style="width:321.75pt;height:14.25pt" fillcolor="window">
            <v:imagedata r:id="rId121" o:title=""/>
          </v:shape>
        </w:pict>
      </w:r>
    </w:p>
    <w:p w:rsidR="00E6381F" w:rsidRDefault="00E6381F">
      <w:pPr>
        <w:pStyle w:val="FR2"/>
        <w:spacing w:before="0" w:line="240" w:lineRule="auto"/>
        <w:ind w:left="0" w:right="0" w:firstLine="284"/>
        <w:jc w:val="both"/>
        <w:rPr>
          <w:rFonts w:ascii="Times New Roman" w:hAnsi="Times New Roman"/>
          <w:b w:val="0"/>
          <w:sz w:val="24"/>
          <w:lang w:val="en-US"/>
        </w:rPr>
      </w:pPr>
    </w:p>
    <w:p w:rsidR="00E6381F" w:rsidRDefault="0005039B">
      <w:pPr>
        <w:pStyle w:val="FR2"/>
        <w:spacing w:before="0" w:line="240" w:lineRule="auto"/>
        <w:ind w:left="0" w:right="0" w:firstLine="284"/>
        <w:jc w:val="both"/>
        <w:rPr>
          <w:rFonts w:ascii="Times New Roman" w:hAnsi="Times New Roman"/>
          <w:b w:val="0"/>
          <w:i/>
          <w:sz w:val="24"/>
        </w:rPr>
      </w:pPr>
      <w:r>
        <w:rPr>
          <w:rFonts w:ascii="Times New Roman" w:hAnsi="Times New Roman"/>
          <w:b w:val="0"/>
          <w:i/>
          <w:sz w:val="24"/>
          <w:lang w:val="en-US"/>
        </w:rPr>
        <w:t xml:space="preserve">     </w:t>
      </w:r>
      <w:r>
        <w:rPr>
          <w:rFonts w:ascii="Times New Roman" w:hAnsi="Times New Roman"/>
          <w:b w:val="0"/>
          <w:i/>
          <w:sz w:val="24"/>
        </w:rPr>
        <w:t>где D</w:t>
      </w:r>
      <w:r>
        <w:rPr>
          <w:rFonts w:ascii="Times New Roman" w:hAnsi="Times New Roman"/>
          <w:b w:val="0"/>
          <w:i/>
          <w:sz w:val="24"/>
          <w:lang w:val="en-US"/>
        </w:rPr>
        <w:t>*</w:t>
      </w:r>
      <w:r>
        <w:rPr>
          <w:rFonts w:ascii="Times New Roman" w:hAnsi="Times New Roman"/>
          <w:b w:val="0"/>
          <w:i/>
          <w:sz w:val="24"/>
        </w:rPr>
        <w:t xml:space="preserve"> определяется системой уравнений и неравенств:</w:t>
      </w:r>
    </w:p>
    <w:p w:rsidR="00E6381F" w:rsidRDefault="00E6381F">
      <w:pPr>
        <w:pStyle w:val="FR2"/>
        <w:spacing w:before="0" w:line="240" w:lineRule="auto"/>
        <w:ind w:left="0" w:right="0" w:firstLine="284"/>
        <w:rPr>
          <w:rFonts w:ascii="Times New Roman" w:hAnsi="Times New Roman"/>
          <w:b w:val="0"/>
          <w:sz w:val="24"/>
          <w:lang w:val="en-US"/>
        </w:rPr>
      </w:pPr>
    </w:p>
    <w:p w:rsidR="00E6381F" w:rsidRDefault="00B63173">
      <w:pPr>
        <w:pStyle w:val="FR2"/>
        <w:spacing w:before="0" w:line="240" w:lineRule="auto"/>
        <w:ind w:left="0" w:right="0" w:firstLine="284"/>
        <w:rPr>
          <w:rFonts w:ascii="Times New Roman" w:hAnsi="Times New Roman"/>
          <w:b w:val="0"/>
          <w:sz w:val="24"/>
        </w:rPr>
      </w:pPr>
      <w:r>
        <w:rPr>
          <w:rFonts w:ascii="Times New Roman" w:hAnsi="Times New Roman"/>
          <w:b w:val="0"/>
          <w:sz w:val="24"/>
        </w:rPr>
        <w:pict>
          <v:shape id="_x0000_i1134" type="#_x0000_t75" style="width:172.5pt;height:121.5pt" fillcolor="window">
            <v:imagedata r:id="rId122"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i/>
          <w:sz w:val="24"/>
          <w:lang w:val="en-US"/>
        </w:rPr>
      </w:pPr>
      <w:r>
        <w:rPr>
          <w:sz w:val="24"/>
        </w:rPr>
        <w:t xml:space="preserve">Правила построения задачи, двойственной по отношению к ОЗЛП, наглядно представлены схемой, показанной на </w:t>
      </w:r>
      <w:r>
        <w:rPr>
          <w:i/>
          <w:sz w:val="24"/>
        </w:rPr>
        <w:t>рис. 1.9.</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135" type="#_x0000_t75" style="width:315pt;height:249.75pt" fillcolor="window">
            <v:imagedata r:id="rId123"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Как следует из приведенной схемы при переходе от прямой задачи ЛП к двойственной:</w:t>
      </w:r>
    </w:p>
    <w:p w:rsidR="00E6381F" w:rsidRDefault="0005039B">
      <w:pPr>
        <w:pStyle w:val="10"/>
        <w:spacing w:line="240" w:lineRule="auto"/>
        <w:ind w:firstLine="284"/>
        <w:rPr>
          <w:sz w:val="24"/>
        </w:rPr>
      </w:pPr>
      <w:r>
        <w:rPr>
          <w:sz w:val="24"/>
        </w:rPr>
        <w:t>1. Тип оптимума меняется на противоположный, т. е. макси</w:t>
      </w:r>
      <w:r>
        <w:rPr>
          <w:sz w:val="24"/>
        </w:rPr>
        <w:softHyphen/>
        <w:t>мум на минимум, и наоборот.</w:t>
      </w:r>
    </w:p>
    <w:p w:rsidR="00E6381F" w:rsidRDefault="0005039B">
      <w:pPr>
        <w:pStyle w:val="10"/>
        <w:spacing w:line="240" w:lineRule="auto"/>
        <w:ind w:firstLine="284"/>
        <w:rPr>
          <w:sz w:val="24"/>
        </w:rPr>
      </w:pPr>
      <w:r>
        <w:rPr>
          <w:sz w:val="24"/>
        </w:rPr>
        <w:t xml:space="preserve">2. Вектор коэффициентов целевой функции </w:t>
      </w:r>
      <w:r>
        <w:rPr>
          <w:i/>
          <w:sz w:val="24"/>
        </w:rPr>
        <w:t>с</w:t>
      </w:r>
      <w:r>
        <w:rPr>
          <w:sz w:val="24"/>
        </w:rPr>
        <w:t xml:space="preserve"> и столбец огра</w:t>
      </w:r>
      <w:r>
        <w:rPr>
          <w:sz w:val="24"/>
        </w:rPr>
        <w:softHyphen/>
        <w:t xml:space="preserve">ничений </w:t>
      </w:r>
      <w:r>
        <w:rPr>
          <w:i/>
          <w:sz w:val="24"/>
          <w:lang w:val="en-US"/>
        </w:rPr>
        <w:t>b</w:t>
      </w:r>
      <w:r>
        <w:rPr>
          <w:sz w:val="24"/>
        </w:rPr>
        <w:t xml:space="preserve"> меняются местами.</w:t>
      </w:r>
    </w:p>
    <w:p w:rsidR="00E6381F" w:rsidRDefault="0005039B">
      <w:pPr>
        <w:pStyle w:val="10"/>
        <w:spacing w:line="240" w:lineRule="auto"/>
        <w:ind w:firstLine="284"/>
        <w:rPr>
          <w:sz w:val="24"/>
        </w:rPr>
      </w:pPr>
      <w:r>
        <w:rPr>
          <w:sz w:val="24"/>
        </w:rPr>
        <w:t xml:space="preserve">3. Матрица ограничений задачи </w:t>
      </w:r>
      <w:r>
        <w:rPr>
          <w:i/>
          <w:sz w:val="24"/>
          <w:lang w:val="en-US"/>
        </w:rPr>
        <w:t>A</w:t>
      </w:r>
      <w:r>
        <w:rPr>
          <w:sz w:val="24"/>
          <w:lang w:val="en-US"/>
        </w:rPr>
        <w:t xml:space="preserve"> </w:t>
      </w:r>
      <w:r>
        <w:rPr>
          <w:sz w:val="24"/>
        </w:rPr>
        <w:t>транспонируется.</w:t>
      </w:r>
    </w:p>
    <w:p w:rsidR="00E6381F" w:rsidRDefault="0005039B">
      <w:pPr>
        <w:pStyle w:val="10"/>
        <w:spacing w:line="240" w:lineRule="auto"/>
        <w:ind w:firstLine="284"/>
        <w:rPr>
          <w:sz w:val="24"/>
        </w:rPr>
      </w:pPr>
      <w:r>
        <w:rPr>
          <w:sz w:val="24"/>
        </w:rPr>
        <w:t xml:space="preserve">4. Множество индексов переменных, на которые наложено условие неотрицательности в прямой задаче (например, </w:t>
      </w:r>
      <w:r>
        <w:rPr>
          <w:i/>
          <w:sz w:val="24"/>
        </w:rPr>
        <w:t>х</w:t>
      </w:r>
      <w:r>
        <w:rPr>
          <w:i/>
          <w:sz w:val="24"/>
          <w:vertAlign w:val="subscript"/>
          <w:lang w:val="en-US"/>
        </w:rPr>
        <w:t>j</w:t>
      </w:r>
      <w:r>
        <w:rPr>
          <w:sz w:val="24"/>
        </w:rPr>
        <w:t xml:space="preserve"> ≥ </w:t>
      </w:r>
      <w:r>
        <w:rPr>
          <w:sz w:val="24"/>
          <w:lang w:val="en-US"/>
        </w:rPr>
        <w:t>0</w:t>
      </w:r>
      <w:r>
        <w:rPr>
          <w:sz w:val="24"/>
        </w:rPr>
        <w:t xml:space="preserve"> или </w:t>
      </w:r>
      <w:r>
        <w:rPr>
          <w:i/>
          <w:sz w:val="24"/>
          <w:lang w:val="en-US"/>
        </w:rPr>
        <w:t>u</w:t>
      </w:r>
      <w:r>
        <w:rPr>
          <w:i/>
          <w:sz w:val="24"/>
          <w:vertAlign w:val="subscript"/>
          <w:lang w:val="en-US"/>
        </w:rPr>
        <w:t>j</w:t>
      </w:r>
      <w:r>
        <w:rPr>
          <w:sz w:val="24"/>
        </w:rPr>
        <w:t xml:space="preserve"> ≥ </w:t>
      </w:r>
      <w:r>
        <w:rPr>
          <w:sz w:val="24"/>
          <w:lang w:val="en-US"/>
        </w:rPr>
        <w:t>0</w:t>
      </w:r>
      <w:r>
        <w:rPr>
          <w:sz w:val="24"/>
        </w:rPr>
        <w:t>), определяют номера ограничений, имеющих форму неравенств в двойственной задаче (</w:t>
      </w:r>
      <w:r>
        <w:rPr>
          <w:i/>
          <w:sz w:val="24"/>
          <w:lang w:val="en-US"/>
        </w:rPr>
        <w:t>a</w:t>
      </w:r>
      <w:r>
        <w:rPr>
          <w:i/>
          <w:sz w:val="24"/>
          <w:vertAlign w:val="superscript"/>
          <w:lang w:val="en-US"/>
        </w:rPr>
        <w:t>j</w:t>
      </w:r>
      <w:r>
        <w:rPr>
          <w:i/>
          <w:sz w:val="24"/>
          <w:lang w:val="en-US"/>
        </w:rPr>
        <w:t>u</w:t>
      </w:r>
      <w:r>
        <w:rPr>
          <w:sz w:val="24"/>
        </w:rPr>
        <w:t xml:space="preserve"> ≥ </w:t>
      </w:r>
      <w:r>
        <w:rPr>
          <w:i/>
          <w:sz w:val="24"/>
        </w:rPr>
        <w:t>с</w:t>
      </w:r>
      <w:r>
        <w:rPr>
          <w:i/>
          <w:sz w:val="24"/>
          <w:vertAlign w:val="subscript"/>
          <w:lang w:val="en-US"/>
        </w:rPr>
        <w:t>j</w:t>
      </w:r>
      <w:r>
        <w:rPr>
          <w:sz w:val="24"/>
        </w:rPr>
        <w:t xml:space="preserve"> или </w:t>
      </w:r>
      <w:r>
        <w:rPr>
          <w:i/>
          <w:sz w:val="24"/>
          <w:lang w:val="en-US"/>
        </w:rPr>
        <w:t>a</w:t>
      </w:r>
      <w:r>
        <w:rPr>
          <w:i/>
          <w:sz w:val="24"/>
          <w:vertAlign w:val="subscript"/>
          <w:lang w:val="en-US"/>
        </w:rPr>
        <w:t>i</w:t>
      </w:r>
      <w:r>
        <w:rPr>
          <w:i/>
          <w:sz w:val="24"/>
          <w:lang w:val="en-US"/>
        </w:rPr>
        <w:t>x</w:t>
      </w:r>
      <w:r>
        <w:rPr>
          <w:sz w:val="24"/>
        </w:rPr>
        <w:t xml:space="preserve"> ≤ </w:t>
      </w:r>
      <w:r>
        <w:rPr>
          <w:i/>
          <w:sz w:val="24"/>
          <w:lang w:val="en-US"/>
        </w:rPr>
        <w:t>b</w:t>
      </w:r>
      <w:r>
        <w:rPr>
          <w:i/>
          <w:sz w:val="24"/>
          <w:vertAlign w:val="subscript"/>
          <w:lang w:val="en-US"/>
        </w:rPr>
        <w:t>j</w:t>
      </w:r>
      <w:r>
        <w:rPr>
          <w:sz w:val="24"/>
        </w:rPr>
        <w:t>).</w:t>
      </w:r>
    </w:p>
    <w:p w:rsidR="00E6381F" w:rsidRDefault="0005039B">
      <w:pPr>
        <w:pStyle w:val="10"/>
        <w:spacing w:line="240" w:lineRule="auto"/>
        <w:ind w:firstLine="284"/>
        <w:rPr>
          <w:sz w:val="24"/>
        </w:rPr>
      </w:pPr>
      <w:r>
        <w:rPr>
          <w:sz w:val="24"/>
        </w:rPr>
        <w:t>5. Множество номеров ограничений, имеющих форму нера</w:t>
      </w:r>
      <w:r>
        <w:rPr>
          <w:sz w:val="24"/>
        </w:rPr>
        <w:softHyphen/>
        <w:t xml:space="preserve">венств в прямой задаче (например, </w:t>
      </w:r>
      <w:r>
        <w:rPr>
          <w:i/>
          <w:sz w:val="24"/>
          <w:lang w:val="en-US"/>
        </w:rPr>
        <w:t>a</w:t>
      </w:r>
      <w:r>
        <w:rPr>
          <w:i/>
          <w:sz w:val="24"/>
          <w:vertAlign w:val="subscript"/>
          <w:lang w:val="en-US"/>
        </w:rPr>
        <w:t>i</w:t>
      </w:r>
      <w:r>
        <w:rPr>
          <w:i/>
          <w:sz w:val="24"/>
          <w:lang w:val="en-US"/>
        </w:rPr>
        <w:t>x</w:t>
      </w:r>
      <w:r>
        <w:rPr>
          <w:sz w:val="24"/>
        </w:rPr>
        <w:t xml:space="preserve"> ≤ </w:t>
      </w:r>
      <w:r>
        <w:rPr>
          <w:i/>
          <w:sz w:val="24"/>
          <w:lang w:val="en-US"/>
        </w:rPr>
        <w:t>b</w:t>
      </w:r>
      <w:r>
        <w:rPr>
          <w:i/>
          <w:sz w:val="24"/>
          <w:vertAlign w:val="subscript"/>
          <w:lang w:val="en-US"/>
        </w:rPr>
        <w:t>j</w:t>
      </w:r>
      <w:r>
        <w:rPr>
          <w:sz w:val="24"/>
        </w:rPr>
        <w:t xml:space="preserve">  или </w:t>
      </w:r>
      <w:r>
        <w:rPr>
          <w:i/>
          <w:sz w:val="24"/>
          <w:lang w:val="en-US"/>
        </w:rPr>
        <w:t>a</w:t>
      </w:r>
      <w:r>
        <w:rPr>
          <w:i/>
          <w:sz w:val="24"/>
          <w:vertAlign w:val="superscript"/>
          <w:lang w:val="en-US"/>
        </w:rPr>
        <w:t>j</w:t>
      </w:r>
      <w:r>
        <w:rPr>
          <w:i/>
          <w:sz w:val="24"/>
          <w:lang w:val="en-US"/>
        </w:rPr>
        <w:t>u</w:t>
      </w:r>
      <w:r>
        <w:rPr>
          <w:sz w:val="24"/>
        </w:rPr>
        <w:t xml:space="preserve"> ≥ </w:t>
      </w:r>
      <w:r>
        <w:rPr>
          <w:i/>
          <w:sz w:val="24"/>
        </w:rPr>
        <w:t>с</w:t>
      </w:r>
      <w:r>
        <w:rPr>
          <w:i/>
          <w:sz w:val="24"/>
          <w:vertAlign w:val="subscript"/>
          <w:lang w:val="en-US"/>
        </w:rPr>
        <w:t>j</w:t>
      </w:r>
      <w:r>
        <w:rPr>
          <w:i/>
          <w:sz w:val="24"/>
          <w:lang w:val="en-US"/>
        </w:rPr>
        <w:t>)</w:t>
      </w:r>
      <w:r>
        <w:rPr>
          <w:sz w:val="24"/>
        </w:rPr>
        <w:t>, опреде</w:t>
      </w:r>
      <w:r>
        <w:rPr>
          <w:sz w:val="24"/>
        </w:rPr>
        <w:softHyphen/>
        <w:t>ляют множество индексов переменных, на которые накладыва</w:t>
      </w:r>
      <w:r>
        <w:rPr>
          <w:sz w:val="24"/>
        </w:rPr>
        <w:softHyphen/>
        <w:t>ется условие неотрицательности, в двойственной задаче (</w:t>
      </w:r>
      <w:r>
        <w:rPr>
          <w:i/>
          <w:sz w:val="24"/>
          <w:lang w:val="en-US"/>
        </w:rPr>
        <w:t>u</w:t>
      </w:r>
      <w:r>
        <w:rPr>
          <w:i/>
          <w:sz w:val="24"/>
          <w:vertAlign w:val="subscript"/>
          <w:lang w:val="en-US"/>
        </w:rPr>
        <w:t>i</w:t>
      </w:r>
      <w:r>
        <w:rPr>
          <w:sz w:val="24"/>
        </w:rPr>
        <w:t xml:space="preserve"> ≥ </w:t>
      </w:r>
      <w:r>
        <w:rPr>
          <w:sz w:val="24"/>
          <w:lang w:val="en-US"/>
        </w:rPr>
        <w:t>0</w:t>
      </w:r>
      <w:r>
        <w:rPr>
          <w:sz w:val="24"/>
        </w:rPr>
        <w:t xml:space="preserve"> или </w:t>
      </w:r>
      <w:r>
        <w:rPr>
          <w:i/>
          <w:sz w:val="24"/>
          <w:lang w:val="en-US"/>
        </w:rPr>
        <w:t>x</w:t>
      </w:r>
      <w:r>
        <w:rPr>
          <w:i/>
          <w:sz w:val="24"/>
          <w:vertAlign w:val="subscript"/>
          <w:lang w:val="en-US"/>
        </w:rPr>
        <w:t>i</w:t>
      </w:r>
      <w:r>
        <w:rPr>
          <w:sz w:val="24"/>
        </w:rPr>
        <w:t xml:space="preserve"> ≥ </w:t>
      </w:r>
      <w:r>
        <w:rPr>
          <w:sz w:val="24"/>
          <w:lang w:val="en-US"/>
        </w:rPr>
        <w:t>0</w:t>
      </w:r>
      <w:r>
        <w:rPr>
          <w:sz w:val="24"/>
        </w:rPr>
        <w:t>).</w:t>
      </w:r>
    </w:p>
    <w:p w:rsidR="00E6381F" w:rsidRDefault="0005039B" w:rsidP="0005039B">
      <w:pPr>
        <w:pStyle w:val="10"/>
        <w:numPr>
          <w:ilvl w:val="0"/>
          <w:numId w:val="7"/>
        </w:numPr>
        <w:spacing w:line="240" w:lineRule="auto"/>
        <w:rPr>
          <w:sz w:val="24"/>
        </w:rPr>
      </w:pPr>
      <w:r>
        <w:rPr>
          <w:i/>
          <w:sz w:val="24"/>
        </w:rPr>
        <w:t>Из приведенного определения вытекает важное свой</w:t>
      </w:r>
      <w:r>
        <w:rPr>
          <w:i/>
          <w:sz w:val="24"/>
        </w:rPr>
        <w:softHyphen/>
        <w:t>ство — симметричность отношения двойственности, т. е. задача, двойственная по отношению к двойственной, со</w:t>
      </w:r>
      <w:r>
        <w:rPr>
          <w:i/>
          <w:sz w:val="24"/>
        </w:rPr>
        <w:softHyphen/>
        <w:t>впадает с прямой (исходной) задачей</w:t>
      </w:r>
      <w:r>
        <w:rPr>
          <w:sz w:val="24"/>
        </w:rPr>
        <w:t>:</w:t>
      </w:r>
    </w:p>
    <w:p w:rsidR="00E6381F" w:rsidRDefault="00B63173">
      <w:pPr>
        <w:pStyle w:val="10"/>
        <w:spacing w:line="240" w:lineRule="auto"/>
        <w:ind w:firstLine="284"/>
        <w:jc w:val="center"/>
        <w:rPr>
          <w:sz w:val="24"/>
        </w:rPr>
      </w:pPr>
      <w:r>
        <w:rPr>
          <w:sz w:val="24"/>
        </w:rPr>
        <w:pict>
          <v:shape id="_x0000_i1136" type="#_x0000_t75" style="width:104.25pt;height:15.75pt" fillcolor="window">
            <v:imagedata r:id="rId124" o:title=""/>
          </v:shape>
        </w:pict>
      </w:r>
    </w:p>
    <w:p w:rsidR="00E6381F" w:rsidRDefault="00E6381F">
      <w:pPr>
        <w:pStyle w:val="FR2"/>
        <w:spacing w:before="0" w:line="240" w:lineRule="auto"/>
        <w:ind w:left="0" w:right="0" w:firstLine="284"/>
        <w:jc w:val="both"/>
        <w:rPr>
          <w:rFonts w:ascii="Times New Roman" w:hAnsi="Times New Roman"/>
          <w:b w:val="0"/>
          <w:sz w:val="24"/>
        </w:rPr>
      </w:pPr>
    </w:p>
    <w:p w:rsidR="00E6381F" w:rsidRDefault="0005039B">
      <w:pPr>
        <w:pStyle w:val="FR2"/>
        <w:spacing w:before="0" w:line="240" w:lineRule="auto"/>
        <w:ind w:left="0" w:right="0" w:firstLine="284"/>
        <w:jc w:val="both"/>
        <w:rPr>
          <w:rFonts w:ascii="Times New Roman" w:hAnsi="Times New Roman"/>
          <w:b w:val="0"/>
          <w:i/>
          <w:sz w:val="24"/>
        </w:rPr>
      </w:pPr>
      <w:r>
        <w:rPr>
          <w:rFonts w:ascii="Times New Roman" w:hAnsi="Times New Roman"/>
          <w:b w:val="0"/>
          <w:i/>
          <w:sz w:val="24"/>
        </w:rPr>
        <w:t>Тем самым имеет смысл говорить о паре взаимно двой</w:t>
      </w:r>
      <w:r>
        <w:rPr>
          <w:rFonts w:ascii="Times New Roman" w:hAnsi="Times New Roman"/>
          <w:b w:val="0"/>
          <w:i/>
          <w:sz w:val="24"/>
        </w:rPr>
        <w:softHyphen/>
        <w:t>ственных задач.</w: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В матричной форме пара двойственных общих задач линей</w:t>
      </w:r>
      <w:r>
        <w:rPr>
          <w:sz w:val="24"/>
        </w:rPr>
        <w:softHyphen/>
        <w:t>ного программирования может быть кратко записана как:</w:t>
      </w:r>
    </w:p>
    <w:p w:rsidR="00E6381F" w:rsidRDefault="00B63173">
      <w:pPr>
        <w:pStyle w:val="10"/>
        <w:spacing w:line="240" w:lineRule="auto"/>
        <w:ind w:firstLine="284"/>
        <w:jc w:val="center"/>
        <w:rPr>
          <w:sz w:val="24"/>
        </w:rPr>
      </w:pPr>
      <w:r>
        <w:rPr>
          <w:sz w:val="24"/>
        </w:rPr>
        <w:pict>
          <v:shape id="_x0000_i1137" type="#_x0000_t75" style="width:294pt;height:51pt" fillcolor="window">
            <v:imagedata r:id="rId125"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Рассмотрим процесс построения двойственной задачи на конкретном примере. Пусть задана ОЗЛП</w:t>
      </w:r>
      <w:r>
        <w:rPr>
          <w:sz w:val="24"/>
          <w:lang w:val="en-US"/>
        </w:rPr>
        <w:t xml:space="preserve"> (</w:t>
      </w:r>
      <w:r>
        <w:rPr>
          <w:i/>
          <w:sz w:val="24"/>
          <w:lang w:val="en-US"/>
        </w:rPr>
        <w:t>D</w:t>
      </w:r>
      <w:r>
        <w:rPr>
          <w:sz w:val="24"/>
          <w:lang w:val="en-US"/>
        </w:rPr>
        <w:t>,</w:t>
      </w:r>
      <w:r>
        <w:rPr>
          <w:sz w:val="24"/>
        </w:rPr>
        <w:t xml:space="preserve"> </w:t>
      </w:r>
      <w:r>
        <w:rPr>
          <w:i/>
          <w:sz w:val="24"/>
          <w:lang w:val="en-US"/>
        </w:rPr>
        <w:t>f</w:t>
      </w:r>
      <w:r>
        <w:rPr>
          <w:sz w:val="24"/>
        </w:rPr>
        <w:t>):</w:t>
      </w:r>
    </w:p>
    <w:p w:rsidR="00E6381F" w:rsidRDefault="00B63173">
      <w:pPr>
        <w:pStyle w:val="10"/>
        <w:spacing w:line="240" w:lineRule="auto"/>
        <w:ind w:firstLine="284"/>
        <w:jc w:val="center"/>
        <w:rPr>
          <w:sz w:val="24"/>
        </w:rPr>
      </w:pPr>
      <w:r>
        <w:rPr>
          <w:sz w:val="24"/>
        </w:rPr>
        <w:pict>
          <v:shape id="_x0000_i1138" type="#_x0000_t75" style="width:261pt;height:89.25pt" fillcolor="window">
            <v:imagedata r:id="rId126"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тогда двойственной к ней будет задача</w:t>
      </w:r>
      <w:r>
        <w:rPr>
          <w:sz w:val="24"/>
          <w:lang w:val="en-US"/>
        </w:rPr>
        <w:t xml:space="preserve"> (</w:t>
      </w:r>
      <w:r>
        <w:rPr>
          <w:i/>
          <w:sz w:val="24"/>
          <w:lang w:val="en-US"/>
        </w:rPr>
        <w:t>D*</w:t>
      </w:r>
      <w:r>
        <w:rPr>
          <w:sz w:val="24"/>
          <w:lang w:val="en-US"/>
        </w:rPr>
        <w:t>,</w:t>
      </w:r>
      <w:r>
        <w:rPr>
          <w:sz w:val="24"/>
        </w:rPr>
        <w:t xml:space="preserve"> </w:t>
      </w:r>
      <w:r>
        <w:rPr>
          <w:i/>
          <w:sz w:val="24"/>
          <w:lang w:val="en-US"/>
        </w:rPr>
        <w:t>f*</w:t>
      </w:r>
      <w:r>
        <w:rPr>
          <w:sz w:val="24"/>
        </w:rPr>
        <w:t>):</w:t>
      </w:r>
    </w:p>
    <w:p w:rsidR="00E6381F" w:rsidRDefault="00E6381F">
      <w:pPr>
        <w:pStyle w:val="10"/>
        <w:spacing w:line="240" w:lineRule="auto"/>
        <w:ind w:firstLine="284"/>
        <w:jc w:val="center"/>
        <w:rPr>
          <w:sz w:val="24"/>
          <w:lang w:val="en-US"/>
        </w:rPr>
      </w:pPr>
    </w:p>
    <w:p w:rsidR="00E6381F" w:rsidRDefault="00B63173">
      <w:pPr>
        <w:pStyle w:val="10"/>
        <w:spacing w:line="240" w:lineRule="auto"/>
        <w:ind w:firstLine="284"/>
        <w:jc w:val="center"/>
        <w:rPr>
          <w:sz w:val="24"/>
        </w:rPr>
      </w:pPr>
      <w:r>
        <w:rPr>
          <w:sz w:val="24"/>
        </w:rPr>
        <w:pict>
          <v:shape id="_x0000_i1139" type="#_x0000_t75" style="width:207.75pt;height:128.25pt" fillcolor="window">
            <v:imagedata r:id="rId127"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lang w:val="en-US"/>
        </w:rPr>
      </w:pPr>
      <w:r>
        <w:rPr>
          <w:b/>
          <w:sz w:val="24"/>
        </w:rPr>
        <w:t>1.6.3. Теоремы двойственности и их применение</w:t>
      </w:r>
      <w:r>
        <w:rPr>
          <w:sz w:val="24"/>
        </w:rPr>
        <w:t>. Фун</w:t>
      </w:r>
      <w:r>
        <w:rPr>
          <w:sz w:val="24"/>
        </w:rPr>
        <w:softHyphen/>
        <w:t>даментальные свойства, которыми обладают двойственные за</w:t>
      </w:r>
      <w:r>
        <w:rPr>
          <w:sz w:val="24"/>
        </w:rPr>
        <w:softHyphen/>
        <w:t>дачи линейного программирования, могут быть сформулирова</w:t>
      </w:r>
      <w:r>
        <w:rPr>
          <w:sz w:val="24"/>
        </w:rPr>
        <w:softHyphen/>
        <w:t xml:space="preserve">ны в виде приводимых ниже утверждений. Их обычно называют </w:t>
      </w:r>
      <w:r>
        <w:rPr>
          <w:i/>
          <w:sz w:val="24"/>
        </w:rPr>
        <w:t>теоремами двойственности</w:t>
      </w:r>
      <w:r>
        <w:rPr>
          <w:sz w:val="24"/>
        </w:rPr>
        <w:t>.</w:t>
      </w:r>
    </w:p>
    <w:p w:rsidR="00E6381F" w:rsidRDefault="00E6381F">
      <w:pPr>
        <w:pStyle w:val="10"/>
        <w:spacing w:line="240" w:lineRule="auto"/>
        <w:ind w:firstLine="284"/>
        <w:rPr>
          <w:sz w:val="24"/>
          <w:lang w:val="en-US"/>
        </w:rPr>
      </w:pPr>
    </w:p>
    <w:tbl>
      <w:tblPr>
        <w:tblW w:w="0" w:type="auto"/>
        <w:tblInd w:w="279" w:type="dxa"/>
        <w:tblBorders>
          <w:left w:val="single" w:sz="4" w:space="0" w:color="auto"/>
        </w:tblBorders>
        <w:tblLayout w:type="fixed"/>
        <w:tblLook w:val="0000" w:firstRow="0" w:lastRow="0" w:firstColumn="0" w:lastColumn="0" w:noHBand="0" w:noVBand="0"/>
      </w:tblPr>
      <w:tblGrid>
        <w:gridCol w:w="10590"/>
      </w:tblGrid>
      <w:tr w:rsidR="00E6381F">
        <w:tc>
          <w:tcPr>
            <w:tcW w:w="10590" w:type="dxa"/>
          </w:tcPr>
          <w:p w:rsidR="00E6381F" w:rsidRDefault="0005039B">
            <w:pPr>
              <w:pStyle w:val="FR2"/>
              <w:spacing w:before="0" w:line="240" w:lineRule="auto"/>
              <w:ind w:left="0" w:right="0"/>
              <w:jc w:val="both"/>
              <w:rPr>
                <w:rFonts w:ascii="Times New Roman" w:hAnsi="Times New Roman"/>
                <w:sz w:val="24"/>
                <w:lang w:val="en-US"/>
              </w:rPr>
            </w:pPr>
            <w:r>
              <w:rPr>
                <w:rFonts w:ascii="Times New Roman" w:hAnsi="Times New Roman"/>
                <w:i/>
                <w:sz w:val="24"/>
              </w:rPr>
              <w:t>Теорема 1.4</w:t>
            </w:r>
            <w:r>
              <w:rPr>
                <w:rFonts w:ascii="Times New Roman" w:hAnsi="Times New Roman"/>
                <w:b w:val="0"/>
                <w:sz w:val="24"/>
              </w:rPr>
              <w:t xml:space="preserve">. </w:t>
            </w:r>
            <w:r>
              <w:rPr>
                <w:rFonts w:ascii="Times New Roman" w:hAnsi="Times New Roman"/>
                <w:b w:val="0"/>
                <w:i/>
                <w:sz w:val="24"/>
              </w:rPr>
              <w:t>Если х, и— допустимые планы для пары двойственных задач</w:t>
            </w:r>
            <w:r>
              <w:rPr>
                <w:rFonts w:ascii="Times New Roman" w:hAnsi="Times New Roman"/>
                <w:b w:val="0"/>
                <w:sz w:val="24"/>
                <w:lang w:val="en-US"/>
              </w:rPr>
              <w:t xml:space="preserve"> (</w:t>
            </w:r>
            <w:r>
              <w:rPr>
                <w:rFonts w:ascii="Times New Roman" w:hAnsi="Times New Roman"/>
                <w:b w:val="0"/>
                <w:i/>
                <w:sz w:val="24"/>
                <w:lang w:val="en-US"/>
              </w:rPr>
              <w:t>D,f</w:t>
            </w:r>
            <w:r>
              <w:rPr>
                <w:rFonts w:ascii="Times New Roman" w:hAnsi="Times New Roman"/>
                <w:b w:val="0"/>
                <w:sz w:val="24"/>
                <w:lang w:val="en-US"/>
              </w:rPr>
              <w:t>)</w:t>
            </w:r>
            <w:r>
              <w:rPr>
                <w:rFonts w:ascii="Times New Roman" w:hAnsi="Times New Roman"/>
                <w:b w:val="0"/>
                <w:sz w:val="24"/>
              </w:rPr>
              <w:t xml:space="preserve"> и</w:t>
            </w:r>
            <w:r>
              <w:rPr>
                <w:rFonts w:ascii="Times New Roman" w:hAnsi="Times New Roman"/>
                <w:b w:val="0"/>
                <w:sz w:val="24"/>
                <w:lang w:val="en-US"/>
              </w:rPr>
              <w:t xml:space="preserve"> (</w:t>
            </w:r>
            <w:r>
              <w:rPr>
                <w:rFonts w:ascii="Times New Roman" w:hAnsi="Times New Roman"/>
                <w:b w:val="0"/>
                <w:i/>
                <w:sz w:val="24"/>
                <w:lang w:val="en-US"/>
              </w:rPr>
              <w:t>D*,f*</w:t>
            </w:r>
            <w:r>
              <w:rPr>
                <w:rFonts w:ascii="Times New Roman" w:hAnsi="Times New Roman"/>
                <w:b w:val="0"/>
                <w:sz w:val="24"/>
                <w:lang w:val="en-US"/>
              </w:rPr>
              <w:t xml:space="preserve">), </w:t>
            </w:r>
            <w:r>
              <w:rPr>
                <w:rFonts w:ascii="Times New Roman" w:hAnsi="Times New Roman"/>
                <w:b w:val="0"/>
                <w:i/>
                <w:sz w:val="24"/>
              </w:rPr>
              <w:t>т</w:t>
            </w:r>
            <w:r>
              <w:rPr>
                <w:rFonts w:ascii="Times New Roman" w:hAnsi="Times New Roman"/>
                <w:b w:val="0"/>
                <w:i/>
                <w:sz w:val="24"/>
                <w:lang w:val="en-US"/>
              </w:rPr>
              <w:t>o</w:t>
            </w:r>
            <w:r>
              <w:rPr>
                <w:rFonts w:ascii="Times New Roman" w:hAnsi="Times New Roman"/>
                <w:b w:val="0"/>
                <w:sz w:val="24"/>
                <w:lang w:val="en-US"/>
              </w:rPr>
              <w:t xml:space="preserve"> </w:t>
            </w:r>
            <w:r>
              <w:rPr>
                <w:rFonts w:ascii="Times New Roman" w:hAnsi="Times New Roman"/>
                <w:b w:val="0"/>
                <w:i/>
                <w:sz w:val="24"/>
                <w:lang w:val="en-US"/>
              </w:rPr>
              <w:t>f</w:t>
            </w:r>
            <w:r>
              <w:rPr>
                <w:rFonts w:ascii="Times New Roman" w:hAnsi="Times New Roman"/>
                <w:b w:val="0"/>
                <w:sz w:val="24"/>
                <w:lang w:val="en-US"/>
              </w:rPr>
              <w:t>(</w:t>
            </w:r>
            <w:r>
              <w:rPr>
                <w:rFonts w:ascii="Times New Roman" w:hAnsi="Times New Roman"/>
                <w:b w:val="0"/>
                <w:i/>
                <w:sz w:val="24"/>
                <w:lang w:val="en-US"/>
              </w:rPr>
              <w:t>x</w:t>
            </w:r>
            <w:r>
              <w:rPr>
                <w:rFonts w:ascii="Times New Roman" w:hAnsi="Times New Roman"/>
                <w:b w:val="0"/>
                <w:sz w:val="24"/>
                <w:lang w:val="en-US"/>
              </w:rPr>
              <w:t xml:space="preserve">)  ≤ </w:t>
            </w:r>
            <w:r>
              <w:rPr>
                <w:rFonts w:ascii="Times New Roman" w:hAnsi="Times New Roman"/>
                <w:b w:val="0"/>
                <w:i/>
                <w:sz w:val="24"/>
                <w:lang w:val="en-US"/>
              </w:rPr>
              <w:t>f</w:t>
            </w:r>
            <w:r>
              <w:rPr>
                <w:rFonts w:ascii="Times New Roman" w:hAnsi="Times New Roman"/>
                <w:b w:val="0"/>
                <w:sz w:val="24"/>
                <w:lang w:val="en-US"/>
              </w:rPr>
              <w:t>(</w:t>
            </w:r>
            <w:r>
              <w:rPr>
                <w:rFonts w:ascii="Times New Roman" w:hAnsi="Times New Roman"/>
                <w:b w:val="0"/>
                <w:i/>
                <w:sz w:val="24"/>
                <w:lang w:val="en-US"/>
              </w:rPr>
              <w:t>u</w:t>
            </w:r>
            <w:r>
              <w:rPr>
                <w:rFonts w:ascii="Times New Roman" w:hAnsi="Times New Roman"/>
                <w:b w:val="0"/>
                <w:sz w:val="24"/>
                <w:lang w:val="en-US"/>
              </w:rPr>
              <w:t>).</w:t>
            </w:r>
          </w:p>
        </w:tc>
      </w:tr>
    </w:tbl>
    <w:p w:rsidR="00E6381F" w:rsidRDefault="0005039B">
      <w:pPr>
        <w:pStyle w:val="10"/>
        <w:spacing w:line="240" w:lineRule="auto"/>
        <w:ind w:firstLine="284"/>
        <w:rPr>
          <w:b/>
          <w:sz w:val="24"/>
        </w:rPr>
      </w:pPr>
      <w:r>
        <w:rPr>
          <w:b/>
          <w:sz w:val="24"/>
        </w:rPr>
        <w:t>Доказательство.</w:t>
      </w:r>
    </w:p>
    <w:p w:rsidR="00E6381F" w:rsidRDefault="0005039B">
      <w:pPr>
        <w:pStyle w:val="10"/>
        <w:spacing w:line="240" w:lineRule="auto"/>
        <w:ind w:firstLine="284"/>
        <w:rPr>
          <w:sz w:val="24"/>
        </w:rPr>
      </w:pPr>
      <w:r>
        <w:rPr>
          <w:sz w:val="24"/>
        </w:rPr>
        <w:t>Достаточно доказать теорему для случая, когда задача</w:t>
      </w:r>
      <w:r>
        <w:rPr>
          <w:sz w:val="24"/>
          <w:lang w:val="en-US"/>
        </w:rPr>
        <w:t xml:space="preserve"> (</w:t>
      </w:r>
      <w:r>
        <w:rPr>
          <w:i/>
          <w:sz w:val="24"/>
          <w:lang w:val="en-US"/>
        </w:rPr>
        <w:t>D</w:t>
      </w:r>
      <w:r>
        <w:rPr>
          <w:sz w:val="24"/>
          <w:lang w:val="en-US"/>
        </w:rPr>
        <w:t>,</w:t>
      </w:r>
      <w:r>
        <w:rPr>
          <w:sz w:val="24"/>
        </w:rPr>
        <w:t xml:space="preserve"> </w:t>
      </w:r>
      <w:r>
        <w:rPr>
          <w:i/>
          <w:sz w:val="24"/>
          <w:lang w:val="en-US"/>
        </w:rPr>
        <w:t>f</w:t>
      </w:r>
      <w:r>
        <w:rPr>
          <w:sz w:val="24"/>
        </w:rPr>
        <w:t>) является канонической. Рассмотрим пару двойственных задач</w:t>
      </w:r>
    </w:p>
    <w:p w:rsidR="00E6381F" w:rsidRDefault="00B63173">
      <w:pPr>
        <w:pStyle w:val="10"/>
        <w:spacing w:line="240" w:lineRule="auto"/>
        <w:ind w:firstLine="284"/>
        <w:jc w:val="center"/>
        <w:rPr>
          <w:sz w:val="24"/>
        </w:rPr>
      </w:pPr>
      <w:r>
        <w:rPr>
          <w:sz w:val="24"/>
        </w:rPr>
        <w:pict>
          <v:shape id="_x0000_i1140" type="#_x0000_t75" style="width:251.25pt;height:39.75pt" fillcolor="window">
            <v:imagedata r:id="rId128"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Из того, что вектор </w:t>
      </w:r>
      <w:r>
        <w:rPr>
          <w:i/>
          <w:sz w:val="24"/>
        </w:rPr>
        <w:t>и</w:t>
      </w:r>
      <w:r>
        <w:rPr>
          <w:sz w:val="24"/>
        </w:rPr>
        <w:t xml:space="preserve"> является допустимым планом задачи (</w:t>
      </w:r>
      <w:r>
        <w:rPr>
          <w:i/>
          <w:sz w:val="24"/>
        </w:rPr>
        <w:t>D</w:t>
      </w:r>
      <w:r>
        <w:rPr>
          <w:sz w:val="24"/>
        </w:rPr>
        <w:t xml:space="preserve">*, </w:t>
      </w:r>
      <w:r>
        <w:rPr>
          <w:i/>
          <w:sz w:val="24"/>
          <w:lang w:val="en-US"/>
        </w:rPr>
        <w:t>f</w:t>
      </w:r>
      <w:r>
        <w:rPr>
          <w:sz w:val="24"/>
        </w:rPr>
        <w:t xml:space="preserve">*), следует, что </w:t>
      </w:r>
      <w:r>
        <w:rPr>
          <w:i/>
          <w:sz w:val="24"/>
        </w:rPr>
        <w:t>иА</w:t>
      </w:r>
      <w:r>
        <w:rPr>
          <w:sz w:val="24"/>
        </w:rPr>
        <w:t xml:space="preserve"> ≥</w:t>
      </w:r>
      <w:r>
        <w:rPr>
          <w:i/>
          <w:sz w:val="24"/>
        </w:rPr>
        <w:t xml:space="preserve"> с</w:t>
      </w:r>
      <w:r>
        <w:rPr>
          <w:sz w:val="24"/>
        </w:rPr>
        <w:t>. Умножив левую и правую части дан</w:t>
      </w:r>
      <w:r>
        <w:rPr>
          <w:sz w:val="24"/>
        </w:rPr>
        <w:softHyphen/>
        <w:t xml:space="preserve">ного неравенства на вектор </w:t>
      </w:r>
      <w:r>
        <w:rPr>
          <w:i/>
          <w:sz w:val="24"/>
        </w:rPr>
        <w:t>х</w:t>
      </w:r>
      <w:r>
        <w:rPr>
          <w:sz w:val="24"/>
        </w:rPr>
        <w:t xml:space="preserve"> ≥ 0 , получим равносильную сис</w:t>
      </w:r>
      <w:r>
        <w:rPr>
          <w:sz w:val="24"/>
        </w:rPr>
        <w:softHyphen/>
        <w:t>тему неравенств</w:t>
      </w:r>
    </w:p>
    <w:p w:rsidR="00E6381F" w:rsidRDefault="00E6381F">
      <w:pPr>
        <w:pStyle w:val="10"/>
        <w:spacing w:line="240" w:lineRule="auto"/>
        <w:ind w:firstLine="284"/>
        <w:jc w:val="center"/>
        <w:rPr>
          <w:sz w:val="24"/>
          <w:lang w:val="en-US"/>
        </w:rPr>
      </w:pPr>
    </w:p>
    <w:p w:rsidR="00E6381F" w:rsidRDefault="00B63173">
      <w:pPr>
        <w:pStyle w:val="10"/>
        <w:spacing w:line="240" w:lineRule="auto"/>
        <w:ind w:firstLine="284"/>
        <w:jc w:val="center"/>
        <w:rPr>
          <w:sz w:val="24"/>
        </w:rPr>
      </w:pPr>
      <w:r>
        <w:rPr>
          <w:sz w:val="24"/>
        </w:rPr>
        <w:pict>
          <v:shape id="_x0000_i1141" type="#_x0000_t75" style="width:134.25pt;height:15.75pt" fillcolor="window">
            <v:imagedata r:id="rId129"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i/>
          <w:sz w:val="24"/>
        </w:rPr>
      </w:pPr>
      <w:r>
        <w:rPr>
          <w:sz w:val="24"/>
        </w:rPr>
        <w:t>Одновременно для вектора х, являющегося допустимым планом задачи (</w:t>
      </w:r>
      <w:r>
        <w:rPr>
          <w:i/>
          <w:sz w:val="24"/>
        </w:rPr>
        <w:t>D, f</w:t>
      </w:r>
      <w:r>
        <w:rPr>
          <w:sz w:val="24"/>
        </w:rPr>
        <w:t>), справедливо равенство</w:t>
      </w:r>
      <w:r>
        <w:rPr>
          <w:sz w:val="24"/>
          <w:lang w:val="en-US"/>
        </w:rPr>
        <w:t xml:space="preserve"> </w:t>
      </w:r>
      <w:r>
        <w:rPr>
          <w:i/>
          <w:sz w:val="24"/>
          <w:lang w:val="en-US"/>
        </w:rPr>
        <w:t>Ax=b</w:t>
      </w:r>
      <w:r>
        <w:rPr>
          <w:sz w:val="24"/>
          <w:lang w:val="en-US"/>
        </w:rPr>
        <w:t>.</w:t>
      </w:r>
      <w:r>
        <w:rPr>
          <w:sz w:val="24"/>
        </w:rPr>
        <w:t xml:space="preserve"> Тем самым доказа</w:t>
      </w:r>
      <w:r>
        <w:rPr>
          <w:sz w:val="24"/>
        </w:rPr>
        <w:softHyphen/>
        <w:t xml:space="preserve">но, что </w:t>
      </w:r>
      <w:r>
        <w:rPr>
          <w:i/>
          <w:sz w:val="24"/>
        </w:rPr>
        <w:t>и</w:t>
      </w:r>
      <w:r>
        <w:rPr>
          <w:i/>
          <w:sz w:val="24"/>
          <w:lang w:val="en-US"/>
        </w:rPr>
        <w:t>b ≥</w:t>
      </w:r>
      <w:r>
        <w:rPr>
          <w:sz w:val="24"/>
          <w:lang w:val="en-US"/>
        </w:rPr>
        <w:t xml:space="preserve"> </w:t>
      </w:r>
      <w:r>
        <w:rPr>
          <w:i/>
          <w:sz w:val="24"/>
        </w:rPr>
        <w:t>сх</w:t>
      </w:r>
      <w:r>
        <w:rPr>
          <w:i/>
          <w:sz w:val="24"/>
          <w:lang w:val="en-US"/>
        </w:rPr>
        <w:t>.</w:t>
      </w:r>
      <w:r>
        <w:rPr>
          <w:sz w:val="24"/>
          <w:lang w:val="en-US"/>
        </w:rPr>
        <w:sym w:font="Wingdings" w:char="F041"/>
      </w:r>
      <w:r>
        <w:rPr>
          <w:i/>
          <w:sz w:val="24"/>
          <w:lang w:val="en-US"/>
        </w:rPr>
        <w:t xml:space="preserve"> </w:t>
      </w:r>
    </w:p>
    <w:p w:rsidR="00E6381F" w:rsidRDefault="0005039B">
      <w:pPr>
        <w:pStyle w:val="10"/>
        <w:spacing w:line="240" w:lineRule="auto"/>
        <w:ind w:firstLine="284"/>
        <w:rPr>
          <w:i/>
          <w:sz w:val="24"/>
          <w:lang w:val="en-US"/>
        </w:rPr>
      </w:pPr>
      <w:r>
        <w:rPr>
          <w:b/>
          <w:sz w:val="24"/>
        </w:rPr>
        <w:t>Замечание.</w:t>
      </w:r>
      <w:r>
        <w:rPr>
          <w:sz w:val="24"/>
        </w:rPr>
        <w:t xml:space="preserve"> Теорема 1.4, разумеется, верна и для оптималь</w:t>
      </w:r>
      <w:r>
        <w:rPr>
          <w:sz w:val="24"/>
        </w:rPr>
        <w:softHyphen/>
        <w:t>ных планов взаимно двойственных задач:</w:t>
      </w:r>
      <w:r>
        <w:rPr>
          <w:sz w:val="24"/>
          <w:lang w:val="en-US"/>
        </w:rPr>
        <w:t xml:space="preserve"> </w:t>
      </w:r>
      <w:r>
        <w:rPr>
          <w:i/>
          <w:sz w:val="24"/>
          <w:lang w:val="en-US"/>
        </w:rPr>
        <w:t>f(x*) ≤ f*(u*)</w:t>
      </w:r>
      <w:r>
        <w:rPr>
          <w:i/>
          <w:sz w:val="24"/>
        </w:rPr>
        <w:t>,</w:t>
      </w:r>
      <w:r>
        <w:rPr>
          <w:sz w:val="24"/>
        </w:rPr>
        <w:t xml:space="preserve"> где </w:t>
      </w:r>
      <w:r>
        <w:rPr>
          <w:i/>
          <w:sz w:val="24"/>
        </w:rPr>
        <w:t>х*</w:t>
      </w:r>
      <w:r>
        <w:rPr>
          <w:sz w:val="24"/>
        </w:rPr>
        <w:t xml:space="preserve"> и </w:t>
      </w:r>
      <w:r>
        <w:rPr>
          <w:i/>
          <w:sz w:val="24"/>
          <w:lang w:val="en-US"/>
        </w:rPr>
        <w:t>u*—</w:t>
      </w:r>
      <w:r>
        <w:rPr>
          <w:sz w:val="24"/>
        </w:rPr>
        <w:t>любые оптимальные планы задач (</w:t>
      </w:r>
      <w:r>
        <w:rPr>
          <w:i/>
          <w:sz w:val="24"/>
        </w:rPr>
        <w:t>D, f</w:t>
      </w:r>
      <w:r>
        <w:rPr>
          <w:sz w:val="24"/>
        </w:rPr>
        <w:t>) и</w:t>
      </w:r>
      <w:r>
        <w:rPr>
          <w:sz w:val="24"/>
          <w:lang w:val="en-US"/>
        </w:rPr>
        <w:t xml:space="preserve"> (</w:t>
      </w:r>
      <w:r>
        <w:rPr>
          <w:i/>
          <w:sz w:val="24"/>
          <w:lang w:val="en-US"/>
        </w:rPr>
        <w:t>D*,f</w:t>
      </w:r>
      <w:r>
        <w:rPr>
          <w:sz w:val="24"/>
          <w:lang w:val="en-US"/>
        </w:rPr>
        <w:t>*).</w:t>
      </w:r>
      <w:r>
        <w:rPr>
          <w:sz w:val="24"/>
        </w:rPr>
        <w:t xml:space="preserve"> На самом деле, как будет видно из дальнейшего, справедливо равенство </w:t>
      </w:r>
      <w:r>
        <w:rPr>
          <w:i/>
          <w:sz w:val="24"/>
          <w:lang w:val="en-US"/>
        </w:rPr>
        <w:t>f(x*) = f*(u*).</w:t>
      </w:r>
    </w:p>
    <w:tbl>
      <w:tblPr>
        <w:tblW w:w="0" w:type="auto"/>
        <w:tblInd w:w="279" w:type="dxa"/>
        <w:tblBorders>
          <w:left w:val="single" w:sz="4" w:space="0" w:color="auto"/>
        </w:tblBorders>
        <w:tblLayout w:type="fixed"/>
        <w:tblLook w:val="0000" w:firstRow="0" w:lastRow="0" w:firstColumn="0" w:lastColumn="0" w:noHBand="0" w:noVBand="0"/>
      </w:tblPr>
      <w:tblGrid>
        <w:gridCol w:w="10590"/>
      </w:tblGrid>
      <w:tr w:rsidR="00E6381F">
        <w:tc>
          <w:tcPr>
            <w:tcW w:w="10590" w:type="dxa"/>
          </w:tcPr>
          <w:p w:rsidR="00E6381F" w:rsidRDefault="0005039B">
            <w:pPr>
              <w:pStyle w:val="10"/>
              <w:spacing w:line="240" w:lineRule="auto"/>
              <w:ind w:firstLine="0"/>
              <w:rPr>
                <w:sz w:val="24"/>
              </w:rPr>
            </w:pPr>
            <w:r>
              <w:rPr>
                <w:b/>
                <w:i/>
                <w:sz w:val="24"/>
              </w:rPr>
              <w:t>Теорема 1.5.</w:t>
            </w:r>
            <w:r>
              <w:rPr>
                <w:b/>
                <w:sz w:val="24"/>
              </w:rPr>
              <w:t xml:space="preserve"> </w:t>
            </w:r>
            <w:r>
              <w:rPr>
                <w:i/>
                <w:sz w:val="24"/>
              </w:rPr>
              <w:t xml:space="preserve">Если для некоторых допустимых планов </w:t>
            </w:r>
            <w:r>
              <w:rPr>
                <w:i/>
                <w:position w:val="-6"/>
                <w:sz w:val="24"/>
                <w:lang w:val="en-US"/>
              </w:rPr>
              <w:object w:dxaOrig="220" w:dyaOrig="279">
                <v:shape id="_x0000_i1142" type="#_x0000_t75" style="width:11.25pt;height:14.25pt" o:ole="" fillcolor="window">
                  <v:imagedata r:id="rId130" o:title=""/>
                </v:shape>
                <o:OLEObject Type="Embed" ProgID="Equation.3" ShapeID="_x0000_i1142" DrawAspect="Content" ObjectID="_1462196689" r:id="rId131"/>
              </w:object>
            </w:r>
            <w:r>
              <w:rPr>
                <w:i/>
                <w:sz w:val="24"/>
              </w:rPr>
              <w:t xml:space="preserve"> и </w:t>
            </w:r>
            <w:r>
              <w:rPr>
                <w:i/>
                <w:position w:val="-6"/>
                <w:sz w:val="24"/>
              </w:rPr>
              <w:object w:dxaOrig="220" w:dyaOrig="279">
                <v:shape id="_x0000_i1143" type="#_x0000_t75" style="width:11.25pt;height:14.25pt" o:ole="" fillcolor="window">
                  <v:imagedata r:id="rId132" o:title=""/>
                </v:shape>
                <o:OLEObject Type="Embed" ProgID="Equation.3" ShapeID="_x0000_i1143" DrawAspect="Content" ObjectID="_1462196690" r:id="rId133"/>
              </w:object>
            </w:r>
            <w:r>
              <w:rPr>
                <w:i/>
                <w:sz w:val="24"/>
              </w:rPr>
              <w:t xml:space="preserve"> взаимно двойственных задач</w:t>
            </w:r>
            <w:r>
              <w:rPr>
                <w:sz w:val="24"/>
              </w:rPr>
              <w:t xml:space="preserve"> (</w:t>
            </w:r>
            <w:r>
              <w:rPr>
                <w:i/>
                <w:sz w:val="24"/>
              </w:rPr>
              <w:t>D, f</w:t>
            </w:r>
            <w:r>
              <w:rPr>
                <w:sz w:val="24"/>
              </w:rPr>
              <w:t xml:space="preserve">) </w:t>
            </w:r>
            <w:r>
              <w:rPr>
                <w:i/>
                <w:sz w:val="24"/>
              </w:rPr>
              <w:t>и</w:t>
            </w:r>
            <w:r>
              <w:rPr>
                <w:sz w:val="24"/>
                <w:lang w:val="en-US"/>
              </w:rPr>
              <w:t xml:space="preserve"> (</w:t>
            </w:r>
            <w:r>
              <w:rPr>
                <w:i/>
                <w:sz w:val="24"/>
                <w:lang w:val="en-US"/>
              </w:rPr>
              <w:t>D</w:t>
            </w:r>
            <w:r>
              <w:rPr>
                <w:sz w:val="24"/>
                <w:lang w:val="en-US"/>
              </w:rPr>
              <w:t>*,</w:t>
            </w:r>
            <w:r>
              <w:rPr>
                <w:i/>
                <w:sz w:val="24"/>
                <w:lang w:val="en-US"/>
              </w:rPr>
              <w:t>f</w:t>
            </w:r>
            <w:r>
              <w:rPr>
                <w:sz w:val="24"/>
                <w:lang w:val="en-US"/>
              </w:rPr>
              <w:t>*)</w:t>
            </w:r>
            <w:r>
              <w:rPr>
                <w:sz w:val="24"/>
              </w:rPr>
              <w:t xml:space="preserve"> </w:t>
            </w:r>
            <w:r>
              <w:rPr>
                <w:i/>
                <w:sz w:val="24"/>
              </w:rPr>
              <w:t>вы</w:t>
            </w:r>
            <w:r>
              <w:rPr>
                <w:i/>
                <w:sz w:val="24"/>
              </w:rPr>
              <w:softHyphen/>
              <w:t>полняется равенство</w:t>
            </w:r>
            <w:r>
              <w:rPr>
                <w:i/>
                <w:sz w:val="24"/>
                <w:lang w:val="en-US"/>
              </w:rPr>
              <w:t xml:space="preserve"> f(</w:t>
            </w:r>
            <w:r>
              <w:rPr>
                <w:i/>
                <w:position w:val="-6"/>
                <w:sz w:val="24"/>
                <w:lang w:val="en-US"/>
              </w:rPr>
              <w:object w:dxaOrig="220" w:dyaOrig="279">
                <v:shape id="_x0000_i1144" type="#_x0000_t75" style="width:11.25pt;height:14.25pt" o:ole="" fillcolor="window">
                  <v:imagedata r:id="rId130" o:title=""/>
                </v:shape>
                <o:OLEObject Type="Embed" ProgID="Equation.3" ShapeID="_x0000_i1144" DrawAspect="Content" ObjectID="_1462196691" r:id="rId134"/>
              </w:object>
            </w:r>
            <w:r>
              <w:rPr>
                <w:i/>
                <w:sz w:val="24"/>
                <w:lang w:val="en-US"/>
              </w:rPr>
              <w:t>)=f*(</w:t>
            </w:r>
            <w:r>
              <w:rPr>
                <w:i/>
                <w:position w:val="-6"/>
                <w:sz w:val="24"/>
              </w:rPr>
              <w:object w:dxaOrig="220" w:dyaOrig="279">
                <v:shape id="_x0000_i1145" type="#_x0000_t75" style="width:11.25pt;height:14.25pt" o:ole="" fillcolor="window">
                  <v:imagedata r:id="rId132" o:title=""/>
                </v:shape>
                <o:OLEObject Type="Embed" ProgID="Equation.3" ShapeID="_x0000_i1145" DrawAspect="Content" ObjectID="_1462196692" r:id="rId135"/>
              </w:object>
            </w:r>
            <w:r>
              <w:rPr>
                <w:i/>
                <w:sz w:val="24"/>
                <w:lang w:val="en-US"/>
              </w:rPr>
              <w:t>),</w:t>
            </w:r>
            <w:r>
              <w:rPr>
                <w:i/>
                <w:sz w:val="24"/>
              </w:rPr>
              <w:t xml:space="preserve"> то </w:t>
            </w:r>
            <w:r>
              <w:rPr>
                <w:i/>
                <w:position w:val="-6"/>
                <w:sz w:val="24"/>
                <w:lang w:val="en-US"/>
              </w:rPr>
              <w:object w:dxaOrig="220" w:dyaOrig="279">
                <v:shape id="_x0000_i1146" type="#_x0000_t75" style="width:11.25pt;height:14.25pt" o:ole="" fillcolor="window">
                  <v:imagedata r:id="rId130" o:title=""/>
                </v:shape>
                <o:OLEObject Type="Embed" ProgID="Equation.3" ShapeID="_x0000_i1146" DrawAspect="Content" ObjectID="_1462196693" r:id="rId136"/>
              </w:object>
            </w:r>
            <w:r>
              <w:rPr>
                <w:i/>
                <w:sz w:val="24"/>
              </w:rPr>
              <w:t xml:space="preserve"> и </w:t>
            </w:r>
            <w:r>
              <w:rPr>
                <w:i/>
                <w:position w:val="-6"/>
                <w:sz w:val="24"/>
              </w:rPr>
              <w:object w:dxaOrig="220" w:dyaOrig="279">
                <v:shape id="_x0000_i1147" type="#_x0000_t75" style="width:11.25pt;height:14.25pt" o:ole="" fillcolor="window">
                  <v:imagedata r:id="rId132" o:title=""/>
                </v:shape>
                <o:OLEObject Type="Embed" ProgID="Equation.3" ShapeID="_x0000_i1147" DrawAspect="Content" ObjectID="_1462196694" r:id="rId137"/>
              </w:object>
            </w:r>
            <w:r>
              <w:rPr>
                <w:i/>
                <w:sz w:val="24"/>
              </w:rPr>
              <w:t xml:space="preserve"> являются оптимальными планами для этих задач.</w:t>
            </w:r>
          </w:p>
        </w:tc>
      </w:tr>
    </w:tbl>
    <w:p w:rsidR="00E6381F" w:rsidRDefault="0005039B">
      <w:pPr>
        <w:pStyle w:val="10"/>
        <w:spacing w:line="240" w:lineRule="auto"/>
        <w:ind w:firstLine="284"/>
        <w:rPr>
          <w:b/>
          <w:sz w:val="24"/>
        </w:rPr>
      </w:pPr>
      <w:r>
        <w:rPr>
          <w:b/>
          <w:sz w:val="24"/>
        </w:rPr>
        <w:t>Доказательство.</w:t>
      </w:r>
    </w:p>
    <w:p w:rsidR="00E6381F" w:rsidRDefault="0005039B">
      <w:pPr>
        <w:pStyle w:val="10"/>
        <w:spacing w:line="240" w:lineRule="auto"/>
        <w:ind w:firstLine="284"/>
        <w:rPr>
          <w:sz w:val="24"/>
        </w:rPr>
      </w:pPr>
      <w:r>
        <w:rPr>
          <w:sz w:val="24"/>
        </w:rPr>
        <w:t xml:space="preserve">Согласно теореме 1.4, для всех допустимых планов </w:t>
      </w:r>
      <w:r>
        <w:rPr>
          <w:i/>
          <w:sz w:val="24"/>
        </w:rPr>
        <w:t>х</w:t>
      </w:r>
      <w:r>
        <w:rPr>
          <w:sz w:val="24"/>
        </w:rPr>
        <w:t xml:space="preserve"> задачи (</w:t>
      </w:r>
      <w:r>
        <w:rPr>
          <w:i/>
          <w:sz w:val="24"/>
        </w:rPr>
        <w:t>D, f</w:t>
      </w:r>
      <w:r>
        <w:rPr>
          <w:sz w:val="24"/>
        </w:rPr>
        <w:t xml:space="preserve">) справедливо неравенство </w:t>
      </w:r>
      <w:r>
        <w:rPr>
          <w:i/>
          <w:sz w:val="24"/>
        </w:rPr>
        <w:t>сх</w:t>
      </w:r>
      <w:r>
        <w:rPr>
          <w:sz w:val="24"/>
        </w:rPr>
        <w:t xml:space="preserve"> &lt; </w:t>
      </w:r>
      <w:r>
        <w:rPr>
          <w:i/>
          <w:position w:val="-6"/>
          <w:sz w:val="24"/>
        </w:rPr>
        <w:object w:dxaOrig="220" w:dyaOrig="279">
          <v:shape id="_x0000_i1148" type="#_x0000_t75" style="width:11.25pt;height:14.25pt" o:ole="" fillcolor="window">
            <v:imagedata r:id="rId132" o:title=""/>
          </v:shape>
          <o:OLEObject Type="Embed" ProgID="Equation.3" ShapeID="_x0000_i1148" DrawAspect="Content" ObjectID="_1462196695" r:id="rId138"/>
        </w:object>
      </w:r>
      <w:r>
        <w:rPr>
          <w:i/>
          <w:sz w:val="24"/>
          <w:lang w:val="en-US"/>
        </w:rPr>
        <w:t>b</w:t>
      </w:r>
      <w:r>
        <w:rPr>
          <w:sz w:val="24"/>
        </w:rPr>
        <w:t>. По условию теоремы</w:t>
      </w:r>
      <w:r>
        <w:rPr>
          <w:sz w:val="24"/>
          <w:lang w:val="en-US"/>
        </w:rPr>
        <w:t xml:space="preserve"> </w:t>
      </w:r>
      <w:r>
        <w:rPr>
          <w:i/>
          <w:sz w:val="24"/>
          <w:lang w:val="en-US"/>
        </w:rPr>
        <w:t>f(</w:t>
      </w:r>
      <w:r>
        <w:rPr>
          <w:i/>
          <w:position w:val="-6"/>
          <w:sz w:val="24"/>
          <w:lang w:val="en-US"/>
        </w:rPr>
        <w:object w:dxaOrig="220" w:dyaOrig="279">
          <v:shape id="_x0000_i1149" type="#_x0000_t75" style="width:11.25pt;height:14.25pt" o:ole="" fillcolor="window">
            <v:imagedata r:id="rId130" o:title=""/>
          </v:shape>
          <o:OLEObject Type="Embed" ProgID="Equation.3" ShapeID="_x0000_i1149" DrawAspect="Content" ObjectID="_1462196696" r:id="rId139"/>
        </w:object>
      </w:r>
      <w:r>
        <w:rPr>
          <w:i/>
          <w:sz w:val="24"/>
          <w:lang w:val="en-US"/>
        </w:rPr>
        <w:t>)=f(</w:t>
      </w:r>
      <w:r>
        <w:rPr>
          <w:i/>
          <w:position w:val="-6"/>
          <w:sz w:val="24"/>
        </w:rPr>
        <w:object w:dxaOrig="220" w:dyaOrig="279">
          <v:shape id="_x0000_i1150" type="#_x0000_t75" style="width:11.25pt;height:14.25pt" o:ole="" fillcolor="window">
            <v:imagedata r:id="rId132" o:title=""/>
          </v:shape>
          <o:OLEObject Type="Embed" ProgID="Equation.3" ShapeID="_x0000_i1150" DrawAspect="Content" ObjectID="_1462196697" r:id="rId140"/>
        </w:object>
      </w:r>
      <w:r>
        <w:rPr>
          <w:i/>
          <w:sz w:val="24"/>
          <w:lang w:val="en-US"/>
        </w:rPr>
        <w:t>)</w:t>
      </w:r>
      <w:r>
        <w:rPr>
          <w:i/>
          <w:sz w:val="24"/>
        </w:rPr>
        <w:t xml:space="preserve"> </w:t>
      </w:r>
      <w:r>
        <w:rPr>
          <w:sz w:val="24"/>
        </w:rPr>
        <w:t xml:space="preserve">или, что то же самое, </w:t>
      </w:r>
      <w:r>
        <w:rPr>
          <w:i/>
          <w:sz w:val="24"/>
        </w:rPr>
        <w:t>с</w:t>
      </w:r>
      <w:r>
        <w:rPr>
          <w:i/>
          <w:position w:val="-6"/>
          <w:sz w:val="24"/>
          <w:lang w:val="en-US"/>
        </w:rPr>
        <w:object w:dxaOrig="220" w:dyaOrig="279">
          <v:shape id="_x0000_i1151" type="#_x0000_t75" style="width:11.25pt;height:14.25pt" o:ole="" fillcolor="window">
            <v:imagedata r:id="rId130" o:title=""/>
          </v:shape>
          <o:OLEObject Type="Embed" ProgID="Equation.3" ShapeID="_x0000_i1151" DrawAspect="Content" ObjectID="_1462196698" r:id="rId141"/>
        </w:object>
      </w:r>
      <w:r>
        <w:rPr>
          <w:i/>
          <w:sz w:val="24"/>
          <w:lang w:val="en-US"/>
        </w:rPr>
        <w:t xml:space="preserve"> </w:t>
      </w:r>
      <w:r>
        <w:rPr>
          <w:i/>
          <w:sz w:val="24"/>
        </w:rPr>
        <w:t>=</w:t>
      </w:r>
      <w:r>
        <w:rPr>
          <w:i/>
          <w:sz w:val="24"/>
          <w:lang w:val="en-US"/>
        </w:rPr>
        <w:t xml:space="preserve"> </w:t>
      </w:r>
      <w:r>
        <w:rPr>
          <w:i/>
          <w:position w:val="-6"/>
          <w:sz w:val="24"/>
        </w:rPr>
        <w:object w:dxaOrig="220" w:dyaOrig="279">
          <v:shape id="_x0000_i1152" type="#_x0000_t75" style="width:11.25pt;height:14.25pt" o:ole="" fillcolor="window">
            <v:imagedata r:id="rId132" o:title=""/>
          </v:shape>
          <o:OLEObject Type="Embed" ProgID="Equation.3" ShapeID="_x0000_i1152" DrawAspect="Content" ObjectID="_1462196699" r:id="rId142"/>
        </w:object>
      </w:r>
      <w:r>
        <w:rPr>
          <w:i/>
          <w:sz w:val="24"/>
          <w:lang w:val="en-US"/>
        </w:rPr>
        <w:t>b</w:t>
      </w:r>
      <w:r>
        <w:rPr>
          <w:sz w:val="24"/>
        </w:rPr>
        <w:t>. Следовательно, верно утверждение: для любого</w:t>
      </w:r>
      <w:r>
        <w:rPr>
          <w:sz w:val="24"/>
          <w:lang w:val="en-US"/>
        </w:rPr>
        <w:t xml:space="preserve"> x </w:t>
      </w:r>
      <w:r>
        <w:rPr>
          <w:sz w:val="24"/>
          <w:lang w:val="en-US"/>
        </w:rPr>
        <w:sym w:font="Symbol" w:char="F0CE"/>
      </w:r>
      <w:r>
        <w:rPr>
          <w:sz w:val="24"/>
        </w:rPr>
        <w:t xml:space="preserve"> </w:t>
      </w:r>
      <w:r>
        <w:rPr>
          <w:sz w:val="24"/>
          <w:lang w:val="en-US"/>
        </w:rPr>
        <w:t>D</w:t>
      </w:r>
      <w:r>
        <w:rPr>
          <w:sz w:val="24"/>
        </w:rPr>
        <w:t xml:space="preserve"> </w:t>
      </w:r>
      <w:r>
        <w:rPr>
          <w:i/>
          <w:sz w:val="24"/>
        </w:rPr>
        <w:t>с</w:t>
      </w:r>
      <w:r>
        <w:rPr>
          <w:i/>
          <w:position w:val="-6"/>
          <w:sz w:val="24"/>
          <w:lang w:val="en-US"/>
        </w:rPr>
        <w:object w:dxaOrig="220" w:dyaOrig="279">
          <v:shape id="_x0000_i1153" type="#_x0000_t75" style="width:11.25pt;height:14.25pt" o:ole="" fillcolor="window">
            <v:imagedata r:id="rId130" o:title=""/>
          </v:shape>
          <o:OLEObject Type="Embed" ProgID="Equation.3" ShapeID="_x0000_i1153" DrawAspect="Content" ObjectID="_1462196700" r:id="rId143"/>
        </w:object>
      </w:r>
      <w:r>
        <w:rPr>
          <w:i/>
          <w:sz w:val="24"/>
        </w:rPr>
        <w:t>&gt;сх</w:t>
      </w:r>
      <w:r>
        <w:rPr>
          <w:sz w:val="24"/>
        </w:rPr>
        <w:t>, т. е.</w:t>
      </w:r>
      <w:r>
        <w:rPr>
          <w:i/>
          <w:sz w:val="24"/>
        </w:rPr>
        <w:t xml:space="preserve"> х</w:t>
      </w:r>
      <w:r>
        <w:rPr>
          <w:sz w:val="24"/>
        </w:rPr>
        <w:t xml:space="preserve"> является опти</w:t>
      </w:r>
      <w:r>
        <w:rPr>
          <w:sz w:val="24"/>
        </w:rPr>
        <w:softHyphen/>
        <w:t>мальным планом для задачи (</w:t>
      </w:r>
      <w:r>
        <w:rPr>
          <w:i/>
          <w:sz w:val="24"/>
        </w:rPr>
        <w:t>D, f</w:t>
      </w:r>
      <w:r>
        <w:rPr>
          <w:sz w:val="24"/>
        </w:rPr>
        <w:t>).</w:t>
      </w:r>
    </w:p>
    <w:p w:rsidR="00E6381F" w:rsidRDefault="0005039B">
      <w:pPr>
        <w:pStyle w:val="10"/>
        <w:spacing w:line="240" w:lineRule="auto"/>
        <w:ind w:firstLine="284"/>
        <w:rPr>
          <w:sz w:val="24"/>
        </w:rPr>
      </w:pPr>
      <w:r>
        <w:rPr>
          <w:sz w:val="24"/>
        </w:rPr>
        <w:t xml:space="preserve">Рассуждения, доказывающие оптимальность плана </w:t>
      </w:r>
      <w:r>
        <w:rPr>
          <w:i/>
          <w:position w:val="-6"/>
          <w:sz w:val="24"/>
        </w:rPr>
        <w:object w:dxaOrig="220" w:dyaOrig="279">
          <v:shape id="_x0000_i1154" type="#_x0000_t75" style="width:11.25pt;height:14.25pt" o:ole="" fillcolor="window">
            <v:imagedata r:id="rId132" o:title=""/>
          </v:shape>
          <o:OLEObject Type="Embed" ProgID="Equation.3" ShapeID="_x0000_i1154" DrawAspect="Content" ObjectID="_1462196701" r:id="rId144"/>
        </w:object>
      </w:r>
      <w:r>
        <w:rPr>
          <w:sz w:val="24"/>
        </w:rPr>
        <w:t xml:space="preserve"> для за</w:t>
      </w:r>
      <w:r>
        <w:rPr>
          <w:sz w:val="24"/>
        </w:rPr>
        <w:softHyphen/>
        <w:t>дачи (</w:t>
      </w:r>
      <w:r>
        <w:rPr>
          <w:i/>
          <w:sz w:val="24"/>
          <w:lang w:val="en-US"/>
        </w:rPr>
        <w:t>D*</w:t>
      </w:r>
      <w:r>
        <w:rPr>
          <w:sz w:val="24"/>
        </w:rPr>
        <w:t>,</w:t>
      </w:r>
      <w:r>
        <w:rPr>
          <w:i/>
          <w:sz w:val="24"/>
          <w:lang w:val="en-US"/>
        </w:rPr>
        <w:t>f</w:t>
      </w:r>
      <w:r>
        <w:rPr>
          <w:sz w:val="24"/>
        </w:rPr>
        <w:t xml:space="preserve">*), проводятся аналогично. </w:t>
      </w:r>
      <w:r>
        <w:rPr>
          <w:sz w:val="24"/>
        </w:rPr>
        <w:sym w:font="Wingdings" w:char="F041"/>
      </w:r>
    </w:p>
    <w:tbl>
      <w:tblPr>
        <w:tblW w:w="0" w:type="auto"/>
        <w:tblInd w:w="279" w:type="dxa"/>
        <w:tblBorders>
          <w:left w:val="single" w:sz="4" w:space="0" w:color="auto"/>
        </w:tblBorders>
        <w:tblLayout w:type="fixed"/>
        <w:tblLook w:val="0000" w:firstRow="0" w:lastRow="0" w:firstColumn="0" w:lastColumn="0" w:noHBand="0" w:noVBand="0"/>
      </w:tblPr>
      <w:tblGrid>
        <w:gridCol w:w="10590"/>
      </w:tblGrid>
      <w:tr w:rsidR="00E6381F">
        <w:tc>
          <w:tcPr>
            <w:tcW w:w="10590" w:type="dxa"/>
          </w:tcPr>
          <w:p w:rsidR="00E6381F" w:rsidRDefault="0005039B">
            <w:pPr>
              <w:pStyle w:val="FR2"/>
              <w:spacing w:before="0" w:line="240" w:lineRule="auto"/>
              <w:ind w:left="0" w:right="0"/>
              <w:jc w:val="both"/>
              <w:rPr>
                <w:rFonts w:ascii="Times New Roman" w:hAnsi="Times New Roman"/>
                <w:b w:val="0"/>
                <w:i/>
                <w:sz w:val="24"/>
                <w:lang w:val="en-US"/>
              </w:rPr>
            </w:pPr>
            <w:r>
              <w:rPr>
                <w:rFonts w:ascii="Times New Roman" w:hAnsi="Times New Roman"/>
                <w:i/>
                <w:sz w:val="24"/>
              </w:rPr>
              <w:t>Теорема 1.6.</w:t>
            </w:r>
            <w:r>
              <w:rPr>
                <w:rFonts w:ascii="Times New Roman" w:hAnsi="Times New Roman"/>
                <w:b w:val="0"/>
                <w:sz w:val="24"/>
              </w:rPr>
              <w:t xml:space="preserve"> </w:t>
            </w:r>
            <w:r>
              <w:rPr>
                <w:rFonts w:ascii="Times New Roman" w:hAnsi="Times New Roman"/>
                <w:b w:val="0"/>
                <w:i/>
                <w:sz w:val="24"/>
              </w:rPr>
              <w:t>Если целевая функция</w:t>
            </w:r>
            <w:r>
              <w:rPr>
                <w:rFonts w:ascii="Times New Roman" w:hAnsi="Times New Roman"/>
                <w:b w:val="0"/>
                <w:i/>
                <w:sz w:val="24"/>
                <w:lang w:val="en-US"/>
              </w:rPr>
              <w:t xml:space="preserve"> f</w:t>
            </w:r>
            <w:r>
              <w:rPr>
                <w:rFonts w:ascii="Times New Roman" w:hAnsi="Times New Roman"/>
                <w:b w:val="0"/>
                <w:i/>
                <w:sz w:val="24"/>
              </w:rPr>
              <w:t xml:space="preserve"> в задаче</w:t>
            </w:r>
            <w:r>
              <w:rPr>
                <w:rFonts w:ascii="Times New Roman" w:hAnsi="Times New Roman"/>
                <w:b w:val="0"/>
                <w:i/>
                <w:sz w:val="24"/>
                <w:lang w:val="en-US"/>
              </w:rPr>
              <w:t xml:space="preserve"> (D, f)</w:t>
            </w:r>
            <w:r>
              <w:rPr>
                <w:rFonts w:ascii="Times New Roman" w:hAnsi="Times New Roman"/>
                <w:b w:val="0"/>
                <w:i/>
                <w:sz w:val="24"/>
              </w:rPr>
              <w:t xml:space="preserve"> не ограничена сверху, то двойственная к </w:t>
            </w:r>
          </w:p>
          <w:p w:rsidR="00E6381F" w:rsidRDefault="0005039B">
            <w:pPr>
              <w:pStyle w:val="FR2"/>
              <w:spacing w:before="0" w:line="240" w:lineRule="auto"/>
              <w:ind w:left="0" w:right="0"/>
              <w:jc w:val="both"/>
              <w:rPr>
                <w:rFonts w:ascii="Times New Roman" w:hAnsi="Times New Roman"/>
                <w:b w:val="0"/>
                <w:sz w:val="24"/>
                <w:lang w:val="en-US"/>
              </w:rPr>
            </w:pPr>
            <w:r>
              <w:rPr>
                <w:rFonts w:ascii="Times New Roman" w:hAnsi="Times New Roman"/>
                <w:b w:val="0"/>
                <w:i/>
                <w:sz w:val="24"/>
              </w:rPr>
              <w:t>ней задача (D*,</w:t>
            </w:r>
            <w:r>
              <w:rPr>
                <w:rFonts w:ascii="Times New Roman" w:hAnsi="Times New Roman"/>
                <w:b w:val="0"/>
                <w:i/>
                <w:sz w:val="24"/>
                <w:lang w:val="en-US"/>
              </w:rPr>
              <w:t>f</w:t>
            </w:r>
            <w:r>
              <w:rPr>
                <w:rFonts w:ascii="Times New Roman" w:hAnsi="Times New Roman"/>
                <w:b w:val="0"/>
                <w:i/>
                <w:sz w:val="24"/>
              </w:rPr>
              <w:t>*) не имеет допустимых планов.</w:t>
            </w:r>
          </w:p>
        </w:tc>
      </w:tr>
    </w:tbl>
    <w:p w:rsidR="00E6381F" w:rsidRDefault="0005039B">
      <w:pPr>
        <w:pStyle w:val="10"/>
        <w:spacing w:line="240" w:lineRule="auto"/>
        <w:ind w:firstLine="284"/>
        <w:rPr>
          <w:b/>
          <w:sz w:val="24"/>
        </w:rPr>
      </w:pPr>
      <w:r>
        <w:rPr>
          <w:b/>
          <w:sz w:val="24"/>
        </w:rPr>
        <w:t>Доказательство.</w:t>
      </w:r>
    </w:p>
    <w:p w:rsidR="00E6381F" w:rsidRDefault="0005039B">
      <w:pPr>
        <w:pStyle w:val="10"/>
        <w:spacing w:line="240" w:lineRule="auto"/>
        <w:ind w:firstLine="284"/>
        <w:rPr>
          <w:sz w:val="24"/>
        </w:rPr>
      </w:pPr>
      <w:r>
        <w:rPr>
          <w:sz w:val="24"/>
        </w:rPr>
        <w:t>Если предположить, что у двойственной задачи (</w:t>
      </w:r>
      <w:r>
        <w:rPr>
          <w:i/>
          <w:sz w:val="24"/>
        </w:rPr>
        <w:t>D</w:t>
      </w:r>
      <w:r>
        <w:rPr>
          <w:sz w:val="24"/>
        </w:rPr>
        <w:t>*,</w:t>
      </w:r>
      <w:r>
        <w:rPr>
          <w:i/>
          <w:sz w:val="24"/>
          <w:lang w:val="en-US"/>
        </w:rPr>
        <w:t>f</w:t>
      </w:r>
      <w:r>
        <w:rPr>
          <w:sz w:val="24"/>
        </w:rPr>
        <w:t>*) су</w:t>
      </w:r>
      <w:r>
        <w:rPr>
          <w:sz w:val="24"/>
        </w:rPr>
        <w:softHyphen/>
        <w:t xml:space="preserve">ществует хотя бы один допустимый план </w:t>
      </w:r>
      <w:r>
        <w:rPr>
          <w:i/>
          <w:sz w:val="24"/>
        </w:rPr>
        <w:t>и̃</w:t>
      </w:r>
      <w:r>
        <w:rPr>
          <w:sz w:val="24"/>
        </w:rPr>
        <w:t>, то, согласно теоре</w:t>
      </w:r>
      <w:r>
        <w:rPr>
          <w:sz w:val="24"/>
        </w:rPr>
        <w:softHyphen/>
        <w:t xml:space="preserve">ме 1.4, для любого допустимого плана </w:t>
      </w:r>
      <w:r>
        <w:rPr>
          <w:i/>
          <w:sz w:val="24"/>
        </w:rPr>
        <w:t>х</w:t>
      </w:r>
      <w:r>
        <w:rPr>
          <w:sz w:val="24"/>
        </w:rPr>
        <w:t xml:space="preserve"> задачи (</w:t>
      </w:r>
      <w:r>
        <w:rPr>
          <w:i/>
          <w:sz w:val="24"/>
        </w:rPr>
        <w:t>D, f</w:t>
      </w:r>
      <w:r>
        <w:rPr>
          <w:sz w:val="24"/>
        </w:rPr>
        <w:t>) справед</w:t>
      </w:r>
      <w:r>
        <w:rPr>
          <w:sz w:val="24"/>
        </w:rPr>
        <w:softHyphen/>
        <w:t xml:space="preserve">ливо неравенство </w:t>
      </w:r>
      <w:r>
        <w:rPr>
          <w:i/>
          <w:sz w:val="24"/>
          <w:lang w:val="en-US"/>
        </w:rPr>
        <w:t>f</w:t>
      </w:r>
      <w:r>
        <w:rPr>
          <w:i/>
          <w:sz w:val="24"/>
        </w:rPr>
        <w:t>(</w:t>
      </w:r>
      <w:r>
        <w:rPr>
          <w:i/>
          <w:sz w:val="24"/>
          <w:lang w:val="en-US"/>
        </w:rPr>
        <w:t>x</w:t>
      </w:r>
      <w:r>
        <w:rPr>
          <w:i/>
          <w:sz w:val="24"/>
        </w:rPr>
        <w:t>)</w:t>
      </w:r>
      <w:r>
        <w:rPr>
          <w:sz w:val="24"/>
          <w:lang w:val="en-US"/>
        </w:rPr>
        <w:t xml:space="preserve"> ≤ </w:t>
      </w:r>
      <w:r>
        <w:rPr>
          <w:i/>
          <w:sz w:val="24"/>
          <w:lang w:val="en-US"/>
        </w:rPr>
        <w:t>f</w:t>
      </w:r>
      <w:r>
        <w:rPr>
          <w:sz w:val="24"/>
        </w:rPr>
        <w:t>*(</w:t>
      </w:r>
      <w:r>
        <w:rPr>
          <w:i/>
          <w:position w:val="-6"/>
          <w:sz w:val="24"/>
        </w:rPr>
        <w:object w:dxaOrig="220" w:dyaOrig="279">
          <v:shape id="_x0000_i1155" type="#_x0000_t75" style="width:11.25pt;height:14.25pt" o:ole="" fillcolor="window">
            <v:imagedata r:id="rId132" o:title=""/>
          </v:shape>
          <o:OLEObject Type="Embed" ProgID="Equation.3" ShapeID="_x0000_i1155" DrawAspect="Content" ObjectID="_1462196702" r:id="rId145"/>
        </w:object>
      </w:r>
      <w:r>
        <w:rPr>
          <w:sz w:val="24"/>
        </w:rPr>
        <w:t>)</w:t>
      </w:r>
      <w:r>
        <w:rPr>
          <w:sz w:val="24"/>
          <w:lang w:val="en-US"/>
        </w:rPr>
        <w:t xml:space="preserve"> </w:t>
      </w:r>
      <w:r>
        <w:rPr>
          <w:sz w:val="24"/>
        </w:rPr>
        <w:t>&lt;+∞</w:t>
      </w:r>
      <w:r>
        <w:rPr>
          <w:sz w:val="24"/>
          <w:lang w:val="en-US"/>
        </w:rPr>
        <w:t>.</w:t>
      </w:r>
      <w:r>
        <w:rPr>
          <w:sz w:val="24"/>
        </w:rPr>
        <w:t xml:space="preserve"> Последнее означает, что целевая функция </w:t>
      </w:r>
      <w:r>
        <w:rPr>
          <w:i/>
          <w:sz w:val="24"/>
          <w:lang w:val="en-US"/>
        </w:rPr>
        <w:t>f</w:t>
      </w:r>
      <w:r>
        <w:rPr>
          <w:sz w:val="24"/>
        </w:rPr>
        <w:t xml:space="preserve"> задачи (</w:t>
      </w:r>
      <w:r>
        <w:rPr>
          <w:i/>
          <w:sz w:val="24"/>
        </w:rPr>
        <w:t>D, f</w:t>
      </w:r>
      <w:r>
        <w:rPr>
          <w:sz w:val="24"/>
        </w:rPr>
        <w:t>) ограничена сверху. Поскольку это противоречит условию теоремы, предположение о сущест</w:t>
      </w:r>
      <w:r>
        <w:rPr>
          <w:sz w:val="24"/>
        </w:rPr>
        <w:softHyphen/>
        <w:t>вовании допустимых планов двойственной задачи</w:t>
      </w:r>
      <w:r>
        <w:rPr>
          <w:sz w:val="24"/>
          <w:lang w:val="en-US"/>
        </w:rPr>
        <w:t xml:space="preserve"> (</w:t>
      </w:r>
      <w:r>
        <w:rPr>
          <w:i/>
          <w:sz w:val="24"/>
          <w:lang w:val="en-US"/>
        </w:rPr>
        <w:t>D*,f</w:t>
      </w:r>
      <w:r>
        <w:rPr>
          <w:sz w:val="24"/>
          <w:lang w:val="en-US"/>
        </w:rPr>
        <w:t>*)</w:t>
      </w:r>
      <w:r>
        <w:rPr>
          <w:sz w:val="24"/>
        </w:rPr>
        <w:t xml:space="preserve"> не</w:t>
      </w:r>
      <w:r>
        <w:rPr>
          <w:sz w:val="24"/>
        </w:rPr>
        <w:softHyphen/>
        <w:t xml:space="preserve">верно. </w:t>
      </w:r>
      <w:r>
        <w:rPr>
          <w:sz w:val="24"/>
        </w:rPr>
        <w:sym w:font="Wingdings" w:char="F041"/>
      </w:r>
    </w:p>
    <w:p w:rsidR="00E6381F" w:rsidRDefault="0005039B">
      <w:pPr>
        <w:pStyle w:val="10"/>
        <w:spacing w:line="240" w:lineRule="auto"/>
        <w:ind w:firstLine="284"/>
        <w:rPr>
          <w:sz w:val="24"/>
        </w:rPr>
      </w:pPr>
      <w:r>
        <w:rPr>
          <w:sz w:val="24"/>
        </w:rPr>
        <w:t xml:space="preserve">Следующее утверждение, известное как </w:t>
      </w:r>
      <w:r>
        <w:rPr>
          <w:i/>
          <w:sz w:val="24"/>
        </w:rPr>
        <w:t>теорема равнове</w:t>
      </w:r>
      <w:r>
        <w:rPr>
          <w:i/>
          <w:sz w:val="24"/>
        </w:rPr>
        <w:softHyphen/>
        <w:t>сия</w:t>
      </w:r>
      <w:r>
        <w:rPr>
          <w:sz w:val="24"/>
        </w:rPr>
        <w:t>, используется при проверке оптимальности планов ЗЛП.</w:t>
      </w:r>
    </w:p>
    <w:tbl>
      <w:tblPr>
        <w:tblW w:w="0" w:type="auto"/>
        <w:tblInd w:w="279" w:type="dxa"/>
        <w:tblBorders>
          <w:left w:val="single" w:sz="4" w:space="0" w:color="auto"/>
        </w:tblBorders>
        <w:tblLayout w:type="fixed"/>
        <w:tblLook w:val="0000" w:firstRow="0" w:lastRow="0" w:firstColumn="0" w:lastColumn="0" w:noHBand="0" w:noVBand="0"/>
      </w:tblPr>
      <w:tblGrid>
        <w:gridCol w:w="10590"/>
      </w:tblGrid>
      <w:tr w:rsidR="00E6381F">
        <w:tc>
          <w:tcPr>
            <w:tcW w:w="10590" w:type="dxa"/>
          </w:tcPr>
          <w:p w:rsidR="00E6381F" w:rsidRDefault="0005039B">
            <w:pPr>
              <w:pStyle w:val="FR2"/>
              <w:spacing w:before="0" w:line="240" w:lineRule="auto"/>
              <w:ind w:left="0" w:right="0"/>
              <w:jc w:val="both"/>
              <w:rPr>
                <w:rFonts w:ascii="Times New Roman" w:hAnsi="Times New Roman"/>
                <w:i/>
                <w:sz w:val="24"/>
                <w:lang w:val="en-US"/>
              </w:rPr>
            </w:pPr>
            <w:r>
              <w:rPr>
                <w:rFonts w:ascii="Times New Roman" w:hAnsi="Times New Roman"/>
                <w:i/>
                <w:sz w:val="24"/>
              </w:rPr>
              <w:t>Теорема 1.7.</w:t>
            </w:r>
            <w:r>
              <w:rPr>
                <w:rFonts w:ascii="Times New Roman" w:hAnsi="Times New Roman"/>
                <w:b w:val="0"/>
                <w:i/>
                <w:sz w:val="24"/>
              </w:rPr>
              <w:t xml:space="preserve"> Пусть х* </w:t>
            </w:r>
            <w:r>
              <w:rPr>
                <w:rFonts w:ascii="Times New Roman" w:hAnsi="Times New Roman"/>
                <w:b w:val="0"/>
                <w:sz w:val="24"/>
              </w:rPr>
              <w:t>и</w:t>
            </w:r>
            <w:r>
              <w:rPr>
                <w:rFonts w:ascii="Times New Roman" w:hAnsi="Times New Roman"/>
                <w:b w:val="0"/>
                <w:i/>
                <w:sz w:val="24"/>
                <w:lang w:val="en-US"/>
              </w:rPr>
              <w:t xml:space="preserve"> u* —</w:t>
            </w:r>
            <w:r>
              <w:rPr>
                <w:rFonts w:ascii="Times New Roman" w:hAnsi="Times New Roman"/>
                <w:b w:val="0"/>
                <w:i/>
                <w:sz w:val="24"/>
              </w:rPr>
              <w:t xml:space="preserve"> оптимальные планы ка</w:t>
            </w:r>
            <w:r>
              <w:rPr>
                <w:rFonts w:ascii="Times New Roman" w:hAnsi="Times New Roman"/>
                <w:b w:val="0"/>
                <w:i/>
                <w:sz w:val="24"/>
              </w:rPr>
              <w:softHyphen/>
              <w:t>нонической задачи (D, f) и двойственной по отноше</w:t>
            </w:r>
            <w:r>
              <w:rPr>
                <w:rFonts w:ascii="Times New Roman" w:hAnsi="Times New Roman"/>
                <w:b w:val="0"/>
                <w:i/>
                <w:sz w:val="24"/>
              </w:rPr>
              <w:softHyphen/>
              <w:t>нию к ней задачи</w:t>
            </w:r>
            <w:r>
              <w:rPr>
                <w:rFonts w:ascii="Times New Roman" w:hAnsi="Times New Roman"/>
                <w:b w:val="0"/>
                <w:i/>
                <w:sz w:val="24"/>
                <w:lang w:val="en-US"/>
              </w:rPr>
              <w:t xml:space="preserve"> (D*,f*).</w:t>
            </w:r>
            <w:r>
              <w:rPr>
                <w:rFonts w:ascii="Times New Roman" w:hAnsi="Times New Roman"/>
                <w:b w:val="0"/>
                <w:i/>
                <w:sz w:val="24"/>
              </w:rPr>
              <w:t xml:space="preserve"> Если </w:t>
            </w:r>
            <w:r>
              <w:rPr>
                <w:rFonts w:ascii="Times New Roman" w:hAnsi="Times New Roman"/>
                <w:b w:val="0"/>
                <w:i/>
                <w:sz w:val="24"/>
                <w:lang w:val="en-US"/>
              </w:rPr>
              <w:t>j</w:t>
            </w:r>
            <w:r>
              <w:rPr>
                <w:rFonts w:ascii="Times New Roman" w:hAnsi="Times New Roman"/>
                <w:b w:val="0"/>
                <w:i/>
                <w:sz w:val="24"/>
              </w:rPr>
              <w:t>-я компонента плана х* строго положительна</w:t>
            </w:r>
            <w:r>
              <w:rPr>
                <w:rFonts w:ascii="Times New Roman" w:hAnsi="Times New Roman"/>
                <w:b w:val="0"/>
                <w:i/>
                <w:sz w:val="24"/>
                <w:lang w:val="en-US"/>
              </w:rPr>
              <w:t xml:space="preserve"> (x</w:t>
            </w:r>
            <w:r>
              <w:rPr>
                <w:rFonts w:ascii="Times New Roman" w:hAnsi="Times New Roman"/>
                <w:b w:val="0"/>
                <w:i/>
                <w:sz w:val="24"/>
                <w:vertAlign w:val="subscript"/>
                <w:lang w:val="en-US"/>
              </w:rPr>
              <w:t>j</w:t>
            </w:r>
            <w:r>
              <w:rPr>
                <w:rFonts w:ascii="Times New Roman" w:hAnsi="Times New Roman"/>
                <w:b w:val="0"/>
                <w:i/>
                <w:sz w:val="24"/>
                <w:vertAlign w:val="superscript"/>
                <w:lang w:val="en-US"/>
              </w:rPr>
              <w:t>*</w:t>
            </w:r>
            <w:r>
              <w:rPr>
                <w:rFonts w:ascii="Times New Roman" w:hAnsi="Times New Roman"/>
                <w:b w:val="0"/>
                <w:i/>
                <w:sz w:val="24"/>
                <w:lang w:val="en-US"/>
              </w:rPr>
              <w:t>&gt;0),</w:t>
            </w:r>
            <w:r>
              <w:rPr>
                <w:rFonts w:ascii="Times New Roman" w:hAnsi="Times New Roman"/>
                <w:b w:val="0"/>
                <w:i/>
                <w:sz w:val="24"/>
              </w:rPr>
              <w:t xml:space="preserve"> то соответствующее </w:t>
            </w:r>
            <w:r>
              <w:rPr>
                <w:rFonts w:ascii="Times New Roman" w:hAnsi="Times New Roman"/>
                <w:b w:val="0"/>
                <w:i/>
                <w:sz w:val="24"/>
                <w:lang w:val="en-US"/>
              </w:rPr>
              <w:t>j-e</w:t>
            </w:r>
            <w:r>
              <w:rPr>
                <w:rFonts w:ascii="Times New Roman" w:hAnsi="Times New Roman"/>
                <w:b w:val="0"/>
                <w:i/>
                <w:sz w:val="24"/>
              </w:rPr>
              <w:t xml:space="preserve"> ограничение двойственной задачи выполняется как равенство: а</w:t>
            </w:r>
            <w:r>
              <w:rPr>
                <w:rFonts w:ascii="Times New Roman" w:hAnsi="Times New Roman"/>
                <w:b w:val="0"/>
                <w:sz w:val="24"/>
                <w:vertAlign w:val="subscript"/>
                <w:lang w:val="en-US"/>
              </w:rPr>
              <w:t>1,</w:t>
            </w:r>
            <w:r>
              <w:rPr>
                <w:rFonts w:ascii="Times New Roman" w:hAnsi="Times New Roman"/>
                <w:b w:val="0"/>
                <w:i/>
                <w:sz w:val="24"/>
                <w:vertAlign w:val="subscript"/>
                <w:lang w:val="en-US"/>
              </w:rPr>
              <w:t>j</w:t>
            </w:r>
            <w:r>
              <w:rPr>
                <w:rFonts w:ascii="Times New Roman" w:hAnsi="Times New Roman"/>
                <w:b w:val="0"/>
                <w:i/>
                <w:sz w:val="24"/>
                <w:lang w:val="en-US"/>
              </w:rPr>
              <w:t>u</w:t>
            </w:r>
            <w:r>
              <w:rPr>
                <w:rFonts w:ascii="Times New Roman" w:hAnsi="Times New Roman"/>
                <w:b w:val="0"/>
                <w:sz w:val="24"/>
                <w:vertAlign w:val="subscript"/>
                <w:lang w:val="en-US"/>
              </w:rPr>
              <w:t>1</w:t>
            </w:r>
            <w:r>
              <w:rPr>
                <w:rFonts w:ascii="Times New Roman" w:hAnsi="Times New Roman"/>
                <w:b w:val="0"/>
                <w:sz w:val="24"/>
                <w:lang w:val="en-US"/>
              </w:rPr>
              <w:t>*</w:t>
            </w:r>
            <w:r>
              <w:rPr>
                <w:rFonts w:ascii="Times New Roman" w:hAnsi="Times New Roman"/>
                <w:b w:val="0"/>
                <w:i/>
                <w:sz w:val="24"/>
              </w:rPr>
              <w:t xml:space="preserve"> +...+а</w:t>
            </w:r>
            <w:r>
              <w:rPr>
                <w:rFonts w:ascii="Times New Roman" w:hAnsi="Times New Roman"/>
                <w:b w:val="0"/>
                <w:i/>
                <w:sz w:val="24"/>
                <w:vertAlign w:val="subscript"/>
                <w:lang w:val="en-US"/>
              </w:rPr>
              <w:t>m,j</w:t>
            </w:r>
            <w:r>
              <w:rPr>
                <w:rFonts w:ascii="Times New Roman" w:hAnsi="Times New Roman"/>
                <w:b w:val="0"/>
                <w:i/>
                <w:sz w:val="24"/>
                <w:lang w:val="en-US"/>
              </w:rPr>
              <w:t>u</w:t>
            </w:r>
            <w:r>
              <w:rPr>
                <w:rFonts w:ascii="Times New Roman" w:hAnsi="Times New Roman"/>
                <w:b w:val="0"/>
                <w:i/>
                <w:sz w:val="24"/>
                <w:vertAlign w:val="subscript"/>
                <w:lang w:val="en-US"/>
              </w:rPr>
              <w:t>m</w:t>
            </w:r>
            <w:r>
              <w:rPr>
                <w:rFonts w:ascii="Times New Roman" w:hAnsi="Times New Roman"/>
                <w:b w:val="0"/>
                <w:i/>
                <w:sz w:val="24"/>
                <w:lang w:val="en-US"/>
              </w:rPr>
              <w:t>*</w:t>
            </w:r>
            <w:r>
              <w:rPr>
                <w:rFonts w:ascii="Times New Roman" w:hAnsi="Times New Roman"/>
                <w:b w:val="0"/>
                <w:i/>
                <w:sz w:val="24"/>
              </w:rPr>
              <w:t>= с</w:t>
            </w:r>
            <w:r>
              <w:rPr>
                <w:rFonts w:ascii="Times New Roman" w:hAnsi="Times New Roman"/>
                <w:b w:val="0"/>
                <w:i/>
                <w:sz w:val="24"/>
                <w:vertAlign w:val="subscript"/>
                <w:lang w:val="en-US"/>
              </w:rPr>
              <w:t>j</w:t>
            </w:r>
            <w:r>
              <w:rPr>
                <w:rFonts w:ascii="Times New Roman" w:hAnsi="Times New Roman"/>
                <w:b w:val="0"/>
                <w:i/>
                <w:sz w:val="24"/>
              </w:rPr>
              <w:t xml:space="preserve">; если же </w:t>
            </w:r>
            <w:r>
              <w:rPr>
                <w:rFonts w:ascii="Times New Roman" w:hAnsi="Times New Roman"/>
                <w:b w:val="0"/>
                <w:i/>
                <w:sz w:val="24"/>
                <w:lang w:val="en-US"/>
              </w:rPr>
              <w:t>j</w:t>
            </w:r>
            <w:r>
              <w:rPr>
                <w:rFonts w:ascii="Times New Roman" w:hAnsi="Times New Roman"/>
                <w:b w:val="0"/>
                <w:i/>
                <w:sz w:val="24"/>
              </w:rPr>
              <w:t>-й компо</w:t>
            </w:r>
            <w:r>
              <w:rPr>
                <w:rFonts w:ascii="Times New Roman" w:hAnsi="Times New Roman"/>
                <w:b w:val="0"/>
                <w:i/>
                <w:sz w:val="24"/>
              </w:rPr>
              <w:softHyphen/>
              <w:t>нент плана х* имеет нулевое значение (х</w:t>
            </w:r>
            <w:r>
              <w:rPr>
                <w:rFonts w:ascii="Times New Roman" w:hAnsi="Times New Roman"/>
                <w:b w:val="0"/>
                <w:i/>
                <w:sz w:val="24"/>
                <w:vertAlign w:val="subscript"/>
                <w:lang w:val="en-US"/>
              </w:rPr>
              <w:t>j</w:t>
            </w:r>
            <w:r>
              <w:rPr>
                <w:rFonts w:ascii="Times New Roman" w:hAnsi="Times New Roman"/>
                <w:b w:val="0"/>
                <w:i/>
                <w:sz w:val="24"/>
                <w:lang w:val="en-US"/>
              </w:rPr>
              <w:t>*</w:t>
            </w:r>
            <w:r>
              <w:rPr>
                <w:rFonts w:ascii="Times New Roman" w:hAnsi="Times New Roman"/>
                <w:b w:val="0"/>
                <w:i/>
                <w:sz w:val="24"/>
              </w:rPr>
              <w:t xml:space="preserve"> =0), то j-e ограничение двойственной задачи выполняется как неравенство: а</w:t>
            </w:r>
            <w:r>
              <w:rPr>
                <w:rFonts w:ascii="Times New Roman" w:hAnsi="Times New Roman"/>
                <w:b w:val="0"/>
                <w:sz w:val="24"/>
                <w:vertAlign w:val="subscript"/>
                <w:lang w:val="en-US"/>
              </w:rPr>
              <w:t>1,</w:t>
            </w:r>
            <w:r>
              <w:rPr>
                <w:rFonts w:ascii="Times New Roman" w:hAnsi="Times New Roman"/>
                <w:b w:val="0"/>
                <w:i/>
                <w:sz w:val="24"/>
                <w:vertAlign w:val="subscript"/>
                <w:lang w:val="en-US"/>
              </w:rPr>
              <w:t>j</w:t>
            </w:r>
            <w:r>
              <w:rPr>
                <w:rFonts w:ascii="Times New Roman" w:hAnsi="Times New Roman"/>
                <w:b w:val="0"/>
                <w:i/>
                <w:sz w:val="24"/>
                <w:lang w:val="en-US"/>
              </w:rPr>
              <w:t>u</w:t>
            </w:r>
            <w:r>
              <w:rPr>
                <w:rFonts w:ascii="Times New Roman" w:hAnsi="Times New Roman"/>
                <w:b w:val="0"/>
                <w:sz w:val="24"/>
                <w:vertAlign w:val="subscript"/>
                <w:lang w:val="en-US"/>
              </w:rPr>
              <w:t>1</w:t>
            </w:r>
            <w:r>
              <w:rPr>
                <w:rFonts w:ascii="Times New Roman" w:hAnsi="Times New Roman"/>
                <w:b w:val="0"/>
                <w:sz w:val="24"/>
                <w:lang w:val="en-US"/>
              </w:rPr>
              <w:t>*</w:t>
            </w:r>
            <w:r>
              <w:rPr>
                <w:rFonts w:ascii="Times New Roman" w:hAnsi="Times New Roman"/>
                <w:b w:val="0"/>
                <w:i/>
                <w:sz w:val="24"/>
              </w:rPr>
              <w:t xml:space="preserve"> +...+а</w:t>
            </w:r>
            <w:r>
              <w:rPr>
                <w:rFonts w:ascii="Times New Roman" w:hAnsi="Times New Roman"/>
                <w:b w:val="0"/>
                <w:i/>
                <w:sz w:val="24"/>
                <w:vertAlign w:val="subscript"/>
                <w:lang w:val="en-US"/>
              </w:rPr>
              <w:t>m,j</w:t>
            </w:r>
            <w:r>
              <w:rPr>
                <w:rFonts w:ascii="Times New Roman" w:hAnsi="Times New Roman"/>
                <w:b w:val="0"/>
                <w:i/>
                <w:sz w:val="24"/>
                <w:lang w:val="en-US"/>
              </w:rPr>
              <w:t>u</w:t>
            </w:r>
            <w:r>
              <w:rPr>
                <w:rFonts w:ascii="Times New Roman" w:hAnsi="Times New Roman"/>
                <w:b w:val="0"/>
                <w:i/>
                <w:sz w:val="24"/>
                <w:vertAlign w:val="subscript"/>
                <w:lang w:val="en-US"/>
              </w:rPr>
              <w:t>m</w:t>
            </w:r>
            <w:r>
              <w:rPr>
                <w:rFonts w:ascii="Times New Roman" w:hAnsi="Times New Roman"/>
                <w:b w:val="0"/>
                <w:i/>
                <w:sz w:val="24"/>
                <w:lang w:val="en-US"/>
              </w:rPr>
              <w:t>*≥</w:t>
            </w:r>
            <w:r>
              <w:rPr>
                <w:rFonts w:ascii="Times New Roman" w:hAnsi="Times New Roman"/>
                <w:b w:val="0"/>
                <w:i/>
                <w:sz w:val="24"/>
              </w:rPr>
              <w:t xml:space="preserve"> с</w:t>
            </w:r>
            <w:r>
              <w:rPr>
                <w:rFonts w:ascii="Times New Roman" w:hAnsi="Times New Roman"/>
                <w:b w:val="0"/>
                <w:i/>
                <w:sz w:val="24"/>
                <w:vertAlign w:val="subscript"/>
                <w:lang w:val="en-US"/>
              </w:rPr>
              <w:t>j</w:t>
            </w:r>
            <w:r>
              <w:rPr>
                <w:rFonts w:ascii="Times New Roman" w:hAnsi="Times New Roman"/>
                <w:b w:val="0"/>
                <w:i/>
                <w:sz w:val="24"/>
              </w:rPr>
              <w:t xml:space="preserve"> .</w:t>
            </w:r>
          </w:p>
        </w:tc>
      </w:tr>
    </w:tbl>
    <w:p w:rsidR="00E6381F" w:rsidRDefault="0005039B">
      <w:pPr>
        <w:pStyle w:val="10"/>
        <w:spacing w:line="240" w:lineRule="auto"/>
        <w:ind w:firstLine="284"/>
        <w:rPr>
          <w:b/>
          <w:sz w:val="24"/>
        </w:rPr>
      </w:pPr>
      <w:r>
        <w:rPr>
          <w:b/>
          <w:sz w:val="24"/>
        </w:rPr>
        <w:t>Доказательство.</w:t>
      </w:r>
    </w:p>
    <w:p w:rsidR="00E6381F" w:rsidRDefault="0005039B">
      <w:pPr>
        <w:pStyle w:val="10"/>
        <w:spacing w:line="240" w:lineRule="auto"/>
        <w:ind w:firstLine="284"/>
        <w:rPr>
          <w:sz w:val="24"/>
          <w:lang w:val="en-US"/>
        </w:rPr>
      </w:pPr>
      <w:r>
        <w:rPr>
          <w:sz w:val="24"/>
        </w:rPr>
        <w:t xml:space="preserve">Векторы </w:t>
      </w:r>
      <w:r>
        <w:rPr>
          <w:i/>
          <w:sz w:val="24"/>
        </w:rPr>
        <w:t>х*</w:t>
      </w:r>
      <w:r>
        <w:rPr>
          <w:sz w:val="24"/>
        </w:rPr>
        <w:t xml:space="preserve"> и </w:t>
      </w:r>
      <w:r>
        <w:rPr>
          <w:i/>
          <w:sz w:val="24"/>
        </w:rPr>
        <w:t>и*,</w:t>
      </w:r>
      <w:r>
        <w:rPr>
          <w:sz w:val="24"/>
        </w:rPr>
        <w:t xml:space="preserve"> будучи допустимыми планами соответствую</w:t>
      </w:r>
      <w:r>
        <w:rPr>
          <w:sz w:val="24"/>
        </w:rPr>
        <w:softHyphen/>
        <w:t xml:space="preserve">щих задач, удовлетворяют условиям: </w:t>
      </w:r>
      <w:r>
        <w:rPr>
          <w:i/>
          <w:sz w:val="24"/>
        </w:rPr>
        <w:t>Ах* =</w:t>
      </w:r>
      <w:r>
        <w:rPr>
          <w:i/>
          <w:sz w:val="24"/>
          <w:lang w:val="en-US"/>
        </w:rPr>
        <w:t xml:space="preserve"> b</w:t>
      </w:r>
      <w:r>
        <w:rPr>
          <w:sz w:val="24"/>
        </w:rPr>
        <w:t xml:space="preserve">, </w:t>
      </w:r>
      <w:r>
        <w:rPr>
          <w:i/>
          <w:sz w:val="24"/>
        </w:rPr>
        <w:t>х</w:t>
      </w:r>
      <w:r>
        <w:rPr>
          <w:i/>
          <w:sz w:val="24"/>
          <w:lang w:val="en-US"/>
        </w:rPr>
        <w:t xml:space="preserve">* </w:t>
      </w:r>
      <w:r>
        <w:rPr>
          <w:i/>
          <w:sz w:val="24"/>
        </w:rPr>
        <w:t>&gt;</w:t>
      </w:r>
      <w:r>
        <w:rPr>
          <w:i/>
          <w:sz w:val="24"/>
          <w:lang w:val="en-US"/>
        </w:rPr>
        <w:t xml:space="preserve"> </w:t>
      </w:r>
      <w:r>
        <w:rPr>
          <w:sz w:val="24"/>
        </w:rPr>
        <w:t xml:space="preserve">0 и </w:t>
      </w:r>
      <w:r>
        <w:rPr>
          <w:i/>
          <w:sz w:val="24"/>
        </w:rPr>
        <w:t>и</w:t>
      </w:r>
      <w:r>
        <w:rPr>
          <w:i/>
          <w:sz w:val="24"/>
          <w:lang w:val="en-US"/>
        </w:rPr>
        <w:t>*</w:t>
      </w:r>
      <w:r>
        <w:rPr>
          <w:i/>
          <w:sz w:val="24"/>
        </w:rPr>
        <w:t>А-с</w:t>
      </w:r>
      <w:r>
        <w:rPr>
          <w:i/>
          <w:sz w:val="24"/>
          <w:lang w:val="en-US"/>
        </w:rPr>
        <w:t xml:space="preserve"> </w:t>
      </w:r>
      <w:r>
        <w:rPr>
          <w:i/>
          <w:sz w:val="24"/>
        </w:rPr>
        <w:t>≥</w:t>
      </w:r>
      <w:r>
        <w:rPr>
          <w:i/>
          <w:sz w:val="24"/>
          <w:lang w:val="en-US"/>
        </w:rPr>
        <w:t xml:space="preserve"> 0</w:t>
      </w:r>
      <w:r>
        <w:rPr>
          <w:sz w:val="24"/>
        </w:rPr>
        <w:t>. Найдем скалярное произведение</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lang w:val="en-US"/>
        </w:rPr>
      </w:pPr>
      <w:r>
        <w:rPr>
          <w:sz w:val="24"/>
        </w:rPr>
        <w:pict>
          <v:shape id="_x0000_i1156" type="#_x0000_t75" style="width:241.5pt;height:12.75pt" fillcolor="window">
            <v:imagedata r:id="rId146" o:title=""/>
          </v:shape>
        </w:pict>
      </w:r>
    </w:p>
    <w:p w:rsidR="00E6381F" w:rsidRDefault="00E6381F">
      <w:pPr>
        <w:pStyle w:val="10"/>
        <w:spacing w:line="240" w:lineRule="auto"/>
        <w:ind w:firstLine="284"/>
        <w:jc w:val="center"/>
        <w:rPr>
          <w:sz w:val="24"/>
          <w:lang w:val="en-US"/>
        </w:rPr>
      </w:pPr>
    </w:p>
    <w:p w:rsidR="00E6381F" w:rsidRDefault="0005039B">
      <w:pPr>
        <w:pStyle w:val="10"/>
        <w:spacing w:line="240" w:lineRule="auto"/>
        <w:ind w:firstLine="284"/>
        <w:rPr>
          <w:sz w:val="24"/>
        </w:rPr>
      </w:pPr>
      <w:r>
        <w:rPr>
          <w:sz w:val="24"/>
        </w:rPr>
        <w:t>Согласно замечанию к теореме 1.2, оптимальные значения целевых функций взаимно двойственных задач совпадают, т. е</w:t>
      </w:r>
      <w:r>
        <w:rPr>
          <w:i/>
          <w:sz w:val="24"/>
        </w:rPr>
        <w:t xml:space="preserve">. </w:t>
      </w:r>
      <w:r>
        <w:rPr>
          <w:i/>
          <w:sz w:val="24"/>
          <w:lang w:val="en-US"/>
        </w:rPr>
        <w:t>u*b</w:t>
      </w:r>
      <w:r>
        <w:rPr>
          <w:i/>
          <w:sz w:val="24"/>
        </w:rPr>
        <w:t>=сх*.</w:t>
      </w:r>
      <w:r>
        <w:rPr>
          <w:sz w:val="24"/>
        </w:rPr>
        <w:t xml:space="preserve"> Последнее означает, что </w:t>
      </w:r>
      <w:r>
        <w:rPr>
          <w:i/>
          <w:sz w:val="24"/>
          <w:lang w:val="en-US"/>
        </w:rPr>
        <w:t>(u*</w:t>
      </w:r>
      <w:r>
        <w:rPr>
          <w:i/>
          <w:sz w:val="24"/>
        </w:rPr>
        <w:t>А-с)х</w:t>
      </w:r>
      <w:r>
        <w:rPr>
          <w:i/>
          <w:sz w:val="24"/>
          <w:lang w:val="en-US"/>
        </w:rPr>
        <w:t>*</w:t>
      </w:r>
      <w:r>
        <w:rPr>
          <w:sz w:val="24"/>
        </w:rPr>
        <w:t xml:space="preserve"> =</w:t>
      </w:r>
      <w:r>
        <w:rPr>
          <w:sz w:val="24"/>
          <w:lang w:val="en-US"/>
        </w:rPr>
        <w:t xml:space="preserve"> </w:t>
      </w:r>
      <w:r>
        <w:rPr>
          <w:sz w:val="24"/>
        </w:rPr>
        <w:t>0 . Однако ска</w:t>
      </w:r>
      <w:r>
        <w:rPr>
          <w:sz w:val="24"/>
        </w:rPr>
        <w:softHyphen/>
        <w:t>лярное произведение двух неотрицательных векторов может быть равно нулю только в том случае, когда все попарные про</w:t>
      </w:r>
      <w:r>
        <w:rPr>
          <w:sz w:val="24"/>
        </w:rPr>
        <w:softHyphen/>
        <w:t>изведения их соответствующих координат равны нулю. Следо</w:t>
      </w:r>
      <w:r>
        <w:rPr>
          <w:sz w:val="24"/>
        </w:rPr>
        <w:softHyphen/>
        <w:t>вательно, если</w:t>
      </w:r>
      <w:r>
        <w:rPr>
          <w:sz w:val="24"/>
          <w:lang w:val="en-US"/>
        </w:rPr>
        <w:t xml:space="preserve"> </w:t>
      </w:r>
      <w:r>
        <w:rPr>
          <w:i/>
          <w:sz w:val="24"/>
          <w:lang w:val="en-US"/>
        </w:rPr>
        <w:t>x</w:t>
      </w:r>
      <w:r>
        <w:rPr>
          <w:i/>
          <w:sz w:val="24"/>
          <w:vertAlign w:val="subscript"/>
          <w:lang w:val="en-US"/>
        </w:rPr>
        <w:t>j</w:t>
      </w:r>
      <w:r>
        <w:rPr>
          <w:i/>
          <w:sz w:val="24"/>
          <w:lang w:val="en-US"/>
        </w:rPr>
        <w:t>*</w:t>
      </w:r>
      <w:r>
        <w:rPr>
          <w:sz w:val="24"/>
        </w:rPr>
        <w:t xml:space="preserve"> &gt; 0, то </w:t>
      </w:r>
      <w:r>
        <w:rPr>
          <w:i/>
          <w:sz w:val="24"/>
          <w:lang w:val="en-US"/>
        </w:rPr>
        <w:t>u*</w:t>
      </w:r>
      <w:r>
        <w:rPr>
          <w:i/>
          <w:sz w:val="24"/>
        </w:rPr>
        <w:t>а</w:t>
      </w:r>
      <w:r>
        <w:rPr>
          <w:i/>
          <w:sz w:val="24"/>
          <w:vertAlign w:val="superscript"/>
          <w:lang w:val="en-US"/>
        </w:rPr>
        <w:t>j</w:t>
      </w:r>
      <w:r>
        <w:rPr>
          <w:sz w:val="24"/>
        </w:rPr>
        <w:t xml:space="preserve"> – </w:t>
      </w:r>
      <w:r>
        <w:rPr>
          <w:i/>
          <w:sz w:val="24"/>
        </w:rPr>
        <w:t>с</w:t>
      </w:r>
      <w:r>
        <w:rPr>
          <w:i/>
          <w:sz w:val="24"/>
          <w:vertAlign w:val="subscript"/>
          <w:lang w:val="en-US"/>
        </w:rPr>
        <w:t>j</w:t>
      </w:r>
      <w:r>
        <w:rPr>
          <w:sz w:val="24"/>
        </w:rPr>
        <w:t xml:space="preserve"> = 0, если же</w:t>
      </w:r>
      <w:r>
        <w:rPr>
          <w:sz w:val="24"/>
          <w:lang w:val="en-US"/>
        </w:rPr>
        <w:t xml:space="preserve"> </w:t>
      </w:r>
      <w:r>
        <w:rPr>
          <w:i/>
          <w:sz w:val="24"/>
          <w:lang w:val="en-US"/>
        </w:rPr>
        <w:t>x</w:t>
      </w:r>
      <w:r>
        <w:rPr>
          <w:i/>
          <w:sz w:val="24"/>
          <w:vertAlign w:val="subscript"/>
          <w:lang w:val="en-US"/>
        </w:rPr>
        <w:t>j</w:t>
      </w:r>
      <w:r>
        <w:rPr>
          <w:sz w:val="24"/>
        </w:rPr>
        <w:t xml:space="preserve"> = 0, то возмож</w:t>
      </w:r>
      <w:r>
        <w:rPr>
          <w:sz w:val="24"/>
        </w:rPr>
        <w:softHyphen/>
        <w:t xml:space="preserve">но </w:t>
      </w:r>
      <w:r>
        <w:rPr>
          <w:i/>
          <w:sz w:val="24"/>
          <w:lang w:val="en-US"/>
        </w:rPr>
        <w:t>u*</w:t>
      </w:r>
      <w:r>
        <w:rPr>
          <w:i/>
          <w:sz w:val="24"/>
        </w:rPr>
        <w:t>а</w:t>
      </w:r>
      <w:r>
        <w:rPr>
          <w:i/>
          <w:sz w:val="24"/>
          <w:vertAlign w:val="superscript"/>
          <w:lang w:val="en-US"/>
        </w:rPr>
        <w:t>j</w:t>
      </w:r>
      <w:r>
        <w:rPr>
          <w:i/>
          <w:sz w:val="24"/>
        </w:rPr>
        <w:t xml:space="preserve"> – с</w:t>
      </w:r>
      <w:r>
        <w:rPr>
          <w:i/>
          <w:sz w:val="24"/>
          <w:vertAlign w:val="subscript"/>
          <w:lang w:val="en-US"/>
        </w:rPr>
        <w:t>j</w:t>
      </w:r>
      <w:r>
        <w:rPr>
          <w:sz w:val="24"/>
        </w:rPr>
        <w:t xml:space="preserve"> ≥</w:t>
      </w:r>
      <w:r>
        <w:rPr>
          <w:sz w:val="24"/>
          <w:lang w:val="en-US"/>
        </w:rPr>
        <w:t xml:space="preserve"> 0</w:t>
      </w:r>
      <w:r>
        <w:rPr>
          <w:sz w:val="24"/>
        </w:rPr>
        <w:t xml:space="preserve"> , что и утверждается в теореме. </w:t>
      </w:r>
      <w:r>
        <w:rPr>
          <w:sz w:val="24"/>
        </w:rPr>
        <w:sym w:font="Wingdings" w:char="F041"/>
      </w:r>
    </w:p>
    <w:p w:rsidR="00E6381F" w:rsidRDefault="0005039B">
      <w:pPr>
        <w:pStyle w:val="10"/>
        <w:spacing w:line="240" w:lineRule="auto"/>
        <w:ind w:firstLine="284"/>
        <w:rPr>
          <w:sz w:val="24"/>
        </w:rPr>
      </w:pPr>
      <w:r>
        <w:rPr>
          <w:sz w:val="24"/>
        </w:rPr>
        <w:t>Практическое значение теорем двойственности состоит в том, что они позволяют заменить процесс решения основной задачи на решение двойственной, которое в определенных случаях может оказаться более простым. Например, задача, область до</w:t>
      </w:r>
      <w:r>
        <w:rPr>
          <w:sz w:val="24"/>
        </w:rPr>
        <w:softHyphen/>
        <w:t>пустимых значений которой описывается двумя уравнениями, связывающими шесть переменных (</w:t>
      </w:r>
      <w:r>
        <w:rPr>
          <w:i/>
          <w:sz w:val="24"/>
          <w:lang w:val="en-US"/>
        </w:rPr>
        <w:t>m</w:t>
      </w:r>
      <w:r>
        <w:rPr>
          <w:sz w:val="24"/>
        </w:rPr>
        <w:t xml:space="preserve"> = 2, </w:t>
      </w:r>
      <w:r>
        <w:rPr>
          <w:i/>
          <w:sz w:val="24"/>
          <w:lang w:val="en-US"/>
        </w:rPr>
        <w:t>n</w:t>
      </w:r>
      <w:r>
        <w:rPr>
          <w:sz w:val="24"/>
        </w:rPr>
        <w:t xml:space="preserve"> = 6), не может быть решена графическим методом. Однако данный метод может быть применен для решения двойственной к ней задачи, которая име</w:t>
      </w:r>
      <w:r>
        <w:rPr>
          <w:sz w:val="24"/>
        </w:rPr>
        <w:softHyphen/>
        <w:t>ет только две переменные.</w:t>
      </w:r>
    </w:p>
    <w:p w:rsidR="00E6381F" w:rsidRDefault="00B63173">
      <w:pPr>
        <w:pStyle w:val="10"/>
        <w:spacing w:line="240" w:lineRule="auto"/>
        <w:ind w:firstLine="284"/>
        <w:rPr>
          <w:sz w:val="24"/>
        </w:rPr>
      </w:pPr>
      <w:r>
        <w:rPr>
          <w:noProof/>
          <w:snapToGrid/>
          <w:sz w:val="24"/>
        </w:rPr>
        <w:pict>
          <v:line id="_x0000_s1113" style="position:absolute;left:0;text-align:left;z-index:251670016;mso-position-horizontal:absolute;mso-position-horizontal-relative:text;mso-position-vertical:absolute;mso-position-vertical-relative:text" from="497.25pt,12.8pt" to="504.45pt,12.8pt" o:allowincell="f"/>
        </w:pict>
      </w:r>
      <w:r w:rsidR="0005039B">
        <w:rPr>
          <w:sz w:val="24"/>
        </w:rPr>
        <w:t xml:space="preserve">Еще раз вернемся к таблице </w:t>
      </w:r>
      <w:r w:rsidR="0005039B">
        <w:rPr>
          <w:i/>
          <w:sz w:val="24"/>
        </w:rPr>
        <w:t>Т</w:t>
      </w:r>
      <w:r w:rsidR="0005039B">
        <w:rPr>
          <w:sz w:val="24"/>
          <w:vertAlign w:val="subscript"/>
          <w:lang w:val="en-US"/>
        </w:rPr>
        <w:t>2</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rPr>
        <w:t xml:space="preserve"> (</w:t>
      </w:r>
      <w:r w:rsidR="0005039B">
        <w:rPr>
          <w:i/>
          <w:sz w:val="24"/>
        </w:rPr>
        <w:t>рис. 1.8</w:t>
      </w:r>
      <w:r w:rsidR="0005039B">
        <w:rPr>
          <w:sz w:val="24"/>
        </w:rPr>
        <w:t>), получаемой на финальной итерации процедуры модифицированного симплекс-метода. Более подробно рассмотрим нулевую строку матрицы Δ</w:t>
      </w:r>
      <w:r w:rsidR="0005039B">
        <w:rPr>
          <w:sz w:val="24"/>
          <w:vertAlign w:val="superscript"/>
          <w:lang w:val="en-US"/>
        </w:rPr>
        <w:t>-1</w:t>
      </w:r>
      <w:r w:rsidR="0005039B">
        <w:rPr>
          <w:sz w:val="24"/>
          <w:lang w:val="en-US"/>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lang w:val="en-US"/>
        </w:rPr>
        <w:t>)</w:t>
      </w:r>
      <w:r w:rsidR="0005039B">
        <w:rPr>
          <w:sz w:val="24"/>
        </w:rPr>
        <w:t>, для которой было введено обозначение δ</w:t>
      </w:r>
      <w:r w:rsidR="0005039B">
        <w:rPr>
          <w:sz w:val="24"/>
          <w:vertAlign w:val="subscript"/>
          <w:lang w:val="en-US"/>
        </w:rPr>
        <w:t>0</w:t>
      </w:r>
      <w:r w:rsidR="0005039B">
        <w:rPr>
          <w:sz w:val="24"/>
          <w:lang w:val="en-US"/>
        </w:rPr>
        <w:t>(β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lang w:val="en-US"/>
        </w:rPr>
        <w:t>)</w:t>
      </w:r>
      <w:r w:rsidR="0005039B">
        <w:rPr>
          <w:sz w:val="24"/>
        </w:rPr>
        <w:t>. По</w:t>
      </w:r>
      <w:r w:rsidR="0005039B">
        <w:rPr>
          <w:sz w:val="24"/>
        </w:rPr>
        <w:softHyphen/>
        <w:t>элементно она может быть записана в следующем виде:</w:t>
      </w:r>
    </w:p>
    <w:p w:rsidR="00E6381F" w:rsidRDefault="00B63173">
      <w:pPr>
        <w:pStyle w:val="10"/>
        <w:spacing w:line="240" w:lineRule="auto"/>
        <w:ind w:firstLine="284"/>
        <w:jc w:val="center"/>
        <w:rPr>
          <w:sz w:val="24"/>
        </w:rPr>
      </w:pPr>
      <w:r>
        <w:rPr>
          <w:sz w:val="24"/>
        </w:rPr>
        <w:pict>
          <v:shape id="_x0000_i1157" type="#_x0000_t75" style="width:251.25pt;height:14.25pt" fillcolor="window">
            <v:imagedata r:id="rId147"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 xml:space="preserve">Введем вектор </w:t>
      </w:r>
      <w:r>
        <w:rPr>
          <w:i/>
          <w:position w:val="-6"/>
          <w:sz w:val="24"/>
        </w:rPr>
        <w:object w:dxaOrig="220" w:dyaOrig="279">
          <v:shape id="_x0000_i1158" type="#_x0000_t75" style="width:11.25pt;height:14.25pt" o:ole="" fillcolor="window">
            <v:imagedata r:id="rId132" o:title=""/>
          </v:shape>
          <o:OLEObject Type="Embed" ProgID="Equation.3" ShapeID="_x0000_i1158" DrawAspect="Content" ObjectID="_1462196703" r:id="rId148"/>
        </w:object>
      </w:r>
      <w:r>
        <w:rPr>
          <w:sz w:val="24"/>
          <w:lang w:val="en-US"/>
        </w:rPr>
        <w:t xml:space="preserve"> </w:t>
      </w:r>
      <w:r>
        <w:rPr>
          <w:sz w:val="24"/>
        </w:rPr>
        <w:t>=</w:t>
      </w:r>
      <w:r>
        <w:rPr>
          <w:sz w:val="24"/>
          <w:lang w:val="en-US"/>
        </w:rPr>
        <w:t xml:space="preserve"> </w:t>
      </w:r>
      <w:r>
        <w:rPr>
          <w:sz w:val="24"/>
        </w:rPr>
        <w:t>(δ</w:t>
      </w:r>
      <w:r>
        <w:rPr>
          <w:sz w:val="24"/>
          <w:vertAlign w:val="subscript"/>
          <w:lang w:val="en-US"/>
        </w:rPr>
        <w:t>0,1</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δ</w:t>
      </w:r>
      <w:r>
        <w:rPr>
          <w:sz w:val="24"/>
          <w:vertAlign w:val="subscript"/>
          <w:lang w:val="en-US"/>
        </w:rPr>
        <w:t>0,2</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δ</w:t>
      </w:r>
      <w:r>
        <w:rPr>
          <w:sz w:val="24"/>
          <w:vertAlign w:val="subscript"/>
          <w:lang w:val="en-US"/>
        </w:rPr>
        <w:t>0,</w:t>
      </w:r>
      <w:r>
        <w:rPr>
          <w:i/>
          <w:sz w:val="24"/>
          <w:vertAlign w:val="subscript"/>
          <w:lang w:val="en-US"/>
        </w:rPr>
        <w:t>m</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Нетруд</w:t>
      </w:r>
      <w:r>
        <w:rPr>
          <w:sz w:val="24"/>
        </w:rPr>
        <w:softHyphen/>
        <w:t xml:space="preserve">но проверить, что строка оценок </w:t>
      </w:r>
      <w:r>
        <w:rPr>
          <w:i/>
          <w:sz w:val="24"/>
          <w:lang w:val="en-US"/>
        </w:rPr>
        <w:t>a</w:t>
      </w:r>
      <w:r>
        <w:rPr>
          <w:sz w:val="24"/>
          <w:vertAlign w:val="subscript"/>
          <w:lang w:val="en-US"/>
        </w:rPr>
        <w:t>0</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может быть представ</w:t>
      </w:r>
      <w:r>
        <w:rPr>
          <w:sz w:val="24"/>
        </w:rPr>
        <w:softHyphen/>
        <w:t>лена следующим образом:</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159" type="#_x0000_t75" style="width:176.25pt;height:17.25pt" fillcolor="window">
            <v:imagedata r:id="rId149"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Согласно критерию оптимальности, на последней итерации данная строка неотрицательна, т. е. </w:t>
      </w:r>
      <w:r>
        <w:rPr>
          <w:i/>
          <w:sz w:val="24"/>
          <w:lang w:val="en-US"/>
        </w:rPr>
        <w:t>ũ</w:t>
      </w:r>
      <w:r>
        <w:rPr>
          <w:i/>
          <w:sz w:val="24"/>
        </w:rPr>
        <w:t>А</w:t>
      </w:r>
      <w:r>
        <w:rPr>
          <w:i/>
          <w:sz w:val="24"/>
          <w:lang w:val="en-US"/>
        </w:rPr>
        <w:t>≥</w:t>
      </w:r>
      <w:r>
        <w:rPr>
          <w:i/>
          <w:sz w:val="24"/>
        </w:rPr>
        <w:t>с</w:t>
      </w:r>
      <w:r>
        <w:rPr>
          <w:sz w:val="24"/>
        </w:rPr>
        <w:t>. Следовательно, век</w:t>
      </w:r>
      <w:r>
        <w:rPr>
          <w:sz w:val="24"/>
        </w:rPr>
        <w:softHyphen/>
        <w:t>тор и является допустимым планом двойственной задачи.</w:t>
      </w:r>
    </w:p>
    <w:p w:rsidR="00E6381F" w:rsidRDefault="0005039B">
      <w:pPr>
        <w:pStyle w:val="10"/>
        <w:spacing w:line="240" w:lineRule="auto"/>
        <w:ind w:firstLine="284"/>
        <w:rPr>
          <w:sz w:val="24"/>
          <w:lang w:val="en-US"/>
        </w:rPr>
      </w:pPr>
      <w:r>
        <w:rPr>
          <w:sz w:val="24"/>
        </w:rPr>
        <w:t xml:space="preserve">В то же время элемент </w:t>
      </w:r>
      <w:r>
        <w:rPr>
          <w:i/>
          <w:sz w:val="24"/>
          <w:lang w:val="en-US"/>
        </w:rPr>
        <w:t>b</w:t>
      </w:r>
      <w:r>
        <w:rPr>
          <w:sz w:val="24"/>
          <w:vertAlign w:val="subscript"/>
          <w:lang w:val="en-US"/>
        </w:rPr>
        <w:t>0</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содержащий текущее значе</w:t>
      </w:r>
      <w:r>
        <w:rPr>
          <w:sz w:val="24"/>
        </w:rPr>
        <w:softHyphen/>
        <w:t>ние целевой функции и равный на последней итерации</w:t>
      </w:r>
      <w:r>
        <w:rPr>
          <w:sz w:val="24"/>
          <w:lang w:val="en-US"/>
        </w:rPr>
        <w:t xml:space="preserve"> </w:t>
      </w:r>
      <w:r>
        <w:rPr>
          <w:i/>
          <w:sz w:val="24"/>
          <w:lang w:val="en-US"/>
        </w:rPr>
        <w:t>f(x*)</w:t>
      </w:r>
      <w:r>
        <w:rPr>
          <w:i/>
          <w:sz w:val="24"/>
        </w:rPr>
        <w:t>,</w:t>
      </w:r>
      <w:r>
        <w:rPr>
          <w:sz w:val="24"/>
        </w:rPr>
        <w:t xml:space="preserve"> до</w:t>
      </w:r>
      <w:r>
        <w:rPr>
          <w:sz w:val="24"/>
        </w:rPr>
        <w:softHyphen/>
        <w:t>пускает представление</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160" type="#_x0000_t75" style="width:313.5pt;height:24pt" fillcolor="window">
            <v:imagedata r:id="rId150"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lang w:val="en-US"/>
        </w:rPr>
      </w:pPr>
      <w:r>
        <w:rPr>
          <w:sz w:val="24"/>
        </w:rPr>
        <w:t xml:space="preserve">Согласно теореме 1.5 из равенства </w:t>
      </w:r>
      <w:r>
        <w:rPr>
          <w:i/>
          <w:sz w:val="24"/>
          <w:lang w:val="en-US"/>
        </w:rPr>
        <w:t>f</w:t>
      </w:r>
      <w:r>
        <w:rPr>
          <w:sz w:val="24"/>
        </w:rPr>
        <w:t>(</w:t>
      </w:r>
      <w:r>
        <w:rPr>
          <w:i/>
          <w:sz w:val="24"/>
        </w:rPr>
        <w:t>х*</w:t>
      </w:r>
      <w:r>
        <w:rPr>
          <w:sz w:val="24"/>
        </w:rPr>
        <w:t>)</w:t>
      </w:r>
      <w:r>
        <w:rPr>
          <w:sz w:val="24"/>
          <w:lang w:val="en-US"/>
        </w:rPr>
        <w:t xml:space="preserve"> </w:t>
      </w:r>
      <w:r>
        <w:rPr>
          <w:sz w:val="24"/>
        </w:rPr>
        <w:t>=</w:t>
      </w:r>
      <w:r>
        <w:rPr>
          <w:sz w:val="24"/>
          <w:lang w:val="en-US"/>
        </w:rPr>
        <w:t xml:space="preserve"> </w:t>
      </w:r>
      <w:r>
        <w:rPr>
          <w:i/>
          <w:sz w:val="24"/>
          <w:lang w:val="en-US"/>
        </w:rPr>
        <w:t>f</w:t>
      </w:r>
      <w:r>
        <w:rPr>
          <w:sz w:val="24"/>
        </w:rPr>
        <w:t>*(</w:t>
      </w:r>
      <w:r>
        <w:rPr>
          <w:i/>
          <w:sz w:val="24"/>
          <w:lang w:val="en-US"/>
        </w:rPr>
        <w:t>ũ</w:t>
      </w:r>
      <w:r>
        <w:rPr>
          <w:sz w:val="24"/>
        </w:rPr>
        <w:t xml:space="preserve">) вытекает, что вектор </w:t>
      </w:r>
      <w:r>
        <w:rPr>
          <w:i/>
          <w:sz w:val="24"/>
        </w:rPr>
        <w:t>ũ</w:t>
      </w:r>
      <w:r>
        <w:rPr>
          <w:sz w:val="24"/>
        </w:rPr>
        <w:t xml:space="preserve"> служит оптимальным планом двойственной задачи:</w:t>
      </w:r>
      <w:r>
        <w:rPr>
          <w:sz w:val="24"/>
          <w:lang w:val="en-US"/>
        </w:rPr>
        <w:t xml:space="preserve"> </w:t>
      </w:r>
      <w:r>
        <w:rPr>
          <w:i/>
          <w:sz w:val="24"/>
          <w:lang w:val="en-US"/>
        </w:rPr>
        <w:t>u</w:t>
      </w:r>
      <w:r>
        <w:rPr>
          <w:i/>
          <w:sz w:val="24"/>
        </w:rPr>
        <w:t xml:space="preserve"> = ũ.</w:t>
      </w:r>
      <w:r>
        <w:rPr>
          <w:sz w:val="24"/>
        </w:rPr>
        <w:t xml:space="preserve"> </w:t>
      </w:r>
    </w:p>
    <w:p w:rsidR="00E6381F" w:rsidRDefault="0005039B">
      <w:pPr>
        <w:pStyle w:val="10"/>
        <w:spacing w:line="240" w:lineRule="auto"/>
        <w:ind w:firstLine="0"/>
        <w:rPr>
          <w:sz w:val="24"/>
          <w:lang w:val="en-US"/>
        </w:rPr>
      </w:pPr>
      <w:r>
        <w:rPr>
          <w:sz w:val="24"/>
        </w:rPr>
        <w:t>Окончательно можно утверждать, что для оптимального базиса</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161" type="#_x0000_t75" style="width:237pt;height:19.5pt" fillcolor="window">
            <v:imagedata r:id="rId151" o:title=""/>
          </v:shape>
        </w:pict>
      </w:r>
    </w:p>
    <w:p w:rsidR="00E6381F" w:rsidRDefault="00E6381F">
      <w:pPr>
        <w:pStyle w:val="FR2"/>
        <w:spacing w:before="0" w:line="240" w:lineRule="auto"/>
        <w:ind w:left="0" w:right="0" w:firstLine="284"/>
        <w:jc w:val="both"/>
        <w:rPr>
          <w:rFonts w:ascii="Times New Roman" w:hAnsi="Times New Roman"/>
          <w:b w:val="0"/>
          <w:sz w:val="24"/>
          <w:lang w:val="en-US"/>
        </w:rPr>
      </w:pPr>
    </w:p>
    <w:p w:rsidR="00E6381F" w:rsidRDefault="0005039B" w:rsidP="0005039B">
      <w:pPr>
        <w:pStyle w:val="FR2"/>
        <w:numPr>
          <w:ilvl w:val="0"/>
          <w:numId w:val="7"/>
        </w:numPr>
        <w:spacing w:before="0" w:line="240" w:lineRule="auto"/>
        <w:ind w:right="0"/>
        <w:jc w:val="both"/>
        <w:rPr>
          <w:rFonts w:ascii="Times New Roman" w:hAnsi="Times New Roman"/>
          <w:b w:val="0"/>
          <w:i/>
          <w:sz w:val="24"/>
        </w:rPr>
      </w:pPr>
      <w:r>
        <w:rPr>
          <w:rFonts w:ascii="Times New Roman" w:hAnsi="Times New Roman"/>
          <w:b w:val="0"/>
          <w:i/>
          <w:sz w:val="24"/>
        </w:rPr>
        <w:t>Таким образом, существенным преимуществом модифи</w:t>
      </w:r>
      <w:r>
        <w:rPr>
          <w:rFonts w:ascii="Times New Roman" w:hAnsi="Times New Roman"/>
          <w:b w:val="0"/>
          <w:i/>
          <w:sz w:val="24"/>
        </w:rPr>
        <w:softHyphen/>
        <w:t>цированного симплекс-метода является то, что он по</w:t>
      </w:r>
      <w:r>
        <w:rPr>
          <w:rFonts w:ascii="Times New Roman" w:hAnsi="Times New Roman"/>
          <w:b w:val="0"/>
          <w:i/>
          <w:sz w:val="24"/>
        </w:rPr>
        <w:softHyphen/>
        <w:t>зволяет одновременно найти оптимальные планы как, прямой, так и двойственной задачи.</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Читателю в качестве самостоятельного упражнения предла</w:t>
      </w:r>
      <w:r>
        <w:rPr>
          <w:sz w:val="24"/>
        </w:rPr>
        <w:softHyphen/>
        <w:t>гается построить задачу, двойственную к (1.34)-(1.35), реше</w:t>
      </w:r>
      <w:r>
        <w:rPr>
          <w:sz w:val="24"/>
        </w:rPr>
        <w:softHyphen/>
        <w:t xml:space="preserve">ние которой было приведено в п. 1.5.2, и убедиться, что вектор </w:t>
      </w:r>
      <w:r>
        <w:rPr>
          <w:i/>
          <w:sz w:val="24"/>
          <w:lang w:val="en-US"/>
        </w:rPr>
        <w:t>u</w:t>
      </w:r>
      <w:r>
        <w:rPr>
          <w:sz w:val="24"/>
        </w:rPr>
        <w:t xml:space="preserve"> = (-10, 32, 2), полученный в таблице </w:t>
      </w:r>
      <w:r>
        <w:rPr>
          <w:i/>
          <w:sz w:val="24"/>
        </w:rPr>
        <w:t>Т</w:t>
      </w:r>
      <w:r>
        <w:rPr>
          <w:sz w:val="24"/>
          <w:vertAlign w:val="subscript"/>
          <w:lang w:val="en-US"/>
        </w:rPr>
        <w:t>2</w:t>
      </w:r>
      <w:r>
        <w:rPr>
          <w:sz w:val="24"/>
          <w:vertAlign w:val="superscript"/>
          <w:lang w:val="en-US"/>
        </w:rPr>
        <w:t>(3)</w:t>
      </w:r>
      <w:r>
        <w:rPr>
          <w:sz w:val="24"/>
        </w:rPr>
        <w:t>, является для нее допустимым и оптимальным планом.</w:t>
      </w:r>
    </w:p>
    <w:p w:rsidR="00E6381F" w:rsidRDefault="0005039B">
      <w:pPr>
        <w:pStyle w:val="10"/>
        <w:spacing w:line="240" w:lineRule="auto"/>
        <w:ind w:firstLine="284"/>
        <w:rPr>
          <w:sz w:val="24"/>
        </w:rPr>
      </w:pPr>
      <w:r>
        <w:rPr>
          <w:b/>
          <w:sz w:val="24"/>
        </w:rPr>
        <w:t>1.6.4. Экономическая интерпретация.</w:t>
      </w:r>
      <w:r>
        <w:rPr>
          <w:sz w:val="24"/>
        </w:rPr>
        <w:t xml:space="preserve"> Традиционная экономическая интерпретация двойственной задачи ЛП бази</w:t>
      </w:r>
      <w:r>
        <w:rPr>
          <w:sz w:val="24"/>
        </w:rPr>
        <w:softHyphen/>
        <w:t xml:space="preserve">руется на модели </w:t>
      </w:r>
      <w:r>
        <w:rPr>
          <w:i/>
          <w:sz w:val="24"/>
        </w:rPr>
        <w:t>простейшей задачи производственного планирования</w:t>
      </w:r>
      <w:r>
        <w:rPr>
          <w:sz w:val="24"/>
        </w:rPr>
        <w:t>, описанной во введении. Напомним, что в ней каждый (</w:t>
      </w:r>
      <w:r>
        <w:rPr>
          <w:i/>
          <w:sz w:val="24"/>
          <w:lang w:val="en-US"/>
        </w:rPr>
        <w:t>j</w:t>
      </w:r>
      <w:r>
        <w:rPr>
          <w:sz w:val="24"/>
        </w:rPr>
        <w:t xml:space="preserve">-й) элемент вектора </w:t>
      </w:r>
      <w:r>
        <w:rPr>
          <w:i/>
          <w:sz w:val="24"/>
        </w:rPr>
        <w:t>х</w:t>
      </w:r>
      <w:r>
        <w:rPr>
          <w:sz w:val="24"/>
        </w:rPr>
        <w:t xml:space="preserve"> рассматривается как план вы</w:t>
      </w:r>
      <w:r>
        <w:rPr>
          <w:sz w:val="24"/>
        </w:rPr>
        <w:softHyphen/>
        <w:t xml:space="preserve">пуска продукции данного вида в натуральных единицах, </w:t>
      </w:r>
      <w:r>
        <w:rPr>
          <w:i/>
          <w:sz w:val="24"/>
        </w:rPr>
        <w:t>с</w:t>
      </w:r>
      <w:r>
        <w:rPr>
          <w:i/>
          <w:sz w:val="24"/>
          <w:vertAlign w:val="subscript"/>
          <w:lang w:val="en-US"/>
        </w:rPr>
        <w:t>j</w:t>
      </w:r>
      <w:r>
        <w:rPr>
          <w:sz w:val="24"/>
        </w:rPr>
        <w:t xml:space="preserve"> — цена единицы продукции </w:t>
      </w:r>
      <w:r>
        <w:rPr>
          <w:i/>
          <w:sz w:val="24"/>
          <w:lang w:val="en-US"/>
        </w:rPr>
        <w:t>j</w:t>
      </w:r>
      <w:r>
        <w:rPr>
          <w:sz w:val="24"/>
        </w:rPr>
        <w:t xml:space="preserve">-го вида, </w:t>
      </w:r>
      <w:r>
        <w:rPr>
          <w:i/>
          <w:sz w:val="24"/>
        </w:rPr>
        <w:t>а</w:t>
      </w:r>
      <w:r>
        <w:rPr>
          <w:i/>
          <w:sz w:val="24"/>
          <w:vertAlign w:val="superscript"/>
          <w:lang w:val="en-US"/>
        </w:rPr>
        <w:t>j</w:t>
      </w:r>
      <w:r>
        <w:rPr>
          <w:sz w:val="24"/>
        </w:rPr>
        <w:t xml:space="preserve"> — вектор, определяющий технологию расходования имеющихся </w:t>
      </w:r>
      <w:r>
        <w:rPr>
          <w:i/>
          <w:sz w:val="24"/>
          <w:lang w:val="en-US"/>
        </w:rPr>
        <w:t>m</w:t>
      </w:r>
      <w:r>
        <w:rPr>
          <w:sz w:val="24"/>
        </w:rPr>
        <w:t xml:space="preserve"> ресурсов на производ</w:t>
      </w:r>
      <w:r>
        <w:rPr>
          <w:sz w:val="24"/>
        </w:rPr>
        <w:softHyphen/>
        <w:t xml:space="preserve">ство единицы продукции </w:t>
      </w:r>
      <w:r>
        <w:rPr>
          <w:i/>
          <w:sz w:val="24"/>
          <w:lang w:val="en-US"/>
        </w:rPr>
        <w:t>j</w:t>
      </w:r>
      <w:r>
        <w:rPr>
          <w:sz w:val="24"/>
        </w:rPr>
        <w:t xml:space="preserve">-го вида, </w:t>
      </w:r>
      <w:r>
        <w:rPr>
          <w:i/>
          <w:sz w:val="24"/>
          <w:lang w:val="en-US"/>
        </w:rPr>
        <w:t>b</w:t>
      </w:r>
      <w:r>
        <w:rPr>
          <w:sz w:val="24"/>
        </w:rPr>
        <w:t xml:space="preserve"> — вектор ограничений на объемы этих ресурсов.</w:t>
      </w:r>
    </w:p>
    <w:p w:rsidR="00E6381F" w:rsidRDefault="0005039B">
      <w:pPr>
        <w:pStyle w:val="10"/>
        <w:spacing w:line="240" w:lineRule="auto"/>
        <w:ind w:firstLine="284"/>
        <w:rPr>
          <w:sz w:val="24"/>
        </w:rPr>
      </w:pPr>
      <w:r>
        <w:rPr>
          <w:sz w:val="24"/>
        </w:rPr>
        <w:t xml:space="preserve">Предположим, что для некоторых значений </w:t>
      </w:r>
      <w:r>
        <w:rPr>
          <w:i/>
          <w:sz w:val="24"/>
          <w:lang w:val="en-US"/>
        </w:rPr>
        <w:t>A</w:t>
      </w:r>
      <w:r>
        <w:rPr>
          <w:i/>
          <w:sz w:val="24"/>
        </w:rPr>
        <w:t xml:space="preserve">, </w:t>
      </w:r>
      <w:r>
        <w:rPr>
          <w:i/>
          <w:sz w:val="24"/>
          <w:lang w:val="en-US"/>
        </w:rPr>
        <w:t>b</w:t>
      </w:r>
      <w:r>
        <w:rPr>
          <w:i/>
          <w:sz w:val="24"/>
        </w:rPr>
        <w:t xml:space="preserve"> </w:t>
      </w:r>
      <w:r>
        <w:rPr>
          <w:sz w:val="24"/>
        </w:rPr>
        <w:t xml:space="preserve">и </w:t>
      </w:r>
      <w:r>
        <w:rPr>
          <w:i/>
          <w:sz w:val="24"/>
        </w:rPr>
        <w:t>с</w:t>
      </w:r>
      <w:r>
        <w:rPr>
          <w:sz w:val="24"/>
        </w:rPr>
        <w:t xml:space="preserve"> найден оптимальный план </w:t>
      </w:r>
      <w:r>
        <w:rPr>
          <w:i/>
          <w:sz w:val="24"/>
        </w:rPr>
        <w:t>х</w:t>
      </w:r>
      <w:r>
        <w:rPr>
          <w:i/>
          <w:sz w:val="24"/>
          <w:lang w:val="en-US"/>
        </w:rPr>
        <w:t>*</w:t>
      </w:r>
      <w:r>
        <w:rPr>
          <w:sz w:val="24"/>
        </w:rPr>
        <w:t xml:space="preserve">, максимизирующий суммарный доход </w:t>
      </w:r>
      <w:r>
        <w:rPr>
          <w:sz w:val="24"/>
          <w:lang w:val="en-US"/>
        </w:rPr>
        <w:t>max{</w:t>
      </w:r>
      <w:r>
        <w:rPr>
          <w:i/>
          <w:sz w:val="24"/>
          <w:lang w:val="en-US"/>
        </w:rPr>
        <w:t>cx</w:t>
      </w:r>
      <w:r>
        <w:rPr>
          <w:sz w:val="24"/>
          <w:lang w:val="en-US"/>
        </w:rPr>
        <w:t>}=</w:t>
      </w:r>
      <w:r>
        <w:rPr>
          <w:i/>
          <w:sz w:val="24"/>
          <w:lang w:val="en-US"/>
        </w:rPr>
        <w:t>cx</w:t>
      </w:r>
      <w:r>
        <w:rPr>
          <w:sz w:val="24"/>
          <w:lang w:val="en-US"/>
        </w:rPr>
        <w:t>*.</w:t>
      </w:r>
      <w:r>
        <w:rPr>
          <w:sz w:val="24"/>
        </w:rPr>
        <w:t xml:space="preserve"> Достаточно естественным представляется во</w:t>
      </w:r>
      <w:r>
        <w:rPr>
          <w:sz w:val="24"/>
        </w:rPr>
        <w:softHyphen/>
        <w:t xml:space="preserve">прос: как будет изменяться оптимальный план </w:t>
      </w:r>
      <w:r>
        <w:rPr>
          <w:i/>
          <w:sz w:val="24"/>
        </w:rPr>
        <w:t>х</w:t>
      </w:r>
      <w:r>
        <w:rPr>
          <w:sz w:val="24"/>
          <w:lang w:val="en-US"/>
        </w:rPr>
        <w:t>*</w:t>
      </w:r>
      <w:r>
        <w:rPr>
          <w:sz w:val="24"/>
        </w:rPr>
        <w:t xml:space="preserve"> при измене</w:t>
      </w:r>
      <w:r>
        <w:rPr>
          <w:sz w:val="24"/>
        </w:rPr>
        <w:softHyphen/>
        <w:t xml:space="preserve">нии компонент вектора ограничений </w:t>
      </w:r>
      <w:r>
        <w:rPr>
          <w:i/>
          <w:sz w:val="24"/>
          <w:lang w:val="en-US"/>
        </w:rPr>
        <w:t>b</w:t>
      </w:r>
      <w:r>
        <w:rPr>
          <w:sz w:val="24"/>
        </w:rPr>
        <w:t xml:space="preserve"> и, в частности, при ка</w:t>
      </w:r>
      <w:r>
        <w:rPr>
          <w:sz w:val="24"/>
        </w:rPr>
        <w:softHyphen/>
        <w:t xml:space="preserve">ких вариациях </w:t>
      </w:r>
      <w:r>
        <w:rPr>
          <w:i/>
          <w:sz w:val="24"/>
          <w:lang w:val="en-US"/>
        </w:rPr>
        <w:t>b</w:t>
      </w:r>
      <w:r>
        <w:rPr>
          <w:sz w:val="24"/>
        </w:rPr>
        <w:t xml:space="preserve"> оптимальный план </w:t>
      </w:r>
      <w:r>
        <w:rPr>
          <w:i/>
          <w:sz w:val="24"/>
        </w:rPr>
        <w:t>х</w:t>
      </w:r>
      <w:r>
        <w:rPr>
          <w:sz w:val="24"/>
          <w:lang w:val="en-US"/>
        </w:rPr>
        <w:t>*</w:t>
      </w:r>
      <w:r>
        <w:rPr>
          <w:sz w:val="24"/>
        </w:rPr>
        <w:t xml:space="preserve"> останется неизменным? Данная задача получила название </w:t>
      </w:r>
      <w:r>
        <w:rPr>
          <w:i/>
          <w:sz w:val="24"/>
        </w:rPr>
        <w:t>проблемы устойчивости оптимального плана.</w:t>
      </w:r>
      <w:r>
        <w:rPr>
          <w:sz w:val="24"/>
        </w:rPr>
        <w:t xml:space="preserve"> Очевидно, что исследование устойчи</w:t>
      </w:r>
      <w:r>
        <w:rPr>
          <w:sz w:val="24"/>
        </w:rPr>
        <w:softHyphen/>
        <w:t xml:space="preserve">вости </w:t>
      </w:r>
      <w:r>
        <w:rPr>
          <w:i/>
          <w:sz w:val="24"/>
        </w:rPr>
        <w:t>х</w:t>
      </w:r>
      <w:r>
        <w:rPr>
          <w:sz w:val="24"/>
          <w:lang w:val="en-US"/>
        </w:rPr>
        <w:t>*</w:t>
      </w:r>
      <w:r>
        <w:rPr>
          <w:sz w:val="24"/>
        </w:rPr>
        <w:t xml:space="preserve"> имеет и непосредственное практическое значение, так как в реальном производстве объемы доступных ресурсов</w:t>
      </w:r>
      <w:r>
        <w:rPr>
          <w:sz w:val="24"/>
          <w:lang w:val="en-US"/>
        </w:rPr>
        <w:t xml:space="preserve"> </w:t>
      </w:r>
      <w:r>
        <w:rPr>
          <w:i/>
          <w:sz w:val="24"/>
          <w:lang w:val="en-US"/>
        </w:rPr>
        <w:t>b</w:t>
      </w:r>
      <w:r>
        <w:rPr>
          <w:i/>
          <w:sz w:val="24"/>
          <w:vertAlign w:val="subscript"/>
          <w:lang w:val="en-US"/>
        </w:rPr>
        <w:t>i</w:t>
      </w:r>
      <w:r>
        <w:rPr>
          <w:sz w:val="24"/>
        </w:rPr>
        <w:t xml:space="preserve">; могут существенно колебаться после принятия планового решения </w:t>
      </w:r>
      <w:r>
        <w:rPr>
          <w:i/>
          <w:sz w:val="24"/>
        </w:rPr>
        <w:t>х</w:t>
      </w:r>
      <w:r>
        <w:rPr>
          <w:sz w:val="24"/>
          <w:lang w:val="en-US"/>
        </w:rPr>
        <w:t>*</w:t>
      </w:r>
      <w:r>
        <w:rPr>
          <w:sz w:val="24"/>
        </w:rPr>
        <w:t>.</w:t>
      </w:r>
    </w:p>
    <w:p w:rsidR="00E6381F" w:rsidRDefault="0005039B">
      <w:pPr>
        <w:pStyle w:val="10"/>
        <w:spacing w:line="240" w:lineRule="auto"/>
        <w:ind w:firstLine="284"/>
        <w:rPr>
          <w:i/>
          <w:sz w:val="24"/>
          <w:lang w:val="en-US"/>
        </w:rPr>
      </w:pPr>
      <w:r>
        <w:rPr>
          <w:sz w:val="24"/>
        </w:rPr>
        <w:t xml:space="preserve">Когда вектор ограничений </w:t>
      </w:r>
      <w:r>
        <w:rPr>
          <w:i/>
          <w:sz w:val="24"/>
          <w:lang w:val="en-US"/>
        </w:rPr>
        <w:t>b</w:t>
      </w:r>
      <w:r>
        <w:rPr>
          <w:sz w:val="24"/>
        </w:rPr>
        <w:t xml:space="preserve"> изменяется на Δ</w:t>
      </w:r>
      <w:r>
        <w:rPr>
          <w:i/>
          <w:sz w:val="24"/>
          <w:lang w:val="en-US"/>
        </w:rPr>
        <w:t>b</w:t>
      </w:r>
      <w:r>
        <w:rPr>
          <w:sz w:val="24"/>
          <w:lang w:val="en-US"/>
        </w:rPr>
        <w:t xml:space="preserve"> </w:t>
      </w:r>
      <w:r>
        <w:rPr>
          <w:sz w:val="24"/>
        </w:rPr>
        <w:t>или, как еще говорят, получает приращение Δ</w:t>
      </w:r>
      <w:r>
        <w:rPr>
          <w:i/>
          <w:sz w:val="24"/>
          <w:lang w:val="en-US"/>
        </w:rPr>
        <w:t>b</w:t>
      </w:r>
      <w:r>
        <w:rPr>
          <w:sz w:val="24"/>
        </w:rPr>
        <w:t>, то возникают соответству</w:t>
      </w:r>
      <w:r>
        <w:rPr>
          <w:sz w:val="24"/>
        </w:rPr>
        <w:softHyphen/>
        <w:t xml:space="preserve">ющие вариации для оптимального плана </w:t>
      </w:r>
      <w:r>
        <w:rPr>
          <w:i/>
          <w:sz w:val="24"/>
        </w:rPr>
        <w:t>х*(</w:t>
      </w:r>
      <w:r>
        <w:rPr>
          <w:i/>
          <w:sz w:val="24"/>
          <w:lang w:val="en-US"/>
        </w:rPr>
        <w:t>b</w:t>
      </w:r>
      <w:r>
        <w:rPr>
          <w:i/>
          <w:sz w:val="24"/>
        </w:rPr>
        <w:t>+</w:t>
      </w:r>
      <w:r>
        <w:rPr>
          <w:sz w:val="24"/>
        </w:rPr>
        <w:t>Δ</w:t>
      </w:r>
      <w:r>
        <w:rPr>
          <w:i/>
          <w:sz w:val="24"/>
          <w:lang w:val="en-US"/>
        </w:rPr>
        <w:t>b</w:t>
      </w:r>
      <w:r>
        <w:rPr>
          <w:i/>
          <w:sz w:val="24"/>
        </w:rPr>
        <w:t xml:space="preserve">) </w:t>
      </w:r>
      <w:r>
        <w:rPr>
          <w:sz w:val="24"/>
        </w:rPr>
        <w:t>и значения целевой функции</w:t>
      </w:r>
      <w:r>
        <w:rPr>
          <w:sz w:val="24"/>
          <w:lang w:val="en-US"/>
        </w:rPr>
        <w:t xml:space="preserve"> f(</w:t>
      </w:r>
      <w:r>
        <w:rPr>
          <w:i/>
          <w:sz w:val="24"/>
        </w:rPr>
        <w:t>х</w:t>
      </w:r>
      <w:r>
        <w:rPr>
          <w:sz w:val="24"/>
        </w:rPr>
        <w:t>*(</w:t>
      </w:r>
      <w:r>
        <w:rPr>
          <w:i/>
          <w:sz w:val="24"/>
          <w:lang w:val="en-US"/>
        </w:rPr>
        <w:t>b</w:t>
      </w:r>
      <w:r>
        <w:rPr>
          <w:i/>
          <w:sz w:val="24"/>
        </w:rPr>
        <w:t>+</w:t>
      </w:r>
      <w:r>
        <w:rPr>
          <w:sz w:val="24"/>
        </w:rPr>
        <w:t>Δ</w:t>
      </w:r>
      <w:r>
        <w:rPr>
          <w:i/>
          <w:sz w:val="24"/>
          <w:lang w:val="en-US"/>
        </w:rPr>
        <w:t>b</w:t>
      </w:r>
      <w:r>
        <w:rPr>
          <w:sz w:val="24"/>
        </w:rPr>
        <w:t>)</w:t>
      </w:r>
      <w:r>
        <w:rPr>
          <w:sz w:val="24"/>
          <w:lang w:val="en-US"/>
        </w:rPr>
        <w:t>).</w:t>
      </w:r>
      <w:r>
        <w:rPr>
          <w:sz w:val="24"/>
        </w:rPr>
        <w:t xml:space="preserve"> Допустим, приращение Δ</w:t>
      </w:r>
      <w:r>
        <w:rPr>
          <w:i/>
          <w:sz w:val="24"/>
          <w:lang w:val="en-US"/>
        </w:rPr>
        <w:t>b</w:t>
      </w:r>
      <w:r>
        <w:rPr>
          <w:sz w:val="24"/>
        </w:rPr>
        <w:t xml:space="preserve"> та</w:t>
      </w:r>
      <w:r>
        <w:rPr>
          <w:sz w:val="24"/>
        </w:rPr>
        <w:softHyphen/>
        <w:t xml:space="preserve">ково, что оно не приводит к изменению оптимального базиса задачи, т. е. </w:t>
      </w:r>
      <w:r>
        <w:rPr>
          <w:i/>
          <w:sz w:val="24"/>
        </w:rPr>
        <w:t>х*(</w:t>
      </w:r>
      <w:r>
        <w:rPr>
          <w:i/>
          <w:sz w:val="24"/>
          <w:lang w:val="en-US"/>
        </w:rPr>
        <w:t>b</w:t>
      </w:r>
      <w:r>
        <w:rPr>
          <w:i/>
          <w:sz w:val="24"/>
        </w:rPr>
        <w:t>+</w:t>
      </w:r>
      <w:r>
        <w:rPr>
          <w:sz w:val="24"/>
        </w:rPr>
        <w:t>Δ</w:t>
      </w:r>
      <w:r>
        <w:rPr>
          <w:i/>
          <w:sz w:val="24"/>
          <w:lang w:val="en-US"/>
        </w:rPr>
        <w:t>b</w:t>
      </w:r>
      <w:r>
        <w:rPr>
          <w:i/>
          <w:sz w:val="24"/>
        </w:rPr>
        <w:t>)</w:t>
      </w:r>
      <w:r>
        <w:rPr>
          <w:sz w:val="24"/>
        </w:rPr>
        <w:t>≥</w:t>
      </w:r>
      <w:r>
        <w:rPr>
          <w:i/>
          <w:sz w:val="24"/>
        </w:rPr>
        <w:t xml:space="preserve"> </w:t>
      </w:r>
      <w:r>
        <w:rPr>
          <w:sz w:val="24"/>
        </w:rPr>
        <w:t>0. Определим функцию</w:t>
      </w:r>
      <w:r>
        <w:rPr>
          <w:sz w:val="24"/>
          <w:lang w:val="en-US"/>
        </w:rPr>
        <w:t xml:space="preserve"> </w:t>
      </w:r>
      <w:r>
        <w:rPr>
          <w:i/>
          <w:sz w:val="24"/>
          <w:lang w:val="en-US"/>
        </w:rPr>
        <w:t>F</w:t>
      </w:r>
      <w:r>
        <w:rPr>
          <w:sz w:val="24"/>
          <w:lang w:val="en-US"/>
        </w:rPr>
        <w:t>(</w:t>
      </w:r>
      <w:r>
        <w:rPr>
          <w:i/>
          <w:sz w:val="24"/>
          <w:lang w:val="en-US"/>
        </w:rPr>
        <w:t>b</w:t>
      </w:r>
      <w:r>
        <w:rPr>
          <w:sz w:val="24"/>
          <w:lang w:val="en-US"/>
        </w:rPr>
        <w:t>),</w:t>
      </w:r>
      <w:r>
        <w:rPr>
          <w:sz w:val="24"/>
        </w:rPr>
        <w:t xml:space="preserve"> возвраща</w:t>
      </w:r>
      <w:r>
        <w:rPr>
          <w:sz w:val="24"/>
        </w:rPr>
        <w:softHyphen/>
        <w:t>ющую оптимальное значение целевой функции задачи</w:t>
      </w:r>
      <w:r>
        <w:rPr>
          <w:sz w:val="24"/>
          <w:lang w:val="en-US"/>
        </w:rPr>
        <w:t xml:space="preserve"> (</w:t>
      </w:r>
      <w:r>
        <w:rPr>
          <w:i/>
          <w:sz w:val="24"/>
          <w:lang w:val="en-US"/>
        </w:rPr>
        <w:t>D</w:t>
      </w:r>
      <w:r>
        <w:rPr>
          <w:sz w:val="24"/>
          <w:lang w:val="en-US"/>
        </w:rPr>
        <w:t>(</w:t>
      </w:r>
      <w:r>
        <w:rPr>
          <w:i/>
          <w:sz w:val="24"/>
          <w:lang w:val="en-US"/>
        </w:rPr>
        <w:t>b</w:t>
      </w:r>
      <w:r>
        <w:rPr>
          <w:sz w:val="24"/>
          <w:lang w:val="en-US"/>
        </w:rPr>
        <w:t xml:space="preserve">), </w:t>
      </w:r>
      <w:r>
        <w:rPr>
          <w:i/>
          <w:sz w:val="24"/>
          <w:lang w:val="en-US"/>
        </w:rPr>
        <w:t>f</w:t>
      </w:r>
      <w:r>
        <w:rPr>
          <w:sz w:val="24"/>
          <w:lang w:val="en-US"/>
        </w:rPr>
        <w:t xml:space="preserve">) </w:t>
      </w:r>
      <w:r>
        <w:rPr>
          <w:sz w:val="24"/>
        </w:rPr>
        <w:t xml:space="preserve">для различных значений вектора ограничений </w:t>
      </w:r>
      <w:r>
        <w:rPr>
          <w:i/>
          <w:sz w:val="24"/>
          <w:lang w:val="en-US"/>
        </w:rPr>
        <w:t>b</w:t>
      </w:r>
    </w:p>
    <w:p w:rsidR="00E6381F" w:rsidRDefault="00E6381F">
      <w:pPr>
        <w:pStyle w:val="10"/>
        <w:spacing w:line="240" w:lineRule="auto"/>
        <w:ind w:firstLine="284"/>
        <w:rPr>
          <w:i/>
          <w:sz w:val="24"/>
          <w:lang w:val="en-US"/>
        </w:rPr>
      </w:pPr>
    </w:p>
    <w:p w:rsidR="00E6381F" w:rsidRDefault="00B63173">
      <w:pPr>
        <w:pStyle w:val="10"/>
        <w:spacing w:line="240" w:lineRule="auto"/>
        <w:ind w:firstLine="284"/>
        <w:jc w:val="center"/>
        <w:rPr>
          <w:sz w:val="24"/>
        </w:rPr>
      </w:pPr>
      <w:r>
        <w:rPr>
          <w:sz w:val="24"/>
        </w:rPr>
        <w:pict>
          <v:shape id="_x0000_i1162" type="#_x0000_t75" style="width:200.25pt;height:21pt" fillcolor="window">
            <v:imagedata r:id="rId152"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Рассмотрим отношение ее приращения</w:t>
      </w:r>
      <w:r>
        <w:rPr>
          <w:sz w:val="24"/>
          <w:lang w:val="en-US"/>
        </w:rPr>
        <w:t xml:space="preserve"> </w:t>
      </w:r>
      <w:r>
        <w:rPr>
          <w:i/>
          <w:sz w:val="24"/>
          <w:lang w:val="en-US"/>
        </w:rPr>
        <w:t>F</w:t>
      </w:r>
      <w:r>
        <w:rPr>
          <w:i/>
          <w:sz w:val="24"/>
        </w:rPr>
        <w:t>(</w:t>
      </w:r>
      <w:r>
        <w:rPr>
          <w:i/>
          <w:sz w:val="24"/>
          <w:lang w:val="en-US"/>
        </w:rPr>
        <w:t>b</w:t>
      </w:r>
      <w:r>
        <w:rPr>
          <w:i/>
          <w:sz w:val="24"/>
        </w:rPr>
        <w:t>+</w:t>
      </w:r>
      <w:r>
        <w:rPr>
          <w:sz w:val="24"/>
        </w:rPr>
        <w:t>Δ</w:t>
      </w:r>
      <w:r>
        <w:rPr>
          <w:i/>
          <w:sz w:val="24"/>
          <w:lang w:val="en-US"/>
        </w:rPr>
        <w:t>b</w:t>
      </w:r>
      <w:r>
        <w:rPr>
          <w:i/>
          <w:sz w:val="24"/>
        </w:rPr>
        <w:t>)</w:t>
      </w:r>
      <w:r>
        <w:rPr>
          <w:i/>
          <w:sz w:val="24"/>
          <w:lang w:val="en-US"/>
        </w:rPr>
        <w:t>-F(b)</w:t>
      </w:r>
      <w:r>
        <w:rPr>
          <w:sz w:val="24"/>
        </w:rPr>
        <w:t xml:space="preserve"> к при</w:t>
      </w:r>
      <w:r>
        <w:rPr>
          <w:sz w:val="24"/>
        </w:rPr>
        <w:softHyphen/>
        <w:t>ращению аргумента Δ</w:t>
      </w:r>
      <w:r>
        <w:rPr>
          <w:i/>
          <w:sz w:val="24"/>
          <w:lang w:val="en-US"/>
        </w:rPr>
        <w:t>b</w:t>
      </w:r>
      <w:r>
        <w:rPr>
          <w:sz w:val="24"/>
        </w:rPr>
        <w:t>. Если для некоторого</w:t>
      </w:r>
      <w:r>
        <w:rPr>
          <w:sz w:val="24"/>
          <w:lang w:val="en-US"/>
        </w:rPr>
        <w:t xml:space="preserve"> </w:t>
      </w:r>
      <w:r>
        <w:rPr>
          <w:i/>
          <w:sz w:val="24"/>
          <w:lang w:val="en-US"/>
        </w:rPr>
        <w:t>i</w:t>
      </w:r>
      <w:r>
        <w:rPr>
          <w:sz w:val="24"/>
        </w:rPr>
        <w:t xml:space="preserve"> устремить Δ</w:t>
      </w:r>
      <w:r>
        <w:rPr>
          <w:i/>
          <w:sz w:val="24"/>
          <w:lang w:val="en-US"/>
        </w:rPr>
        <w:t>b</w:t>
      </w:r>
      <w:r>
        <w:rPr>
          <w:i/>
          <w:sz w:val="24"/>
          <w:vertAlign w:val="subscript"/>
          <w:lang w:val="en-US"/>
        </w:rPr>
        <w:t xml:space="preserve">i </w:t>
      </w:r>
      <w:r>
        <w:rPr>
          <w:sz w:val="24"/>
          <w:vertAlign w:val="subscript"/>
          <w:lang w:val="en-US"/>
        </w:rPr>
        <w:t>→</w:t>
      </w:r>
      <w:r>
        <w:rPr>
          <w:sz w:val="24"/>
        </w:rPr>
        <w:t xml:space="preserve"> 0, то мы получим</w:t>
      </w:r>
    </w:p>
    <w:p w:rsidR="00E6381F" w:rsidRDefault="00E6381F">
      <w:pPr>
        <w:pStyle w:val="10"/>
        <w:spacing w:line="240" w:lineRule="auto"/>
        <w:ind w:firstLine="284"/>
        <w:jc w:val="center"/>
        <w:rPr>
          <w:sz w:val="24"/>
          <w:lang w:val="en-US"/>
        </w:rPr>
      </w:pPr>
    </w:p>
    <w:p w:rsidR="00E6381F" w:rsidRDefault="00B63173">
      <w:pPr>
        <w:pStyle w:val="10"/>
        <w:spacing w:line="240" w:lineRule="auto"/>
        <w:ind w:firstLine="284"/>
        <w:jc w:val="center"/>
        <w:rPr>
          <w:sz w:val="24"/>
        </w:rPr>
      </w:pPr>
      <w:r>
        <w:rPr>
          <w:sz w:val="24"/>
        </w:rPr>
        <w:pict>
          <v:shape id="_x0000_i1163" type="#_x0000_t75" style="width:228.75pt;height:33.75pt" fillcolor="window">
            <v:imagedata r:id="rId153"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Учитывая, что в соответствии с теоремой 1.5</w:t>
      </w:r>
    </w:p>
    <w:p w:rsidR="00E6381F" w:rsidRDefault="00E6381F">
      <w:pPr>
        <w:pStyle w:val="10"/>
        <w:spacing w:line="240" w:lineRule="auto"/>
        <w:ind w:firstLine="284"/>
        <w:jc w:val="center"/>
        <w:rPr>
          <w:sz w:val="24"/>
          <w:lang w:val="en-US"/>
        </w:rPr>
      </w:pPr>
    </w:p>
    <w:p w:rsidR="00E6381F" w:rsidRDefault="00B63173">
      <w:pPr>
        <w:pStyle w:val="10"/>
        <w:spacing w:line="240" w:lineRule="auto"/>
        <w:ind w:firstLine="284"/>
        <w:jc w:val="center"/>
        <w:rPr>
          <w:sz w:val="24"/>
        </w:rPr>
      </w:pPr>
      <w:r>
        <w:rPr>
          <w:sz w:val="24"/>
        </w:rPr>
        <w:pict>
          <v:shape id="_x0000_i1164" type="#_x0000_t75" style="width:222.75pt;height:32.25pt" fillcolor="window">
            <v:imagedata r:id="rId154"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и подставив (1.57) в (1.56), приходим к выражению</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165" type="#_x0000_t75" style="width:225.75pt;height:49.5pt" fillcolor="window">
            <v:imagedata r:id="rId155" o:title=""/>
          </v:shape>
        </w:pict>
      </w:r>
    </w:p>
    <w:p w:rsidR="00E6381F" w:rsidRDefault="00E6381F">
      <w:pPr>
        <w:pStyle w:val="10"/>
        <w:spacing w:line="240" w:lineRule="auto"/>
        <w:ind w:firstLine="284"/>
        <w:rPr>
          <w:sz w:val="24"/>
          <w:lang w:val="en-US"/>
        </w:rPr>
      </w:pPr>
    </w:p>
    <w:p w:rsidR="00E6381F" w:rsidRDefault="0005039B" w:rsidP="0005039B">
      <w:pPr>
        <w:pStyle w:val="10"/>
        <w:numPr>
          <w:ilvl w:val="0"/>
          <w:numId w:val="7"/>
        </w:numPr>
        <w:spacing w:line="240" w:lineRule="auto"/>
        <w:rPr>
          <w:i/>
          <w:sz w:val="24"/>
        </w:rPr>
      </w:pPr>
      <w:r>
        <w:rPr>
          <w:i/>
          <w:sz w:val="24"/>
        </w:rPr>
        <w:t xml:space="preserve">Из формулы (1.58) вытекает </w:t>
      </w:r>
      <w:r>
        <w:rPr>
          <w:b/>
          <w:i/>
          <w:sz w:val="24"/>
        </w:rPr>
        <w:t>экономическая интерпре</w:t>
      </w:r>
      <w:r>
        <w:rPr>
          <w:b/>
          <w:i/>
          <w:sz w:val="24"/>
        </w:rPr>
        <w:softHyphen/>
        <w:t>тация оптимальных переменных двойственной зада</w:t>
      </w:r>
      <w:r>
        <w:rPr>
          <w:b/>
          <w:i/>
          <w:sz w:val="24"/>
        </w:rPr>
        <w:softHyphen/>
        <w:t>чи</w:t>
      </w:r>
      <w:r>
        <w:rPr>
          <w:i/>
          <w:sz w:val="24"/>
        </w:rPr>
        <w:t>.</w:t>
      </w:r>
      <w:r>
        <w:rPr>
          <w:sz w:val="24"/>
        </w:rPr>
        <w:t xml:space="preserve"> Каждый элемент </w:t>
      </w:r>
      <w:r>
        <w:rPr>
          <w:i/>
          <w:sz w:val="24"/>
          <w:lang w:val="en-US"/>
        </w:rPr>
        <w:t>u</w:t>
      </w:r>
      <w:r>
        <w:rPr>
          <w:i/>
          <w:sz w:val="24"/>
          <w:vertAlign w:val="subscript"/>
          <w:lang w:val="en-US"/>
        </w:rPr>
        <w:t>i</w:t>
      </w:r>
      <w:r>
        <w:rPr>
          <w:i/>
          <w:sz w:val="24"/>
          <w:lang w:val="en-US"/>
        </w:rPr>
        <w:t>*</w:t>
      </w:r>
      <w:r>
        <w:rPr>
          <w:sz w:val="24"/>
        </w:rPr>
        <w:t xml:space="preserve"> может рассматриваться как предель</w:t>
      </w:r>
      <w:r>
        <w:rPr>
          <w:sz w:val="24"/>
        </w:rPr>
        <w:softHyphen/>
        <w:t xml:space="preserve">ная (мгновенная) оценка вклада </w:t>
      </w:r>
      <w:r>
        <w:rPr>
          <w:i/>
          <w:sz w:val="24"/>
        </w:rPr>
        <w:t>i</w:t>
      </w:r>
      <w:r>
        <w:rPr>
          <w:sz w:val="24"/>
        </w:rPr>
        <w:t xml:space="preserve">-го ресурса в суммарный доход </w:t>
      </w:r>
      <w:r>
        <w:rPr>
          <w:i/>
          <w:sz w:val="24"/>
        </w:rPr>
        <w:t>F</w:t>
      </w:r>
      <w:r>
        <w:rPr>
          <w:sz w:val="24"/>
        </w:rPr>
        <w:t xml:space="preserve"> при оптимальном решении </w:t>
      </w:r>
      <w:r>
        <w:rPr>
          <w:i/>
          <w:sz w:val="24"/>
        </w:rPr>
        <w:t>х</w:t>
      </w:r>
      <w:r>
        <w:rPr>
          <w:sz w:val="24"/>
          <w:lang w:val="en-US"/>
        </w:rPr>
        <w:t>*</w:t>
      </w:r>
      <w:r>
        <w:rPr>
          <w:sz w:val="24"/>
        </w:rPr>
        <w:t xml:space="preserve">. </w:t>
      </w:r>
      <w:r>
        <w:rPr>
          <w:i/>
          <w:sz w:val="24"/>
        </w:rPr>
        <w:t>Грубо говоря, величи</w:t>
      </w:r>
      <w:r>
        <w:rPr>
          <w:i/>
          <w:sz w:val="24"/>
        </w:rPr>
        <w:softHyphen/>
        <w:t>на</w:t>
      </w:r>
      <w:r>
        <w:rPr>
          <w:i/>
          <w:sz w:val="24"/>
          <w:lang w:val="en-US"/>
        </w:rPr>
        <w:t xml:space="preserve"> u</w:t>
      </w:r>
      <w:r>
        <w:rPr>
          <w:i/>
          <w:sz w:val="24"/>
          <w:vertAlign w:val="subscript"/>
          <w:lang w:val="en-US"/>
        </w:rPr>
        <w:t>i</w:t>
      </w:r>
      <w:r>
        <w:rPr>
          <w:i/>
          <w:sz w:val="24"/>
          <w:lang w:val="en-US"/>
        </w:rPr>
        <w:t>*</w:t>
      </w:r>
      <w:r>
        <w:rPr>
          <w:sz w:val="24"/>
        </w:rPr>
        <w:t xml:space="preserve"> </w:t>
      </w:r>
      <w:r>
        <w:rPr>
          <w:i/>
          <w:sz w:val="24"/>
        </w:rPr>
        <w:t>равна приросту дохода, возникающему при увеличе</w:t>
      </w:r>
      <w:r>
        <w:rPr>
          <w:i/>
          <w:sz w:val="24"/>
        </w:rPr>
        <w:softHyphen/>
        <w:t>нии ресурса i на единицу при условии оптимального ис</w:t>
      </w:r>
      <w:r>
        <w:rPr>
          <w:i/>
          <w:sz w:val="24"/>
        </w:rPr>
        <w:softHyphen/>
        <w:t>пользования ресурсов.</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В различных источниках компоненты оптимального плана двойственной задачи также называются </w:t>
      </w:r>
      <w:r>
        <w:rPr>
          <w:i/>
          <w:sz w:val="24"/>
        </w:rPr>
        <w:t>двойственными оцен</w:t>
      </w:r>
      <w:r>
        <w:rPr>
          <w:i/>
          <w:sz w:val="24"/>
        </w:rPr>
        <w:softHyphen/>
        <w:t>ками</w:t>
      </w:r>
      <w:r>
        <w:rPr>
          <w:sz w:val="24"/>
        </w:rPr>
        <w:t xml:space="preserve"> или </w:t>
      </w:r>
      <w:r>
        <w:rPr>
          <w:i/>
          <w:sz w:val="24"/>
        </w:rPr>
        <w:t>теневыми ценами</w:t>
      </w:r>
      <w:r>
        <w:rPr>
          <w:sz w:val="24"/>
        </w:rPr>
        <w:t>, а Л.</w:t>
      </w:r>
      <w:r>
        <w:rPr>
          <w:sz w:val="24"/>
          <w:lang w:val="en-US"/>
        </w:rPr>
        <w:t xml:space="preserve"> </w:t>
      </w:r>
      <w:r>
        <w:rPr>
          <w:sz w:val="24"/>
        </w:rPr>
        <w:t>В.</w:t>
      </w:r>
      <w:r>
        <w:rPr>
          <w:sz w:val="24"/>
          <w:lang w:val="en-US"/>
        </w:rPr>
        <w:t xml:space="preserve"> </w:t>
      </w:r>
      <w:r>
        <w:rPr>
          <w:sz w:val="24"/>
        </w:rPr>
        <w:t>Канторович предлагал та</w:t>
      </w:r>
      <w:r>
        <w:rPr>
          <w:sz w:val="24"/>
        </w:rPr>
        <w:softHyphen/>
        <w:t xml:space="preserve">кой термин, как </w:t>
      </w:r>
      <w:r>
        <w:rPr>
          <w:i/>
          <w:sz w:val="24"/>
        </w:rPr>
        <w:t>объективно обусловленные оценки.</w:t>
      </w:r>
    </w:p>
    <w:p w:rsidR="00E6381F" w:rsidRDefault="0005039B">
      <w:pPr>
        <w:pStyle w:val="10"/>
        <w:spacing w:line="240" w:lineRule="auto"/>
        <w:ind w:firstLine="284"/>
        <w:rPr>
          <w:sz w:val="24"/>
        </w:rPr>
      </w:pPr>
      <w:r>
        <w:rPr>
          <w:sz w:val="24"/>
        </w:rPr>
        <w:t xml:space="preserve">На основе теорем двойственности для пары задач ЛП </w:t>
      </w:r>
      <w:r>
        <w:rPr>
          <w:b/>
          <w:sz w:val="24"/>
        </w:rPr>
        <w:t>в об</w:t>
      </w:r>
      <w:r>
        <w:rPr>
          <w:b/>
          <w:sz w:val="24"/>
        </w:rPr>
        <w:softHyphen/>
        <w:t>щей форме</w:t>
      </w:r>
      <w:r>
        <w:rPr>
          <w:sz w:val="24"/>
        </w:rPr>
        <w:t xml:space="preserve"> могут быть сформулированы некоторые важные (с точки зрения экономической интерпретации) следствия.</w:t>
      </w:r>
    </w:p>
    <w:p w:rsidR="00E6381F" w:rsidRDefault="00E6381F">
      <w:pPr>
        <w:pStyle w:val="FR2"/>
        <w:spacing w:before="0" w:line="240" w:lineRule="auto"/>
        <w:ind w:left="0" w:right="0" w:firstLine="284"/>
        <w:jc w:val="both"/>
        <w:rPr>
          <w:rFonts w:ascii="Times New Roman" w:hAnsi="Times New Roman"/>
          <w:b w:val="0"/>
          <w:sz w:val="24"/>
          <w:lang w:val="en-US"/>
        </w:rPr>
      </w:pPr>
    </w:p>
    <w:p w:rsidR="00E6381F" w:rsidRDefault="0005039B" w:rsidP="0005039B">
      <w:pPr>
        <w:pStyle w:val="FR2"/>
        <w:numPr>
          <w:ilvl w:val="0"/>
          <w:numId w:val="7"/>
        </w:numPr>
        <w:spacing w:before="0" w:line="240" w:lineRule="auto"/>
        <w:ind w:right="0"/>
        <w:jc w:val="both"/>
        <w:rPr>
          <w:rFonts w:ascii="Times New Roman" w:hAnsi="Times New Roman"/>
          <w:b w:val="0"/>
          <w:i/>
          <w:sz w:val="24"/>
        </w:rPr>
      </w:pPr>
      <w:r>
        <w:rPr>
          <w:rFonts w:ascii="Times New Roman" w:hAnsi="Times New Roman"/>
          <w:b w:val="0"/>
          <w:i/>
          <w:sz w:val="24"/>
        </w:rPr>
        <w:t>Если при использовании оптимального плана прямой за</w:t>
      </w:r>
      <w:r>
        <w:rPr>
          <w:rFonts w:ascii="Times New Roman" w:hAnsi="Times New Roman"/>
          <w:b w:val="0"/>
          <w:i/>
          <w:sz w:val="24"/>
        </w:rPr>
        <w:softHyphen/>
        <w:t>дачи</w:t>
      </w:r>
      <w:r>
        <w:rPr>
          <w:rFonts w:ascii="Times New Roman" w:hAnsi="Times New Roman"/>
          <w:b w:val="0"/>
          <w:i/>
          <w:sz w:val="24"/>
          <w:lang w:val="en-US"/>
        </w:rPr>
        <w:t xml:space="preserve"> i-e</w:t>
      </w:r>
      <w:r>
        <w:rPr>
          <w:rFonts w:ascii="Times New Roman" w:hAnsi="Times New Roman"/>
          <w:b w:val="0"/>
          <w:i/>
          <w:sz w:val="24"/>
        </w:rPr>
        <w:t xml:space="preserve"> ограничение выполняется как строгое неравен</w:t>
      </w:r>
      <w:r>
        <w:rPr>
          <w:rFonts w:ascii="Times New Roman" w:hAnsi="Times New Roman"/>
          <w:b w:val="0"/>
          <w:i/>
          <w:sz w:val="24"/>
        </w:rPr>
        <w:softHyphen/>
        <w:t>ство, то оптимальное значение соответствующей двой</w:t>
      </w:r>
      <w:r>
        <w:rPr>
          <w:rFonts w:ascii="Times New Roman" w:hAnsi="Times New Roman"/>
          <w:b w:val="0"/>
          <w:i/>
          <w:sz w:val="24"/>
        </w:rPr>
        <w:softHyphen/>
        <w:t>ственной переменной равно нулю, т.е. если</w:t>
      </w:r>
    </w:p>
    <w:p w:rsidR="00E6381F" w:rsidRDefault="00B63173">
      <w:pPr>
        <w:pStyle w:val="FR2"/>
        <w:spacing w:before="0" w:line="240" w:lineRule="auto"/>
        <w:ind w:left="0" w:right="0" w:firstLine="284"/>
        <w:rPr>
          <w:rFonts w:ascii="Times New Roman" w:hAnsi="Times New Roman"/>
          <w:b w:val="0"/>
          <w:sz w:val="24"/>
        </w:rPr>
      </w:pPr>
      <w:r>
        <w:rPr>
          <w:rFonts w:ascii="Times New Roman" w:hAnsi="Times New Roman"/>
          <w:b w:val="0"/>
          <w:sz w:val="24"/>
        </w:rPr>
        <w:pict>
          <v:shape id="_x0000_i1166" type="#_x0000_t75" style="width:150pt;height:18pt" fillcolor="window">
            <v:imagedata r:id="rId156"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В рамках рассматриваемой задачи производственного плани</w:t>
      </w:r>
      <w:r>
        <w:rPr>
          <w:sz w:val="24"/>
        </w:rPr>
        <w:softHyphen/>
        <w:t xml:space="preserve">рования это означает, что если некоторый ресурс </w:t>
      </w:r>
      <w:r>
        <w:rPr>
          <w:i/>
          <w:sz w:val="24"/>
          <w:lang w:val="en-US"/>
        </w:rPr>
        <w:t>b</w:t>
      </w:r>
      <w:r>
        <w:rPr>
          <w:i/>
          <w:sz w:val="24"/>
          <w:vertAlign w:val="subscript"/>
          <w:lang w:val="en-US"/>
        </w:rPr>
        <w:t>i</w:t>
      </w:r>
      <w:r>
        <w:rPr>
          <w:sz w:val="24"/>
        </w:rPr>
        <w:t>, имеется в избыточном количестве (не используется полностью при реа</w:t>
      </w:r>
      <w:r>
        <w:rPr>
          <w:sz w:val="24"/>
        </w:rPr>
        <w:softHyphen/>
        <w:t xml:space="preserve">лизации оптимального плана), то </w:t>
      </w:r>
      <w:r>
        <w:rPr>
          <w:i/>
          <w:sz w:val="24"/>
        </w:rPr>
        <w:t>i</w:t>
      </w:r>
      <w:r>
        <w:rPr>
          <w:sz w:val="24"/>
        </w:rPr>
        <w:t>-e ограничение становится несущественным и оценка такого ресурса равна 0.</w:t>
      </w:r>
    </w:p>
    <w:p w:rsidR="00E6381F" w:rsidRDefault="00E6381F">
      <w:pPr>
        <w:pStyle w:val="FR2"/>
        <w:spacing w:before="0" w:line="240" w:lineRule="auto"/>
        <w:ind w:left="0" w:right="0" w:firstLine="284"/>
        <w:jc w:val="both"/>
        <w:rPr>
          <w:rFonts w:ascii="Times New Roman" w:hAnsi="Times New Roman"/>
          <w:b w:val="0"/>
          <w:sz w:val="24"/>
          <w:lang w:val="en-US"/>
        </w:rPr>
      </w:pPr>
    </w:p>
    <w:p w:rsidR="00E6381F" w:rsidRDefault="0005039B" w:rsidP="0005039B">
      <w:pPr>
        <w:pStyle w:val="FR2"/>
        <w:numPr>
          <w:ilvl w:val="0"/>
          <w:numId w:val="7"/>
        </w:numPr>
        <w:spacing w:before="0" w:line="240" w:lineRule="auto"/>
        <w:ind w:right="0"/>
        <w:jc w:val="both"/>
        <w:rPr>
          <w:rFonts w:ascii="Times New Roman" w:hAnsi="Times New Roman"/>
          <w:b w:val="0"/>
          <w:i/>
          <w:sz w:val="24"/>
        </w:rPr>
      </w:pPr>
      <w:r>
        <w:rPr>
          <w:rFonts w:ascii="Times New Roman" w:hAnsi="Times New Roman"/>
          <w:b w:val="0"/>
          <w:i/>
          <w:sz w:val="24"/>
        </w:rPr>
        <w:t>Если при использовании оптимального плана двойствен</w:t>
      </w:r>
      <w:r>
        <w:rPr>
          <w:rFonts w:ascii="Times New Roman" w:hAnsi="Times New Roman"/>
          <w:b w:val="0"/>
          <w:i/>
          <w:sz w:val="24"/>
        </w:rPr>
        <w:softHyphen/>
        <w:t>ной задачи</w:t>
      </w:r>
      <w:r>
        <w:rPr>
          <w:rFonts w:ascii="Times New Roman" w:hAnsi="Times New Roman"/>
          <w:b w:val="0"/>
          <w:i/>
          <w:sz w:val="24"/>
          <w:lang w:val="en-US"/>
        </w:rPr>
        <w:t xml:space="preserve"> j-e</w:t>
      </w:r>
      <w:r>
        <w:rPr>
          <w:rFonts w:ascii="Times New Roman" w:hAnsi="Times New Roman"/>
          <w:b w:val="0"/>
          <w:i/>
          <w:sz w:val="24"/>
        </w:rPr>
        <w:t xml:space="preserve"> ограничение выполняется как строгое не</w:t>
      </w:r>
      <w:r>
        <w:rPr>
          <w:rFonts w:ascii="Times New Roman" w:hAnsi="Times New Roman"/>
          <w:b w:val="0"/>
          <w:i/>
          <w:sz w:val="24"/>
        </w:rPr>
        <w:softHyphen/>
        <w:t>равенство, то оптимальное значение соответствую</w:t>
      </w:r>
      <w:r>
        <w:rPr>
          <w:rFonts w:ascii="Times New Roman" w:hAnsi="Times New Roman"/>
          <w:b w:val="0"/>
          <w:i/>
          <w:sz w:val="24"/>
        </w:rPr>
        <w:softHyphen/>
        <w:t>щей переменной прямой задачи должно быть равно нулю, т. е. если a</w:t>
      </w:r>
      <w:r>
        <w:rPr>
          <w:rFonts w:ascii="Times New Roman" w:hAnsi="Times New Roman"/>
          <w:b w:val="0"/>
          <w:sz w:val="24"/>
          <w:vertAlign w:val="subscript"/>
          <w:lang w:val="en-US"/>
        </w:rPr>
        <w:t>1,</w:t>
      </w:r>
      <w:r>
        <w:rPr>
          <w:rFonts w:ascii="Times New Roman" w:hAnsi="Times New Roman"/>
          <w:b w:val="0"/>
          <w:i/>
          <w:sz w:val="24"/>
          <w:vertAlign w:val="subscript"/>
          <w:lang w:val="en-US"/>
        </w:rPr>
        <w:t>j</w:t>
      </w:r>
      <w:r>
        <w:rPr>
          <w:rFonts w:ascii="Times New Roman" w:hAnsi="Times New Roman"/>
          <w:b w:val="0"/>
          <w:i/>
          <w:sz w:val="24"/>
          <w:lang w:val="en-US"/>
        </w:rPr>
        <w:t>u</w:t>
      </w:r>
      <w:r>
        <w:rPr>
          <w:rFonts w:ascii="Times New Roman" w:hAnsi="Times New Roman"/>
          <w:b w:val="0"/>
          <w:sz w:val="24"/>
          <w:vertAlign w:val="subscript"/>
          <w:lang w:val="en-US"/>
        </w:rPr>
        <w:t>1</w:t>
      </w:r>
      <w:r>
        <w:rPr>
          <w:rFonts w:ascii="Times New Roman" w:hAnsi="Times New Roman"/>
          <w:b w:val="0"/>
          <w:sz w:val="24"/>
          <w:vertAlign w:val="superscript"/>
          <w:lang w:val="en-US"/>
        </w:rPr>
        <w:t>*</w:t>
      </w:r>
      <w:r>
        <w:rPr>
          <w:rFonts w:ascii="Times New Roman" w:hAnsi="Times New Roman"/>
          <w:b w:val="0"/>
          <w:i/>
          <w:sz w:val="24"/>
        </w:rPr>
        <w:t xml:space="preserve"> +...а</w:t>
      </w:r>
      <w:r>
        <w:rPr>
          <w:rFonts w:ascii="Times New Roman" w:hAnsi="Times New Roman"/>
          <w:b w:val="0"/>
          <w:i/>
          <w:sz w:val="24"/>
          <w:vertAlign w:val="subscript"/>
          <w:lang w:val="en-US"/>
        </w:rPr>
        <w:t>m,j</w:t>
      </w:r>
      <w:r>
        <w:rPr>
          <w:rFonts w:ascii="Times New Roman" w:hAnsi="Times New Roman"/>
          <w:b w:val="0"/>
          <w:i/>
          <w:sz w:val="24"/>
          <w:lang w:val="en-US"/>
        </w:rPr>
        <w:t xml:space="preserve"> </w:t>
      </w:r>
      <w:r>
        <w:rPr>
          <w:rFonts w:ascii="Times New Roman" w:hAnsi="Times New Roman"/>
          <w:b w:val="0"/>
          <w:i/>
          <w:sz w:val="24"/>
        </w:rPr>
        <w:t>и</w:t>
      </w:r>
      <w:r>
        <w:rPr>
          <w:rFonts w:ascii="Times New Roman" w:hAnsi="Times New Roman"/>
          <w:b w:val="0"/>
          <w:i/>
          <w:sz w:val="24"/>
          <w:vertAlign w:val="subscript"/>
          <w:lang w:val="en-US"/>
        </w:rPr>
        <w:t>m</w:t>
      </w:r>
      <w:r>
        <w:rPr>
          <w:rFonts w:ascii="Times New Roman" w:hAnsi="Times New Roman"/>
          <w:b w:val="0"/>
          <w:i/>
          <w:sz w:val="24"/>
        </w:rPr>
        <w:t xml:space="preserve"> – с</w:t>
      </w:r>
      <w:r>
        <w:rPr>
          <w:rFonts w:ascii="Times New Roman" w:hAnsi="Times New Roman"/>
          <w:b w:val="0"/>
          <w:i/>
          <w:sz w:val="24"/>
          <w:vertAlign w:val="subscript"/>
          <w:lang w:val="en-US"/>
        </w:rPr>
        <w:t>j</w:t>
      </w:r>
      <w:r>
        <w:rPr>
          <w:rFonts w:ascii="Times New Roman" w:hAnsi="Times New Roman"/>
          <w:b w:val="0"/>
          <w:i/>
          <w:sz w:val="24"/>
        </w:rPr>
        <w:t xml:space="preserve"> &gt; 0, то х</w:t>
      </w:r>
      <w:r>
        <w:rPr>
          <w:rFonts w:ascii="Times New Roman" w:hAnsi="Times New Roman"/>
          <w:b w:val="0"/>
          <w:i/>
          <w:sz w:val="24"/>
          <w:vertAlign w:val="subscript"/>
          <w:lang w:val="en-US"/>
        </w:rPr>
        <w:t>j</w:t>
      </w:r>
      <w:r>
        <w:rPr>
          <w:rFonts w:ascii="Times New Roman" w:hAnsi="Times New Roman"/>
          <w:b w:val="0"/>
          <w:i/>
          <w:sz w:val="24"/>
          <w:vertAlign w:val="superscript"/>
          <w:lang w:val="en-US"/>
        </w:rPr>
        <w:t>*</w:t>
      </w:r>
      <w:r>
        <w:rPr>
          <w:rFonts w:ascii="Times New Roman" w:hAnsi="Times New Roman"/>
          <w:b w:val="0"/>
          <w:i/>
          <w:sz w:val="24"/>
        </w:rPr>
        <w:t xml:space="preserve"> =</w:t>
      </w:r>
      <w:r>
        <w:rPr>
          <w:rFonts w:ascii="Times New Roman" w:hAnsi="Times New Roman"/>
          <w:b w:val="0"/>
          <w:sz w:val="24"/>
        </w:rPr>
        <w:t>0</w:t>
      </w:r>
      <w:r>
        <w:rPr>
          <w:rFonts w:ascii="Times New Roman" w:hAnsi="Times New Roman"/>
          <w:b w:val="0"/>
          <w:i/>
          <w:sz w:val="24"/>
        </w:rPr>
        <w:t>.</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Учитывая экономическое содержание двойственных оценок </w:t>
      </w:r>
      <w:r>
        <w:rPr>
          <w:i/>
          <w:sz w:val="24"/>
          <w:lang w:val="en-US"/>
        </w:rPr>
        <w:t>u</w:t>
      </w:r>
      <w:r>
        <w:rPr>
          <w:sz w:val="24"/>
          <w:vertAlign w:val="subscript"/>
          <w:lang w:val="en-US"/>
        </w:rPr>
        <w:t>1</w:t>
      </w:r>
      <w:r>
        <w:rPr>
          <w:sz w:val="24"/>
          <w:lang w:val="en-US"/>
        </w:rPr>
        <w:t>*,...,</w:t>
      </w:r>
      <w:r>
        <w:rPr>
          <w:i/>
          <w:sz w:val="24"/>
          <w:lang w:val="en-US"/>
        </w:rPr>
        <w:t>u</w:t>
      </w:r>
      <w:r>
        <w:rPr>
          <w:i/>
          <w:sz w:val="24"/>
          <w:vertAlign w:val="subscript"/>
          <w:lang w:val="en-US"/>
        </w:rPr>
        <w:t>m</w:t>
      </w:r>
      <w:r>
        <w:rPr>
          <w:sz w:val="24"/>
          <w:lang w:val="en-US"/>
        </w:rPr>
        <w:t>,</w:t>
      </w:r>
      <w:r>
        <w:rPr>
          <w:sz w:val="24"/>
        </w:rPr>
        <w:t xml:space="preserve"> выражение </w:t>
      </w:r>
      <w:r>
        <w:rPr>
          <w:i/>
          <w:sz w:val="24"/>
        </w:rPr>
        <w:t>а</w:t>
      </w:r>
      <w:r>
        <w:rPr>
          <w:sz w:val="24"/>
          <w:vertAlign w:val="subscript"/>
          <w:lang w:val="en-US"/>
        </w:rPr>
        <w:t>1</w:t>
      </w:r>
      <w:r>
        <w:rPr>
          <w:i/>
          <w:sz w:val="24"/>
          <w:vertAlign w:val="subscript"/>
          <w:lang w:val="en-US"/>
        </w:rPr>
        <w:t>,j</w:t>
      </w:r>
      <w:r>
        <w:rPr>
          <w:i/>
          <w:sz w:val="24"/>
          <w:lang w:val="en-US"/>
        </w:rPr>
        <w:t>u</w:t>
      </w:r>
      <w:r>
        <w:rPr>
          <w:sz w:val="24"/>
          <w:vertAlign w:val="subscript"/>
          <w:lang w:val="en-US"/>
        </w:rPr>
        <w:t>1</w:t>
      </w:r>
      <w:r>
        <w:rPr>
          <w:sz w:val="24"/>
          <w:lang w:val="en-US"/>
        </w:rPr>
        <w:t>* +…</w:t>
      </w:r>
      <w:r>
        <w:rPr>
          <w:i/>
          <w:sz w:val="24"/>
          <w:lang w:val="en-US"/>
        </w:rPr>
        <w:t>a</w:t>
      </w:r>
      <w:r>
        <w:rPr>
          <w:i/>
          <w:sz w:val="24"/>
          <w:vertAlign w:val="subscript"/>
          <w:lang w:val="en-US"/>
        </w:rPr>
        <w:t>m,j</w:t>
      </w:r>
      <w:r>
        <w:rPr>
          <w:i/>
          <w:sz w:val="24"/>
          <w:lang w:val="en-US"/>
        </w:rPr>
        <w:t>u</w:t>
      </w:r>
      <w:r>
        <w:rPr>
          <w:i/>
          <w:sz w:val="24"/>
          <w:vertAlign w:val="subscript"/>
          <w:lang w:val="en-US"/>
        </w:rPr>
        <w:t>m</w:t>
      </w:r>
      <w:r>
        <w:rPr>
          <w:i/>
          <w:sz w:val="24"/>
          <w:vertAlign w:val="superscript"/>
          <w:lang w:val="en-US"/>
        </w:rPr>
        <w:t>*</w:t>
      </w:r>
      <w:r>
        <w:rPr>
          <w:sz w:val="24"/>
        </w:rPr>
        <w:t xml:space="preserve">  может быть интерпретиро</w:t>
      </w:r>
      <w:r>
        <w:rPr>
          <w:sz w:val="24"/>
        </w:rPr>
        <w:softHyphen/>
        <w:t>вано как удельные затраты на</w:t>
      </w:r>
      <w:r>
        <w:rPr>
          <w:sz w:val="24"/>
          <w:lang w:val="en-US"/>
        </w:rPr>
        <w:t xml:space="preserve"> </w:t>
      </w:r>
      <w:r>
        <w:rPr>
          <w:i/>
          <w:sz w:val="24"/>
          <w:lang w:val="en-US"/>
        </w:rPr>
        <w:t>j</w:t>
      </w:r>
      <w:r>
        <w:rPr>
          <w:sz w:val="24"/>
        </w:rPr>
        <w:t>-й технологический процесс. Сле</w:t>
      </w:r>
      <w:r>
        <w:rPr>
          <w:sz w:val="24"/>
        </w:rPr>
        <w:softHyphen/>
        <w:t>довательно, если эти затраты превышают прибыль от реализа</w:t>
      </w:r>
      <w:r>
        <w:rPr>
          <w:sz w:val="24"/>
        </w:rPr>
        <w:softHyphen/>
        <w:t xml:space="preserve">ции единицы </w:t>
      </w:r>
      <w:r>
        <w:rPr>
          <w:i/>
          <w:sz w:val="24"/>
          <w:lang w:val="en-US"/>
        </w:rPr>
        <w:t>j</w:t>
      </w:r>
      <w:r>
        <w:rPr>
          <w:sz w:val="24"/>
        </w:rPr>
        <w:t xml:space="preserve">-го продукта, то производство </w:t>
      </w:r>
      <w:r>
        <w:rPr>
          <w:i/>
          <w:sz w:val="24"/>
          <w:lang w:val="en-US"/>
        </w:rPr>
        <w:t>j</w:t>
      </w:r>
      <w:r>
        <w:rPr>
          <w:sz w:val="24"/>
        </w:rPr>
        <w:t>-го продукта является нерентабельным и не должно присутствовать в опти</w:t>
      </w:r>
      <w:r>
        <w:rPr>
          <w:sz w:val="24"/>
        </w:rPr>
        <w:softHyphen/>
        <w:t>мальном производственном плане</w:t>
      </w:r>
      <w:r>
        <w:rPr>
          <w:sz w:val="24"/>
          <w:lang w:val="en-US"/>
        </w:rPr>
        <w:t xml:space="preserve"> (</w:t>
      </w:r>
      <w:r>
        <w:rPr>
          <w:i/>
          <w:sz w:val="24"/>
          <w:lang w:val="en-US"/>
        </w:rPr>
        <w:t>x</w:t>
      </w:r>
      <w:r>
        <w:rPr>
          <w:i/>
          <w:sz w:val="24"/>
          <w:vertAlign w:val="subscript"/>
          <w:lang w:val="en-US"/>
        </w:rPr>
        <w:t>j</w:t>
      </w:r>
      <w:r>
        <w:rPr>
          <w:i/>
          <w:sz w:val="24"/>
          <w:vertAlign w:val="superscript"/>
          <w:lang w:val="en-US"/>
        </w:rPr>
        <w:t>*</w:t>
      </w:r>
      <w:r>
        <w:rPr>
          <w:sz w:val="24"/>
        </w:rPr>
        <w:t xml:space="preserve"> =0).</w:t>
      </w:r>
    </w:p>
    <w:p w:rsidR="00E6381F" w:rsidRDefault="0005039B">
      <w:pPr>
        <w:pStyle w:val="10"/>
        <w:spacing w:line="240" w:lineRule="auto"/>
        <w:ind w:firstLine="284"/>
        <w:rPr>
          <w:sz w:val="24"/>
        </w:rPr>
      </w:pPr>
      <w:r>
        <w:rPr>
          <w:sz w:val="24"/>
        </w:rPr>
        <w:t>Несмотря на возможные аналогии, которые могут возник</w:t>
      </w:r>
      <w:r>
        <w:rPr>
          <w:sz w:val="24"/>
        </w:rPr>
        <w:softHyphen/>
        <w:t>нуть у читателей, знакомых с такими фундаментальными поня</w:t>
      </w:r>
      <w:r>
        <w:rPr>
          <w:sz w:val="24"/>
        </w:rPr>
        <w:softHyphen/>
        <w:t>тиями экономической теории, как предельные издержки и пре</w:t>
      </w:r>
      <w:r>
        <w:rPr>
          <w:sz w:val="24"/>
        </w:rPr>
        <w:softHyphen/>
        <w:t>дельный доход, двойственные оценки не следует однозначно отождествлять с ценами (хотя такие попытки иногда предпринимались на начальной стадии становления исследования опе</w:t>
      </w:r>
      <w:r>
        <w:rPr>
          <w:sz w:val="24"/>
        </w:rPr>
        <w:softHyphen/>
        <w:t xml:space="preserve">раций как науки). Еще раз подчеркнем, что </w:t>
      </w:r>
      <w:r>
        <w:rPr>
          <w:i/>
          <w:sz w:val="24"/>
        </w:rPr>
        <w:t>переменные двой</w:t>
      </w:r>
      <w:r>
        <w:rPr>
          <w:i/>
          <w:sz w:val="24"/>
        </w:rPr>
        <w:softHyphen/>
        <w:t>ственной задачи по своему смыслу являются оценками по</w:t>
      </w:r>
      <w:r>
        <w:rPr>
          <w:i/>
          <w:sz w:val="24"/>
        </w:rPr>
        <w:softHyphen/>
        <w:t>тенциальной возможности получения дополнительной прибыли за счет увеличения соответствующего ресурса в условиях оптимального функционирования управляемого экономического объекта.</w:t>
      </w:r>
    </w:p>
    <w:p w:rsidR="00E6381F" w:rsidRDefault="0005039B">
      <w:pPr>
        <w:pStyle w:val="10"/>
        <w:spacing w:line="240" w:lineRule="auto"/>
        <w:ind w:firstLine="284"/>
        <w:rPr>
          <w:sz w:val="24"/>
        </w:rPr>
      </w:pPr>
      <w:r>
        <w:rPr>
          <w:b/>
          <w:sz w:val="24"/>
        </w:rPr>
        <w:t>1.6.5. Анализ параметрической устойчивости реше</w:t>
      </w:r>
      <w:r>
        <w:rPr>
          <w:b/>
          <w:sz w:val="24"/>
        </w:rPr>
        <w:softHyphen/>
        <w:t>ний ЗЛП</w:t>
      </w:r>
      <w:r>
        <w:rPr>
          <w:sz w:val="24"/>
        </w:rPr>
        <w:t>. В предыдущем пункте мы затронули некоторые ас</w:t>
      </w:r>
      <w:r>
        <w:rPr>
          <w:sz w:val="24"/>
        </w:rPr>
        <w:softHyphen/>
        <w:t xml:space="preserve">пекты чувствительности и устойчивости оптимального плана по отношению к изменению вектора ограничений </w:t>
      </w:r>
      <w:r>
        <w:rPr>
          <w:i/>
          <w:sz w:val="24"/>
          <w:lang w:val="en-US"/>
        </w:rPr>
        <w:t>b</w:t>
      </w:r>
      <w:r>
        <w:rPr>
          <w:sz w:val="24"/>
        </w:rPr>
        <w:t xml:space="preserve">. Очевидно, что аналогичные вопросы могут быть поставлены для случая вариации коэффициентов целевой функции </w:t>
      </w:r>
      <w:r>
        <w:rPr>
          <w:i/>
          <w:sz w:val="24"/>
        </w:rPr>
        <w:t>с</w:t>
      </w:r>
      <w:r>
        <w:rPr>
          <w:i/>
          <w:sz w:val="24"/>
          <w:vertAlign w:val="subscript"/>
          <w:lang w:val="en-US"/>
        </w:rPr>
        <w:t>j</w:t>
      </w:r>
      <w:r>
        <w:rPr>
          <w:sz w:val="24"/>
        </w:rPr>
        <w:t>,</w:t>
      </w:r>
      <w:r>
        <w:rPr>
          <w:i/>
          <w:sz w:val="24"/>
        </w:rPr>
        <w:t xml:space="preserve"> </w:t>
      </w:r>
      <w:r>
        <w:rPr>
          <w:i/>
          <w:sz w:val="24"/>
          <w:lang w:val="en-US"/>
        </w:rPr>
        <w:t>j</w:t>
      </w:r>
      <w:r>
        <w:rPr>
          <w:sz w:val="24"/>
          <w:lang w:val="en-US"/>
        </w:rPr>
        <w:sym w:font="Symbol" w:char="F0CE"/>
      </w:r>
      <w:r>
        <w:rPr>
          <w:sz w:val="24"/>
        </w:rPr>
        <w:t>1:</w:t>
      </w:r>
      <w:r>
        <w:rPr>
          <w:i/>
          <w:sz w:val="24"/>
          <w:lang w:val="en-US"/>
        </w:rPr>
        <w:t>n</w:t>
      </w:r>
      <w:r>
        <w:rPr>
          <w:sz w:val="24"/>
          <w:lang w:val="en-US"/>
        </w:rPr>
        <w:t>.</w:t>
      </w:r>
    </w:p>
    <w:p w:rsidR="00E6381F" w:rsidRDefault="0005039B">
      <w:pPr>
        <w:pStyle w:val="10"/>
        <w:spacing w:line="240" w:lineRule="auto"/>
        <w:ind w:firstLine="284"/>
        <w:rPr>
          <w:sz w:val="24"/>
        </w:rPr>
      </w:pPr>
      <w:r>
        <w:rPr>
          <w:sz w:val="24"/>
        </w:rPr>
        <w:t>С точки зрения экономической интерпретации задача иссле</w:t>
      </w:r>
      <w:r>
        <w:rPr>
          <w:sz w:val="24"/>
        </w:rPr>
        <w:softHyphen/>
        <w:t>дования параметрической устойчивости может быть рассмот</w:t>
      </w:r>
      <w:r>
        <w:rPr>
          <w:sz w:val="24"/>
        </w:rPr>
        <w:softHyphen/>
        <w:t>рена как изучение тех пределов колебания цен на продукцию управляемого предприятия (фирмы), при которых принятый план выпуска продукции продолжает оставаться оптимальным.</w:t>
      </w:r>
    </w:p>
    <w:p w:rsidR="00E6381F" w:rsidRDefault="0005039B">
      <w:pPr>
        <w:pStyle w:val="10"/>
        <w:spacing w:line="240" w:lineRule="auto"/>
        <w:ind w:firstLine="284"/>
        <w:rPr>
          <w:sz w:val="24"/>
        </w:rPr>
      </w:pPr>
      <w:r>
        <w:rPr>
          <w:sz w:val="24"/>
        </w:rPr>
        <w:t xml:space="preserve">Также содержание проблемы устойчивости оптимального плана ЗЛП по отношению к вариациям целевой функции может быть проиллюстрировано с помощью первой геометрической интерпретации. На </w:t>
      </w:r>
      <w:r>
        <w:rPr>
          <w:i/>
          <w:sz w:val="24"/>
        </w:rPr>
        <w:t>рис. 1.10</w:t>
      </w:r>
      <w:r>
        <w:rPr>
          <w:sz w:val="24"/>
        </w:rPr>
        <w:t xml:space="preserve"> изображено множество допусти</w:t>
      </w:r>
      <w:r>
        <w:rPr>
          <w:sz w:val="24"/>
        </w:rPr>
        <w:softHyphen/>
        <w:t>мых планов</w:t>
      </w:r>
      <w:r>
        <w:rPr>
          <w:sz w:val="24"/>
          <w:lang w:val="en-US"/>
        </w:rPr>
        <w:t xml:space="preserve"> </w:t>
      </w:r>
      <w:r>
        <w:rPr>
          <w:i/>
          <w:sz w:val="24"/>
          <w:lang w:val="en-US"/>
        </w:rPr>
        <w:t>D</w:t>
      </w:r>
      <w:r>
        <w:rPr>
          <w:sz w:val="24"/>
        </w:rPr>
        <w:t xml:space="preserve"> некоторой задачи ЛП. Как видно из рисунка, це</w:t>
      </w:r>
      <w:r>
        <w:rPr>
          <w:sz w:val="24"/>
        </w:rPr>
        <w:softHyphen/>
        <w:t xml:space="preserve">левая функция </w:t>
      </w:r>
      <w:r>
        <w:rPr>
          <w:i/>
          <w:sz w:val="24"/>
          <w:lang w:val="en-US"/>
        </w:rPr>
        <w:t>f</w:t>
      </w:r>
      <w:r>
        <w:rPr>
          <w:sz w:val="24"/>
        </w:rPr>
        <w:t xml:space="preserve"> (ее поведение отражает линия уровня, пока</w:t>
      </w:r>
      <w:r>
        <w:rPr>
          <w:sz w:val="24"/>
        </w:rPr>
        <w:softHyphen/>
        <w:t>занная жирным пунктиром) достигает экстремального значе</w:t>
      </w:r>
      <w:r>
        <w:rPr>
          <w:sz w:val="24"/>
        </w:rPr>
        <w:softHyphen/>
        <w:t xml:space="preserve">ния в точке </w:t>
      </w:r>
      <w:r>
        <w:rPr>
          <w:i/>
          <w:sz w:val="24"/>
        </w:rPr>
        <w:t>х</w:t>
      </w:r>
      <w:r>
        <w:rPr>
          <w:sz w:val="24"/>
          <w:lang w:val="en-US"/>
        </w:rPr>
        <w:t>*</w:t>
      </w:r>
      <w:r>
        <w:rPr>
          <w:sz w:val="24"/>
        </w:rPr>
        <w:t xml:space="preserve">, а изменению ее коэффициентов от </w:t>
      </w:r>
      <w:r>
        <w:rPr>
          <w:i/>
          <w:sz w:val="24"/>
        </w:rPr>
        <w:t>с</w:t>
      </w:r>
      <w:r>
        <w:rPr>
          <w:sz w:val="24"/>
        </w:rPr>
        <w:t xml:space="preserve"> к </w:t>
      </w:r>
      <w:r>
        <w:rPr>
          <w:i/>
          <w:sz w:val="24"/>
        </w:rPr>
        <w:t>с'</w:t>
      </w:r>
      <w:r>
        <w:rPr>
          <w:sz w:val="24"/>
        </w:rPr>
        <w:t xml:space="preserve"> или </w:t>
      </w:r>
      <w:r>
        <w:rPr>
          <w:i/>
          <w:sz w:val="24"/>
        </w:rPr>
        <w:t>с"</w:t>
      </w:r>
      <w:r>
        <w:rPr>
          <w:sz w:val="24"/>
        </w:rPr>
        <w:t xml:space="preserve"> на рисунке соответствует поворот линии уровня относительно </w:t>
      </w:r>
      <w:r>
        <w:rPr>
          <w:i/>
          <w:sz w:val="24"/>
        </w:rPr>
        <w:t>х</w:t>
      </w:r>
      <w:r>
        <w:rPr>
          <w:sz w:val="24"/>
          <w:lang w:val="en-US"/>
        </w:rPr>
        <w:t>*</w:t>
      </w:r>
      <w:r>
        <w:rPr>
          <w:sz w:val="24"/>
        </w:rPr>
        <w:t xml:space="preserve">. Активным, т. е. обращающимся в равенство, ограничениям в точке </w:t>
      </w:r>
      <w:r>
        <w:rPr>
          <w:i/>
          <w:sz w:val="24"/>
        </w:rPr>
        <w:t>х</w:t>
      </w:r>
      <w:r>
        <w:rPr>
          <w:sz w:val="24"/>
          <w:lang w:val="en-US"/>
        </w:rPr>
        <w:t>*</w:t>
      </w:r>
      <w:r>
        <w:rPr>
          <w:sz w:val="24"/>
        </w:rPr>
        <w:t xml:space="preserve"> соответствуют линии (1) и (2). До тех пор, пока при повороте, вызванном изменением вектора </w:t>
      </w:r>
      <w:r>
        <w:rPr>
          <w:i/>
          <w:sz w:val="24"/>
        </w:rPr>
        <w:t>с</w:t>
      </w:r>
      <w:r>
        <w:rPr>
          <w:sz w:val="24"/>
        </w:rPr>
        <w:t>, линия уровня целе</w:t>
      </w:r>
      <w:r>
        <w:rPr>
          <w:sz w:val="24"/>
        </w:rPr>
        <w:softHyphen/>
        <w:t>вой функции не выходит за пределы образуемого линиями огра</w:t>
      </w:r>
      <w:r>
        <w:rPr>
          <w:sz w:val="24"/>
        </w:rPr>
        <w:softHyphen/>
        <w:t xml:space="preserve">ничений конуса, </w:t>
      </w:r>
      <w:r>
        <w:rPr>
          <w:i/>
          <w:sz w:val="24"/>
        </w:rPr>
        <w:t>х*</w:t>
      </w:r>
      <w:r>
        <w:rPr>
          <w:sz w:val="24"/>
        </w:rPr>
        <w:t xml:space="preserve"> остается оптимальным планом. Как показа</w:t>
      </w:r>
      <w:r>
        <w:rPr>
          <w:sz w:val="24"/>
        </w:rPr>
        <w:softHyphen/>
        <w:t xml:space="preserve">но на </w:t>
      </w:r>
      <w:r>
        <w:rPr>
          <w:i/>
          <w:sz w:val="24"/>
        </w:rPr>
        <w:t>рис. 1.10</w:t>
      </w:r>
      <w:r>
        <w:rPr>
          <w:sz w:val="24"/>
        </w:rPr>
        <w:t xml:space="preserve">, этот план не меняется при переходе от </w:t>
      </w:r>
      <w:r>
        <w:rPr>
          <w:i/>
          <w:sz w:val="24"/>
        </w:rPr>
        <w:t>с</w:t>
      </w:r>
      <w:r>
        <w:rPr>
          <w:sz w:val="24"/>
        </w:rPr>
        <w:t xml:space="preserve"> к </w:t>
      </w:r>
      <w:r>
        <w:rPr>
          <w:i/>
          <w:sz w:val="24"/>
        </w:rPr>
        <w:t>с'</w:t>
      </w:r>
      <w:r>
        <w:rPr>
          <w:sz w:val="24"/>
        </w:rPr>
        <w:t xml:space="preserve">, и, наоборот, при переходе от </w:t>
      </w:r>
      <w:r>
        <w:rPr>
          <w:i/>
          <w:sz w:val="24"/>
        </w:rPr>
        <w:t>с</w:t>
      </w:r>
      <w:r>
        <w:rPr>
          <w:sz w:val="24"/>
        </w:rPr>
        <w:t xml:space="preserve"> к </w:t>
      </w:r>
      <w:r>
        <w:rPr>
          <w:i/>
          <w:sz w:val="24"/>
        </w:rPr>
        <w:t>с"</w:t>
      </w:r>
      <w:r>
        <w:rPr>
          <w:sz w:val="24"/>
        </w:rPr>
        <w:t xml:space="preserve"> линия уровня целевой функции </w:t>
      </w:r>
      <w:r>
        <w:rPr>
          <w:i/>
          <w:sz w:val="24"/>
          <w:lang w:val="en-US"/>
        </w:rPr>
        <w:t>f(x)=c"x</w:t>
      </w:r>
      <w:r>
        <w:rPr>
          <w:sz w:val="24"/>
        </w:rPr>
        <w:t xml:space="preserve"> пересечет линию (2), что вызовет изменение опти</w:t>
      </w:r>
      <w:r>
        <w:rPr>
          <w:sz w:val="24"/>
        </w:rPr>
        <w:softHyphen/>
        <w:t xml:space="preserve">мального базисного плана, которым теперь станет точка </w:t>
      </w:r>
      <w:r>
        <w:rPr>
          <w:i/>
          <w:position w:val="-6"/>
          <w:sz w:val="24"/>
        </w:rPr>
        <w:object w:dxaOrig="220" w:dyaOrig="279">
          <v:shape id="_x0000_i1167" type="#_x0000_t75" style="width:11.25pt;height:14.25pt" o:ole="" fillcolor="window">
            <v:imagedata r:id="rId157" o:title=""/>
          </v:shape>
          <o:OLEObject Type="Embed" ProgID="Equation.3" ShapeID="_x0000_i1167" DrawAspect="Content" ObjectID="_1462196704" r:id="rId158"/>
        </w:object>
      </w:r>
      <w:r>
        <w:rPr>
          <w:i/>
          <w:sz w:val="24"/>
        </w:rPr>
        <w:t>.</w:t>
      </w:r>
      <w:r>
        <w:rPr>
          <w:i/>
          <w:sz w:val="24"/>
          <w:lang w:val="en-US"/>
        </w:rPr>
        <w:t xml:space="preserve"> </w:t>
      </w:r>
      <w:r>
        <w:rPr>
          <w:sz w:val="24"/>
        </w:rPr>
        <w:t xml:space="preserve"> </w:t>
      </w:r>
    </w:p>
    <w:p w:rsidR="00E6381F" w:rsidRDefault="0005039B">
      <w:pPr>
        <w:pStyle w:val="10"/>
        <w:spacing w:line="240" w:lineRule="auto"/>
        <w:ind w:firstLine="284"/>
        <w:rPr>
          <w:sz w:val="24"/>
        </w:rPr>
      </w:pPr>
      <w:r>
        <w:rPr>
          <w:sz w:val="24"/>
        </w:rPr>
        <w:t>Используя условия оптимальности плана ЗЛП</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168" type="#_x0000_t75" style="width:190.5pt;height:163.5pt" fillcolor="window">
            <v:imagedata r:id="rId159" o:title=""/>
          </v:shape>
        </w:pic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169" type="#_x0000_t75" style="width:219pt;height:30pt" fillcolor="window">
            <v:imagedata r:id="rId160" o:title=""/>
          </v:shape>
        </w:pict>
      </w:r>
    </w:p>
    <w:p w:rsidR="00E6381F" w:rsidRDefault="0005039B">
      <w:pPr>
        <w:pStyle w:val="10"/>
        <w:spacing w:line="240" w:lineRule="auto"/>
        <w:ind w:firstLine="0"/>
        <w:rPr>
          <w:sz w:val="24"/>
        </w:rPr>
      </w:pPr>
      <w:r>
        <w:rPr>
          <w:sz w:val="24"/>
        </w:rPr>
        <w:t>нетрудно получить количественные оценки для пределов коле</w:t>
      </w:r>
      <w:r>
        <w:rPr>
          <w:sz w:val="24"/>
        </w:rPr>
        <w:softHyphen/>
        <w:t>баний коэффициентов целевой функции, при которых не проис</w:t>
      </w:r>
      <w:r>
        <w:rPr>
          <w:sz w:val="24"/>
        </w:rPr>
        <w:softHyphen/>
        <w:t>ходит изменение оптимального плана. Допустим, вариации под</w:t>
      </w:r>
      <w:r>
        <w:rPr>
          <w:sz w:val="24"/>
        </w:rPr>
        <w:softHyphen/>
        <w:t xml:space="preserve">вергся некоторый элемент </w:t>
      </w:r>
      <w:r>
        <w:rPr>
          <w:i/>
          <w:sz w:val="24"/>
        </w:rPr>
        <w:t>с</w:t>
      </w:r>
      <w:r>
        <w:rPr>
          <w:i/>
          <w:sz w:val="24"/>
          <w:vertAlign w:val="subscript"/>
          <w:lang w:val="en-US"/>
        </w:rPr>
        <w:t xml:space="preserve">r </w:t>
      </w:r>
      <w:r>
        <w:rPr>
          <w:sz w:val="24"/>
        </w:rPr>
        <w:t xml:space="preserve">: </w:t>
      </w:r>
      <w:r>
        <w:rPr>
          <w:i/>
          <w:sz w:val="24"/>
        </w:rPr>
        <w:t>с</w:t>
      </w:r>
      <w:r>
        <w:rPr>
          <w:i/>
          <w:sz w:val="24"/>
          <w:vertAlign w:val="subscript"/>
          <w:lang w:val="en-US"/>
        </w:rPr>
        <w:t>r</w:t>
      </w:r>
      <w:r>
        <w:rPr>
          <w:i/>
          <w:sz w:val="24"/>
          <w:vertAlign w:val="superscript"/>
          <w:lang w:val="en-US"/>
        </w:rPr>
        <w:t>′</w:t>
      </w:r>
      <w:r>
        <w:rPr>
          <w:sz w:val="24"/>
        </w:rPr>
        <w:t xml:space="preserve"> = </w:t>
      </w:r>
      <w:r>
        <w:rPr>
          <w:i/>
          <w:sz w:val="24"/>
        </w:rPr>
        <w:t>с</w:t>
      </w:r>
      <w:r>
        <w:rPr>
          <w:i/>
          <w:sz w:val="24"/>
          <w:vertAlign w:val="subscript"/>
          <w:lang w:val="en-US"/>
        </w:rPr>
        <w:t>r</w:t>
      </w:r>
      <w:r>
        <w:rPr>
          <w:sz w:val="24"/>
        </w:rPr>
        <w:t xml:space="preserve"> +</w:t>
      </w:r>
      <w:r>
        <w:rPr>
          <w:sz w:val="24"/>
          <w:lang w:val="en-US"/>
        </w:rPr>
        <w:t xml:space="preserve"> </w:t>
      </w:r>
      <w:r>
        <w:rPr>
          <w:i/>
          <w:sz w:val="24"/>
          <w:lang w:val="en-US"/>
        </w:rPr>
        <w:t>ε</w:t>
      </w:r>
      <w:r>
        <w:rPr>
          <w:i/>
          <w:sz w:val="24"/>
          <w:vertAlign w:val="subscript"/>
          <w:lang w:val="en-US"/>
        </w:rPr>
        <w:t>r</w:t>
      </w:r>
      <w:r>
        <w:rPr>
          <w:sz w:val="24"/>
        </w:rPr>
        <w:t>. Возможны два случая:</w:t>
      </w:r>
    </w:p>
    <w:p w:rsidR="00E6381F" w:rsidRDefault="0005039B">
      <w:pPr>
        <w:pStyle w:val="10"/>
        <w:spacing w:line="240" w:lineRule="auto"/>
        <w:ind w:firstLine="284"/>
        <w:rPr>
          <w:sz w:val="24"/>
          <w:lang w:val="en-US"/>
        </w:rPr>
      </w:pPr>
      <w:r>
        <w:rPr>
          <w:sz w:val="24"/>
        </w:rPr>
        <w:t xml:space="preserve">1. Столбец </w:t>
      </w:r>
      <w:r>
        <w:rPr>
          <w:i/>
          <w:sz w:val="24"/>
          <w:lang w:val="en-US"/>
        </w:rPr>
        <w:t>r</w:t>
      </w:r>
      <w:r>
        <w:rPr>
          <w:sz w:val="24"/>
        </w:rPr>
        <w:t xml:space="preserve"> не входит в оптимальный базис (</w:t>
      </w:r>
      <w:r>
        <w:rPr>
          <w:i/>
          <w:sz w:val="24"/>
          <w:lang w:val="en-US"/>
        </w:rPr>
        <w:t xml:space="preserve">r </w:t>
      </w:r>
      <w:r>
        <w:rPr>
          <w:sz w:val="24"/>
          <w:lang w:val="en-US"/>
        </w:rPr>
        <w:sym w:font="Symbol" w:char="F0CE"/>
      </w:r>
      <w:r>
        <w:rPr>
          <w:sz w:val="24"/>
          <w:lang w:val="en-US"/>
        </w:rPr>
        <w:t xml:space="preserve"> </w:t>
      </w:r>
      <w:r>
        <w:rPr>
          <w:i/>
          <w:sz w:val="24"/>
          <w:lang w:val="en-US"/>
        </w:rPr>
        <w:t>N</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Тог</w:t>
      </w:r>
      <w:r>
        <w:rPr>
          <w:sz w:val="24"/>
        </w:rPr>
        <w:softHyphen/>
        <w:t>да для неизменности оптимального плана необходимо и доста</w:t>
      </w:r>
      <w:r>
        <w:rPr>
          <w:sz w:val="24"/>
        </w:rPr>
        <w:softHyphen/>
        <w:t>точно выполнение условия</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170" type="#_x0000_t75" style="width:225.75pt;height:30.75pt" fillcolor="window">
            <v:imagedata r:id="rId161"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Отсюда можно получить значение для допустимой вариации</w:t>
      </w:r>
    </w:p>
    <w:p w:rsidR="00E6381F" w:rsidRDefault="00E6381F">
      <w:pPr>
        <w:pStyle w:val="10"/>
        <w:spacing w:line="240" w:lineRule="auto"/>
        <w:ind w:firstLine="284"/>
        <w:jc w:val="center"/>
        <w:rPr>
          <w:sz w:val="24"/>
          <w:lang w:val="en-US"/>
        </w:rPr>
      </w:pPr>
    </w:p>
    <w:p w:rsidR="00E6381F" w:rsidRDefault="00B63173">
      <w:pPr>
        <w:pStyle w:val="10"/>
        <w:spacing w:line="240" w:lineRule="auto"/>
        <w:ind w:firstLine="284"/>
        <w:jc w:val="center"/>
        <w:rPr>
          <w:sz w:val="24"/>
        </w:rPr>
      </w:pPr>
      <w:r>
        <w:rPr>
          <w:sz w:val="24"/>
        </w:rPr>
        <w:pict>
          <v:shape id="_x0000_i1171" type="#_x0000_t75" style="width:230.25pt;height:30.75pt" fillcolor="window">
            <v:imagedata r:id="rId162" o:title=""/>
          </v:shape>
        </w:pict>
      </w:r>
    </w:p>
    <w:p w:rsidR="00E6381F" w:rsidRDefault="00E6381F">
      <w:pPr>
        <w:pStyle w:val="10"/>
        <w:spacing w:line="240" w:lineRule="auto"/>
        <w:ind w:firstLine="284"/>
        <w:jc w:val="center"/>
        <w:rPr>
          <w:sz w:val="24"/>
          <w:lang w:val="en-US"/>
        </w:rPr>
      </w:pPr>
    </w:p>
    <w:p w:rsidR="00E6381F" w:rsidRDefault="0005039B">
      <w:pPr>
        <w:pStyle w:val="10"/>
        <w:spacing w:line="240" w:lineRule="auto"/>
        <w:ind w:firstLine="284"/>
        <w:rPr>
          <w:sz w:val="24"/>
          <w:lang w:val="en-US"/>
        </w:rPr>
      </w:pPr>
      <w:r>
        <w:rPr>
          <w:sz w:val="24"/>
        </w:rPr>
        <w:t xml:space="preserve">2. Столбец </w:t>
      </w:r>
      <w:r>
        <w:rPr>
          <w:i/>
          <w:sz w:val="24"/>
          <w:lang w:val="en-US"/>
        </w:rPr>
        <w:t>r</w:t>
      </w:r>
      <w:r>
        <w:rPr>
          <w:sz w:val="24"/>
        </w:rPr>
        <w:t xml:space="preserve"> входит в оптимальный базис (</w:t>
      </w:r>
      <w:r>
        <w:rPr>
          <w:i/>
          <w:sz w:val="24"/>
          <w:lang w:val="en-US"/>
        </w:rPr>
        <w:t xml:space="preserve">r </w:t>
      </w:r>
      <w:r>
        <w:rPr>
          <w:sz w:val="24"/>
          <w:lang w:val="en-US"/>
        </w:rPr>
        <w:sym w:font="Symbol" w:char="F0CE"/>
      </w:r>
      <w:r>
        <w:rPr>
          <w:sz w:val="24"/>
          <w:lang w:val="en-US"/>
        </w:rPr>
        <w:t xml:space="preserve"> </w:t>
      </w:r>
      <w:r>
        <w:rPr>
          <w:i/>
          <w:sz w:val="24"/>
          <w:lang w:val="en-US"/>
        </w:rPr>
        <w:t>N</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В этом случае для сохранения оптимальности текущего плана потре</w:t>
      </w:r>
      <w:r>
        <w:rPr>
          <w:sz w:val="24"/>
        </w:rPr>
        <w:softHyphen/>
        <w:t>буется выполнение для всех небазисных столбцов</w:t>
      </w:r>
      <w:r>
        <w:rPr>
          <w:sz w:val="24"/>
          <w:lang w:val="en-US"/>
        </w:rPr>
        <w:t xml:space="preserve"> (</w:t>
      </w:r>
      <w:r>
        <w:rPr>
          <w:i/>
          <w:sz w:val="24"/>
          <w:lang w:val="en-US"/>
        </w:rPr>
        <w:t>j</w:t>
      </w:r>
      <w:r>
        <w:rPr>
          <w:sz w:val="24"/>
          <w:lang w:val="en-US"/>
        </w:rPr>
        <w:t xml:space="preserve"> </w:t>
      </w:r>
      <w:r>
        <w:rPr>
          <w:sz w:val="24"/>
          <w:lang w:val="en-US"/>
        </w:rPr>
        <w:sym w:font="Symbol" w:char="F0CF"/>
      </w:r>
      <w:r>
        <w:rPr>
          <w:sz w:val="24"/>
          <w:lang w:val="en-US"/>
        </w:rPr>
        <w:t xml:space="preserve"> </w:t>
      </w:r>
      <w:r>
        <w:rPr>
          <w:i/>
          <w:sz w:val="24"/>
          <w:lang w:val="en-US"/>
        </w:rPr>
        <w:t>N</w:t>
      </w:r>
      <w:r>
        <w:rPr>
          <w:sz w:val="24"/>
          <w:lang w:val="en-US"/>
        </w:rPr>
        <w:t>(β</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w:t>
      </w:r>
      <w:r>
        <w:rPr>
          <w:sz w:val="24"/>
          <w:lang w:val="en-US"/>
        </w:rPr>
        <w:t xml:space="preserve"> </w:t>
      </w:r>
      <w:r>
        <w:rPr>
          <w:sz w:val="24"/>
        </w:rPr>
        <w:t>условий</w:t>
      </w:r>
      <w:r>
        <w:rPr>
          <w:sz w:val="24"/>
          <w:lang w:val="en-US"/>
        </w:rPr>
        <w:t xml:space="preserve"> </w:t>
      </w:r>
    </w:p>
    <w:p w:rsidR="00E6381F" w:rsidRDefault="00E6381F">
      <w:pPr>
        <w:pStyle w:val="10"/>
        <w:spacing w:line="240" w:lineRule="auto"/>
        <w:ind w:firstLine="284"/>
        <w:jc w:val="center"/>
        <w:rPr>
          <w:sz w:val="24"/>
          <w:lang w:val="en-US"/>
        </w:rPr>
      </w:pPr>
    </w:p>
    <w:p w:rsidR="00E6381F" w:rsidRDefault="00B63173">
      <w:pPr>
        <w:pStyle w:val="10"/>
        <w:spacing w:line="240" w:lineRule="auto"/>
        <w:ind w:firstLine="284"/>
        <w:jc w:val="center"/>
        <w:rPr>
          <w:sz w:val="24"/>
        </w:rPr>
      </w:pPr>
      <w:r>
        <w:rPr>
          <w:sz w:val="24"/>
        </w:rPr>
        <w:pict>
          <v:shape id="_x0000_i1172" type="#_x0000_t75" style="width:303.75pt;height:30pt" fillcolor="window">
            <v:imagedata r:id="rId163"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Следовательно, в этом случае допустимая вариация должна удовлетворять условиям</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173" type="#_x0000_t75" style="width:4in;height:27pt" fillcolor="window">
            <v:imagedata r:id="rId164"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Приведенный пример исследования чувствительности оп</w:t>
      </w:r>
      <w:r>
        <w:rPr>
          <w:sz w:val="24"/>
        </w:rPr>
        <w:softHyphen/>
        <w:t>тимального плана по отношению к изменению параметров за</w:t>
      </w:r>
      <w:r>
        <w:rPr>
          <w:sz w:val="24"/>
        </w:rPr>
        <w:softHyphen/>
        <w:t>дачи является весьма простым. Очевидно, что существуют и более сложные задачи, в которых, например, исследуются совместные вариации параметров разных типов. Они состав</w:t>
      </w:r>
      <w:r>
        <w:rPr>
          <w:sz w:val="24"/>
        </w:rPr>
        <w:softHyphen/>
        <w:t xml:space="preserve">ляют предмет специального раздела исследования операций, получившего название </w:t>
      </w:r>
      <w:r>
        <w:rPr>
          <w:i/>
          <w:sz w:val="24"/>
        </w:rPr>
        <w:t>параметрического программирова</w:t>
      </w:r>
      <w:r>
        <w:rPr>
          <w:i/>
          <w:sz w:val="24"/>
        </w:rPr>
        <w:softHyphen/>
        <w:t>ния</w:t>
      </w:r>
      <w:r>
        <w:rPr>
          <w:sz w:val="24"/>
        </w:rPr>
        <w:t>. Заинтересованный читатель может получить дополни</w:t>
      </w:r>
      <w:r>
        <w:rPr>
          <w:sz w:val="24"/>
        </w:rPr>
        <w:softHyphen/>
        <w:t>тельную информацию по данному предмету в [1, 6].</w:t>
      </w:r>
    </w:p>
    <w:p w:rsidR="00E6381F" w:rsidRDefault="00E6381F">
      <w:pPr>
        <w:pStyle w:val="FR2"/>
        <w:spacing w:before="0" w:line="240" w:lineRule="auto"/>
        <w:ind w:left="0" w:right="0" w:firstLine="284"/>
        <w:jc w:val="both"/>
        <w:rPr>
          <w:rFonts w:ascii="Times New Roman" w:hAnsi="Times New Roman"/>
          <w:b w:val="0"/>
          <w:sz w:val="24"/>
          <w:lang w:val="en-US"/>
        </w:rPr>
      </w:pPr>
    </w:p>
    <w:p w:rsidR="00E6381F" w:rsidRDefault="0005039B">
      <w:pPr>
        <w:pStyle w:val="2"/>
      </w:pPr>
      <w:bookmarkStart w:id="18" w:name="_Toc5969620"/>
      <w:bookmarkStart w:id="19" w:name="_Toc9444038"/>
      <w:r>
        <w:t>1.7. ДВОЙСТВЕННЫЙ СИМПЛЕКС-МЕТОД</w:t>
      </w:r>
      <w:bookmarkEnd w:id="18"/>
      <w:bookmarkEnd w:id="19"/>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b/>
          <w:sz w:val="24"/>
        </w:rPr>
        <w:t>1.7.1. Основные идеи двойственного симплекс-метода.</w:t>
      </w:r>
      <w:r>
        <w:rPr>
          <w:b/>
          <w:sz w:val="24"/>
          <w:lang w:val="en-US"/>
        </w:rPr>
        <w:t xml:space="preserve"> </w:t>
      </w:r>
      <w:r>
        <w:rPr>
          <w:sz w:val="24"/>
        </w:rPr>
        <w:t>Непосредственное приложение теории двойственности к вы</w:t>
      </w:r>
      <w:r>
        <w:rPr>
          <w:sz w:val="24"/>
        </w:rPr>
        <w:softHyphen/>
        <w:t>числительным алгоритмам линейного программирования позво</w:t>
      </w:r>
      <w:r>
        <w:rPr>
          <w:sz w:val="24"/>
        </w:rPr>
        <w:softHyphen/>
        <w:t xml:space="preserve">лило разработать еще один метод решения ЗЛП, получивший название </w:t>
      </w:r>
      <w:r>
        <w:rPr>
          <w:i/>
          <w:sz w:val="24"/>
        </w:rPr>
        <w:t>двойственного симплекс-метода</w:t>
      </w:r>
      <w:r>
        <w:rPr>
          <w:sz w:val="24"/>
        </w:rPr>
        <w:t xml:space="preserve">, или </w:t>
      </w:r>
      <w:r>
        <w:rPr>
          <w:i/>
          <w:sz w:val="24"/>
        </w:rPr>
        <w:t>метода по</w:t>
      </w:r>
      <w:r>
        <w:rPr>
          <w:i/>
          <w:sz w:val="24"/>
        </w:rPr>
        <w:softHyphen/>
        <w:t>следовательного уточнения оценок</w:t>
      </w:r>
      <w:r>
        <w:rPr>
          <w:sz w:val="24"/>
        </w:rPr>
        <w:t>. Впервые он был предло</w:t>
      </w:r>
      <w:r>
        <w:rPr>
          <w:sz w:val="24"/>
        </w:rPr>
        <w:softHyphen/>
        <w:t>жен Лемке в 1954 г.</w:t>
      </w:r>
    </w:p>
    <w:p w:rsidR="00E6381F" w:rsidRDefault="00B63173">
      <w:pPr>
        <w:pStyle w:val="10"/>
        <w:spacing w:line="240" w:lineRule="auto"/>
        <w:ind w:firstLine="284"/>
        <w:rPr>
          <w:sz w:val="24"/>
        </w:rPr>
      </w:pPr>
      <w:r>
        <w:rPr>
          <w:noProof/>
          <w:snapToGrid/>
          <w:sz w:val="24"/>
        </w:rPr>
        <w:pict>
          <v:line id="_x0000_s1114" style="position:absolute;left:0;text-align:left;z-index:251671040;mso-position-horizontal:absolute;mso-position-horizontal-relative:text;mso-position-vertical:absolute;mso-position-vertical-relative:text" from="526.05pt,28.05pt" to="533.25pt,28.05pt" o:allowincell="f"/>
        </w:pict>
      </w:r>
      <w:r w:rsidR="0005039B">
        <w:rPr>
          <w:sz w:val="24"/>
        </w:rPr>
        <w:t>В процессе изложения идей, положенных в основу двойст</w:t>
      </w:r>
      <w:r w:rsidR="0005039B">
        <w:rPr>
          <w:sz w:val="24"/>
        </w:rPr>
        <w:softHyphen/>
        <w:t xml:space="preserve">венного симплекс-метода, еще раз воспользуемся второй геометрической интерпретацией ЗЛП. Рассмотрим некоторую КЗЛП (1.48). На </w:t>
      </w:r>
      <w:r w:rsidR="0005039B">
        <w:rPr>
          <w:i/>
          <w:sz w:val="24"/>
        </w:rPr>
        <w:t>рис. 1.11</w:t>
      </w:r>
      <w:r w:rsidR="0005039B">
        <w:rPr>
          <w:sz w:val="24"/>
        </w:rPr>
        <w:t xml:space="preserve"> изображен конус </w:t>
      </w:r>
      <w:r w:rsidR="0005039B">
        <w:rPr>
          <w:i/>
          <w:sz w:val="24"/>
        </w:rPr>
        <w:t>К</w:t>
      </w:r>
      <w:r w:rsidR="0005039B">
        <w:rPr>
          <w:sz w:val="24"/>
        </w:rPr>
        <w:t xml:space="preserve"> положительных линейных комбинаций расширенных векторов условий </w:t>
      </w:r>
      <w:r w:rsidR="0005039B">
        <w:rPr>
          <w:i/>
          <w:sz w:val="24"/>
        </w:rPr>
        <w:t>а</w:t>
      </w:r>
      <w:r w:rsidR="0005039B">
        <w:rPr>
          <w:i/>
          <w:sz w:val="24"/>
          <w:vertAlign w:val="superscript"/>
          <w:lang w:val="en-US"/>
        </w:rPr>
        <w:t>j</w:t>
      </w:r>
      <w:r w:rsidR="0005039B">
        <w:rPr>
          <w:sz w:val="24"/>
        </w:rPr>
        <w:t xml:space="preserve"> для случая </w:t>
      </w:r>
      <w:r w:rsidR="0005039B">
        <w:rPr>
          <w:i/>
          <w:sz w:val="24"/>
          <w:lang w:val="en-US"/>
        </w:rPr>
        <w:t>m</w:t>
      </w:r>
      <w:r w:rsidR="0005039B">
        <w:rPr>
          <w:sz w:val="24"/>
        </w:rPr>
        <w:t xml:space="preserve"> = 2, </w:t>
      </w:r>
      <w:r w:rsidR="0005039B">
        <w:rPr>
          <w:i/>
          <w:sz w:val="24"/>
          <w:lang w:val="en-US"/>
        </w:rPr>
        <w:t>n</w:t>
      </w:r>
      <w:r w:rsidR="0005039B">
        <w:rPr>
          <w:sz w:val="24"/>
        </w:rPr>
        <w:t xml:space="preserve"> = 6, а на </w:t>
      </w:r>
      <w:r w:rsidR="0005039B">
        <w:rPr>
          <w:i/>
          <w:sz w:val="24"/>
        </w:rPr>
        <w:t>рис. 1.12</w:t>
      </w:r>
      <w:r w:rsidR="0005039B">
        <w:rPr>
          <w:sz w:val="24"/>
        </w:rPr>
        <w:t xml:space="preserve"> — (для большей наглядно</w:t>
      </w:r>
      <w:r w:rsidR="0005039B">
        <w:rPr>
          <w:sz w:val="24"/>
        </w:rPr>
        <w:softHyphen/>
        <w:t>сти) — поперечное сечение данного конуса некоторой плос</w:t>
      </w:r>
      <w:r w:rsidR="0005039B">
        <w:rPr>
          <w:sz w:val="24"/>
        </w:rPr>
        <w:softHyphen/>
        <w:t>костью</w:t>
      </w:r>
      <w:r w:rsidR="0005039B">
        <w:rPr>
          <w:sz w:val="24"/>
          <w:lang w:val="en-US"/>
        </w:rPr>
        <w:t xml:space="preserve"> </w:t>
      </w:r>
      <w:r w:rsidR="0005039B">
        <w:rPr>
          <w:i/>
          <w:sz w:val="24"/>
          <w:lang w:val="en-US"/>
        </w:rPr>
        <w:t>L</w:t>
      </w:r>
      <w:r w:rsidR="0005039B">
        <w:rPr>
          <w:sz w:val="24"/>
          <w:lang w:val="en-US"/>
        </w:rPr>
        <w:t>,</w:t>
      </w:r>
      <w:r w:rsidR="0005039B">
        <w:rPr>
          <w:sz w:val="24"/>
        </w:rPr>
        <w:t xml:space="preserve"> проходящей параллельно оси аппликат.</w:t>
      </w:r>
    </w:p>
    <w:p w:rsidR="00E6381F" w:rsidRDefault="00B63173">
      <w:pPr>
        <w:pStyle w:val="10"/>
        <w:spacing w:line="240" w:lineRule="auto"/>
        <w:ind w:firstLine="284"/>
        <w:rPr>
          <w:sz w:val="24"/>
          <w:lang w:val="en-US"/>
        </w:rPr>
      </w:pPr>
      <w:r>
        <w:rPr>
          <w:noProof/>
          <w:snapToGrid/>
          <w:sz w:val="24"/>
        </w:rPr>
        <w:pict>
          <v:line id="_x0000_s1116" style="position:absolute;left:0;text-align:left;z-index:251672064;mso-position-horizontal:absolute;mso-position-horizontal-relative:text;mso-position-vertical:absolute;mso-position-vertical-relative:text" from="439.65pt,38.25pt" to="446.85pt,38.25pt" o:allowincell="f"/>
        </w:pict>
      </w:r>
      <w:r w:rsidR="0005039B">
        <w:rPr>
          <w:sz w:val="24"/>
        </w:rPr>
        <w:t xml:space="preserve">С каждым планом </w:t>
      </w:r>
      <w:r w:rsidR="0005039B">
        <w:rPr>
          <w:i/>
          <w:sz w:val="24"/>
        </w:rPr>
        <w:t>и</w:t>
      </w:r>
      <w:r w:rsidR="0005039B">
        <w:rPr>
          <w:sz w:val="24"/>
        </w:rPr>
        <w:t xml:space="preserve"> задачи, двойственной по отношению к (1.48), можно взаимно однозначно связать гиперплоскость, проходящую через начало координат и перпендикулярную век</w:t>
      </w:r>
      <w:r w:rsidR="0005039B">
        <w:rPr>
          <w:sz w:val="24"/>
        </w:rPr>
        <w:softHyphen/>
        <w:t>тору (</w:t>
      </w:r>
      <w:r w:rsidR="0005039B">
        <w:rPr>
          <w:sz w:val="24"/>
          <w:lang w:val="en-US"/>
        </w:rPr>
        <w:t>-</w:t>
      </w:r>
      <w:r w:rsidR="0005039B">
        <w:rPr>
          <w:sz w:val="24"/>
        </w:rPr>
        <w:t>1,</w:t>
      </w:r>
      <w:r w:rsidR="0005039B">
        <w:rPr>
          <w:i/>
          <w:sz w:val="24"/>
        </w:rPr>
        <w:t>и</w:t>
      </w:r>
      <w:r w:rsidR="0005039B">
        <w:rPr>
          <w:sz w:val="24"/>
        </w:rPr>
        <w:t>). Допустимые планы двойственной задачи (1.49)</w:t>
      </w:r>
      <w:r>
        <w:rPr>
          <w:noProof/>
          <w:snapToGrid/>
          <w:sz w:val="24"/>
        </w:rPr>
        <w:pict>
          <v:line id="_x0000_s1117" style="position:absolute;left:0;text-align:left;z-index:251673088;mso-position-horizontal:absolute;mso-position-horizontal-relative:text;mso-position-vertical:absolute;mso-position-vertical-relative:text" from="266.85pt,11.25pt" to="274.05pt,11.25pt" o:allowincell="f"/>
        </w:pict>
      </w:r>
      <w:r w:rsidR="0005039B">
        <w:rPr>
          <w:sz w:val="24"/>
        </w:rPr>
        <w:t xml:space="preserve"> должны удовлетворять условиям </w:t>
      </w:r>
      <w:r w:rsidR="0005039B">
        <w:rPr>
          <w:i/>
          <w:sz w:val="24"/>
        </w:rPr>
        <w:t xml:space="preserve">иА </w:t>
      </w:r>
      <w:r w:rsidR="0005039B">
        <w:rPr>
          <w:sz w:val="24"/>
        </w:rPr>
        <w:t xml:space="preserve">≥ </w:t>
      </w:r>
      <w:r w:rsidR="0005039B">
        <w:rPr>
          <w:i/>
          <w:sz w:val="24"/>
        </w:rPr>
        <w:t>с</w:t>
      </w:r>
      <w:r w:rsidR="0005039B">
        <w:rPr>
          <w:sz w:val="24"/>
        </w:rPr>
        <w:t>, которые можно пере</w:t>
      </w:r>
      <w:r w:rsidR="0005039B">
        <w:rPr>
          <w:sz w:val="24"/>
        </w:rPr>
        <w:softHyphen/>
        <w:t>писать в виде (1,</w:t>
      </w:r>
      <w:r w:rsidR="0005039B">
        <w:rPr>
          <w:sz w:val="24"/>
          <w:lang w:val="en-US"/>
        </w:rPr>
        <w:t xml:space="preserve"> </w:t>
      </w:r>
      <w:r w:rsidR="0005039B">
        <w:rPr>
          <w:i/>
          <w:sz w:val="24"/>
        </w:rPr>
        <w:t>и</w:t>
      </w:r>
      <w:r w:rsidR="0005039B">
        <w:rPr>
          <w:sz w:val="24"/>
        </w:rPr>
        <w:t>)</w:t>
      </w:r>
      <w:r w:rsidR="0005039B">
        <w:rPr>
          <w:i/>
          <w:sz w:val="24"/>
        </w:rPr>
        <w:t>А</w:t>
      </w:r>
      <w:r w:rsidR="0005039B">
        <w:rPr>
          <w:sz w:val="24"/>
        </w:rPr>
        <w:t xml:space="preserve"> ≥ 0 . Последнее означает, что всякий рас</w:t>
      </w:r>
      <w:r w:rsidR="0005039B">
        <w:rPr>
          <w:sz w:val="24"/>
        </w:rPr>
        <w:softHyphen/>
        <w:t xml:space="preserve">ширенный вектор условий </w:t>
      </w:r>
      <w:r w:rsidR="0005039B">
        <w:rPr>
          <w:i/>
          <w:sz w:val="24"/>
        </w:rPr>
        <w:t>а</w:t>
      </w:r>
      <w:r w:rsidR="0005039B">
        <w:rPr>
          <w:i/>
          <w:sz w:val="24"/>
          <w:vertAlign w:val="superscript"/>
          <w:lang w:val="en-US"/>
        </w:rPr>
        <w:t>j</w:t>
      </w:r>
      <w:r w:rsidR="0005039B">
        <w:rPr>
          <w:sz w:val="24"/>
        </w:rPr>
        <w:t xml:space="preserve"> лежит «ниже» плоскости, опреде</w:t>
      </w:r>
      <w:r w:rsidR="0005039B">
        <w:rPr>
          <w:sz w:val="24"/>
        </w:rPr>
        <w:softHyphen/>
        <w:t xml:space="preserve">ляемой вектором (-1, </w:t>
      </w:r>
      <w:r w:rsidR="0005039B">
        <w:rPr>
          <w:i/>
          <w:sz w:val="24"/>
        </w:rPr>
        <w:t>и</w:t>
      </w:r>
      <w:r w:rsidR="0005039B">
        <w:rPr>
          <w:sz w:val="24"/>
        </w:rPr>
        <w:t>). Таким образом, любому допустимому плану двойственной задачи в рассматриваемом примере соот</w:t>
      </w:r>
      <w:r w:rsidR="0005039B">
        <w:rPr>
          <w:sz w:val="24"/>
        </w:rPr>
        <w:softHyphen/>
        <w:t>ветствует некоторая плоскость, расположенная выше всех рас</w:t>
      </w:r>
      <w:r w:rsidR="0005039B">
        <w:rPr>
          <w:sz w:val="24"/>
        </w:rPr>
        <w:softHyphen/>
        <w:t xml:space="preserve">ширенных векторов, а стало быть, и конуса </w:t>
      </w:r>
      <w:r w:rsidR="0005039B">
        <w:rPr>
          <w:i/>
          <w:sz w:val="24"/>
        </w:rPr>
        <w:t>К</w:t>
      </w:r>
      <w:r w:rsidR="0005039B">
        <w:rPr>
          <w:sz w:val="24"/>
        </w:rPr>
        <w:t xml:space="preserve">. На </w:t>
      </w:r>
      <w:r w:rsidR="0005039B">
        <w:rPr>
          <w:i/>
          <w:sz w:val="24"/>
        </w:rPr>
        <w:t>рис. 1.12</w:t>
      </w:r>
      <w:r w:rsidR="0005039B">
        <w:rPr>
          <w:sz w:val="24"/>
        </w:rPr>
        <w:t xml:space="preserve">, где изображено поперечное сечение, конусу </w:t>
      </w:r>
      <w:r w:rsidR="0005039B">
        <w:rPr>
          <w:i/>
          <w:sz w:val="24"/>
        </w:rPr>
        <w:t>К</w:t>
      </w:r>
      <w:r w:rsidR="0005039B">
        <w:rPr>
          <w:sz w:val="24"/>
        </w:rPr>
        <w:t xml:space="preserve"> отвечает многогран</w:t>
      </w:r>
      <w:r w:rsidR="0005039B">
        <w:rPr>
          <w:sz w:val="24"/>
        </w:rPr>
        <w:softHyphen/>
        <w:t>ник, а «гиперплоскостям двойственных планов» — пунктирные линии, являющиеся их следами.</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174" type="#_x0000_t75" style="width:321.75pt;height:153.75pt" fillcolor="window">
            <v:imagedata r:id="rId165" o:title=""/>
          </v:shape>
        </w:pict>
      </w:r>
    </w:p>
    <w:p w:rsidR="00E6381F" w:rsidRDefault="00E6381F">
      <w:pPr>
        <w:pStyle w:val="10"/>
        <w:spacing w:line="240" w:lineRule="auto"/>
        <w:ind w:firstLine="284"/>
        <w:rPr>
          <w:sz w:val="24"/>
          <w:lang w:val="en-US"/>
        </w:rPr>
      </w:pPr>
    </w:p>
    <w:p w:rsidR="00E6381F" w:rsidRDefault="00B63173">
      <w:pPr>
        <w:pStyle w:val="10"/>
        <w:spacing w:line="240" w:lineRule="auto"/>
        <w:ind w:firstLine="284"/>
        <w:rPr>
          <w:i/>
          <w:sz w:val="24"/>
        </w:rPr>
      </w:pPr>
      <w:r>
        <w:rPr>
          <w:noProof/>
          <w:snapToGrid/>
          <w:sz w:val="24"/>
        </w:rPr>
        <w:pict>
          <v:line id="_x0000_s1119" style="position:absolute;left:0;text-align:left;z-index:251674112;mso-position-horizontal:absolute;mso-position-horizontal-relative:text;mso-position-vertical:absolute;mso-position-vertical-relative:text" from="223.65pt,28.1pt" to="230.85pt,28.1pt" o:allowincell="f"/>
        </w:pict>
      </w:r>
      <w:r w:rsidR="0005039B">
        <w:rPr>
          <w:sz w:val="24"/>
        </w:rPr>
        <w:t>По аналогии с интерпретацией решения прямой задачи про</w:t>
      </w:r>
      <w:r w:rsidR="0005039B">
        <w:rPr>
          <w:sz w:val="24"/>
        </w:rPr>
        <w:softHyphen/>
        <w:t xml:space="preserve">цесс решения двойственной задачи может быть представлен как </w:t>
      </w:r>
      <w:r w:rsidR="0005039B">
        <w:rPr>
          <w:i/>
          <w:sz w:val="24"/>
        </w:rPr>
        <w:t xml:space="preserve">поиск такой гиперплоскости, которая лежит выше конуса К и пересекает прямую, проведенную через конец вектора </w:t>
      </w:r>
      <w:r w:rsidR="0005039B">
        <w:rPr>
          <w:i/>
          <w:sz w:val="24"/>
          <w:lang w:val="en-US"/>
        </w:rPr>
        <w:t>b</w:t>
      </w:r>
      <w:r w:rsidR="0005039B">
        <w:rPr>
          <w:i/>
          <w:sz w:val="24"/>
        </w:rPr>
        <w:t xml:space="preserve"> параллельно оси аппликат, в самой нижней точке.</w:t>
      </w:r>
    </w:p>
    <w:p w:rsidR="00E6381F" w:rsidRDefault="00B63173">
      <w:pPr>
        <w:pStyle w:val="10"/>
        <w:spacing w:line="240" w:lineRule="auto"/>
        <w:ind w:firstLine="284"/>
        <w:rPr>
          <w:sz w:val="24"/>
          <w:lang w:val="en-US"/>
        </w:rPr>
      </w:pPr>
      <w:r>
        <w:rPr>
          <w:noProof/>
          <w:snapToGrid/>
          <w:sz w:val="24"/>
        </w:rPr>
        <w:pict>
          <v:line id="_x0000_s1124" style="position:absolute;left:0;text-align:left;z-index:251677184;mso-position-horizontal:absolute;mso-position-horizontal-relative:text;mso-position-vertical:absolute;mso-position-vertical-relative:text" from="22.05pt,94.7pt" to="29.25pt,94.7pt" o:allowincell="f"/>
        </w:pict>
      </w:r>
      <w:r>
        <w:rPr>
          <w:noProof/>
          <w:snapToGrid/>
          <w:sz w:val="24"/>
        </w:rPr>
        <w:pict>
          <v:line id="_x0000_s1123" style="position:absolute;left:0;text-align:left;z-index:251676160;mso-position-horizontal:absolute;mso-position-horizontal-relative:text;mso-position-vertical:absolute;mso-position-vertical-relative:text" from="7.65pt,94.7pt" to="14.85pt,94.7pt" o:allowincell="f"/>
        </w:pict>
      </w:r>
      <w:r>
        <w:rPr>
          <w:noProof/>
          <w:snapToGrid/>
          <w:sz w:val="24"/>
        </w:rPr>
        <w:pict>
          <v:line id="_x0000_s1121" style="position:absolute;left:0;text-align:left;z-index:251675136;mso-position-horizontal:absolute;mso-position-horizontal-relative:text;mso-position-vertical:absolute;mso-position-vertical-relative:text" from="209.25pt,80.3pt" to="216.45pt,80.3pt" o:allowincell="f"/>
        </w:pict>
      </w:r>
      <w:r w:rsidR="0005039B">
        <w:rPr>
          <w:sz w:val="24"/>
        </w:rPr>
        <w:t xml:space="preserve">Из геометрической иллюстрации видно, что плоскости, не соприкасающиеся с конусом </w:t>
      </w:r>
      <w:r w:rsidR="0005039B">
        <w:rPr>
          <w:i/>
          <w:sz w:val="24"/>
        </w:rPr>
        <w:t>К</w:t>
      </w:r>
      <w:r w:rsidR="0005039B">
        <w:rPr>
          <w:sz w:val="24"/>
        </w:rPr>
        <w:t>, заведомо не представляют инте</w:t>
      </w:r>
      <w:r w:rsidR="0005039B">
        <w:rPr>
          <w:sz w:val="24"/>
        </w:rPr>
        <w:softHyphen/>
        <w:t>реса, так как для любой из них легко указать плоскость, у кото</w:t>
      </w:r>
      <w:r w:rsidR="0005039B">
        <w:rPr>
          <w:sz w:val="24"/>
        </w:rPr>
        <w:softHyphen/>
        <w:t>рой искомая точка пересечения лежит ниже. Таким образом, процесс поиска экстремума сводится к последовательному пе</w:t>
      </w:r>
      <w:r w:rsidR="0005039B">
        <w:rPr>
          <w:sz w:val="24"/>
        </w:rPr>
        <w:softHyphen/>
        <w:t xml:space="preserve">ребору плоскостей, касающихся «верхних» граней конуса, или, как еще говорят, </w:t>
      </w:r>
      <w:r w:rsidR="0005039B">
        <w:rPr>
          <w:i/>
          <w:sz w:val="24"/>
        </w:rPr>
        <w:t>опорных по отношению к конусу</w:t>
      </w:r>
      <w:r w:rsidR="0005039B">
        <w:rPr>
          <w:sz w:val="24"/>
        </w:rPr>
        <w:t>. Для слу</w:t>
      </w:r>
      <w:r w:rsidR="0005039B">
        <w:rPr>
          <w:sz w:val="24"/>
        </w:rPr>
        <w:softHyphen/>
        <w:t xml:space="preserve">чая, изображенного на </w:t>
      </w:r>
      <w:r w:rsidR="0005039B">
        <w:rPr>
          <w:i/>
          <w:sz w:val="24"/>
        </w:rPr>
        <w:t>рис. 1.12</w:t>
      </w:r>
      <w:r w:rsidR="0005039B">
        <w:rPr>
          <w:sz w:val="24"/>
        </w:rPr>
        <w:t>, таковыми являются гиперплоскости π</w:t>
      </w:r>
      <w:r w:rsidR="0005039B">
        <w:rPr>
          <w:sz w:val="24"/>
          <w:vertAlign w:val="subscript"/>
          <w:lang w:val="en-US"/>
        </w:rPr>
        <w:t>1,2</w:t>
      </w:r>
      <w:r w:rsidR="0005039B">
        <w:rPr>
          <w:sz w:val="24"/>
          <w:lang w:val="en-US"/>
        </w:rPr>
        <w:t xml:space="preserve">, </w:t>
      </w:r>
      <w:r w:rsidR="0005039B">
        <w:rPr>
          <w:sz w:val="24"/>
        </w:rPr>
        <w:t>π</w:t>
      </w:r>
      <w:r w:rsidR="0005039B">
        <w:rPr>
          <w:sz w:val="24"/>
          <w:vertAlign w:val="subscript"/>
          <w:lang w:val="en-US"/>
        </w:rPr>
        <w:t>2,3</w:t>
      </w:r>
      <w:r w:rsidR="0005039B">
        <w:rPr>
          <w:sz w:val="24"/>
          <w:lang w:val="en-US"/>
        </w:rPr>
        <w:t xml:space="preserve">, </w:t>
      </w:r>
      <w:r w:rsidR="0005039B">
        <w:rPr>
          <w:sz w:val="24"/>
        </w:rPr>
        <w:t>π</w:t>
      </w:r>
      <w:r w:rsidR="0005039B">
        <w:rPr>
          <w:sz w:val="24"/>
          <w:vertAlign w:val="subscript"/>
          <w:lang w:val="en-US"/>
        </w:rPr>
        <w:t xml:space="preserve">3,4 </w:t>
      </w:r>
      <w:r w:rsidR="0005039B">
        <w:rPr>
          <w:sz w:val="24"/>
        </w:rPr>
        <w:t>и π</w:t>
      </w:r>
      <w:r w:rsidR="0005039B">
        <w:rPr>
          <w:sz w:val="24"/>
          <w:vertAlign w:val="subscript"/>
          <w:lang w:val="en-US"/>
        </w:rPr>
        <w:t>4,5</w:t>
      </w:r>
      <w:r w:rsidR="0005039B">
        <w:rPr>
          <w:sz w:val="24"/>
          <w:lang w:val="en-US"/>
        </w:rPr>
        <w:t>.</w:t>
      </w:r>
      <w:r w:rsidR="0005039B">
        <w:rPr>
          <w:sz w:val="24"/>
        </w:rPr>
        <w:t xml:space="preserve"> Как можно заметить, каждая из рассматриваемых гиперплоскостей натянута на некоторый ба</w:t>
      </w:r>
      <w:r w:rsidR="0005039B">
        <w:rPr>
          <w:sz w:val="24"/>
        </w:rPr>
        <w:softHyphen/>
        <w:t xml:space="preserve">зисный набор расширенных векторов </w:t>
      </w:r>
      <w:r w:rsidR="0005039B">
        <w:rPr>
          <w:i/>
          <w:sz w:val="24"/>
        </w:rPr>
        <w:t>а</w:t>
      </w:r>
      <w:r w:rsidR="0005039B">
        <w:rPr>
          <w:i/>
          <w:sz w:val="24"/>
          <w:vertAlign w:val="superscript"/>
          <w:lang w:val="en-US"/>
        </w:rPr>
        <w:t>j</w:t>
      </w:r>
      <w:r w:rsidR="0005039B">
        <w:rPr>
          <w:sz w:val="24"/>
        </w:rPr>
        <w:t>, что, собственно, и ис</w:t>
      </w:r>
      <w:r w:rsidR="0005039B">
        <w:rPr>
          <w:sz w:val="24"/>
        </w:rPr>
        <w:softHyphen/>
        <w:t>пользовано для их обозначения (π</w:t>
      </w:r>
      <w:r w:rsidR="0005039B">
        <w:rPr>
          <w:sz w:val="24"/>
          <w:vertAlign w:val="subscript"/>
          <w:lang w:val="en-US"/>
        </w:rPr>
        <w:t>1,2</w:t>
      </w:r>
      <w:r w:rsidR="0005039B">
        <w:rPr>
          <w:sz w:val="24"/>
        </w:rPr>
        <w:t xml:space="preserve"> ~  {</w:t>
      </w:r>
      <w:r w:rsidR="0005039B">
        <w:rPr>
          <w:i/>
          <w:sz w:val="24"/>
        </w:rPr>
        <w:t>а</w:t>
      </w:r>
      <w:r w:rsidR="0005039B">
        <w:rPr>
          <w:sz w:val="24"/>
          <w:vertAlign w:val="superscript"/>
          <w:lang w:val="en-US"/>
        </w:rPr>
        <w:t>1</w:t>
      </w:r>
      <w:r w:rsidR="0005039B">
        <w:rPr>
          <w:sz w:val="24"/>
        </w:rPr>
        <w:t xml:space="preserve">, </w:t>
      </w:r>
      <w:r w:rsidR="0005039B">
        <w:rPr>
          <w:i/>
          <w:sz w:val="24"/>
        </w:rPr>
        <w:t>а</w:t>
      </w:r>
      <w:r w:rsidR="0005039B">
        <w:rPr>
          <w:sz w:val="24"/>
          <w:vertAlign w:val="superscript"/>
          <w:lang w:val="en-US"/>
        </w:rPr>
        <w:t>2</w:t>
      </w:r>
      <w:r w:rsidR="0005039B">
        <w:rPr>
          <w:sz w:val="24"/>
        </w:rPr>
        <w:t>} и т. д.).</w:t>
      </w:r>
    </w:p>
    <w:p w:rsidR="00E6381F" w:rsidRDefault="00E6381F">
      <w:pPr>
        <w:pStyle w:val="10"/>
        <w:spacing w:line="240" w:lineRule="auto"/>
        <w:ind w:firstLine="284"/>
        <w:rPr>
          <w:sz w:val="24"/>
          <w:lang w:val="en-US"/>
        </w:rPr>
      </w:pPr>
    </w:p>
    <w:p w:rsidR="00E6381F" w:rsidRDefault="0005039B" w:rsidP="0005039B">
      <w:pPr>
        <w:pStyle w:val="10"/>
        <w:numPr>
          <w:ilvl w:val="0"/>
          <w:numId w:val="7"/>
        </w:numPr>
        <w:spacing w:line="240" w:lineRule="auto"/>
        <w:rPr>
          <w:sz w:val="24"/>
        </w:rPr>
      </w:pPr>
      <w:r>
        <w:rPr>
          <w:i/>
          <w:sz w:val="24"/>
        </w:rPr>
        <w:t>В дальнейшем систему</w:t>
      </w:r>
      <w:r>
        <w:rPr>
          <w:i/>
          <w:sz w:val="24"/>
          <w:lang w:val="en-US"/>
        </w:rPr>
        <w:t xml:space="preserve"> </w:t>
      </w:r>
      <w:r>
        <w:rPr>
          <w:sz w:val="24"/>
          <w:lang w:val="en-US"/>
        </w:rPr>
        <w:t>β={</w:t>
      </w:r>
      <w:r>
        <w:rPr>
          <w:i/>
          <w:sz w:val="24"/>
          <w:lang w:val="en-US"/>
        </w:rPr>
        <w:t>a</w:t>
      </w:r>
      <w:r>
        <w:rPr>
          <w:i/>
          <w:sz w:val="24"/>
          <w:vertAlign w:val="superscript"/>
          <w:lang w:val="en-US"/>
        </w:rPr>
        <w:t>j</w:t>
      </w:r>
      <w:r>
        <w:rPr>
          <w:sz w:val="24"/>
          <w:vertAlign w:val="superscript"/>
          <w:lang w:val="en-US"/>
        </w:rPr>
        <w:t>1</w:t>
      </w:r>
      <w:r>
        <w:rPr>
          <w:sz w:val="24"/>
          <w:lang w:val="en-US"/>
        </w:rPr>
        <w:t>,</w:t>
      </w:r>
      <w:r>
        <w:rPr>
          <w:i/>
          <w:sz w:val="24"/>
          <w:lang w:val="en-US"/>
        </w:rPr>
        <w:t xml:space="preserve"> a</w:t>
      </w:r>
      <w:r>
        <w:rPr>
          <w:i/>
          <w:sz w:val="24"/>
          <w:vertAlign w:val="superscript"/>
          <w:lang w:val="en-US"/>
        </w:rPr>
        <w:t>j</w:t>
      </w:r>
      <w:r>
        <w:rPr>
          <w:sz w:val="24"/>
          <w:vertAlign w:val="superscript"/>
          <w:lang w:val="en-US"/>
        </w:rPr>
        <w:t>2</w:t>
      </w:r>
      <w:r>
        <w:rPr>
          <w:sz w:val="24"/>
          <w:lang w:val="en-US"/>
        </w:rPr>
        <w:t>,...</w:t>
      </w:r>
      <w:r>
        <w:rPr>
          <w:i/>
          <w:sz w:val="24"/>
          <w:lang w:val="en-US"/>
        </w:rPr>
        <w:t>,a</w:t>
      </w:r>
      <w:r>
        <w:rPr>
          <w:i/>
          <w:sz w:val="24"/>
          <w:vertAlign w:val="superscript"/>
          <w:lang w:val="en-US"/>
        </w:rPr>
        <w:t>jm</w:t>
      </w:r>
      <w:r>
        <w:rPr>
          <w:sz w:val="24"/>
          <w:lang w:val="en-US"/>
        </w:rPr>
        <w:t>}</w:t>
      </w:r>
      <w:r>
        <w:rPr>
          <w:i/>
          <w:sz w:val="24"/>
        </w:rPr>
        <w:t xml:space="preserve"> из т линейно-не</w:t>
      </w:r>
      <w:r>
        <w:rPr>
          <w:i/>
          <w:sz w:val="24"/>
        </w:rPr>
        <w:softHyphen/>
        <w:t xml:space="preserve">зависимых столбцов матрицы условий прямой задачи А будем называть </w:t>
      </w:r>
      <w:r>
        <w:rPr>
          <w:b/>
          <w:sz w:val="24"/>
        </w:rPr>
        <w:t>сопряженным базисом</w:t>
      </w:r>
      <w:r>
        <w:rPr>
          <w:i/>
          <w:sz w:val="24"/>
        </w:rPr>
        <w:t xml:space="preserve">, или </w:t>
      </w:r>
      <w:r>
        <w:rPr>
          <w:b/>
          <w:sz w:val="24"/>
        </w:rPr>
        <w:t>двойствен</w:t>
      </w:r>
      <w:r>
        <w:rPr>
          <w:b/>
          <w:sz w:val="24"/>
        </w:rPr>
        <w:softHyphen/>
        <w:t>но допустимым базисом</w:t>
      </w:r>
      <w:r>
        <w:rPr>
          <w:i/>
          <w:sz w:val="24"/>
        </w:rPr>
        <w:t xml:space="preserve">, если всякий вектор и </w:t>
      </w:r>
      <w:r>
        <w:rPr>
          <w:sz w:val="24"/>
          <w:lang w:val="en-US"/>
        </w:rPr>
        <w:sym w:font="Symbol" w:char="F0CE"/>
      </w:r>
      <w:r>
        <w:rPr>
          <w:i/>
          <w:sz w:val="24"/>
          <w:lang w:val="en-US"/>
        </w:rPr>
        <w:t xml:space="preserve"> R</w:t>
      </w:r>
      <w:r>
        <w:rPr>
          <w:i/>
          <w:sz w:val="24"/>
          <w:vertAlign w:val="superscript"/>
          <w:lang w:val="en-US"/>
        </w:rPr>
        <w:t>m</w:t>
      </w:r>
      <w:r>
        <w:rPr>
          <w:i/>
          <w:sz w:val="24"/>
        </w:rPr>
        <w:t>, удовлетворяющий условиям, удовлетворяет также ус</w:t>
      </w:r>
      <w:r>
        <w:rPr>
          <w:i/>
          <w:sz w:val="24"/>
        </w:rPr>
        <w:softHyphen/>
        <w:t>ловиям иа</w:t>
      </w:r>
      <w:r>
        <w:rPr>
          <w:i/>
          <w:sz w:val="24"/>
          <w:vertAlign w:val="superscript"/>
          <w:lang w:val="en-US"/>
        </w:rPr>
        <w:t>j</w:t>
      </w:r>
      <w:r>
        <w:rPr>
          <w:i/>
          <w:sz w:val="24"/>
          <w:lang w:val="en-US"/>
        </w:rPr>
        <w:t>≥c</w:t>
      </w:r>
      <w:r>
        <w:rPr>
          <w:i/>
          <w:sz w:val="24"/>
          <w:vertAlign w:val="subscript"/>
          <w:lang w:val="en-US"/>
        </w:rPr>
        <w:t>j</w:t>
      </w:r>
      <w:r>
        <w:rPr>
          <w:i/>
          <w:sz w:val="24"/>
          <w:lang w:val="en-US"/>
        </w:rPr>
        <w:t>(j</w:t>
      </w:r>
      <w:r>
        <w:rPr>
          <w:sz w:val="24"/>
          <w:lang w:val="en-US"/>
        </w:rPr>
        <w:sym w:font="Symbol" w:char="F0CE"/>
      </w:r>
      <w:r>
        <w:rPr>
          <w:sz w:val="24"/>
        </w:rPr>
        <w:t>1:</w:t>
      </w:r>
      <w:r>
        <w:rPr>
          <w:i/>
          <w:sz w:val="24"/>
          <w:lang w:val="en-US"/>
        </w:rPr>
        <w:t>n),</w:t>
      </w:r>
      <w:r>
        <w:rPr>
          <w:i/>
          <w:sz w:val="24"/>
        </w:rPr>
        <w:t xml:space="preserve"> т. е. является допустимым пла</w:t>
      </w:r>
      <w:r>
        <w:rPr>
          <w:i/>
          <w:sz w:val="24"/>
        </w:rPr>
        <w:softHyphen/>
        <w:t>ном двойственной задачи</w:t>
      </w:r>
      <w:r>
        <w:rPr>
          <w:sz w:val="24"/>
        </w:rPr>
        <w:t xml:space="preserve"> (1.49).</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План двойственной задачи </w:t>
      </w:r>
      <w:r>
        <w:rPr>
          <w:i/>
          <w:sz w:val="24"/>
        </w:rPr>
        <w:t>и</w:t>
      </w:r>
      <w:r>
        <w:rPr>
          <w:sz w:val="24"/>
        </w:rPr>
        <w:t>, соответствующий сопряженно</w:t>
      </w:r>
      <w:r>
        <w:rPr>
          <w:sz w:val="24"/>
        </w:rPr>
        <w:softHyphen/>
        <w:t>му базису</w:t>
      </w:r>
      <w:r>
        <w:rPr>
          <w:sz w:val="24"/>
          <w:lang w:val="en-US"/>
        </w:rPr>
        <w:t xml:space="preserve"> β={</w:t>
      </w:r>
      <w:r>
        <w:rPr>
          <w:i/>
          <w:sz w:val="24"/>
          <w:lang w:val="en-US"/>
        </w:rPr>
        <w:t>a</w:t>
      </w:r>
      <w:r>
        <w:rPr>
          <w:i/>
          <w:sz w:val="24"/>
          <w:vertAlign w:val="superscript"/>
          <w:lang w:val="en-US"/>
        </w:rPr>
        <w:t>j</w:t>
      </w:r>
      <w:r>
        <w:rPr>
          <w:sz w:val="24"/>
          <w:vertAlign w:val="superscript"/>
          <w:lang w:val="en-US"/>
        </w:rPr>
        <w:t>1</w:t>
      </w:r>
      <w:r>
        <w:rPr>
          <w:sz w:val="24"/>
          <w:lang w:val="en-US"/>
        </w:rPr>
        <w:t>,</w:t>
      </w:r>
      <w:r>
        <w:rPr>
          <w:i/>
          <w:sz w:val="24"/>
          <w:lang w:val="en-US"/>
        </w:rPr>
        <w:t xml:space="preserve"> a</w:t>
      </w:r>
      <w:r>
        <w:rPr>
          <w:i/>
          <w:sz w:val="24"/>
          <w:vertAlign w:val="superscript"/>
          <w:lang w:val="en-US"/>
        </w:rPr>
        <w:t>j</w:t>
      </w:r>
      <w:r>
        <w:rPr>
          <w:sz w:val="24"/>
          <w:vertAlign w:val="superscript"/>
          <w:lang w:val="en-US"/>
        </w:rPr>
        <w:t>2</w:t>
      </w:r>
      <w:r>
        <w:rPr>
          <w:sz w:val="24"/>
          <w:lang w:val="en-US"/>
        </w:rPr>
        <w:t>,...</w:t>
      </w:r>
      <w:r>
        <w:rPr>
          <w:i/>
          <w:sz w:val="24"/>
          <w:lang w:val="en-US"/>
        </w:rPr>
        <w:t>,a</w:t>
      </w:r>
      <w:r>
        <w:rPr>
          <w:i/>
          <w:sz w:val="24"/>
          <w:vertAlign w:val="superscript"/>
          <w:lang w:val="en-US"/>
        </w:rPr>
        <w:t>jm</w:t>
      </w:r>
      <w:r>
        <w:rPr>
          <w:sz w:val="24"/>
          <w:lang w:val="en-US"/>
        </w:rPr>
        <w:t>}</w:t>
      </w:r>
      <w:r>
        <w:rPr>
          <w:sz w:val="24"/>
        </w:rPr>
        <w:t xml:space="preserve">, называют </w:t>
      </w:r>
      <w:r>
        <w:rPr>
          <w:i/>
          <w:sz w:val="24"/>
        </w:rPr>
        <w:t>опорным планом</w:t>
      </w:r>
      <w:r>
        <w:rPr>
          <w:sz w:val="24"/>
        </w:rPr>
        <w:t xml:space="preserve">. Его «опорность» заключается в том, что в системе ограничений </w:t>
      </w:r>
      <w:r>
        <w:rPr>
          <w:i/>
          <w:sz w:val="24"/>
          <w:lang w:val="en-US"/>
        </w:rPr>
        <w:t>u</w:t>
      </w:r>
      <w:r>
        <w:rPr>
          <w:i/>
          <w:sz w:val="24"/>
        </w:rPr>
        <w:t>а</w:t>
      </w:r>
      <w:r>
        <w:rPr>
          <w:i/>
          <w:sz w:val="24"/>
          <w:vertAlign w:val="superscript"/>
          <w:lang w:val="en-US"/>
        </w:rPr>
        <w:t>j</w:t>
      </w:r>
      <w:r>
        <w:rPr>
          <w:sz w:val="24"/>
          <w:lang w:val="en-US"/>
        </w:rPr>
        <w:t xml:space="preserve"> ≥ </w:t>
      </w:r>
      <w:r>
        <w:rPr>
          <w:i/>
          <w:sz w:val="24"/>
          <w:lang w:val="en-US"/>
        </w:rPr>
        <w:t>c</w:t>
      </w:r>
      <w:r>
        <w:rPr>
          <w:i/>
          <w:sz w:val="24"/>
          <w:vertAlign w:val="subscript"/>
          <w:lang w:val="en-US"/>
        </w:rPr>
        <w:t>j</w:t>
      </w:r>
      <w:r>
        <w:rPr>
          <w:i/>
          <w:sz w:val="24"/>
          <w:lang w:val="en-US"/>
        </w:rPr>
        <w:t xml:space="preserve"> </w:t>
      </w:r>
      <w:r>
        <w:rPr>
          <w:sz w:val="24"/>
          <w:lang w:val="en-US"/>
        </w:rPr>
        <w:t xml:space="preserve"> (</w:t>
      </w:r>
      <w:r>
        <w:rPr>
          <w:i/>
          <w:sz w:val="24"/>
          <w:lang w:val="en-US"/>
        </w:rPr>
        <w:t>j</w:t>
      </w:r>
      <w:r>
        <w:rPr>
          <w:sz w:val="24"/>
          <w:lang w:val="en-US"/>
        </w:rPr>
        <w:sym w:font="Symbol" w:char="F0CE"/>
      </w:r>
      <w:r>
        <w:rPr>
          <w:sz w:val="24"/>
        </w:rPr>
        <w:t>1:</w:t>
      </w:r>
      <w:r>
        <w:rPr>
          <w:i/>
          <w:sz w:val="24"/>
          <w:lang w:val="en-US"/>
        </w:rPr>
        <w:t>n</w:t>
      </w:r>
      <w:r>
        <w:rPr>
          <w:sz w:val="24"/>
          <w:lang w:val="en-US"/>
        </w:rPr>
        <w:t>)</w:t>
      </w:r>
      <w:r>
        <w:rPr>
          <w:sz w:val="24"/>
        </w:rPr>
        <w:t>, задающих область определения двойственной задачи</w:t>
      </w:r>
      <w:r>
        <w:rPr>
          <w:sz w:val="24"/>
          <w:lang w:val="en-US"/>
        </w:rPr>
        <w:t xml:space="preserve"> </w:t>
      </w:r>
      <w:r>
        <w:rPr>
          <w:i/>
          <w:sz w:val="24"/>
          <w:lang w:val="en-US"/>
        </w:rPr>
        <w:t>D</w:t>
      </w:r>
      <w:r>
        <w:rPr>
          <w:sz w:val="24"/>
          <w:lang w:val="en-US"/>
        </w:rPr>
        <w:t>*</w:t>
      </w:r>
      <w:r>
        <w:rPr>
          <w:sz w:val="24"/>
        </w:rPr>
        <w:t xml:space="preserve">, </w:t>
      </w:r>
      <w:r>
        <w:rPr>
          <w:i/>
          <w:sz w:val="24"/>
        </w:rPr>
        <w:t>т</w:t>
      </w:r>
      <w:r>
        <w:rPr>
          <w:sz w:val="24"/>
        </w:rPr>
        <w:t xml:space="preserve"> неравенств с номерами </w:t>
      </w:r>
      <w:r>
        <w:rPr>
          <w:i/>
          <w:sz w:val="24"/>
          <w:lang w:val="en-US"/>
        </w:rPr>
        <w:t>j</w:t>
      </w:r>
      <w:r>
        <w:rPr>
          <w:sz w:val="24"/>
          <w:lang w:val="en-US"/>
        </w:rPr>
        <w:sym w:font="Symbol" w:char="F0CE"/>
      </w:r>
      <w:r>
        <w:rPr>
          <w:sz w:val="24"/>
        </w:rPr>
        <w:t xml:space="preserve"> </w:t>
      </w:r>
      <w:r>
        <w:rPr>
          <w:i/>
          <w:sz w:val="24"/>
          <w:lang w:val="en-US"/>
        </w:rPr>
        <w:t>N</w:t>
      </w:r>
      <w:r>
        <w:rPr>
          <w:sz w:val="24"/>
          <w:lang w:val="en-US"/>
        </w:rPr>
        <w:t>(β)</w:t>
      </w:r>
      <w:r>
        <w:rPr>
          <w:sz w:val="24"/>
        </w:rPr>
        <w:t xml:space="preserve"> обращаются в ра</w:t>
      </w:r>
      <w:r>
        <w:rPr>
          <w:sz w:val="24"/>
        </w:rPr>
        <w:softHyphen/>
        <w:t>венства.</w:t>
      </w:r>
    </w:p>
    <w:p w:rsidR="00E6381F" w:rsidRDefault="00B63173">
      <w:pPr>
        <w:pStyle w:val="10"/>
        <w:spacing w:line="240" w:lineRule="auto"/>
        <w:ind w:firstLine="284"/>
        <w:rPr>
          <w:sz w:val="24"/>
          <w:lang w:val="en-US"/>
        </w:rPr>
      </w:pPr>
      <w:r>
        <w:rPr>
          <w:noProof/>
          <w:snapToGrid/>
          <w:sz w:val="24"/>
        </w:rPr>
        <w:pict>
          <v:line id="_x0000_s1134" style="position:absolute;left:0;text-align:left;z-index:251686400;mso-position-horizontal:absolute;mso-position-horizontal-relative:text;mso-position-vertical:absolute;mso-position-vertical-relative:text" from=".45pt,79.65pt" to="7.65pt,79.65pt" o:allowincell="f"/>
        </w:pict>
      </w:r>
      <w:r>
        <w:rPr>
          <w:noProof/>
          <w:snapToGrid/>
          <w:sz w:val="24"/>
        </w:rPr>
        <w:pict>
          <v:line id="_x0000_s1132" style="position:absolute;left:0;text-align:left;z-index:251685376;mso-position-horizontal:absolute;mso-position-horizontal-relative:text;mso-position-vertical:absolute;mso-position-vertical-relative:text" from="518.85pt,43.65pt" to="526.05pt,43.65pt" o:allowincell="f"/>
        </w:pict>
      </w:r>
      <w:r>
        <w:rPr>
          <w:noProof/>
          <w:snapToGrid/>
          <w:sz w:val="24"/>
        </w:rPr>
        <w:pict>
          <v:line id="_x0000_s1131" style="position:absolute;left:0;text-align:left;z-index:251684352;mso-position-horizontal:absolute;mso-position-horizontal-relative:text;mso-position-vertical:absolute;mso-position-vertical-relative:text" from="504.45pt,41.25pt" to="511.65pt,41.25pt" o:allowincell="f"/>
        </w:pict>
      </w:r>
      <w:r>
        <w:rPr>
          <w:noProof/>
          <w:snapToGrid/>
          <w:sz w:val="24"/>
        </w:rPr>
        <w:pict>
          <v:line id="_x0000_s1130" style="position:absolute;left:0;text-align:left;z-index:251683328;mso-position-horizontal:absolute;mso-position-horizontal-relative:text;mso-position-vertical:absolute;mso-position-vertical-relative:text" from="302.85pt,29.25pt" to="310.05pt,29.25pt" o:allowincell="f"/>
        </w:pict>
      </w:r>
      <w:r>
        <w:rPr>
          <w:noProof/>
          <w:snapToGrid/>
          <w:sz w:val="24"/>
        </w:rPr>
        <w:pict>
          <v:line id="_x0000_s1129" style="position:absolute;left:0;text-align:left;z-index:251682304;mso-position-horizontal:absolute;mso-position-horizontal-relative:text;mso-position-vertical:absolute;mso-position-vertical-relative:text" from="281.25pt,29.25pt" to="288.45pt,29.25pt" o:allowincell="f"/>
        </w:pict>
      </w:r>
      <w:r>
        <w:rPr>
          <w:noProof/>
          <w:snapToGrid/>
          <w:sz w:val="24"/>
        </w:rPr>
        <w:pict>
          <v:line id="_x0000_s1128" style="position:absolute;left:0;text-align:left;z-index:251681280;mso-position-horizontal:absolute;mso-position-horizontal-relative:text;mso-position-vertical:absolute;mso-position-vertical-relative:text" from="230.85pt,29.25pt" to="238.05pt,29.25pt" o:allowincell="f"/>
        </w:pict>
      </w:r>
      <w:r>
        <w:rPr>
          <w:noProof/>
          <w:snapToGrid/>
          <w:sz w:val="24"/>
        </w:rPr>
        <w:pict>
          <v:line id="_x0000_s1127" style="position:absolute;left:0;text-align:left;z-index:251680256;mso-position-horizontal:absolute;mso-position-horizontal-relative:text;mso-position-vertical:absolute;mso-position-vertical-relative:text" from="209.25pt,29.25pt" to="216.45pt,29.25pt" o:allowincell="f"/>
        </w:pict>
      </w:r>
      <w:r>
        <w:rPr>
          <w:noProof/>
          <w:snapToGrid/>
          <w:sz w:val="24"/>
        </w:rPr>
        <w:pict>
          <v:line id="_x0000_s1126" style="position:absolute;left:0;text-align:left;z-index:251679232;mso-position-horizontal:absolute;mso-position-horizontal-relative:text;mso-position-vertical:absolute;mso-position-vertical-relative:text" from="180.45pt,29.25pt" to="187.65pt,29.25pt" o:allowincell="f"/>
        </w:pict>
      </w:r>
      <w:r>
        <w:rPr>
          <w:noProof/>
          <w:snapToGrid/>
          <w:sz w:val="24"/>
        </w:rPr>
        <w:pict>
          <v:line id="_x0000_s1125" style="position:absolute;left:0;text-align:left;z-index:251678208;mso-position-horizontal:absolute;mso-position-horizontal-relative:text;mso-position-vertical:absolute;mso-position-vertical-relative:text" from="158.85pt,29.25pt" to="166.05pt,29.25pt" o:allowincell="f"/>
        </w:pict>
      </w:r>
      <w:r w:rsidR="0005039B">
        <w:rPr>
          <w:sz w:val="24"/>
        </w:rPr>
        <w:t xml:space="preserve">Следует обратить внимание на то, что </w:t>
      </w:r>
      <w:r w:rsidR="0005039B">
        <w:rPr>
          <w:b/>
          <w:sz w:val="24"/>
        </w:rPr>
        <w:t>не всем сопряжен</w:t>
      </w:r>
      <w:r w:rsidR="0005039B">
        <w:rPr>
          <w:b/>
          <w:sz w:val="24"/>
        </w:rPr>
        <w:softHyphen/>
        <w:t>ным базисам</w:t>
      </w:r>
      <w:r w:rsidR="0005039B">
        <w:rPr>
          <w:sz w:val="24"/>
        </w:rPr>
        <w:t xml:space="preserve"> соответствуют допустимые базисные планы пря</w:t>
      </w:r>
      <w:r w:rsidR="0005039B">
        <w:rPr>
          <w:sz w:val="24"/>
        </w:rPr>
        <w:softHyphen/>
        <w:t xml:space="preserve">мой задачи. В частности, вектор </w:t>
      </w:r>
      <w:r w:rsidR="0005039B">
        <w:rPr>
          <w:i/>
          <w:sz w:val="24"/>
          <w:lang w:val="en-US"/>
        </w:rPr>
        <w:t>b</w:t>
      </w:r>
      <w:r w:rsidR="0005039B">
        <w:rPr>
          <w:sz w:val="24"/>
        </w:rPr>
        <w:t xml:space="preserve"> не может быть разложен с неотрицательными коэффициентами по базисам {</w:t>
      </w:r>
      <w:r w:rsidR="0005039B">
        <w:rPr>
          <w:i/>
          <w:sz w:val="24"/>
        </w:rPr>
        <w:t>а</w:t>
      </w:r>
      <w:r w:rsidR="0005039B">
        <w:rPr>
          <w:sz w:val="24"/>
          <w:vertAlign w:val="superscript"/>
          <w:lang w:val="en-US"/>
        </w:rPr>
        <w:t>1</w:t>
      </w:r>
      <w:r w:rsidR="0005039B">
        <w:rPr>
          <w:sz w:val="24"/>
        </w:rPr>
        <w:t xml:space="preserve">, </w:t>
      </w:r>
      <w:r w:rsidR="0005039B">
        <w:rPr>
          <w:i/>
          <w:sz w:val="24"/>
        </w:rPr>
        <w:t>а</w:t>
      </w:r>
      <w:r w:rsidR="0005039B">
        <w:rPr>
          <w:sz w:val="24"/>
          <w:vertAlign w:val="superscript"/>
          <w:lang w:val="en-US"/>
        </w:rPr>
        <w:t>2</w:t>
      </w:r>
      <w:r w:rsidR="0005039B">
        <w:rPr>
          <w:sz w:val="24"/>
        </w:rPr>
        <w:t>}, {</w:t>
      </w:r>
      <w:r w:rsidR="0005039B">
        <w:rPr>
          <w:i/>
          <w:sz w:val="24"/>
        </w:rPr>
        <w:t>а</w:t>
      </w:r>
      <w:r w:rsidR="0005039B">
        <w:rPr>
          <w:sz w:val="24"/>
          <w:vertAlign w:val="superscript"/>
          <w:lang w:val="en-US"/>
        </w:rPr>
        <w:t>3</w:t>
      </w:r>
      <w:r w:rsidR="0005039B">
        <w:rPr>
          <w:sz w:val="24"/>
        </w:rPr>
        <w:t xml:space="preserve"> , </w:t>
      </w:r>
      <w:r w:rsidR="0005039B">
        <w:rPr>
          <w:i/>
          <w:sz w:val="24"/>
        </w:rPr>
        <w:t>а</w:t>
      </w:r>
      <w:r w:rsidR="0005039B">
        <w:rPr>
          <w:sz w:val="24"/>
          <w:vertAlign w:val="superscript"/>
          <w:lang w:val="en-US"/>
        </w:rPr>
        <w:t>4</w:t>
      </w:r>
      <w:r w:rsidR="0005039B">
        <w:rPr>
          <w:sz w:val="24"/>
        </w:rPr>
        <w:t xml:space="preserve"> } или {</w:t>
      </w:r>
      <w:r w:rsidR="0005039B">
        <w:rPr>
          <w:i/>
          <w:sz w:val="24"/>
        </w:rPr>
        <w:t>а</w:t>
      </w:r>
      <w:r w:rsidR="0005039B">
        <w:rPr>
          <w:sz w:val="24"/>
          <w:vertAlign w:val="superscript"/>
          <w:lang w:val="en-US"/>
        </w:rPr>
        <w:t>4</w:t>
      </w:r>
      <w:r w:rsidR="0005039B">
        <w:rPr>
          <w:sz w:val="24"/>
        </w:rPr>
        <w:t xml:space="preserve">, </w:t>
      </w:r>
      <w:r w:rsidR="0005039B">
        <w:rPr>
          <w:i/>
          <w:sz w:val="24"/>
        </w:rPr>
        <w:t>а</w:t>
      </w:r>
      <w:r w:rsidR="0005039B">
        <w:rPr>
          <w:sz w:val="24"/>
          <w:vertAlign w:val="superscript"/>
          <w:lang w:val="en-US"/>
        </w:rPr>
        <w:t>5</w:t>
      </w:r>
      <w:r w:rsidR="0005039B">
        <w:rPr>
          <w:sz w:val="24"/>
        </w:rPr>
        <w:t xml:space="preserve">}. В связи с этим систему коэффициентов разложения вектора </w:t>
      </w:r>
      <w:r w:rsidR="0005039B">
        <w:rPr>
          <w:i/>
          <w:sz w:val="24"/>
          <w:lang w:val="en-US"/>
        </w:rPr>
        <w:t>b</w:t>
      </w:r>
      <w:r w:rsidR="0005039B">
        <w:rPr>
          <w:sz w:val="24"/>
        </w:rPr>
        <w:t xml:space="preserve"> по сопряженному базису называют </w:t>
      </w:r>
      <w:r w:rsidR="0005039B">
        <w:rPr>
          <w:i/>
          <w:sz w:val="24"/>
        </w:rPr>
        <w:t>псев</w:t>
      </w:r>
      <w:r w:rsidR="0005039B">
        <w:rPr>
          <w:i/>
          <w:sz w:val="24"/>
        </w:rPr>
        <w:softHyphen/>
        <w:t>допланом</w:t>
      </w:r>
      <w:r w:rsidR="0005039B">
        <w:rPr>
          <w:sz w:val="24"/>
        </w:rPr>
        <w:t>. В то же время базис {а</w:t>
      </w:r>
      <w:r w:rsidR="0005039B">
        <w:rPr>
          <w:sz w:val="24"/>
          <w:vertAlign w:val="superscript"/>
          <w:lang w:val="en-US"/>
        </w:rPr>
        <w:t>2</w:t>
      </w:r>
      <w:r w:rsidR="0005039B">
        <w:rPr>
          <w:sz w:val="24"/>
        </w:rPr>
        <w:t>, а</w:t>
      </w:r>
      <w:r w:rsidR="0005039B">
        <w:rPr>
          <w:sz w:val="24"/>
          <w:vertAlign w:val="superscript"/>
          <w:lang w:val="en-US"/>
        </w:rPr>
        <w:t>3</w:t>
      </w:r>
      <w:r w:rsidR="0005039B">
        <w:rPr>
          <w:sz w:val="24"/>
        </w:rPr>
        <w:t>} является допустимым для прямой задачи, и, более того, из иллюстрации видно, что он, с одной стороны, определяет максимум прямой задачи (наивыс</w:t>
      </w:r>
      <w:r w:rsidR="0005039B">
        <w:rPr>
          <w:sz w:val="24"/>
        </w:rPr>
        <w:softHyphen/>
        <w:t xml:space="preserve">шую точку пересечения прямой, проходящей через конец </w:t>
      </w:r>
      <w:r w:rsidR="0005039B">
        <w:rPr>
          <w:i/>
          <w:sz w:val="24"/>
          <w:lang w:val="en-US"/>
        </w:rPr>
        <w:t>b</w:t>
      </w:r>
      <w:r w:rsidR="0005039B">
        <w:rPr>
          <w:sz w:val="24"/>
        </w:rPr>
        <w:t xml:space="preserve">, с конусом </w:t>
      </w:r>
      <w:r w:rsidR="0005039B">
        <w:rPr>
          <w:i/>
          <w:sz w:val="24"/>
        </w:rPr>
        <w:t>К</w:t>
      </w:r>
      <w:r w:rsidR="0005039B">
        <w:rPr>
          <w:sz w:val="24"/>
        </w:rPr>
        <w:t>), а с другой — минимум двойственной (низшую точ</w:t>
      </w:r>
      <w:r w:rsidR="0005039B">
        <w:rPr>
          <w:sz w:val="24"/>
        </w:rPr>
        <w:softHyphen/>
        <w:t xml:space="preserve">ку пересечения этой прямой с лежащей над </w:t>
      </w:r>
      <w:r w:rsidR="0005039B">
        <w:rPr>
          <w:i/>
          <w:sz w:val="24"/>
        </w:rPr>
        <w:t>К</w:t>
      </w:r>
      <w:r w:rsidR="0005039B">
        <w:rPr>
          <w:sz w:val="24"/>
        </w:rPr>
        <w:t xml:space="preserve"> опорной гипер</w:t>
      </w:r>
      <w:r w:rsidR="0005039B">
        <w:rPr>
          <w:sz w:val="24"/>
        </w:rPr>
        <w:softHyphen/>
        <w:t>плоскостью):</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175" type="#_x0000_t75" style="width:102.75pt;height:24pt" fillcolor="window">
            <v:imagedata r:id="rId166"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Последний факт является не чем иным, как геометрической иллюстрацией утверждения теоремы 1.5.</w:t>
      </w:r>
    </w:p>
    <w:p w:rsidR="00E6381F" w:rsidRDefault="0005039B">
      <w:pPr>
        <w:pStyle w:val="10"/>
        <w:spacing w:line="240" w:lineRule="auto"/>
        <w:ind w:firstLine="284"/>
        <w:rPr>
          <w:sz w:val="24"/>
          <w:lang w:val="en-US"/>
        </w:rPr>
      </w:pPr>
      <w:r>
        <w:rPr>
          <w:sz w:val="24"/>
        </w:rPr>
        <w:t>Описанные выше свойства пары двойственных задач линейно</w:t>
      </w:r>
      <w:r>
        <w:rPr>
          <w:sz w:val="24"/>
        </w:rPr>
        <w:softHyphen/>
        <w:t>го программирования являются идейной основой двойственного симплекс-метода, который представляет собой итеративный про</w:t>
      </w:r>
      <w:r>
        <w:rPr>
          <w:sz w:val="24"/>
        </w:rPr>
        <w:softHyphen/>
        <w:t>цесс целенаправленного перебора сопряженных (двойственно допустимых) базисов и соответствующих псевдопланов. В этом и заключено его принципиальное отличие от обычного симп</w:t>
      </w:r>
      <w:r>
        <w:rPr>
          <w:sz w:val="24"/>
        </w:rPr>
        <w:softHyphen/>
        <w:t>лекс-метода, в котором последовательно рассматриваются допу</w:t>
      </w:r>
      <w:r>
        <w:rPr>
          <w:sz w:val="24"/>
        </w:rPr>
        <w:softHyphen/>
        <w:t>стимые базисные планы прямой задачи</w:t>
      </w:r>
      <w:r>
        <w:rPr>
          <w:sz w:val="24"/>
          <w:lang w:val="en-US"/>
        </w:rPr>
        <w:t>*</w:t>
      </w:r>
      <w:r>
        <w:rPr>
          <w:sz w:val="24"/>
        </w:rPr>
        <w:t>. Нетрудно догадаться, что при определенной структуре задачи путь, предлагаемый двойственным алгоритмом, может оказаться более коротким.</w:t>
      </w:r>
    </w:p>
    <w:p w:rsidR="00E6381F" w:rsidRDefault="0005039B">
      <w:pPr>
        <w:pStyle w:val="10"/>
        <w:pBdr>
          <w:top w:val="single" w:sz="4" w:space="1" w:color="auto"/>
        </w:pBdr>
        <w:spacing w:line="240" w:lineRule="auto"/>
        <w:ind w:firstLine="284"/>
        <w:rPr>
          <w:sz w:val="20"/>
        </w:rPr>
      </w:pPr>
      <w:r>
        <w:rPr>
          <w:sz w:val="20"/>
          <w:lang w:val="en-US"/>
        </w:rPr>
        <w:t>*</w:t>
      </w:r>
      <w:r>
        <w:rPr>
          <w:sz w:val="20"/>
        </w:rPr>
        <w:t xml:space="preserve"> В данном пункте используется та же система обозначений, что и в п. 1.4.1.</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i/>
          <w:sz w:val="24"/>
          <w:lang w:val="en-US"/>
        </w:rPr>
      </w:pPr>
      <w:r>
        <w:rPr>
          <w:sz w:val="24"/>
        </w:rPr>
        <w:sym w:font="Wingdings" w:char="F046"/>
      </w:r>
      <w:r>
        <w:rPr>
          <w:sz w:val="24"/>
        </w:rPr>
        <w:t xml:space="preserve"> </w:t>
      </w:r>
      <w:r>
        <w:rPr>
          <w:i/>
          <w:sz w:val="24"/>
        </w:rPr>
        <w:t>Критерий оптимальности псевдоплана х в двойствен</w:t>
      </w:r>
      <w:r>
        <w:rPr>
          <w:i/>
          <w:sz w:val="24"/>
        </w:rPr>
        <w:softHyphen/>
        <w:t xml:space="preserve">ном симплекс-методе заключается в том, </w:t>
      </w:r>
    </w:p>
    <w:p w:rsidR="00E6381F" w:rsidRDefault="0005039B">
      <w:pPr>
        <w:pStyle w:val="10"/>
        <w:spacing w:line="240" w:lineRule="auto"/>
        <w:ind w:firstLine="284"/>
        <w:rPr>
          <w:i/>
          <w:sz w:val="24"/>
          <w:lang w:val="en-US"/>
        </w:rPr>
      </w:pPr>
      <w:r>
        <w:rPr>
          <w:i/>
          <w:sz w:val="24"/>
          <w:lang w:val="en-US"/>
        </w:rPr>
        <w:t xml:space="preserve">     </w:t>
      </w:r>
      <w:r>
        <w:rPr>
          <w:i/>
          <w:sz w:val="24"/>
        </w:rPr>
        <w:t>что х одновре</w:t>
      </w:r>
      <w:r>
        <w:rPr>
          <w:i/>
          <w:sz w:val="24"/>
        </w:rPr>
        <w:softHyphen/>
        <w:t xml:space="preserve">менно должен являться допустимым планом прямой задачи, т. е. все его </w:t>
      </w:r>
    </w:p>
    <w:p w:rsidR="00E6381F" w:rsidRDefault="0005039B">
      <w:pPr>
        <w:pStyle w:val="10"/>
        <w:spacing w:line="240" w:lineRule="auto"/>
        <w:ind w:firstLine="284"/>
        <w:rPr>
          <w:sz w:val="24"/>
        </w:rPr>
      </w:pPr>
      <w:r>
        <w:rPr>
          <w:i/>
          <w:sz w:val="24"/>
          <w:lang w:val="en-US"/>
        </w:rPr>
        <w:t xml:space="preserve">     </w:t>
      </w:r>
      <w:r>
        <w:rPr>
          <w:i/>
          <w:sz w:val="24"/>
        </w:rPr>
        <w:t>компоненты должны быть не</w:t>
      </w:r>
      <w:r>
        <w:rPr>
          <w:i/>
          <w:sz w:val="24"/>
        </w:rPr>
        <w:softHyphen/>
        <w:t xml:space="preserve">отрицательны </w:t>
      </w:r>
      <w:r>
        <w:rPr>
          <w:sz w:val="24"/>
        </w:rPr>
        <w:t>(</w:t>
      </w:r>
      <w:r>
        <w:rPr>
          <w:i/>
          <w:sz w:val="24"/>
        </w:rPr>
        <w:t>х</w:t>
      </w:r>
      <w:r>
        <w:rPr>
          <w:i/>
          <w:sz w:val="24"/>
          <w:vertAlign w:val="subscript"/>
          <w:lang w:val="en-US"/>
        </w:rPr>
        <w:t>j</w:t>
      </w:r>
      <w:r>
        <w:rPr>
          <w:sz w:val="24"/>
        </w:rPr>
        <w:t xml:space="preserve"> ≥ 0).</w:t>
      </w:r>
    </w:p>
    <w:p w:rsidR="00E6381F" w:rsidRDefault="0005039B">
      <w:pPr>
        <w:pStyle w:val="10"/>
        <w:spacing w:line="240" w:lineRule="auto"/>
        <w:ind w:firstLine="284"/>
        <w:rPr>
          <w:sz w:val="24"/>
          <w:lang w:val="en-US"/>
        </w:rPr>
      </w:pPr>
      <w:r>
        <w:rPr>
          <w:sz w:val="24"/>
        </w:rPr>
        <w:t>Обратно, если хотя бы одна из компонент псевдоплана яв</w:t>
      </w:r>
      <w:r>
        <w:rPr>
          <w:sz w:val="24"/>
        </w:rPr>
        <w:softHyphen/>
        <w:t>ляется отрицательной, то процесс улучшения значения целе</w:t>
      </w:r>
      <w:r>
        <w:rPr>
          <w:sz w:val="24"/>
        </w:rPr>
        <w:softHyphen/>
        <w:t>вой функции может быть продолжен. Геометрическая иллюст</w:t>
      </w:r>
      <w:r>
        <w:rPr>
          <w:sz w:val="24"/>
        </w:rPr>
        <w:softHyphen/>
        <w:t xml:space="preserve">рация данной ситуации приведена на </w:t>
      </w:r>
      <w:r>
        <w:rPr>
          <w:i/>
          <w:sz w:val="24"/>
        </w:rPr>
        <w:t>рис. 1.13</w:t>
      </w:r>
      <w:r>
        <w:rPr>
          <w:sz w:val="24"/>
        </w:rPr>
        <w:t xml:space="preserve">. Здесь на плоскости (для </w:t>
      </w:r>
      <w:r>
        <w:rPr>
          <w:i/>
          <w:sz w:val="24"/>
          <w:lang w:val="en-US"/>
        </w:rPr>
        <w:t>m</w:t>
      </w:r>
      <w:r>
        <w:rPr>
          <w:sz w:val="24"/>
        </w:rPr>
        <w:t xml:space="preserve"> = 2) изображена система столбцов ограниче</w:t>
      </w:r>
      <w:r>
        <w:rPr>
          <w:sz w:val="24"/>
        </w:rPr>
        <w:softHyphen/>
        <w:t>ний КЗЛП, из которых {</w:t>
      </w:r>
      <w:r>
        <w:rPr>
          <w:i/>
          <w:sz w:val="24"/>
        </w:rPr>
        <w:t>а</w:t>
      </w:r>
      <w:r>
        <w:rPr>
          <w:sz w:val="24"/>
          <w:vertAlign w:val="superscript"/>
          <w:lang w:val="en-US"/>
        </w:rPr>
        <w:t>1</w:t>
      </w:r>
      <w:r>
        <w:rPr>
          <w:sz w:val="24"/>
        </w:rPr>
        <w:t xml:space="preserve">, </w:t>
      </w:r>
      <w:r>
        <w:rPr>
          <w:i/>
          <w:sz w:val="24"/>
        </w:rPr>
        <w:t>а</w:t>
      </w:r>
      <w:r>
        <w:rPr>
          <w:sz w:val="24"/>
          <w:vertAlign w:val="superscript"/>
          <w:lang w:val="en-US"/>
        </w:rPr>
        <w:t>2</w:t>
      </w:r>
      <w:r>
        <w:rPr>
          <w:sz w:val="24"/>
        </w:rPr>
        <w:t>} образуют текущий базис. Как видно из рисунка, вектор ограничений имеет отрицательную ко</w:t>
      </w:r>
      <w:r>
        <w:rPr>
          <w:sz w:val="24"/>
        </w:rPr>
        <w:softHyphen/>
        <w:t xml:space="preserve">ординату по направлению, задаваемому вектором </w:t>
      </w:r>
      <w:r>
        <w:rPr>
          <w:i/>
          <w:sz w:val="24"/>
        </w:rPr>
        <w:t>а</w:t>
      </w:r>
      <w:r>
        <w:rPr>
          <w:sz w:val="24"/>
          <w:vertAlign w:val="superscript"/>
          <w:lang w:val="en-US"/>
        </w:rPr>
        <w:t>1</w:t>
      </w:r>
      <w:r>
        <w:rPr>
          <w:sz w:val="24"/>
        </w:rPr>
        <w:t>. В то же время очевидны и те базисы (например, {</w:t>
      </w:r>
      <w:r>
        <w:rPr>
          <w:i/>
          <w:sz w:val="24"/>
        </w:rPr>
        <w:t>а</w:t>
      </w:r>
      <w:r>
        <w:rPr>
          <w:sz w:val="24"/>
          <w:vertAlign w:val="superscript"/>
          <w:lang w:val="en-US"/>
        </w:rPr>
        <w:t>2</w:t>
      </w:r>
      <w:r>
        <w:rPr>
          <w:sz w:val="24"/>
        </w:rPr>
        <w:t xml:space="preserve">, </w:t>
      </w:r>
      <w:r>
        <w:rPr>
          <w:i/>
          <w:sz w:val="24"/>
        </w:rPr>
        <w:t>а</w:t>
      </w:r>
      <w:r>
        <w:rPr>
          <w:sz w:val="24"/>
          <w:vertAlign w:val="superscript"/>
          <w:lang w:val="en-US"/>
        </w:rPr>
        <w:t>3</w:t>
      </w:r>
      <w:r>
        <w:rPr>
          <w:sz w:val="24"/>
        </w:rPr>
        <w:t xml:space="preserve">}), в которых </w:t>
      </w:r>
      <w:r>
        <w:rPr>
          <w:i/>
          <w:sz w:val="24"/>
          <w:lang w:val="en-US"/>
        </w:rPr>
        <w:t>b</w:t>
      </w:r>
      <w:r>
        <w:rPr>
          <w:sz w:val="24"/>
        </w:rPr>
        <w:t xml:space="preserve"> будет иметь все положительные координаты. Однако это не все</w:t>
      </w:r>
      <w:r>
        <w:rPr>
          <w:sz w:val="24"/>
        </w:rPr>
        <w:softHyphen/>
        <w:t xml:space="preserve">гда так. Пример на </w:t>
      </w:r>
      <w:r>
        <w:rPr>
          <w:i/>
          <w:sz w:val="24"/>
        </w:rPr>
        <w:t>рис. 1.14</w:t>
      </w:r>
      <w:r>
        <w:rPr>
          <w:sz w:val="24"/>
        </w:rPr>
        <w:t xml:space="preserve"> иллюстрирует случай отсутствия допустимых планов у прямой задачи: вектор </w:t>
      </w:r>
      <w:r>
        <w:rPr>
          <w:i/>
          <w:sz w:val="24"/>
          <w:lang w:val="en-US"/>
        </w:rPr>
        <w:t>b</w:t>
      </w:r>
      <w:r>
        <w:rPr>
          <w:sz w:val="24"/>
        </w:rPr>
        <w:t xml:space="preserve"> имеет отрицатель</w:t>
      </w:r>
      <w:r>
        <w:rPr>
          <w:sz w:val="24"/>
        </w:rPr>
        <w:softHyphen/>
        <w:t>ную компоненту в текущем базисе {</w:t>
      </w:r>
      <w:r>
        <w:rPr>
          <w:i/>
          <w:sz w:val="24"/>
        </w:rPr>
        <w:t>а</w:t>
      </w:r>
      <w:r>
        <w:rPr>
          <w:sz w:val="24"/>
          <w:vertAlign w:val="superscript"/>
          <w:lang w:val="en-US"/>
        </w:rPr>
        <w:t>1</w:t>
      </w:r>
      <w:r>
        <w:rPr>
          <w:sz w:val="24"/>
        </w:rPr>
        <w:t xml:space="preserve">, </w:t>
      </w:r>
      <w:r>
        <w:rPr>
          <w:i/>
          <w:sz w:val="24"/>
        </w:rPr>
        <w:t>а</w:t>
      </w:r>
      <w:r>
        <w:rPr>
          <w:sz w:val="24"/>
          <w:vertAlign w:val="superscript"/>
          <w:lang w:val="en-US"/>
        </w:rPr>
        <w:t>2</w:t>
      </w:r>
      <w:r>
        <w:rPr>
          <w:sz w:val="24"/>
        </w:rPr>
        <w:t xml:space="preserve">} по направлению </w:t>
      </w:r>
      <w:r>
        <w:rPr>
          <w:i/>
          <w:sz w:val="24"/>
        </w:rPr>
        <w:t>а</w:t>
      </w:r>
      <w:r>
        <w:rPr>
          <w:sz w:val="24"/>
          <w:vertAlign w:val="superscript"/>
        </w:rPr>
        <w:t>2</w:t>
      </w:r>
      <w:r>
        <w:rPr>
          <w:sz w:val="24"/>
        </w:rPr>
        <w:t>, а для всех остальных небазисных столбцов (</w:t>
      </w:r>
      <w:r>
        <w:rPr>
          <w:i/>
          <w:sz w:val="24"/>
        </w:rPr>
        <w:t>а</w:t>
      </w:r>
      <w:r>
        <w:rPr>
          <w:sz w:val="24"/>
          <w:vertAlign w:val="superscript"/>
          <w:lang w:val="en-US"/>
        </w:rPr>
        <w:t>3</w:t>
      </w:r>
      <w:r>
        <w:rPr>
          <w:sz w:val="24"/>
        </w:rPr>
        <w:t xml:space="preserve">, </w:t>
      </w:r>
      <w:r>
        <w:rPr>
          <w:i/>
          <w:sz w:val="24"/>
        </w:rPr>
        <w:t>а</w:t>
      </w:r>
      <w:r>
        <w:rPr>
          <w:sz w:val="24"/>
          <w:vertAlign w:val="superscript"/>
          <w:lang w:val="en-US"/>
        </w:rPr>
        <w:t>4</w:t>
      </w:r>
      <w:r>
        <w:rPr>
          <w:sz w:val="24"/>
        </w:rPr>
        <w:t>) данная коор</w:t>
      </w:r>
      <w:r>
        <w:rPr>
          <w:sz w:val="24"/>
        </w:rPr>
        <w:softHyphen/>
        <w:t xml:space="preserve">дината является положительной, т. е. </w:t>
      </w:r>
      <w:r>
        <w:rPr>
          <w:i/>
          <w:sz w:val="24"/>
          <w:lang w:val="en-US"/>
        </w:rPr>
        <w:t>b</w:t>
      </w:r>
      <w:r>
        <w:rPr>
          <w:sz w:val="24"/>
        </w:rPr>
        <w:t xml:space="preserve"> и столбцы, являющиеся кандидатами на ввод в очередной базис, лежат в разных полу</w:t>
      </w:r>
      <w:r>
        <w:rPr>
          <w:sz w:val="24"/>
        </w:rPr>
        <w:softHyphen/>
        <w:t xml:space="preserve">плоскостях, образуемых прямой, проходящей через вектор </w:t>
      </w:r>
      <w:r>
        <w:rPr>
          <w:i/>
          <w:sz w:val="24"/>
        </w:rPr>
        <w:t>а</w:t>
      </w:r>
      <w:r>
        <w:rPr>
          <w:sz w:val="24"/>
          <w:vertAlign w:val="superscript"/>
          <w:lang w:val="en-US"/>
        </w:rPr>
        <w:t>1</w:t>
      </w:r>
      <w:r>
        <w:rPr>
          <w:sz w:val="24"/>
        </w:rPr>
        <w:t>,</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176" type="#_x0000_t75" style="width:327.75pt;height:139.5pt" fillcolor="window">
            <v:imagedata r:id="rId167"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и при любых базисах, отличных от текущего, соответствующая координата вектора </w:t>
      </w:r>
      <w:r>
        <w:rPr>
          <w:i/>
          <w:sz w:val="24"/>
          <w:lang w:val="en-US"/>
        </w:rPr>
        <w:t>b</w:t>
      </w:r>
      <w:r>
        <w:rPr>
          <w:sz w:val="24"/>
        </w:rPr>
        <w:t xml:space="preserve"> все равно останется отрицательной.</w:t>
      </w:r>
    </w:p>
    <w:p w:rsidR="00E6381F" w:rsidRDefault="0005039B">
      <w:pPr>
        <w:pStyle w:val="10"/>
        <w:spacing w:line="240" w:lineRule="auto"/>
        <w:ind w:firstLine="284"/>
        <w:rPr>
          <w:i/>
          <w:sz w:val="24"/>
          <w:lang w:val="en-US"/>
        </w:rPr>
      </w:pPr>
      <w:r>
        <w:rPr>
          <w:sz w:val="24"/>
        </w:rPr>
        <w:sym w:font="Wingdings" w:char="F046"/>
      </w:r>
      <w:r>
        <w:rPr>
          <w:sz w:val="24"/>
        </w:rPr>
        <w:t xml:space="preserve"> </w:t>
      </w:r>
      <w:r>
        <w:rPr>
          <w:i/>
          <w:sz w:val="24"/>
        </w:rPr>
        <w:t xml:space="preserve">Таким образом, в двойственном симплекс-методе признаком отсутствия допустимых планов у </w:t>
      </w:r>
    </w:p>
    <w:p w:rsidR="00E6381F" w:rsidRDefault="0005039B">
      <w:pPr>
        <w:pStyle w:val="10"/>
        <w:spacing w:line="240" w:lineRule="auto"/>
        <w:ind w:firstLine="284"/>
        <w:rPr>
          <w:i/>
          <w:sz w:val="24"/>
          <w:lang w:val="en-US"/>
        </w:rPr>
      </w:pPr>
      <w:r>
        <w:rPr>
          <w:i/>
          <w:sz w:val="24"/>
          <w:lang w:val="en-US"/>
        </w:rPr>
        <w:t xml:space="preserve">     </w:t>
      </w:r>
      <w:r>
        <w:rPr>
          <w:i/>
          <w:sz w:val="24"/>
        </w:rPr>
        <w:t xml:space="preserve">решаемой КЗЛП является неотрицательность каких-либо </w:t>
      </w:r>
      <w:r>
        <w:rPr>
          <w:i/>
          <w:sz w:val="24"/>
          <w:lang w:val="en-US"/>
        </w:rPr>
        <w:t>r</w:t>
      </w:r>
      <w:r>
        <w:rPr>
          <w:i/>
          <w:sz w:val="24"/>
        </w:rPr>
        <w:t>-х компонент во всех столбцах а</w:t>
      </w:r>
      <w:r>
        <w:rPr>
          <w:i/>
          <w:sz w:val="24"/>
          <w:vertAlign w:val="superscript"/>
          <w:lang w:val="en-US"/>
        </w:rPr>
        <w:t>j</w:t>
      </w:r>
      <w:r>
        <w:rPr>
          <w:i/>
          <w:sz w:val="24"/>
        </w:rPr>
        <w:t xml:space="preserve">, </w:t>
      </w:r>
      <w:r>
        <w:rPr>
          <w:i/>
          <w:sz w:val="24"/>
          <w:lang w:val="en-US"/>
        </w:rPr>
        <w:t xml:space="preserve"> </w:t>
      </w:r>
    </w:p>
    <w:p w:rsidR="00E6381F" w:rsidRDefault="0005039B">
      <w:pPr>
        <w:pStyle w:val="10"/>
        <w:spacing w:line="240" w:lineRule="auto"/>
        <w:ind w:firstLine="284"/>
        <w:rPr>
          <w:sz w:val="24"/>
          <w:lang w:val="en-US"/>
        </w:rPr>
      </w:pPr>
      <w:r>
        <w:rPr>
          <w:sz w:val="24"/>
          <w:lang w:val="en-US"/>
        </w:rPr>
        <w:t xml:space="preserve">      </w:t>
      </w:r>
      <w:r>
        <w:rPr>
          <w:i/>
          <w:sz w:val="24"/>
        </w:rPr>
        <w:t>представленных в текущем базисе</w:t>
      </w:r>
      <w:r>
        <w:rPr>
          <w:sz w:val="24"/>
        </w:rPr>
        <w:t xml:space="preserve"> β</w:t>
      </w:r>
      <w:r>
        <w:rPr>
          <w:sz w:val="24"/>
          <w:lang w:val="en-US"/>
        </w:rPr>
        <w:t xml:space="preserve"> (</w:t>
      </w:r>
      <w:r>
        <w:rPr>
          <w:i/>
          <w:sz w:val="24"/>
          <w:lang w:val="en-US"/>
        </w:rPr>
        <w:t>a</w:t>
      </w:r>
      <w:r>
        <w:rPr>
          <w:i/>
          <w:sz w:val="24"/>
          <w:vertAlign w:val="subscript"/>
          <w:lang w:val="en-US"/>
        </w:rPr>
        <w:t>r,j</w:t>
      </w:r>
      <w:r>
        <w:rPr>
          <w:sz w:val="24"/>
          <w:lang w:val="en-US"/>
        </w:rPr>
        <w:t>(</w:t>
      </w:r>
      <w:r>
        <w:rPr>
          <w:sz w:val="24"/>
        </w:rPr>
        <w:t>β</w:t>
      </w:r>
      <w:r>
        <w:rPr>
          <w:sz w:val="24"/>
          <w:lang w:val="en-US"/>
        </w:rPr>
        <w:t>) ≥ 0</w:t>
      </w:r>
      <w:r>
        <w:rPr>
          <w:sz w:val="24"/>
        </w:rPr>
        <w:t xml:space="preserve">, </w:t>
      </w:r>
      <w:r>
        <w:rPr>
          <w:i/>
          <w:sz w:val="24"/>
          <w:lang w:val="en-US"/>
        </w:rPr>
        <w:t xml:space="preserve">j </w:t>
      </w:r>
      <w:r>
        <w:rPr>
          <w:sz w:val="24"/>
          <w:lang w:val="en-US"/>
        </w:rPr>
        <w:sym w:font="Symbol" w:char="F0CE"/>
      </w:r>
      <w:r>
        <w:rPr>
          <w:sz w:val="24"/>
        </w:rPr>
        <w:t>1:</w:t>
      </w:r>
      <w:r>
        <w:rPr>
          <w:i/>
          <w:sz w:val="24"/>
          <w:lang w:val="en-US"/>
        </w:rPr>
        <w:t>n</w:t>
      </w:r>
      <w:r>
        <w:rPr>
          <w:sz w:val="24"/>
          <w:lang w:val="en-US"/>
        </w:rPr>
        <w:t>)</w:t>
      </w:r>
      <w:r>
        <w:rPr>
          <w:sz w:val="24"/>
        </w:rPr>
        <w:t xml:space="preserve"> </w:t>
      </w:r>
      <w:r>
        <w:rPr>
          <w:i/>
          <w:sz w:val="24"/>
        </w:rPr>
        <w:t>если</w:t>
      </w:r>
      <w:r>
        <w:rPr>
          <w:i/>
          <w:sz w:val="24"/>
          <w:lang w:val="en-US"/>
        </w:rPr>
        <w:t xml:space="preserve"> b</w:t>
      </w:r>
      <w:r>
        <w:rPr>
          <w:i/>
          <w:sz w:val="24"/>
          <w:vertAlign w:val="subscript"/>
          <w:lang w:val="en-US"/>
        </w:rPr>
        <w:t>r</w:t>
      </w:r>
      <w:r>
        <w:rPr>
          <w:sz w:val="24"/>
        </w:rPr>
        <w:t>(β) &lt; 0</w:t>
      </w:r>
      <w:r>
        <w:rPr>
          <w:sz w:val="24"/>
          <w:lang w:val="en-US"/>
        </w:rPr>
        <w:t xml:space="preserve"> l.*</w:t>
      </w:r>
    </w:p>
    <w:p w:rsidR="00E6381F" w:rsidRDefault="0005039B">
      <w:pPr>
        <w:pStyle w:val="10"/>
        <w:pBdr>
          <w:top w:val="single" w:sz="4" w:space="1" w:color="auto"/>
        </w:pBdr>
        <w:spacing w:line="240" w:lineRule="auto"/>
        <w:ind w:firstLine="284"/>
        <w:rPr>
          <w:b/>
          <w:sz w:val="20"/>
        </w:rPr>
      </w:pPr>
      <w:r>
        <w:rPr>
          <w:sz w:val="20"/>
        </w:rPr>
        <w:t>* Здесь следует подчеркнуть, что двойственный симплекс-метод не</w:t>
      </w:r>
      <w:r>
        <w:rPr>
          <w:sz w:val="20"/>
        </w:rPr>
        <w:softHyphen/>
        <w:t xml:space="preserve">посредственно нацелен на </w:t>
      </w:r>
      <w:r>
        <w:rPr>
          <w:b/>
          <w:sz w:val="20"/>
        </w:rPr>
        <w:t>нахождение решения прямой задачи.</w: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 xml:space="preserve">С другой стороны, если </w:t>
      </w:r>
      <w:r>
        <w:rPr>
          <w:i/>
          <w:sz w:val="24"/>
          <w:lang w:val="en-US"/>
        </w:rPr>
        <w:t>b</w:t>
      </w:r>
      <w:r>
        <w:rPr>
          <w:i/>
          <w:sz w:val="24"/>
          <w:vertAlign w:val="subscript"/>
          <w:lang w:val="en-US"/>
        </w:rPr>
        <w:t>r</w:t>
      </w:r>
      <w:r>
        <w:rPr>
          <w:sz w:val="24"/>
        </w:rPr>
        <w:t xml:space="preserve">(β)&lt;0 и в строке </w:t>
      </w:r>
      <w:r>
        <w:rPr>
          <w:i/>
          <w:sz w:val="24"/>
        </w:rPr>
        <w:t>а</w:t>
      </w:r>
      <w:r>
        <w:rPr>
          <w:i/>
          <w:sz w:val="24"/>
          <w:vertAlign w:val="subscript"/>
          <w:lang w:val="en-US"/>
        </w:rPr>
        <w:t>r</w:t>
      </w:r>
      <w:r>
        <w:rPr>
          <w:sz w:val="24"/>
        </w:rPr>
        <w:t xml:space="preserve">(β) существуют отрицательные координаты, то псевдоплан можно улучшить выводя из базиса столбец, находящийся на </w:t>
      </w:r>
      <w:r>
        <w:rPr>
          <w:i/>
          <w:sz w:val="24"/>
          <w:lang w:val="en-US"/>
        </w:rPr>
        <w:t>r</w:t>
      </w:r>
      <w:r>
        <w:rPr>
          <w:i/>
          <w:sz w:val="24"/>
        </w:rPr>
        <w:t>-м</w:t>
      </w:r>
      <w:r>
        <w:rPr>
          <w:sz w:val="24"/>
        </w:rPr>
        <w:t xml:space="preserve"> месте, и вводя в него некоторый вектор </w:t>
      </w:r>
      <w:r>
        <w:rPr>
          <w:i/>
          <w:sz w:val="24"/>
          <w:lang w:val="en-US"/>
        </w:rPr>
        <w:t>a</w:t>
      </w:r>
      <w:r>
        <w:rPr>
          <w:i/>
          <w:sz w:val="24"/>
          <w:vertAlign w:val="superscript"/>
          <w:lang w:val="en-US"/>
        </w:rPr>
        <w:t>l</w:t>
      </w:r>
      <w:r>
        <w:rPr>
          <w:sz w:val="24"/>
        </w:rPr>
        <w:t xml:space="preserve">, имеющий отрицательную </w:t>
      </w:r>
      <w:r>
        <w:rPr>
          <w:i/>
          <w:sz w:val="24"/>
          <w:lang w:val="en-US"/>
        </w:rPr>
        <w:t>r</w:t>
      </w:r>
      <w:r>
        <w:rPr>
          <w:i/>
          <w:sz w:val="24"/>
        </w:rPr>
        <w:t>-ую</w:t>
      </w:r>
      <w:r>
        <w:rPr>
          <w:sz w:val="24"/>
        </w:rPr>
        <w:t xml:space="preserve"> координату. При наличии в векторе </w:t>
      </w:r>
      <w:r>
        <w:rPr>
          <w:i/>
          <w:sz w:val="24"/>
          <w:lang w:val="en-US"/>
        </w:rPr>
        <w:t>b</w:t>
      </w:r>
      <w:r>
        <w:rPr>
          <w:sz w:val="24"/>
        </w:rPr>
        <w:t>(β) нескольких отрицательных компонент номер вектора, выводимого из базиса, обычно опре</w:t>
      </w:r>
      <w:r>
        <w:rPr>
          <w:sz w:val="24"/>
        </w:rPr>
        <w:softHyphen/>
        <w:t>деляется строкой, содержащей наименьшую (наибольшую по модулю и отрицательную) компоненту.</w:t>
      </w:r>
    </w:p>
    <w:p w:rsidR="00E6381F" w:rsidRDefault="0005039B">
      <w:pPr>
        <w:pStyle w:val="10"/>
        <w:spacing w:line="240" w:lineRule="auto"/>
        <w:ind w:firstLine="284"/>
        <w:rPr>
          <w:sz w:val="24"/>
          <w:lang w:val="en-US"/>
        </w:rPr>
      </w:pPr>
      <w:r>
        <w:rPr>
          <w:sz w:val="24"/>
        </w:rPr>
        <w:t>Принцип выбора столбца, вводимого в базис, определяется необходимостью обеспечивать то, чтобы очередной базис опре</w:t>
      </w:r>
      <w:r>
        <w:rPr>
          <w:sz w:val="24"/>
        </w:rPr>
        <w:softHyphen/>
        <w:t>делял опорную плоскость, ниже которой располагаются все не</w:t>
      </w:r>
      <w:r>
        <w:rPr>
          <w:sz w:val="24"/>
        </w:rPr>
        <w:softHyphen/>
        <w:t>базисные векторы. Для этого требуется, чтобы оценки всех не</w:t>
      </w:r>
      <w:r>
        <w:rPr>
          <w:sz w:val="24"/>
        </w:rPr>
        <w:softHyphen/>
        <w:t>базисных векторов</w:t>
      </w:r>
      <w:r>
        <w:rPr>
          <w:sz w:val="24"/>
          <w:lang w:val="en-US"/>
        </w:rPr>
        <w:t xml:space="preserve"> </w:t>
      </w:r>
      <w:r>
        <w:rPr>
          <w:i/>
          <w:sz w:val="24"/>
        </w:rPr>
        <w:t>а</w:t>
      </w:r>
      <w:r>
        <w:rPr>
          <w:sz w:val="24"/>
          <w:vertAlign w:val="subscript"/>
        </w:rPr>
        <w:t>0</w:t>
      </w:r>
      <w:r>
        <w:rPr>
          <w:sz w:val="24"/>
          <w:vertAlign w:val="subscript"/>
          <w:lang w:val="en-US"/>
        </w:rPr>
        <w:t>,</w:t>
      </w:r>
      <w:r>
        <w:rPr>
          <w:i/>
          <w:sz w:val="24"/>
          <w:vertAlign w:val="subscript"/>
          <w:lang w:val="en-US"/>
        </w:rPr>
        <w:t>j</w:t>
      </w:r>
      <w:r>
        <w:rPr>
          <w:sz w:val="24"/>
        </w:rPr>
        <w:t>(β)</w:t>
      </w:r>
      <w:r>
        <w:rPr>
          <w:sz w:val="24"/>
          <w:lang w:val="en-US"/>
        </w:rPr>
        <w:t xml:space="preserve"> (</w:t>
      </w:r>
      <w:r>
        <w:rPr>
          <w:i/>
          <w:sz w:val="24"/>
          <w:lang w:val="en-US"/>
        </w:rPr>
        <w:t xml:space="preserve"> j </w:t>
      </w:r>
      <w:r>
        <w:rPr>
          <w:sz w:val="24"/>
          <w:lang w:val="en-US"/>
        </w:rPr>
        <w:sym w:font="Symbol" w:char="F0CE"/>
      </w:r>
      <w:r>
        <w:rPr>
          <w:sz w:val="24"/>
          <w:lang w:val="en-US"/>
        </w:rPr>
        <w:t xml:space="preserve"> </w:t>
      </w:r>
      <w:r>
        <w:rPr>
          <w:i/>
          <w:sz w:val="24"/>
          <w:lang w:val="en-US"/>
        </w:rPr>
        <w:t>N</w:t>
      </w:r>
      <w:r>
        <w:rPr>
          <w:sz w:val="24"/>
        </w:rPr>
        <w:t>(β)</w:t>
      </w:r>
      <w:r>
        <w:rPr>
          <w:sz w:val="24"/>
          <w:lang w:val="en-US"/>
        </w:rPr>
        <w:t>),</w:t>
      </w:r>
      <w:r>
        <w:rPr>
          <w:sz w:val="24"/>
        </w:rPr>
        <w:t xml:space="preserve"> вычисляемые по формулам</w:t>
      </w:r>
    </w:p>
    <w:p w:rsidR="00E6381F" w:rsidRDefault="00E6381F">
      <w:pPr>
        <w:pStyle w:val="10"/>
        <w:spacing w:line="240" w:lineRule="auto"/>
        <w:ind w:firstLine="284"/>
        <w:rPr>
          <w:sz w:val="24"/>
          <w:lang w:val="en-US"/>
        </w:rPr>
      </w:pPr>
    </w:p>
    <w:p w:rsidR="00E6381F" w:rsidRDefault="0005039B">
      <w:pPr>
        <w:pStyle w:val="FR2"/>
        <w:spacing w:before="0" w:line="240" w:lineRule="auto"/>
        <w:ind w:left="0" w:right="0" w:firstLine="284"/>
        <w:rPr>
          <w:rFonts w:ascii="Times New Roman" w:hAnsi="Times New Roman"/>
          <w:b w:val="0"/>
          <w:sz w:val="24"/>
          <w:vertAlign w:val="subscript"/>
          <w:lang w:val="en-US"/>
        </w:rPr>
      </w:pPr>
      <w:r>
        <w:rPr>
          <w:rFonts w:ascii="Times New Roman" w:hAnsi="Times New Roman"/>
          <w:b w:val="0"/>
          <w:i/>
          <w:sz w:val="24"/>
        </w:rPr>
        <w:t>а</w:t>
      </w:r>
      <w:r>
        <w:rPr>
          <w:rFonts w:ascii="Times New Roman" w:hAnsi="Times New Roman"/>
          <w:b w:val="0"/>
          <w:sz w:val="24"/>
          <w:vertAlign w:val="subscript"/>
        </w:rPr>
        <w:t>0</w:t>
      </w:r>
      <w:r>
        <w:rPr>
          <w:rFonts w:ascii="Times New Roman" w:hAnsi="Times New Roman"/>
          <w:b w:val="0"/>
          <w:sz w:val="24"/>
          <w:vertAlign w:val="subscript"/>
          <w:lang w:val="en-US"/>
        </w:rPr>
        <w:t>,</w:t>
      </w:r>
      <w:r>
        <w:rPr>
          <w:rFonts w:ascii="Times New Roman" w:hAnsi="Times New Roman"/>
          <w:b w:val="0"/>
          <w:i/>
          <w:sz w:val="24"/>
          <w:vertAlign w:val="subscript"/>
          <w:lang w:val="en-US"/>
        </w:rPr>
        <w:t>j</w:t>
      </w:r>
      <w:r>
        <w:rPr>
          <w:rFonts w:ascii="Times New Roman" w:hAnsi="Times New Roman"/>
          <w:b w:val="0"/>
          <w:sz w:val="24"/>
        </w:rPr>
        <w:t>(β</w:t>
      </w:r>
      <w:r>
        <w:rPr>
          <w:rFonts w:ascii="Times New Roman" w:hAnsi="Times New Roman"/>
          <w:b w:val="0"/>
          <w:sz w:val="24"/>
          <w:lang w:val="en-US"/>
        </w:rPr>
        <w:t>) = -</w:t>
      </w:r>
      <w:r>
        <w:rPr>
          <w:rFonts w:ascii="Times New Roman" w:hAnsi="Times New Roman"/>
          <w:b w:val="0"/>
          <w:i/>
          <w:sz w:val="24"/>
          <w:lang w:val="en-US"/>
        </w:rPr>
        <w:t>c</w:t>
      </w:r>
      <w:r>
        <w:rPr>
          <w:rFonts w:ascii="Times New Roman" w:hAnsi="Times New Roman"/>
          <w:b w:val="0"/>
          <w:i/>
          <w:sz w:val="24"/>
          <w:vertAlign w:val="subscript"/>
          <w:lang w:val="en-US"/>
        </w:rPr>
        <w:t xml:space="preserve">j </w:t>
      </w:r>
      <w:r>
        <w:rPr>
          <w:rFonts w:ascii="Times New Roman" w:hAnsi="Times New Roman"/>
          <w:b w:val="0"/>
          <w:sz w:val="24"/>
          <w:vertAlign w:val="subscript"/>
          <w:lang w:val="en-US"/>
        </w:rPr>
        <w:t xml:space="preserve">+ </w:t>
      </w:r>
      <w:r>
        <w:rPr>
          <w:rFonts w:ascii="Times New Roman" w:hAnsi="Times New Roman"/>
          <w:b w:val="0"/>
          <w:i/>
          <w:sz w:val="24"/>
          <w:lang w:val="en-US"/>
        </w:rPr>
        <w:t>c</w:t>
      </w:r>
      <w:r>
        <w:rPr>
          <w:rFonts w:ascii="Times New Roman" w:hAnsi="Times New Roman"/>
          <w:b w:val="0"/>
          <w:sz w:val="24"/>
        </w:rPr>
        <w:t>(β)</w:t>
      </w:r>
      <w:r>
        <w:rPr>
          <w:rFonts w:ascii="Times New Roman" w:hAnsi="Times New Roman"/>
          <w:b w:val="0"/>
          <w:i/>
          <w:sz w:val="24"/>
        </w:rPr>
        <w:t>а</w:t>
      </w:r>
      <w:r>
        <w:rPr>
          <w:rFonts w:ascii="Times New Roman" w:hAnsi="Times New Roman"/>
          <w:b w:val="0"/>
          <w:i/>
          <w:sz w:val="24"/>
          <w:vertAlign w:val="superscript"/>
          <w:lang w:val="en-US"/>
        </w:rPr>
        <w:t>j</w:t>
      </w:r>
      <w:r>
        <w:rPr>
          <w:rFonts w:ascii="Times New Roman" w:hAnsi="Times New Roman"/>
          <w:b w:val="0"/>
          <w:sz w:val="24"/>
        </w:rPr>
        <w:t>(β)</w: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 xml:space="preserve"> (см. (1.26)), оставались положительными. Это, в свою очередь, означает, что номер вводимого столбца </w:t>
      </w:r>
      <w:r>
        <w:rPr>
          <w:i/>
          <w:sz w:val="24"/>
          <w:lang w:val="en-US"/>
        </w:rPr>
        <w:t>l</w:t>
      </w:r>
      <w:r>
        <w:rPr>
          <w:sz w:val="24"/>
        </w:rPr>
        <w:t xml:space="preserve"> должен быть опреде</w:t>
      </w:r>
      <w:r>
        <w:rPr>
          <w:sz w:val="24"/>
        </w:rPr>
        <w:softHyphen/>
        <w:t>лен таким образом. Чтобы</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177" type="#_x0000_t75" style="width:268.5pt;height:28.5pt" fillcolor="window">
            <v:imagedata r:id="rId168"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После выбора выводимого и вводимого векторов производит</w:t>
      </w:r>
      <w:r>
        <w:rPr>
          <w:sz w:val="24"/>
        </w:rPr>
        <w:softHyphen/>
        <w:t>ся обычный пересчет симплекс-таблицы по формулам, анало</w:t>
      </w:r>
      <w:r>
        <w:rPr>
          <w:sz w:val="24"/>
        </w:rPr>
        <w:softHyphen/>
        <w:t>гичным формулам (1.28)-(1.31), и процесс итеративно повто</w:t>
      </w:r>
      <w:r>
        <w:rPr>
          <w:sz w:val="24"/>
        </w:rPr>
        <w:softHyphen/>
        <w:t>ряется. В результате через конечное число шагов будет найден оптимальный план КЗЛП или установлен факт пустоты множе</w:t>
      </w:r>
      <w:r>
        <w:rPr>
          <w:sz w:val="24"/>
        </w:rPr>
        <w:softHyphen/>
        <w:t>ства допустимых планов.</w: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b/>
          <w:sz w:val="24"/>
        </w:rPr>
        <w:t>1.7.2. Алгоритм и табличная реализация двойственно</w:t>
      </w:r>
      <w:r>
        <w:rPr>
          <w:b/>
          <w:sz w:val="24"/>
        </w:rPr>
        <w:softHyphen/>
        <w:t>го симплекс-метода</w:t>
      </w:r>
      <w:r>
        <w:rPr>
          <w:sz w:val="24"/>
        </w:rPr>
        <w:t>. Обобщая сказанное в предыдущем пун</w:t>
      </w:r>
      <w:r>
        <w:rPr>
          <w:sz w:val="24"/>
        </w:rPr>
        <w:softHyphen/>
        <w:t>кте, приведем в сжатом виде алгоритм двойственного симплекс-метода для решения КЗЛП.</w:t>
      </w:r>
    </w:p>
    <w:p w:rsidR="00E6381F" w:rsidRDefault="00B63173">
      <w:pPr>
        <w:pStyle w:val="10"/>
        <w:spacing w:line="240" w:lineRule="auto"/>
        <w:ind w:firstLine="284"/>
        <w:rPr>
          <w:sz w:val="24"/>
        </w:rPr>
      </w:pPr>
      <w:r>
        <w:rPr>
          <w:b/>
          <w:noProof/>
          <w:snapToGrid/>
          <w:sz w:val="24"/>
        </w:rPr>
        <w:pict>
          <v:line id="_x0000_s1136" style="position:absolute;left:0;text-align:left;z-index:251688448;mso-position-horizontal:absolute;mso-position-horizontal-relative:text;mso-position-vertical:absolute;mso-position-vertical-relative:text" from="36.45pt,25.8pt" to="43.65pt,25.8pt" o:allowincell="f"/>
        </w:pict>
      </w:r>
      <w:r>
        <w:rPr>
          <w:b/>
          <w:noProof/>
          <w:snapToGrid/>
          <w:sz w:val="24"/>
        </w:rPr>
        <w:pict>
          <v:line id="_x0000_s1135" style="position:absolute;left:0;text-align:left;z-index:251687424;mso-position-horizontal:absolute;mso-position-horizontal-relative:text;mso-position-vertical:absolute;mso-position-vertical-relative:text" from="497.25pt,11.4pt" to="504.45pt,11.4pt" o:allowincell="f"/>
        </w:pict>
      </w:r>
      <w:r w:rsidR="0005039B">
        <w:rPr>
          <w:b/>
          <w:sz w:val="24"/>
        </w:rPr>
        <w:t>0-этап. Нахождение исходного сопряженного (двой</w:t>
      </w:r>
      <w:r w:rsidR="0005039B">
        <w:rPr>
          <w:b/>
          <w:sz w:val="24"/>
        </w:rPr>
        <w:softHyphen/>
        <w:t>ственно допустимого базиса).</w:t>
      </w:r>
      <w:r w:rsidR="0005039B">
        <w:rPr>
          <w:sz w:val="24"/>
        </w:rPr>
        <w:t xml:space="preserve"> Результатом 0-этапа являют</w:t>
      </w:r>
      <w:r w:rsidR="0005039B">
        <w:rPr>
          <w:sz w:val="24"/>
        </w:rPr>
        <w:softHyphen/>
        <w:t>ся сопряженный базис</w:t>
      </w:r>
      <w:r w:rsidR="0005039B">
        <w:rPr>
          <w:sz w:val="24"/>
          <w:lang w:val="en-US"/>
        </w:rPr>
        <w:t xml:space="preserve"> </w:t>
      </w:r>
      <w:r w:rsidR="0005039B">
        <w:rPr>
          <w:sz w:val="24"/>
        </w:rPr>
        <w:t>β</w:t>
      </w:r>
      <w:r w:rsidR="0005039B">
        <w:rPr>
          <w:sz w:val="24"/>
          <w:vertAlign w:val="superscript"/>
          <w:lang w:val="en-US"/>
        </w:rPr>
        <w:t>(1)</w:t>
      </w:r>
      <w:r w:rsidR="0005039B">
        <w:rPr>
          <w:sz w:val="24"/>
          <w:lang w:val="en-US"/>
        </w:rPr>
        <w:t xml:space="preserve"> </w:t>
      </w:r>
      <w:r w:rsidR="0005039B">
        <w:rPr>
          <w:sz w:val="24"/>
        </w:rPr>
        <w:t xml:space="preserve">и соответствующие ему псевдоплан </w:t>
      </w:r>
      <w:r w:rsidR="0005039B">
        <w:rPr>
          <w:i/>
          <w:sz w:val="24"/>
          <w:lang w:val="en-US"/>
        </w:rPr>
        <w:t>x</w:t>
      </w:r>
      <w:r w:rsidR="0005039B">
        <w:rPr>
          <w:sz w:val="24"/>
          <w:lang w:val="en-US"/>
        </w:rPr>
        <w:t>(</w:t>
      </w:r>
      <w:r w:rsidR="0005039B">
        <w:rPr>
          <w:sz w:val="24"/>
        </w:rPr>
        <w:t>β</w:t>
      </w:r>
      <w:r w:rsidR="0005039B">
        <w:rPr>
          <w:sz w:val="24"/>
          <w:vertAlign w:val="superscript"/>
          <w:lang w:val="en-US"/>
        </w:rPr>
        <w:t>(1)</w:t>
      </w:r>
      <w:r w:rsidR="0005039B">
        <w:rPr>
          <w:sz w:val="24"/>
          <w:lang w:val="en-US"/>
        </w:rPr>
        <w:t>)</w:t>
      </w:r>
      <w:r w:rsidR="0005039B">
        <w:rPr>
          <w:sz w:val="24"/>
        </w:rPr>
        <w:t xml:space="preserve">, матрица </w:t>
      </w:r>
      <w:r w:rsidR="0005039B">
        <w:rPr>
          <w:i/>
          <w:sz w:val="24"/>
          <w:lang w:val="en-US"/>
        </w:rPr>
        <w:t>A</w:t>
      </w:r>
      <w:r w:rsidR="0005039B">
        <w:rPr>
          <w:sz w:val="24"/>
          <w:lang w:val="en-US"/>
        </w:rPr>
        <w:t>(</w:t>
      </w:r>
      <w:r w:rsidR="0005039B">
        <w:rPr>
          <w:sz w:val="24"/>
        </w:rPr>
        <w:t>β</w:t>
      </w:r>
      <w:r w:rsidR="0005039B">
        <w:rPr>
          <w:sz w:val="24"/>
          <w:vertAlign w:val="superscript"/>
          <w:lang w:val="en-US"/>
        </w:rPr>
        <w:t>(1)</w:t>
      </w:r>
      <w:r w:rsidR="0005039B">
        <w:rPr>
          <w:sz w:val="24"/>
          <w:lang w:val="en-US"/>
        </w:rPr>
        <w:t>)</w:t>
      </w:r>
      <w:r w:rsidR="0005039B">
        <w:rPr>
          <w:sz w:val="24"/>
        </w:rPr>
        <w:t xml:space="preserve"> и вектор </w:t>
      </w:r>
      <w:r w:rsidR="0005039B">
        <w:rPr>
          <w:i/>
          <w:sz w:val="24"/>
          <w:lang w:val="en-US"/>
        </w:rPr>
        <w:t>b</w:t>
      </w:r>
      <w:r w:rsidR="0005039B">
        <w:rPr>
          <w:sz w:val="24"/>
          <w:lang w:val="en-US"/>
        </w:rPr>
        <w:t>(</w:t>
      </w:r>
      <w:r w:rsidR="0005039B">
        <w:rPr>
          <w:sz w:val="24"/>
        </w:rPr>
        <w:t>β</w:t>
      </w:r>
      <w:r w:rsidR="0005039B">
        <w:rPr>
          <w:sz w:val="24"/>
          <w:vertAlign w:val="superscript"/>
          <w:lang w:val="en-US"/>
        </w:rPr>
        <w:t>(1)</w:t>
      </w:r>
      <w:r w:rsidR="0005039B">
        <w:rPr>
          <w:sz w:val="24"/>
          <w:lang w:val="en-US"/>
        </w:rPr>
        <w:t>)</w:t>
      </w:r>
      <w:r w:rsidR="0005039B">
        <w:rPr>
          <w:sz w:val="24"/>
        </w:rPr>
        <w:t>, которые будут исполь</w:t>
      </w:r>
      <w:r w:rsidR="0005039B">
        <w:rPr>
          <w:sz w:val="24"/>
        </w:rPr>
        <w:softHyphen/>
        <w:t xml:space="preserve">зованы на первой итерации. Полагаем номер текущей итерации </w:t>
      </w:r>
      <w:r w:rsidR="0005039B">
        <w:rPr>
          <w:i/>
          <w:sz w:val="24"/>
          <w:lang w:val="en-US"/>
        </w:rPr>
        <w:t>q</w:t>
      </w:r>
      <w:r w:rsidR="0005039B">
        <w:rPr>
          <w:sz w:val="24"/>
        </w:rPr>
        <w:t xml:space="preserve"> равным 1 и переходим к </w:t>
      </w:r>
      <w:r w:rsidR="0005039B">
        <w:rPr>
          <w:sz w:val="24"/>
          <w:lang w:val="en-US"/>
        </w:rPr>
        <w:t>I</w:t>
      </w:r>
      <w:r w:rsidR="0005039B">
        <w:rPr>
          <w:sz w:val="24"/>
        </w:rPr>
        <w:t>-этапу.</w:t>
      </w:r>
    </w:p>
    <w:p w:rsidR="00E6381F" w:rsidRDefault="0005039B">
      <w:pPr>
        <w:pStyle w:val="10"/>
        <w:spacing w:line="240" w:lineRule="auto"/>
        <w:ind w:firstLine="284"/>
        <w:rPr>
          <w:sz w:val="24"/>
        </w:rPr>
      </w:pPr>
      <w:r>
        <w:rPr>
          <w:b/>
          <w:sz w:val="24"/>
          <w:lang w:val="en-US"/>
        </w:rPr>
        <w:t>I</w:t>
      </w:r>
      <w:r>
        <w:rPr>
          <w:b/>
          <w:sz w:val="24"/>
        </w:rPr>
        <w:t>-этап. Стандартная итерация алгоритма</w:t>
      </w:r>
      <w:r>
        <w:rPr>
          <w:sz w:val="24"/>
        </w:rPr>
        <w:t xml:space="preserve"> — выполня</w:t>
      </w:r>
      <w:r>
        <w:rPr>
          <w:sz w:val="24"/>
        </w:rPr>
        <w:softHyphen/>
        <w:t>ется для очередного сопряженного базиса β</w:t>
      </w:r>
      <w:r>
        <w:rPr>
          <w:sz w:val="24"/>
          <w:vertAlign w:val="superscript"/>
          <w:lang w:val="en-US"/>
        </w:rPr>
        <w:t>(</w:t>
      </w:r>
      <w:r>
        <w:rPr>
          <w:i/>
          <w:sz w:val="24"/>
          <w:vertAlign w:val="superscript"/>
          <w:lang w:val="en-US"/>
        </w:rPr>
        <w:t>q</w:t>
      </w:r>
      <w:r>
        <w:rPr>
          <w:sz w:val="24"/>
          <w:vertAlign w:val="superscript"/>
          <w:lang w:val="en-US"/>
        </w:rPr>
        <w:t>)</w:t>
      </w:r>
      <w:r>
        <w:rPr>
          <w:sz w:val="24"/>
        </w:rPr>
        <w:t>.</w:t>
      </w:r>
    </w:p>
    <w:p w:rsidR="00E6381F" w:rsidRDefault="0005039B">
      <w:pPr>
        <w:pStyle w:val="10"/>
        <w:spacing w:line="240" w:lineRule="auto"/>
        <w:ind w:firstLine="284"/>
        <w:rPr>
          <w:sz w:val="24"/>
        </w:rPr>
      </w:pPr>
      <w:r>
        <w:rPr>
          <w:sz w:val="24"/>
        </w:rPr>
        <w:t xml:space="preserve">1°. </w:t>
      </w:r>
      <w:r>
        <w:rPr>
          <w:i/>
          <w:sz w:val="24"/>
        </w:rPr>
        <w:t>Проверка оптимальности</w:t>
      </w:r>
      <w:r>
        <w:rPr>
          <w:sz w:val="24"/>
        </w:rPr>
        <w:t xml:space="preserve"> текущего псевдоплана: осу</w:t>
      </w:r>
      <w:r>
        <w:rPr>
          <w:sz w:val="24"/>
        </w:rPr>
        <w:softHyphen/>
        <w:t xml:space="preserve">ществляется просмотр значений </w:t>
      </w:r>
      <w:r>
        <w:rPr>
          <w:i/>
          <w:sz w:val="24"/>
          <w:lang w:val="en-US"/>
        </w:rPr>
        <w:t>b</w:t>
      </w:r>
      <w:r>
        <w:rPr>
          <w:i/>
          <w:sz w:val="24"/>
          <w:vertAlign w:val="subscript"/>
          <w:lang w:val="en-US"/>
        </w:rPr>
        <w:t>i</w:t>
      </w:r>
      <w:r>
        <w:rPr>
          <w:sz w:val="24"/>
          <w:lang w:val="en-US"/>
        </w:rPr>
        <w:t>(</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w:t>
      </w:r>
      <w:r>
        <w:rPr>
          <w:i/>
          <w:sz w:val="24"/>
          <w:lang w:val="en-US"/>
        </w:rPr>
        <w:t>i</w:t>
      </w:r>
      <w:r>
        <w:rPr>
          <w:sz w:val="24"/>
          <w:lang w:val="en-US"/>
        </w:rPr>
        <w:sym w:font="Symbol" w:char="F0CE"/>
      </w:r>
      <w:r>
        <w:rPr>
          <w:sz w:val="24"/>
        </w:rPr>
        <w:t>1:</w:t>
      </w:r>
      <w:r>
        <w:rPr>
          <w:i/>
          <w:sz w:val="24"/>
          <w:lang w:val="en-US"/>
        </w:rPr>
        <w:t>m</w:t>
      </w:r>
      <w:r>
        <w:rPr>
          <w:sz w:val="24"/>
        </w:rPr>
        <w:t>. Возможны два варианта:</w:t>
      </w:r>
    </w:p>
    <w:p w:rsidR="00E6381F" w:rsidRDefault="0005039B">
      <w:pPr>
        <w:pStyle w:val="10"/>
        <w:spacing w:line="240" w:lineRule="auto"/>
        <w:ind w:firstLine="284"/>
        <w:rPr>
          <w:sz w:val="24"/>
          <w:lang w:val="en-US"/>
        </w:rPr>
      </w:pPr>
      <w:r>
        <w:rPr>
          <w:sz w:val="24"/>
          <w:lang w:val="en-US"/>
        </w:rPr>
        <w:t>1΄</w:t>
      </w:r>
      <w:r>
        <w:rPr>
          <w:sz w:val="24"/>
        </w:rPr>
        <w:t xml:space="preserve">. Для всех </w:t>
      </w:r>
      <w:r>
        <w:rPr>
          <w:i/>
          <w:sz w:val="24"/>
          <w:lang w:val="en-US"/>
        </w:rPr>
        <w:t>i</w:t>
      </w:r>
      <w:r>
        <w:rPr>
          <w:sz w:val="24"/>
          <w:lang w:val="en-US"/>
        </w:rPr>
        <w:sym w:font="Symbol" w:char="F0CE"/>
      </w:r>
      <w:r>
        <w:rPr>
          <w:sz w:val="24"/>
        </w:rPr>
        <w:t>1:</w:t>
      </w:r>
      <w:r>
        <w:rPr>
          <w:i/>
          <w:sz w:val="24"/>
          <w:lang w:val="en-US"/>
        </w:rPr>
        <w:t>m</w:t>
      </w:r>
      <w:r>
        <w:rPr>
          <w:sz w:val="24"/>
        </w:rPr>
        <w:t xml:space="preserve">, </w:t>
      </w:r>
      <w:r>
        <w:rPr>
          <w:i/>
          <w:sz w:val="24"/>
          <w:lang w:val="en-US"/>
        </w:rPr>
        <w:t>b</w:t>
      </w:r>
      <w:r>
        <w:rPr>
          <w:i/>
          <w:sz w:val="24"/>
          <w:vertAlign w:val="subscript"/>
          <w:lang w:val="en-US"/>
        </w:rPr>
        <w:t>i</w:t>
      </w:r>
      <w:r>
        <w:rPr>
          <w:sz w:val="24"/>
          <w:lang w:val="en-US"/>
        </w:rPr>
        <w:t>(</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lang w:val="en-US"/>
        </w:rPr>
        <w:t>) ≥ 0</w:t>
      </w:r>
      <w:r>
        <w:rPr>
          <w:sz w:val="24"/>
        </w:rPr>
        <w:t xml:space="preserve">. Тогда текущий псевдоплан </w:t>
      </w:r>
      <w:r>
        <w:rPr>
          <w:i/>
          <w:sz w:val="24"/>
          <w:lang w:val="en-US"/>
        </w:rPr>
        <w:t>x</w:t>
      </w:r>
      <w:r>
        <w:rPr>
          <w:sz w:val="24"/>
          <w:lang w:val="en-US"/>
        </w:rPr>
        <w:t>(</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одновременно является допустимым планом решаемой задачи, т. е. ее </w:t>
      </w:r>
      <w:r>
        <w:rPr>
          <w:b/>
          <w:sz w:val="24"/>
        </w:rPr>
        <w:t>оптимальным</w:t>
      </w:r>
      <w:r>
        <w:rPr>
          <w:sz w:val="24"/>
        </w:rPr>
        <w:t xml:space="preserve"> планом. Вычислительный про</w:t>
      </w:r>
      <w:r>
        <w:rPr>
          <w:sz w:val="24"/>
        </w:rPr>
        <w:softHyphen/>
        <w:t xml:space="preserve">цесс закончен. Элементы оптимального плана </w:t>
      </w:r>
      <w:r>
        <w:rPr>
          <w:i/>
          <w:sz w:val="24"/>
        </w:rPr>
        <w:t>х</w:t>
      </w:r>
      <w:r>
        <w:rPr>
          <w:sz w:val="24"/>
          <w:lang w:val="en-US"/>
        </w:rPr>
        <w:t>*</w:t>
      </w:r>
      <w:r>
        <w:rPr>
          <w:sz w:val="24"/>
        </w:rPr>
        <w:t xml:space="preserve"> определяют</w:t>
      </w:r>
      <w:r>
        <w:rPr>
          <w:sz w:val="24"/>
        </w:rPr>
        <w:softHyphen/>
        <w:t>ся по формуле</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178" type="#_x0000_t75" style="width:248.25pt;height:27pt" fillcolor="window">
            <v:imagedata r:id="rId169"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а достигаемое на нем значение целевой функции равно</w:t>
      </w:r>
    </w:p>
    <w:p w:rsidR="00E6381F" w:rsidRDefault="00E6381F">
      <w:pPr>
        <w:pStyle w:val="10"/>
        <w:spacing w:line="240" w:lineRule="auto"/>
        <w:ind w:firstLine="284"/>
        <w:jc w:val="center"/>
        <w:rPr>
          <w:sz w:val="24"/>
          <w:lang w:val="en-US"/>
        </w:rPr>
      </w:pPr>
    </w:p>
    <w:p w:rsidR="00E6381F" w:rsidRDefault="00B63173">
      <w:pPr>
        <w:pStyle w:val="10"/>
        <w:spacing w:line="240" w:lineRule="auto"/>
        <w:ind w:firstLine="284"/>
        <w:jc w:val="center"/>
        <w:rPr>
          <w:sz w:val="24"/>
        </w:rPr>
      </w:pPr>
      <w:r>
        <w:rPr>
          <w:sz w:val="24"/>
        </w:rPr>
        <w:pict>
          <v:shape id="_x0000_i1179" type="#_x0000_t75" style="width:203.25pt;height:18pt" fillcolor="window">
            <v:imagedata r:id="rId170"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lang w:val="en-US"/>
        </w:rPr>
        <w:t>1</w:t>
      </w:r>
      <w:r>
        <w:rPr>
          <w:sz w:val="24"/>
        </w:rPr>
        <w:t xml:space="preserve">". Существует по меньшей мере один номер строки </w:t>
      </w:r>
      <w:r>
        <w:rPr>
          <w:i/>
          <w:sz w:val="24"/>
          <w:lang w:val="en-US"/>
        </w:rPr>
        <w:t>r</w:t>
      </w:r>
      <w:r>
        <w:rPr>
          <w:sz w:val="24"/>
          <w:lang w:val="en-US"/>
        </w:rPr>
        <w:sym w:font="Symbol" w:char="F0CE"/>
      </w:r>
      <w:r>
        <w:rPr>
          <w:sz w:val="24"/>
        </w:rPr>
        <w:t>1:</w:t>
      </w:r>
      <w:r>
        <w:rPr>
          <w:i/>
          <w:sz w:val="24"/>
          <w:lang w:val="en-US"/>
        </w:rPr>
        <w:t>m</w:t>
      </w:r>
      <w:r>
        <w:rPr>
          <w:sz w:val="24"/>
        </w:rPr>
        <w:t xml:space="preserve">, для которого </w:t>
      </w:r>
      <w:r>
        <w:rPr>
          <w:i/>
          <w:sz w:val="24"/>
          <w:lang w:val="en-US"/>
        </w:rPr>
        <w:t>b</w:t>
      </w:r>
      <w:r>
        <w:rPr>
          <w:i/>
          <w:sz w:val="24"/>
          <w:vertAlign w:val="subscript"/>
          <w:lang w:val="en-US"/>
        </w:rPr>
        <w:t>r</w:t>
      </w:r>
      <w:r>
        <w:rPr>
          <w:sz w:val="24"/>
          <w:lang w:val="en-US"/>
        </w:rPr>
        <w:t>(</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lang w:val="en-US"/>
        </w:rPr>
        <w:t xml:space="preserve">)&lt;0 </w:t>
      </w:r>
      <w:r>
        <w:rPr>
          <w:sz w:val="24"/>
        </w:rPr>
        <w:t xml:space="preserve">. Следовательно, псевдоплан </w:t>
      </w:r>
      <w:r>
        <w:rPr>
          <w:i/>
          <w:sz w:val="24"/>
          <w:lang w:val="en-US"/>
        </w:rPr>
        <w:t>x</w:t>
      </w:r>
      <w:r>
        <w:rPr>
          <w:sz w:val="24"/>
          <w:lang w:val="en-US"/>
        </w:rPr>
        <w:t>(</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lang w:val="en-US"/>
        </w:rPr>
        <w:t xml:space="preserve">) </w:t>
      </w:r>
      <w:r>
        <w:rPr>
          <w:sz w:val="24"/>
        </w:rPr>
        <w:t xml:space="preserve"> — </w:t>
      </w:r>
      <w:r>
        <w:rPr>
          <w:b/>
          <w:sz w:val="24"/>
        </w:rPr>
        <w:t>неоптимален.</w:t>
      </w:r>
      <w:r>
        <w:rPr>
          <w:sz w:val="24"/>
        </w:rPr>
        <w:t xml:space="preserve"> Выбирается строка с номером </w:t>
      </w:r>
      <w:r>
        <w:rPr>
          <w:i/>
          <w:sz w:val="24"/>
          <w:lang w:val="en-US"/>
        </w:rPr>
        <w:t>r</w:t>
      </w:r>
      <w:r>
        <w:rPr>
          <w:sz w:val="24"/>
        </w:rPr>
        <w:t>, такая, что</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180" type="#_x0000_t75" style="width:217.5pt;height:22.5pt" fillcolor="window">
            <v:imagedata r:id="rId171"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Она становится ведущей и определяет номер столбца </w:t>
      </w:r>
      <w:r>
        <w:rPr>
          <w:i/>
          <w:sz w:val="24"/>
        </w:rPr>
        <w:t>N</w:t>
      </w:r>
      <w:r>
        <w:rPr>
          <w:i/>
          <w:sz w:val="24"/>
          <w:vertAlign w:val="subscript"/>
          <w:lang w:val="en-US"/>
        </w:rPr>
        <w:t>r</w:t>
      </w:r>
      <w:r>
        <w:rPr>
          <w:sz w:val="24"/>
          <w:lang w:val="en-US"/>
        </w:rPr>
        <w:t>(</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который должен быть выведен из базиса. Переходим к пункту 2° алгоритма.                               </w:t>
      </w:r>
    </w:p>
    <w:p w:rsidR="00E6381F" w:rsidRDefault="0005039B">
      <w:pPr>
        <w:pStyle w:val="10"/>
        <w:spacing w:line="240" w:lineRule="auto"/>
        <w:ind w:firstLine="284"/>
        <w:rPr>
          <w:sz w:val="24"/>
        </w:rPr>
      </w:pPr>
      <w:r>
        <w:rPr>
          <w:sz w:val="24"/>
        </w:rPr>
        <w:t xml:space="preserve">2°. </w:t>
      </w:r>
      <w:r>
        <w:rPr>
          <w:i/>
          <w:sz w:val="24"/>
        </w:rPr>
        <w:t>Определение столбца, вводимого в базис.</w:t>
      </w:r>
      <w:r>
        <w:rPr>
          <w:sz w:val="24"/>
        </w:rPr>
        <w:t xml:space="preserve"> Рассматрива</w:t>
      </w:r>
      <w:r>
        <w:rPr>
          <w:sz w:val="24"/>
        </w:rPr>
        <w:softHyphen/>
        <w:t xml:space="preserve">ется ведущая строка </w:t>
      </w:r>
      <w:r>
        <w:rPr>
          <w:i/>
          <w:sz w:val="24"/>
        </w:rPr>
        <w:t>а</w:t>
      </w:r>
      <w:r>
        <w:rPr>
          <w:i/>
          <w:sz w:val="24"/>
          <w:vertAlign w:val="subscript"/>
          <w:lang w:val="en-US"/>
        </w:rPr>
        <w:t>r</w:t>
      </w:r>
      <w:r>
        <w:rPr>
          <w:sz w:val="24"/>
          <w:lang w:val="en-US"/>
        </w:rPr>
        <w:t>(</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Возможны два варианта:</w:t>
      </w:r>
      <w:r>
        <w:rPr>
          <w:sz w:val="24"/>
          <w:lang w:val="en-US"/>
        </w:rPr>
        <w:t xml:space="preserve">        </w:t>
      </w:r>
    </w:p>
    <w:p w:rsidR="00E6381F" w:rsidRDefault="0005039B">
      <w:pPr>
        <w:pStyle w:val="10"/>
        <w:pBdr>
          <w:bottom w:val="single" w:sz="4" w:space="1" w:color="auto"/>
        </w:pBdr>
        <w:spacing w:line="240" w:lineRule="auto"/>
        <w:ind w:firstLine="284"/>
        <w:rPr>
          <w:sz w:val="24"/>
        </w:rPr>
      </w:pPr>
      <w:r>
        <w:rPr>
          <w:sz w:val="24"/>
        </w:rPr>
        <w:t xml:space="preserve">2'. Для всех </w:t>
      </w:r>
      <w:r>
        <w:rPr>
          <w:i/>
          <w:sz w:val="24"/>
          <w:lang w:val="en-US"/>
        </w:rPr>
        <w:t>j</w:t>
      </w:r>
      <w:r>
        <w:rPr>
          <w:sz w:val="24"/>
          <w:lang w:val="en-US"/>
        </w:rPr>
        <w:sym w:font="Symbol" w:char="F0CE"/>
      </w:r>
      <w:r>
        <w:rPr>
          <w:sz w:val="24"/>
        </w:rPr>
        <w:t>1:</w:t>
      </w:r>
      <w:r>
        <w:rPr>
          <w:sz w:val="24"/>
          <w:lang w:val="en-US"/>
        </w:rPr>
        <w:t xml:space="preserve"> </w:t>
      </w:r>
      <w:r>
        <w:rPr>
          <w:i/>
          <w:sz w:val="24"/>
          <w:lang w:val="en-US"/>
        </w:rPr>
        <w:t>n</w:t>
      </w:r>
      <w:r>
        <w:rPr>
          <w:sz w:val="24"/>
        </w:rPr>
        <w:t xml:space="preserve"> </w:t>
      </w:r>
      <w:r>
        <w:rPr>
          <w:i/>
          <w:sz w:val="24"/>
        </w:rPr>
        <w:t>а</w:t>
      </w:r>
      <w:r>
        <w:rPr>
          <w:i/>
          <w:sz w:val="24"/>
          <w:vertAlign w:val="subscript"/>
          <w:lang w:val="en-US"/>
        </w:rPr>
        <w:t>r,j</w:t>
      </w:r>
      <w:r>
        <w:rPr>
          <w:sz w:val="24"/>
          <w:lang w:val="en-US"/>
        </w:rPr>
        <w:t>(</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lang w:val="en-US"/>
        </w:rPr>
        <w:t>) ≥ 0</w:t>
      </w:r>
      <w:r>
        <w:rPr>
          <w:sz w:val="24"/>
        </w:rPr>
        <w:t xml:space="preserve">. Делается вывод об </w:t>
      </w:r>
      <w:r>
        <w:rPr>
          <w:i/>
          <w:sz w:val="24"/>
        </w:rPr>
        <w:t>отсут</w:t>
      </w:r>
      <w:r>
        <w:rPr>
          <w:i/>
          <w:sz w:val="24"/>
        </w:rPr>
        <w:softHyphen/>
        <w:t>ствии допустимых планов у решаемой задачи</w:t>
      </w:r>
      <w:r>
        <w:rPr>
          <w:sz w:val="24"/>
        </w:rPr>
        <w:t xml:space="preserve"> (</w:t>
      </w:r>
      <w:r>
        <w:rPr>
          <w:i/>
          <w:sz w:val="24"/>
          <w:lang w:val="en-US"/>
        </w:rPr>
        <w:t xml:space="preserve">D </w:t>
      </w:r>
      <w:r>
        <w:rPr>
          <w:sz w:val="24"/>
        </w:rPr>
        <w:t>=</w:t>
      </w:r>
      <w:r>
        <w:rPr>
          <w:sz w:val="24"/>
          <w:lang w:val="en-US"/>
        </w:rPr>
        <w:t xml:space="preserve"> Ø)</w:t>
      </w:r>
      <w:r>
        <w:rPr>
          <w:sz w:val="24"/>
        </w:rPr>
        <w:t xml:space="preserve"> и за</w:t>
      </w:r>
      <w:r>
        <w:rPr>
          <w:sz w:val="24"/>
        </w:rPr>
        <w:softHyphen/>
        <w:t>вершается вычислительный процесс</w:t>
      </w:r>
      <w:r>
        <w:rPr>
          <w:sz w:val="24"/>
          <w:lang w:val="en-US"/>
        </w:rPr>
        <w:t>*</w:t>
      </w:r>
      <w:r>
        <w:rPr>
          <w:sz w:val="24"/>
        </w:rPr>
        <w:t>.</w:t>
      </w:r>
    </w:p>
    <w:p w:rsidR="00E6381F" w:rsidRDefault="0005039B">
      <w:pPr>
        <w:pStyle w:val="10"/>
        <w:spacing w:line="240" w:lineRule="auto"/>
        <w:ind w:firstLine="284"/>
        <w:rPr>
          <w:sz w:val="20"/>
        </w:rPr>
      </w:pPr>
      <w:r>
        <w:rPr>
          <w:sz w:val="20"/>
          <w:lang w:val="en-US"/>
        </w:rPr>
        <w:t>*</w:t>
      </w:r>
      <w:r>
        <w:rPr>
          <w:sz w:val="20"/>
        </w:rPr>
        <w:t xml:space="preserve"> Очевидно, что для определения пустоты множества допустимых планов достаточно найти полностью неотрицательную строку </w:t>
      </w:r>
      <w:r>
        <w:rPr>
          <w:i/>
          <w:sz w:val="20"/>
        </w:rPr>
        <w:t>а</w:t>
      </w:r>
      <w:r>
        <w:rPr>
          <w:i/>
          <w:sz w:val="20"/>
          <w:vertAlign w:val="subscript"/>
          <w:lang w:val="en-US"/>
        </w:rPr>
        <w:t>i</w:t>
      </w:r>
      <w:r>
        <w:rPr>
          <w:sz w:val="20"/>
          <w:lang w:val="en-US"/>
        </w:rPr>
        <w:t>(</w:t>
      </w:r>
      <w:r>
        <w:rPr>
          <w:sz w:val="20"/>
        </w:rPr>
        <w:t>β</w:t>
      </w:r>
      <w:r>
        <w:rPr>
          <w:sz w:val="20"/>
          <w:vertAlign w:val="superscript"/>
          <w:lang w:val="en-US"/>
        </w:rPr>
        <w:t>(</w:t>
      </w:r>
      <w:r>
        <w:rPr>
          <w:i/>
          <w:sz w:val="20"/>
          <w:vertAlign w:val="superscript"/>
          <w:lang w:val="en-US"/>
        </w:rPr>
        <w:t>q</w:t>
      </w:r>
      <w:r>
        <w:rPr>
          <w:sz w:val="20"/>
          <w:vertAlign w:val="superscript"/>
          <w:lang w:val="en-US"/>
        </w:rPr>
        <w:t>)</w:t>
      </w:r>
      <w:r>
        <w:rPr>
          <w:sz w:val="20"/>
          <w:lang w:val="en-US"/>
        </w:rPr>
        <w:t>)</w:t>
      </w:r>
      <w:r>
        <w:rPr>
          <w:sz w:val="20"/>
        </w:rPr>
        <w:t xml:space="preserve">, соответствующую </w:t>
      </w:r>
      <w:r>
        <w:rPr>
          <w:i/>
          <w:sz w:val="20"/>
          <w:lang w:val="en-US"/>
        </w:rPr>
        <w:t>b</w:t>
      </w:r>
      <w:r>
        <w:rPr>
          <w:i/>
          <w:sz w:val="20"/>
          <w:vertAlign w:val="subscript"/>
          <w:lang w:val="en-US"/>
        </w:rPr>
        <w:t>i</w:t>
      </w:r>
      <w:r>
        <w:rPr>
          <w:sz w:val="20"/>
          <w:lang w:val="en-US"/>
        </w:rPr>
        <w:t>(</w:t>
      </w:r>
      <w:r>
        <w:rPr>
          <w:sz w:val="20"/>
        </w:rPr>
        <w:t>β</w:t>
      </w:r>
      <w:r>
        <w:rPr>
          <w:sz w:val="20"/>
          <w:vertAlign w:val="superscript"/>
          <w:lang w:val="en-US"/>
        </w:rPr>
        <w:t>(</w:t>
      </w:r>
      <w:r>
        <w:rPr>
          <w:i/>
          <w:sz w:val="20"/>
          <w:vertAlign w:val="superscript"/>
          <w:lang w:val="en-US"/>
        </w:rPr>
        <w:t>q</w:t>
      </w:r>
      <w:r>
        <w:rPr>
          <w:sz w:val="20"/>
          <w:vertAlign w:val="superscript"/>
          <w:lang w:val="en-US"/>
        </w:rPr>
        <w:t>)</w:t>
      </w:r>
      <w:r>
        <w:rPr>
          <w:sz w:val="20"/>
          <w:lang w:val="en-US"/>
        </w:rPr>
        <w:t>)</w:t>
      </w:r>
      <w:r>
        <w:rPr>
          <w:sz w:val="20"/>
        </w:rPr>
        <w:t xml:space="preserve"> &lt; 0.</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2". В строке </w:t>
      </w:r>
      <w:r>
        <w:rPr>
          <w:i/>
          <w:sz w:val="24"/>
        </w:rPr>
        <w:t>а</w:t>
      </w:r>
      <w:r>
        <w:rPr>
          <w:i/>
          <w:sz w:val="24"/>
          <w:vertAlign w:val="subscript"/>
          <w:lang w:val="en-US"/>
        </w:rPr>
        <w:t>r</w:t>
      </w:r>
      <w:r>
        <w:rPr>
          <w:sz w:val="24"/>
          <w:lang w:val="en-US"/>
        </w:rPr>
        <w:t>(</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lang w:val="en-US"/>
        </w:rPr>
        <w:t xml:space="preserve">) </w:t>
      </w:r>
      <w:r>
        <w:rPr>
          <w:sz w:val="24"/>
        </w:rPr>
        <w:t>существует по крайней мере один эле</w:t>
      </w:r>
      <w:r>
        <w:rPr>
          <w:sz w:val="24"/>
        </w:rPr>
        <w:softHyphen/>
        <w:t xml:space="preserve">мент </w:t>
      </w:r>
      <w:r>
        <w:rPr>
          <w:i/>
          <w:sz w:val="24"/>
        </w:rPr>
        <w:t>а</w:t>
      </w:r>
      <w:r>
        <w:rPr>
          <w:i/>
          <w:sz w:val="24"/>
          <w:vertAlign w:val="subscript"/>
          <w:lang w:val="en-US"/>
        </w:rPr>
        <w:t>r,j</w:t>
      </w:r>
      <w:r>
        <w:rPr>
          <w:sz w:val="24"/>
          <w:lang w:val="en-US"/>
        </w:rPr>
        <w:t>(</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&lt;0. Согласно правилу (1.62) определяются </w:t>
      </w:r>
      <w:r>
        <w:rPr>
          <w:i/>
          <w:sz w:val="24"/>
          <w:lang w:val="en-US"/>
        </w:rPr>
        <w:t xml:space="preserve">l </w:t>
      </w:r>
      <w:r>
        <w:rPr>
          <w:sz w:val="24"/>
        </w:rPr>
        <w:t>— номер столбца, вводимого в очередной базис. Переходим к пун</w:t>
      </w:r>
      <w:r>
        <w:rPr>
          <w:sz w:val="24"/>
        </w:rPr>
        <w:softHyphen/>
        <w:t>кту 3° алгоритма.</w:t>
      </w:r>
    </w:p>
    <w:p w:rsidR="00E6381F" w:rsidRDefault="00B63173">
      <w:pPr>
        <w:pStyle w:val="10"/>
        <w:spacing w:line="240" w:lineRule="auto"/>
        <w:ind w:firstLine="284"/>
        <w:rPr>
          <w:sz w:val="24"/>
        </w:rPr>
      </w:pPr>
      <w:r>
        <w:rPr>
          <w:noProof/>
          <w:snapToGrid/>
          <w:sz w:val="24"/>
        </w:rPr>
        <w:pict>
          <v:line id="_x0000_s1140" style="position:absolute;left:0;text-align:left;z-index:251692544;mso-position-horizontal:absolute;mso-position-horizontal-relative:text;mso-position-vertical:absolute;mso-position-vertical-relative:text" from="533.25pt,15.85pt" to="540.45pt,15.85pt" o:allowincell="f"/>
        </w:pict>
      </w:r>
      <w:r>
        <w:rPr>
          <w:noProof/>
          <w:snapToGrid/>
          <w:sz w:val="24"/>
        </w:rPr>
        <w:pict>
          <v:line id="_x0000_s1139" style="position:absolute;left:0;text-align:left;z-index:251691520;mso-position-horizontal:absolute;mso-position-horizontal-relative:text;mso-position-vertical:absolute;mso-position-vertical-relative:text" from="396.45pt,15.85pt" to="403.65pt,15.85pt" o:allowincell="f"/>
        </w:pict>
      </w:r>
      <w:r>
        <w:rPr>
          <w:noProof/>
          <w:snapToGrid/>
          <w:sz w:val="24"/>
        </w:rPr>
        <w:pict>
          <v:line id="_x0000_s1138" style="position:absolute;left:0;text-align:left;z-index:251690496;mso-position-horizontal:absolute;mso-position-horizontal-relative:text;mso-position-vertical:absolute;mso-position-vertical-relative:text" from="274.05pt,1.45pt" to="281.25pt,1.45pt" o:allowincell="f"/>
        </w:pict>
      </w:r>
      <w:r>
        <w:rPr>
          <w:noProof/>
          <w:snapToGrid/>
          <w:sz w:val="24"/>
        </w:rPr>
        <w:pict>
          <v:line id="_x0000_s1137" style="position:absolute;left:0;text-align:left;z-index:251689472;mso-position-horizontal:absolute;mso-position-horizontal-relative:text;mso-position-vertical:absolute;mso-position-vertical-relative:text" from="202.05pt,1.45pt" to="209.25pt,1.45pt" o:allowincell="f"/>
        </w:pict>
      </w:r>
      <w:r w:rsidR="0005039B">
        <w:rPr>
          <w:sz w:val="24"/>
        </w:rPr>
        <w:t xml:space="preserve">3°. </w:t>
      </w:r>
      <w:r w:rsidR="0005039B">
        <w:rPr>
          <w:i/>
          <w:sz w:val="24"/>
        </w:rPr>
        <w:t xml:space="preserve">Пересчет элементов матрицы А и столбца </w:t>
      </w:r>
      <w:r w:rsidR="0005039B">
        <w:rPr>
          <w:i/>
          <w:sz w:val="24"/>
          <w:lang w:val="en-US"/>
        </w:rPr>
        <w:t>b</w:t>
      </w:r>
      <w:r w:rsidR="0005039B">
        <w:rPr>
          <w:sz w:val="24"/>
        </w:rPr>
        <w:t xml:space="preserve"> относи</w:t>
      </w:r>
      <w:r w:rsidR="0005039B">
        <w:rPr>
          <w:sz w:val="24"/>
        </w:rPr>
        <w:softHyphen/>
        <w:t xml:space="preserve">тельно нового базиса. В соответствии с формулами (1.28)-(1.31) осуществляем расчет элементов матрицы задачи </w:t>
      </w:r>
      <w:r w:rsidR="0005039B">
        <w:rPr>
          <w:i/>
          <w:sz w:val="24"/>
          <w:lang w:val="en-US"/>
        </w:rPr>
        <w:t>A</w:t>
      </w:r>
      <w:r w:rsidR="0005039B">
        <w:rPr>
          <w:sz w:val="24"/>
        </w:rPr>
        <w:t xml:space="preserve"> и век</w:t>
      </w:r>
      <w:r w:rsidR="0005039B">
        <w:rPr>
          <w:sz w:val="24"/>
        </w:rPr>
        <w:softHyphen/>
        <w:t xml:space="preserve">тора ограничений </w:t>
      </w:r>
      <w:r w:rsidR="0005039B">
        <w:rPr>
          <w:i/>
          <w:sz w:val="24"/>
          <w:lang w:val="en-US"/>
        </w:rPr>
        <w:t>b</w:t>
      </w:r>
      <w:r w:rsidR="0005039B">
        <w:rPr>
          <w:sz w:val="24"/>
        </w:rPr>
        <w:t xml:space="preserve"> относительно нового базиса β</w:t>
      </w:r>
      <w:r w:rsidR="0005039B">
        <w:rPr>
          <w:sz w:val="24"/>
          <w:vertAlign w:val="superscript"/>
          <w:lang w:val="en-US"/>
        </w:rPr>
        <w:t>(</w:t>
      </w:r>
      <w:r w:rsidR="0005039B">
        <w:rPr>
          <w:i/>
          <w:sz w:val="24"/>
          <w:vertAlign w:val="superscript"/>
          <w:lang w:val="en-US"/>
        </w:rPr>
        <w:t>q</w:t>
      </w:r>
      <w:r w:rsidR="0005039B">
        <w:rPr>
          <w:sz w:val="24"/>
          <w:vertAlign w:val="superscript"/>
          <w:lang w:val="en-US"/>
        </w:rPr>
        <w:t>+1)</w:t>
      </w:r>
      <w:r w:rsidR="0005039B">
        <w:rPr>
          <w:sz w:val="24"/>
        </w:rPr>
        <w:t>, который получается в результате вывода из базиса β</w:t>
      </w:r>
      <w:r w:rsidR="0005039B">
        <w:rPr>
          <w:sz w:val="24"/>
          <w:vertAlign w:val="superscript"/>
          <w:lang w:val="en-US"/>
        </w:rPr>
        <w:t>(</w:t>
      </w:r>
      <w:r w:rsidR="0005039B">
        <w:rPr>
          <w:i/>
          <w:sz w:val="24"/>
          <w:vertAlign w:val="superscript"/>
          <w:lang w:val="en-US"/>
        </w:rPr>
        <w:t>q</w:t>
      </w:r>
      <w:r w:rsidR="0005039B">
        <w:rPr>
          <w:sz w:val="24"/>
          <w:vertAlign w:val="superscript"/>
          <w:lang w:val="en-US"/>
        </w:rPr>
        <w:t>)</w:t>
      </w:r>
      <w:r w:rsidR="0005039B">
        <w:rPr>
          <w:sz w:val="24"/>
          <w:lang w:val="en-US"/>
        </w:rPr>
        <w:t xml:space="preserve"> </w:t>
      </w:r>
      <w:r w:rsidR="0005039B">
        <w:rPr>
          <w:sz w:val="24"/>
        </w:rPr>
        <w:t xml:space="preserve">столбца </w:t>
      </w:r>
      <w:r w:rsidR="0005039B">
        <w:rPr>
          <w:i/>
          <w:sz w:val="24"/>
        </w:rPr>
        <w:t>а</w:t>
      </w:r>
      <w:r w:rsidR="0005039B">
        <w:rPr>
          <w:i/>
          <w:sz w:val="24"/>
          <w:vertAlign w:val="superscript"/>
          <w:lang w:val="en-US"/>
        </w:rPr>
        <w:t>r</w:t>
      </w:r>
      <w:r w:rsidR="0005039B">
        <w:rPr>
          <w:sz w:val="24"/>
        </w:rPr>
        <w:t xml:space="preserve"> и вво</w:t>
      </w:r>
      <w:r w:rsidR="0005039B">
        <w:rPr>
          <w:sz w:val="24"/>
        </w:rPr>
        <w:softHyphen/>
        <w:t xml:space="preserve">да в него столбца </w:t>
      </w:r>
      <w:r w:rsidR="0005039B">
        <w:rPr>
          <w:i/>
          <w:sz w:val="24"/>
        </w:rPr>
        <w:t>а</w:t>
      </w:r>
      <w:r w:rsidR="0005039B">
        <w:rPr>
          <w:i/>
          <w:sz w:val="24"/>
          <w:vertAlign w:val="superscript"/>
          <w:lang w:val="en-US"/>
        </w:rPr>
        <w:t>l</w:t>
      </w:r>
      <w:r w:rsidR="0005039B">
        <w:rPr>
          <w:sz w:val="24"/>
        </w:rPr>
        <w:t xml:space="preserve">. Полагаем номер текущей итерации </w:t>
      </w:r>
      <w:r w:rsidR="0005039B">
        <w:rPr>
          <w:i/>
          <w:sz w:val="24"/>
          <w:lang w:val="en-US"/>
        </w:rPr>
        <w:t>q</w:t>
      </w:r>
      <w:r w:rsidR="0005039B">
        <w:rPr>
          <w:sz w:val="24"/>
          <w:lang w:val="en-US"/>
        </w:rPr>
        <w:t>:</w:t>
      </w:r>
      <w:r w:rsidR="0005039B">
        <w:rPr>
          <w:i/>
          <w:sz w:val="24"/>
          <w:lang w:val="en-US"/>
        </w:rPr>
        <w:t xml:space="preserve"> = q+</w:t>
      </w:r>
      <w:r w:rsidR="0005039B">
        <w:rPr>
          <w:sz w:val="24"/>
          <w:lang w:val="en-US"/>
        </w:rPr>
        <w:t>1</w:t>
      </w:r>
      <w:r w:rsidR="0005039B">
        <w:rPr>
          <w:sz w:val="24"/>
        </w:rPr>
        <w:t xml:space="preserve"> и переходим к первому пункту алгоритма.</w:t>
      </w:r>
    </w:p>
    <w:p w:rsidR="00E6381F" w:rsidRDefault="0005039B">
      <w:pPr>
        <w:pStyle w:val="10"/>
        <w:spacing w:line="240" w:lineRule="auto"/>
        <w:ind w:firstLine="284"/>
        <w:rPr>
          <w:sz w:val="24"/>
        </w:rPr>
      </w:pPr>
      <w:r>
        <w:rPr>
          <w:sz w:val="24"/>
        </w:rPr>
        <w:t>По аналогии со стандартным симплекс-методом вычислитель</w:t>
      </w:r>
      <w:r>
        <w:rPr>
          <w:sz w:val="24"/>
        </w:rPr>
        <w:softHyphen/>
        <w:t>ную процедуру двойственного симплекс-метода удобно офор</w:t>
      </w:r>
      <w:r>
        <w:rPr>
          <w:sz w:val="24"/>
        </w:rPr>
        <w:softHyphen/>
        <w:t xml:space="preserve">млять в виде таблиц, приведенных на </w:t>
      </w:r>
      <w:r>
        <w:rPr>
          <w:i/>
          <w:sz w:val="24"/>
        </w:rPr>
        <w:t>рис. 1.5.</w:t>
      </w:r>
      <w:r>
        <w:rPr>
          <w:sz w:val="24"/>
        </w:rPr>
        <w:t xml:space="preserve"> Очевидно, что с формальной стороны их структура остается неизменной. Иног</w:t>
      </w:r>
      <w:r>
        <w:rPr>
          <w:sz w:val="24"/>
        </w:rPr>
        <w:softHyphen/>
        <w:t>да считается целесообразным добавить к двойственной симп</w:t>
      </w:r>
      <w:r>
        <w:rPr>
          <w:sz w:val="24"/>
        </w:rPr>
        <w:softHyphen/>
        <w:t>лекс-таблице строку, содержащую строку со значениями λ</w:t>
      </w:r>
      <w:r>
        <w:rPr>
          <w:i/>
          <w:sz w:val="24"/>
          <w:vertAlign w:val="subscript"/>
          <w:lang w:val="en-US"/>
        </w:rPr>
        <w:t>j</w:t>
      </w:r>
      <w:r>
        <w:rPr>
          <w:sz w:val="24"/>
        </w:rPr>
        <w:t>, которые вычисляются на этапе определения столбца, вводимо</w:t>
      </w:r>
      <w:r>
        <w:rPr>
          <w:sz w:val="24"/>
        </w:rPr>
        <w:softHyphen/>
        <w:t>го в базис.</w:t>
      </w:r>
    </w:p>
    <w:p w:rsidR="00E6381F" w:rsidRDefault="0005039B">
      <w:pPr>
        <w:pStyle w:val="10"/>
        <w:spacing w:line="240" w:lineRule="auto"/>
        <w:ind w:firstLine="284"/>
        <w:rPr>
          <w:sz w:val="24"/>
        </w:rPr>
      </w:pPr>
      <w:r>
        <w:rPr>
          <w:b/>
          <w:sz w:val="24"/>
        </w:rPr>
        <w:t>1.7.3. Особенности применения двойственного симп</w:t>
      </w:r>
      <w:r>
        <w:rPr>
          <w:b/>
          <w:sz w:val="24"/>
        </w:rPr>
        <w:softHyphen/>
        <w:t>лекс-метода</w:t>
      </w:r>
      <w:r>
        <w:rPr>
          <w:sz w:val="24"/>
        </w:rPr>
        <w:t>. Алгоритм двойственного симплекс-метода (как и остальные симплекс-алгоритмы) предполагает знание исход</w:t>
      </w:r>
      <w:r>
        <w:rPr>
          <w:sz w:val="24"/>
        </w:rPr>
        <w:softHyphen/>
        <w:t>ного сопряженного базиса. Очевидно, что в общем случае его нахождение является достаточно непростой задачей, сводящей на нет потенциальные преимущества двойственного алгоритма. Однако в ряде случаев исходный псевдоплан может быть опре</w:t>
      </w:r>
      <w:r>
        <w:rPr>
          <w:sz w:val="24"/>
        </w:rPr>
        <w:softHyphen/>
        <w:t>делен достаточно легко.</w:t>
      </w:r>
    </w:p>
    <w:p w:rsidR="00E6381F" w:rsidRDefault="0005039B">
      <w:pPr>
        <w:pStyle w:val="10"/>
        <w:spacing w:line="240" w:lineRule="auto"/>
        <w:ind w:firstLine="284"/>
        <w:rPr>
          <w:sz w:val="24"/>
          <w:lang w:val="en-US"/>
        </w:rPr>
      </w:pPr>
      <w:r>
        <w:rPr>
          <w:sz w:val="24"/>
        </w:rPr>
        <w:t>Рассмотрим задачу минимизации:</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181" type="#_x0000_t75" style="width:195pt;height:25.5pt" fillcolor="window">
            <v:imagedata r:id="rId172"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при ограничениях</w:t>
      </w:r>
    </w:p>
    <w:p w:rsidR="00E6381F" w:rsidRDefault="00E6381F">
      <w:pPr>
        <w:pStyle w:val="10"/>
        <w:spacing w:line="240" w:lineRule="auto"/>
        <w:ind w:firstLine="284"/>
        <w:jc w:val="center"/>
        <w:rPr>
          <w:sz w:val="24"/>
          <w:lang w:val="en-US"/>
        </w:rPr>
      </w:pPr>
    </w:p>
    <w:p w:rsidR="00E6381F" w:rsidRDefault="00B63173">
      <w:pPr>
        <w:pStyle w:val="10"/>
        <w:spacing w:line="240" w:lineRule="auto"/>
        <w:ind w:firstLine="284"/>
        <w:jc w:val="center"/>
        <w:rPr>
          <w:sz w:val="24"/>
        </w:rPr>
      </w:pPr>
      <w:r>
        <w:rPr>
          <w:sz w:val="24"/>
        </w:rPr>
        <w:pict>
          <v:shape id="_x0000_i1182" type="#_x0000_t75" style="width:3in;height:48.75pt" fillcolor="window">
            <v:imagedata r:id="rId173" o:title=""/>
          </v:shape>
        </w:pict>
      </w:r>
    </w:p>
    <w:p w:rsidR="00E6381F" w:rsidRDefault="00E6381F">
      <w:pPr>
        <w:pStyle w:val="10"/>
        <w:spacing w:line="240" w:lineRule="auto"/>
        <w:ind w:firstLine="284"/>
        <w:jc w:val="center"/>
        <w:rPr>
          <w:sz w:val="24"/>
        </w:rPr>
      </w:pPr>
    </w:p>
    <w:p w:rsidR="00E6381F" w:rsidRDefault="0005039B">
      <w:pPr>
        <w:pStyle w:val="10"/>
        <w:spacing w:line="240" w:lineRule="auto"/>
        <w:ind w:firstLine="284"/>
        <w:rPr>
          <w:sz w:val="24"/>
        </w:rPr>
      </w:pPr>
      <w:r>
        <w:rPr>
          <w:sz w:val="24"/>
        </w:rPr>
        <w:t>где</w:t>
      </w:r>
    </w:p>
    <w:p w:rsidR="00E6381F" w:rsidRDefault="00B63173">
      <w:pPr>
        <w:pStyle w:val="10"/>
        <w:spacing w:line="240" w:lineRule="auto"/>
        <w:ind w:firstLine="284"/>
        <w:jc w:val="center"/>
        <w:rPr>
          <w:sz w:val="24"/>
        </w:rPr>
      </w:pPr>
      <w:r>
        <w:rPr>
          <w:sz w:val="24"/>
        </w:rPr>
        <w:pict>
          <v:shape id="_x0000_i1183" type="#_x0000_t75" style="width:211.5pt;height:18pt" fillcolor="window">
            <v:imagedata r:id="rId174"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lang w:val="en-US"/>
        </w:rPr>
      </w:pPr>
      <w:r>
        <w:rPr>
          <w:sz w:val="24"/>
        </w:rPr>
        <w:t xml:space="preserve">Приведем задачу (1.66)-(1.68) к канонической форме, введя фиктивные переменные </w:t>
      </w:r>
      <w:r>
        <w:rPr>
          <w:i/>
          <w:sz w:val="24"/>
        </w:rPr>
        <w:t>х</w:t>
      </w:r>
      <w:r>
        <w:rPr>
          <w:i/>
          <w:sz w:val="24"/>
          <w:vertAlign w:val="subscript"/>
          <w:lang w:val="en-US"/>
        </w:rPr>
        <w:t>n</w:t>
      </w:r>
      <w:r>
        <w:rPr>
          <w:sz w:val="24"/>
          <w:vertAlign w:val="subscript"/>
          <w:lang w:val="en-US"/>
        </w:rPr>
        <w:t>+1</w:t>
      </w:r>
      <w:r>
        <w:rPr>
          <w:sz w:val="24"/>
          <w:lang w:val="en-US"/>
        </w:rPr>
        <w:t>,</w:t>
      </w:r>
      <w:r>
        <w:rPr>
          <w:i/>
          <w:sz w:val="24"/>
        </w:rPr>
        <w:t xml:space="preserve"> х</w:t>
      </w:r>
      <w:r>
        <w:rPr>
          <w:i/>
          <w:sz w:val="24"/>
          <w:vertAlign w:val="subscript"/>
          <w:lang w:val="en-US"/>
        </w:rPr>
        <w:t>n</w:t>
      </w:r>
      <w:r>
        <w:rPr>
          <w:sz w:val="24"/>
          <w:vertAlign w:val="subscript"/>
          <w:lang w:val="en-US"/>
        </w:rPr>
        <w:t>+2</w:t>
      </w:r>
      <w:r>
        <w:rPr>
          <w:sz w:val="24"/>
          <w:lang w:val="en-US"/>
        </w:rPr>
        <w:t>,</w:t>
      </w:r>
      <w:r>
        <w:rPr>
          <w:i/>
          <w:sz w:val="24"/>
          <w:lang w:val="en-US"/>
        </w:rPr>
        <w:t xml:space="preserve"> </w:t>
      </w:r>
      <w:r>
        <w:rPr>
          <w:i/>
          <w:sz w:val="24"/>
        </w:rPr>
        <w:t>...</w:t>
      </w:r>
      <w:r>
        <w:rPr>
          <w:i/>
          <w:sz w:val="24"/>
          <w:lang w:val="en-US"/>
        </w:rPr>
        <w:t xml:space="preserve"> </w:t>
      </w:r>
      <w:r>
        <w:rPr>
          <w:sz w:val="24"/>
          <w:lang w:val="en-US"/>
        </w:rPr>
        <w:t>,</w:t>
      </w:r>
      <w:r>
        <w:rPr>
          <w:i/>
          <w:sz w:val="24"/>
        </w:rPr>
        <w:t xml:space="preserve"> х</w:t>
      </w:r>
      <w:r>
        <w:rPr>
          <w:i/>
          <w:sz w:val="24"/>
          <w:vertAlign w:val="subscript"/>
          <w:lang w:val="en-US"/>
        </w:rPr>
        <w:t>n+m</w:t>
      </w:r>
      <w:r>
        <w:rPr>
          <w:sz w:val="24"/>
        </w:rPr>
        <w:t>:</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184" type="#_x0000_t75" style="width:229.5pt;height:86.25pt" fillcolor="window">
            <v:imagedata r:id="rId175"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Задача, двойственная к (1.70)—(1.72), будет иметь вид:</w:t>
      </w:r>
    </w:p>
    <w:p w:rsidR="00E6381F" w:rsidRDefault="00E6381F">
      <w:pPr>
        <w:pStyle w:val="10"/>
        <w:spacing w:line="240" w:lineRule="auto"/>
        <w:ind w:firstLine="284"/>
        <w:jc w:val="center"/>
        <w:rPr>
          <w:sz w:val="24"/>
          <w:lang w:val="en-US"/>
        </w:rPr>
      </w:pPr>
    </w:p>
    <w:p w:rsidR="00E6381F" w:rsidRDefault="00B63173">
      <w:pPr>
        <w:pStyle w:val="10"/>
        <w:spacing w:line="240" w:lineRule="auto"/>
        <w:ind w:firstLine="284"/>
        <w:jc w:val="center"/>
        <w:rPr>
          <w:sz w:val="24"/>
        </w:rPr>
      </w:pPr>
      <w:r>
        <w:rPr>
          <w:sz w:val="24"/>
        </w:rPr>
        <w:pict>
          <v:shape id="_x0000_i1185" type="#_x0000_t75" style="width:204.75pt;height:30.75pt" fillcolor="window">
            <v:imagedata r:id="rId176" o:title=""/>
          </v:shape>
        </w:pic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186" type="#_x0000_t75" style="width:224.25pt;height:56.25pt" fillcolor="window">
            <v:imagedata r:id="rId177"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Из (1.74)-(1.75) очевиден допустимый план двойственной задачи</w:t>
      </w:r>
    </w:p>
    <w:p w:rsidR="00E6381F" w:rsidRDefault="00E6381F">
      <w:pPr>
        <w:pStyle w:val="10"/>
        <w:spacing w:line="240" w:lineRule="auto"/>
        <w:ind w:firstLine="284"/>
        <w:jc w:val="center"/>
        <w:rPr>
          <w:sz w:val="24"/>
          <w:lang w:val="en-US"/>
        </w:rPr>
      </w:pPr>
    </w:p>
    <w:p w:rsidR="00E6381F" w:rsidRDefault="00B63173">
      <w:pPr>
        <w:pStyle w:val="10"/>
        <w:spacing w:line="240" w:lineRule="auto"/>
        <w:ind w:firstLine="284"/>
        <w:jc w:val="center"/>
        <w:rPr>
          <w:sz w:val="24"/>
        </w:rPr>
      </w:pPr>
      <w:r>
        <w:rPr>
          <w:sz w:val="24"/>
        </w:rPr>
        <w:pict>
          <v:shape id="_x0000_i1187" type="#_x0000_t75" style="width:204.75pt;height:17.25pt" fillcolor="window">
            <v:imagedata r:id="rId178"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и исходный сопряженный базис, образуемый векторами </w:t>
      </w:r>
      <w:r>
        <w:rPr>
          <w:i/>
          <w:sz w:val="24"/>
        </w:rPr>
        <w:t>а</w:t>
      </w:r>
      <w:r>
        <w:rPr>
          <w:i/>
          <w:sz w:val="24"/>
          <w:vertAlign w:val="superscript"/>
          <w:lang w:val="en-US"/>
        </w:rPr>
        <w:t>n+</w:t>
      </w:r>
      <w:r>
        <w:rPr>
          <w:sz w:val="24"/>
          <w:vertAlign w:val="superscript"/>
          <w:lang w:val="en-US"/>
        </w:rPr>
        <w:t>1</w:t>
      </w:r>
      <w:r>
        <w:rPr>
          <w:sz w:val="24"/>
          <w:lang w:val="en-US"/>
        </w:rPr>
        <w:t>,</w:t>
      </w:r>
      <w:r>
        <w:rPr>
          <w:sz w:val="24"/>
        </w:rPr>
        <w:t xml:space="preserve"> </w:t>
      </w:r>
      <w:r>
        <w:rPr>
          <w:i/>
          <w:sz w:val="24"/>
        </w:rPr>
        <w:t>а</w:t>
      </w:r>
      <w:r>
        <w:rPr>
          <w:i/>
          <w:sz w:val="24"/>
          <w:vertAlign w:val="superscript"/>
          <w:lang w:val="en-US"/>
        </w:rPr>
        <w:t>n+</w:t>
      </w:r>
      <w:r>
        <w:rPr>
          <w:sz w:val="24"/>
          <w:vertAlign w:val="superscript"/>
          <w:lang w:val="en-US"/>
        </w:rPr>
        <w:t>2</w:t>
      </w:r>
      <w:r>
        <w:rPr>
          <w:sz w:val="24"/>
          <w:lang w:val="en-US"/>
        </w:rPr>
        <w:t>,</w:t>
      </w:r>
      <w:r>
        <w:rPr>
          <w:sz w:val="24"/>
        </w:rPr>
        <w:t xml:space="preserve"> </w:t>
      </w:r>
      <w:r>
        <w:rPr>
          <w:sz w:val="24"/>
          <w:lang w:val="en-US"/>
        </w:rPr>
        <w:t xml:space="preserve">…., </w:t>
      </w:r>
      <w:r>
        <w:rPr>
          <w:i/>
          <w:sz w:val="24"/>
        </w:rPr>
        <w:t>а</w:t>
      </w:r>
      <w:r>
        <w:rPr>
          <w:i/>
          <w:sz w:val="24"/>
          <w:vertAlign w:val="superscript"/>
          <w:lang w:val="en-US"/>
        </w:rPr>
        <w:t>n+m</w:t>
      </w:r>
      <w:r>
        <w:rPr>
          <w:i/>
          <w:sz w:val="24"/>
          <w:lang w:val="en-US"/>
        </w:rPr>
        <w:t>.</w:t>
      </w:r>
      <w:r>
        <w:rPr>
          <w:sz w:val="24"/>
        </w:rPr>
        <w:t xml:space="preserve"> При этом начальный псевдоплан равен</w:t>
      </w:r>
    </w:p>
    <w:p w:rsidR="00E6381F" w:rsidRDefault="00B63173">
      <w:pPr>
        <w:pStyle w:val="10"/>
        <w:spacing w:line="240" w:lineRule="auto"/>
        <w:ind w:firstLine="284"/>
        <w:jc w:val="center"/>
        <w:rPr>
          <w:sz w:val="24"/>
        </w:rPr>
      </w:pPr>
      <w:r>
        <w:rPr>
          <w:sz w:val="24"/>
        </w:rPr>
        <w:pict>
          <v:shape id="_x0000_i1188" type="#_x0000_t75" style="width:217.5pt;height:35.25pt" fillcolor="window">
            <v:imagedata r:id="rId179"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Таким образом, при решении задачи вида (1.6</w:t>
      </w:r>
      <w:r>
        <w:rPr>
          <w:sz w:val="24"/>
          <w:lang w:val="en-US"/>
        </w:rPr>
        <w:t>6</w:t>
      </w:r>
      <w:r>
        <w:rPr>
          <w:sz w:val="24"/>
        </w:rPr>
        <w:t>)-(1.68) двой</w:t>
      </w:r>
      <w:r>
        <w:rPr>
          <w:sz w:val="24"/>
        </w:rPr>
        <w:softHyphen/>
        <w:t>ственный симплекс-метод имеет несомненные преимущества по сравнению с прямым.</w:t>
      </w:r>
    </w:p>
    <w:p w:rsidR="00E6381F" w:rsidRDefault="0005039B">
      <w:pPr>
        <w:pStyle w:val="10"/>
        <w:spacing w:line="240" w:lineRule="auto"/>
        <w:ind w:firstLine="284"/>
        <w:rPr>
          <w:sz w:val="24"/>
          <w:lang w:val="en-US"/>
        </w:rPr>
      </w:pPr>
      <w:r>
        <w:rPr>
          <w:sz w:val="24"/>
        </w:rPr>
        <w:t>Другое важное направление использования двойственного симплекс-метода связано с поиском оптимальных планов в тех задачах, условия которых претерпели некоторые изменения после того, как они уже были решены с помощью стандартной симплекс-процедуры. Типичными примерами таких изменений являются:</w:t>
      </w:r>
    </w:p>
    <w:p w:rsidR="00E6381F" w:rsidRDefault="00E6381F">
      <w:pPr>
        <w:pStyle w:val="10"/>
        <w:spacing w:line="240" w:lineRule="auto"/>
        <w:ind w:firstLine="284"/>
        <w:rPr>
          <w:sz w:val="24"/>
          <w:lang w:val="en-US"/>
        </w:rPr>
      </w:pPr>
    </w:p>
    <w:p w:rsidR="00E6381F" w:rsidRDefault="0005039B" w:rsidP="0005039B">
      <w:pPr>
        <w:pStyle w:val="FR2"/>
        <w:numPr>
          <w:ilvl w:val="0"/>
          <w:numId w:val="4"/>
        </w:numPr>
        <w:spacing w:before="0" w:line="240" w:lineRule="auto"/>
        <w:ind w:right="0"/>
        <w:jc w:val="both"/>
        <w:rPr>
          <w:rFonts w:ascii="Times New Roman" w:hAnsi="Times New Roman"/>
          <w:b w:val="0"/>
          <w:i/>
          <w:sz w:val="24"/>
        </w:rPr>
      </w:pPr>
      <w:r>
        <w:rPr>
          <w:rFonts w:ascii="Times New Roman" w:hAnsi="Times New Roman"/>
          <w:b w:val="0"/>
          <w:i/>
          <w:sz w:val="24"/>
        </w:rPr>
        <w:t xml:space="preserve"> изменение компонент вектора ограничений </w:t>
      </w:r>
      <w:r>
        <w:rPr>
          <w:rFonts w:ascii="Times New Roman" w:hAnsi="Times New Roman"/>
          <w:b w:val="0"/>
          <w:i/>
          <w:sz w:val="24"/>
          <w:lang w:val="en-US"/>
        </w:rPr>
        <w:t>b</w:t>
      </w:r>
      <w:r>
        <w:rPr>
          <w:rFonts w:ascii="Times New Roman" w:hAnsi="Times New Roman"/>
          <w:b w:val="0"/>
          <w:i/>
          <w:sz w:val="24"/>
        </w:rPr>
        <w:t>, что, допу</w:t>
      </w:r>
      <w:r>
        <w:rPr>
          <w:rFonts w:ascii="Times New Roman" w:hAnsi="Times New Roman"/>
          <w:b w:val="0"/>
          <w:i/>
          <w:sz w:val="24"/>
        </w:rPr>
        <w:softHyphen/>
        <w:t xml:space="preserve">стим, может быть интерпретировано как </w:t>
      </w:r>
      <w:r>
        <w:rPr>
          <w:rFonts w:ascii="Times New Roman" w:hAnsi="Times New Roman"/>
          <w:b w:val="0"/>
          <w:i/>
          <w:sz w:val="24"/>
          <w:lang w:val="en-US"/>
        </w:rPr>
        <w:t xml:space="preserve"> </w:t>
      </w:r>
      <w:r>
        <w:rPr>
          <w:rFonts w:ascii="Times New Roman" w:hAnsi="Times New Roman"/>
          <w:b w:val="0"/>
          <w:i/>
          <w:sz w:val="24"/>
        </w:rPr>
        <w:t>корректиров</w:t>
      </w:r>
      <w:r>
        <w:rPr>
          <w:rFonts w:ascii="Times New Roman" w:hAnsi="Times New Roman"/>
          <w:b w:val="0"/>
          <w:i/>
          <w:sz w:val="24"/>
        </w:rPr>
        <w:softHyphen/>
        <w:t>ка объемов доступных ресурсов в процессе управления экономическим объектом;</w:t>
      </w:r>
    </w:p>
    <w:p w:rsidR="00E6381F" w:rsidRDefault="0005039B" w:rsidP="0005039B">
      <w:pPr>
        <w:pStyle w:val="10"/>
        <w:numPr>
          <w:ilvl w:val="0"/>
          <w:numId w:val="4"/>
        </w:numPr>
        <w:spacing w:line="240" w:lineRule="auto"/>
        <w:rPr>
          <w:i/>
          <w:sz w:val="24"/>
        </w:rPr>
      </w:pPr>
      <w:r>
        <w:rPr>
          <w:i/>
          <w:sz w:val="24"/>
        </w:rPr>
        <w:t xml:space="preserve"> добавление новых ограничений к системе условий задачи, что достаточно часто случается при совершенствова</w:t>
      </w:r>
      <w:r>
        <w:rPr>
          <w:i/>
          <w:sz w:val="24"/>
        </w:rPr>
        <w:softHyphen/>
        <w:t xml:space="preserve">нии используемой экономико-математической модели. </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В первом случае, т. е. при изменении вектора </w:t>
      </w:r>
      <w:r>
        <w:rPr>
          <w:i/>
          <w:sz w:val="24"/>
          <w:lang w:val="en-US"/>
        </w:rPr>
        <w:t>b</w:t>
      </w:r>
      <w:r>
        <w:rPr>
          <w:sz w:val="24"/>
        </w:rPr>
        <w:t>, достоинства двойственного симплекс-метода очевидны, так как ранее найден</w:t>
      </w:r>
      <w:r>
        <w:rPr>
          <w:sz w:val="24"/>
        </w:rPr>
        <w:softHyphen/>
        <w:t>ный оптимальный базис можно использовать в качестве исход</w:t>
      </w:r>
      <w:r>
        <w:rPr>
          <w:sz w:val="24"/>
        </w:rPr>
        <w:softHyphen/>
        <w:t>ного сопряженного базиса при продолжении решения. Второй случай более подробно будет рассмотрен в гл. 4 при рассмотре</w:t>
      </w:r>
      <w:r>
        <w:rPr>
          <w:sz w:val="24"/>
        </w:rPr>
        <w:softHyphen/>
        <w:t>нии методов решения целочисленных задач.</w:t>
      </w:r>
    </w:p>
    <w:p w:rsidR="00E6381F" w:rsidRDefault="0005039B">
      <w:pPr>
        <w:pStyle w:val="10"/>
        <w:spacing w:line="240" w:lineRule="auto"/>
        <w:ind w:firstLine="284"/>
        <w:rPr>
          <w:sz w:val="24"/>
        </w:rPr>
      </w:pPr>
      <w:r>
        <w:rPr>
          <w:sz w:val="24"/>
        </w:rPr>
        <w:t>В заключение отметим, что в настоящем параграфе был рас</w:t>
      </w:r>
      <w:r>
        <w:rPr>
          <w:sz w:val="24"/>
        </w:rPr>
        <w:softHyphen/>
        <w:t>смотрен вариант двойственного алгоритма, соответствующий стандартному симплекс-методу. Нетрудно догадаться, что су</w:t>
      </w:r>
      <w:r>
        <w:rPr>
          <w:sz w:val="24"/>
        </w:rPr>
        <w:softHyphen/>
        <w:t>ществует и вариант, построенный на базе модифицированного симплекса (схемы, связанной с преобразованием обратных мат</w:t>
      </w:r>
      <w:r>
        <w:rPr>
          <w:sz w:val="24"/>
        </w:rPr>
        <w:softHyphen/>
        <w:t>риц), но, поскольку этот вопрос представляет интерес в основ</w:t>
      </w:r>
      <w:r>
        <w:rPr>
          <w:sz w:val="24"/>
        </w:rPr>
        <w:softHyphen/>
        <w:t>ном с точки зрения техники организации вычислений, мы на нем останавливаться не будем. При желании с глубоким и детальным описанием данной версии алгоритма можно ознако</w:t>
      </w:r>
      <w:r>
        <w:rPr>
          <w:sz w:val="24"/>
        </w:rPr>
        <w:softHyphen/>
        <w:t>миться в [</w:t>
      </w:r>
      <w:r>
        <w:rPr>
          <w:sz w:val="24"/>
          <w:lang w:val="en-US"/>
        </w:rPr>
        <w:t>1</w:t>
      </w:r>
      <w:r>
        <w:rPr>
          <w:sz w:val="24"/>
        </w:rPr>
        <w:t>]. Отметим лишь, что она обладает теми же прин</w:t>
      </w:r>
      <w:r>
        <w:rPr>
          <w:sz w:val="24"/>
        </w:rPr>
        <w:softHyphen/>
        <w:t>ципиальными преимуществами, что и модифицированный симп</w:t>
      </w:r>
      <w:r>
        <w:rPr>
          <w:sz w:val="24"/>
        </w:rPr>
        <w:softHyphen/>
        <w:t>лекс-метод.</w:t>
      </w:r>
    </w:p>
    <w:p w:rsidR="00E6381F" w:rsidRDefault="0005039B">
      <w:pPr>
        <w:pStyle w:val="10"/>
        <w:spacing w:line="240" w:lineRule="auto"/>
        <w:ind w:firstLine="284"/>
        <w:rPr>
          <w:sz w:val="24"/>
        </w:rPr>
      </w:pPr>
      <w:r>
        <w:rPr>
          <w:b/>
          <w:sz w:val="24"/>
        </w:rPr>
        <w:t>1.7.4. Пример решения ЗЛП двойственным симплекс-методом</w:t>
      </w:r>
      <w:r>
        <w:rPr>
          <w:sz w:val="24"/>
        </w:rPr>
        <w:t>. Рассмотрим на конкретном, примере процесс реше</w:t>
      </w:r>
      <w:r>
        <w:rPr>
          <w:sz w:val="24"/>
        </w:rPr>
        <w:softHyphen/>
        <w:t xml:space="preserve">ния КЗЛП двойственным симплекс-методом. Для этого, опять-таки, вернемся к задаче (1.34)-(1.35), решенной в п. 1.4.3 и п. 1.5.2. Предположим, что произошли изменения в векторе ограничений </w:t>
      </w:r>
      <w:r>
        <w:rPr>
          <w:i/>
          <w:sz w:val="24"/>
          <w:lang w:val="en-US"/>
        </w:rPr>
        <w:t>b</w:t>
      </w:r>
      <w:r>
        <w:rPr>
          <w:sz w:val="24"/>
        </w:rPr>
        <w:t xml:space="preserve"> в результате которых</w:t>
      </w:r>
    </w:p>
    <w:p w:rsidR="00E6381F" w:rsidRDefault="00B63173">
      <w:pPr>
        <w:pStyle w:val="10"/>
        <w:spacing w:line="240" w:lineRule="auto"/>
        <w:ind w:firstLine="284"/>
        <w:jc w:val="center"/>
        <w:rPr>
          <w:sz w:val="24"/>
        </w:rPr>
      </w:pPr>
      <w:r>
        <w:rPr>
          <w:sz w:val="24"/>
        </w:rPr>
        <w:pict>
          <v:shape id="_x0000_i1189" type="#_x0000_t75" style="width:80.25pt;height:54pt" fillcolor="window">
            <v:imagedata r:id="rId180" o:title=""/>
          </v:shape>
        </w:pict>
      </w:r>
    </w:p>
    <w:p w:rsidR="00E6381F" w:rsidRDefault="00B63173">
      <w:pPr>
        <w:pStyle w:val="10"/>
        <w:spacing w:line="240" w:lineRule="auto"/>
        <w:ind w:firstLine="284"/>
        <w:rPr>
          <w:sz w:val="24"/>
          <w:lang w:val="en-US"/>
        </w:rPr>
      </w:pPr>
      <w:r>
        <w:rPr>
          <w:noProof/>
          <w:snapToGrid/>
          <w:sz w:val="24"/>
        </w:rPr>
        <w:pict>
          <v:line id="_x0000_s1141" style="position:absolute;left:0;text-align:left;z-index:251693568;mso-position-horizontal:absolute;mso-position-horizontal-relative:text;mso-position-vertical:absolute;mso-position-vertical-relative:text" from="410.85pt,9.8pt" to="418.05pt,9.8pt" o:allowincell="f"/>
        </w:pict>
      </w:r>
    </w:p>
    <w:p w:rsidR="00E6381F" w:rsidRDefault="00B63173">
      <w:pPr>
        <w:pStyle w:val="10"/>
        <w:spacing w:line="240" w:lineRule="auto"/>
        <w:ind w:firstLine="284"/>
        <w:rPr>
          <w:sz w:val="24"/>
        </w:rPr>
      </w:pPr>
      <w:r>
        <w:rPr>
          <w:noProof/>
          <w:snapToGrid/>
          <w:sz w:val="24"/>
        </w:rPr>
        <w:pict>
          <v:line id="_x0000_s1142" style="position:absolute;left:0;text-align:left;z-index:251694592;mso-position-horizontal:absolute;mso-position-horizontal-relative:text;mso-position-vertical:absolute;mso-position-vertical-relative:text" from="115.65pt,24.8pt" to="122.85pt,24.8pt" o:allowincell="f"/>
        </w:pict>
      </w:r>
      <w:r w:rsidR="0005039B">
        <w:rPr>
          <w:sz w:val="24"/>
        </w:rPr>
        <w:t xml:space="preserve">Содержание исходной симплекс-таблицы </w:t>
      </w:r>
      <w:r w:rsidR="0005039B">
        <w:rPr>
          <w:i/>
          <w:sz w:val="24"/>
          <w:lang w:val="en-US"/>
        </w:rPr>
        <w:t>T</w:t>
      </w:r>
      <w:r w:rsidR="0005039B">
        <w:rPr>
          <w:sz w:val="24"/>
          <w:vertAlign w:val="superscript"/>
          <w:lang w:val="en-US"/>
        </w:rPr>
        <w:t>(1)</w:t>
      </w:r>
      <w:r w:rsidR="0005039B">
        <w:rPr>
          <w:sz w:val="24"/>
          <w:lang w:val="en-US"/>
        </w:rPr>
        <w:t xml:space="preserve"> </w:t>
      </w:r>
      <w:r w:rsidR="0005039B">
        <w:rPr>
          <w:sz w:val="24"/>
        </w:rPr>
        <w:t xml:space="preserve">(за исключением столбца </w:t>
      </w:r>
      <w:r w:rsidR="0005039B">
        <w:rPr>
          <w:i/>
          <w:sz w:val="24"/>
          <w:lang w:val="en-US"/>
        </w:rPr>
        <w:t>b</w:t>
      </w:r>
      <w:r w:rsidR="0005039B">
        <w:rPr>
          <w:sz w:val="24"/>
          <w:lang w:val="en-US"/>
        </w:rPr>
        <w:t>(</w:t>
      </w:r>
      <w:r w:rsidR="0005039B">
        <w:rPr>
          <w:sz w:val="24"/>
        </w:rPr>
        <w:t>β</w:t>
      </w:r>
      <w:r w:rsidR="0005039B">
        <w:rPr>
          <w:sz w:val="24"/>
          <w:vertAlign w:val="superscript"/>
          <w:lang w:val="en-US"/>
        </w:rPr>
        <w:t>(1)</w:t>
      </w:r>
      <w:r w:rsidR="0005039B">
        <w:rPr>
          <w:sz w:val="24"/>
        </w:rPr>
        <w:t>)</w:t>
      </w:r>
      <w:r w:rsidR="0005039B">
        <w:rPr>
          <w:sz w:val="24"/>
          <w:lang w:val="en-US"/>
        </w:rPr>
        <w:t>)</w:t>
      </w:r>
      <w:r w:rsidR="0005039B">
        <w:rPr>
          <w:sz w:val="24"/>
        </w:rPr>
        <w:t xml:space="preserve"> будет идентично содержанию таблицы, полу</w:t>
      </w:r>
      <w:r w:rsidR="0005039B">
        <w:rPr>
          <w:sz w:val="24"/>
        </w:rPr>
        <w:softHyphen/>
        <w:t xml:space="preserve">чающейся на последнем шаге алгоритма, рассмотренного в п. 1.4.3. Для вычисления значений </w:t>
      </w:r>
      <w:r w:rsidR="0005039B">
        <w:rPr>
          <w:i/>
          <w:sz w:val="24"/>
          <w:lang w:val="en-US"/>
        </w:rPr>
        <w:t>b</w:t>
      </w:r>
      <w:r w:rsidR="0005039B">
        <w:rPr>
          <w:sz w:val="24"/>
          <w:lang w:val="en-US"/>
        </w:rPr>
        <w:t>(</w:t>
      </w:r>
      <w:r w:rsidR="0005039B">
        <w:rPr>
          <w:sz w:val="24"/>
        </w:rPr>
        <w:t>β</w:t>
      </w:r>
      <w:r w:rsidR="0005039B">
        <w:rPr>
          <w:sz w:val="24"/>
          <w:vertAlign w:val="superscript"/>
          <w:lang w:val="en-US"/>
        </w:rPr>
        <w:t>(1)</w:t>
      </w:r>
      <w:r w:rsidR="0005039B">
        <w:rPr>
          <w:sz w:val="24"/>
        </w:rPr>
        <w:t>) в данном случае мож</w:t>
      </w:r>
      <w:r w:rsidR="0005039B">
        <w:rPr>
          <w:sz w:val="24"/>
        </w:rPr>
        <w:softHyphen/>
        <w:t>но воспользоваться обратной матрицей, полученной на послед</w:t>
      </w:r>
      <w:r w:rsidR="0005039B">
        <w:rPr>
          <w:sz w:val="24"/>
        </w:rPr>
        <w:softHyphen/>
        <w:t>ней итерации в п. 1.5.2:</w:t>
      </w:r>
    </w:p>
    <w:p w:rsidR="00E6381F" w:rsidRDefault="00B63173">
      <w:pPr>
        <w:pStyle w:val="10"/>
        <w:spacing w:line="240" w:lineRule="auto"/>
        <w:ind w:firstLine="284"/>
        <w:jc w:val="center"/>
        <w:rPr>
          <w:sz w:val="24"/>
        </w:rPr>
      </w:pPr>
      <w:r>
        <w:rPr>
          <w:sz w:val="24"/>
        </w:rPr>
        <w:pict>
          <v:shape id="_x0000_i1190" type="#_x0000_t75" style="width:254.25pt;height:69pt" fillcolor="window">
            <v:imagedata r:id="rId181"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В результате имеем:</w:t>
      </w:r>
    </w:p>
    <w:p w:rsidR="00E6381F" w:rsidRDefault="00E6381F">
      <w:pPr>
        <w:widowControl w:val="0"/>
        <w:ind w:firstLine="284"/>
        <w:jc w:val="both"/>
        <w:rPr>
          <w:snapToGrid w:val="0"/>
          <w:sz w:val="24"/>
          <w:lang w:val="en-US"/>
        </w:rPr>
      </w:pPr>
    </w:p>
    <w:p w:rsidR="00E6381F" w:rsidRDefault="00B63173">
      <w:pPr>
        <w:widowControl w:val="0"/>
        <w:ind w:firstLine="284"/>
        <w:jc w:val="center"/>
        <w:rPr>
          <w:snapToGrid w:val="0"/>
          <w:sz w:val="24"/>
        </w:rPr>
      </w:pPr>
      <w:r>
        <w:rPr>
          <w:snapToGrid w:val="0"/>
          <w:sz w:val="24"/>
        </w:rPr>
        <w:pict>
          <v:shape id="_x0000_i1191" type="#_x0000_t75" style="width:316.5pt;height:81.75pt" fillcolor="window">
            <v:imagedata r:id="rId182" o:title=""/>
          </v:shape>
        </w:pict>
      </w:r>
    </w:p>
    <w:p w:rsidR="00E6381F" w:rsidRDefault="00E6381F">
      <w:pPr>
        <w:pStyle w:val="10"/>
        <w:spacing w:line="240" w:lineRule="auto"/>
        <w:ind w:firstLine="284"/>
        <w:rPr>
          <w:sz w:val="24"/>
          <w:lang w:val="en-US"/>
        </w:rPr>
      </w:pPr>
    </w:p>
    <w:p w:rsidR="00E6381F" w:rsidRDefault="00B63173">
      <w:pPr>
        <w:pStyle w:val="10"/>
        <w:spacing w:line="240" w:lineRule="auto"/>
        <w:ind w:firstLine="284"/>
        <w:rPr>
          <w:sz w:val="24"/>
          <w:lang w:val="en-US"/>
        </w:rPr>
      </w:pPr>
      <w:r>
        <w:rPr>
          <w:noProof/>
          <w:snapToGrid/>
          <w:sz w:val="24"/>
        </w:rPr>
        <w:pict>
          <v:line id="_x0000_s1146" style="position:absolute;left:0;text-align:left;z-index:251697664;mso-position-horizontal:absolute;mso-position-horizontal-relative:text;mso-position-vertical:absolute;mso-position-vertical-relative:text" from="122.85pt,10.8pt" to="130.05pt,10.8pt" o:allowincell="f"/>
        </w:pict>
      </w:r>
      <w:r>
        <w:rPr>
          <w:noProof/>
          <w:snapToGrid/>
          <w:sz w:val="24"/>
        </w:rPr>
        <w:pict>
          <v:line id="_x0000_s1145" style="position:absolute;left:0;text-align:left;z-index:251696640;mso-position-horizontal:absolute;mso-position-horizontal-relative:text;mso-position-vertical:absolute;mso-position-vertical-relative:text" from="101.25pt,10.8pt" to="108.45pt,10.8pt" o:allowincell="f"/>
        </w:pict>
      </w:r>
      <w:r>
        <w:rPr>
          <w:noProof/>
          <w:snapToGrid/>
          <w:sz w:val="24"/>
        </w:rPr>
        <w:pict>
          <v:line id="_x0000_s1144" style="position:absolute;left:0;text-align:left;z-index:251695616;mso-position-horizontal:absolute;mso-position-horizontal-relative:text;mso-position-vertical:absolute;mso-position-vertical-relative:text" from="86.85pt,10.8pt" to="94.05pt,10.8pt" o:allowincell="f"/>
        </w:pict>
      </w:r>
      <w:r w:rsidR="0005039B">
        <w:rPr>
          <w:sz w:val="24"/>
        </w:rPr>
        <w:t xml:space="preserve">Как видно из таблицы </w:t>
      </w:r>
      <w:r w:rsidR="0005039B">
        <w:rPr>
          <w:i/>
          <w:sz w:val="24"/>
        </w:rPr>
        <w:t>Т</w:t>
      </w:r>
      <w:r w:rsidR="0005039B">
        <w:rPr>
          <w:sz w:val="24"/>
          <w:vertAlign w:val="superscript"/>
          <w:lang w:val="en-US"/>
        </w:rPr>
        <w:t>(1)</w:t>
      </w:r>
      <w:r w:rsidR="0005039B">
        <w:rPr>
          <w:sz w:val="24"/>
        </w:rPr>
        <w:t xml:space="preserve">, в столбце </w:t>
      </w:r>
      <w:r w:rsidR="0005039B">
        <w:rPr>
          <w:i/>
          <w:sz w:val="24"/>
          <w:lang w:val="en-US"/>
        </w:rPr>
        <w:t>b</w:t>
      </w:r>
      <w:r w:rsidR="0005039B">
        <w:rPr>
          <w:sz w:val="24"/>
          <w:lang w:val="en-US"/>
        </w:rPr>
        <w:t>(</w:t>
      </w:r>
      <w:r w:rsidR="0005039B">
        <w:rPr>
          <w:sz w:val="24"/>
        </w:rPr>
        <w:t>β</w:t>
      </w:r>
      <w:r w:rsidR="0005039B">
        <w:rPr>
          <w:sz w:val="24"/>
          <w:vertAlign w:val="superscript"/>
          <w:lang w:val="en-US"/>
        </w:rPr>
        <w:t>(1)</w:t>
      </w:r>
      <w:r w:rsidR="0005039B">
        <w:rPr>
          <w:sz w:val="24"/>
        </w:rPr>
        <w:t xml:space="preserve">) содержатся отрицательные элементы </w:t>
      </w:r>
      <w:r w:rsidR="0005039B">
        <w:rPr>
          <w:i/>
          <w:sz w:val="24"/>
          <w:lang w:val="en-US"/>
        </w:rPr>
        <w:t>b</w:t>
      </w:r>
      <w:r w:rsidR="0005039B">
        <w:rPr>
          <w:sz w:val="24"/>
          <w:vertAlign w:val="subscript"/>
          <w:lang w:val="en-US"/>
        </w:rPr>
        <w:t>1</w:t>
      </w:r>
      <w:r w:rsidR="0005039B">
        <w:rPr>
          <w:sz w:val="24"/>
          <w:lang w:val="en-US"/>
        </w:rPr>
        <w:t>(</w:t>
      </w:r>
      <w:r w:rsidR="0005039B">
        <w:rPr>
          <w:sz w:val="24"/>
        </w:rPr>
        <w:t>β</w:t>
      </w:r>
      <w:r w:rsidR="0005039B">
        <w:rPr>
          <w:sz w:val="24"/>
          <w:vertAlign w:val="superscript"/>
          <w:lang w:val="en-US"/>
        </w:rPr>
        <w:t>(1)</w:t>
      </w:r>
      <w:r w:rsidR="0005039B">
        <w:rPr>
          <w:sz w:val="24"/>
        </w:rPr>
        <w:t>) =</w:t>
      </w:r>
      <w:r w:rsidR="0005039B">
        <w:rPr>
          <w:sz w:val="24"/>
          <w:lang w:val="en-US"/>
        </w:rPr>
        <w:t xml:space="preserve"> - 1</w:t>
      </w:r>
      <w:r w:rsidR="0005039B">
        <w:rPr>
          <w:sz w:val="24"/>
        </w:rPr>
        <w:t>/3&lt;0), то есть базис β</w:t>
      </w:r>
      <w:r w:rsidR="0005039B">
        <w:rPr>
          <w:sz w:val="24"/>
          <w:vertAlign w:val="superscript"/>
          <w:lang w:val="en-US"/>
        </w:rPr>
        <w:t xml:space="preserve">(1) </w:t>
      </w:r>
      <w:r w:rsidR="0005039B">
        <w:rPr>
          <w:sz w:val="24"/>
        </w:rPr>
        <w:t>=</w:t>
      </w:r>
      <w:r w:rsidR="0005039B">
        <w:rPr>
          <w:sz w:val="24"/>
          <w:lang w:val="en-US"/>
        </w:rPr>
        <w:t>{</w:t>
      </w:r>
      <w:r w:rsidR="0005039B">
        <w:rPr>
          <w:i/>
          <w:position w:val="-6"/>
          <w:sz w:val="24"/>
        </w:rPr>
        <w:object w:dxaOrig="220" w:dyaOrig="260">
          <v:shape id="_x0000_i1192" type="#_x0000_t75" style="width:11.25pt;height:12.75pt" o:ole="" fillcolor="window">
            <v:imagedata r:id="rId183" o:title=""/>
          </v:shape>
          <o:OLEObject Type="Embed" ProgID="Equation.3" ShapeID="_x0000_i1192" DrawAspect="Content" ObjectID="_1462196705" r:id="rId184"/>
        </w:object>
      </w:r>
      <w:r w:rsidR="0005039B">
        <w:rPr>
          <w:sz w:val="24"/>
          <w:vertAlign w:val="superscript"/>
          <w:lang w:val="en-US"/>
        </w:rPr>
        <w:t>5</w:t>
      </w:r>
      <w:r w:rsidR="0005039B">
        <w:rPr>
          <w:sz w:val="24"/>
        </w:rPr>
        <w:t xml:space="preserve">, </w:t>
      </w:r>
      <w:r w:rsidR="0005039B">
        <w:rPr>
          <w:i/>
          <w:position w:val="-6"/>
          <w:sz w:val="24"/>
        </w:rPr>
        <w:object w:dxaOrig="220" w:dyaOrig="260">
          <v:shape id="_x0000_i1193" type="#_x0000_t75" style="width:11.25pt;height:12.75pt" o:ole="" fillcolor="window">
            <v:imagedata r:id="rId183" o:title=""/>
          </v:shape>
          <o:OLEObject Type="Embed" ProgID="Equation.3" ShapeID="_x0000_i1193" DrawAspect="Content" ObjectID="_1462196706" r:id="rId185"/>
        </w:object>
      </w:r>
      <w:r w:rsidR="0005039B">
        <w:rPr>
          <w:sz w:val="24"/>
          <w:vertAlign w:val="superscript"/>
          <w:lang w:val="en-US"/>
        </w:rPr>
        <w:t>1</w:t>
      </w:r>
      <w:r w:rsidR="0005039B">
        <w:rPr>
          <w:sz w:val="24"/>
        </w:rPr>
        <w:t xml:space="preserve">, </w:t>
      </w:r>
      <w:r w:rsidR="0005039B">
        <w:rPr>
          <w:i/>
          <w:position w:val="-6"/>
          <w:sz w:val="24"/>
        </w:rPr>
        <w:object w:dxaOrig="220" w:dyaOrig="260">
          <v:shape id="_x0000_i1194" type="#_x0000_t75" style="width:11.25pt;height:12.75pt" o:ole="" fillcolor="window">
            <v:imagedata r:id="rId183" o:title=""/>
          </v:shape>
          <o:OLEObject Type="Embed" ProgID="Equation.3" ShapeID="_x0000_i1194" DrawAspect="Content" ObjectID="_1462196707" r:id="rId186"/>
        </w:object>
      </w:r>
      <w:r w:rsidR="0005039B">
        <w:rPr>
          <w:sz w:val="24"/>
          <w:vertAlign w:val="superscript"/>
          <w:lang w:val="en-US"/>
        </w:rPr>
        <w:t>3</w:t>
      </w:r>
      <w:r w:rsidR="0005039B">
        <w:rPr>
          <w:sz w:val="24"/>
        </w:rPr>
        <w:t xml:space="preserve">} не является оптимальным, но в то же время легко убедиться, что он обладает свойствами сопряженного базиса. Отрицательный элемент в </w:t>
      </w:r>
      <w:r w:rsidR="0005039B">
        <w:rPr>
          <w:i/>
          <w:sz w:val="24"/>
          <w:lang w:val="en-US"/>
        </w:rPr>
        <w:t>b</w:t>
      </w:r>
      <w:r w:rsidR="0005039B">
        <w:rPr>
          <w:sz w:val="24"/>
          <w:lang w:val="en-US"/>
        </w:rPr>
        <w:t>(</w:t>
      </w:r>
      <w:r w:rsidR="0005039B">
        <w:rPr>
          <w:sz w:val="24"/>
        </w:rPr>
        <w:t>β</w:t>
      </w:r>
      <w:r w:rsidR="0005039B">
        <w:rPr>
          <w:sz w:val="24"/>
          <w:vertAlign w:val="superscript"/>
          <w:lang w:val="en-US"/>
        </w:rPr>
        <w:t>(1)</w:t>
      </w:r>
      <w:r w:rsidR="0005039B">
        <w:rPr>
          <w:sz w:val="24"/>
        </w:rPr>
        <w:t>) является единствен</w:t>
      </w:r>
      <w:r w:rsidR="0005039B">
        <w:rPr>
          <w:sz w:val="24"/>
        </w:rPr>
        <w:softHyphen/>
        <w:t>ным, поэтому номер столбца, выводимого из базиса, опреде</w:t>
      </w:r>
      <w:r w:rsidR="0005039B">
        <w:rPr>
          <w:sz w:val="24"/>
        </w:rPr>
        <w:softHyphen/>
        <w:t xml:space="preserve">ляется однозначно — </w:t>
      </w:r>
      <w:r w:rsidR="0005039B">
        <w:rPr>
          <w:i/>
          <w:sz w:val="24"/>
          <w:lang w:val="en-US"/>
        </w:rPr>
        <w:t xml:space="preserve">r </w:t>
      </w:r>
      <w:r w:rsidR="0005039B">
        <w:rPr>
          <w:sz w:val="24"/>
        </w:rPr>
        <w:t>=</w:t>
      </w:r>
      <w:r w:rsidR="0005039B">
        <w:rPr>
          <w:sz w:val="24"/>
          <w:lang w:val="en-US"/>
        </w:rPr>
        <w:t xml:space="preserve"> </w:t>
      </w:r>
      <w:r w:rsidR="0005039B">
        <w:rPr>
          <w:sz w:val="24"/>
        </w:rPr>
        <w:t xml:space="preserve">1 и </w:t>
      </w:r>
      <w:r w:rsidR="0005039B">
        <w:rPr>
          <w:i/>
          <w:sz w:val="24"/>
          <w:lang w:val="en-US"/>
        </w:rPr>
        <w:t>N</w:t>
      </w:r>
      <w:r w:rsidR="0005039B">
        <w:rPr>
          <w:sz w:val="24"/>
          <w:vertAlign w:val="subscript"/>
          <w:lang w:val="en-US"/>
        </w:rPr>
        <w:t>1</w:t>
      </w:r>
      <w:r w:rsidR="0005039B">
        <w:rPr>
          <w:sz w:val="24"/>
          <w:lang w:val="en-US"/>
        </w:rPr>
        <w:t>(</w:t>
      </w:r>
      <w:r w:rsidR="0005039B">
        <w:rPr>
          <w:sz w:val="24"/>
        </w:rPr>
        <w:t>β</w:t>
      </w:r>
      <w:r w:rsidR="0005039B">
        <w:rPr>
          <w:sz w:val="24"/>
          <w:vertAlign w:val="superscript"/>
          <w:lang w:val="en-US"/>
        </w:rPr>
        <w:t>(1)</w:t>
      </w:r>
      <w:r w:rsidR="0005039B">
        <w:rPr>
          <w:sz w:val="24"/>
        </w:rPr>
        <w:t>)</w:t>
      </w:r>
      <w:r w:rsidR="0005039B">
        <w:rPr>
          <w:sz w:val="24"/>
          <w:lang w:val="en-US"/>
        </w:rPr>
        <w:t>=5</w:t>
      </w:r>
      <w:r w:rsidR="0005039B">
        <w:rPr>
          <w:sz w:val="24"/>
        </w:rPr>
        <w:t xml:space="preserve">. Далее рассматриваем строку </w:t>
      </w:r>
      <w:r w:rsidR="0005039B">
        <w:rPr>
          <w:i/>
          <w:sz w:val="24"/>
          <w:lang w:val="en-US"/>
        </w:rPr>
        <w:t>a</w:t>
      </w:r>
      <w:r w:rsidR="0005039B">
        <w:rPr>
          <w:sz w:val="24"/>
          <w:vertAlign w:val="subscript"/>
          <w:lang w:val="en-US"/>
        </w:rPr>
        <w:t>1</w:t>
      </w:r>
      <w:r w:rsidR="0005039B">
        <w:rPr>
          <w:sz w:val="24"/>
          <w:lang w:val="en-US"/>
        </w:rPr>
        <w:t>(</w:t>
      </w:r>
      <w:r w:rsidR="0005039B">
        <w:rPr>
          <w:sz w:val="24"/>
        </w:rPr>
        <w:t>β</w:t>
      </w:r>
      <w:r w:rsidR="0005039B">
        <w:rPr>
          <w:sz w:val="24"/>
          <w:vertAlign w:val="superscript"/>
          <w:lang w:val="en-US"/>
        </w:rPr>
        <w:t>(1)</w:t>
      </w:r>
      <w:r w:rsidR="0005039B">
        <w:rPr>
          <w:sz w:val="24"/>
        </w:rPr>
        <w:t>)</w:t>
      </w:r>
      <w:r w:rsidR="0005039B">
        <w:rPr>
          <w:sz w:val="24"/>
          <w:lang w:val="en-US"/>
        </w:rPr>
        <w:t xml:space="preserve"> = (0</w:t>
      </w:r>
      <w:r w:rsidR="0005039B">
        <w:rPr>
          <w:sz w:val="24"/>
        </w:rPr>
        <w:t>, -1/6, 0, -1/6, 1). В ней имеются отри</w:t>
      </w:r>
      <w:r w:rsidR="0005039B">
        <w:rPr>
          <w:sz w:val="24"/>
        </w:rPr>
        <w:softHyphen/>
        <w:t>цательные элементы. Вычисляем λ</w:t>
      </w:r>
      <w:r w:rsidR="0005039B">
        <w:rPr>
          <w:sz w:val="24"/>
          <w:vertAlign w:val="subscript"/>
          <w:lang w:val="en-US"/>
        </w:rPr>
        <w:t>2</w:t>
      </w:r>
      <w:r w:rsidR="0005039B">
        <w:rPr>
          <w:sz w:val="24"/>
        </w:rPr>
        <w:t xml:space="preserve"> =42:(-(-</w:t>
      </w:r>
      <w:r w:rsidR="0005039B">
        <w:rPr>
          <w:sz w:val="24"/>
          <w:lang w:val="en-US"/>
        </w:rPr>
        <w:t>1/6</w:t>
      </w:r>
      <w:r w:rsidR="0005039B">
        <w:rPr>
          <w:sz w:val="24"/>
        </w:rPr>
        <w:t>))=252, λ</w:t>
      </w:r>
      <w:r w:rsidR="0005039B">
        <w:rPr>
          <w:sz w:val="24"/>
          <w:vertAlign w:val="subscript"/>
          <w:lang w:val="en-US"/>
        </w:rPr>
        <w:t>4</w:t>
      </w:r>
      <w:r w:rsidR="0005039B">
        <w:rPr>
          <w:sz w:val="24"/>
        </w:rPr>
        <w:t xml:space="preserve"> =38:(-(-1/</w:t>
      </w:r>
      <w:r w:rsidR="0005039B">
        <w:rPr>
          <w:sz w:val="24"/>
          <w:lang w:val="en-US"/>
        </w:rPr>
        <w:t>6</w:t>
      </w:r>
      <w:r w:rsidR="0005039B">
        <w:rPr>
          <w:sz w:val="24"/>
        </w:rPr>
        <w:t>))=228. λ</w:t>
      </w:r>
      <w:r w:rsidR="0005039B">
        <w:rPr>
          <w:sz w:val="24"/>
          <w:vertAlign w:val="subscript"/>
          <w:lang w:val="en-US"/>
        </w:rPr>
        <w:t>2</w:t>
      </w:r>
      <w:r w:rsidR="0005039B">
        <w:rPr>
          <w:sz w:val="24"/>
        </w:rPr>
        <w:t>&gt; λ</w:t>
      </w:r>
      <w:r w:rsidR="0005039B">
        <w:rPr>
          <w:sz w:val="24"/>
          <w:vertAlign w:val="subscript"/>
          <w:lang w:val="en-US"/>
        </w:rPr>
        <w:t>4</w:t>
      </w:r>
      <w:r w:rsidR="0005039B">
        <w:rPr>
          <w:sz w:val="24"/>
        </w:rPr>
        <w:t xml:space="preserve">, следовательно, номер столбца, вводимого в базис — </w:t>
      </w:r>
      <w:r w:rsidR="0005039B">
        <w:rPr>
          <w:i/>
          <w:sz w:val="24"/>
          <w:lang w:val="en-US"/>
        </w:rPr>
        <w:t xml:space="preserve">l </w:t>
      </w:r>
      <w:r w:rsidR="0005039B">
        <w:rPr>
          <w:sz w:val="24"/>
        </w:rPr>
        <w:t>=</w:t>
      </w:r>
      <w:r w:rsidR="0005039B">
        <w:rPr>
          <w:sz w:val="24"/>
          <w:lang w:val="en-US"/>
        </w:rPr>
        <w:t xml:space="preserve"> </w:t>
      </w:r>
      <w:r w:rsidR="0005039B">
        <w:rPr>
          <w:sz w:val="24"/>
        </w:rPr>
        <w:t>4. Осуществляем преобразование и</w:t>
      </w:r>
      <w:r w:rsidR="0005039B">
        <w:rPr>
          <w:sz w:val="24"/>
          <w:lang w:val="en-US"/>
        </w:rPr>
        <w:t xml:space="preserve"> </w:t>
      </w:r>
      <w:r w:rsidR="0005039B">
        <w:rPr>
          <w:sz w:val="24"/>
        </w:rPr>
        <w:t xml:space="preserve">получаем симплекс-таблицу </w:t>
      </w:r>
      <w:r w:rsidR="0005039B">
        <w:rPr>
          <w:i/>
          <w:sz w:val="24"/>
          <w:lang w:val="en-US"/>
        </w:rPr>
        <w:t>T</w:t>
      </w:r>
      <w:r w:rsidR="0005039B">
        <w:rPr>
          <w:sz w:val="24"/>
          <w:vertAlign w:val="superscript"/>
          <w:lang w:val="en-US"/>
        </w:rPr>
        <w:t>(2)</w:t>
      </w:r>
      <w:r w:rsidR="0005039B">
        <w:rPr>
          <w:sz w:val="24"/>
          <w:lang w:val="en-US"/>
        </w:rPr>
        <w:t>.</w:t>
      </w:r>
    </w:p>
    <w:p w:rsidR="00E6381F" w:rsidRDefault="00E6381F">
      <w:pPr>
        <w:pStyle w:val="10"/>
        <w:spacing w:line="240" w:lineRule="auto"/>
        <w:ind w:firstLine="284"/>
        <w:rPr>
          <w:sz w:val="24"/>
          <w:lang w:val="en-US"/>
        </w:rPr>
      </w:pPr>
    </w:p>
    <w:p w:rsidR="00E6381F" w:rsidRDefault="00B63173">
      <w:pPr>
        <w:pStyle w:val="FR3"/>
        <w:ind w:firstLine="284"/>
        <w:jc w:val="center"/>
        <w:rPr>
          <w:sz w:val="24"/>
        </w:rPr>
      </w:pPr>
      <w:r>
        <w:rPr>
          <w:sz w:val="24"/>
        </w:rPr>
        <w:pict>
          <v:shape id="_x0000_i1195" type="#_x0000_t75" style="width:305.25pt;height:75pt" fillcolor="window">
            <v:imagedata r:id="rId187"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Поскольку </w:t>
      </w:r>
      <w:r>
        <w:rPr>
          <w:i/>
          <w:sz w:val="24"/>
          <w:lang w:val="en-US"/>
        </w:rPr>
        <w:t>b</w:t>
      </w:r>
      <w:r>
        <w:rPr>
          <w:sz w:val="24"/>
          <w:lang w:val="en-US"/>
        </w:rPr>
        <w:t>(</w:t>
      </w:r>
      <w:r>
        <w:rPr>
          <w:sz w:val="24"/>
        </w:rPr>
        <w:t>β</w:t>
      </w:r>
      <w:r>
        <w:rPr>
          <w:sz w:val="24"/>
          <w:vertAlign w:val="superscript"/>
          <w:lang w:val="en-US"/>
        </w:rPr>
        <w:t>(2)</w:t>
      </w:r>
      <w:r>
        <w:rPr>
          <w:sz w:val="24"/>
        </w:rPr>
        <w:t>)</w:t>
      </w:r>
      <w:r>
        <w:rPr>
          <w:sz w:val="24"/>
          <w:lang w:val="en-US"/>
        </w:rPr>
        <w:t xml:space="preserve"> </w:t>
      </w:r>
      <w:r>
        <w:rPr>
          <w:sz w:val="24"/>
        </w:rPr>
        <w:t xml:space="preserve">&gt;0, то достигнутый базис </w:t>
      </w:r>
      <w:r>
        <w:rPr>
          <w:i/>
          <w:sz w:val="24"/>
          <w:lang w:val="en-US"/>
        </w:rPr>
        <w:t>N</w:t>
      </w:r>
      <w:r>
        <w:rPr>
          <w:sz w:val="24"/>
          <w:lang w:val="en-US"/>
        </w:rPr>
        <w:t>(</w:t>
      </w:r>
      <w:r>
        <w:rPr>
          <w:sz w:val="24"/>
        </w:rPr>
        <w:t>β</w:t>
      </w:r>
      <w:r>
        <w:rPr>
          <w:sz w:val="24"/>
          <w:vertAlign w:val="superscript"/>
          <w:lang w:val="en-US"/>
        </w:rPr>
        <w:t>(2)</w:t>
      </w:r>
      <w:r>
        <w:rPr>
          <w:sz w:val="24"/>
        </w:rPr>
        <w:t>)</w:t>
      </w:r>
      <w:r>
        <w:rPr>
          <w:sz w:val="24"/>
          <w:lang w:val="en-US"/>
        </w:rPr>
        <w:t xml:space="preserve"> </w:t>
      </w:r>
      <w:r>
        <w:rPr>
          <w:sz w:val="24"/>
        </w:rPr>
        <w:t>=</w:t>
      </w:r>
      <w:r>
        <w:rPr>
          <w:sz w:val="24"/>
          <w:lang w:val="en-US"/>
        </w:rPr>
        <w:t xml:space="preserve"> </w:t>
      </w:r>
      <w:r>
        <w:rPr>
          <w:sz w:val="24"/>
        </w:rPr>
        <w:t xml:space="preserve">{4,1,3} является оптимальным. Из </w:t>
      </w:r>
      <w:r>
        <w:rPr>
          <w:i/>
          <w:sz w:val="24"/>
        </w:rPr>
        <w:t>Т</w:t>
      </w:r>
      <w:r>
        <w:rPr>
          <w:sz w:val="24"/>
          <w:vertAlign w:val="superscript"/>
          <w:lang w:val="en-US"/>
        </w:rPr>
        <w:t>(2)</w:t>
      </w:r>
      <w:r>
        <w:rPr>
          <w:sz w:val="24"/>
        </w:rPr>
        <w:t xml:space="preserve"> можно выписать оптимальный план </w:t>
      </w:r>
      <w:r>
        <w:rPr>
          <w:i/>
          <w:sz w:val="24"/>
        </w:rPr>
        <w:t>х</w:t>
      </w:r>
      <w:r>
        <w:rPr>
          <w:sz w:val="24"/>
          <w:lang w:val="en-US"/>
        </w:rPr>
        <w:t>*</w:t>
      </w:r>
      <w:r>
        <w:rPr>
          <w:sz w:val="24"/>
        </w:rPr>
        <w:t xml:space="preserve"> =</w:t>
      </w:r>
      <w:r>
        <w:rPr>
          <w:sz w:val="24"/>
          <w:lang w:val="en-US"/>
        </w:rPr>
        <w:t xml:space="preserve"> </w:t>
      </w:r>
      <w:r>
        <w:rPr>
          <w:sz w:val="24"/>
        </w:rPr>
        <w:t>(</w:t>
      </w:r>
      <w:r>
        <w:rPr>
          <w:sz w:val="24"/>
          <w:lang w:val="en-US"/>
        </w:rPr>
        <w:t>6</w:t>
      </w:r>
      <w:r>
        <w:rPr>
          <w:sz w:val="24"/>
        </w:rPr>
        <w:t>, 0, 32/3, 2, 0) и соответствующее ему значение це</w:t>
      </w:r>
      <w:r>
        <w:rPr>
          <w:sz w:val="24"/>
        </w:rPr>
        <w:softHyphen/>
        <w:t>левой функции</w:t>
      </w:r>
      <w:r>
        <w:rPr>
          <w:sz w:val="24"/>
          <w:lang w:val="en-US"/>
        </w:rPr>
        <w:t xml:space="preserve"> </w:t>
      </w:r>
      <w:r>
        <w:rPr>
          <w:i/>
          <w:sz w:val="24"/>
          <w:lang w:val="en-US"/>
        </w:rPr>
        <w:t>f</w:t>
      </w:r>
      <w:r>
        <w:rPr>
          <w:sz w:val="24"/>
          <w:lang w:val="en-US"/>
        </w:rPr>
        <w:t>(</w:t>
      </w:r>
      <w:r>
        <w:rPr>
          <w:i/>
          <w:sz w:val="24"/>
          <w:lang w:val="en-US"/>
        </w:rPr>
        <w:t>x</w:t>
      </w:r>
      <w:r>
        <w:rPr>
          <w:sz w:val="24"/>
          <w:lang w:val="en-US"/>
        </w:rPr>
        <w:t>*)=</w:t>
      </w:r>
      <w:r>
        <w:rPr>
          <w:sz w:val="24"/>
        </w:rPr>
        <w:t xml:space="preserve"> 444.</w:t>
      </w:r>
    </w:p>
    <w:p w:rsidR="00E6381F" w:rsidRDefault="00E6381F">
      <w:pPr>
        <w:pStyle w:val="2"/>
        <w:rPr>
          <w:lang w:val="en-US"/>
        </w:rPr>
      </w:pPr>
    </w:p>
    <w:p w:rsidR="00E6381F" w:rsidRDefault="0005039B">
      <w:pPr>
        <w:pStyle w:val="2"/>
        <w:rPr>
          <w:lang w:val="en-US"/>
        </w:rPr>
      </w:pPr>
      <w:bookmarkStart w:id="20" w:name="_Toc5969621"/>
      <w:bookmarkStart w:id="21" w:name="_Toc9444039"/>
      <w:r>
        <w:t>КЛЮЧЕВЫЕ ПОНЯТИЯ</w:t>
      </w:r>
      <w:bookmarkEnd w:id="20"/>
      <w:bookmarkEnd w:id="21"/>
    </w:p>
    <w:p w:rsidR="00E6381F" w:rsidRDefault="00E6381F">
      <w:pPr>
        <w:rPr>
          <w:lang w:val="en-US"/>
        </w:rPr>
      </w:pPr>
    </w:p>
    <w:p w:rsidR="00E6381F" w:rsidRDefault="0005039B" w:rsidP="0005039B">
      <w:pPr>
        <w:pStyle w:val="10"/>
        <w:numPr>
          <w:ilvl w:val="0"/>
          <w:numId w:val="4"/>
        </w:numPr>
        <w:spacing w:line="240" w:lineRule="auto"/>
        <w:rPr>
          <w:sz w:val="24"/>
          <w:lang w:val="en-US"/>
        </w:rPr>
      </w:pPr>
      <w:r>
        <w:rPr>
          <w:sz w:val="24"/>
        </w:rPr>
        <w:t xml:space="preserve">Общая задача линейного программирования (ОЗЛП). </w:t>
      </w:r>
    </w:p>
    <w:p w:rsidR="00E6381F" w:rsidRDefault="0005039B" w:rsidP="0005039B">
      <w:pPr>
        <w:pStyle w:val="10"/>
        <w:numPr>
          <w:ilvl w:val="0"/>
          <w:numId w:val="4"/>
        </w:numPr>
        <w:spacing w:line="240" w:lineRule="auto"/>
        <w:rPr>
          <w:sz w:val="24"/>
        </w:rPr>
      </w:pPr>
      <w:r>
        <w:rPr>
          <w:sz w:val="24"/>
        </w:rPr>
        <w:t>Каноническая задача линейного программирования</w:t>
      </w:r>
      <w:r>
        <w:rPr>
          <w:sz w:val="24"/>
          <w:lang w:val="en-US"/>
        </w:rPr>
        <w:t xml:space="preserve"> </w:t>
      </w:r>
      <w:r>
        <w:rPr>
          <w:sz w:val="24"/>
        </w:rPr>
        <w:t>(КЗЛП).</w:t>
      </w:r>
    </w:p>
    <w:p w:rsidR="00E6381F" w:rsidRDefault="0005039B" w:rsidP="0005039B">
      <w:pPr>
        <w:pStyle w:val="10"/>
        <w:numPr>
          <w:ilvl w:val="0"/>
          <w:numId w:val="8"/>
        </w:numPr>
        <w:spacing w:line="240" w:lineRule="auto"/>
        <w:rPr>
          <w:sz w:val="24"/>
        </w:rPr>
      </w:pPr>
      <w:r>
        <w:rPr>
          <w:sz w:val="24"/>
        </w:rPr>
        <w:t xml:space="preserve">Допустимый план. </w:t>
      </w:r>
    </w:p>
    <w:p w:rsidR="00E6381F" w:rsidRDefault="0005039B" w:rsidP="0005039B">
      <w:pPr>
        <w:pStyle w:val="10"/>
        <w:numPr>
          <w:ilvl w:val="0"/>
          <w:numId w:val="8"/>
        </w:numPr>
        <w:spacing w:line="240" w:lineRule="auto"/>
        <w:rPr>
          <w:sz w:val="24"/>
        </w:rPr>
      </w:pPr>
      <w:r>
        <w:rPr>
          <w:sz w:val="24"/>
        </w:rPr>
        <w:t>Оптимальный план.</w:t>
      </w:r>
    </w:p>
    <w:p w:rsidR="00E6381F" w:rsidRDefault="0005039B" w:rsidP="0005039B">
      <w:pPr>
        <w:pStyle w:val="10"/>
        <w:numPr>
          <w:ilvl w:val="0"/>
          <w:numId w:val="8"/>
        </w:numPr>
        <w:spacing w:line="240" w:lineRule="auto"/>
        <w:rPr>
          <w:sz w:val="24"/>
        </w:rPr>
      </w:pPr>
      <w:r>
        <w:rPr>
          <w:sz w:val="24"/>
        </w:rPr>
        <w:t xml:space="preserve">Первая геометрическая интерпретация ЗЛП. </w:t>
      </w:r>
    </w:p>
    <w:p w:rsidR="00E6381F" w:rsidRDefault="0005039B" w:rsidP="0005039B">
      <w:pPr>
        <w:pStyle w:val="10"/>
        <w:numPr>
          <w:ilvl w:val="0"/>
          <w:numId w:val="8"/>
        </w:numPr>
        <w:spacing w:line="240" w:lineRule="auto"/>
        <w:rPr>
          <w:sz w:val="24"/>
        </w:rPr>
      </w:pPr>
      <w:r>
        <w:rPr>
          <w:sz w:val="24"/>
        </w:rPr>
        <w:t>Базисное решение ЗЛП.</w:t>
      </w:r>
    </w:p>
    <w:p w:rsidR="00E6381F" w:rsidRDefault="0005039B" w:rsidP="0005039B">
      <w:pPr>
        <w:pStyle w:val="10"/>
        <w:numPr>
          <w:ilvl w:val="0"/>
          <w:numId w:val="8"/>
        </w:numPr>
        <w:spacing w:line="240" w:lineRule="auto"/>
        <w:rPr>
          <w:sz w:val="24"/>
        </w:rPr>
      </w:pPr>
      <w:r>
        <w:rPr>
          <w:sz w:val="24"/>
        </w:rPr>
        <w:t>Вторая геометрическая интерпретация ЗЛП.</w:t>
      </w:r>
    </w:p>
    <w:p w:rsidR="00E6381F" w:rsidRDefault="0005039B" w:rsidP="0005039B">
      <w:pPr>
        <w:pStyle w:val="10"/>
        <w:numPr>
          <w:ilvl w:val="0"/>
          <w:numId w:val="8"/>
        </w:numPr>
        <w:spacing w:line="240" w:lineRule="auto"/>
        <w:rPr>
          <w:sz w:val="24"/>
        </w:rPr>
      </w:pPr>
      <w:r>
        <w:rPr>
          <w:sz w:val="24"/>
        </w:rPr>
        <w:t>Вырожденный и невырожденный план ЗЛП.</w:t>
      </w:r>
    </w:p>
    <w:p w:rsidR="00E6381F" w:rsidRDefault="0005039B" w:rsidP="0005039B">
      <w:pPr>
        <w:pStyle w:val="10"/>
        <w:numPr>
          <w:ilvl w:val="0"/>
          <w:numId w:val="8"/>
        </w:numPr>
        <w:spacing w:line="240" w:lineRule="auto"/>
        <w:rPr>
          <w:sz w:val="24"/>
        </w:rPr>
      </w:pPr>
      <w:r>
        <w:rPr>
          <w:sz w:val="24"/>
        </w:rPr>
        <w:t>Симплекс-метод — метод последовательного улучшения</w:t>
      </w:r>
      <w:r>
        <w:rPr>
          <w:sz w:val="24"/>
          <w:lang w:val="en-US"/>
        </w:rPr>
        <w:t xml:space="preserve"> </w:t>
      </w:r>
      <w:r>
        <w:rPr>
          <w:sz w:val="24"/>
        </w:rPr>
        <w:t>плана.</w:t>
      </w:r>
    </w:p>
    <w:p w:rsidR="00E6381F" w:rsidRDefault="0005039B" w:rsidP="0005039B">
      <w:pPr>
        <w:pStyle w:val="10"/>
        <w:numPr>
          <w:ilvl w:val="0"/>
          <w:numId w:val="8"/>
        </w:numPr>
        <w:spacing w:line="240" w:lineRule="auto"/>
        <w:rPr>
          <w:sz w:val="24"/>
        </w:rPr>
      </w:pPr>
      <w:r>
        <w:rPr>
          <w:sz w:val="24"/>
        </w:rPr>
        <w:t xml:space="preserve">Критерий оптимальности допустимого базисного плана. </w:t>
      </w:r>
    </w:p>
    <w:p w:rsidR="00E6381F" w:rsidRDefault="0005039B" w:rsidP="0005039B">
      <w:pPr>
        <w:pStyle w:val="10"/>
        <w:numPr>
          <w:ilvl w:val="0"/>
          <w:numId w:val="8"/>
        </w:numPr>
        <w:spacing w:line="240" w:lineRule="auto"/>
        <w:rPr>
          <w:sz w:val="24"/>
        </w:rPr>
      </w:pPr>
      <w:r>
        <w:rPr>
          <w:sz w:val="24"/>
        </w:rPr>
        <w:t xml:space="preserve">Метод минимизации невязок. </w:t>
      </w:r>
    </w:p>
    <w:p w:rsidR="00E6381F" w:rsidRDefault="0005039B" w:rsidP="0005039B">
      <w:pPr>
        <w:pStyle w:val="10"/>
        <w:numPr>
          <w:ilvl w:val="0"/>
          <w:numId w:val="8"/>
        </w:numPr>
        <w:spacing w:line="240" w:lineRule="auto"/>
        <w:rPr>
          <w:sz w:val="24"/>
        </w:rPr>
      </w:pPr>
      <w:r>
        <w:rPr>
          <w:sz w:val="24"/>
        </w:rPr>
        <w:t>Модифицированный симплекс-метод — вычислительная</w:t>
      </w:r>
      <w:r>
        <w:rPr>
          <w:sz w:val="24"/>
          <w:lang w:val="en-US"/>
        </w:rPr>
        <w:t xml:space="preserve"> </w:t>
      </w:r>
      <w:r>
        <w:rPr>
          <w:sz w:val="24"/>
        </w:rPr>
        <w:t xml:space="preserve">схема, связанная с преобразованием обратных матриц. </w:t>
      </w:r>
    </w:p>
    <w:p w:rsidR="00E6381F" w:rsidRDefault="0005039B" w:rsidP="0005039B">
      <w:pPr>
        <w:pStyle w:val="10"/>
        <w:numPr>
          <w:ilvl w:val="0"/>
          <w:numId w:val="8"/>
        </w:numPr>
        <w:spacing w:line="240" w:lineRule="auto"/>
        <w:rPr>
          <w:sz w:val="24"/>
        </w:rPr>
      </w:pPr>
      <w:r>
        <w:rPr>
          <w:sz w:val="24"/>
        </w:rPr>
        <w:t xml:space="preserve">Двойственная задача линейного программирования. </w:t>
      </w:r>
    </w:p>
    <w:p w:rsidR="00E6381F" w:rsidRDefault="0005039B" w:rsidP="0005039B">
      <w:pPr>
        <w:pStyle w:val="10"/>
        <w:numPr>
          <w:ilvl w:val="0"/>
          <w:numId w:val="8"/>
        </w:numPr>
        <w:spacing w:line="240" w:lineRule="auto"/>
        <w:rPr>
          <w:sz w:val="24"/>
        </w:rPr>
      </w:pPr>
      <w:r>
        <w:rPr>
          <w:sz w:val="24"/>
        </w:rPr>
        <w:t xml:space="preserve">Симметричность отношения двойственности. </w:t>
      </w:r>
    </w:p>
    <w:p w:rsidR="00E6381F" w:rsidRDefault="0005039B" w:rsidP="0005039B">
      <w:pPr>
        <w:pStyle w:val="10"/>
        <w:numPr>
          <w:ilvl w:val="0"/>
          <w:numId w:val="8"/>
        </w:numPr>
        <w:spacing w:line="240" w:lineRule="auto"/>
        <w:rPr>
          <w:sz w:val="24"/>
        </w:rPr>
      </w:pPr>
      <w:r>
        <w:rPr>
          <w:sz w:val="24"/>
        </w:rPr>
        <w:t>Теоремы двойственности.</w:t>
      </w:r>
    </w:p>
    <w:p w:rsidR="00E6381F" w:rsidRDefault="0005039B" w:rsidP="0005039B">
      <w:pPr>
        <w:pStyle w:val="10"/>
        <w:numPr>
          <w:ilvl w:val="0"/>
          <w:numId w:val="8"/>
        </w:numPr>
        <w:spacing w:line="240" w:lineRule="auto"/>
        <w:rPr>
          <w:sz w:val="24"/>
        </w:rPr>
      </w:pPr>
      <w:r>
        <w:rPr>
          <w:sz w:val="24"/>
        </w:rPr>
        <w:t>Экономическая интерпретация</w:t>
      </w:r>
      <w:r>
        <w:rPr>
          <w:sz w:val="24"/>
          <w:lang w:val="en-US"/>
        </w:rPr>
        <w:t xml:space="preserve"> </w:t>
      </w:r>
      <w:r>
        <w:rPr>
          <w:sz w:val="24"/>
        </w:rPr>
        <w:t xml:space="preserve">двойственных оценок. </w:t>
      </w:r>
    </w:p>
    <w:p w:rsidR="00E6381F" w:rsidRDefault="0005039B" w:rsidP="0005039B">
      <w:pPr>
        <w:pStyle w:val="10"/>
        <w:numPr>
          <w:ilvl w:val="0"/>
          <w:numId w:val="8"/>
        </w:numPr>
        <w:spacing w:line="240" w:lineRule="auto"/>
        <w:rPr>
          <w:sz w:val="24"/>
        </w:rPr>
      </w:pPr>
      <w:r>
        <w:rPr>
          <w:sz w:val="24"/>
        </w:rPr>
        <w:t xml:space="preserve">Параметрическая устойчивость решения ЗЛП. </w:t>
      </w:r>
    </w:p>
    <w:p w:rsidR="00E6381F" w:rsidRDefault="0005039B" w:rsidP="0005039B">
      <w:pPr>
        <w:pStyle w:val="10"/>
        <w:numPr>
          <w:ilvl w:val="0"/>
          <w:numId w:val="8"/>
        </w:numPr>
        <w:spacing w:line="240" w:lineRule="auto"/>
        <w:rPr>
          <w:sz w:val="24"/>
        </w:rPr>
      </w:pPr>
      <w:r>
        <w:rPr>
          <w:sz w:val="24"/>
        </w:rPr>
        <w:t>Двойственный симплекс-метод — метод последовательно</w:t>
      </w:r>
      <w:r>
        <w:rPr>
          <w:sz w:val="24"/>
        </w:rPr>
        <w:softHyphen/>
        <w:t>го уточнения оценок.</w:t>
      </w:r>
    </w:p>
    <w:p w:rsidR="00E6381F" w:rsidRDefault="0005039B" w:rsidP="0005039B">
      <w:pPr>
        <w:pStyle w:val="10"/>
        <w:numPr>
          <w:ilvl w:val="0"/>
          <w:numId w:val="8"/>
        </w:numPr>
        <w:spacing w:line="240" w:lineRule="auto"/>
        <w:rPr>
          <w:sz w:val="24"/>
        </w:rPr>
      </w:pPr>
      <w:r>
        <w:rPr>
          <w:sz w:val="24"/>
        </w:rPr>
        <w:t xml:space="preserve">Сопряженный (двойственно допустимый) базис. </w:t>
      </w:r>
    </w:p>
    <w:p w:rsidR="00E6381F" w:rsidRDefault="0005039B" w:rsidP="0005039B">
      <w:pPr>
        <w:pStyle w:val="10"/>
        <w:numPr>
          <w:ilvl w:val="0"/>
          <w:numId w:val="8"/>
        </w:numPr>
        <w:spacing w:line="240" w:lineRule="auto"/>
        <w:rPr>
          <w:sz w:val="24"/>
        </w:rPr>
      </w:pPr>
      <w:r>
        <w:rPr>
          <w:sz w:val="24"/>
        </w:rPr>
        <w:t>Опорный план и псевдоплан.</w:t>
      </w:r>
    </w:p>
    <w:p w:rsidR="00E6381F" w:rsidRDefault="00E6381F">
      <w:pPr>
        <w:pStyle w:val="FR2"/>
        <w:spacing w:before="0" w:line="240" w:lineRule="auto"/>
        <w:ind w:left="0" w:firstLine="284"/>
        <w:rPr>
          <w:rFonts w:ascii="Times New Roman" w:hAnsi="Times New Roman"/>
          <w:i/>
          <w:sz w:val="24"/>
          <w:lang w:val="en-US"/>
        </w:rPr>
      </w:pPr>
    </w:p>
    <w:p w:rsidR="00E6381F" w:rsidRDefault="0005039B">
      <w:pPr>
        <w:pStyle w:val="2"/>
      </w:pPr>
      <w:bookmarkStart w:id="22" w:name="_Toc5969622"/>
      <w:bookmarkStart w:id="23" w:name="_Toc9444040"/>
      <w:r>
        <w:t>КОНТРОЛЬНЫЕ ВОПРОСЫ</w:t>
      </w:r>
      <w:bookmarkEnd w:id="22"/>
      <w:bookmarkEnd w:id="23"/>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1.1. Сформулируйте задачу линейного программирования.</w:t>
      </w:r>
    </w:p>
    <w:p w:rsidR="00E6381F" w:rsidRDefault="0005039B">
      <w:pPr>
        <w:pStyle w:val="10"/>
        <w:spacing w:line="240" w:lineRule="auto"/>
        <w:ind w:firstLine="284"/>
        <w:rPr>
          <w:sz w:val="24"/>
          <w:lang w:val="en-US"/>
        </w:rPr>
      </w:pPr>
      <w:r>
        <w:rPr>
          <w:sz w:val="24"/>
        </w:rPr>
        <w:t>1.2. Дайте определение для следующих понятий: план, допус</w:t>
      </w:r>
      <w:r>
        <w:rPr>
          <w:sz w:val="24"/>
        </w:rPr>
        <w:softHyphen/>
        <w:t xml:space="preserve">тимый план, оптимальный план, </w:t>
      </w:r>
    </w:p>
    <w:p w:rsidR="00E6381F" w:rsidRDefault="0005039B">
      <w:pPr>
        <w:pStyle w:val="10"/>
        <w:spacing w:line="240" w:lineRule="auto"/>
        <w:ind w:left="284" w:firstLine="284"/>
        <w:rPr>
          <w:sz w:val="24"/>
        </w:rPr>
      </w:pPr>
      <w:r>
        <w:rPr>
          <w:sz w:val="24"/>
          <w:lang w:val="en-US"/>
        </w:rPr>
        <w:t xml:space="preserve">  </w:t>
      </w:r>
      <w:r>
        <w:rPr>
          <w:sz w:val="24"/>
        </w:rPr>
        <w:t>решение задачи.</w:t>
      </w:r>
    </w:p>
    <w:p w:rsidR="00E6381F" w:rsidRDefault="0005039B">
      <w:pPr>
        <w:pStyle w:val="10"/>
        <w:spacing w:line="240" w:lineRule="auto"/>
        <w:ind w:firstLine="284"/>
        <w:rPr>
          <w:sz w:val="24"/>
        </w:rPr>
      </w:pPr>
      <w:r>
        <w:rPr>
          <w:sz w:val="24"/>
        </w:rPr>
        <w:t>1.3. Чем отличается общая задача линейного программирова</w:t>
      </w:r>
      <w:r>
        <w:rPr>
          <w:sz w:val="24"/>
        </w:rPr>
        <w:softHyphen/>
        <w:t>ния от канонической?</w:t>
      </w:r>
    </w:p>
    <w:p w:rsidR="00E6381F" w:rsidRDefault="0005039B">
      <w:pPr>
        <w:pStyle w:val="10"/>
        <w:spacing w:line="240" w:lineRule="auto"/>
        <w:ind w:firstLine="284"/>
        <w:rPr>
          <w:sz w:val="24"/>
        </w:rPr>
      </w:pPr>
      <w:r>
        <w:rPr>
          <w:sz w:val="24"/>
        </w:rPr>
        <w:t>1.4. Всегда ли общую задачу линейного программирования можно привести к каноническому виду?</w:t>
      </w:r>
    </w:p>
    <w:p w:rsidR="00E6381F" w:rsidRDefault="0005039B">
      <w:pPr>
        <w:pStyle w:val="10"/>
        <w:spacing w:line="240" w:lineRule="auto"/>
        <w:ind w:firstLine="284"/>
        <w:rPr>
          <w:sz w:val="24"/>
        </w:rPr>
      </w:pPr>
      <w:r>
        <w:rPr>
          <w:sz w:val="24"/>
        </w:rPr>
        <w:t>1.5. Дайте определения для следующих понятий: аффинное множество, гиперплоскость, базис.</w:t>
      </w:r>
    </w:p>
    <w:p w:rsidR="00E6381F" w:rsidRDefault="0005039B">
      <w:pPr>
        <w:pStyle w:val="10"/>
        <w:spacing w:line="240" w:lineRule="auto"/>
        <w:ind w:firstLine="284"/>
        <w:rPr>
          <w:sz w:val="24"/>
        </w:rPr>
      </w:pPr>
      <w:r>
        <w:rPr>
          <w:sz w:val="24"/>
        </w:rPr>
        <w:t>1.6. Чем отличается выпуклый многогранник от многогранно</w:t>
      </w:r>
      <w:r>
        <w:rPr>
          <w:sz w:val="24"/>
        </w:rPr>
        <w:softHyphen/>
        <w:t>го выпуклого множества?</w:t>
      </w:r>
    </w:p>
    <w:p w:rsidR="00E6381F" w:rsidRDefault="0005039B">
      <w:pPr>
        <w:pStyle w:val="10"/>
        <w:spacing w:line="240" w:lineRule="auto"/>
        <w:ind w:firstLine="284"/>
        <w:rPr>
          <w:sz w:val="24"/>
        </w:rPr>
      </w:pPr>
      <w:r>
        <w:rPr>
          <w:sz w:val="24"/>
        </w:rPr>
        <w:t>1.7. В чем отличие понятий «линейная оболочка» и «выпуклая оболочка»?</w:t>
      </w:r>
    </w:p>
    <w:p w:rsidR="00E6381F" w:rsidRDefault="0005039B">
      <w:pPr>
        <w:pStyle w:val="10"/>
        <w:spacing w:line="240" w:lineRule="auto"/>
        <w:ind w:firstLine="284"/>
        <w:rPr>
          <w:sz w:val="24"/>
        </w:rPr>
      </w:pPr>
      <w:r>
        <w:rPr>
          <w:sz w:val="24"/>
        </w:rPr>
        <w:t>1.8. Любой ли конус является выпуклым множеством?</w:t>
      </w:r>
    </w:p>
    <w:p w:rsidR="00E6381F" w:rsidRDefault="0005039B">
      <w:pPr>
        <w:pStyle w:val="10"/>
        <w:spacing w:line="240" w:lineRule="auto"/>
        <w:ind w:firstLine="284"/>
        <w:rPr>
          <w:sz w:val="24"/>
        </w:rPr>
      </w:pPr>
      <w:r>
        <w:rPr>
          <w:sz w:val="24"/>
        </w:rPr>
        <w:t>1.9. Какая точка выпуклого множества называется угловой?</w:t>
      </w:r>
    </w:p>
    <w:p w:rsidR="00E6381F" w:rsidRDefault="0005039B">
      <w:pPr>
        <w:pStyle w:val="10"/>
        <w:spacing w:line="240" w:lineRule="auto"/>
        <w:ind w:firstLine="284"/>
        <w:rPr>
          <w:sz w:val="24"/>
        </w:rPr>
      </w:pPr>
      <w:r>
        <w:rPr>
          <w:sz w:val="24"/>
        </w:rPr>
        <w:t>1.10. В чем заключается первая геометрическая интерпрета</w:t>
      </w:r>
      <w:r>
        <w:rPr>
          <w:sz w:val="24"/>
        </w:rPr>
        <w:softHyphen/>
        <w:t>ция задачи линейного программирования?</w:t>
      </w:r>
    </w:p>
    <w:p w:rsidR="00E6381F" w:rsidRDefault="0005039B">
      <w:pPr>
        <w:pStyle w:val="10"/>
        <w:spacing w:line="240" w:lineRule="auto"/>
        <w:ind w:firstLine="284"/>
        <w:rPr>
          <w:sz w:val="24"/>
          <w:lang w:val="en-US"/>
        </w:rPr>
      </w:pPr>
      <w:r>
        <w:rPr>
          <w:sz w:val="24"/>
        </w:rPr>
        <w:t>1.11. В чем заключается вторая геометрическая интерпрета</w:t>
      </w:r>
      <w:r>
        <w:rPr>
          <w:sz w:val="24"/>
        </w:rPr>
        <w:softHyphen/>
        <w:t xml:space="preserve">ция задачи линейного программирования? </w:t>
      </w:r>
    </w:p>
    <w:p w:rsidR="00E6381F" w:rsidRDefault="0005039B">
      <w:pPr>
        <w:pStyle w:val="10"/>
        <w:spacing w:line="240" w:lineRule="auto"/>
        <w:ind w:firstLine="284"/>
        <w:rPr>
          <w:sz w:val="24"/>
        </w:rPr>
      </w:pPr>
      <w:r>
        <w:rPr>
          <w:sz w:val="24"/>
          <w:lang w:val="en-US"/>
        </w:rPr>
        <w:t xml:space="preserve">         </w:t>
      </w:r>
      <w:r>
        <w:rPr>
          <w:sz w:val="24"/>
        </w:rPr>
        <w:t>В чем ее отли</w:t>
      </w:r>
      <w:r>
        <w:rPr>
          <w:sz w:val="24"/>
        </w:rPr>
        <w:softHyphen/>
        <w:t>чие от первой?</w:t>
      </w:r>
    </w:p>
    <w:p w:rsidR="00E6381F" w:rsidRDefault="0005039B">
      <w:pPr>
        <w:pStyle w:val="10"/>
        <w:spacing w:line="240" w:lineRule="auto"/>
        <w:ind w:firstLine="284"/>
        <w:rPr>
          <w:sz w:val="24"/>
        </w:rPr>
      </w:pPr>
      <w:r>
        <w:rPr>
          <w:sz w:val="24"/>
        </w:rPr>
        <w:t>1.12. Какой план называется базисным?</w:t>
      </w:r>
    </w:p>
    <w:p w:rsidR="00E6381F" w:rsidRDefault="0005039B">
      <w:pPr>
        <w:pStyle w:val="10"/>
        <w:spacing w:line="240" w:lineRule="auto"/>
        <w:ind w:firstLine="284"/>
        <w:rPr>
          <w:sz w:val="24"/>
          <w:lang w:val="en-US"/>
        </w:rPr>
      </w:pPr>
      <w:r>
        <w:rPr>
          <w:sz w:val="24"/>
        </w:rPr>
        <w:t>1.13. Как связаны базисные планы и угловые точки области оп</w:t>
      </w:r>
      <w:r>
        <w:rPr>
          <w:sz w:val="24"/>
        </w:rPr>
        <w:softHyphen/>
        <w:t xml:space="preserve">ределения задачи линейного </w:t>
      </w:r>
    </w:p>
    <w:p w:rsidR="00E6381F" w:rsidRDefault="0005039B">
      <w:pPr>
        <w:pStyle w:val="10"/>
        <w:spacing w:line="240" w:lineRule="auto"/>
        <w:ind w:firstLine="284"/>
        <w:rPr>
          <w:sz w:val="24"/>
        </w:rPr>
      </w:pPr>
      <w:r>
        <w:rPr>
          <w:sz w:val="24"/>
          <w:lang w:val="en-US"/>
        </w:rPr>
        <w:t xml:space="preserve">         </w:t>
      </w:r>
      <w:r>
        <w:rPr>
          <w:sz w:val="24"/>
        </w:rPr>
        <w:t>программирования?</w:t>
      </w:r>
    </w:p>
    <w:p w:rsidR="00E6381F" w:rsidRDefault="0005039B">
      <w:pPr>
        <w:pStyle w:val="10"/>
        <w:spacing w:line="240" w:lineRule="auto"/>
        <w:ind w:firstLine="284"/>
        <w:rPr>
          <w:sz w:val="24"/>
        </w:rPr>
      </w:pPr>
      <w:r>
        <w:rPr>
          <w:sz w:val="24"/>
        </w:rPr>
        <w:t>1.14. Какой план задачи линейного программирования называ</w:t>
      </w:r>
      <w:r>
        <w:rPr>
          <w:sz w:val="24"/>
        </w:rPr>
        <w:softHyphen/>
        <w:t>ется вырожденным?</w:t>
      </w:r>
    </w:p>
    <w:p w:rsidR="00E6381F" w:rsidRDefault="0005039B">
      <w:pPr>
        <w:pStyle w:val="10"/>
        <w:spacing w:line="240" w:lineRule="auto"/>
        <w:ind w:firstLine="284"/>
        <w:rPr>
          <w:sz w:val="24"/>
          <w:lang w:val="en-US"/>
        </w:rPr>
      </w:pPr>
      <w:r>
        <w:rPr>
          <w:sz w:val="24"/>
        </w:rPr>
        <w:t>1.15. Как с точки зрения второй геометрической интерпрета</w:t>
      </w:r>
      <w:r>
        <w:rPr>
          <w:sz w:val="24"/>
        </w:rPr>
        <w:softHyphen/>
        <w:t xml:space="preserve">ции можно представить процесс поиска </w:t>
      </w:r>
    </w:p>
    <w:p w:rsidR="00E6381F" w:rsidRDefault="0005039B">
      <w:pPr>
        <w:pStyle w:val="10"/>
        <w:spacing w:line="240" w:lineRule="auto"/>
        <w:ind w:firstLine="284"/>
        <w:rPr>
          <w:sz w:val="24"/>
        </w:rPr>
      </w:pPr>
      <w:r>
        <w:rPr>
          <w:sz w:val="24"/>
          <w:lang w:val="en-US"/>
        </w:rPr>
        <w:t xml:space="preserve">        </w:t>
      </w:r>
      <w:r>
        <w:rPr>
          <w:sz w:val="24"/>
        </w:rPr>
        <w:t>оптимального плана в задаче линейного программирования?</w:t>
      </w:r>
    </w:p>
    <w:p w:rsidR="00E6381F" w:rsidRDefault="0005039B">
      <w:pPr>
        <w:pStyle w:val="10"/>
        <w:spacing w:line="240" w:lineRule="auto"/>
        <w:ind w:firstLine="284"/>
        <w:rPr>
          <w:sz w:val="24"/>
          <w:lang w:val="en-US"/>
        </w:rPr>
      </w:pPr>
      <w:r>
        <w:rPr>
          <w:sz w:val="24"/>
        </w:rPr>
        <w:t xml:space="preserve">1.16. Сформулируйте критерий оптимальности допустимого базисного плана, применяемый в </w:t>
      </w:r>
      <w:r>
        <w:rPr>
          <w:sz w:val="24"/>
          <w:lang w:val="en-US"/>
        </w:rPr>
        <w:t xml:space="preserve">          </w:t>
      </w:r>
    </w:p>
    <w:p w:rsidR="00E6381F" w:rsidRDefault="0005039B">
      <w:pPr>
        <w:pStyle w:val="10"/>
        <w:spacing w:line="240" w:lineRule="auto"/>
        <w:ind w:firstLine="284"/>
        <w:rPr>
          <w:sz w:val="24"/>
        </w:rPr>
      </w:pPr>
      <w:r>
        <w:rPr>
          <w:sz w:val="24"/>
          <w:lang w:val="en-US"/>
        </w:rPr>
        <w:t xml:space="preserve">         </w:t>
      </w:r>
      <w:r>
        <w:rPr>
          <w:sz w:val="24"/>
        </w:rPr>
        <w:t>симплекс-методе.</w:t>
      </w:r>
    </w:p>
    <w:p w:rsidR="00E6381F" w:rsidRDefault="0005039B">
      <w:pPr>
        <w:pStyle w:val="10"/>
        <w:spacing w:line="240" w:lineRule="auto"/>
        <w:ind w:firstLine="284"/>
        <w:rPr>
          <w:sz w:val="24"/>
        </w:rPr>
      </w:pPr>
      <w:r>
        <w:rPr>
          <w:sz w:val="24"/>
        </w:rPr>
        <w:t>1.17. Сформулируйте основные этапы стандартной итерации симплекс-метода.</w:t>
      </w:r>
    </w:p>
    <w:p w:rsidR="00E6381F" w:rsidRDefault="0005039B">
      <w:pPr>
        <w:pStyle w:val="10"/>
        <w:spacing w:line="240" w:lineRule="auto"/>
        <w:ind w:firstLine="284"/>
        <w:rPr>
          <w:sz w:val="24"/>
        </w:rPr>
      </w:pPr>
      <w:r>
        <w:rPr>
          <w:sz w:val="24"/>
        </w:rPr>
        <w:t>1.18. Для чего применяется преобразование Жордана—Гаусса?</w:t>
      </w:r>
    </w:p>
    <w:p w:rsidR="00E6381F" w:rsidRDefault="0005039B">
      <w:pPr>
        <w:pStyle w:val="10"/>
        <w:spacing w:line="240" w:lineRule="auto"/>
        <w:ind w:firstLine="284"/>
        <w:rPr>
          <w:sz w:val="24"/>
        </w:rPr>
      </w:pPr>
      <w:r>
        <w:rPr>
          <w:sz w:val="24"/>
        </w:rPr>
        <w:t>1.19. Какой элемент симплекс-таблицы называется ведущим?</w:t>
      </w:r>
    </w:p>
    <w:p w:rsidR="00E6381F" w:rsidRDefault="0005039B">
      <w:pPr>
        <w:pStyle w:val="10"/>
        <w:spacing w:line="240" w:lineRule="auto"/>
        <w:ind w:firstLine="284"/>
        <w:rPr>
          <w:sz w:val="24"/>
          <w:lang w:val="en-US"/>
        </w:rPr>
      </w:pPr>
      <w:r>
        <w:rPr>
          <w:sz w:val="24"/>
        </w:rPr>
        <w:t xml:space="preserve">1.20. При каких условиях делается вывод о неограниченности целевой функции в решаемой задаче? </w:t>
      </w:r>
    </w:p>
    <w:p w:rsidR="00E6381F" w:rsidRDefault="0005039B">
      <w:pPr>
        <w:pStyle w:val="10"/>
        <w:spacing w:line="240" w:lineRule="auto"/>
        <w:ind w:firstLine="284"/>
        <w:rPr>
          <w:sz w:val="24"/>
        </w:rPr>
      </w:pPr>
      <w:r>
        <w:rPr>
          <w:sz w:val="24"/>
          <w:lang w:val="en-US"/>
        </w:rPr>
        <w:t xml:space="preserve">         </w:t>
      </w:r>
      <w:r>
        <w:rPr>
          <w:sz w:val="24"/>
        </w:rPr>
        <w:t>Какая геометриче</w:t>
      </w:r>
      <w:r>
        <w:rPr>
          <w:sz w:val="24"/>
        </w:rPr>
        <w:softHyphen/>
        <w:t>ская интерпретация соответствует данному случаю?</w:t>
      </w:r>
    </w:p>
    <w:p w:rsidR="00E6381F" w:rsidRDefault="0005039B">
      <w:pPr>
        <w:pStyle w:val="10"/>
        <w:spacing w:line="240" w:lineRule="auto"/>
        <w:ind w:firstLine="284"/>
        <w:rPr>
          <w:sz w:val="24"/>
          <w:lang w:val="en-US"/>
        </w:rPr>
      </w:pPr>
      <w:r>
        <w:rPr>
          <w:sz w:val="24"/>
        </w:rPr>
        <w:t>1.21. Можно ли заранее точно определить количество итера</w:t>
      </w:r>
      <w:r>
        <w:rPr>
          <w:sz w:val="24"/>
        </w:rPr>
        <w:softHyphen/>
        <w:t xml:space="preserve">ций, которое потребуется для решения </w:t>
      </w:r>
    </w:p>
    <w:p w:rsidR="00E6381F" w:rsidRDefault="0005039B">
      <w:pPr>
        <w:pStyle w:val="10"/>
        <w:spacing w:line="240" w:lineRule="auto"/>
        <w:ind w:firstLine="284"/>
        <w:rPr>
          <w:sz w:val="24"/>
        </w:rPr>
      </w:pPr>
      <w:r>
        <w:rPr>
          <w:sz w:val="24"/>
          <w:lang w:val="en-US"/>
        </w:rPr>
        <w:t xml:space="preserve">         </w:t>
      </w:r>
      <w:r>
        <w:rPr>
          <w:sz w:val="24"/>
        </w:rPr>
        <w:t>задачи симплекс-методом? Можно ли найти верхнюю границу для данной величины?</w:t>
      </w:r>
    </w:p>
    <w:p w:rsidR="00E6381F" w:rsidRDefault="0005039B">
      <w:pPr>
        <w:pStyle w:val="10"/>
        <w:spacing w:line="240" w:lineRule="auto"/>
        <w:ind w:firstLine="284"/>
        <w:rPr>
          <w:sz w:val="24"/>
          <w:lang w:val="en-US"/>
        </w:rPr>
      </w:pPr>
      <w:r>
        <w:rPr>
          <w:sz w:val="24"/>
        </w:rPr>
        <w:t>1.22. Какая задача называется вырожденной? По каким призна</w:t>
      </w:r>
      <w:r>
        <w:rPr>
          <w:sz w:val="24"/>
        </w:rPr>
        <w:softHyphen/>
        <w:t xml:space="preserve">кам можно узнать, что текущий план </w:t>
      </w:r>
    </w:p>
    <w:p w:rsidR="00E6381F" w:rsidRDefault="0005039B">
      <w:pPr>
        <w:pStyle w:val="10"/>
        <w:spacing w:line="240" w:lineRule="auto"/>
        <w:ind w:firstLine="284"/>
        <w:rPr>
          <w:sz w:val="24"/>
        </w:rPr>
      </w:pPr>
      <w:r>
        <w:rPr>
          <w:sz w:val="24"/>
          <w:lang w:val="en-US"/>
        </w:rPr>
        <w:t xml:space="preserve">         </w:t>
      </w:r>
      <w:r>
        <w:rPr>
          <w:sz w:val="24"/>
        </w:rPr>
        <w:t>является вырожден</w:t>
      </w:r>
      <w:r>
        <w:rPr>
          <w:sz w:val="24"/>
        </w:rPr>
        <w:softHyphen/>
        <w:t>ным?</w:t>
      </w:r>
    </w:p>
    <w:p w:rsidR="00E6381F" w:rsidRDefault="0005039B">
      <w:pPr>
        <w:pStyle w:val="10"/>
        <w:spacing w:line="240" w:lineRule="auto"/>
        <w:ind w:firstLine="284"/>
        <w:rPr>
          <w:sz w:val="24"/>
        </w:rPr>
      </w:pPr>
      <w:r>
        <w:rPr>
          <w:sz w:val="24"/>
        </w:rPr>
        <w:t>1.23</w:t>
      </w:r>
      <w:r>
        <w:rPr>
          <w:sz w:val="24"/>
          <w:lang w:val="en-US"/>
        </w:rPr>
        <w:t>.</w:t>
      </w:r>
      <w:r>
        <w:rPr>
          <w:sz w:val="24"/>
        </w:rPr>
        <w:t xml:space="preserve"> Какие проблемы возникают при решении вырожденных задач?</w:t>
      </w:r>
    </w:p>
    <w:p w:rsidR="00E6381F" w:rsidRDefault="0005039B">
      <w:pPr>
        <w:pStyle w:val="10"/>
        <w:spacing w:line="240" w:lineRule="auto"/>
        <w:ind w:firstLine="284"/>
        <w:rPr>
          <w:sz w:val="24"/>
        </w:rPr>
      </w:pPr>
      <w:r>
        <w:rPr>
          <w:sz w:val="24"/>
        </w:rPr>
        <w:t>1.24. Какую экономическую интерпретацию имеет ситуация вырожденности?</w:t>
      </w:r>
    </w:p>
    <w:p w:rsidR="00E6381F" w:rsidRDefault="0005039B">
      <w:pPr>
        <w:pStyle w:val="10"/>
        <w:spacing w:line="240" w:lineRule="auto"/>
        <w:ind w:firstLine="284"/>
        <w:rPr>
          <w:sz w:val="24"/>
        </w:rPr>
      </w:pPr>
      <w:r>
        <w:rPr>
          <w:sz w:val="24"/>
        </w:rPr>
        <w:t>1.25. В чем основная идея метода возмущений?</w:t>
      </w:r>
    </w:p>
    <w:p w:rsidR="00E6381F" w:rsidRDefault="0005039B">
      <w:pPr>
        <w:pStyle w:val="10"/>
        <w:spacing w:line="240" w:lineRule="auto"/>
        <w:ind w:firstLine="284"/>
        <w:rPr>
          <w:sz w:val="24"/>
          <w:lang w:val="en-US"/>
        </w:rPr>
      </w:pPr>
      <w:r>
        <w:rPr>
          <w:sz w:val="24"/>
        </w:rPr>
        <w:t>1.26. Для чего предназначен метод минимизации невязок?</w:t>
      </w:r>
    </w:p>
    <w:p w:rsidR="00E6381F" w:rsidRDefault="0005039B">
      <w:pPr>
        <w:pStyle w:val="10"/>
        <w:spacing w:line="240" w:lineRule="auto"/>
        <w:ind w:firstLine="284"/>
        <w:rPr>
          <w:sz w:val="24"/>
          <w:lang w:val="en-US"/>
        </w:rPr>
      </w:pPr>
      <w:r>
        <w:rPr>
          <w:sz w:val="24"/>
        </w:rPr>
        <w:t xml:space="preserve">1.27. Сформулируйте основные отличия модифицированного симплекс-метода по отношению к </w:t>
      </w:r>
    </w:p>
    <w:p w:rsidR="00E6381F" w:rsidRDefault="0005039B">
      <w:pPr>
        <w:pStyle w:val="10"/>
        <w:spacing w:line="240" w:lineRule="auto"/>
        <w:ind w:firstLine="284"/>
        <w:rPr>
          <w:sz w:val="24"/>
        </w:rPr>
      </w:pPr>
      <w:r>
        <w:rPr>
          <w:sz w:val="24"/>
          <w:lang w:val="en-US"/>
        </w:rPr>
        <w:t xml:space="preserve">         </w:t>
      </w:r>
      <w:r>
        <w:rPr>
          <w:sz w:val="24"/>
        </w:rPr>
        <w:t>стандартному.</w:t>
      </w:r>
    </w:p>
    <w:p w:rsidR="00E6381F" w:rsidRDefault="0005039B">
      <w:pPr>
        <w:pStyle w:val="10"/>
        <w:spacing w:line="240" w:lineRule="auto"/>
        <w:ind w:firstLine="284"/>
        <w:rPr>
          <w:sz w:val="24"/>
        </w:rPr>
      </w:pPr>
      <w:r>
        <w:rPr>
          <w:sz w:val="24"/>
        </w:rPr>
        <w:t>1.28. Перечислите преимущества модифицированного симп</w:t>
      </w:r>
      <w:r>
        <w:rPr>
          <w:sz w:val="24"/>
        </w:rPr>
        <w:softHyphen/>
        <w:t>лекс-метода.</w:t>
      </w:r>
    </w:p>
    <w:p w:rsidR="00E6381F" w:rsidRDefault="0005039B">
      <w:pPr>
        <w:pStyle w:val="10"/>
        <w:spacing w:line="240" w:lineRule="auto"/>
        <w:ind w:firstLine="284"/>
        <w:rPr>
          <w:sz w:val="24"/>
          <w:lang w:val="en-US"/>
        </w:rPr>
      </w:pPr>
      <w:r>
        <w:rPr>
          <w:sz w:val="24"/>
        </w:rPr>
        <w:t xml:space="preserve">1.29. Будет ли отличаться количество итераций при решении одной и той же задачи при решении ее </w:t>
      </w:r>
    </w:p>
    <w:p w:rsidR="00E6381F" w:rsidRDefault="0005039B">
      <w:pPr>
        <w:pStyle w:val="10"/>
        <w:spacing w:line="240" w:lineRule="auto"/>
        <w:ind w:firstLine="284"/>
        <w:rPr>
          <w:sz w:val="24"/>
        </w:rPr>
      </w:pPr>
      <w:r>
        <w:rPr>
          <w:sz w:val="24"/>
          <w:lang w:val="en-US"/>
        </w:rPr>
        <w:t xml:space="preserve">         </w:t>
      </w:r>
      <w:r>
        <w:rPr>
          <w:sz w:val="24"/>
        </w:rPr>
        <w:t>стандартным и мо</w:t>
      </w:r>
      <w:r>
        <w:rPr>
          <w:sz w:val="24"/>
        </w:rPr>
        <w:softHyphen/>
        <w:t>дифицированным симплекс-методом?</w:t>
      </w:r>
    </w:p>
    <w:p w:rsidR="00E6381F" w:rsidRDefault="0005039B">
      <w:pPr>
        <w:pStyle w:val="10"/>
        <w:spacing w:line="240" w:lineRule="auto"/>
        <w:ind w:firstLine="284"/>
        <w:rPr>
          <w:sz w:val="24"/>
        </w:rPr>
      </w:pPr>
      <w:r>
        <w:rPr>
          <w:sz w:val="24"/>
        </w:rPr>
        <w:t>1.30. Дайте определение двойственной задачи.</w:t>
      </w:r>
    </w:p>
    <w:p w:rsidR="00E6381F" w:rsidRDefault="0005039B">
      <w:pPr>
        <w:pStyle w:val="10"/>
        <w:spacing w:line="240" w:lineRule="auto"/>
        <w:ind w:firstLine="284"/>
        <w:rPr>
          <w:sz w:val="24"/>
        </w:rPr>
      </w:pPr>
      <w:r>
        <w:rPr>
          <w:sz w:val="24"/>
        </w:rPr>
        <w:t>1.31. Какими основными свойствами обладает пара двойствен</w:t>
      </w:r>
      <w:r>
        <w:rPr>
          <w:sz w:val="24"/>
        </w:rPr>
        <w:softHyphen/>
        <w:t>ных задач?</w:t>
      </w:r>
    </w:p>
    <w:p w:rsidR="00E6381F" w:rsidRDefault="0005039B">
      <w:pPr>
        <w:pStyle w:val="10"/>
        <w:spacing w:line="240" w:lineRule="auto"/>
        <w:ind w:firstLine="284"/>
        <w:rPr>
          <w:sz w:val="24"/>
        </w:rPr>
      </w:pPr>
      <w:r>
        <w:rPr>
          <w:sz w:val="24"/>
        </w:rPr>
        <w:t>1.32. В чем заключается экономическая интерпретация пере</w:t>
      </w:r>
      <w:r>
        <w:rPr>
          <w:sz w:val="24"/>
        </w:rPr>
        <w:softHyphen/>
        <w:t>менных двойственной задачи?</w:t>
      </w:r>
    </w:p>
    <w:p w:rsidR="00E6381F" w:rsidRDefault="0005039B">
      <w:pPr>
        <w:pStyle w:val="10"/>
        <w:spacing w:line="240" w:lineRule="auto"/>
        <w:ind w:firstLine="284"/>
        <w:rPr>
          <w:sz w:val="24"/>
        </w:rPr>
      </w:pPr>
      <w:r>
        <w:rPr>
          <w:sz w:val="24"/>
        </w:rPr>
        <w:t>1.33. Какой смысл</w:t>
      </w:r>
      <w:r>
        <w:rPr>
          <w:sz w:val="24"/>
          <w:lang w:val="en-US"/>
        </w:rPr>
        <w:t xml:space="preserve"> </w:t>
      </w:r>
      <w:r>
        <w:rPr>
          <w:sz w:val="24"/>
        </w:rPr>
        <w:t xml:space="preserve"> вкладывается в понятие «параметрическая устойчивость»?</w:t>
      </w:r>
    </w:p>
    <w:p w:rsidR="00E6381F" w:rsidRDefault="0005039B">
      <w:pPr>
        <w:pStyle w:val="10"/>
        <w:spacing w:line="240" w:lineRule="auto"/>
        <w:ind w:firstLine="284"/>
        <w:rPr>
          <w:sz w:val="24"/>
          <w:lang w:val="en-US"/>
        </w:rPr>
      </w:pPr>
      <w:r>
        <w:rPr>
          <w:sz w:val="24"/>
        </w:rPr>
        <w:t>1.34. Сформулируйте условия для допустимых изменений це</w:t>
      </w:r>
      <w:r>
        <w:rPr>
          <w:sz w:val="24"/>
        </w:rPr>
        <w:softHyphen/>
        <w:t xml:space="preserve">левой функции задачи, при которых ее </w:t>
      </w:r>
    </w:p>
    <w:p w:rsidR="00E6381F" w:rsidRDefault="0005039B">
      <w:pPr>
        <w:pStyle w:val="10"/>
        <w:spacing w:line="240" w:lineRule="auto"/>
        <w:ind w:firstLine="284"/>
        <w:rPr>
          <w:sz w:val="24"/>
        </w:rPr>
      </w:pPr>
      <w:r>
        <w:rPr>
          <w:sz w:val="24"/>
          <w:lang w:val="en-US"/>
        </w:rPr>
        <w:t xml:space="preserve">         </w:t>
      </w:r>
      <w:r>
        <w:rPr>
          <w:sz w:val="24"/>
        </w:rPr>
        <w:t>оптимальный план остается неизменным.</w:t>
      </w:r>
    </w:p>
    <w:p w:rsidR="00E6381F" w:rsidRDefault="0005039B">
      <w:pPr>
        <w:pStyle w:val="10"/>
        <w:spacing w:line="240" w:lineRule="auto"/>
        <w:ind w:firstLine="284"/>
        <w:rPr>
          <w:sz w:val="24"/>
        </w:rPr>
      </w:pPr>
      <w:r>
        <w:rPr>
          <w:sz w:val="24"/>
        </w:rPr>
        <w:t>1.35. Перечислите основные идеи, на которых базируется алго</w:t>
      </w:r>
      <w:r>
        <w:rPr>
          <w:sz w:val="24"/>
        </w:rPr>
        <w:softHyphen/>
        <w:t>ритм двойственного симплекс-метода.</w:t>
      </w:r>
    </w:p>
    <w:p w:rsidR="00E6381F" w:rsidRDefault="0005039B">
      <w:pPr>
        <w:pStyle w:val="10"/>
        <w:spacing w:line="240" w:lineRule="auto"/>
        <w:ind w:firstLine="284"/>
        <w:rPr>
          <w:sz w:val="24"/>
        </w:rPr>
      </w:pPr>
      <w:r>
        <w:rPr>
          <w:sz w:val="24"/>
        </w:rPr>
        <w:t>1.36. Дайте определение сопряженного базиса.</w:t>
      </w:r>
    </w:p>
    <w:p w:rsidR="00E6381F" w:rsidRDefault="0005039B">
      <w:pPr>
        <w:pStyle w:val="10"/>
        <w:spacing w:line="240" w:lineRule="auto"/>
        <w:ind w:firstLine="284"/>
        <w:rPr>
          <w:sz w:val="24"/>
        </w:rPr>
      </w:pPr>
      <w:r>
        <w:rPr>
          <w:sz w:val="24"/>
        </w:rPr>
        <w:t>1.37. Что такое псевдоплан?</w:t>
      </w:r>
    </w:p>
    <w:p w:rsidR="00E6381F" w:rsidRDefault="0005039B">
      <w:pPr>
        <w:pStyle w:val="10"/>
        <w:spacing w:line="240" w:lineRule="auto"/>
        <w:ind w:firstLine="284"/>
        <w:rPr>
          <w:sz w:val="24"/>
          <w:lang w:val="en-US"/>
        </w:rPr>
      </w:pPr>
      <w:r>
        <w:rPr>
          <w:sz w:val="24"/>
        </w:rPr>
        <w:t>1.38</w:t>
      </w:r>
      <w:r>
        <w:rPr>
          <w:sz w:val="24"/>
          <w:lang w:val="en-US"/>
        </w:rPr>
        <w:t>.</w:t>
      </w:r>
      <w:r>
        <w:rPr>
          <w:sz w:val="24"/>
        </w:rPr>
        <w:t xml:space="preserve"> Сформулируйте критерий оптимальности, используемый в алгоритме двойственного симплекс-</w:t>
      </w:r>
    </w:p>
    <w:p w:rsidR="00E6381F" w:rsidRDefault="0005039B">
      <w:pPr>
        <w:pStyle w:val="10"/>
        <w:spacing w:line="240" w:lineRule="auto"/>
        <w:ind w:firstLine="284"/>
        <w:rPr>
          <w:sz w:val="24"/>
        </w:rPr>
      </w:pPr>
      <w:r>
        <w:rPr>
          <w:sz w:val="24"/>
          <w:lang w:val="en-US"/>
        </w:rPr>
        <w:t xml:space="preserve">         </w:t>
      </w:r>
      <w:r>
        <w:rPr>
          <w:sz w:val="24"/>
        </w:rPr>
        <w:t>метода.</w:t>
      </w:r>
    </w:p>
    <w:p w:rsidR="00E6381F" w:rsidRDefault="0005039B">
      <w:pPr>
        <w:pStyle w:val="10"/>
        <w:spacing w:line="240" w:lineRule="auto"/>
        <w:ind w:firstLine="284"/>
        <w:rPr>
          <w:sz w:val="24"/>
          <w:lang w:val="en-US"/>
        </w:rPr>
      </w:pPr>
      <w:r>
        <w:rPr>
          <w:sz w:val="24"/>
        </w:rPr>
        <w:t xml:space="preserve">1.39. По каким признакам можно определить, что множество допустимых планов задачи, решаемой </w:t>
      </w:r>
    </w:p>
    <w:p w:rsidR="00E6381F" w:rsidRDefault="0005039B">
      <w:pPr>
        <w:pStyle w:val="10"/>
        <w:spacing w:line="240" w:lineRule="auto"/>
        <w:ind w:firstLine="284"/>
        <w:rPr>
          <w:sz w:val="24"/>
        </w:rPr>
      </w:pPr>
      <w:r>
        <w:rPr>
          <w:sz w:val="24"/>
          <w:lang w:val="en-US"/>
        </w:rPr>
        <w:t xml:space="preserve">         </w:t>
      </w:r>
      <w:r>
        <w:rPr>
          <w:sz w:val="24"/>
        </w:rPr>
        <w:t>двойственным сим</w:t>
      </w:r>
      <w:r>
        <w:rPr>
          <w:sz w:val="24"/>
        </w:rPr>
        <w:softHyphen/>
        <w:t>плекс-методом, пусто?</w:t>
      </w:r>
    </w:p>
    <w:p w:rsidR="00E6381F" w:rsidRDefault="0005039B" w:rsidP="0005039B">
      <w:pPr>
        <w:pStyle w:val="10"/>
        <w:numPr>
          <w:ilvl w:val="1"/>
          <w:numId w:val="5"/>
        </w:numPr>
        <w:spacing w:line="240" w:lineRule="auto"/>
        <w:rPr>
          <w:lang w:val="en-US"/>
        </w:rPr>
      </w:pPr>
      <w:r>
        <w:t>В каких ситуациях могут быть реализованы преимуще</w:t>
      </w:r>
      <w:r>
        <w:softHyphen/>
        <w:t>ства двойственного симплекс-метода?</w:t>
      </w:r>
    </w:p>
    <w:p w:rsidR="00E6381F" w:rsidRDefault="00E6381F">
      <w:pPr>
        <w:pStyle w:val="10"/>
        <w:spacing w:line="240" w:lineRule="auto"/>
        <w:ind w:firstLine="0"/>
        <w:rPr>
          <w:i/>
        </w:rPr>
      </w:pPr>
    </w:p>
    <w:p w:rsidR="00E6381F" w:rsidRDefault="0005039B">
      <w:pPr>
        <w:pStyle w:val="1"/>
      </w:pPr>
      <w:bookmarkStart w:id="24" w:name="_Toc5969623"/>
      <w:bookmarkStart w:id="25" w:name="_Toc9444041"/>
      <w:r>
        <w:t>ГЛАВА 2. НЕЛИНЕЙНОЕ ПРОГРАММИРОВАНИЕ</w:t>
      </w:r>
      <w:bookmarkEnd w:id="24"/>
      <w:bookmarkEnd w:id="25"/>
    </w:p>
    <w:p w:rsidR="00E6381F" w:rsidRDefault="00E6381F">
      <w:pPr>
        <w:pStyle w:val="FR2"/>
        <w:spacing w:before="0" w:line="240" w:lineRule="auto"/>
        <w:ind w:left="0" w:firstLine="284"/>
        <w:rPr>
          <w:rFonts w:ascii="Times New Roman" w:hAnsi="Times New Roman"/>
          <w:i/>
          <w:sz w:val="24"/>
        </w:rPr>
      </w:pPr>
    </w:p>
    <w:p w:rsidR="00E6381F" w:rsidRDefault="0005039B">
      <w:pPr>
        <w:pStyle w:val="2"/>
      </w:pPr>
      <w:bookmarkStart w:id="26" w:name="_Toc5969624"/>
      <w:bookmarkStart w:id="27" w:name="_Toc9444042"/>
      <w:r>
        <w:t>2.1. МЕТОДЫ РЕШЕНИЯ ЗАДАЧ</w:t>
      </w:r>
      <w:bookmarkEnd w:id="26"/>
      <w:bookmarkEnd w:id="27"/>
    </w:p>
    <w:p w:rsidR="00E6381F" w:rsidRDefault="0005039B">
      <w:pPr>
        <w:pStyle w:val="2"/>
      </w:pPr>
      <w:bookmarkStart w:id="28" w:name="_Toc5969625"/>
      <w:bookmarkStart w:id="29" w:name="_Toc9444043"/>
      <w:r>
        <w:t>НЕЛИНЕЙНОГО ПРОГРАММИРОВАНИЯ</w:t>
      </w:r>
      <w:bookmarkEnd w:id="28"/>
      <w:bookmarkEnd w:id="29"/>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b/>
          <w:sz w:val="24"/>
        </w:rPr>
        <w:t>2.1.1. Постановка задачи.</w:t>
      </w:r>
      <w:r>
        <w:rPr>
          <w:sz w:val="24"/>
        </w:rPr>
        <w:t xml:space="preserve"> Как уже упоминалось во введе</w:t>
      </w:r>
      <w:r>
        <w:rPr>
          <w:sz w:val="24"/>
        </w:rPr>
        <w:softHyphen/>
        <w:t>нии, предположение о возможности описать зависимости меж</w:t>
      </w:r>
      <w:r>
        <w:rPr>
          <w:sz w:val="24"/>
        </w:rPr>
        <w:softHyphen/>
        <w:t>ду управляемыми переменными с помощью линейных функций далеко не всегда адекватно природе моделируемого объекта. Например, в рассмотренных в главе 1 моделях цена товара счи</w:t>
      </w:r>
      <w:r>
        <w:rPr>
          <w:sz w:val="24"/>
        </w:rPr>
        <w:softHyphen/>
        <w:t>тается независимой от количества произведенного продукта, однако в повседневной жизни мы постоянно сталкиваемся с тем, что она может зависеть от объема партии товара. Анало</w:t>
      </w:r>
      <w:r>
        <w:rPr>
          <w:sz w:val="24"/>
        </w:rPr>
        <w:softHyphen/>
        <w:t>гичные замечания могут быть сделаны и по поводу технологи</w:t>
      </w:r>
      <w:r>
        <w:rPr>
          <w:sz w:val="24"/>
        </w:rPr>
        <w:softHyphen/>
        <w:t>ческих ограничений: расход определенных видов сырья и ресур</w:t>
      </w:r>
      <w:r>
        <w:rPr>
          <w:sz w:val="24"/>
        </w:rPr>
        <w:softHyphen/>
        <w:t>сов происходит не линейно, а скачкообразно (в зависимости от объема производства). Попытки учесть эти факторы приводят к формулировке более общих и сложных оптимизационных за</w:t>
      </w:r>
      <w:r>
        <w:rPr>
          <w:sz w:val="24"/>
        </w:rPr>
        <w:softHyphen/>
        <w:t xml:space="preserve">дач. Изучение методов их решения составляет предмет научной области, получившей названия </w:t>
      </w:r>
      <w:r>
        <w:rPr>
          <w:i/>
          <w:sz w:val="24"/>
        </w:rPr>
        <w:t>нелинейного программиро</w:t>
      </w:r>
      <w:r>
        <w:rPr>
          <w:i/>
          <w:sz w:val="24"/>
        </w:rPr>
        <w:softHyphen/>
        <w:t>вания</w:t>
      </w:r>
      <w:r>
        <w:rPr>
          <w:sz w:val="24"/>
        </w:rPr>
        <w:t>.</w:t>
      </w:r>
    </w:p>
    <w:p w:rsidR="00E6381F" w:rsidRDefault="0005039B">
      <w:pPr>
        <w:pStyle w:val="10"/>
        <w:spacing w:line="240" w:lineRule="auto"/>
        <w:ind w:firstLine="284"/>
        <w:rPr>
          <w:sz w:val="24"/>
          <w:lang w:val="en-US"/>
        </w:rPr>
      </w:pPr>
      <w:r>
        <w:rPr>
          <w:sz w:val="24"/>
        </w:rPr>
        <w:t>Общая задача нелинейного программирования (ОЗНП) оп</w:t>
      </w:r>
      <w:r>
        <w:rPr>
          <w:sz w:val="24"/>
        </w:rPr>
        <w:softHyphen/>
        <w:t>ределяется как задача нахождения максимума (или минимума) целевой функции</w:t>
      </w:r>
      <w:r>
        <w:rPr>
          <w:sz w:val="24"/>
          <w:lang w:val="en-US"/>
        </w:rPr>
        <w:t xml:space="preserve"> </w:t>
      </w:r>
      <w:r>
        <w:rPr>
          <w:i/>
          <w:sz w:val="24"/>
          <w:lang w:val="en-US"/>
        </w:rPr>
        <w:t>f</w:t>
      </w:r>
      <w:r>
        <w:rPr>
          <w:sz w:val="24"/>
          <w:lang w:val="en-US"/>
        </w:rPr>
        <w:t>(</w:t>
      </w:r>
      <w:r>
        <w:rPr>
          <w:i/>
          <w:sz w:val="24"/>
          <w:lang w:val="en-US"/>
        </w:rPr>
        <w:t>x</w:t>
      </w:r>
      <w:r>
        <w:rPr>
          <w:sz w:val="24"/>
          <w:vertAlign w:val="subscript"/>
          <w:lang w:val="en-US"/>
        </w:rPr>
        <w:t>1</w:t>
      </w:r>
      <w:r>
        <w:rPr>
          <w:sz w:val="24"/>
          <w:lang w:val="en-US"/>
        </w:rPr>
        <w:t>,</w:t>
      </w:r>
      <w:r>
        <w:rPr>
          <w:sz w:val="24"/>
        </w:rPr>
        <w:t xml:space="preserve"> </w:t>
      </w:r>
      <w:r>
        <w:rPr>
          <w:i/>
          <w:sz w:val="24"/>
        </w:rPr>
        <w:t>х</w:t>
      </w:r>
      <w:r>
        <w:rPr>
          <w:sz w:val="24"/>
          <w:vertAlign w:val="subscript"/>
        </w:rPr>
        <w:t>2</w:t>
      </w:r>
      <w:r>
        <w:rPr>
          <w:sz w:val="24"/>
          <w:vertAlign w:val="subscript"/>
          <w:lang w:val="en-US"/>
        </w:rPr>
        <w:t>,</w:t>
      </w:r>
      <w:r>
        <w:rPr>
          <w:sz w:val="24"/>
        </w:rPr>
        <w:t>...</w:t>
      </w:r>
      <w:r>
        <w:rPr>
          <w:sz w:val="24"/>
          <w:lang w:val="en-US"/>
        </w:rPr>
        <w:t>,</w:t>
      </w:r>
      <w:r>
        <w:rPr>
          <w:sz w:val="24"/>
        </w:rPr>
        <w:t xml:space="preserve"> </w:t>
      </w:r>
      <w:r>
        <w:rPr>
          <w:i/>
          <w:sz w:val="24"/>
          <w:lang w:val="en-US"/>
        </w:rPr>
        <w:t>x</w:t>
      </w:r>
      <w:r>
        <w:rPr>
          <w:i/>
          <w:sz w:val="24"/>
          <w:vertAlign w:val="subscript"/>
          <w:lang w:val="en-US"/>
        </w:rPr>
        <w:t>n</w:t>
      </w:r>
      <w:r>
        <w:rPr>
          <w:sz w:val="24"/>
        </w:rPr>
        <w:t>) на множестве</w:t>
      </w:r>
      <w:r>
        <w:rPr>
          <w:sz w:val="24"/>
          <w:lang w:val="en-US"/>
        </w:rPr>
        <w:t xml:space="preserve"> </w:t>
      </w:r>
      <w:r>
        <w:rPr>
          <w:i/>
          <w:sz w:val="24"/>
          <w:lang w:val="en-US"/>
        </w:rPr>
        <w:t>D</w:t>
      </w:r>
      <w:r>
        <w:rPr>
          <w:sz w:val="24"/>
          <w:lang w:val="en-US"/>
        </w:rPr>
        <w:t>,</w:t>
      </w:r>
      <w:r>
        <w:rPr>
          <w:sz w:val="24"/>
        </w:rPr>
        <w:t xml:space="preserve"> определяемом системой ограничений</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196" type="#_x0000_t75" style="width:273.75pt;height:43.5pt" fillcolor="window">
            <v:imagedata r:id="rId188"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где </w:t>
      </w:r>
      <w:r>
        <w:rPr>
          <w:i/>
          <w:sz w:val="24"/>
        </w:rPr>
        <w:t>хотя бы одна</w:t>
      </w:r>
      <w:r>
        <w:rPr>
          <w:sz w:val="24"/>
        </w:rPr>
        <w:t xml:space="preserve"> из функций </w:t>
      </w:r>
      <w:r>
        <w:rPr>
          <w:i/>
          <w:sz w:val="24"/>
          <w:lang w:val="en-US"/>
        </w:rPr>
        <w:t>f</w:t>
      </w:r>
      <w:r>
        <w:rPr>
          <w:sz w:val="24"/>
        </w:rPr>
        <w:t xml:space="preserve"> или</w:t>
      </w:r>
      <w:r>
        <w:rPr>
          <w:sz w:val="24"/>
          <w:lang w:val="en-US"/>
        </w:rPr>
        <w:t xml:space="preserve"> </w:t>
      </w:r>
      <w:r>
        <w:rPr>
          <w:i/>
          <w:sz w:val="24"/>
          <w:lang w:val="en-US"/>
        </w:rPr>
        <w:t>g</w:t>
      </w:r>
      <w:r>
        <w:rPr>
          <w:i/>
          <w:sz w:val="24"/>
          <w:vertAlign w:val="subscript"/>
          <w:lang w:val="en-US"/>
        </w:rPr>
        <w:t>i</w:t>
      </w:r>
      <w:r>
        <w:rPr>
          <w:sz w:val="24"/>
        </w:rPr>
        <w:t xml:space="preserve"> является нелинейной.</w:t>
      </w:r>
    </w:p>
    <w:p w:rsidR="00E6381F" w:rsidRDefault="0005039B">
      <w:pPr>
        <w:pStyle w:val="10"/>
        <w:spacing w:line="240" w:lineRule="auto"/>
        <w:ind w:firstLine="284"/>
        <w:rPr>
          <w:sz w:val="24"/>
          <w:lang w:val="en-US"/>
        </w:rPr>
      </w:pPr>
      <w:r>
        <w:rPr>
          <w:sz w:val="24"/>
        </w:rPr>
        <w:t>По аналогии с линейным программированием ЗНП однознач</w:t>
      </w:r>
      <w:r>
        <w:rPr>
          <w:sz w:val="24"/>
        </w:rPr>
        <w:softHyphen/>
        <w:t>но определяется парой (</w:t>
      </w:r>
      <w:r>
        <w:rPr>
          <w:i/>
          <w:sz w:val="24"/>
        </w:rPr>
        <w:t>D</w:t>
      </w:r>
      <w:r>
        <w:rPr>
          <w:sz w:val="24"/>
        </w:rPr>
        <w:t xml:space="preserve">, </w:t>
      </w:r>
      <w:r>
        <w:rPr>
          <w:i/>
          <w:sz w:val="24"/>
          <w:lang w:val="en-US"/>
        </w:rPr>
        <w:t>f</w:t>
      </w:r>
      <w:r>
        <w:rPr>
          <w:sz w:val="24"/>
        </w:rPr>
        <w:t>) и кратко может быть записана в следующем виде</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197" type="#_x0000_t75" style="width:315pt;height:32.25pt" fillcolor="window">
            <v:imagedata r:id="rId189"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Также очевидно, что вопрос о типе оптимизации не являет</w:t>
      </w:r>
      <w:r>
        <w:rPr>
          <w:sz w:val="24"/>
        </w:rPr>
        <w:softHyphen/>
        <w:t>ся принципиальным. Поэтому мы, для определенности, в даль</w:t>
      </w:r>
      <w:r>
        <w:rPr>
          <w:sz w:val="24"/>
        </w:rPr>
        <w:softHyphen/>
        <w:t>нейшем по умолчанию будем рассматривать задачи максими</w:t>
      </w:r>
      <w:r>
        <w:rPr>
          <w:sz w:val="24"/>
        </w:rPr>
        <w:softHyphen/>
        <w:t>зации.</w:t>
      </w:r>
    </w:p>
    <w:p w:rsidR="00E6381F" w:rsidRDefault="0005039B">
      <w:pPr>
        <w:pStyle w:val="10"/>
        <w:spacing w:line="240" w:lineRule="auto"/>
        <w:ind w:firstLine="284"/>
        <w:rPr>
          <w:sz w:val="24"/>
        </w:rPr>
      </w:pPr>
      <w:r>
        <w:rPr>
          <w:sz w:val="24"/>
        </w:rPr>
        <w:t xml:space="preserve">Как и в ЗЛП, вектор </w:t>
      </w:r>
      <w:r>
        <w:rPr>
          <w:i/>
          <w:sz w:val="24"/>
        </w:rPr>
        <w:t>х</w:t>
      </w:r>
      <w:r>
        <w:rPr>
          <w:sz w:val="24"/>
          <w:lang w:val="en-US"/>
        </w:rPr>
        <w:t>* = (</w:t>
      </w:r>
      <w:r>
        <w:rPr>
          <w:i/>
          <w:sz w:val="24"/>
          <w:lang w:val="en-US"/>
        </w:rPr>
        <w:t>x</w:t>
      </w:r>
      <w:r>
        <w:rPr>
          <w:sz w:val="24"/>
          <w:vertAlign w:val="subscript"/>
          <w:lang w:val="en-US"/>
        </w:rPr>
        <w:t>1</w:t>
      </w:r>
      <w:r>
        <w:rPr>
          <w:sz w:val="24"/>
          <w:vertAlign w:val="superscript"/>
          <w:lang w:val="en-US"/>
        </w:rPr>
        <w:t>*</w:t>
      </w:r>
      <w:r>
        <w:rPr>
          <w:sz w:val="24"/>
          <w:lang w:val="en-US"/>
        </w:rPr>
        <w:t>,</w:t>
      </w:r>
      <w:r>
        <w:rPr>
          <w:i/>
          <w:sz w:val="24"/>
          <w:lang w:val="en-US"/>
        </w:rPr>
        <w:t>x</w:t>
      </w:r>
      <w:r>
        <w:rPr>
          <w:sz w:val="24"/>
          <w:vertAlign w:val="subscript"/>
          <w:lang w:val="en-US"/>
        </w:rPr>
        <w:t>2</w:t>
      </w:r>
      <w:r>
        <w:rPr>
          <w:sz w:val="24"/>
          <w:vertAlign w:val="superscript"/>
          <w:lang w:val="en-US"/>
        </w:rPr>
        <w:t>*</w:t>
      </w:r>
      <w:r>
        <w:rPr>
          <w:sz w:val="24"/>
          <w:lang w:val="en-US"/>
        </w:rPr>
        <w:t>,...,</w:t>
      </w:r>
      <w:r>
        <w:rPr>
          <w:i/>
          <w:sz w:val="24"/>
          <w:lang w:val="en-US"/>
        </w:rPr>
        <w:t>x</w:t>
      </w:r>
      <w:r>
        <w:rPr>
          <w:i/>
          <w:sz w:val="24"/>
          <w:vertAlign w:val="subscript"/>
          <w:lang w:val="en-US"/>
        </w:rPr>
        <w:t>n</w:t>
      </w:r>
      <w:r>
        <w:rPr>
          <w:i/>
          <w:sz w:val="24"/>
          <w:vertAlign w:val="superscript"/>
          <w:lang w:val="en-US"/>
        </w:rPr>
        <w:t>*</w:t>
      </w:r>
      <w:r>
        <w:rPr>
          <w:sz w:val="24"/>
          <w:lang w:val="en-US"/>
        </w:rPr>
        <w:t xml:space="preserve">) </w:t>
      </w:r>
      <w:r>
        <w:rPr>
          <w:sz w:val="24"/>
          <w:lang w:val="en-US"/>
        </w:rPr>
        <w:sym w:font="Symbol" w:char="F0CE"/>
      </w:r>
      <w:r>
        <w:rPr>
          <w:sz w:val="24"/>
          <w:lang w:val="en-US"/>
        </w:rPr>
        <w:t xml:space="preserve"> D</w:t>
      </w:r>
      <w:r>
        <w:rPr>
          <w:sz w:val="24"/>
        </w:rPr>
        <w:t xml:space="preserve"> называется </w:t>
      </w:r>
      <w:r>
        <w:rPr>
          <w:i/>
          <w:sz w:val="24"/>
        </w:rPr>
        <w:t>допус</w:t>
      </w:r>
      <w:r>
        <w:rPr>
          <w:i/>
          <w:sz w:val="24"/>
        </w:rPr>
        <w:softHyphen/>
        <w:t>тимым планом</w:t>
      </w:r>
      <w:r>
        <w:rPr>
          <w:sz w:val="24"/>
        </w:rPr>
        <w:t>, а если для любого</w:t>
      </w:r>
      <w:r>
        <w:rPr>
          <w:sz w:val="24"/>
          <w:lang w:val="en-US"/>
        </w:rPr>
        <w:t xml:space="preserve"> x </w:t>
      </w:r>
      <w:r>
        <w:rPr>
          <w:sz w:val="24"/>
          <w:lang w:val="en-US"/>
        </w:rPr>
        <w:sym w:font="Symbol" w:char="F0CE"/>
      </w:r>
      <w:r>
        <w:rPr>
          <w:sz w:val="24"/>
          <w:lang w:val="en-US"/>
        </w:rPr>
        <w:t xml:space="preserve"> D</w:t>
      </w:r>
      <w:r>
        <w:rPr>
          <w:sz w:val="24"/>
        </w:rPr>
        <w:t xml:space="preserve"> выполняется неравен</w:t>
      </w:r>
      <w:r>
        <w:rPr>
          <w:sz w:val="24"/>
        </w:rPr>
        <w:softHyphen/>
        <w:t>ство</w:t>
      </w:r>
      <w:r>
        <w:rPr>
          <w:sz w:val="24"/>
          <w:lang w:val="en-US"/>
        </w:rPr>
        <w:t xml:space="preserve"> </w:t>
      </w:r>
      <w:r>
        <w:rPr>
          <w:i/>
          <w:sz w:val="24"/>
          <w:lang w:val="en-US"/>
        </w:rPr>
        <w:t>f</w:t>
      </w:r>
      <w:r>
        <w:rPr>
          <w:sz w:val="24"/>
          <w:lang w:val="en-US"/>
        </w:rPr>
        <w:t>(</w:t>
      </w:r>
      <w:r>
        <w:rPr>
          <w:i/>
          <w:sz w:val="24"/>
          <w:lang w:val="en-US"/>
        </w:rPr>
        <w:t>x</w:t>
      </w:r>
      <w:r>
        <w:rPr>
          <w:sz w:val="24"/>
          <w:lang w:val="en-US"/>
        </w:rPr>
        <w:t xml:space="preserve">*) ≥ </w:t>
      </w:r>
      <w:r>
        <w:rPr>
          <w:i/>
          <w:sz w:val="24"/>
          <w:lang w:val="en-US"/>
        </w:rPr>
        <w:t>f</w:t>
      </w:r>
      <w:r>
        <w:rPr>
          <w:sz w:val="24"/>
          <w:lang w:val="en-US"/>
        </w:rPr>
        <w:t>(</w:t>
      </w:r>
      <w:r>
        <w:rPr>
          <w:i/>
          <w:sz w:val="24"/>
          <w:lang w:val="en-US"/>
        </w:rPr>
        <w:t>x</w:t>
      </w:r>
      <w:r>
        <w:rPr>
          <w:sz w:val="24"/>
          <w:lang w:val="en-US"/>
        </w:rPr>
        <w:t>),</w:t>
      </w:r>
      <w:r>
        <w:rPr>
          <w:sz w:val="24"/>
        </w:rPr>
        <w:t xml:space="preserve"> то </w:t>
      </w:r>
      <w:r>
        <w:rPr>
          <w:i/>
          <w:sz w:val="24"/>
        </w:rPr>
        <w:t>х*</w:t>
      </w:r>
      <w:r>
        <w:rPr>
          <w:sz w:val="24"/>
        </w:rPr>
        <w:t xml:space="preserve"> называют </w:t>
      </w:r>
      <w:r>
        <w:rPr>
          <w:i/>
          <w:sz w:val="24"/>
        </w:rPr>
        <w:t>оптимальным планом.</w:t>
      </w:r>
      <w:r>
        <w:rPr>
          <w:sz w:val="24"/>
        </w:rPr>
        <w:t xml:space="preserve"> В этом случае </w:t>
      </w:r>
      <w:r>
        <w:rPr>
          <w:i/>
          <w:sz w:val="24"/>
        </w:rPr>
        <w:t>х*</w:t>
      </w:r>
      <w:r>
        <w:rPr>
          <w:sz w:val="24"/>
        </w:rPr>
        <w:t xml:space="preserve"> является точкой глобального максимума.</w:t>
      </w:r>
    </w:p>
    <w:p w:rsidR="00E6381F" w:rsidRDefault="0005039B">
      <w:pPr>
        <w:pStyle w:val="10"/>
        <w:spacing w:line="240" w:lineRule="auto"/>
        <w:ind w:firstLine="284"/>
        <w:rPr>
          <w:sz w:val="24"/>
        </w:rPr>
      </w:pPr>
      <w:r>
        <w:rPr>
          <w:sz w:val="24"/>
        </w:rPr>
        <w:t>С точки зрения экономической интерпретации</w:t>
      </w:r>
      <w:r>
        <w:rPr>
          <w:sz w:val="24"/>
          <w:lang w:val="en-US"/>
        </w:rPr>
        <w:t xml:space="preserve"> </w:t>
      </w:r>
      <w:r>
        <w:rPr>
          <w:i/>
          <w:sz w:val="24"/>
          <w:lang w:val="en-US"/>
        </w:rPr>
        <w:t>f(x)</w:t>
      </w:r>
      <w:r>
        <w:rPr>
          <w:sz w:val="24"/>
        </w:rPr>
        <w:t xml:space="preserve"> может рассматриваться как доход, который получает фирма (предпри</w:t>
      </w:r>
      <w:r>
        <w:rPr>
          <w:sz w:val="24"/>
        </w:rPr>
        <w:softHyphen/>
        <w:t xml:space="preserve">ятие) при плане выпуска </w:t>
      </w:r>
      <w:r>
        <w:rPr>
          <w:i/>
          <w:sz w:val="24"/>
        </w:rPr>
        <w:t>х</w:t>
      </w:r>
      <w:r>
        <w:rPr>
          <w:sz w:val="24"/>
        </w:rPr>
        <w:t xml:space="preserve">, а </w:t>
      </w:r>
      <w:r>
        <w:rPr>
          <w:i/>
          <w:sz w:val="24"/>
          <w:lang w:val="en-US"/>
        </w:rPr>
        <w:t>g</w:t>
      </w:r>
      <w:r>
        <w:rPr>
          <w:i/>
          <w:sz w:val="24"/>
          <w:vertAlign w:val="subscript"/>
          <w:lang w:val="en-US"/>
        </w:rPr>
        <w:t>i</w:t>
      </w:r>
      <w:r>
        <w:rPr>
          <w:sz w:val="24"/>
        </w:rPr>
        <w:t>(</w:t>
      </w:r>
      <w:r>
        <w:rPr>
          <w:i/>
          <w:sz w:val="24"/>
        </w:rPr>
        <w:t>х</w:t>
      </w:r>
      <w:r>
        <w:rPr>
          <w:sz w:val="24"/>
        </w:rPr>
        <w:t>)</w:t>
      </w:r>
      <w:r>
        <w:rPr>
          <w:sz w:val="24"/>
          <w:lang w:val="en-US"/>
        </w:rPr>
        <w:t xml:space="preserve"> ≤ </w:t>
      </w:r>
      <w:r>
        <w:rPr>
          <w:sz w:val="24"/>
        </w:rPr>
        <w:t>0 как технологические ог</w:t>
      </w:r>
      <w:r>
        <w:rPr>
          <w:sz w:val="24"/>
        </w:rPr>
        <w:softHyphen/>
        <w:t>раничения на возможности выпуска продукции. В данном слу</w:t>
      </w:r>
      <w:r>
        <w:rPr>
          <w:sz w:val="24"/>
        </w:rPr>
        <w:softHyphen/>
        <w:t xml:space="preserve">чае они являются обобщением ресурсных ограничений в ЗЛП </w:t>
      </w:r>
      <w:r>
        <w:rPr>
          <w:sz w:val="24"/>
          <w:lang w:val="en-US"/>
        </w:rPr>
        <w:t>(</w:t>
      </w:r>
      <w:r>
        <w:rPr>
          <w:i/>
          <w:sz w:val="24"/>
        </w:rPr>
        <w:t>а</w:t>
      </w:r>
      <w:r>
        <w:rPr>
          <w:i/>
          <w:sz w:val="24"/>
          <w:vertAlign w:val="subscript"/>
          <w:lang w:val="en-US"/>
        </w:rPr>
        <w:t>i</w:t>
      </w:r>
      <w:r>
        <w:rPr>
          <w:i/>
          <w:sz w:val="24"/>
        </w:rPr>
        <w:t>х</w:t>
      </w:r>
      <w:r>
        <w:rPr>
          <w:i/>
          <w:sz w:val="24"/>
          <w:lang w:val="en-US"/>
        </w:rPr>
        <w:t xml:space="preserve"> </w:t>
      </w:r>
      <w:r>
        <w:rPr>
          <w:i/>
          <w:sz w:val="24"/>
        </w:rPr>
        <w:t>–</w:t>
      </w:r>
      <w:r>
        <w:rPr>
          <w:i/>
          <w:sz w:val="24"/>
          <w:lang w:val="en-US"/>
        </w:rPr>
        <w:t xml:space="preserve"> b</w:t>
      </w:r>
      <w:r>
        <w:rPr>
          <w:i/>
          <w:sz w:val="24"/>
          <w:vertAlign w:val="subscript"/>
          <w:lang w:val="en-US"/>
        </w:rPr>
        <w:t>i</w:t>
      </w:r>
      <w:r>
        <w:rPr>
          <w:sz w:val="24"/>
          <w:lang w:val="en-US"/>
        </w:rPr>
        <w:t xml:space="preserve"> ≤ 0</w:t>
      </w:r>
      <w:r>
        <w:rPr>
          <w:sz w:val="24"/>
        </w:rPr>
        <w:t>).</w:t>
      </w:r>
    </w:p>
    <w:p w:rsidR="00E6381F" w:rsidRDefault="0005039B">
      <w:pPr>
        <w:pStyle w:val="10"/>
        <w:spacing w:line="240" w:lineRule="auto"/>
        <w:ind w:firstLine="284"/>
        <w:rPr>
          <w:sz w:val="24"/>
        </w:rPr>
      </w:pPr>
      <w:r>
        <w:rPr>
          <w:sz w:val="24"/>
        </w:rPr>
        <w:t>Задача (2.2) является весьма общей, т. к. допускает запись логических условий, например:</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198" type="#_x0000_t75" style="width:267pt;height:19.5pt" fillcolor="window">
            <v:imagedata r:id="rId190"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или запись условий дискретности множеств:</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199" type="#_x0000_t75" style="width:153.75pt;height:14.25pt" fillcolor="window">
            <v:imagedata r:id="rId191"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 xml:space="preserve">Набор ограничений, определяющих множество </w:t>
      </w:r>
      <w:r>
        <w:rPr>
          <w:i/>
          <w:sz w:val="24"/>
        </w:rPr>
        <w:t>D</w:t>
      </w:r>
      <w:r>
        <w:rPr>
          <w:sz w:val="24"/>
        </w:rPr>
        <w:t>, при необ</w:t>
      </w:r>
      <w:r>
        <w:rPr>
          <w:sz w:val="24"/>
        </w:rPr>
        <w:softHyphen/>
        <w:t>ходимости всегда можно свести либо к системе, состоящей из одних неравенств:</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200" type="#_x0000_t75" style="width:128.25pt;height:35.25pt" fillcolor="window">
            <v:imagedata r:id="rId192"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 xml:space="preserve">либо, добавив фиктивные переменные </w:t>
      </w:r>
      <w:r>
        <w:rPr>
          <w:i/>
          <w:sz w:val="24"/>
        </w:rPr>
        <w:t>у</w:t>
      </w:r>
      <w:r>
        <w:rPr>
          <w:sz w:val="24"/>
        </w:rPr>
        <w:t>, к системе уравнений:</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201" type="#_x0000_t75" style="width:128.25pt;height:17.25pt" fillcolor="window">
            <v:imagedata r:id="rId193"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Перечислим свойства ЗНП, которые существенно усложня</w:t>
      </w:r>
      <w:r>
        <w:rPr>
          <w:sz w:val="24"/>
        </w:rPr>
        <w:softHyphen/>
        <w:t>ют процесс их решения по сравнению с задачами линейного про</w:t>
      </w:r>
      <w:r>
        <w:rPr>
          <w:sz w:val="24"/>
        </w:rPr>
        <w:softHyphen/>
        <w:t>граммирования:</w:t>
      </w:r>
    </w:p>
    <w:p w:rsidR="00E6381F" w:rsidRDefault="0005039B">
      <w:pPr>
        <w:pStyle w:val="10"/>
        <w:spacing w:line="240" w:lineRule="auto"/>
        <w:ind w:firstLine="284"/>
        <w:rPr>
          <w:sz w:val="24"/>
        </w:rPr>
      </w:pPr>
      <w:r>
        <w:rPr>
          <w:sz w:val="24"/>
        </w:rPr>
        <w:t>1. Множество допустимых планов</w:t>
      </w:r>
      <w:r>
        <w:rPr>
          <w:sz w:val="24"/>
          <w:lang w:val="en-US"/>
        </w:rPr>
        <w:t xml:space="preserve"> </w:t>
      </w:r>
      <w:r>
        <w:rPr>
          <w:i/>
          <w:sz w:val="24"/>
          <w:lang w:val="en-US"/>
        </w:rPr>
        <w:t>D</w:t>
      </w:r>
      <w:r>
        <w:rPr>
          <w:sz w:val="24"/>
        </w:rPr>
        <w:t xml:space="preserve"> может иметь очень сложную структуру (например, быть невыпуклым или несвяз</w:t>
      </w:r>
      <w:r>
        <w:rPr>
          <w:sz w:val="24"/>
        </w:rPr>
        <w:softHyphen/>
        <w:t>ным).</w:t>
      </w:r>
    </w:p>
    <w:p w:rsidR="00E6381F" w:rsidRDefault="0005039B">
      <w:pPr>
        <w:pStyle w:val="10"/>
        <w:spacing w:line="240" w:lineRule="auto"/>
        <w:ind w:firstLine="284"/>
        <w:rPr>
          <w:sz w:val="24"/>
        </w:rPr>
      </w:pPr>
      <w:r>
        <w:rPr>
          <w:sz w:val="24"/>
        </w:rPr>
        <w:t xml:space="preserve">2. Глобальный максимум (минимум) может достигаться как внутри множества </w:t>
      </w:r>
      <w:r>
        <w:rPr>
          <w:i/>
          <w:sz w:val="24"/>
        </w:rPr>
        <w:t>D</w:t>
      </w:r>
      <w:r>
        <w:rPr>
          <w:sz w:val="24"/>
        </w:rPr>
        <w:t>, так и на его границах (где он, вообще гово</w:t>
      </w:r>
      <w:r>
        <w:rPr>
          <w:sz w:val="24"/>
        </w:rPr>
        <w:softHyphen/>
        <w:t>ря, будет не совпадать ни с одним из локальных экстремумов).</w:t>
      </w:r>
    </w:p>
    <w:p w:rsidR="00E6381F" w:rsidRDefault="0005039B">
      <w:pPr>
        <w:pStyle w:val="10"/>
        <w:spacing w:line="240" w:lineRule="auto"/>
        <w:ind w:firstLine="284"/>
        <w:rPr>
          <w:sz w:val="24"/>
        </w:rPr>
      </w:pPr>
      <w:r>
        <w:rPr>
          <w:sz w:val="24"/>
        </w:rPr>
        <w:t xml:space="preserve">3. Целевая функция </w:t>
      </w:r>
      <w:r>
        <w:rPr>
          <w:i/>
          <w:sz w:val="24"/>
          <w:lang w:val="en-US"/>
        </w:rPr>
        <w:t>f</w:t>
      </w:r>
      <w:r>
        <w:rPr>
          <w:sz w:val="24"/>
        </w:rPr>
        <w:t xml:space="preserve"> может быть недифференцируемой, что затрудняет применение классических методов математическо</w:t>
      </w:r>
      <w:r>
        <w:rPr>
          <w:sz w:val="24"/>
        </w:rPr>
        <w:softHyphen/>
        <w:t>го анализа.</w:t>
      </w:r>
    </w:p>
    <w:p w:rsidR="00E6381F" w:rsidRDefault="0005039B">
      <w:pPr>
        <w:pStyle w:val="10"/>
        <w:spacing w:line="240" w:lineRule="auto"/>
        <w:ind w:firstLine="284"/>
        <w:rPr>
          <w:sz w:val="24"/>
        </w:rPr>
      </w:pPr>
      <w:r>
        <w:rPr>
          <w:sz w:val="24"/>
        </w:rPr>
        <w:t>В силу названных факторов задачи нелинейного программи</w:t>
      </w:r>
      <w:r>
        <w:rPr>
          <w:sz w:val="24"/>
        </w:rPr>
        <w:softHyphen/>
        <w:t>рования настолько разнообразны, что для них не существует общего метода решения.</w:t>
      </w:r>
    </w:p>
    <w:p w:rsidR="00E6381F" w:rsidRDefault="0005039B">
      <w:pPr>
        <w:pStyle w:val="10"/>
        <w:spacing w:line="240" w:lineRule="auto"/>
        <w:ind w:firstLine="284"/>
        <w:rPr>
          <w:sz w:val="24"/>
          <w:lang w:val="en-US"/>
        </w:rPr>
      </w:pPr>
      <w:r>
        <w:rPr>
          <w:b/>
          <w:sz w:val="24"/>
        </w:rPr>
        <w:t>2.1.2. Решение задач условной оптимизации методом Лагранжа.</w:t>
      </w:r>
      <w:r>
        <w:rPr>
          <w:sz w:val="24"/>
        </w:rPr>
        <w:t xml:space="preserve"> Одним из наиболее общих подходов к решению за</w:t>
      </w:r>
      <w:r>
        <w:rPr>
          <w:sz w:val="24"/>
        </w:rPr>
        <w:softHyphen/>
        <w:t>дачи поиска экстремума (локального максимума или миниму</w:t>
      </w:r>
      <w:r>
        <w:rPr>
          <w:sz w:val="24"/>
        </w:rPr>
        <w:softHyphen/>
        <w:t>ма) функции при наличии связующих ограничений на ее пере</w:t>
      </w:r>
      <w:r>
        <w:rPr>
          <w:sz w:val="24"/>
        </w:rPr>
        <w:softHyphen/>
        <w:t xml:space="preserve">менные (или, как еще говорят, </w:t>
      </w:r>
      <w:r>
        <w:rPr>
          <w:i/>
          <w:sz w:val="24"/>
        </w:rPr>
        <w:t>задачи условной оптимизации</w:t>
      </w:r>
      <w:r>
        <w:rPr>
          <w:sz w:val="24"/>
        </w:rPr>
        <w:t xml:space="preserve">) является </w:t>
      </w:r>
      <w:r>
        <w:rPr>
          <w:b/>
          <w:sz w:val="24"/>
        </w:rPr>
        <w:t>метод Лагранжа</w:t>
      </w:r>
      <w:r>
        <w:rPr>
          <w:sz w:val="24"/>
        </w:rPr>
        <w:t>. Многим читателям он должен быть известен из курса дифференциального исчисления. Идея данного метода состоит в сведении задачи поиска условного эк</w:t>
      </w:r>
      <w:r>
        <w:rPr>
          <w:sz w:val="24"/>
          <w:lang w:val="en-US"/>
        </w:rPr>
        <w:t>c</w:t>
      </w:r>
      <w:r>
        <w:rPr>
          <w:sz w:val="24"/>
        </w:rPr>
        <w:t>тремума целевой функции</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02" type="#_x0000_t75" style="width:193.5pt;height:17.25pt" fillcolor="window">
            <v:imagedata r:id="rId194"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 xml:space="preserve">на множестве допустимых значения </w:t>
      </w:r>
      <w:r>
        <w:rPr>
          <w:i/>
          <w:sz w:val="24"/>
        </w:rPr>
        <w:t>D</w:t>
      </w:r>
      <w:r>
        <w:rPr>
          <w:sz w:val="24"/>
        </w:rPr>
        <w:t>, описываемом системой уравнений</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203" type="#_x0000_t75" style="width:230.25pt;height:51pt" fillcolor="window">
            <v:imagedata r:id="rId195"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к задаче безусловной оптимизации функции</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204" type="#_x0000_t75" style="width:315pt;height:15.75pt" fillcolor="window">
            <v:imagedata r:id="rId196" o:title=""/>
          </v:shape>
        </w:pict>
      </w:r>
    </w:p>
    <w:p w:rsidR="00E6381F" w:rsidRDefault="00E6381F">
      <w:pPr>
        <w:pStyle w:val="10"/>
        <w:spacing w:line="240" w:lineRule="auto"/>
        <w:ind w:firstLine="284"/>
        <w:rPr>
          <w:sz w:val="24"/>
        </w:rPr>
      </w:pPr>
    </w:p>
    <w:p w:rsidR="00E6381F" w:rsidRDefault="0005039B">
      <w:pPr>
        <w:pStyle w:val="10"/>
        <w:spacing w:line="240" w:lineRule="auto"/>
        <w:ind w:firstLine="0"/>
        <w:rPr>
          <w:sz w:val="24"/>
          <w:lang w:val="en-US"/>
        </w:rPr>
      </w:pPr>
      <w:r>
        <w:rPr>
          <w:sz w:val="24"/>
        </w:rPr>
        <w:t>где</w:t>
      </w:r>
      <w:r>
        <w:rPr>
          <w:sz w:val="24"/>
          <w:lang w:val="en-US"/>
        </w:rPr>
        <w:t xml:space="preserve"> </w:t>
      </w:r>
      <w:r>
        <w:rPr>
          <w:i/>
          <w:sz w:val="24"/>
          <w:lang w:val="en-US"/>
        </w:rPr>
        <w:t>u</w:t>
      </w:r>
      <w:r>
        <w:rPr>
          <w:sz w:val="24"/>
          <w:lang w:val="en-US"/>
        </w:rPr>
        <w:t xml:space="preserve"> </w:t>
      </w:r>
      <w:r>
        <w:rPr>
          <w:sz w:val="24"/>
          <w:lang w:val="en-US"/>
        </w:rPr>
        <w:sym w:font="Symbol" w:char="F0CE"/>
      </w:r>
      <w:r>
        <w:rPr>
          <w:sz w:val="24"/>
          <w:lang w:val="en-US"/>
        </w:rPr>
        <w:t xml:space="preserve"> </w:t>
      </w:r>
      <w:r>
        <w:rPr>
          <w:i/>
          <w:sz w:val="24"/>
          <w:lang w:val="en-US"/>
        </w:rPr>
        <w:t>R</w:t>
      </w:r>
      <w:r>
        <w:rPr>
          <w:i/>
          <w:sz w:val="24"/>
          <w:vertAlign w:val="superscript"/>
          <w:lang w:val="en-US"/>
        </w:rPr>
        <w:t>m</w:t>
      </w:r>
      <w:r>
        <w:rPr>
          <w:i/>
          <w:sz w:val="24"/>
          <w:lang w:val="en-US"/>
        </w:rPr>
        <w:t xml:space="preserve"> </w:t>
      </w:r>
      <w:r>
        <w:rPr>
          <w:sz w:val="24"/>
          <w:lang w:val="en-US"/>
        </w:rPr>
        <w:t>—</w:t>
      </w:r>
      <w:r>
        <w:rPr>
          <w:sz w:val="24"/>
        </w:rPr>
        <w:t xml:space="preserve"> вектор дополнительных переменных, называе</w:t>
      </w:r>
      <w:r>
        <w:rPr>
          <w:sz w:val="24"/>
        </w:rPr>
        <w:softHyphen/>
        <w:t xml:space="preserve">мых </w:t>
      </w:r>
      <w:r>
        <w:rPr>
          <w:i/>
          <w:sz w:val="24"/>
        </w:rPr>
        <w:t>множителями Лагранжа.</w:t>
      </w:r>
      <w:r>
        <w:rPr>
          <w:sz w:val="24"/>
        </w:rPr>
        <w:t xml:space="preserve"> Функцию Ф(</w:t>
      </w:r>
      <w:r>
        <w:rPr>
          <w:i/>
          <w:sz w:val="24"/>
        </w:rPr>
        <w:t>х,и</w:t>
      </w:r>
      <w:r>
        <w:rPr>
          <w:sz w:val="24"/>
        </w:rPr>
        <w:t xml:space="preserve">), где </w:t>
      </w:r>
      <w:r>
        <w:rPr>
          <w:i/>
          <w:sz w:val="24"/>
          <w:lang w:val="en-US"/>
        </w:rPr>
        <w:t>x</w:t>
      </w:r>
      <w:r>
        <w:rPr>
          <w:sz w:val="24"/>
          <w:lang w:val="en-US"/>
        </w:rPr>
        <w:t xml:space="preserve"> </w:t>
      </w:r>
      <w:r>
        <w:rPr>
          <w:sz w:val="24"/>
          <w:lang w:val="en-US"/>
        </w:rPr>
        <w:sym w:font="Symbol" w:char="F0CE"/>
      </w:r>
      <w:r>
        <w:rPr>
          <w:sz w:val="24"/>
          <w:lang w:val="en-US"/>
        </w:rPr>
        <w:t xml:space="preserve"> </w:t>
      </w:r>
      <w:r>
        <w:rPr>
          <w:i/>
          <w:sz w:val="24"/>
          <w:lang w:val="en-US"/>
        </w:rPr>
        <w:t>R</w:t>
      </w:r>
      <w:r>
        <w:rPr>
          <w:i/>
          <w:sz w:val="24"/>
          <w:vertAlign w:val="superscript"/>
          <w:lang w:val="en-US"/>
        </w:rPr>
        <w:t>n</w:t>
      </w:r>
      <w:r>
        <w:rPr>
          <w:sz w:val="24"/>
          <w:lang w:val="en-US"/>
        </w:rPr>
        <w:t xml:space="preserve">, </w:t>
      </w:r>
      <w:r>
        <w:rPr>
          <w:i/>
          <w:sz w:val="24"/>
          <w:lang w:val="en-US"/>
        </w:rPr>
        <w:t xml:space="preserve">u </w:t>
      </w:r>
      <w:r>
        <w:rPr>
          <w:sz w:val="24"/>
          <w:lang w:val="en-US"/>
        </w:rPr>
        <w:sym w:font="Symbol" w:char="F0CE"/>
      </w:r>
      <w:r>
        <w:rPr>
          <w:sz w:val="24"/>
          <w:lang w:val="en-US"/>
        </w:rPr>
        <w:t xml:space="preserve"> </w:t>
      </w:r>
      <w:r>
        <w:rPr>
          <w:i/>
          <w:sz w:val="24"/>
          <w:lang w:val="en-US"/>
        </w:rPr>
        <w:t>R</w:t>
      </w:r>
      <w:r>
        <w:rPr>
          <w:i/>
          <w:sz w:val="24"/>
          <w:vertAlign w:val="superscript"/>
          <w:lang w:val="en-US"/>
        </w:rPr>
        <w:t>n</w:t>
      </w:r>
      <w:r>
        <w:rPr>
          <w:sz w:val="24"/>
        </w:rPr>
        <w:t xml:space="preserve">, называют </w:t>
      </w:r>
      <w:r>
        <w:rPr>
          <w:i/>
          <w:sz w:val="24"/>
        </w:rPr>
        <w:t>функцией Лагранжа</w:t>
      </w:r>
      <w:r>
        <w:rPr>
          <w:sz w:val="24"/>
        </w:rPr>
        <w:t xml:space="preserve">. В случае дифференцируемости функций </w:t>
      </w:r>
      <w:r>
        <w:rPr>
          <w:i/>
          <w:sz w:val="24"/>
          <w:lang w:val="en-US"/>
        </w:rPr>
        <w:t>f</w:t>
      </w:r>
      <w:r>
        <w:rPr>
          <w:sz w:val="24"/>
        </w:rPr>
        <w:t xml:space="preserve"> и</w:t>
      </w:r>
      <w:r>
        <w:rPr>
          <w:sz w:val="24"/>
          <w:lang w:val="en-US"/>
        </w:rPr>
        <w:t xml:space="preserve"> </w:t>
      </w:r>
      <w:r>
        <w:rPr>
          <w:i/>
          <w:sz w:val="24"/>
          <w:lang w:val="en-US"/>
        </w:rPr>
        <w:t>g</w:t>
      </w:r>
      <w:r>
        <w:rPr>
          <w:i/>
          <w:sz w:val="24"/>
          <w:vertAlign w:val="subscript"/>
          <w:lang w:val="en-US"/>
        </w:rPr>
        <w:t>i</w:t>
      </w:r>
      <w:r>
        <w:rPr>
          <w:sz w:val="24"/>
        </w:rPr>
        <w:t xml:space="preserve"> справедлива теорема, опре</w:t>
      </w:r>
      <w:r>
        <w:rPr>
          <w:sz w:val="24"/>
        </w:rPr>
        <w:softHyphen/>
        <w:t>деляющая необходимое условие существования точки услов</w:t>
      </w:r>
      <w:r>
        <w:rPr>
          <w:sz w:val="24"/>
        </w:rPr>
        <w:softHyphen/>
        <w:t>ного экстремума в задаче (2.3)-(2.4). Поскольку она непосредственно относится к предмету математического ана</w:t>
      </w:r>
      <w:r>
        <w:rPr>
          <w:sz w:val="24"/>
        </w:rPr>
        <w:softHyphen/>
        <w:t xml:space="preserve">лиза, приведем ее без доказательства.        </w:t>
      </w:r>
    </w:p>
    <w:p w:rsidR="00E6381F" w:rsidRDefault="00E6381F">
      <w:pPr>
        <w:pStyle w:val="10"/>
        <w:spacing w:line="240" w:lineRule="auto"/>
        <w:ind w:firstLine="284"/>
        <w:rPr>
          <w:sz w:val="24"/>
          <w:lang w:val="en-US"/>
        </w:rPr>
      </w:pPr>
    </w:p>
    <w:p w:rsidR="00E6381F" w:rsidRDefault="00B63173">
      <w:pPr>
        <w:pStyle w:val="FR2"/>
        <w:spacing w:before="0" w:line="240" w:lineRule="auto"/>
        <w:ind w:left="284" w:firstLine="284"/>
        <w:jc w:val="both"/>
        <w:rPr>
          <w:rFonts w:ascii="Times New Roman" w:hAnsi="Times New Roman"/>
          <w:b w:val="0"/>
          <w:i/>
          <w:sz w:val="24"/>
          <w:lang w:val="en-US"/>
        </w:rPr>
      </w:pPr>
      <w:r>
        <w:rPr>
          <w:rFonts w:ascii="Times New Roman" w:hAnsi="Times New Roman"/>
          <w:i/>
          <w:noProof/>
          <w:snapToGrid/>
          <w:sz w:val="24"/>
        </w:rPr>
        <w:pict>
          <v:line id="_x0000_s1149" style="position:absolute;left:0;text-align:left;z-index:251699712;mso-position-horizontal:absolute;mso-position-horizontal-relative:text;mso-position-vertical:absolute;mso-position-vertical-relative:text" from="22.05pt,-6.75pt" to="22.05pt,137.25pt" o:allowincell="f"/>
        </w:pict>
      </w:r>
      <w:r>
        <w:rPr>
          <w:rFonts w:ascii="Times New Roman" w:hAnsi="Times New Roman"/>
          <w:i/>
          <w:noProof/>
          <w:snapToGrid/>
          <w:sz w:val="24"/>
        </w:rPr>
        <w:pict>
          <v:line id="_x0000_s1148" style="position:absolute;left:0;text-align:left;z-index:251698688;mso-position-horizontal:absolute;mso-position-horizontal-relative:text;mso-position-vertical:absolute;mso-position-vertical-relative:text" from="14.85pt,-6.75pt" to="14.85pt,137.25pt" o:allowincell="f"/>
        </w:pict>
      </w:r>
      <w:r w:rsidR="0005039B">
        <w:rPr>
          <w:rFonts w:ascii="Times New Roman" w:hAnsi="Times New Roman"/>
          <w:i/>
          <w:sz w:val="24"/>
        </w:rPr>
        <w:t>Теорема 2.1</w:t>
      </w:r>
      <w:r w:rsidR="0005039B">
        <w:rPr>
          <w:rFonts w:ascii="Times New Roman" w:hAnsi="Times New Roman"/>
          <w:b w:val="0"/>
          <w:i/>
          <w:sz w:val="24"/>
        </w:rPr>
        <w:t>. Если х</w:t>
      </w:r>
      <w:r w:rsidR="0005039B">
        <w:rPr>
          <w:rFonts w:ascii="Times New Roman" w:hAnsi="Times New Roman"/>
          <w:b w:val="0"/>
          <w:i/>
          <w:sz w:val="24"/>
          <w:lang w:val="en-US"/>
        </w:rPr>
        <w:t>*</w:t>
      </w:r>
      <w:r w:rsidR="0005039B">
        <w:rPr>
          <w:rFonts w:ascii="Times New Roman" w:hAnsi="Times New Roman"/>
          <w:b w:val="0"/>
          <w:i/>
          <w:sz w:val="24"/>
        </w:rPr>
        <w:t xml:space="preserve"> является точкой условного эк</w:t>
      </w:r>
      <w:r w:rsidR="0005039B">
        <w:rPr>
          <w:rFonts w:ascii="Times New Roman" w:hAnsi="Times New Roman"/>
          <w:b w:val="0"/>
          <w:i/>
          <w:sz w:val="24"/>
        </w:rPr>
        <w:softHyphen/>
        <w:t xml:space="preserve">стремума функции (2.3) при ограничениях </w:t>
      </w:r>
    </w:p>
    <w:p w:rsidR="00E6381F" w:rsidRDefault="0005039B">
      <w:pPr>
        <w:pStyle w:val="FR2"/>
        <w:spacing w:before="0" w:line="240" w:lineRule="auto"/>
        <w:ind w:left="1440" w:firstLine="284"/>
        <w:jc w:val="both"/>
        <w:rPr>
          <w:rFonts w:ascii="Times New Roman" w:hAnsi="Times New Roman"/>
          <w:b w:val="0"/>
          <w:i/>
          <w:sz w:val="24"/>
        </w:rPr>
      </w:pPr>
      <w:r>
        <w:rPr>
          <w:rFonts w:ascii="Times New Roman" w:hAnsi="Times New Roman"/>
          <w:i/>
          <w:sz w:val="24"/>
          <w:lang w:val="en-US"/>
        </w:rPr>
        <w:t xml:space="preserve">  </w:t>
      </w:r>
      <w:r>
        <w:rPr>
          <w:rFonts w:ascii="Times New Roman" w:hAnsi="Times New Roman"/>
          <w:b w:val="0"/>
          <w:i/>
          <w:sz w:val="24"/>
        </w:rPr>
        <w:t>(2.4) и ранг матрицы первых частных производных функций</w:t>
      </w:r>
    </w:p>
    <w:p w:rsidR="00E6381F" w:rsidRDefault="00E6381F">
      <w:pPr>
        <w:pStyle w:val="FR2"/>
        <w:spacing w:before="0" w:line="240" w:lineRule="auto"/>
        <w:ind w:left="0" w:firstLine="284"/>
        <w:rPr>
          <w:rFonts w:ascii="Times New Roman" w:hAnsi="Times New Roman"/>
          <w:i/>
          <w:sz w:val="24"/>
          <w:lang w:val="en-US"/>
        </w:rPr>
      </w:pPr>
    </w:p>
    <w:p w:rsidR="00E6381F" w:rsidRDefault="00B63173">
      <w:pPr>
        <w:pStyle w:val="FR2"/>
        <w:spacing w:before="0" w:line="240" w:lineRule="auto"/>
        <w:ind w:left="0" w:firstLine="284"/>
        <w:rPr>
          <w:rFonts w:ascii="Times New Roman" w:hAnsi="Times New Roman"/>
          <w:i/>
          <w:sz w:val="24"/>
        </w:rPr>
      </w:pPr>
      <w:r>
        <w:rPr>
          <w:rFonts w:ascii="Times New Roman" w:hAnsi="Times New Roman"/>
          <w:i/>
          <w:sz w:val="24"/>
        </w:rPr>
        <w:pict>
          <v:shape id="_x0000_i1205" type="#_x0000_t75" style="width:78.75pt;height:38.25pt" fillcolor="window">
            <v:imagedata r:id="rId197" o:title=""/>
          </v:shape>
        </w:pict>
      </w:r>
    </w:p>
    <w:p w:rsidR="00E6381F" w:rsidRDefault="00E6381F">
      <w:pPr>
        <w:pStyle w:val="FR2"/>
        <w:spacing w:before="0" w:line="240" w:lineRule="auto"/>
        <w:ind w:left="0" w:firstLine="284"/>
        <w:rPr>
          <w:rFonts w:ascii="Times New Roman" w:hAnsi="Times New Roman"/>
          <w:i/>
          <w:sz w:val="24"/>
          <w:lang w:val="en-US"/>
        </w:rPr>
      </w:pPr>
    </w:p>
    <w:p w:rsidR="00E6381F" w:rsidRDefault="0005039B">
      <w:pPr>
        <w:pStyle w:val="FR2"/>
        <w:spacing w:before="0" w:line="240" w:lineRule="auto"/>
        <w:ind w:left="1440" w:firstLine="284"/>
        <w:rPr>
          <w:rFonts w:ascii="Times New Roman" w:hAnsi="Times New Roman"/>
          <w:b w:val="0"/>
          <w:i/>
          <w:sz w:val="24"/>
        </w:rPr>
      </w:pPr>
      <w:r>
        <w:rPr>
          <w:rFonts w:ascii="Times New Roman" w:hAnsi="Times New Roman"/>
          <w:b w:val="0"/>
          <w:i/>
          <w:sz w:val="24"/>
        </w:rPr>
        <w:t>равен т, то существуют такие и</w:t>
      </w:r>
      <w:r>
        <w:rPr>
          <w:rFonts w:ascii="Times New Roman" w:hAnsi="Times New Roman"/>
          <w:b w:val="0"/>
          <w:sz w:val="24"/>
          <w:vertAlign w:val="subscript"/>
          <w:lang w:val="en-US"/>
        </w:rPr>
        <w:t>1</w:t>
      </w:r>
      <w:r>
        <w:rPr>
          <w:rFonts w:ascii="Times New Roman" w:hAnsi="Times New Roman"/>
          <w:b w:val="0"/>
          <w:sz w:val="24"/>
          <w:vertAlign w:val="superscript"/>
          <w:lang w:val="en-US"/>
        </w:rPr>
        <w:t>*</w:t>
      </w:r>
      <w:r>
        <w:rPr>
          <w:rFonts w:ascii="Times New Roman" w:hAnsi="Times New Roman"/>
          <w:b w:val="0"/>
          <w:sz w:val="24"/>
          <w:lang w:val="en-US"/>
        </w:rPr>
        <w:t>,</w:t>
      </w:r>
      <w:r>
        <w:rPr>
          <w:rFonts w:ascii="Times New Roman" w:hAnsi="Times New Roman"/>
          <w:b w:val="0"/>
          <w:i/>
          <w:sz w:val="24"/>
        </w:rPr>
        <w:t xml:space="preserve"> и</w:t>
      </w:r>
      <w:r>
        <w:rPr>
          <w:rFonts w:ascii="Times New Roman" w:hAnsi="Times New Roman"/>
          <w:b w:val="0"/>
          <w:sz w:val="24"/>
          <w:vertAlign w:val="subscript"/>
          <w:lang w:val="en-US"/>
        </w:rPr>
        <w:t>2</w:t>
      </w:r>
      <w:r>
        <w:rPr>
          <w:rFonts w:ascii="Times New Roman" w:hAnsi="Times New Roman"/>
          <w:b w:val="0"/>
          <w:sz w:val="24"/>
          <w:vertAlign w:val="superscript"/>
          <w:lang w:val="en-US"/>
        </w:rPr>
        <w:t>*</w:t>
      </w:r>
      <w:r>
        <w:rPr>
          <w:rFonts w:ascii="Times New Roman" w:hAnsi="Times New Roman"/>
          <w:b w:val="0"/>
          <w:sz w:val="24"/>
          <w:lang w:val="en-US"/>
        </w:rPr>
        <w:t>,</w:t>
      </w:r>
      <w:r>
        <w:rPr>
          <w:rFonts w:ascii="Times New Roman" w:hAnsi="Times New Roman"/>
          <w:b w:val="0"/>
          <w:i/>
          <w:sz w:val="24"/>
        </w:rPr>
        <w:t>...,и</w:t>
      </w:r>
      <w:r>
        <w:rPr>
          <w:rFonts w:ascii="Times New Roman" w:hAnsi="Times New Roman"/>
          <w:b w:val="0"/>
          <w:i/>
          <w:sz w:val="24"/>
          <w:vertAlign w:val="subscript"/>
          <w:lang w:val="en-US"/>
        </w:rPr>
        <w:t>m</w:t>
      </w:r>
      <w:r>
        <w:rPr>
          <w:rFonts w:ascii="Times New Roman" w:hAnsi="Times New Roman"/>
          <w:b w:val="0"/>
          <w:i/>
          <w:sz w:val="24"/>
          <w:vertAlign w:val="superscript"/>
          <w:lang w:val="en-US"/>
        </w:rPr>
        <w:t>*</w:t>
      </w:r>
      <w:r>
        <w:rPr>
          <w:rFonts w:ascii="Times New Roman" w:hAnsi="Times New Roman"/>
          <w:b w:val="0"/>
          <w:i/>
          <w:sz w:val="24"/>
          <w:lang w:val="en-US"/>
        </w:rPr>
        <w:t xml:space="preserve">, </w:t>
      </w:r>
      <w:r>
        <w:rPr>
          <w:rFonts w:ascii="Times New Roman" w:hAnsi="Times New Roman"/>
          <w:b w:val="0"/>
          <w:i/>
          <w:sz w:val="24"/>
        </w:rPr>
        <w:t>не равные одновременно нулю, при которых</w:t>
      </w:r>
    </w:p>
    <w:p w:rsidR="00E6381F" w:rsidRDefault="00E6381F">
      <w:pPr>
        <w:pStyle w:val="FR2"/>
        <w:spacing w:before="0" w:line="240" w:lineRule="auto"/>
        <w:ind w:left="0" w:firstLine="284"/>
        <w:rPr>
          <w:rFonts w:ascii="Times New Roman" w:hAnsi="Times New Roman"/>
          <w:b w:val="0"/>
          <w:i/>
          <w:sz w:val="24"/>
        </w:rPr>
      </w:pPr>
    </w:p>
    <w:p w:rsidR="00E6381F" w:rsidRDefault="00B63173">
      <w:pPr>
        <w:pStyle w:val="FR2"/>
        <w:spacing w:before="0" w:line="240" w:lineRule="auto"/>
        <w:ind w:left="0" w:firstLine="284"/>
        <w:rPr>
          <w:rFonts w:ascii="Times New Roman" w:hAnsi="Times New Roman"/>
          <w:i/>
          <w:sz w:val="24"/>
        </w:rPr>
      </w:pPr>
      <w:r>
        <w:rPr>
          <w:rFonts w:ascii="Times New Roman" w:hAnsi="Times New Roman"/>
          <w:i/>
          <w:sz w:val="24"/>
        </w:rPr>
        <w:pict>
          <v:shape id="_x0000_i1206" type="#_x0000_t75" style="width:254.25pt;height:24pt" fillcolor="window">
            <v:imagedata r:id="rId198"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Из теоремы</w:t>
      </w:r>
      <w:r>
        <w:rPr>
          <w:sz w:val="24"/>
          <w:lang w:val="en-US"/>
        </w:rPr>
        <w:t xml:space="preserve"> (2.1)</w:t>
      </w:r>
      <w:r>
        <w:rPr>
          <w:sz w:val="24"/>
        </w:rPr>
        <w:t xml:space="preserve"> вытекает метод поиска условного экстре</w:t>
      </w:r>
      <w:r>
        <w:rPr>
          <w:sz w:val="24"/>
        </w:rPr>
        <w:softHyphen/>
        <w:t xml:space="preserve">мума, получивший название метода множителей Лагранжа, или просто </w:t>
      </w:r>
      <w:r>
        <w:rPr>
          <w:b/>
          <w:sz w:val="24"/>
        </w:rPr>
        <w:t>метода Лагранжа</w:t>
      </w:r>
      <w:r>
        <w:rPr>
          <w:sz w:val="24"/>
        </w:rPr>
        <w:t>. Он состоит из следующих этапов.</w:t>
      </w:r>
    </w:p>
    <w:p w:rsidR="00E6381F" w:rsidRDefault="0005039B">
      <w:pPr>
        <w:pStyle w:val="10"/>
        <w:spacing w:line="240" w:lineRule="auto"/>
        <w:ind w:firstLine="284"/>
        <w:rPr>
          <w:sz w:val="24"/>
        </w:rPr>
      </w:pPr>
      <w:r>
        <w:rPr>
          <w:sz w:val="24"/>
        </w:rPr>
        <w:t>1. Составление функции Лагранжа Ф(</w:t>
      </w:r>
      <w:r>
        <w:rPr>
          <w:i/>
          <w:sz w:val="24"/>
        </w:rPr>
        <w:t>х,и</w:t>
      </w:r>
      <w:r>
        <w:rPr>
          <w:sz w:val="24"/>
        </w:rPr>
        <w:t>).</w:t>
      </w:r>
    </w:p>
    <w:p w:rsidR="00E6381F" w:rsidRDefault="0005039B">
      <w:pPr>
        <w:pStyle w:val="10"/>
        <w:spacing w:line="240" w:lineRule="auto"/>
        <w:ind w:firstLine="284"/>
        <w:rPr>
          <w:sz w:val="24"/>
        </w:rPr>
      </w:pPr>
      <w:r>
        <w:rPr>
          <w:sz w:val="24"/>
        </w:rPr>
        <w:t>2. Нахождение частных производных</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207" type="#_x0000_t75" style="width:198.75pt;height:28.5pt" fillcolor="window">
            <v:imagedata r:id="rId199"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3. Решение системы уравнений</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208" type="#_x0000_t75" style="width:235.5pt;height:69pt" fillcolor="window">
            <v:imagedata r:id="rId200"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относительно переменных</w:t>
      </w:r>
      <w:r>
        <w:rPr>
          <w:sz w:val="24"/>
          <w:lang w:val="en-US"/>
        </w:rPr>
        <w:t xml:space="preserve"> </w:t>
      </w:r>
      <w:r>
        <w:rPr>
          <w:i/>
          <w:sz w:val="24"/>
          <w:lang w:val="en-US"/>
        </w:rPr>
        <w:t>x</w:t>
      </w:r>
      <w:r>
        <w:rPr>
          <w:sz w:val="24"/>
          <w:lang w:val="en-US"/>
        </w:rPr>
        <w:t xml:space="preserve"> и </w:t>
      </w:r>
      <w:r>
        <w:rPr>
          <w:i/>
          <w:sz w:val="24"/>
          <w:lang w:val="en-US"/>
        </w:rPr>
        <w:t>u</w:t>
      </w:r>
      <w:r>
        <w:rPr>
          <w:sz w:val="24"/>
          <w:lang w:val="en-US"/>
        </w:rPr>
        <w:t>.</w:t>
      </w:r>
    </w:p>
    <w:p w:rsidR="00E6381F" w:rsidRDefault="0005039B">
      <w:pPr>
        <w:pStyle w:val="10"/>
        <w:spacing w:line="240" w:lineRule="auto"/>
        <w:ind w:firstLine="284"/>
        <w:rPr>
          <w:sz w:val="24"/>
        </w:rPr>
      </w:pPr>
      <w:r>
        <w:rPr>
          <w:sz w:val="24"/>
        </w:rPr>
        <w:t>4. Исследование точек, удовлетворяющих системе (2.7), на максимум (минимум) с помощью достаточного признака экст</w:t>
      </w:r>
      <w:r>
        <w:rPr>
          <w:sz w:val="24"/>
        </w:rPr>
        <w:softHyphen/>
        <w:t>ремума.</w:t>
      </w:r>
    </w:p>
    <w:p w:rsidR="00E6381F" w:rsidRDefault="0005039B">
      <w:pPr>
        <w:pStyle w:val="10"/>
        <w:spacing w:line="240" w:lineRule="auto"/>
        <w:ind w:firstLine="284"/>
        <w:rPr>
          <w:sz w:val="24"/>
        </w:rPr>
      </w:pPr>
      <w:r>
        <w:rPr>
          <w:sz w:val="24"/>
        </w:rPr>
        <w:t>Присутствие последнего (четвертого) этапа объясняется тем, что теорема (2.1) дает необходимое, но не достаточное ус</w:t>
      </w:r>
      <w:r>
        <w:rPr>
          <w:sz w:val="24"/>
        </w:rPr>
        <w:softHyphen/>
        <w:t>ловие экстремума. Положение дел с достаточными признаками условного экстремума обстоит гораздо сложнее. Вообще гово</w:t>
      </w:r>
      <w:r>
        <w:rPr>
          <w:sz w:val="24"/>
        </w:rPr>
        <w:softHyphen/>
        <w:t xml:space="preserve">ря, они существуют, но справедливы для гораздо более частных ситуаций (при весьма жестких предпосылках относительно функций </w:t>
      </w:r>
      <w:r>
        <w:rPr>
          <w:i/>
          <w:sz w:val="24"/>
          <w:lang w:val="en-US"/>
        </w:rPr>
        <w:t>f</w:t>
      </w:r>
      <w:r>
        <w:rPr>
          <w:sz w:val="24"/>
        </w:rPr>
        <w:t xml:space="preserve"> и</w:t>
      </w:r>
      <w:r>
        <w:rPr>
          <w:sz w:val="24"/>
          <w:lang w:val="en-US"/>
        </w:rPr>
        <w:t xml:space="preserve"> </w:t>
      </w:r>
      <w:r>
        <w:rPr>
          <w:i/>
          <w:sz w:val="24"/>
          <w:lang w:val="en-US"/>
        </w:rPr>
        <w:t>g</w:t>
      </w:r>
      <w:r>
        <w:rPr>
          <w:i/>
          <w:sz w:val="24"/>
          <w:vertAlign w:val="subscript"/>
          <w:lang w:val="en-US"/>
        </w:rPr>
        <w:t>i</w:t>
      </w:r>
      <w:r>
        <w:rPr>
          <w:sz w:val="24"/>
          <w:lang w:val="en-US"/>
        </w:rPr>
        <w:t>)</w:t>
      </w:r>
      <w:r>
        <w:rPr>
          <w:sz w:val="24"/>
        </w:rPr>
        <w:t xml:space="preserve"> и, как правило, трудноприменимы на практике.</w:t>
      </w:r>
    </w:p>
    <w:p w:rsidR="00E6381F" w:rsidRDefault="0005039B">
      <w:pPr>
        <w:pStyle w:val="10"/>
        <w:spacing w:line="240" w:lineRule="auto"/>
        <w:ind w:firstLine="284"/>
        <w:rPr>
          <w:sz w:val="24"/>
        </w:rPr>
      </w:pPr>
      <w:r>
        <w:rPr>
          <w:sz w:val="24"/>
        </w:rPr>
        <w:t xml:space="preserve">Еще раз подчеркнем, что основное практическое значение метода Лагранжа заключается в том, что он </w:t>
      </w:r>
      <w:r>
        <w:rPr>
          <w:i/>
          <w:sz w:val="24"/>
        </w:rPr>
        <w:t>позволяет перей</w:t>
      </w:r>
      <w:r>
        <w:rPr>
          <w:i/>
          <w:sz w:val="24"/>
        </w:rPr>
        <w:softHyphen/>
        <w:t>ти от условной оптимизации к безусловной</w:t>
      </w:r>
      <w:r>
        <w:rPr>
          <w:sz w:val="24"/>
        </w:rPr>
        <w:t xml:space="preserve"> и, соответствен</w:t>
      </w:r>
      <w:r>
        <w:rPr>
          <w:sz w:val="24"/>
        </w:rPr>
        <w:softHyphen/>
        <w:t>но, расширить арсенал доступных средств решения проблемы. Однако нетрудно заметить, что задача решения системы урав</w:t>
      </w:r>
      <w:r>
        <w:rPr>
          <w:sz w:val="24"/>
        </w:rPr>
        <w:softHyphen/>
        <w:t xml:space="preserve">нений (2.7), к которой сводится данный метод, в общем случае не проще исходной проблемы поиска экстремума (2.3)-(2.4). Методы, подразумевающие такое решение, называются </w:t>
      </w:r>
      <w:r>
        <w:rPr>
          <w:i/>
          <w:sz w:val="24"/>
        </w:rPr>
        <w:t>непря</w:t>
      </w:r>
      <w:r>
        <w:rPr>
          <w:i/>
          <w:sz w:val="24"/>
        </w:rPr>
        <w:softHyphen/>
        <w:t>мыми.</w:t>
      </w:r>
      <w:r>
        <w:rPr>
          <w:sz w:val="24"/>
        </w:rPr>
        <w:t xml:space="preserve"> Они могут быть применены для весьма узкого класса за</w:t>
      </w:r>
      <w:r>
        <w:rPr>
          <w:sz w:val="24"/>
        </w:rPr>
        <w:softHyphen/>
        <w:t>дач, для которых удается получить линейную или сводящуюся к линейной систему уравнений (2.7). Их применение объясняет</w:t>
      </w:r>
      <w:r>
        <w:rPr>
          <w:sz w:val="24"/>
        </w:rPr>
        <w:softHyphen/>
        <w:t>ся необходимостью получить решение экстремальной задачи в аналитической форме (допустим, для тех или иных теоретиче</w:t>
      </w:r>
      <w:r>
        <w:rPr>
          <w:sz w:val="24"/>
        </w:rPr>
        <w:softHyphen/>
        <w:t xml:space="preserve">ских выкладок). При решении конкретных практических задач обычно используются </w:t>
      </w:r>
      <w:r>
        <w:rPr>
          <w:i/>
          <w:sz w:val="24"/>
        </w:rPr>
        <w:t>прямые</w:t>
      </w:r>
      <w:r>
        <w:rPr>
          <w:sz w:val="24"/>
        </w:rPr>
        <w:t xml:space="preserve"> методы, основанные на итера</w:t>
      </w:r>
      <w:r>
        <w:rPr>
          <w:sz w:val="24"/>
        </w:rPr>
        <w:softHyphen/>
        <w:t>тивных процессах вычисления и сравнения значений оптимизи</w:t>
      </w:r>
      <w:r>
        <w:rPr>
          <w:sz w:val="24"/>
        </w:rPr>
        <w:softHyphen/>
        <w:t>руемых функций.</w:t>
      </w:r>
    </w:p>
    <w:p w:rsidR="00E6381F" w:rsidRDefault="0005039B">
      <w:pPr>
        <w:pStyle w:val="10"/>
        <w:spacing w:line="240" w:lineRule="auto"/>
        <w:ind w:firstLine="284"/>
        <w:rPr>
          <w:sz w:val="24"/>
        </w:rPr>
      </w:pPr>
      <w:r>
        <w:rPr>
          <w:b/>
          <w:sz w:val="24"/>
        </w:rPr>
        <w:t>2.1.3. Градиентные методы решения задач безуслов</w:t>
      </w:r>
      <w:r>
        <w:rPr>
          <w:b/>
          <w:sz w:val="24"/>
        </w:rPr>
        <w:softHyphen/>
        <w:t>ной оптимизации</w:t>
      </w:r>
      <w:r>
        <w:rPr>
          <w:sz w:val="24"/>
        </w:rPr>
        <w:t>. Ведущее место среди прямых методов ре</w:t>
      </w:r>
      <w:r>
        <w:rPr>
          <w:sz w:val="24"/>
        </w:rPr>
        <w:softHyphen/>
        <w:t xml:space="preserve">шения экстремальных задач занимает </w:t>
      </w:r>
      <w:r>
        <w:rPr>
          <w:i/>
          <w:sz w:val="24"/>
        </w:rPr>
        <w:t>градиентный метод</w:t>
      </w:r>
      <w:r>
        <w:rPr>
          <w:sz w:val="24"/>
        </w:rPr>
        <w:t xml:space="preserve"> (точнее, семейство градиентных методов) поиска стационар</w:t>
      </w:r>
      <w:r>
        <w:rPr>
          <w:sz w:val="24"/>
        </w:rPr>
        <w:softHyphen/>
        <w:t xml:space="preserve">ных точек дифференцируемой функции. Напомним, что </w:t>
      </w:r>
      <w:r>
        <w:rPr>
          <w:i/>
          <w:sz w:val="24"/>
        </w:rPr>
        <w:t>стаци</w:t>
      </w:r>
      <w:r>
        <w:rPr>
          <w:i/>
          <w:sz w:val="24"/>
        </w:rPr>
        <w:softHyphen/>
        <w:t>онарной</w:t>
      </w:r>
      <w:r>
        <w:rPr>
          <w:sz w:val="24"/>
        </w:rPr>
        <w:t xml:space="preserve"> называется точка, в которой</w:t>
      </w:r>
      <w:r>
        <w:rPr>
          <w:sz w:val="24"/>
          <w:lang w:val="en-US"/>
        </w:rPr>
        <w:t xml:space="preserve"> </w:t>
      </w:r>
      <w:r>
        <w:rPr>
          <w:rFonts w:ascii="Arial" w:hAnsi="Arial"/>
          <w:position w:val="-6"/>
          <w:sz w:val="24"/>
          <w:lang w:val="en-US"/>
        </w:rPr>
        <w:object w:dxaOrig="240" w:dyaOrig="279">
          <v:shape id="_x0000_i1209" type="#_x0000_t75" style="width:12pt;height:14.25pt" o:ole="" fillcolor="window">
            <v:imagedata r:id="rId201" o:title=""/>
          </v:shape>
          <o:OLEObject Type="Embed" ProgID="Equation.3" ShapeID="_x0000_i1209" DrawAspect="Content" ObjectID="_1462196708" r:id="rId202"/>
        </w:object>
      </w:r>
      <w:r>
        <w:rPr>
          <w:i/>
          <w:sz w:val="24"/>
          <w:lang w:val="en-US"/>
        </w:rPr>
        <w:t>f</w:t>
      </w:r>
      <w:r>
        <w:rPr>
          <w:sz w:val="24"/>
          <w:lang w:val="en-US"/>
        </w:rPr>
        <w:t>(</w:t>
      </w:r>
      <w:r>
        <w:rPr>
          <w:i/>
          <w:sz w:val="24"/>
          <w:lang w:val="en-US"/>
        </w:rPr>
        <w:t>x</w:t>
      </w:r>
      <w:r>
        <w:rPr>
          <w:sz w:val="24"/>
          <w:lang w:val="en-US"/>
        </w:rPr>
        <w:t>)=0</w:t>
      </w:r>
      <w:r>
        <w:rPr>
          <w:sz w:val="24"/>
        </w:rPr>
        <w:t xml:space="preserve"> и которая в со</w:t>
      </w:r>
      <w:r>
        <w:rPr>
          <w:sz w:val="24"/>
        </w:rPr>
        <w:softHyphen/>
        <w:t>ответствии с необходимым условием оптимальности является «подозрительной» на наличие локального экстремума. Таким образом, применяя градиентный метод, находят множество то</w:t>
      </w:r>
      <w:r>
        <w:rPr>
          <w:sz w:val="24"/>
        </w:rPr>
        <w:softHyphen/>
        <w:t>чек локальных максимумов (или минимумов), среди которых определяется максимум (или минимум) глобальный.</w:t>
      </w:r>
    </w:p>
    <w:p w:rsidR="00E6381F" w:rsidRDefault="0005039B">
      <w:pPr>
        <w:pStyle w:val="10"/>
        <w:spacing w:line="240" w:lineRule="auto"/>
        <w:ind w:firstLine="284"/>
        <w:rPr>
          <w:sz w:val="24"/>
        </w:rPr>
      </w:pPr>
      <w:r>
        <w:rPr>
          <w:sz w:val="24"/>
        </w:rPr>
        <w:t xml:space="preserve">Идея данного метода основана на том, что градиент функции указывает направление ее </w:t>
      </w:r>
      <w:r>
        <w:rPr>
          <w:i/>
          <w:sz w:val="24"/>
        </w:rPr>
        <w:t>наиболее быстрого возрастания</w:t>
      </w:r>
      <w:r>
        <w:rPr>
          <w:sz w:val="24"/>
        </w:rPr>
        <w:t xml:space="preserve"> в окрестности той точки, в которой он вычислен. Поэтому, если из некоторой текущей точки </w:t>
      </w:r>
      <w:r>
        <w:rPr>
          <w:i/>
          <w:sz w:val="24"/>
        </w:rPr>
        <w:t>х</w:t>
      </w:r>
      <w:r>
        <w:rPr>
          <w:sz w:val="24"/>
          <w:vertAlign w:val="superscript"/>
          <w:lang w:val="en-US"/>
        </w:rPr>
        <w:t>(1)</w:t>
      </w:r>
      <w:r>
        <w:rPr>
          <w:sz w:val="24"/>
        </w:rPr>
        <w:t xml:space="preserve"> перемещаться в направлении вектора </w:t>
      </w:r>
      <w:r>
        <w:rPr>
          <w:rFonts w:ascii="Arial" w:hAnsi="Arial"/>
          <w:position w:val="-6"/>
          <w:sz w:val="24"/>
          <w:lang w:val="en-US"/>
        </w:rPr>
        <w:object w:dxaOrig="240" w:dyaOrig="279">
          <v:shape id="_x0000_i1210" type="#_x0000_t75" style="width:12pt;height:14.25pt" o:ole="" fillcolor="window">
            <v:imagedata r:id="rId201" o:title=""/>
          </v:shape>
          <o:OLEObject Type="Embed" ProgID="Equation.3" ShapeID="_x0000_i1210" DrawAspect="Content" ObjectID="_1462196709" r:id="rId203"/>
        </w:object>
      </w:r>
      <w:r>
        <w:rPr>
          <w:i/>
          <w:sz w:val="24"/>
          <w:lang w:val="en-US"/>
        </w:rPr>
        <w:t>f</w:t>
      </w:r>
      <w:r>
        <w:rPr>
          <w:sz w:val="24"/>
          <w:lang w:val="en-US"/>
        </w:rPr>
        <w:t>(</w:t>
      </w:r>
      <w:r>
        <w:rPr>
          <w:i/>
          <w:sz w:val="24"/>
          <w:lang w:val="en-US"/>
        </w:rPr>
        <w:t>x</w:t>
      </w:r>
      <w:r>
        <w:rPr>
          <w:sz w:val="24"/>
          <w:vertAlign w:val="superscript"/>
          <w:lang w:val="en-US"/>
        </w:rPr>
        <w:t>(1)</w:t>
      </w:r>
      <w:r>
        <w:rPr>
          <w:sz w:val="24"/>
          <w:lang w:val="en-US"/>
        </w:rPr>
        <w:t>)</w:t>
      </w:r>
      <w:r>
        <w:rPr>
          <w:sz w:val="24"/>
        </w:rPr>
        <w:t xml:space="preserve">, то функция </w:t>
      </w:r>
      <w:r>
        <w:rPr>
          <w:i/>
          <w:sz w:val="24"/>
          <w:lang w:val="en-US"/>
        </w:rPr>
        <w:t>f</w:t>
      </w:r>
      <w:r>
        <w:rPr>
          <w:sz w:val="24"/>
        </w:rPr>
        <w:t xml:space="preserve"> будет возрастать, по крайней мере, в некоторой окрестности </w:t>
      </w:r>
      <w:r>
        <w:rPr>
          <w:i/>
          <w:sz w:val="24"/>
        </w:rPr>
        <w:t>х</w:t>
      </w:r>
      <w:r>
        <w:rPr>
          <w:sz w:val="24"/>
          <w:vertAlign w:val="superscript"/>
          <w:lang w:val="en-US"/>
        </w:rPr>
        <w:t>(1)</w:t>
      </w:r>
      <w:r>
        <w:rPr>
          <w:sz w:val="24"/>
        </w:rPr>
        <w:t xml:space="preserve">. Следовательно, для точки </w:t>
      </w:r>
      <w:r>
        <w:rPr>
          <w:i/>
          <w:sz w:val="24"/>
        </w:rPr>
        <w:t>х</w:t>
      </w:r>
      <w:r>
        <w:rPr>
          <w:sz w:val="24"/>
          <w:vertAlign w:val="superscript"/>
          <w:lang w:val="en-US"/>
        </w:rPr>
        <w:t>(2)</w:t>
      </w:r>
      <w:r>
        <w:rPr>
          <w:sz w:val="24"/>
        </w:rPr>
        <w:t xml:space="preserve"> = </w:t>
      </w:r>
      <w:r>
        <w:rPr>
          <w:i/>
          <w:sz w:val="24"/>
        </w:rPr>
        <w:t>х</w:t>
      </w:r>
      <w:r>
        <w:rPr>
          <w:sz w:val="24"/>
          <w:vertAlign w:val="superscript"/>
          <w:lang w:val="en-US"/>
        </w:rPr>
        <w:t>(1)</w:t>
      </w:r>
      <w:r>
        <w:rPr>
          <w:sz w:val="24"/>
        </w:rPr>
        <w:t xml:space="preserve"> +λ</w:t>
      </w:r>
      <w:r>
        <w:rPr>
          <w:rFonts w:ascii="Arial" w:hAnsi="Arial"/>
          <w:position w:val="-6"/>
          <w:sz w:val="24"/>
          <w:lang w:val="en-US"/>
        </w:rPr>
        <w:object w:dxaOrig="240" w:dyaOrig="279">
          <v:shape id="_x0000_i1211" type="#_x0000_t75" style="width:12pt;height:14.25pt" o:ole="" fillcolor="window">
            <v:imagedata r:id="rId201" o:title=""/>
          </v:shape>
          <o:OLEObject Type="Embed" ProgID="Equation.3" ShapeID="_x0000_i1211" DrawAspect="Content" ObjectID="_1462196710" r:id="rId204"/>
        </w:object>
      </w:r>
      <w:r>
        <w:rPr>
          <w:i/>
          <w:sz w:val="24"/>
          <w:lang w:val="en-US"/>
        </w:rPr>
        <w:t>f</w:t>
      </w:r>
      <w:r>
        <w:rPr>
          <w:sz w:val="24"/>
          <w:lang w:val="en-US"/>
        </w:rPr>
        <w:t>(</w:t>
      </w:r>
      <w:r>
        <w:rPr>
          <w:i/>
          <w:sz w:val="24"/>
          <w:lang w:val="en-US"/>
        </w:rPr>
        <w:t>x</w:t>
      </w:r>
      <w:r>
        <w:rPr>
          <w:sz w:val="24"/>
          <w:vertAlign w:val="superscript"/>
          <w:lang w:val="en-US"/>
        </w:rPr>
        <w:t>(1)</w:t>
      </w:r>
      <w:r>
        <w:rPr>
          <w:sz w:val="24"/>
          <w:lang w:val="en-US"/>
        </w:rPr>
        <w:t>)</w:t>
      </w:r>
      <w:r>
        <w:rPr>
          <w:sz w:val="24"/>
        </w:rPr>
        <w:t>, (λ&gt;0), лежащей в такой окрестности, справедливо неравенство</w:t>
      </w:r>
      <w:r>
        <w:rPr>
          <w:sz w:val="24"/>
          <w:lang w:val="en-US"/>
        </w:rPr>
        <w:t xml:space="preserve"> </w:t>
      </w:r>
      <w:r>
        <w:rPr>
          <w:i/>
          <w:sz w:val="24"/>
          <w:lang w:val="en-US"/>
        </w:rPr>
        <w:t>f</w:t>
      </w:r>
      <w:r>
        <w:rPr>
          <w:sz w:val="24"/>
          <w:lang w:val="en-US"/>
        </w:rPr>
        <w:t>(</w:t>
      </w:r>
      <w:r>
        <w:rPr>
          <w:i/>
          <w:sz w:val="24"/>
          <w:lang w:val="en-US"/>
        </w:rPr>
        <w:t>x</w:t>
      </w:r>
      <w:r>
        <w:rPr>
          <w:sz w:val="24"/>
          <w:vertAlign w:val="superscript"/>
          <w:lang w:val="en-US"/>
        </w:rPr>
        <w:t>(1)</w:t>
      </w:r>
      <w:r>
        <w:rPr>
          <w:sz w:val="24"/>
          <w:lang w:val="en-US"/>
        </w:rPr>
        <w:t>)≤</w:t>
      </w:r>
      <w:r>
        <w:rPr>
          <w:i/>
          <w:sz w:val="24"/>
          <w:lang w:val="en-US"/>
        </w:rPr>
        <w:t xml:space="preserve"> f</w:t>
      </w:r>
      <w:r>
        <w:rPr>
          <w:sz w:val="24"/>
          <w:lang w:val="en-US"/>
        </w:rPr>
        <w:t>(</w:t>
      </w:r>
      <w:r>
        <w:rPr>
          <w:i/>
          <w:sz w:val="24"/>
          <w:lang w:val="en-US"/>
        </w:rPr>
        <w:t>x</w:t>
      </w:r>
      <w:r>
        <w:rPr>
          <w:sz w:val="24"/>
          <w:vertAlign w:val="superscript"/>
          <w:lang w:val="en-US"/>
        </w:rPr>
        <w:t>(2)</w:t>
      </w:r>
      <w:r>
        <w:rPr>
          <w:sz w:val="24"/>
          <w:lang w:val="en-US"/>
        </w:rPr>
        <w:t>).</w:t>
      </w:r>
      <w:r>
        <w:rPr>
          <w:sz w:val="24"/>
        </w:rPr>
        <w:t xml:space="preserve"> Продолжая этот про</w:t>
      </w:r>
      <w:r>
        <w:rPr>
          <w:sz w:val="24"/>
        </w:rPr>
        <w:softHyphen/>
        <w:t xml:space="preserve">цесс, мы постепенно будем приближаться к точке некоторого локального максимума (см. </w:t>
      </w:r>
      <w:r>
        <w:rPr>
          <w:i/>
          <w:sz w:val="24"/>
        </w:rPr>
        <w:t>рис. 2.1</w:t>
      </w:r>
      <w:r>
        <w:rPr>
          <w:sz w:val="24"/>
        </w:rPr>
        <w:t>).</w:t>
      </w:r>
    </w:p>
    <w:p w:rsidR="00E6381F" w:rsidRDefault="0005039B">
      <w:pPr>
        <w:pStyle w:val="10"/>
        <w:spacing w:line="240" w:lineRule="auto"/>
        <w:ind w:firstLine="284"/>
        <w:rPr>
          <w:sz w:val="24"/>
          <w:lang w:val="en-US"/>
        </w:rPr>
      </w:pPr>
      <w:r>
        <w:rPr>
          <w:sz w:val="24"/>
        </w:rPr>
        <w:t>Однако как только определяется направление движения, сразу же встает вопрос о том, как далеко следует двигаться в этом направлении или, другими словами, возникает проблема выбора шага</w:t>
      </w:r>
      <w:r>
        <w:rPr>
          <w:sz w:val="24"/>
          <w:lang w:val="en-US"/>
        </w:rPr>
        <w:t xml:space="preserve"> λ</w:t>
      </w:r>
      <w:r>
        <w:rPr>
          <w:sz w:val="24"/>
        </w:rPr>
        <w:t xml:space="preserve"> в рекуррентной</w:t>
      </w:r>
      <w:r>
        <w:rPr>
          <w:sz w:val="24"/>
          <w:lang w:val="en-US"/>
        </w:rPr>
        <w:t xml:space="preserve"> формулe</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212" type="#_x0000_t75" style="width:225.75pt;height:15.75pt" fillcolor="window">
            <v:imagedata r:id="rId205" o:title=""/>
          </v:shape>
        </w:pict>
      </w:r>
    </w:p>
    <w:p w:rsidR="00E6381F" w:rsidRDefault="00E6381F">
      <w:pPr>
        <w:pStyle w:val="10"/>
        <w:spacing w:line="240" w:lineRule="auto"/>
        <w:ind w:firstLine="284"/>
        <w:rPr>
          <w:sz w:val="24"/>
        </w:rPr>
      </w:pPr>
    </w:p>
    <w:p w:rsidR="00E6381F" w:rsidRDefault="0005039B">
      <w:pPr>
        <w:pStyle w:val="10"/>
        <w:spacing w:line="240" w:lineRule="auto"/>
        <w:ind w:firstLine="0"/>
        <w:rPr>
          <w:sz w:val="24"/>
        </w:rPr>
      </w:pPr>
      <w:r>
        <w:rPr>
          <w:sz w:val="24"/>
        </w:rPr>
        <w:t>задающей последовательность точек, стремящихся к точке мак</w:t>
      </w:r>
      <w:r>
        <w:rPr>
          <w:sz w:val="24"/>
        </w:rPr>
        <w:softHyphen/>
        <w:t>симума.</w:t>
      </w:r>
    </w:p>
    <w:p w:rsidR="00E6381F" w:rsidRDefault="0005039B">
      <w:pPr>
        <w:pStyle w:val="10"/>
        <w:spacing w:line="240" w:lineRule="auto"/>
        <w:ind w:firstLine="284"/>
        <w:rPr>
          <w:sz w:val="24"/>
        </w:rPr>
      </w:pPr>
      <w:r>
        <w:rPr>
          <w:sz w:val="24"/>
        </w:rPr>
        <w:t>В зависимости от способа ее решения различают различные варианты градиентного метода. Остановимся на наиболее изве</w:t>
      </w:r>
      <w:r>
        <w:rPr>
          <w:sz w:val="24"/>
        </w:rPr>
        <w:softHyphen/>
        <w:t>стных из них.</w:t>
      </w:r>
    </w:p>
    <w:p w:rsidR="00E6381F" w:rsidRDefault="00E6381F">
      <w:pPr>
        <w:pStyle w:val="10"/>
        <w:spacing w:line="240" w:lineRule="auto"/>
        <w:ind w:firstLine="284"/>
        <w:rPr>
          <w:sz w:val="24"/>
        </w:rPr>
      </w:pPr>
    </w:p>
    <w:p w:rsidR="00E6381F" w:rsidRDefault="0005039B">
      <w:pPr>
        <w:pStyle w:val="FR2"/>
        <w:spacing w:before="0" w:line="240" w:lineRule="auto"/>
        <w:ind w:left="0" w:firstLine="284"/>
        <w:jc w:val="both"/>
        <w:rPr>
          <w:rFonts w:ascii="Times New Roman" w:hAnsi="Times New Roman"/>
          <w:sz w:val="24"/>
        </w:rPr>
      </w:pPr>
      <w:r>
        <w:rPr>
          <w:rFonts w:ascii="Times New Roman" w:hAnsi="Times New Roman"/>
          <w:sz w:val="24"/>
        </w:rPr>
        <w:t>Метод наискорейшего спуска</w:t>
      </w:r>
    </w:p>
    <w:p w:rsidR="00E6381F" w:rsidRDefault="0005039B">
      <w:pPr>
        <w:pStyle w:val="10"/>
        <w:spacing w:line="240" w:lineRule="auto"/>
        <w:ind w:firstLine="284"/>
        <w:rPr>
          <w:sz w:val="24"/>
        </w:rPr>
      </w:pPr>
      <w:r>
        <w:rPr>
          <w:sz w:val="24"/>
        </w:rPr>
        <w:t>Название метода можно было бы понимать буквально, если бы речь шла о минимизации целевой функции. Тем не менее по тра</w:t>
      </w:r>
      <w:r>
        <w:rPr>
          <w:sz w:val="24"/>
        </w:rPr>
        <w:softHyphen/>
        <w:t>диции такое название используется и при решении задачи на максимум.</w:t>
      </w:r>
    </w:p>
    <w:p w:rsidR="00E6381F" w:rsidRDefault="0005039B">
      <w:pPr>
        <w:pStyle w:val="10"/>
        <w:spacing w:line="240" w:lineRule="auto"/>
        <w:ind w:firstLine="284"/>
        <w:rPr>
          <w:sz w:val="24"/>
        </w:rPr>
      </w:pPr>
      <w:r>
        <w:rPr>
          <w:sz w:val="24"/>
        </w:rPr>
        <w:t>Пусть</w:t>
      </w:r>
      <w:r>
        <w:rPr>
          <w:sz w:val="24"/>
          <w:lang w:val="en-US"/>
        </w:rPr>
        <w:t xml:space="preserve"> </w:t>
      </w:r>
      <w:r>
        <w:rPr>
          <w:i/>
          <w:sz w:val="24"/>
          <w:lang w:val="en-US"/>
        </w:rPr>
        <w:t>f(x)=f(x</w:t>
      </w:r>
      <w:r>
        <w:rPr>
          <w:sz w:val="24"/>
          <w:vertAlign w:val="subscript"/>
          <w:lang w:val="en-US"/>
        </w:rPr>
        <w:t>1</w:t>
      </w:r>
      <w:r>
        <w:rPr>
          <w:i/>
          <w:sz w:val="24"/>
          <w:lang w:val="en-US"/>
        </w:rPr>
        <w:t>,x</w:t>
      </w:r>
      <w:r>
        <w:rPr>
          <w:sz w:val="24"/>
          <w:vertAlign w:val="subscript"/>
          <w:lang w:val="en-US"/>
        </w:rPr>
        <w:t>1</w:t>
      </w:r>
      <w:r>
        <w:rPr>
          <w:i/>
          <w:sz w:val="24"/>
          <w:lang w:val="en-US"/>
        </w:rPr>
        <w:t>,...x</w:t>
      </w:r>
      <w:r>
        <w:rPr>
          <w:i/>
          <w:sz w:val="24"/>
          <w:vertAlign w:val="subscript"/>
          <w:lang w:val="en-US"/>
        </w:rPr>
        <w:t>n</w:t>
      </w:r>
      <w:r>
        <w:rPr>
          <w:i/>
          <w:sz w:val="24"/>
        </w:rPr>
        <w:t>)</w:t>
      </w:r>
      <w:r>
        <w:rPr>
          <w:sz w:val="24"/>
        </w:rPr>
        <w:t xml:space="preserve"> —дифференцируемая функция, заданная на </w:t>
      </w:r>
      <w:r>
        <w:rPr>
          <w:i/>
          <w:sz w:val="24"/>
          <w:lang w:val="en-US"/>
        </w:rPr>
        <w:t>R</w:t>
      </w:r>
      <w:r>
        <w:rPr>
          <w:i/>
          <w:sz w:val="24"/>
          <w:vertAlign w:val="superscript"/>
          <w:lang w:val="en-US"/>
        </w:rPr>
        <w:t>n</w:t>
      </w:r>
      <w:r>
        <w:rPr>
          <w:sz w:val="24"/>
        </w:rPr>
        <w:t xml:space="preserve">, а </w:t>
      </w:r>
      <w:r>
        <w:rPr>
          <w:i/>
          <w:sz w:val="24"/>
        </w:rPr>
        <w:t>х</w:t>
      </w:r>
      <w:r>
        <w:rPr>
          <w:sz w:val="24"/>
          <w:vertAlign w:val="superscript"/>
          <w:lang w:val="en-US"/>
        </w:rPr>
        <w:t>(</w:t>
      </w:r>
      <w:r>
        <w:rPr>
          <w:i/>
          <w:sz w:val="24"/>
          <w:vertAlign w:val="superscript"/>
          <w:lang w:val="en-US"/>
        </w:rPr>
        <w:t>q</w:t>
      </w:r>
      <w:r>
        <w:rPr>
          <w:sz w:val="24"/>
          <w:vertAlign w:val="superscript"/>
          <w:lang w:val="en-US"/>
        </w:rPr>
        <w:t>)</w:t>
      </w:r>
      <w:r>
        <w:rPr>
          <w:sz w:val="24"/>
        </w:rPr>
        <w:t xml:space="preserve"> =</w:t>
      </w:r>
      <w:r>
        <w:rPr>
          <w:sz w:val="24"/>
          <w:lang w:val="en-US"/>
        </w:rPr>
        <w:t xml:space="preserve"> </w:t>
      </w:r>
      <w:r>
        <w:rPr>
          <w:sz w:val="24"/>
        </w:rPr>
        <w:t>(</w:t>
      </w:r>
      <w:r>
        <w:rPr>
          <w:i/>
          <w:sz w:val="24"/>
        </w:rPr>
        <w:t>x</w:t>
      </w:r>
      <w:r>
        <w:rPr>
          <w:sz w:val="24"/>
          <w:vertAlign w:val="subscript"/>
          <w:lang w:val="en-US"/>
        </w:rPr>
        <w:t>1</w:t>
      </w:r>
      <w:r>
        <w:rPr>
          <w:sz w:val="24"/>
          <w:vertAlign w:val="superscript"/>
          <w:lang w:val="en-US"/>
        </w:rPr>
        <w:t>(</w:t>
      </w:r>
      <w:r>
        <w:rPr>
          <w:i/>
          <w:sz w:val="24"/>
          <w:vertAlign w:val="superscript"/>
          <w:lang w:val="en-US"/>
        </w:rPr>
        <w:t>q</w:t>
      </w:r>
      <w:r>
        <w:rPr>
          <w:sz w:val="24"/>
          <w:vertAlign w:val="superscript"/>
          <w:lang w:val="en-US"/>
        </w:rPr>
        <w:t>)</w:t>
      </w:r>
      <w:r>
        <w:rPr>
          <w:i/>
          <w:sz w:val="24"/>
        </w:rPr>
        <w:t>,x</w:t>
      </w:r>
      <w:r>
        <w:rPr>
          <w:sz w:val="24"/>
          <w:vertAlign w:val="subscript"/>
          <w:lang w:val="en-US"/>
        </w:rPr>
        <w:t>2</w:t>
      </w:r>
      <w:r>
        <w:rPr>
          <w:sz w:val="24"/>
          <w:vertAlign w:val="superscript"/>
          <w:lang w:val="en-US"/>
        </w:rPr>
        <w:t>(</w:t>
      </w:r>
      <w:r>
        <w:rPr>
          <w:i/>
          <w:sz w:val="24"/>
          <w:vertAlign w:val="superscript"/>
          <w:lang w:val="en-US"/>
        </w:rPr>
        <w:t>q</w:t>
      </w:r>
      <w:r>
        <w:rPr>
          <w:sz w:val="24"/>
          <w:vertAlign w:val="superscript"/>
          <w:lang w:val="en-US"/>
        </w:rPr>
        <w:t>)</w:t>
      </w:r>
      <w:r>
        <w:rPr>
          <w:i/>
          <w:sz w:val="24"/>
        </w:rPr>
        <w:t>,...,x</w:t>
      </w:r>
      <w:r>
        <w:rPr>
          <w:i/>
          <w:sz w:val="24"/>
          <w:vertAlign w:val="subscript"/>
          <w:lang w:val="en-US"/>
        </w:rPr>
        <w:t>n</w:t>
      </w:r>
      <w:r>
        <w:rPr>
          <w:sz w:val="24"/>
          <w:vertAlign w:val="superscript"/>
          <w:lang w:val="en-US"/>
        </w:rPr>
        <w:t>(</w:t>
      </w:r>
      <w:r>
        <w:rPr>
          <w:i/>
          <w:sz w:val="24"/>
          <w:vertAlign w:val="superscript"/>
          <w:lang w:val="en-US"/>
        </w:rPr>
        <w:t>q</w:t>
      </w:r>
      <w:r>
        <w:rPr>
          <w:sz w:val="24"/>
          <w:vertAlign w:val="superscript"/>
          <w:lang w:val="en-US"/>
        </w:rPr>
        <w:t>)</w:t>
      </w:r>
      <w:r>
        <w:rPr>
          <w:sz w:val="24"/>
        </w:rPr>
        <w:t>) —</w:t>
      </w:r>
      <w:r>
        <w:rPr>
          <w:sz w:val="24"/>
          <w:lang w:val="en-US"/>
        </w:rPr>
        <w:t xml:space="preserve"> </w:t>
      </w:r>
      <w:r>
        <w:rPr>
          <w:sz w:val="24"/>
        </w:rPr>
        <w:t xml:space="preserve">  некоторая текущая точка. Оговоримся, что каких-либо общих рекомендаций, каса</w:t>
      </w:r>
      <w:r>
        <w:rPr>
          <w:sz w:val="24"/>
        </w:rPr>
        <w:softHyphen/>
        <w:t>ющихся выбора исходной точки (или, как еще говорят, началь</w:t>
      </w:r>
      <w:r>
        <w:rPr>
          <w:sz w:val="24"/>
        </w:rPr>
        <w:softHyphen/>
        <w:t xml:space="preserve">ного приближения) </w:t>
      </w:r>
      <w:r>
        <w:rPr>
          <w:i/>
          <w:sz w:val="24"/>
        </w:rPr>
        <w:t>х</w:t>
      </w:r>
      <w:r>
        <w:rPr>
          <w:sz w:val="24"/>
          <w:vertAlign w:val="superscript"/>
          <w:lang w:val="en-US"/>
        </w:rPr>
        <w:t>(0)</w:t>
      </w:r>
      <w:r>
        <w:rPr>
          <w:sz w:val="24"/>
        </w:rPr>
        <w:t>, не существует, однако по возможно</w:t>
      </w:r>
      <w:r>
        <w:rPr>
          <w:sz w:val="24"/>
        </w:rPr>
        <w:softHyphen/>
        <w:t xml:space="preserve">сти она должна находиться близко от искомого оптимального плана </w:t>
      </w:r>
      <w:r>
        <w:rPr>
          <w:i/>
          <w:sz w:val="24"/>
        </w:rPr>
        <w:t>х</w:t>
      </w:r>
      <w:r>
        <w:rPr>
          <w:sz w:val="24"/>
        </w:rPr>
        <w:t xml:space="preserve">*. Как уже говорилось выше, если </w:t>
      </w:r>
      <w:r>
        <w:rPr>
          <w:i/>
          <w:sz w:val="24"/>
        </w:rPr>
        <w:t>х</w:t>
      </w:r>
      <w:r>
        <w:rPr>
          <w:sz w:val="24"/>
          <w:vertAlign w:val="superscript"/>
          <w:lang w:val="en-US"/>
        </w:rPr>
        <w:t>(</w:t>
      </w:r>
      <w:r>
        <w:rPr>
          <w:i/>
          <w:sz w:val="24"/>
          <w:vertAlign w:val="superscript"/>
          <w:lang w:val="en-US"/>
        </w:rPr>
        <w:t>q</w:t>
      </w:r>
      <w:r>
        <w:rPr>
          <w:sz w:val="24"/>
          <w:vertAlign w:val="superscript"/>
          <w:lang w:val="en-US"/>
        </w:rPr>
        <w:t>)</w:t>
      </w:r>
      <w:r>
        <w:rPr>
          <w:i/>
          <w:sz w:val="24"/>
        </w:rPr>
        <w:t xml:space="preserve"> </w:t>
      </w:r>
      <w:r>
        <w:rPr>
          <w:sz w:val="24"/>
        </w:rPr>
        <w:t>— нестационарная точка (т. е.</w:t>
      </w:r>
      <w:r>
        <w:rPr>
          <w:sz w:val="24"/>
          <w:lang w:val="en-US"/>
        </w:rPr>
        <w:t xml:space="preserve"> |</w:t>
      </w:r>
      <w:r>
        <w:rPr>
          <w:rFonts w:ascii="Arial" w:hAnsi="Arial"/>
          <w:position w:val="-6"/>
          <w:sz w:val="24"/>
          <w:lang w:val="en-US"/>
        </w:rPr>
        <w:object w:dxaOrig="240" w:dyaOrig="279">
          <v:shape id="_x0000_i1213" type="#_x0000_t75" style="width:12pt;height:14.25pt" o:ole="" fillcolor="window">
            <v:imagedata r:id="rId201" o:title=""/>
          </v:shape>
          <o:OLEObject Type="Embed" ProgID="Equation.3" ShapeID="_x0000_i1213" DrawAspect="Content" ObjectID="_1462196711" r:id="rId206"/>
        </w:object>
      </w:r>
      <w:r>
        <w:rPr>
          <w:i/>
          <w:sz w:val="24"/>
          <w:lang w:val="en-US"/>
        </w:rPr>
        <w:t>f</w:t>
      </w:r>
      <w:r>
        <w:rPr>
          <w:sz w:val="24"/>
          <w:lang w:val="en-US"/>
        </w:rPr>
        <w:t>(</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lang w:val="en-US"/>
        </w:rPr>
        <w:t>)|&gt;0</w:t>
      </w:r>
      <w:r>
        <w:rPr>
          <w:sz w:val="24"/>
        </w:rPr>
        <w:t xml:space="preserve">), то при движении в направлении </w:t>
      </w:r>
      <w:r>
        <w:rPr>
          <w:rFonts w:ascii="Arial" w:hAnsi="Arial"/>
          <w:position w:val="-6"/>
          <w:sz w:val="24"/>
          <w:lang w:val="en-US"/>
        </w:rPr>
        <w:object w:dxaOrig="240" w:dyaOrig="279">
          <v:shape id="_x0000_i1214" type="#_x0000_t75" style="width:12pt;height:14.25pt" o:ole="" fillcolor="window">
            <v:imagedata r:id="rId201" o:title=""/>
          </v:shape>
          <o:OLEObject Type="Embed" ProgID="Equation.3" ShapeID="_x0000_i1214" DrawAspect="Content" ObjectID="_1462196712" r:id="rId207"/>
        </w:object>
      </w:r>
      <w:r>
        <w:rPr>
          <w:i/>
          <w:sz w:val="24"/>
          <w:lang w:val="en-US"/>
        </w:rPr>
        <w:t>f</w:t>
      </w:r>
      <w:r>
        <w:rPr>
          <w:sz w:val="24"/>
          <w:lang w:val="en-US"/>
        </w:rPr>
        <w:t>(</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функция </w:t>
      </w:r>
      <w:r>
        <w:rPr>
          <w:i/>
          <w:sz w:val="24"/>
          <w:lang w:val="en-US"/>
        </w:rPr>
        <w:t>f</w:t>
      </w:r>
      <w:r>
        <w:rPr>
          <w:i/>
          <w:sz w:val="24"/>
        </w:rPr>
        <w:t>(х</w:t>
      </w:r>
      <w:r>
        <w:rPr>
          <w:sz w:val="24"/>
        </w:rPr>
        <w:t>) на некотором промежутке обязательно будет возрастать. Отсюда возникает естественная идея такого выбора шага, чтобы движение в указанном направлении продол</w:t>
      </w:r>
      <w:r>
        <w:rPr>
          <w:sz w:val="24"/>
        </w:rPr>
        <w:softHyphen/>
        <w:t>жалось до тех пор, пока возрастание не прекратится. Для этого выразим зависимость значения</w:t>
      </w:r>
      <w:r>
        <w:rPr>
          <w:sz w:val="24"/>
          <w:lang w:val="en-US"/>
        </w:rPr>
        <w:t xml:space="preserve"> </w:t>
      </w:r>
      <w:r>
        <w:rPr>
          <w:i/>
          <w:sz w:val="24"/>
          <w:lang w:val="en-US"/>
        </w:rPr>
        <w:t>f(x)</w:t>
      </w:r>
      <w:r>
        <w:rPr>
          <w:sz w:val="24"/>
        </w:rPr>
        <w:t xml:space="preserve"> от шагового множителя λ &gt; 0. полагая х = х</w:t>
      </w:r>
      <w:r>
        <w:rPr>
          <w:sz w:val="24"/>
          <w:vertAlign w:val="superscript"/>
          <w:lang w:val="en-US"/>
        </w:rPr>
        <w:t>(</w:t>
      </w:r>
      <w:r>
        <w:rPr>
          <w:i/>
          <w:sz w:val="24"/>
          <w:vertAlign w:val="superscript"/>
          <w:lang w:val="en-US"/>
        </w:rPr>
        <w:t>q</w:t>
      </w:r>
      <w:r>
        <w:rPr>
          <w:sz w:val="24"/>
          <w:vertAlign w:val="superscript"/>
          <w:lang w:val="en-US"/>
        </w:rPr>
        <w:t>)</w:t>
      </w:r>
      <w:r>
        <w:rPr>
          <w:sz w:val="24"/>
        </w:rPr>
        <w:t xml:space="preserve"> + λ</w:t>
      </w:r>
      <w:r>
        <w:rPr>
          <w:rFonts w:ascii="Arial" w:hAnsi="Arial"/>
          <w:position w:val="-6"/>
          <w:sz w:val="24"/>
          <w:lang w:val="en-US"/>
        </w:rPr>
        <w:object w:dxaOrig="240" w:dyaOrig="279">
          <v:shape id="_x0000_i1215" type="#_x0000_t75" style="width:12pt;height:14.25pt" o:ole="" fillcolor="window">
            <v:imagedata r:id="rId201" o:title=""/>
          </v:shape>
          <o:OLEObject Type="Embed" ProgID="Equation.3" ShapeID="_x0000_i1215" DrawAspect="Content" ObjectID="_1462196713" r:id="rId208"/>
        </w:object>
      </w:r>
      <w:r>
        <w:rPr>
          <w:i/>
          <w:sz w:val="24"/>
          <w:lang w:val="en-US"/>
        </w:rPr>
        <w:t>f</w:t>
      </w:r>
      <w:r>
        <w:rPr>
          <w:sz w:val="24"/>
          <w:lang w:val="en-US"/>
        </w:rPr>
        <w:t>(</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16" type="#_x0000_t75" style="width:230.25pt;height:15.75pt" fillcolor="window">
            <v:imagedata r:id="rId209"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или, в координатной форме,</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17" type="#_x0000_t75" style="width:278.25pt;height:30.75pt" fillcolor="window">
            <v:imagedata r:id="rId210"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 xml:space="preserve">Чтобы добиться наибольшего из возможных значений </w:t>
      </w:r>
      <w:r>
        <w:rPr>
          <w:i/>
          <w:sz w:val="24"/>
          <w:lang w:val="en-US"/>
        </w:rPr>
        <w:t>f</w:t>
      </w:r>
      <w:r>
        <w:rPr>
          <w:sz w:val="24"/>
        </w:rPr>
        <w:t xml:space="preserve"> при движении по направлению</w:t>
      </w:r>
      <w:r>
        <w:rPr>
          <w:sz w:val="24"/>
          <w:lang w:val="en-US"/>
        </w:rPr>
        <w:t xml:space="preserve"> </w:t>
      </w:r>
      <w:r>
        <w:rPr>
          <w:rFonts w:ascii="Arial" w:hAnsi="Arial"/>
          <w:position w:val="-6"/>
          <w:sz w:val="24"/>
          <w:lang w:val="en-US"/>
        </w:rPr>
        <w:object w:dxaOrig="240" w:dyaOrig="279">
          <v:shape id="_x0000_i1218" type="#_x0000_t75" style="width:12pt;height:14.25pt" o:ole="" fillcolor="window">
            <v:imagedata r:id="rId201" o:title=""/>
          </v:shape>
          <o:OLEObject Type="Embed" ProgID="Equation.3" ShapeID="_x0000_i1218" DrawAspect="Content" ObjectID="_1462196714" r:id="rId211"/>
        </w:object>
      </w:r>
      <w:r>
        <w:rPr>
          <w:i/>
          <w:sz w:val="24"/>
          <w:lang w:val="en-US"/>
        </w:rPr>
        <w:t>f</w:t>
      </w:r>
      <w:r>
        <w:rPr>
          <w:sz w:val="24"/>
          <w:lang w:val="en-US"/>
        </w:rPr>
        <w:t>(</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нужно выбрать такое значе</w:t>
      </w:r>
      <w:r>
        <w:rPr>
          <w:sz w:val="24"/>
        </w:rPr>
        <w:softHyphen/>
        <w:t xml:space="preserve">ние </w:t>
      </w:r>
      <w:r>
        <w:rPr>
          <w:position w:val="-6"/>
          <w:sz w:val="24"/>
        </w:rPr>
        <w:object w:dxaOrig="240" w:dyaOrig="340">
          <v:shape id="_x0000_i1219" type="#_x0000_t75" style="width:12pt;height:17.25pt" o:ole="" fillcolor="window">
            <v:imagedata r:id="rId212" o:title=""/>
          </v:shape>
          <o:OLEObject Type="Embed" ProgID="Equation.3" ShapeID="_x0000_i1219" DrawAspect="Content" ObjectID="_1462196715" r:id="rId213"/>
        </w:object>
      </w:r>
      <w:r>
        <w:rPr>
          <w:sz w:val="24"/>
        </w:rPr>
        <w:t>, которое максимизирует функцию φ(λ) (φ(</w:t>
      </w:r>
      <w:r>
        <w:rPr>
          <w:position w:val="-6"/>
          <w:sz w:val="24"/>
        </w:rPr>
        <w:object w:dxaOrig="240" w:dyaOrig="340">
          <v:shape id="_x0000_i1220" type="#_x0000_t75" style="width:12pt;height:17.25pt" o:ole="" fillcolor="window">
            <v:imagedata r:id="rId212" o:title=""/>
          </v:shape>
          <o:OLEObject Type="Embed" ProgID="Equation.3" ShapeID="_x0000_i1220" DrawAspect="Content" ObjectID="_1462196716" r:id="rId214"/>
        </w:object>
      </w:r>
      <w:r>
        <w:rPr>
          <w:sz w:val="24"/>
        </w:rPr>
        <w:t xml:space="preserve">)= </w:t>
      </w:r>
      <w:r>
        <w:rPr>
          <w:sz w:val="24"/>
          <w:lang w:val="en-US"/>
        </w:rPr>
        <w:t>max</w:t>
      </w:r>
      <w:r>
        <w:rPr>
          <w:sz w:val="24"/>
        </w:rPr>
        <w:t xml:space="preserve">(φ(λ)). Для вычисления </w:t>
      </w:r>
      <w:r>
        <w:rPr>
          <w:position w:val="-6"/>
          <w:sz w:val="24"/>
        </w:rPr>
        <w:object w:dxaOrig="240" w:dyaOrig="340">
          <v:shape id="_x0000_i1221" type="#_x0000_t75" style="width:12pt;height:17.25pt" o:ole="" fillcolor="window">
            <v:imagedata r:id="rId212" o:title=""/>
          </v:shape>
          <o:OLEObject Type="Embed" ProgID="Equation.3" ShapeID="_x0000_i1221" DrawAspect="Content" ObjectID="_1462196717" r:id="rId215"/>
        </w:object>
      </w:r>
      <w:r>
        <w:rPr>
          <w:sz w:val="24"/>
        </w:rPr>
        <w:t>, используется необходимое условие экстре</w:t>
      </w:r>
      <w:r>
        <w:rPr>
          <w:sz w:val="24"/>
        </w:rPr>
        <w:softHyphen/>
        <w:t xml:space="preserve">мума </w:t>
      </w:r>
      <w:r>
        <w:rPr>
          <w:i/>
          <w:sz w:val="24"/>
          <w:lang w:val="en-US"/>
        </w:rPr>
        <w:t>d</w:t>
      </w:r>
      <w:r>
        <w:rPr>
          <w:sz w:val="24"/>
          <w:lang w:val="en-US"/>
        </w:rPr>
        <w:t>φ(λ)/</w:t>
      </w:r>
      <w:r>
        <w:rPr>
          <w:i/>
          <w:sz w:val="24"/>
          <w:lang w:val="en-US"/>
        </w:rPr>
        <w:t>d</w:t>
      </w:r>
      <w:r>
        <w:rPr>
          <w:sz w:val="24"/>
          <w:lang w:val="en-US"/>
        </w:rPr>
        <w:t xml:space="preserve">λ </w:t>
      </w:r>
      <w:r>
        <w:rPr>
          <w:sz w:val="24"/>
        </w:rPr>
        <w:t>=</w:t>
      </w:r>
      <w:r>
        <w:rPr>
          <w:sz w:val="24"/>
          <w:lang w:val="en-US"/>
        </w:rPr>
        <w:t xml:space="preserve"> </w:t>
      </w:r>
      <w:r>
        <w:rPr>
          <w:sz w:val="24"/>
        </w:rPr>
        <w:t xml:space="preserve">0. Заметим, что если для любого λ&gt;0 </w:t>
      </w:r>
      <w:r>
        <w:rPr>
          <w:i/>
          <w:sz w:val="24"/>
          <w:lang w:val="en-US"/>
        </w:rPr>
        <w:t>d</w:t>
      </w:r>
      <w:r>
        <w:rPr>
          <w:sz w:val="24"/>
          <w:lang w:val="en-US"/>
        </w:rPr>
        <w:t>φ(</w:t>
      </w:r>
      <w:r>
        <w:rPr>
          <w:position w:val="-6"/>
          <w:sz w:val="24"/>
        </w:rPr>
        <w:object w:dxaOrig="240" w:dyaOrig="340">
          <v:shape id="_x0000_i1222" type="#_x0000_t75" style="width:12pt;height:17.25pt" o:ole="" fillcolor="window">
            <v:imagedata r:id="rId212" o:title=""/>
          </v:shape>
          <o:OLEObject Type="Embed" ProgID="Equation.3" ShapeID="_x0000_i1222" DrawAspect="Content" ObjectID="_1462196718" r:id="rId216"/>
        </w:object>
      </w:r>
      <w:r>
        <w:rPr>
          <w:sz w:val="24"/>
          <w:lang w:val="en-US"/>
        </w:rPr>
        <w:t>)/</w:t>
      </w:r>
      <w:r>
        <w:rPr>
          <w:i/>
          <w:sz w:val="24"/>
          <w:lang w:val="en-US"/>
        </w:rPr>
        <w:t>d</w:t>
      </w:r>
      <w:r>
        <w:rPr>
          <w:sz w:val="24"/>
          <w:lang w:val="en-US"/>
        </w:rPr>
        <w:t>λ</w:t>
      </w:r>
      <w:r>
        <w:rPr>
          <w:sz w:val="24"/>
        </w:rPr>
        <w:t xml:space="preserve">&gt; 0, то функция </w:t>
      </w:r>
      <w:r>
        <w:rPr>
          <w:i/>
          <w:sz w:val="24"/>
          <w:lang w:val="en-US"/>
        </w:rPr>
        <w:t>f</w:t>
      </w:r>
      <w:r>
        <w:rPr>
          <w:i/>
          <w:sz w:val="24"/>
        </w:rPr>
        <w:t xml:space="preserve">(х) </w:t>
      </w:r>
      <w:r>
        <w:rPr>
          <w:sz w:val="24"/>
        </w:rPr>
        <w:t>не ограничена сверху (т. е. не име</w:t>
      </w:r>
      <w:r>
        <w:rPr>
          <w:sz w:val="24"/>
        </w:rPr>
        <w:softHyphen/>
        <w:t>ет максимума). В противном случае, на основе (2.10) получаем</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223" type="#_x0000_t75" style="width:254.25pt;height:30.75pt" fillcolor="window">
            <v:imagedata r:id="rId217"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что, в свою очередь, дает</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224" type="#_x0000_t75" style="width:313.5pt;height:33.75pt" fillcolor="window">
            <v:imagedata r:id="rId218"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lang w:val="en-US"/>
        </w:rPr>
      </w:pPr>
      <w:r>
        <w:rPr>
          <w:sz w:val="24"/>
        </w:rPr>
        <w:t xml:space="preserve">Если считать, что следующая точка </w:t>
      </w:r>
      <w:r>
        <w:rPr>
          <w:i/>
          <w:sz w:val="24"/>
        </w:rPr>
        <w:t>х</w:t>
      </w:r>
      <w:r>
        <w:rPr>
          <w:sz w:val="24"/>
          <w:vertAlign w:val="superscript"/>
        </w:rPr>
        <w:t>(</w:t>
      </w:r>
      <w:r>
        <w:rPr>
          <w:i/>
          <w:sz w:val="24"/>
          <w:vertAlign w:val="superscript"/>
          <w:lang w:val="en-US"/>
        </w:rPr>
        <w:t>q</w:t>
      </w:r>
      <w:r>
        <w:rPr>
          <w:i/>
          <w:sz w:val="24"/>
          <w:vertAlign w:val="superscript"/>
        </w:rPr>
        <w:t>+</w:t>
      </w:r>
      <w:r>
        <w:rPr>
          <w:sz w:val="24"/>
          <w:vertAlign w:val="superscript"/>
          <w:lang w:val="en-US"/>
        </w:rPr>
        <w:t>1</w:t>
      </w:r>
      <w:r>
        <w:rPr>
          <w:sz w:val="24"/>
          <w:vertAlign w:val="superscript"/>
        </w:rPr>
        <w:t>)</w:t>
      </w:r>
      <w:r>
        <w:rPr>
          <w:sz w:val="24"/>
        </w:rPr>
        <w:t xml:space="preserve"> соответствует оп</w:t>
      </w:r>
      <w:r>
        <w:rPr>
          <w:sz w:val="24"/>
        </w:rPr>
        <w:softHyphen/>
        <w:t>тимальному значению λ=</w:t>
      </w:r>
      <w:r>
        <w:rPr>
          <w:position w:val="-6"/>
          <w:sz w:val="24"/>
        </w:rPr>
        <w:object w:dxaOrig="240" w:dyaOrig="340">
          <v:shape id="_x0000_i1225" type="#_x0000_t75" style="width:12pt;height:17.25pt" o:ole="" fillcolor="window">
            <v:imagedata r:id="rId212" o:title=""/>
          </v:shape>
          <o:OLEObject Type="Embed" ProgID="Equation.3" ShapeID="_x0000_i1225" DrawAspect="Content" ObjectID="_1462196719" r:id="rId219"/>
        </w:object>
      </w:r>
      <w:r>
        <w:rPr>
          <w:sz w:val="24"/>
        </w:rPr>
        <w:t>, то в ней должно выполняться условие</w:t>
      </w:r>
      <w:r>
        <w:rPr>
          <w:sz w:val="24"/>
          <w:lang w:val="en-US"/>
        </w:rPr>
        <w:t xml:space="preserve"> </w:t>
      </w:r>
      <w:r>
        <w:rPr>
          <w:i/>
          <w:sz w:val="24"/>
          <w:lang w:val="en-US"/>
        </w:rPr>
        <w:t>d</w:t>
      </w:r>
      <w:r>
        <w:rPr>
          <w:sz w:val="24"/>
          <w:lang w:val="en-US"/>
        </w:rPr>
        <w:t>φ(</w:t>
      </w:r>
      <w:r>
        <w:rPr>
          <w:position w:val="-6"/>
          <w:sz w:val="24"/>
        </w:rPr>
        <w:object w:dxaOrig="240" w:dyaOrig="340">
          <v:shape id="_x0000_i1226" type="#_x0000_t75" style="width:12pt;height:17.25pt" o:ole="" fillcolor="window">
            <v:imagedata r:id="rId212" o:title=""/>
          </v:shape>
          <o:OLEObject Type="Embed" ProgID="Equation.3" ShapeID="_x0000_i1226" DrawAspect="Content" ObjectID="_1462196720" r:id="rId220"/>
        </w:object>
      </w:r>
      <w:r>
        <w:rPr>
          <w:sz w:val="24"/>
          <w:lang w:val="en-US"/>
        </w:rPr>
        <w:t>)/</w:t>
      </w:r>
      <w:r>
        <w:rPr>
          <w:i/>
          <w:sz w:val="24"/>
          <w:lang w:val="en-US"/>
        </w:rPr>
        <w:t>d</w:t>
      </w:r>
      <w:r>
        <w:rPr>
          <w:sz w:val="24"/>
          <w:lang w:val="en-US"/>
        </w:rPr>
        <w:t xml:space="preserve">λ </w:t>
      </w:r>
      <w:r>
        <w:rPr>
          <w:sz w:val="24"/>
        </w:rPr>
        <w:t>=</w:t>
      </w:r>
      <w:r>
        <w:rPr>
          <w:sz w:val="24"/>
          <w:lang w:val="en-US"/>
        </w:rPr>
        <w:t xml:space="preserve"> </w:t>
      </w:r>
      <w:r>
        <w:rPr>
          <w:sz w:val="24"/>
        </w:rPr>
        <w:t>0</w:t>
      </w:r>
      <w:r>
        <w:rPr>
          <w:sz w:val="24"/>
          <w:lang w:val="en-US"/>
        </w:rPr>
        <w:t>,</w:t>
      </w:r>
      <w:r>
        <w:rPr>
          <w:sz w:val="24"/>
        </w:rPr>
        <w:t xml:space="preserve"> и </w:t>
      </w:r>
      <w:r>
        <w:rPr>
          <w:position w:val="-6"/>
          <w:sz w:val="24"/>
        </w:rPr>
        <w:object w:dxaOrig="240" w:dyaOrig="340">
          <v:shape id="_x0000_i1227" type="#_x0000_t75" style="width:12pt;height:17.25pt" o:ole="" fillcolor="window">
            <v:imagedata r:id="rId212" o:title=""/>
          </v:shape>
          <o:OLEObject Type="Embed" ProgID="Equation.3" ShapeID="_x0000_i1227" DrawAspect="Content" ObjectID="_1462196721" r:id="rId221"/>
        </w:object>
      </w:r>
      <w:r>
        <w:rPr>
          <w:sz w:val="24"/>
        </w:rPr>
        <w:t xml:space="preserve"> следует находить из условия</w:t>
      </w:r>
      <w:r>
        <w:rPr>
          <w:sz w:val="24"/>
          <w:lang w:val="en-US"/>
        </w:rPr>
        <w:t xml:space="preserve"> </w:t>
      </w:r>
      <w:r>
        <w:rPr>
          <w:rFonts w:ascii="Arial" w:hAnsi="Arial"/>
          <w:position w:val="-6"/>
          <w:sz w:val="24"/>
          <w:lang w:val="en-US"/>
        </w:rPr>
        <w:object w:dxaOrig="240" w:dyaOrig="279">
          <v:shape id="_x0000_i1228" type="#_x0000_t75" style="width:12pt;height:14.25pt" o:ole="" fillcolor="window">
            <v:imagedata r:id="rId201" o:title=""/>
          </v:shape>
          <o:OLEObject Type="Embed" ProgID="Equation.3" ShapeID="_x0000_i1228" DrawAspect="Content" ObjectID="_1462196722" r:id="rId222"/>
        </w:object>
      </w:r>
      <w:r>
        <w:rPr>
          <w:i/>
          <w:sz w:val="24"/>
          <w:lang w:val="en-US"/>
        </w:rPr>
        <w:t>f</w:t>
      </w:r>
      <w:r>
        <w:rPr>
          <w:sz w:val="24"/>
          <w:lang w:val="en-US"/>
        </w:rPr>
        <w:t>(</w:t>
      </w:r>
      <w:r>
        <w:rPr>
          <w:i/>
          <w:sz w:val="24"/>
          <w:lang w:val="en-US"/>
        </w:rPr>
        <w:t>x</w:t>
      </w:r>
      <w:r>
        <w:rPr>
          <w:sz w:val="24"/>
          <w:vertAlign w:val="superscript"/>
          <w:lang w:val="en-US"/>
        </w:rPr>
        <w:t>(</w:t>
      </w:r>
      <w:r>
        <w:rPr>
          <w:i/>
          <w:sz w:val="24"/>
          <w:vertAlign w:val="superscript"/>
          <w:lang w:val="en-US"/>
        </w:rPr>
        <w:t>q</w:t>
      </w:r>
      <w:r>
        <w:rPr>
          <w:sz w:val="24"/>
          <w:vertAlign w:val="superscript"/>
          <w:lang w:val="en-US"/>
        </w:rPr>
        <w:t>+1)</w:t>
      </w:r>
      <w:r>
        <w:rPr>
          <w:sz w:val="24"/>
          <w:lang w:val="en-US"/>
        </w:rPr>
        <w:t>)</w:t>
      </w:r>
      <w:r>
        <w:rPr>
          <w:rFonts w:ascii="Arial" w:hAnsi="Arial"/>
          <w:sz w:val="24"/>
          <w:lang w:val="en-US"/>
        </w:rPr>
        <w:t xml:space="preserve"> </w:t>
      </w:r>
      <w:r>
        <w:rPr>
          <w:rFonts w:ascii="Arial" w:hAnsi="Arial"/>
          <w:position w:val="-6"/>
          <w:sz w:val="24"/>
          <w:lang w:val="en-US"/>
        </w:rPr>
        <w:object w:dxaOrig="240" w:dyaOrig="279">
          <v:shape id="_x0000_i1229" type="#_x0000_t75" style="width:12pt;height:14.25pt" o:ole="" fillcolor="window">
            <v:imagedata r:id="rId201" o:title=""/>
          </v:shape>
          <o:OLEObject Type="Embed" ProgID="Equation.3" ShapeID="_x0000_i1229" DrawAspect="Content" ObjectID="_1462196723" r:id="rId223"/>
        </w:object>
      </w:r>
      <w:r>
        <w:rPr>
          <w:i/>
          <w:sz w:val="24"/>
          <w:lang w:val="en-US"/>
        </w:rPr>
        <w:t>f</w:t>
      </w:r>
      <w:r>
        <w:rPr>
          <w:sz w:val="24"/>
          <w:lang w:val="en-US"/>
        </w:rPr>
        <w:t>(</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lang w:val="en-US"/>
        </w:rPr>
        <w:t xml:space="preserve">)=0 </w:t>
      </w:r>
      <w:r>
        <w:rPr>
          <w:sz w:val="24"/>
        </w:rPr>
        <w:t>или</w:t>
      </w:r>
    </w:p>
    <w:p w:rsidR="00E6381F" w:rsidRDefault="00E6381F">
      <w:pPr>
        <w:pStyle w:val="FR4"/>
        <w:ind w:firstLine="284"/>
        <w:jc w:val="both"/>
        <w:rPr>
          <w:sz w:val="24"/>
        </w:rPr>
      </w:pPr>
    </w:p>
    <w:p w:rsidR="00E6381F" w:rsidRDefault="00B63173">
      <w:pPr>
        <w:pStyle w:val="FR4"/>
        <w:ind w:firstLine="284"/>
        <w:rPr>
          <w:sz w:val="24"/>
        </w:rPr>
      </w:pPr>
      <w:r>
        <w:rPr>
          <w:sz w:val="24"/>
        </w:rPr>
        <w:pict>
          <v:shape id="_x0000_i1230" type="#_x0000_t75" style="width:231.75pt;height:18pt" fillcolor="window">
            <v:imagedata r:id="rId224"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Условие (2.13) означает равенство нулю скалярного про</w:t>
      </w:r>
      <w:r>
        <w:rPr>
          <w:sz w:val="24"/>
        </w:rPr>
        <w:softHyphen/>
        <w:t xml:space="preserve">изведения градиентов функции </w:t>
      </w:r>
      <w:r>
        <w:rPr>
          <w:i/>
          <w:sz w:val="24"/>
          <w:lang w:val="en-US"/>
        </w:rPr>
        <w:t>f</w:t>
      </w:r>
      <w:r>
        <w:rPr>
          <w:sz w:val="24"/>
        </w:rPr>
        <w:t xml:space="preserve"> точках </w:t>
      </w:r>
      <w:r>
        <w:rPr>
          <w:i/>
          <w:sz w:val="24"/>
          <w:lang w:val="en-US"/>
        </w:rPr>
        <w:t>x</w:t>
      </w:r>
      <w:r>
        <w:rPr>
          <w:sz w:val="24"/>
          <w:vertAlign w:val="superscript"/>
          <w:lang w:val="en-US"/>
        </w:rPr>
        <w:t>(</w:t>
      </w:r>
      <w:r>
        <w:rPr>
          <w:i/>
          <w:sz w:val="24"/>
          <w:vertAlign w:val="superscript"/>
          <w:lang w:val="en-US"/>
        </w:rPr>
        <w:t>q</w:t>
      </w:r>
      <w:r>
        <w:rPr>
          <w:sz w:val="24"/>
          <w:vertAlign w:val="superscript"/>
          <w:lang w:val="en-US"/>
        </w:rPr>
        <w:t>+1)</w:t>
      </w:r>
      <w:r>
        <w:rPr>
          <w:sz w:val="24"/>
        </w:rPr>
        <w:t xml:space="preserve"> и </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rPr>
        <w:t>. Гео</w:t>
      </w:r>
      <w:r>
        <w:rPr>
          <w:sz w:val="24"/>
        </w:rPr>
        <w:softHyphen/>
        <w:t>метрически оно может быть интерпретировано как перпенди</w:t>
      </w:r>
      <w:r>
        <w:rPr>
          <w:sz w:val="24"/>
        </w:rPr>
        <w:softHyphen/>
        <w:t xml:space="preserve">кулярность векторов градиентов функции </w:t>
      </w:r>
      <w:r>
        <w:rPr>
          <w:i/>
          <w:sz w:val="24"/>
          <w:lang w:val="en-US"/>
        </w:rPr>
        <w:t>f</w:t>
      </w:r>
      <w:r>
        <w:rPr>
          <w:sz w:val="24"/>
        </w:rPr>
        <w:t xml:space="preserve"> в указанных точ</w:t>
      </w:r>
      <w:r>
        <w:rPr>
          <w:sz w:val="24"/>
        </w:rPr>
        <w:softHyphen/>
        <w:t xml:space="preserve">ках, что и показано на </w:t>
      </w:r>
      <w:r>
        <w:rPr>
          <w:i/>
          <w:sz w:val="24"/>
        </w:rPr>
        <w:t>рис. 2.2</w:t>
      </w:r>
      <w:r>
        <w:rPr>
          <w:sz w:val="24"/>
        </w:rPr>
        <w:t>. Продолжая геометрическую интерпретацию метода наискорейшего спуска, отметим, что в точке</w:t>
      </w:r>
      <w:r>
        <w:rPr>
          <w:sz w:val="24"/>
          <w:lang w:val="en-US"/>
        </w:rPr>
        <w:t xml:space="preserve"> </w:t>
      </w:r>
      <w:r>
        <w:rPr>
          <w:i/>
          <w:sz w:val="24"/>
          <w:lang w:val="en-US"/>
        </w:rPr>
        <w:t>x</w:t>
      </w:r>
      <w:r>
        <w:rPr>
          <w:sz w:val="24"/>
          <w:vertAlign w:val="superscript"/>
          <w:lang w:val="en-US"/>
        </w:rPr>
        <w:t>(</w:t>
      </w:r>
      <w:r>
        <w:rPr>
          <w:i/>
          <w:sz w:val="24"/>
          <w:vertAlign w:val="superscript"/>
          <w:lang w:val="en-US"/>
        </w:rPr>
        <w:t>q</w:t>
      </w:r>
      <w:r>
        <w:rPr>
          <w:sz w:val="24"/>
          <w:vertAlign w:val="superscript"/>
          <w:lang w:val="en-US"/>
        </w:rPr>
        <w:t>+1)</w:t>
      </w:r>
      <w:r>
        <w:rPr>
          <w:sz w:val="24"/>
        </w:rPr>
        <w:t xml:space="preserve"> вектор</w:t>
      </w:r>
      <w:r>
        <w:rPr>
          <w:sz w:val="24"/>
          <w:lang w:val="en-US"/>
        </w:rPr>
        <w:t xml:space="preserve"> </w:t>
      </w:r>
      <w:r>
        <w:rPr>
          <w:rFonts w:ascii="Arial" w:hAnsi="Arial"/>
          <w:position w:val="-6"/>
          <w:sz w:val="24"/>
          <w:lang w:val="en-US"/>
        </w:rPr>
        <w:object w:dxaOrig="240" w:dyaOrig="279">
          <v:shape id="_x0000_i1231" type="#_x0000_t75" style="width:12pt;height:14.25pt" o:ole="" fillcolor="window">
            <v:imagedata r:id="rId201" o:title=""/>
          </v:shape>
          <o:OLEObject Type="Embed" ProgID="Equation.3" ShapeID="_x0000_i1231" DrawAspect="Content" ObjectID="_1462196724" r:id="rId225"/>
        </w:object>
      </w:r>
      <w:r>
        <w:rPr>
          <w:i/>
          <w:sz w:val="24"/>
          <w:lang w:val="en-US"/>
        </w:rPr>
        <w:t>f</w:t>
      </w:r>
      <w:r>
        <w:rPr>
          <w:sz w:val="24"/>
          <w:lang w:val="en-US"/>
        </w:rPr>
        <w:t>(</w:t>
      </w:r>
      <w:r>
        <w:rPr>
          <w:i/>
          <w:sz w:val="24"/>
          <w:lang w:val="en-US"/>
        </w:rPr>
        <w:t>x</w:t>
      </w:r>
      <w:r>
        <w:rPr>
          <w:sz w:val="24"/>
          <w:vertAlign w:val="superscript"/>
          <w:lang w:val="en-US"/>
        </w:rPr>
        <w:t>(</w:t>
      </w:r>
      <w:r>
        <w:rPr>
          <w:i/>
          <w:sz w:val="24"/>
          <w:vertAlign w:val="superscript"/>
          <w:lang w:val="en-US"/>
        </w:rPr>
        <w:t>q</w:t>
      </w:r>
      <w:r>
        <w:rPr>
          <w:sz w:val="24"/>
          <w:vertAlign w:val="superscript"/>
          <w:lang w:val="en-US"/>
        </w:rPr>
        <w:t>+1)</w:t>
      </w:r>
      <w:r>
        <w:rPr>
          <w:sz w:val="24"/>
          <w:lang w:val="en-US"/>
        </w:rPr>
        <w:t>),</w:t>
      </w:r>
      <w:r>
        <w:rPr>
          <w:sz w:val="24"/>
        </w:rPr>
        <w:t xml:space="preserve"> будучи градиентом, перпендику</w:t>
      </w:r>
      <w:r>
        <w:rPr>
          <w:sz w:val="24"/>
        </w:rPr>
        <w:softHyphen/>
        <w:t>лярен линии уровня, проходящей через данную точку. Стало быть, вектор</w:t>
      </w:r>
      <w:r>
        <w:rPr>
          <w:sz w:val="24"/>
          <w:lang w:val="en-US"/>
        </w:rPr>
        <w:t xml:space="preserve"> </w:t>
      </w:r>
      <w:r>
        <w:rPr>
          <w:rFonts w:ascii="Arial" w:hAnsi="Arial"/>
          <w:position w:val="-6"/>
          <w:sz w:val="24"/>
          <w:lang w:val="en-US"/>
        </w:rPr>
        <w:object w:dxaOrig="240" w:dyaOrig="279">
          <v:shape id="_x0000_i1232" type="#_x0000_t75" style="width:12pt;height:14.25pt" o:ole="" fillcolor="window">
            <v:imagedata r:id="rId201" o:title=""/>
          </v:shape>
          <o:OLEObject Type="Embed" ProgID="Equation.3" ShapeID="_x0000_i1232" DrawAspect="Content" ObjectID="_1462196725" r:id="rId226"/>
        </w:object>
      </w:r>
      <w:r>
        <w:rPr>
          <w:i/>
          <w:sz w:val="24"/>
          <w:lang w:val="en-US"/>
        </w:rPr>
        <w:t>f</w:t>
      </w:r>
      <w:r>
        <w:rPr>
          <w:sz w:val="24"/>
          <w:lang w:val="en-US"/>
        </w:rPr>
        <w:t>(</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является касательным к этой линии. Итак, движение в направлении градиента</w:t>
      </w:r>
      <w:r>
        <w:rPr>
          <w:sz w:val="24"/>
          <w:lang w:val="en-US"/>
        </w:rPr>
        <w:t xml:space="preserve"> </w:t>
      </w:r>
      <w:r>
        <w:rPr>
          <w:rFonts w:ascii="Arial" w:hAnsi="Arial"/>
          <w:position w:val="-6"/>
          <w:sz w:val="24"/>
          <w:lang w:val="en-US"/>
        </w:rPr>
        <w:object w:dxaOrig="240" w:dyaOrig="279">
          <v:shape id="_x0000_i1233" type="#_x0000_t75" style="width:12pt;height:14.25pt" o:ole="" fillcolor="window">
            <v:imagedata r:id="rId201" o:title=""/>
          </v:shape>
          <o:OLEObject Type="Embed" ProgID="Equation.3" ShapeID="_x0000_i1233" DrawAspect="Content" ObjectID="_1462196726" r:id="rId227"/>
        </w:object>
      </w:r>
      <w:r>
        <w:rPr>
          <w:i/>
          <w:sz w:val="24"/>
          <w:lang w:val="en-US"/>
        </w:rPr>
        <w:t>f</w:t>
      </w:r>
      <w:r>
        <w:rPr>
          <w:sz w:val="24"/>
          <w:lang w:val="en-US"/>
        </w:rPr>
        <w:t>(</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следует продолжать до тех пор, пока он пересекает линии уровня оп</w:t>
      </w:r>
      <w:r>
        <w:rPr>
          <w:sz w:val="24"/>
        </w:rPr>
        <w:softHyphen/>
        <w:t>тимизируемой функции.</w:t>
      </w:r>
    </w:p>
    <w:p w:rsidR="00E6381F" w:rsidRDefault="0005039B">
      <w:pPr>
        <w:pStyle w:val="10"/>
        <w:spacing w:line="240" w:lineRule="auto"/>
        <w:ind w:firstLine="284"/>
        <w:rPr>
          <w:sz w:val="24"/>
        </w:rPr>
      </w:pPr>
      <w:r>
        <w:rPr>
          <w:sz w:val="24"/>
        </w:rPr>
        <w:t xml:space="preserve">После того как точка </w:t>
      </w:r>
      <w:r>
        <w:rPr>
          <w:i/>
          <w:sz w:val="24"/>
          <w:lang w:val="en-US"/>
        </w:rPr>
        <w:t>x</w:t>
      </w:r>
      <w:r>
        <w:rPr>
          <w:sz w:val="24"/>
          <w:vertAlign w:val="superscript"/>
          <w:lang w:val="en-US"/>
        </w:rPr>
        <w:t>(</w:t>
      </w:r>
      <w:r>
        <w:rPr>
          <w:i/>
          <w:sz w:val="24"/>
          <w:vertAlign w:val="superscript"/>
          <w:lang w:val="en-US"/>
        </w:rPr>
        <w:t>q</w:t>
      </w:r>
      <w:r>
        <w:rPr>
          <w:sz w:val="24"/>
          <w:vertAlign w:val="superscript"/>
          <w:lang w:val="en-US"/>
        </w:rPr>
        <w:t>+1)</w:t>
      </w:r>
      <w:r>
        <w:rPr>
          <w:sz w:val="24"/>
        </w:rPr>
        <w:t xml:space="preserve"> найдена, она становится текущей для очередной итерации. На практике признаком достижения стационарной точки служит достаточно малое изменение коор</w:t>
      </w:r>
      <w:r>
        <w:rPr>
          <w:sz w:val="24"/>
        </w:rPr>
        <w:softHyphen/>
        <w:t>динат точек, рассматриваемых на последовательных итераци</w:t>
      </w:r>
      <w:r>
        <w:rPr>
          <w:sz w:val="24"/>
        </w:rPr>
        <w:softHyphen/>
        <w:t>ях. Одновременно с этим координаты вектора</w:t>
      </w:r>
      <w:r>
        <w:rPr>
          <w:sz w:val="24"/>
          <w:lang w:val="en-US"/>
        </w:rPr>
        <w:t xml:space="preserve"> Δ</w:t>
      </w:r>
      <w:r>
        <w:rPr>
          <w:i/>
          <w:sz w:val="24"/>
          <w:lang w:val="en-US"/>
        </w:rPr>
        <w:t>f</w:t>
      </w:r>
      <w:r>
        <w:rPr>
          <w:sz w:val="24"/>
          <w:lang w:val="en-US"/>
        </w:rPr>
        <w:t>(</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должны быть близки к нулю.</w:t>
      </w:r>
    </w:p>
    <w:p w:rsidR="00E6381F" w:rsidRDefault="00E6381F">
      <w:pPr>
        <w:pStyle w:val="FR2"/>
        <w:spacing w:before="0" w:line="240" w:lineRule="auto"/>
        <w:ind w:left="0" w:firstLine="284"/>
        <w:rPr>
          <w:rFonts w:ascii="Times New Roman" w:hAnsi="Times New Roman"/>
          <w:i/>
          <w:sz w:val="24"/>
          <w:lang w:val="en-US"/>
        </w:rPr>
      </w:pPr>
    </w:p>
    <w:p w:rsidR="00E6381F" w:rsidRDefault="0005039B">
      <w:pPr>
        <w:pStyle w:val="FR2"/>
        <w:spacing w:before="0" w:line="240" w:lineRule="auto"/>
        <w:ind w:left="0" w:firstLine="284"/>
        <w:jc w:val="both"/>
        <w:rPr>
          <w:rFonts w:ascii="Times New Roman" w:hAnsi="Times New Roman"/>
          <w:sz w:val="24"/>
        </w:rPr>
      </w:pPr>
      <w:r>
        <w:rPr>
          <w:rFonts w:ascii="Times New Roman" w:hAnsi="Times New Roman"/>
          <w:sz w:val="24"/>
        </w:rPr>
        <w:t>Метод дробления шага</w:t>
      </w:r>
    </w:p>
    <w:p w:rsidR="00E6381F" w:rsidRDefault="0005039B">
      <w:pPr>
        <w:pStyle w:val="10"/>
        <w:spacing w:line="240" w:lineRule="auto"/>
        <w:ind w:firstLine="284"/>
        <w:rPr>
          <w:sz w:val="24"/>
          <w:lang w:val="en-US"/>
        </w:rPr>
      </w:pPr>
      <w:r>
        <w:rPr>
          <w:sz w:val="24"/>
        </w:rPr>
        <w:t>Для нахождения шага λ в методе наискорейшего спуска требу</w:t>
      </w:r>
      <w:r>
        <w:rPr>
          <w:sz w:val="24"/>
        </w:rPr>
        <w:softHyphen/>
        <w:t>ется решить уравнение (2.13), которое может оказаться доста</w:t>
      </w:r>
      <w:r>
        <w:rPr>
          <w:sz w:val="24"/>
        </w:rPr>
        <w:softHyphen/>
        <w:t>точно сложным. Поэтому часто ограничиваются «подбором» такого значения λ, что φ</w:t>
      </w:r>
      <w:r>
        <w:rPr>
          <w:sz w:val="24"/>
          <w:lang w:val="en-US"/>
        </w:rPr>
        <w:t>(</w:t>
      </w:r>
      <w:r>
        <w:rPr>
          <w:sz w:val="24"/>
        </w:rPr>
        <w:t>λ</w:t>
      </w:r>
      <w:r>
        <w:rPr>
          <w:sz w:val="24"/>
          <w:lang w:val="en-US"/>
        </w:rPr>
        <w:t>)</w:t>
      </w:r>
      <w:r>
        <w:rPr>
          <w:sz w:val="24"/>
        </w:rPr>
        <w:t xml:space="preserve"> &gt; φ(0). Для этого задаются некото</w:t>
      </w:r>
      <w:r>
        <w:rPr>
          <w:sz w:val="24"/>
        </w:rPr>
        <w:softHyphen/>
        <w:t>рым начальным значением λ</w:t>
      </w:r>
      <w:r>
        <w:rPr>
          <w:sz w:val="24"/>
          <w:vertAlign w:val="subscript"/>
          <w:lang w:val="en-US"/>
        </w:rPr>
        <w:t>1</w:t>
      </w:r>
      <w:r>
        <w:rPr>
          <w:sz w:val="24"/>
        </w:rPr>
        <w:t>, (например,</w:t>
      </w:r>
      <w:r>
        <w:rPr>
          <w:sz w:val="24"/>
          <w:lang w:val="en-US"/>
        </w:rPr>
        <w:t xml:space="preserve"> </w:t>
      </w:r>
      <w:r>
        <w:rPr>
          <w:sz w:val="24"/>
        </w:rPr>
        <w:t>λ</w:t>
      </w:r>
      <w:r>
        <w:rPr>
          <w:sz w:val="24"/>
          <w:vertAlign w:val="subscript"/>
          <w:lang w:val="en-US"/>
        </w:rPr>
        <w:t>1</w:t>
      </w:r>
      <w:r>
        <w:rPr>
          <w:sz w:val="24"/>
          <w:lang w:val="en-US"/>
        </w:rPr>
        <w:t>=l)</w:t>
      </w:r>
      <w:r>
        <w:rPr>
          <w:sz w:val="24"/>
        </w:rPr>
        <w:t xml:space="preserve"> и проверяют условие φ</w:t>
      </w:r>
      <w:r>
        <w:rPr>
          <w:sz w:val="24"/>
          <w:lang w:val="en-US"/>
        </w:rPr>
        <w:t>(</w:t>
      </w:r>
      <w:r>
        <w:rPr>
          <w:sz w:val="24"/>
        </w:rPr>
        <w:t>λ</w:t>
      </w:r>
      <w:r>
        <w:rPr>
          <w:sz w:val="24"/>
          <w:vertAlign w:val="subscript"/>
          <w:lang w:val="en-US"/>
        </w:rPr>
        <w:t>1</w:t>
      </w:r>
      <w:r>
        <w:rPr>
          <w:sz w:val="24"/>
          <w:lang w:val="en-US"/>
        </w:rPr>
        <w:t>)</w:t>
      </w:r>
      <w:r>
        <w:rPr>
          <w:sz w:val="24"/>
        </w:rPr>
        <w:t xml:space="preserve"> &gt;φ(0). Если оно не выполняется, то полагают</w:t>
      </w:r>
    </w:p>
    <w:p w:rsidR="00E6381F" w:rsidRDefault="00E6381F">
      <w:pPr>
        <w:pStyle w:val="10"/>
        <w:spacing w:line="240" w:lineRule="auto"/>
        <w:ind w:firstLine="284"/>
        <w:rPr>
          <w:sz w:val="24"/>
          <w:lang w:val="en-US"/>
        </w:rPr>
      </w:pPr>
    </w:p>
    <w:p w:rsidR="00E6381F" w:rsidRDefault="0005039B">
      <w:pPr>
        <w:pStyle w:val="10"/>
        <w:spacing w:line="240" w:lineRule="auto"/>
        <w:ind w:firstLine="284"/>
        <w:jc w:val="center"/>
        <w:rPr>
          <w:sz w:val="24"/>
        </w:rPr>
      </w:pPr>
      <w:r>
        <w:rPr>
          <w:sz w:val="24"/>
          <w:lang w:val="en-US"/>
        </w:rPr>
        <w:t>λ</w:t>
      </w:r>
      <w:r>
        <w:rPr>
          <w:sz w:val="24"/>
          <w:vertAlign w:val="subscript"/>
          <w:lang w:val="en-US"/>
        </w:rPr>
        <w:t>2</w:t>
      </w:r>
      <w:r>
        <w:rPr>
          <w:sz w:val="24"/>
        </w:rPr>
        <w:t xml:space="preserve"> </w:t>
      </w:r>
      <w:r>
        <w:rPr>
          <w:sz w:val="24"/>
          <w:lang w:val="en-US"/>
        </w:rPr>
        <w:t>= 1/2 λ</w:t>
      </w:r>
      <w:r>
        <w:rPr>
          <w:sz w:val="24"/>
          <w:vertAlign w:val="subscript"/>
          <w:lang w:val="en-US"/>
        </w:rPr>
        <w:t>1</w: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и т. д. до тех пор, пока не удается найти подходящий шаг, с кото</w:t>
      </w:r>
      <w:r>
        <w:rPr>
          <w:sz w:val="24"/>
        </w:rPr>
        <w:softHyphen/>
        <w:t xml:space="preserve">рым переходят к следующей точке </w:t>
      </w:r>
      <w:r>
        <w:rPr>
          <w:i/>
          <w:sz w:val="24"/>
          <w:lang w:val="en-US"/>
        </w:rPr>
        <w:t>x</w:t>
      </w:r>
      <w:r>
        <w:rPr>
          <w:sz w:val="24"/>
          <w:vertAlign w:val="superscript"/>
          <w:lang w:val="en-US"/>
        </w:rPr>
        <w:t>(</w:t>
      </w:r>
      <w:r>
        <w:rPr>
          <w:i/>
          <w:sz w:val="24"/>
          <w:vertAlign w:val="superscript"/>
          <w:lang w:val="en-US"/>
        </w:rPr>
        <w:t>q</w:t>
      </w:r>
      <w:r>
        <w:rPr>
          <w:sz w:val="24"/>
          <w:vertAlign w:val="superscript"/>
          <w:lang w:val="en-US"/>
        </w:rPr>
        <w:t>+1)</w:t>
      </w:r>
      <w:r>
        <w:rPr>
          <w:sz w:val="24"/>
        </w:rPr>
        <w:t>. Критерий завершения алгоритма, очевидно, будет таким же, как и в методе наискорей</w:t>
      </w:r>
      <w:r>
        <w:rPr>
          <w:sz w:val="24"/>
        </w:rPr>
        <w:softHyphen/>
        <w:t>шего спуска.</w:t>
      </w:r>
    </w:p>
    <w:p w:rsidR="00E6381F" w:rsidRDefault="0005039B">
      <w:pPr>
        <w:pStyle w:val="10"/>
        <w:spacing w:line="240" w:lineRule="auto"/>
        <w:ind w:firstLine="284"/>
        <w:rPr>
          <w:sz w:val="24"/>
        </w:rPr>
      </w:pPr>
      <w:r>
        <w:rPr>
          <w:b/>
          <w:sz w:val="24"/>
        </w:rPr>
        <w:t>2.1.4. Оптимизационные задачи для выпуклых функ</w:t>
      </w:r>
      <w:r>
        <w:rPr>
          <w:b/>
          <w:sz w:val="24"/>
        </w:rPr>
        <w:softHyphen/>
        <w:t xml:space="preserve">ций. </w:t>
      </w:r>
      <w:r>
        <w:rPr>
          <w:sz w:val="24"/>
        </w:rPr>
        <w:t>Общим недостатком рассмотренных выше методов безус</w:t>
      </w:r>
      <w:r>
        <w:rPr>
          <w:sz w:val="24"/>
        </w:rPr>
        <w:softHyphen/>
        <w:t>ловной оптимизации было, с одной стороны, то, что они позволя</w:t>
      </w:r>
      <w:r>
        <w:rPr>
          <w:sz w:val="24"/>
        </w:rPr>
        <w:softHyphen/>
        <w:t>ют отыскивать только точки, подозрительные на локальный экстремум, а с другой — то, что найденные решения могут суще</w:t>
      </w:r>
      <w:r>
        <w:rPr>
          <w:sz w:val="24"/>
        </w:rPr>
        <w:softHyphen/>
        <w:t>ственно зависеть от начального приближения. Поиск глобально</w:t>
      </w:r>
      <w:r>
        <w:rPr>
          <w:sz w:val="24"/>
        </w:rPr>
        <w:softHyphen/>
        <w:t>го оптимума подразумевает перебор найденных точек, который,</w:t>
      </w:r>
    </w:p>
    <w:p w:rsidR="00E6381F" w:rsidRDefault="00B63173">
      <w:pPr>
        <w:pStyle w:val="10"/>
        <w:spacing w:line="240" w:lineRule="auto"/>
        <w:ind w:firstLine="284"/>
        <w:jc w:val="center"/>
        <w:rPr>
          <w:sz w:val="24"/>
        </w:rPr>
      </w:pPr>
      <w:r>
        <w:rPr>
          <w:sz w:val="24"/>
        </w:rPr>
        <w:pict>
          <v:shape id="_x0000_i1234" type="#_x0000_t75" style="width:312pt;height:483pt" fillcolor="window">
            <v:imagedata r:id="rId228"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 xml:space="preserve">в случае градиентных методов, может быть осуществлен за счет подбора соответствующих начальных приближений </w:t>
      </w:r>
      <w:r>
        <w:rPr>
          <w:i/>
          <w:sz w:val="24"/>
        </w:rPr>
        <w:t>х</w:t>
      </w:r>
      <w:r>
        <w:rPr>
          <w:sz w:val="24"/>
          <w:vertAlign w:val="superscript"/>
          <w:lang w:val="en-US"/>
        </w:rPr>
        <w:t>(0)</w:t>
      </w:r>
      <w:r>
        <w:rPr>
          <w:sz w:val="24"/>
          <w:lang w:val="en-US"/>
        </w:rPr>
        <w:t>.</w:t>
      </w:r>
    </w:p>
    <w:p w:rsidR="00E6381F" w:rsidRDefault="0005039B">
      <w:pPr>
        <w:pStyle w:val="10"/>
        <w:spacing w:line="240" w:lineRule="auto"/>
        <w:ind w:firstLine="284"/>
        <w:rPr>
          <w:sz w:val="24"/>
          <w:lang w:val="en-US"/>
        </w:rPr>
      </w:pPr>
      <w:r>
        <w:rPr>
          <w:sz w:val="24"/>
        </w:rPr>
        <w:t>Однако существует один класс функций, для которых гради</w:t>
      </w:r>
      <w:r>
        <w:rPr>
          <w:sz w:val="24"/>
        </w:rPr>
        <w:softHyphen/>
        <w:t xml:space="preserve">ентные методы приводят к нахождению глобального оптимума. Это </w:t>
      </w:r>
      <w:r>
        <w:rPr>
          <w:i/>
          <w:sz w:val="24"/>
        </w:rPr>
        <w:t>выпуклые</w:t>
      </w:r>
      <w:r>
        <w:rPr>
          <w:sz w:val="24"/>
        </w:rPr>
        <w:t xml:space="preserve"> функции.</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sym w:font="Wingdings" w:char="F046"/>
      </w:r>
      <w:r>
        <w:rPr>
          <w:sz w:val="24"/>
        </w:rPr>
        <w:t xml:space="preserve"> </w:t>
      </w:r>
      <w:r>
        <w:rPr>
          <w:i/>
          <w:sz w:val="24"/>
        </w:rPr>
        <w:t>Функция</w:t>
      </w:r>
      <w:r>
        <w:rPr>
          <w:i/>
          <w:sz w:val="24"/>
          <w:lang w:val="en-US"/>
        </w:rPr>
        <w:t xml:space="preserve"> f(x)</w:t>
      </w:r>
      <w:r>
        <w:rPr>
          <w:sz w:val="24"/>
        </w:rPr>
        <w:t xml:space="preserve"> = </w:t>
      </w:r>
      <w:r>
        <w:rPr>
          <w:i/>
          <w:sz w:val="24"/>
          <w:lang w:val="en-US"/>
        </w:rPr>
        <w:t xml:space="preserve">f </w:t>
      </w:r>
      <w:r>
        <w:rPr>
          <w:sz w:val="24"/>
          <w:lang w:val="en-US"/>
        </w:rPr>
        <w:t>(</w:t>
      </w:r>
      <w:r>
        <w:rPr>
          <w:i/>
          <w:sz w:val="24"/>
          <w:lang w:val="en-US"/>
        </w:rPr>
        <w:t>x</w:t>
      </w:r>
      <w:r>
        <w:rPr>
          <w:sz w:val="24"/>
          <w:vertAlign w:val="subscript"/>
          <w:lang w:val="en-US"/>
        </w:rPr>
        <w:t>1</w:t>
      </w:r>
      <w:r>
        <w:rPr>
          <w:sz w:val="24"/>
          <w:lang w:val="en-US"/>
        </w:rPr>
        <w:t xml:space="preserve">, </w:t>
      </w:r>
      <w:r>
        <w:rPr>
          <w:i/>
          <w:sz w:val="24"/>
          <w:lang w:val="en-US"/>
        </w:rPr>
        <w:t>x</w:t>
      </w:r>
      <w:r>
        <w:rPr>
          <w:sz w:val="24"/>
          <w:vertAlign w:val="subscript"/>
          <w:lang w:val="en-US"/>
        </w:rPr>
        <w:t>2</w:t>
      </w:r>
      <w:r>
        <w:rPr>
          <w:sz w:val="24"/>
          <w:lang w:val="en-US"/>
        </w:rPr>
        <w:t xml:space="preserve">, …, </w:t>
      </w:r>
      <w:r>
        <w:rPr>
          <w:i/>
          <w:sz w:val="24"/>
          <w:lang w:val="en-US"/>
        </w:rPr>
        <w:t>x</w:t>
      </w:r>
      <w:r>
        <w:rPr>
          <w:i/>
          <w:sz w:val="24"/>
          <w:vertAlign w:val="subscript"/>
          <w:lang w:val="en-US"/>
        </w:rPr>
        <w:t>n</w:t>
      </w:r>
      <w:r>
        <w:rPr>
          <w:sz w:val="24"/>
          <w:lang w:val="en-US"/>
        </w:rPr>
        <w:t>)</w:t>
      </w:r>
      <w:r>
        <w:rPr>
          <w:sz w:val="24"/>
        </w:rPr>
        <w:t xml:space="preserve"> </w:t>
      </w:r>
      <w:r>
        <w:rPr>
          <w:i/>
          <w:sz w:val="24"/>
        </w:rPr>
        <w:t>называется</w:t>
      </w:r>
      <w:r>
        <w:rPr>
          <w:sz w:val="24"/>
        </w:rPr>
        <w:t xml:space="preserve"> </w:t>
      </w:r>
      <w:r>
        <w:rPr>
          <w:b/>
          <w:sz w:val="24"/>
        </w:rPr>
        <w:t xml:space="preserve">выпуклой </w:t>
      </w:r>
      <w:r>
        <w:rPr>
          <w:i/>
          <w:sz w:val="24"/>
        </w:rPr>
        <w:t>в области</w:t>
      </w:r>
      <w:r>
        <w:rPr>
          <w:i/>
          <w:sz w:val="24"/>
          <w:lang w:val="en-US"/>
        </w:rPr>
        <w:t xml:space="preserve"> D,</w:t>
      </w:r>
      <w:r>
        <w:rPr>
          <w:i/>
          <w:sz w:val="24"/>
        </w:rPr>
        <w:t xml:space="preserve"> если для любых двух точек</w:t>
      </w:r>
      <w:r>
        <w:rPr>
          <w:sz w:val="24"/>
        </w:rPr>
        <w:t xml:space="preserve"> </w:t>
      </w:r>
      <w:r>
        <w:rPr>
          <w:i/>
          <w:sz w:val="24"/>
        </w:rPr>
        <w:t>х</w:t>
      </w:r>
      <w:r>
        <w:rPr>
          <w:sz w:val="24"/>
          <w:vertAlign w:val="superscript"/>
          <w:lang w:val="en-US"/>
        </w:rPr>
        <w:t>(1)</w:t>
      </w:r>
      <w:r>
        <w:rPr>
          <w:i/>
          <w:sz w:val="24"/>
        </w:rPr>
        <w:t>,</w:t>
      </w:r>
      <w:r>
        <w:rPr>
          <w:sz w:val="24"/>
        </w:rPr>
        <w:t xml:space="preserve"> </w:t>
      </w:r>
    </w:p>
    <w:p w:rsidR="00E6381F" w:rsidRDefault="0005039B">
      <w:pPr>
        <w:pStyle w:val="10"/>
        <w:spacing w:line="240" w:lineRule="auto"/>
        <w:ind w:left="284" w:firstLine="284"/>
        <w:rPr>
          <w:i/>
          <w:sz w:val="24"/>
        </w:rPr>
      </w:pPr>
      <w:r>
        <w:rPr>
          <w:i/>
          <w:sz w:val="24"/>
        </w:rPr>
        <w:t>х</w:t>
      </w:r>
      <w:r>
        <w:rPr>
          <w:sz w:val="24"/>
          <w:vertAlign w:val="superscript"/>
          <w:lang w:val="en-US"/>
        </w:rPr>
        <w:t xml:space="preserve">(2) </w:t>
      </w:r>
      <w:r>
        <w:rPr>
          <w:sz w:val="24"/>
          <w:lang w:val="en-US"/>
        </w:rPr>
        <w:sym w:font="Symbol" w:char="F0CE"/>
      </w:r>
      <w:r>
        <w:rPr>
          <w:sz w:val="24"/>
          <w:lang w:val="en-US"/>
        </w:rPr>
        <w:t xml:space="preserve"> </w:t>
      </w:r>
      <w:r>
        <w:rPr>
          <w:i/>
          <w:sz w:val="24"/>
          <w:lang w:val="en-US"/>
        </w:rPr>
        <w:t>D</w:t>
      </w:r>
      <w:r>
        <w:rPr>
          <w:i/>
          <w:sz w:val="24"/>
        </w:rPr>
        <w:t xml:space="preserve"> и любо</w:t>
      </w:r>
      <w:r>
        <w:rPr>
          <w:i/>
          <w:sz w:val="24"/>
        </w:rPr>
        <w:softHyphen/>
        <w:t>го</w:t>
      </w:r>
      <w:r>
        <w:rPr>
          <w:i/>
          <w:sz w:val="24"/>
          <w:lang w:val="en-US"/>
        </w:rPr>
        <w:t xml:space="preserve"> </w:t>
      </w:r>
      <w:r>
        <w:rPr>
          <w:sz w:val="24"/>
          <w:lang w:val="en-US"/>
        </w:rPr>
        <w:t xml:space="preserve">λ </w:t>
      </w:r>
      <w:r>
        <w:rPr>
          <w:sz w:val="24"/>
          <w:lang w:val="en-US"/>
        </w:rPr>
        <w:sym w:font="Symbol" w:char="F0CE"/>
      </w:r>
      <w:r>
        <w:rPr>
          <w:sz w:val="24"/>
          <w:lang w:val="en-US"/>
        </w:rPr>
        <w:t xml:space="preserve"> [0,1]</w:t>
      </w:r>
      <w:r>
        <w:rPr>
          <w:i/>
          <w:sz w:val="24"/>
        </w:rPr>
        <w:t xml:space="preserve"> выполняется неравенство</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35" type="#_x0000_t75" style="width:259.5pt;height:19.5pt" fillcolor="window">
            <v:imagedata r:id="rId229" o:title=""/>
          </v:shape>
        </w:pict>
      </w:r>
    </w:p>
    <w:p w:rsidR="00E6381F" w:rsidRDefault="00E6381F">
      <w:pPr>
        <w:pStyle w:val="FR2"/>
        <w:spacing w:before="0" w:line="240" w:lineRule="auto"/>
        <w:ind w:left="0" w:firstLine="284"/>
        <w:rPr>
          <w:rFonts w:ascii="Times New Roman" w:hAnsi="Times New Roman"/>
          <w:i/>
          <w:sz w:val="24"/>
          <w:lang w:val="en-US"/>
        </w:rPr>
      </w:pPr>
    </w:p>
    <w:p w:rsidR="00E6381F" w:rsidRDefault="0005039B">
      <w:pPr>
        <w:pStyle w:val="FR2"/>
        <w:spacing w:before="0" w:line="240" w:lineRule="auto"/>
        <w:ind w:left="720" w:right="403"/>
        <w:jc w:val="both"/>
        <w:rPr>
          <w:rFonts w:ascii="Times New Roman" w:hAnsi="Times New Roman"/>
          <w:b w:val="0"/>
          <w:i/>
          <w:sz w:val="24"/>
        </w:rPr>
      </w:pPr>
      <w:r>
        <w:rPr>
          <w:rFonts w:ascii="Times New Roman" w:hAnsi="Times New Roman"/>
          <w:b w:val="0"/>
          <w:i/>
          <w:sz w:val="24"/>
        </w:rPr>
        <w:t>если же</w:t>
      </w:r>
    </w:p>
    <w:p w:rsidR="00E6381F" w:rsidRDefault="00E6381F">
      <w:pPr>
        <w:pStyle w:val="FR2"/>
        <w:spacing w:before="0" w:line="240" w:lineRule="auto"/>
        <w:ind w:left="0" w:firstLine="284"/>
        <w:rPr>
          <w:rFonts w:ascii="Times New Roman" w:hAnsi="Times New Roman"/>
          <w:i/>
          <w:sz w:val="24"/>
          <w:lang w:val="en-US"/>
        </w:rPr>
      </w:pPr>
    </w:p>
    <w:p w:rsidR="00E6381F" w:rsidRDefault="00B63173">
      <w:pPr>
        <w:pStyle w:val="FR2"/>
        <w:spacing w:before="0" w:line="240" w:lineRule="auto"/>
        <w:ind w:left="0" w:firstLine="284"/>
        <w:rPr>
          <w:rFonts w:ascii="Times New Roman" w:hAnsi="Times New Roman"/>
          <w:i/>
          <w:sz w:val="24"/>
        </w:rPr>
      </w:pPr>
      <w:r>
        <w:rPr>
          <w:rFonts w:ascii="Times New Roman" w:hAnsi="Times New Roman"/>
          <w:i/>
          <w:sz w:val="24"/>
        </w:rPr>
        <w:pict>
          <v:shape id="_x0000_i1236" type="#_x0000_t75" style="width:261pt;height:14.25pt" fillcolor="window">
            <v:imagedata r:id="rId230" o:title=""/>
          </v:shape>
        </w:pict>
      </w:r>
    </w:p>
    <w:p w:rsidR="00E6381F" w:rsidRDefault="00E6381F">
      <w:pPr>
        <w:pStyle w:val="FR2"/>
        <w:spacing w:before="0" w:line="240" w:lineRule="auto"/>
        <w:ind w:left="0" w:firstLine="284"/>
        <w:rPr>
          <w:rFonts w:ascii="Times New Roman" w:hAnsi="Times New Roman"/>
          <w:i/>
          <w:sz w:val="24"/>
          <w:lang w:val="en-US"/>
        </w:rPr>
      </w:pPr>
    </w:p>
    <w:p w:rsidR="00E6381F" w:rsidRDefault="0005039B">
      <w:pPr>
        <w:pStyle w:val="FR2"/>
        <w:spacing w:before="0" w:line="240" w:lineRule="auto"/>
        <w:ind w:left="720" w:right="403"/>
        <w:jc w:val="both"/>
        <w:rPr>
          <w:rFonts w:ascii="Times New Roman" w:hAnsi="Times New Roman"/>
          <w:sz w:val="24"/>
        </w:rPr>
      </w:pPr>
      <w:r>
        <w:rPr>
          <w:rFonts w:ascii="Times New Roman" w:hAnsi="Times New Roman"/>
          <w:b w:val="0"/>
          <w:i/>
          <w:sz w:val="24"/>
        </w:rPr>
        <w:t xml:space="preserve">то функция называется </w:t>
      </w:r>
      <w:r>
        <w:rPr>
          <w:rFonts w:ascii="Times New Roman" w:hAnsi="Times New Roman"/>
          <w:sz w:val="24"/>
        </w:rPr>
        <w:t>вогнутой.</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Геометрический смысл понятий выпуклости и вогнуто</w:t>
      </w:r>
      <w:r>
        <w:rPr>
          <w:sz w:val="24"/>
        </w:rPr>
        <w:softHyphen/>
        <w:t xml:space="preserve">сти для случая функции одной переменной представлен на </w:t>
      </w:r>
      <w:r>
        <w:rPr>
          <w:i/>
          <w:sz w:val="24"/>
        </w:rPr>
        <w:t xml:space="preserve">рис. 2.3. </w:t>
      </w:r>
      <w:r>
        <w:rPr>
          <w:sz w:val="24"/>
        </w:rPr>
        <w:t>Из него, в частности, видно, что график выпуклой функ</w:t>
      </w:r>
      <w:r>
        <w:rPr>
          <w:sz w:val="24"/>
        </w:rPr>
        <w:softHyphen/>
        <w:t xml:space="preserve">ции лежит </w:t>
      </w:r>
      <w:r>
        <w:rPr>
          <w:i/>
          <w:sz w:val="24"/>
        </w:rPr>
        <w:t xml:space="preserve">ниже </w:t>
      </w:r>
      <w:r>
        <w:rPr>
          <w:sz w:val="24"/>
        </w:rPr>
        <w:t>отрезка, соединяющего точки (</w:t>
      </w:r>
      <w:r>
        <w:rPr>
          <w:i/>
          <w:sz w:val="24"/>
        </w:rPr>
        <w:t>х</w:t>
      </w:r>
      <w:r>
        <w:rPr>
          <w:sz w:val="24"/>
          <w:vertAlign w:val="superscript"/>
          <w:lang w:val="en-US"/>
        </w:rPr>
        <w:t>(1)</w:t>
      </w:r>
      <w:r>
        <w:rPr>
          <w:sz w:val="24"/>
        </w:rPr>
        <w:t xml:space="preserve">, </w:t>
      </w:r>
      <w:r>
        <w:rPr>
          <w:i/>
          <w:sz w:val="24"/>
          <w:lang w:val="en-US"/>
        </w:rPr>
        <w:t>f</w:t>
      </w:r>
      <w:r>
        <w:rPr>
          <w:sz w:val="24"/>
          <w:lang w:val="en-US"/>
        </w:rPr>
        <w:t>(</w:t>
      </w:r>
      <w:r>
        <w:rPr>
          <w:i/>
          <w:sz w:val="24"/>
          <w:lang w:val="en-US"/>
        </w:rPr>
        <w:t>x</w:t>
      </w:r>
      <w:r>
        <w:rPr>
          <w:sz w:val="24"/>
          <w:lang w:val="en-US"/>
        </w:rPr>
        <w:t>(</w:t>
      </w:r>
      <w:r>
        <w:rPr>
          <w:sz w:val="24"/>
          <w:vertAlign w:val="superscript"/>
          <w:lang w:val="en-US"/>
        </w:rPr>
        <w:t>1)</w:t>
      </w:r>
      <w:r>
        <w:rPr>
          <w:sz w:val="24"/>
        </w:rPr>
        <w:t>)) и (</w:t>
      </w:r>
      <w:r>
        <w:rPr>
          <w:i/>
          <w:sz w:val="24"/>
        </w:rPr>
        <w:t>х</w:t>
      </w:r>
      <w:r>
        <w:rPr>
          <w:sz w:val="24"/>
          <w:vertAlign w:val="superscript"/>
          <w:lang w:val="en-US"/>
        </w:rPr>
        <w:t>(2)</w:t>
      </w:r>
      <w:r>
        <w:rPr>
          <w:sz w:val="24"/>
        </w:rPr>
        <w:t xml:space="preserve">, </w:t>
      </w:r>
      <w:r>
        <w:rPr>
          <w:i/>
          <w:sz w:val="24"/>
          <w:lang w:val="en-US"/>
        </w:rPr>
        <w:t>f</w:t>
      </w:r>
      <w:r>
        <w:rPr>
          <w:sz w:val="24"/>
          <w:lang w:val="en-US"/>
        </w:rPr>
        <w:t>(</w:t>
      </w:r>
      <w:r>
        <w:rPr>
          <w:i/>
          <w:sz w:val="24"/>
          <w:lang w:val="en-US"/>
        </w:rPr>
        <w:t>x</w:t>
      </w:r>
      <w:r>
        <w:rPr>
          <w:sz w:val="24"/>
          <w:vertAlign w:val="superscript"/>
          <w:lang w:val="en-US"/>
        </w:rPr>
        <w:t>(2)</w:t>
      </w:r>
      <w:r>
        <w:rPr>
          <w:sz w:val="24"/>
        </w:rPr>
        <w:t xml:space="preserve">)), а график вогнутой — </w:t>
      </w:r>
      <w:r>
        <w:rPr>
          <w:i/>
          <w:sz w:val="24"/>
        </w:rPr>
        <w:t>выше</w:t>
      </w:r>
      <w:r>
        <w:rPr>
          <w:sz w:val="24"/>
        </w:rPr>
        <w:t>.</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37" type="#_x0000_t75" style="width:339pt;height:224.25pt" fillcolor="window">
            <v:imagedata r:id="rId231"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 xml:space="preserve">Можно доказать, что </w:t>
      </w:r>
      <w:r>
        <w:rPr>
          <w:i/>
          <w:sz w:val="24"/>
        </w:rPr>
        <w:t>достаточным условием выпуклости</w:t>
      </w:r>
      <w:r>
        <w:rPr>
          <w:sz w:val="24"/>
        </w:rPr>
        <w:t xml:space="preserve"> функции</w:t>
      </w:r>
      <w:r>
        <w:rPr>
          <w:sz w:val="24"/>
          <w:lang w:val="en-US"/>
        </w:rPr>
        <w:t xml:space="preserve"> </w:t>
      </w:r>
      <w:r>
        <w:rPr>
          <w:i/>
          <w:sz w:val="24"/>
          <w:lang w:val="en-US"/>
        </w:rPr>
        <w:t xml:space="preserve">f </w:t>
      </w:r>
      <w:r>
        <w:rPr>
          <w:sz w:val="24"/>
          <w:lang w:val="en-US"/>
        </w:rPr>
        <w:t>(</w:t>
      </w:r>
      <w:r>
        <w:rPr>
          <w:i/>
          <w:sz w:val="24"/>
          <w:lang w:val="en-US"/>
        </w:rPr>
        <w:t>x</w:t>
      </w:r>
      <w:r>
        <w:rPr>
          <w:sz w:val="24"/>
          <w:vertAlign w:val="subscript"/>
          <w:lang w:val="en-US"/>
        </w:rPr>
        <w:t>1</w:t>
      </w:r>
      <w:r>
        <w:rPr>
          <w:sz w:val="24"/>
          <w:lang w:val="en-US"/>
        </w:rPr>
        <w:t xml:space="preserve">, </w:t>
      </w:r>
      <w:r>
        <w:rPr>
          <w:i/>
          <w:sz w:val="24"/>
          <w:lang w:val="en-US"/>
        </w:rPr>
        <w:t>x</w:t>
      </w:r>
      <w:r>
        <w:rPr>
          <w:sz w:val="24"/>
          <w:vertAlign w:val="subscript"/>
          <w:lang w:val="en-US"/>
        </w:rPr>
        <w:t>2</w:t>
      </w:r>
      <w:r>
        <w:rPr>
          <w:sz w:val="24"/>
          <w:lang w:val="en-US"/>
        </w:rPr>
        <w:t xml:space="preserve">, …, </w:t>
      </w:r>
      <w:r>
        <w:rPr>
          <w:i/>
          <w:sz w:val="24"/>
          <w:lang w:val="en-US"/>
        </w:rPr>
        <w:t>x</w:t>
      </w:r>
      <w:r>
        <w:rPr>
          <w:i/>
          <w:sz w:val="24"/>
          <w:vertAlign w:val="subscript"/>
          <w:lang w:val="en-US"/>
        </w:rPr>
        <w:t>n</w:t>
      </w:r>
      <w:r>
        <w:rPr>
          <w:sz w:val="24"/>
          <w:lang w:val="en-US"/>
        </w:rPr>
        <w:t>)</w:t>
      </w:r>
      <w:r>
        <w:rPr>
          <w:sz w:val="24"/>
        </w:rPr>
        <w:t xml:space="preserve"> является </w:t>
      </w:r>
      <w:r>
        <w:rPr>
          <w:i/>
          <w:sz w:val="24"/>
        </w:rPr>
        <w:t>положительная определен</w:t>
      </w:r>
      <w:r>
        <w:rPr>
          <w:i/>
          <w:sz w:val="24"/>
        </w:rPr>
        <w:softHyphen/>
        <w:t>ность</w:t>
      </w:r>
      <w:r>
        <w:rPr>
          <w:sz w:val="24"/>
        </w:rPr>
        <w:t xml:space="preserve"> матрицы</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38" type="#_x0000_t75" style="width:94.5pt;height:36.75pt" fillcolor="window">
            <v:imagedata r:id="rId232"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называемой также </w:t>
      </w:r>
      <w:r>
        <w:rPr>
          <w:i/>
          <w:sz w:val="24"/>
        </w:rPr>
        <w:t>матрицей Гессе</w:t>
      </w:r>
      <w:r>
        <w:rPr>
          <w:sz w:val="24"/>
        </w:rPr>
        <w:t xml:space="preserve">, во всех точках </w:t>
      </w:r>
      <w:r>
        <w:rPr>
          <w:i/>
          <w:sz w:val="24"/>
        </w:rPr>
        <w:t xml:space="preserve">х </w:t>
      </w:r>
      <w:r>
        <w:rPr>
          <w:sz w:val="24"/>
          <w:lang w:val="en-US"/>
        </w:rPr>
        <w:sym w:font="Symbol" w:char="F0CE"/>
      </w:r>
      <w:r>
        <w:rPr>
          <w:i/>
          <w:sz w:val="24"/>
          <w:lang w:val="en-US"/>
        </w:rPr>
        <w:t xml:space="preserve"> D</w:t>
      </w:r>
      <w:r>
        <w:rPr>
          <w:sz w:val="24"/>
        </w:rPr>
        <w:t>. Со</w:t>
      </w:r>
      <w:r>
        <w:rPr>
          <w:sz w:val="24"/>
        </w:rPr>
        <w:softHyphen/>
        <w:t xml:space="preserve">ответственно, </w:t>
      </w:r>
      <w:r>
        <w:rPr>
          <w:i/>
          <w:sz w:val="24"/>
        </w:rPr>
        <w:t>достаточным условием вогнутости</w:t>
      </w:r>
      <w:r>
        <w:rPr>
          <w:sz w:val="24"/>
        </w:rPr>
        <w:t xml:space="preserve"> являет</w:t>
      </w:r>
      <w:r>
        <w:rPr>
          <w:sz w:val="24"/>
        </w:rPr>
        <w:softHyphen/>
        <w:t xml:space="preserve">ся </w:t>
      </w:r>
      <w:r>
        <w:rPr>
          <w:i/>
          <w:sz w:val="24"/>
        </w:rPr>
        <w:t>отрицательная определенность</w:t>
      </w:r>
      <w:r>
        <w:rPr>
          <w:sz w:val="24"/>
        </w:rPr>
        <w:t xml:space="preserve"> матрицы Гессе. В част</w:t>
      </w:r>
      <w:r>
        <w:rPr>
          <w:sz w:val="24"/>
        </w:rPr>
        <w:softHyphen/>
        <w:t xml:space="preserve">ности, для функций одной переменной достаточным условием выпуклости (вогнутости) является выполнение неравенства </w:t>
      </w:r>
      <w:r>
        <w:rPr>
          <w:sz w:val="24"/>
          <w:lang w:val="en-US"/>
        </w:rPr>
        <w:t>f</w:t>
      </w:r>
      <w:r>
        <w:rPr>
          <w:i/>
          <w:sz w:val="24"/>
          <w:vertAlign w:val="superscript"/>
          <w:lang w:val="en-US"/>
        </w:rPr>
        <w:t>n</w:t>
      </w:r>
      <w:r>
        <w:rPr>
          <w:sz w:val="24"/>
          <w:lang w:val="en-US"/>
        </w:rPr>
        <w:t>(</w:t>
      </w:r>
      <w:r>
        <w:rPr>
          <w:i/>
          <w:sz w:val="24"/>
          <w:lang w:val="en-US"/>
        </w:rPr>
        <w:t>x</w:t>
      </w:r>
      <w:r>
        <w:rPr>
          <w:sz w:val="24"/>
          <w:lang w:val="en-US"/>
        </w:rPr>
        <w:t>)≥0</w:t>
      </w:r>
      <w:r>
        <w:rPr>
          <w:sz w:val="24"/>
        </w:rPr>
        <w:t xml:space="preserve"> (</w:t>
      </w:r>
      <w:r>
        <w:rPr>
          <w:sz w:val="24"/>
          <w:lang w:val="en-US"/>
        </w:rPr>
        <w:t>f</w:t>
      </w:r>
      <w:r>
        <w:rPr>
          <w:i/>
          <w:sz w:val="24"/>
          <w:vertAlign w:val="superscript"/>
          <w:lang w:val="en-US"/>
        </w:rPr>
        <w:t>n</w:t>
      </w:r>
      <w:r>
        <w:rPr>
          <w:sz w:val="24"/>
          <w:lang w:val="en-US"/>
        </w:rPr>
        <w:t>(</w:t>
      </w:r>
      <w:r>
        <w:rPr>
          <w:i/>
          <w:sz w:val="24"/>
          <w:lang w:val="en-US"/>
        </w:rPr>
        <w:t>x</w:t>
      </w:r>
      <w:r>
        <w:rPr>
          <w:sz w:val="24"/>
          <w:lang w:val="en-US"/>
        </w:rPr>
        <w:t>)≤0)</w:t>
      </w:r>
      <w:r>
        <w:rPr>
          <w:sz w:val="24"/>
        </w:rPr>
        <w:t>.</w:t>
      </w:r>
    </w:p>
    <w:p w:rsidR="00E6381F" w:rsidRDefault="0005039B">
      <w:pPr>
        <w:pStyle w:val="10"/>
        <w:spacing w:line="240" w:lineRule="auto"/>
        <w:ind w:firstLine="284"/>
        <w:rPr>
          <w:sz w:val="24"/>
          <w:lang w:val="en-US"/>
        </w:rPr>
      </w:pPr>
      <w:r>
        <w:rPr>
          <w:sz w:val="24"/>
        </w:rPr>
        <w:t>Как следует из геометрической интерпретации, для выпук</w:t>
      </w:r>
      <w:r>
        <w:rPr>
          <w:sz w:val="24"/>
        </w:rPr>
        <w:softHyphen/>
        <w:t>лой функции локальный экстремум, если он существует, совпа</w:t>
      </w:r>
      <w:r>
        <w:rPr>
          <w:sz w:val="24"/>
        </w:rPr>
        <w:softHyphen/>
        <w:t>дает с глобальным. Справедлива теорема.</w:t>
      </w:r>
    </w:p>
    <w:p w:rsidR="00E6381F" w:rsidRDefault="00E6381F">
      <w:pPr>
        <w:pStyle w:val="10"/>
        <w:spacing w:line="240" w:lineRule="auto"/>
        <w:ind w:firstLine="284"/>
        <w:rPr>
          <w:sz w:val="24"/>
          <w:lang w:val="en-US"/>
        </w:rPr>
      </w:pPr>
    </w:p>
    <w:tbl>
      <w:tblPr>
        <w:tblW w:w="0" w:type="auto"/>
        <w:tblInd w:w="279" w:type="dxa"/>
        <w:tblBorders>
          <w:left w:val="single" w:sz="4" w:space="0" w:color="auto"/>
        </w:tblBorders>
        <w:tblLayout w:type="fixed"/>
        <w:tblLook w:val="0000" w:firstRow="0" w:lastRow="0" w:firstColumn="0" w:lastColumn="0" w:noHBand="0" w:noVBand="0"/>
      </w:tblPr>
      <w:tblGrid>
        <w:gridCol w:w="10590"/>
      </w:tblGrid>
      <w:tr w:rsidR="00E6381F">
        <w:tc>
          <w:tcPr>
            <w:tcW w:w="10590" w:type="dxa"/>
          </w:tcPr>
          <w:p w:rsidR="00E6381F" w:rsidRDefault="0005039B">
            <w:pPr>
              <w:pStyle w:val="10"/>
              <w:spacing w:line="240" w:lineRule="auto"/>
              <w:ind w:firstLine="0"/>
              <w:rPr>
                <w:sz w:val="24"/>
                <w:lang w:val="en-US"/>
              </w:rPr>
            </w:pPr>
            <w:r>
              <w:rPr>
                <w:b/>
                <w:i/>
                <w:sz w:val="24"/>
              </w:rPr>
              <w:t>Теорема 2.2.</w:t>
            </w:r>
            <w:r>
              <w:rPr>
                <w:i/>
                <w:sz w:val="24"/>
              </w:rPr>
              <w:t xml:space="preserve"> Если</w:t>
            </w:r>
            <w:r>
              <w:rPr>
                <w:i/>
                <w:sz w:val="24"/>
                <w:lang w:val="en-US"/>
              </w:rPr>
              <w:t xml:space="preserve"> f(x)</w:t>
            </w:r>
            <w:r>
              <w:rPr>
                <w:i/>
                <w:sz w:val="24"/>
              </w:rPr>
              <w:t xml:space="preserve"> выпуклая (вогнутая) на</w:t>
            </w:r>
            <w:r>
              <w:rPr>
                <w:i/>
                <w:sz w:val="24"/>
                <w:lang w:val="en-US"/>
              </w:rPr>
              <w:t xml:space="preserve"> R</w:t>
            </w:r>
            <w:r>
              <w:rPr>
                <w:i/>
                <w:sz w:val="24"/>
                <w:vertAlign w:val="superscript"/>
                <w:lang w:val="en-US"/>
              </w:rPr>
              <w:t>n</w:t>
            </w:r>
            <w:r>
              <w:rPr>
                <w:i/>
                <w:sz w:val="24"/>
                <w:lang w:val="en-US"/>
              </w:rPr>
              <w:t xml:space="preserve"> </w:t>
            </w:r>
            <w:r>
              <w:rPr>
                <w:i/>
                <w:sz w:val="24"/>
              </w:rPr>
              <w:t xml:space="preserve">функция и </w:t>
            </w:r>
            <w:r>
              <w:rPr>
                <w:rFonts w:ascii="Arial" w:hAnsi="Arial"/>
                <w:position w:val="-6"/>
                <w:sz w:val="24"/>
                <w:lang w:val="en-US"/>
              </w:rPr>
              <w:object w:dxaOrig="240" w:dyaOrig="279">
                <v:shape id="_x0000_i1239" type="#_x0000_t75" style="width:12pt;height:14.25pt" o:ole="" fillcolor="window">
                  <v:imagedata r:id="rId201" o:title=""/>
                </v:shape>
                <o:OLEObject Type="Embed" ProgID="Equation.3" ShapeID="_x0000_i1239" DrawAspect="Content" ObjectID="_1462196727" r:id="rId233"/>
              </w:object>
            </w:r>
            <w:r>
              <w:rPr>
                <w:i/>
                <w:sz w:val="24"/>
                <w:lang w:val="en-US"/>
              </w:rPr>
              <w:t>f</w:t>
            </w:r>
            <w:r>
              <w:rPr>
                <w:sz w:val="24"/>
                <w:lang w:val="en-US"/>
              </w:rPr>
              <w:t>(</w:t>
            </w:r>
            <w:r>
              <w:rPr>
                <w:i/>
                <w:sz w:val="24"/>
                <w:lang w:val="en-US"/>
              </w:rPr>
              <w:t>x</w:t>
            </w:r>
            <w:r>
              <w:rPr>
                <w:sz w:val="24"/>
                <w:lang w:val="en-US"/>
              </w:rPr>
              <w:t>*)</w:t>
            </w:r>
            <w:r>
              <w:rPr>
                <w:i/>
                <w:sz w:val="24"/>
              </w:rPr>
              <w:t>=</w:t>
            </w:r>
            <w:r>
              <w:rPr>
                <w:sz w:val="24"/>
                <w:lang w:val="en-US"/>
              </w:rPr>
              <w:t>0</w:t>
            </w:r>
            <w:r>
              <w:rPr>
                <w:i/>
                <w:sz w:val="24"/>
              </w:rPr>
              <w:t>, то</w:t>
            </w:r>
            <w:r>
              <w:rPr>
                <w:i/>
                <w:sz w:val="24"/>
                <w:lang w:val="en-US"/>
              </w:rPr>
              <w:t xml:space="preserve"> </w:t>
            </w:r>
            <w:r>
              <w:rPr>
                <w:i/>
                <w:sz w:val="24"/>
              </w:rPr>
              <w:t>х* — точка глобального мини</w:t>
            </w:r>
            <w:r>
              <w:rPr>
                <w:i/>
                <w:sz w:val="24"/>
              </w:rPr>
              <w:softHyphen/>
              <w:t>мума (максимума).</w:t>
            </w:r>
          </w:p>
        </w:tc>
      </w:tr>
    </w:tbl>
    <w:p w:rsidR="00E6381F" w:rsidRDefault="00E6381F">
      <w:pPr>
        <w:pStyle w:val="10"/>
        <w:spacing w:line="240" w:lineRule="auto"/>
        <w:ind w:firstLine="284"/>
        <w:rPr>
          <w:sz w:val="24"/>
          <w:lang w:val="en-US"/>
        </w:rPr>
      </w:pPr>
    </w:p>
    <w:p w:rsidR="00E6381F" w:rsidRDefault="0005039B">
      <w:pPr>
        <w:pStyle w:val="10"/>
        <w:spacing w:line="240" w:lineRule="auto"/>
        <w:ind w:firstLine="284"/>
        <w:rPr>
          <w:b/>
          <w:sz w:val="24"/>
        </w:rPr>
      </w:pPr>
      <w:r>
        <w:rPr>
          <w:b/>
          <w:sz w:val="24"/>
        </w:rPr>
        <w:t>Доказательство.</w:t>
      </w:r>
    </w:p>
    <w:p w:rsidR="00E6381F" w:rsidRDefault="0005039B">
      <w:pPr>
        <w:pStyle w:val="10"/>
        <w:spacing w:line="240" w:lineRule="auto"/>
        <w:ind w:firstLine="284"/>
        <w:rPr>
          <w:sz w:val="24"/>
        </w:rPr>
      </w:pPr>
      <w:r>
        <w:rPr>
          <w:sz w:val="24"/>
        </w:rPr>
        <w:t>Доказательство достаточно провести для случая вогнутой функции, т. к. для противоположного случая оно будет абсо</w:t>
      </w:r>
      <w:r>
        <w:rPr>
          <w:sz w:val="24"/>
        </w:rPr>
        <w:softHyphen/>
        <w:t>лютно аналогичным с точностью до знака.</w:t>
      </w:r>
    </w:p>
    <w:p w:rsidR="00E6381F" w:rsidRDefault="0005039B">
      <w:pPr>
        <w:pStyle w:val="10"/>
        <w:spacing w:line="240" w:lineRule="auto"/>
        <w:ind w:firstLine="284"/>
        <w:rPr>
          <w:sz w:val="24"/>
        </w:rPr>
      </w:pPr>
      <w:r>
        <w:rPr>
          <w:sz w:val="24"/>
        </w:rPr>
        <w:t xml:space="preserve">Пусть </w:t>
      </w:r>
      <w:r>
        <w:rPr>
          <w:i/>
          <w:sz w:val="24"/>
        </w:rPr>
        <w:t xml:space="preserve">х </w:t>
      </w:r>
      <w:r>
        <w:rPr>
          <w:sz w:val="24"/>
        </w:rPr>
        <w:t xml:space="preserve">— произвольная точка, отличная от точки </w:t>
      </w:r>
      <w:r>
        <w:rPr>
          <w:i/>
          <w:sz w:val="24"/>
        </w:rPr>
        <w:t>х</w:t>
      </w:r>
      <w:r>
        <w:rPr>
          <w:sz w:val="24"/>
        </w:rPr>
        <w:t xml:space="preserve">*. Тогда, для любого </w:t>
      </w:r>
      <w:r>
        <w:rPr>
          <w:sz w:val="24"/>
          <w:lang w:val="en-US"/>
        </w:rPr>
        <w:t xml:space="preserve">λ </w:t>
      </w:r>
      <w:r>
        <w:rPr>
          <w:sz w:val="24"/>
          <w:lang w:val="en-US"/>
        </w:rPr>
        <w:sym w:font="Symbol" w:char="F0CE"/>
      </w:r>
      <w:r>
        <w:rPr>
          <w:sz w:val="24"/>
          <w:lang w:val="en-US"/>
        </w:rPr>
        <w:t xml:space="preserve"> [0,1]</w:t>
      </w:r>
      <w:r>
        <w:rPr>
          <w:sz w:val="24"/>
        </w:rPr>
        <w:t>, в силу вогнутости функции</w:t>
      </w:r>
      <w:r>
        <w:rPr>
          <w:sz w:val="24"/>
          <w:lang w:val="en-US"/>
        </w:rPr>
        <w:t xml:space="preserve"> </w:t>
      </w:r>
      <w:r>
        <w:rPr>
          <w:i/>
          <w:sz w:val="24"/>
          <w:lang w:val="en-US"/>
        </w:rPr>
        <w:t>f(x)</w:t>
      </w:r>
      <w:r>
        <w:rPr>
          <w:sz w:val="24"/>
        </w:rPr>
        <w:t xml:space="preserve"> будет вы</w:t>
      </w:r>
      <w:r>
        <w:rPr>
          <w:sz w:val="24"/>
        </w:rPr>
        <w:softHyphen/>
        <w:t>полняться</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40" type="#_x0000_t75" style="width:177.75pt;height:14.25pt" fillcolor="window">
            <v:imagedata r:id="rId234"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из чего следует</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41" type="#_x0000_t75" style="width:190.5pt;height:12.75pt" fillcolor="window">
            <v:imagedata r:id="rId235"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 xml:space="preserve">Если ввести вектор </w:t>
      </w:r>
      <w:r>
        <w:rPr>
          <w:i/>
          <w:sz w:val="24"/>
          <w:lang w:val="en-US"/>
        </w:rPr>
        <w:t>l</w:t>
      </w:r>
      <w:r>
        <w:rPr>
          <w:sz w:val="24"/>
        </w:rPr>
        <w:t xml:space="preserve"> = </w:t>
      </w:r>
      <w:r>
        <w:rPr>
          <w:i/>
          <w:sz w:val="24"/>
        </w:rPr>
        <w:t>х - х</w:t>
      </w:r>
      <w:r>
        <w:rPr>
          <w:sz w:val="24"/>
        </w:rPr>
        <w:t>* и обозначить Δ</w:t>
      </w:r>
      <w:r>
        <w:rPr>
          <w:i/>
          <w:sz w:val="24"/>
        </w:rPr>
        <w:t>х</w:t>
      </w:r>
      <w:r>
        <w:rPr>
          <w:sz w:val="24"/>
        </w:rPr>
        <w:t xml:space="preserve"> = λ(</w:t>
      </w:r>
      <w:r>
        <w:rPr>
          <w:i/>
          <w:sz w:val="24"/>
          <w:lang w:val="en-US"/>
        </w:rPr>
        <w:t>x</w:t>
      </w:r>
      <w:r>
        <w:rPr>
          <w:sz w:val="24"/>
        </w:rPr>
        <w:t xml:space="preserve"> – </w:t>
      </w:r>
      <w:r>
        <w:rPr>
          <w:i/>
          <w:sz w:val="24"/>
        </w:rPr>
        <w:t>х</w:t>
      </w:r>
      <w:r>
        <w:rPr>
          <w:i/>
          <w:sz w:val="24"/>
          <w:lang w:val="en-US"/>
        </w:rPr>
        <w:t>*</w:t>
      </w:r>
      <w:r>
        <w:rPr>
          <w:sz w:val="24"/>
        </w:rPr>
        <w:t>) = λ</w:t>
      </w:r>
      <w:r>
        <w:rPr>
          <w:i/>
          <w:sz w:val="24"/>
          <w:lang w:val="en-US"/>
        </w:rPr>
        <w:t>l</w:t>
      </w:r>
      <w:r>
        <w:rPr>
          <w:sz w:val="24"/>
        </w:rPr>
        <w:t>, то длина вектора Δ</w:t>
      </w:r>
      <w:r>
        <w:rPr>
          <w:i/>
          <w:sz w:val="24"/>
        </w:rPr>
        <w:t>х</w:t>
      </w:r>
      <w:r>
        <w:rPr>
          <w:sz w:val="24"/>
        </w:rPr>
        <w:t xml:space="preserve"> будет равна</w:t>
      </w:r>
      <w:r>
        <w:rPr>
          <w:sz w:val="24"/>
          <w:lang w:val="en-US"/>
        </w:rPr>
        <w:t xml:space="preserve"> ||</w:t>
      </w:r>
      <w:r>
        <w:rPr>
          <w:sz w:val="24"/>
        </w:rPr>
        <w:t>Δ</w:t>
      </w:r>
      <w:r>
        <w:rPr>
          <w:i/>
          <w:sz w:val="24"/>
          <w:lang w:val="en-US"/>
        </w:rPr>
        <w:t>x</w:t>
      </w:r>
      <w:r>
        <w:rPr>
          <w:sz w:val="24"/>
          <w:lang w:val="en-US"/>
        </w:rPr>
        <w:t>||=λ||</w:t>
      </w:r>
      <w:r>
        <w:rPr>
          <w:i/>
          <w:sz w:val="24"/>
          <w:lang w:val="en-US"/>
        </w:rPr>
        <w:t>l</w:t>
      </w:r>
      <w:r>
        <w:rPr>
          <w:sz w:val="24"/>
          <w:lang w:val="en-US"/>
        </w:rPr>
        <w:t>||.</w:t>
      </w:r>
      <w:r>
        <w:rPr>
          <w:sz w:val="24"/>
        </w:rPr>
        <w:t xml:space="preserve"> Следовательно,</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42" type="#_x0000_t75" style="width:254.25pt;height:35.25pt" fillcolor="window">
            <v:imagedata r:id="rId236"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lang w:val="en-US"/>
        </w:rPr>
      </w:pPr>
      <w:r>
        <w:rPr>
          <w:sz w:val="24"/>
        </w:rPr>
        <w:t>Устремив λ</w:t>
      </w:r>
      <w:r>
        <w:rPr>
          <w:sz w:val="24"/>
          <w:lang w:val="en-US"/>
        </w:rPr>
        <w:t xml:space="preserve"> → </w:t>
      </w:r>
      <w:r>
        <w:rPr>
          <w:sz w:val="24"/>
        </w:rPr>
        <w:t xml:space="preserve">0 и учитывая, что вектор </w:t>
      </w:r>
      <w:r>
        <w:rPr>
          <w:i/>
          <w:sz w:val="24"/>
          <w:lang w:val="en-US"/>
        </w:rPr>
        <w:t>l</w:t>
      </w:r>
      <w:r>
        <w:rPr>
          <w:sz w:val="24"/>
        </w:rPr>
        <w:t xml:space="preserve"> сонаправлен с Δ</w:t>
      </w:r>
      <w:r>
        <w:rPr>
          <w:i/>
          <w:sz w:val="24"/>
        </w:rPr>
        <w:t>х</w:t>
      </w:r>
      <w:r>
        <w:rPr>
          <w:sz w:val="24"/>
        </w:rPr>
        <w:t>, получим</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43" type="#_x0000_t75" style="width:123pt;height:30pt" fillcolor="window">
            <v:imagedata r:id="rId237"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По условию теоремы </w:t>
      </w:r>
      <w:r>
        <w:rPr>
          <w:rFonts w:ascii="Arial" w:hAnsi="Arial"/>
          <w:position w:val="-6"/>
          <w:sz w:val="24"/>
          <w:lang w:val="en-US"/>
        </w:rPr>
        <w:object w:dxaOrig="240" w:dyaOrig="279">
          <v:shape id="_x0000_i1244" type="#_x0000_t75" style="width:12pt;height:14.25pt" o:ole="" fillcolor="window">
            <v:imagedata r:id="rId201" o:title=""/>
          </v:shape>
          <o:OLEObject Type="Embed" ProgID="Equation.3" ShapeID="_x0000_i1244" DrawAspect="Content" ObjectID="_1462196728" r:id="rId238"/>
        </w:object>
      </w:r>
      <w:r>
        <w:rPr>
          <w:i/>
          <w:sz w:val="24"/>
          <w:lang w:val="en-US"/>
        </w:rPr>
        <w:t>f</w:t>
      </w:r>
      <w:r>
        <w:rPr>
          <w:sz w:val="24"/>
        </w:rPr>
        <w:t>(</w:t>
      </w:r>
      <w:r>
        <w:rPr>
          <w:i/>
          <w:sz w:val="24"/>
          <w:lang w:val="en-US"/>
        </w:rPr>
        <w:t>x</w:t>
      </w:r>
      <w:r>
        <w:rPr>
          <w:sz w:val="24"/>
        </w:rPr>
        <w:t>*)=0. Это означает, что для любо</w:t>
      </w:r>
      <w:r>
        <w:rPr>
          <w:sz w:val="24"/>
        </w:rPr>
        <w:softHyphen/>
        <w:t xml:space="preserve">го вектора </w:t>
      </w:r>
      <w:r>
        <w:rPr>
          <w:i/>
          <w:sz w:val="24"/>
          <w:lang w:val="en-US"/>
        </w:rPr>
        <w:t>l</w:t>
      </w:r>
      <w:r>
        <w:rPr>
          <w:sz w:val="24"/>
        </w:rPr>
        <w:t xml:space="preserve"> (а, стало быть, для любой точки </w:t>
      </w:r>
      <w:r>
        <w:rPr>
          <w:i/>
          <w:sz w:val="24"/>
        </w:rPr>
        <w:t>х</w:t>
      </w:r>
      <w:r>
        <w:rPr>
          <w:sz w:val="24"/>
        </w:rPr>
        <w:t>) согласно формуле, выражающей производную по направлению через градиент,</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45" type="#_x0000_t75" style="width:117pt;height:28.5pt" fillcolor="window">
            <v:imagedata r:id="rId239"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Следовательно, для любой точки </w:t>
      </w:r>
      <w:r>
        <w:rPr>
          <w:i/>
          <w:sz w:val="24"/>
        </w:rPr>
        <w:t>х</w:t>
      </w:r>
      <w:r>
        <w:rPr>
          <w:sz w:val="24"/>
        </w:rPr>
        <w:t xml:space="preserve">, не равной </w:t>
      </w:r>
      <w:r>
        <w:rPr>
          <w:i/>
          <w:sz w:val="24"/>
        </w:rPr>
        <w:t>х</w:t>
      </w:r>
      <w:r>
        <w:rPr>
          <w:sz w:val="24"/>
        </w:rPr>
        <w:t>*, справедли</w:t>
      </w:r>
      <w:r>
        <w:rPr>
          <w:sz w:val="24"/>
        </w:rPr>
        <w:softHyphen/>
        <w:t>во неравенство</w:t>
      </w:r>
      <w:r>
        <w:rPr>
          <w:sz w:val="24"/>
          <w:lang w:val="en-US"/>
        </w:rPr>
        <w:t xml:space="preserve"> </w:t>
      </w:r>
      <w:r>
        <w:rPr>
          <w:i/>
          <w:sz w:val="24"/>
          <w:lang w:val="en-US"/>
        </w:rPr>
        <w:t xml:space="preserve">f(x)-f(x)≤ </w:t>
      </w:r>
      <w:r>
        <w:rPr>
          <w:sz w:val="24"/>
          <w:lang w:val="en-US"/>
        </w:rPr>
        <w:t xml:space="preserve">0 &lt;=&gt; </w:t>
      </w:r>
      <w:r>
        <w:rPr>
          <w:i/>
          <w:sz w:val="24"/>
          <w:lang w:val="en-US"/>
        </w:rPr>
        <w:t>f(x)≤ f(x</w:t>
      </w:r>
      <w:r>
        <w:rPr>
          <w:sz w:val="24"/>
          <w:lang w:val="en-US"/>
        </w:rPr>
        <w:t>*</w:t>
      </w:r>
      <w:r>
        <w:rPr>
          <w:i/>
          <w:sz w:val="24"/>
          <w:lang w:val="en-US"/>
        </w:rPr>
        <w:t>)</w:t>
      </w:r>
      <w:r>
        <w:rPr>
          <w:sz w:val="24"/>
        </w:rPr>
        <w:t xml:space="preserve">, т.е. </w:t>
      </w:r>
      <w:r>
        <w:rPr>
          <w:i/>
          <w:sz w:val="24"/>
        </w:rPr>
        <w:t>х</w:t>
      </w:r>
      <w:r>
        <w:rPr>
          <w:sz w:val="24"/>
        </w:rPr>
        <w:t>* — точка гло</w:t>
      </w:r>
      <w:r>
        <w:rPr>
          <w:sz w:val="24"/>
        </w:rPr>
        <w:softHyphen/>
        <w:t xml:space="preserve">бального максимума. </w:t>
      </w:r>
      <w:r>
        <w:rPr>
          <w:sz w:val="24"/>
        </w:rPr>
        <w:sym w:font="Wingdings" w:char="F041"/>
      </w:r>
    </w:p>
    <w:p w:rsidR="00E6381F" w:rsidRDefault="0005039B">
      <w:pPr>
        <w:pStyle w:val="10"/>
        <w:spacing w:line="240" w:lineRule="auto"/>
        <w:ind w:firstLine="284"/>
        <w:rPr>
          <w:sz w:val="24"/>
        </w:rPr>
      </w:pPr>
      <w:r>
        <w:rPr>
          <w:sz w:val="24"/>
        </w:rPr>
        <w:t>Поскольку выпуклые функции обладают столь «полезными» оптимизационными качествами, они занимают исключительно важное место в теории исследования операций. Соответствую</w:t>
      </w:r>
      <w:r>
        <w:rPr>
          <w:sz w:val="24"/>
        </w:rPr>
        <w:softHyphen/>
        <w:t xml:space="preserve">щий раздел получил название </w:t>
      </w:r>
      <w:r>
        <w:rPr>
          <w:i/>
          <w:sz w:val="24"/>
        </w:rPr>
        <w:t>выпуклого программирования</w:t>
      </w:r>
      <w:r>
        <w:rPr>
          <w:sz w:val="24"/>
        </w:rPr>
        <w:t>, а общая задача выпуклого программирования формулируется как проблема поиска максимума вогнутой (минимума выпук</w:t>
      </w:r>
      <w:r>
        <w:rPr>
          <w:sz w:val="24"/>
        </w:rPr>
        <w:softHyphen/>
        <w:t>лой) функции на выпуклом множестве.</w:t>
      </w:r>
    </w:p>
    <w:p w:rsidR="00E6381F" w:rsidRDefault="0005039B">
      <w:pPr>
        <w:pStyle w:val="10"/>
        <w:spacing w:line="240" w:lineRule="auto"/>
        <w:ind w:firstLine="284"/>
        <w:rPr>
          <w:sz w:val="24"/>
          <w:lang w:val="en-US"/>
        </w:rPr>
      </w:pPr>
      <w:r>
        <w:rPr>
          <w:b/>
          <w:sz w:val="24"/>
        </w:rPr>
        <w:t>2.1.5. Метод допустимых направлений</w:t>
      </w:r>
      <w:r>
        <w:rPr>
          <w:sz w:val="24"/>
        </w:rPr>
        <w:t>. Данный метод также называется методом возможных направлений или же по имени автора—методом Зойтендейка, см. [16]. Его основную идею будет удобно продемонстрировать на примере ЗНП с огра</w:t>
      </w:r>
      <w:r>
        <w:rPr>
          <w:sz w:val="24"/>
        </w:rPr>
        <w:softHyphen/>
        <w:t>ничениями в форме неравенств:</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46" type="#_x0000_t75" style="width:4in;height:14.25pt" fillcolor="window">
            <v:imagedata r:id="rId240"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В указанном методе так же, как и в градиентных методах, на</w:t>
      </w:r>
      <w:r>
        <w:rPr>
          <w:sz w:val="24"/>
        </w:rPr>
        <w:softHyphen/>
        <w:t xml:space="preserve">ходится последовательность точек </w:t>
      </w:r>
      <w:r>
        <w:rPr>
          <w:i/>
          <w:sz w:val="24"/>
        </w:rPr>
        <w:t>х</w:t>
      </w:r>
      <w:r>
        <w:rPr>
          <w:sz w:val="24"/>
          <w:vertAlign w:val="superscript"/>
          <w:lang w:val="en-US"/>
        </w:rPr>
        <w:t>(0)</w:t>
      </w:r>
      <w:r>
        <w:rPr>
          <w:sz w:val="24"/>
        </w:rPr>
        <w:t xml:space="preserve"> </w:t>
      </w:r>
      <w:r>
        <w:rPr>
          <w:i/>
          <w:sz w:val="24"/>
        </w:rPr>
        <w:t>х</w:t>
      </w:r>
      <w:r>
        <w:rPr>
          <w:sz w:val="24"/>
          <w:vertAlign w:val="superscript"/>
          <w:lang w:val="en-US"/>
        </w:rPr>
        <w:t>(1)</w:t>
      </w:r>
      <w:r>
        <w:rPr>
          <w:sz w:val="24"/>
          <w:lang w:val="en-US"/>
        </w:rPr>
        <w:t>,</w:t>
      </w:r>
      <w:r>
        <w:rPr>
          <w:sz w:val="24"/>
        </w:rPr>
        <w:t xml:space="preserve">..., </w:t>
      </w:r>
      <w:r>
        <w:rPr>
          <w:i/>
          <w:sz w:val="24"/>
        </w:rPr>
        <w:t>х</w:t>
      </w:r>
      <w:r>
        <w:rPr>
          <w:sz w:val="24"/>
          <w:vertAlign w:val="superscript"/>
          <w:lang w:val="en-US"/>
        </w:rPr>
        <w:t>(</w:t>
      </w:r>
      <w:r>
        <w:rPr>
          <w:i/>
          <w:sz w:val="24"/>
          <w:vertAlign w:val="superscript"/>
          <w:lang w:val="en-US"/>
        </w:rPr>
        <w:t>q</w:t>
      </w:r>
      <w:r>
        <w:rPr>
          <w:sz w:val="24"/>
          <w:vertAlign w:val="superscript"/>
          <w:lang w:val="en-US"/>
        </w:rPr>
        <w:t>)</w:t>
      </w:r>
      <w:r>
        <w:rPr>
          <w:sz w:val="24"/>
        </w:rPr>
        <w:t xml:space="preserve">..., таких, что </w:t>
      </w:r>
      <w:r>
        <w:rPr>
          <w:i/>
          <w:sz w:val="24"/>
          <w:lang w:val="en-US"/>
        </w:rPr>
        <w:t>f</w:t>
      </w:r>
      <w:r>
        <w:rPr>
          <w:sz w:val="24"/>
        </w:rPr>
        <w:t>(</w:t>
      </w:r>
      <w:r>
        <w:rPr>
          <w:i/>
          <w:sz w:val="24"/>
        </w:rPr>
        <w:t>х</w:t>
      </w:r>
      <w:r>
        <w:rPr>
          <w:sz w:val="24"/>
          <w:vertAlign w:val="superscript"/>
          <w:lang w:val="en-US"/>
        </w:rPr>
        <w:t>(</w:t>
      </w:r>
      <w:r>
        <w:rPr>
          <w:i/>
          <w:sz w:val="24"/>
          <w:vertAlign w:val="superscript"/>
          <w:lang w:val="en-US"/>
        </w:rPr>
        <w:t>q</w:t>
      </w:r>
      <w:r>
        <w:rPr>
          <w:sz w:val="24"/>
          <w:vertAlign w:val="superscript"/>
          <w:lang w:val="en-US"/>
        </w:rPr>
        <w:t>+1)</w:t>
      </w:r>
      <w:r>
        <w:rPr>
          <w:sz w:val="24"/>
        </w:rPr>
        <w:t>)</w:t>
      </w:r>
      <w:r>
        <w:rPr>
          <w:sz w:val="24"/>
          <w:lang w:val="en-US"/>
        </w:rPr>
        <w:t xml:space="preserve"> ≥ </w:t>
      </w:r>
      <w:r>
        <w:rPr>
          <w:i/>
          <w:sz w:val="24"/>
          <w:lang w:val="en-US"/>
        </w:rPr>
        <w:t>f</w:t>
      </w:r>
      <w:r>
        <w:rPr>
          <w:sz w:val="24"/>
          <w:lang w:val="en-US"/>
        </w:rPr>
        <w:t>(</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rPr>
        <w:t>)</w:t>
      </w:r>
      <w:r>
        <w:rPr>
          <w:sz w:val="24"/>
          <w:lang w:val="en-US"/>
        </w:rPr>
        <w:t xml:space="preserve"> *</w:t>
      </w:r>
      <w:r>
        <w:rPr>
          <w:sz w:val="24"/>
        </w:rPr>
        <w:t xml:space="preserve">. При этом переход от точки </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rPr>
        <w:t>)</w:t>
      </w:r>
      <w:r>
        <w:rPr>
          <w:sz w:val="24"/>
          <w:lang w:val="en-US"/>
        </w:rPr>
        <w:t xml:space="preserve"> </w:t>
      </w:r>
      <w:r>
        <w:rPr>
          <w:sz w:val="24"/>
        </w:rPr>
        <w:t xml:space="preserve"> к точке </w:t>
      </w:r>
      <w:r>
        <w:rPr>
          <w:i/>
          <w:sz w:val="24"/>
        </w:rPr>
        <w:t>х</w:t>
      </w:r>
      <w:r>
        <w:rPr>
          <w:sz w:val="24"/>
          <w:vertAlign w:val="superscript"/>
          <w:lang w:val="en-US"/>
        </w:rPr>
        <w:t>(</w:t>
      </w:r>
      <w:r>
        <w:rPr>
          <w:i/>
          <w:sz w:val="24"/>
          <w:vertAlign w:val="superscript"/>
          <w:lang w:val="en-US"/>
        </w:rPr>
        <w:t>q</w:t>
      </w:r>
      <w:r>
        <w:rPr>
          <w:sz w:val="24"/>
          <w:vertAlign w:val="superscript"/>
          <w:lang w:val="en-US"/>
        </w:rPr>
        <w:t>+1)</w:t>
      </w:r>
      <w:r>
        <w:rPr>
          <w:sz w:val="24"/>
        </w:rPr>
        <w:t>)</w:t>
      </w:r>
      <w:r>
        <w:rPr>
          <w:sz w:val="24"/>
          <w:lang w:val="en-US"/>
        </w:rPr>
        <w:t xml:space="preserve"> </w:t>
      </w:r>
      <w:r>
        <w:rPr>
          <w:sz w:val="24"/>
        </w:rPr>
        <w:t>происходит по некоторому выбранному направлению</w:t>
      </w:r>
      <w:r>
        <w:rPr>
          <w:i/>
          <w:sz w:val="24"/>
          <w:lang w:val="en-US"/>
        </w:rPr>
        <w:t xml:space="preserve"> s</w:t>
      </w:r>
      <w:r>
        <w:rPr>
          <w:sz w:val="24"/>
          <w:vertAlign w:val="superscript"/>
          <w:lang w:val="en-US"/>
        </w:rPr>
        <w:t>(</w:t>
      </w:r>
      <w:r>
        <w:rPr>
          <w:i/>
          <w:sz w:val="24"/>
          <w:vertAlign w:val="superscript"/>
          <w:lang w:val="en-US"/>
        </w:rPr>
        <w:t>q</w:t>
      </w:r>
      <w:r>
        <w:rPr>
          <w:sz w:val="24"/>
          <w:vertAlign w:val="superscript"/>
          <w:lang w:val="en-US"/>
        </w:rPr>
        <w:t>)</w:t>
      </w:r>
      <w:r>
        <w:rPr>
          <w:sz w:val="24"/>
        </w:rPr>
        <w:t xml:space="preserve"> с ша</w:t>
      </w:r>
      <w:r>
        <w:rPr>
          <w:sz w:val="24"/>
        </w:rPr>
        <w:softHyphen/>
        <w:t>говым множителем</w:t>
      </w:r>
      <w:r>
        <w:rPr>
          <w:sz w:val="24"/>
          <w:lang w:val="en-US"/>
        </w:rPr>
        <w:t xml:space="preserve"> λ</w:t>
      </w:r>
      <w:r>
        <w:rPr>
          <w:i/>
          <w:sz w:val="24"/>
          <w:vertAlign w:val="subscript"/>
          <w:lang w:val="en-US"/>
        </w:rPr>
        <w:t>q</w:t>
      </w:r>
      <w:r>
        <w:rPr>
          <w:sz w:val="24"/>
        </w:rPr>
        <w:t>:</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47" type="#_x0000_t75" style="width:210pt;height:17.25pt" fillcolor="window">
            <v:imagedata r:id="rId241" o:title=""/>
          </v:shape>
        </w:pict>
      </w:r>
    </w:p>
    <w:p w:rsidR="00E6381F" w:rsidRDefault="00E6381F">
      <w:pPr>
        <w:pStyle w:val="10"/>
        <w:spacing w:line="240" w:lineRule="auto"/>
        <w:ind w:firstLine="284"/>
        <w:rPr>
          <w:sz w:val="24"/>
          <w:lang w:val="en-US"/>
        </w:rPr>
      </w:pPr>
    </w:p>
    <w:p w:rsidR="00E6381F" w:rsidRDefault="0005039B">
      <w:pPr>
        <w:pStyle w:val="10"/>
        <w:pBdr>
          <w:top w:val="single" w:sz="4" w:space="1" w:color="auto"/>
        </w:pBdr>
        <w:spacing w:line="240" w:lineRule="auto"/>
        <w:ind w:firstLine="284"/>
        <w:rPr>
          <w:i/>
          <w:sz w:val="20"/>
        </w:rPr>
      </w:pPr>
      <w:r>
        <w:rPr>
          <w:sz w:val="20"/>
          <w:lang w:val="en-US"/>
        </w:rPr>
        <w:t>*</w:t>
      </w:r>
      <w:r>
        <w:rPr>
          <w:sz w:val="20"/>
        </w:rPr>
        <w:t xml:space="preserve"> Так как в данных методах при переходе к очередной рассматривае</w:t>
      </w:r>
      <w:r>
        <w:rPr>
          <w:sz w:val="20"/>
        </w:rPr>
        <w:softHyphen/>
        <w:t>мой точке происходит улучшение значения целевой функции (в частно</w:t>
      </w:r>
      <w:r>
        <w:rPr>
          <w:sz w:val="20"/>
        </w:rPr>
        <w:softHyphen/>
        <w:t xml:space="preserve">сти, для задачи минимизации — уменьшение), их также называют </w:t>
      </w:r>
      <w:r>
        <w:rPr>
          <w:i/>
          <w:sz w:val="20"/>
        </w:rPr>
        <w:t>ре</w:t>
      </w:r>
      <w:r>
        <w:rPr>
          <w:i/>
          <w:sz w:val="20"/>
        </w:rPr>
        <w:softHyphen/>
        <w:t>лаксационными методами.</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По отношению к векторам, задающим направления переме</w:t>
      </w:r>
      <w:r>
        <w:rPr>
          <w:sz w:val="24"/>
        </w:rPr>
        <w:softHyphen/>
        <w:t>щения, вводятся два фундаментальных понятия.</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lang w:val="en-US"/>
        </w:rPr>
        <w:sym w:font="Wingdings" w:char="F046"/>
      </w:r>
      <w:r>
        <w:rPr>
          <w:sz w:val="24"/>
        </w:rPr>
        <w:t xml:space="preserve"> </w:t>
      </w:r>
      <w:r>
        <w:rPr>
          <w:i/>
          <w:sz w:val="24"/>
        </w:rPr>
        <w:t>Направление</w:t>
      </w:r>
      <w:r>
        <w:rPr>
          <w:i/>
          <w:sz w:val="24"/>
          <w:lang w:val="en-US"/>
        </w:rPr>
        <w:t xml:space="preserve"> s</w:t>
      </w:r>
      <w:r>
        <w:rPr>
          <w:i/>
          <w:sz w:val="24"/>
        </w:rPr>
        <w:t xml:space="preserve"> называется</w:t>
      </w:r>
      <w:r>
        <w:rPr>
          <w:sz w:val="24"/>
        </w:rPr>
        <w:t xml:space="preserve"> </w:t>
      </w:r>
      <w:r>
        <w:rPr>
          <w:b/>
          <w:sz w:val="24"/>
        </w:rPr>
        <w:t>допустимым</w:t>
      </w:r>
      <w:r>
        <w:rPr>
          <w:sz w:val="24"/>
        </w:rPr>
        <w:t xml:space="preserve"> </w:t>
      </w:r>
      <w:r>
        <w:rPr>
          <w:i/>
          <w:sz w:val="24"/>
        </w:rPr>
        <w:t>(возможным) в точке</w:t>
      </w:r>
      <w:r>
        <w:rPr>
          <w:i/>
          <w:sz w:val="24"/>
          <w:lang w:val="en-US"/>
        </w:rPr>
        <w:t xml:space="preserve"> x</w:t>
      </w:r>
      <w:r>
        <w:rPr>
          <w:sz w:val="24"/>
          <w:vertAlign w:val="superscript"/>
          <w:lang w:val="en-US"/>
        </w:rPr>
        <w:t>(</w:t>
      </w:r>
      <w:r>
        <w:rPr>
          <w:i/>
          <w:sz w:val="24"/>
          <w:vertAlign w:val="superscript"/>
          <w:lang w:val="en-US"/>
        </w:rPr>
        <w:t>q</w:t>
      </w:r>
      <w:r>
        <w:rPr>
          <w:sz w:val="24"/>
          <w:vertAlign w:val="superscript"/>
          <w:lang w:val="en-US"/>
        </w:rPr>
        <w:t xml:space="preserve">) </w:t>
      </w:r>
      <w:r>
        <w:rPr>
          <w:sz w:val="24"/>
          <w:lang w:val="en-US"/>
        </w:rPr>
        <w:sym w:font="Symbol" w:char="F0CE"/>
      </w:r>
      <w:r>
        <w:rPr>
          <w:sz w:val="24"/>
          <w:lang w:val="en-US"/>
        </w:rPr>
        <w:t xml:space="preserve"> </w:t>
      </w:r>
      <w:r>
        <w:rPr>
          <w:i/>
          <w:sz w:val="24"/>
          <w:lang w:val="en-US"/>
        </w:rPr>
        <w:t>D</w:t>
      </w:r>
      <w:r>
        <w:rPr>
          <w:sz w:val="24"/>
          <w:lang w:val="en-US"/>
        </w:rPr>
        <w:t>,</w:t>
      </w:r>
      <w:r>
        <w:rPr>
          <w:sz w:val="24"/>
        </w:rPr>
        <w:t xml:space="preserve"> </w:t>
      </w:r>
      <w:r>
        <w:rPr>
          <w:i/>
          <w:sz w:val="24"/>
        </w:rPr>
        <w:t>если существует такое</w:t>
      </w:r>
      <w:r>
        <w:rPr>
          <w:sz w:val="24"/>
          <w:lang w:val="en-US"/>
        </w:rPr>
        <w:t xml:space="preserve"> </w:t>
      </w:r>
    </w:p>
    <w:p w:rsidR="00E6381F" w:rsidRDefault="0005039B">
      <w:pPr>
        <w:pStyle w:val="10"/>
        <w:spacing w:line="240" w:lineRule="auto"/>
        <w:ind w:firstLine="284"/>
        <w:rPr>
          <w:i/>
          <w:sz w:val="24"/>
          <w:lang w:val="en-US"/>
        </w:rPr>
      </w:pPr>
      <w:r>
        <w:rPr>
          <w:sz w:val="24"/>
          <w:lang w:val="en-US"/>
        </w:rPr>
        <w:t xml:space="preserve">     λ &gt; 0,</w:t>
      </w:r>
      <w:r>
        <w:rPr>
          <w:sz w:val="24"/>
        </w:rPr>
        <w:t xml:space="preserve"> </w:t>
      </w:r>
      <w:r>
        <w:rPr>
          <w:i/>
          <w:sz w:val="24"/>
        </w:rPr>
        <w:t>что</w:t>
      </w:r>
      <w:r>
        <w:rPr>
          <w:i/>
          <w:sz w:val="24"/>
          <w:lang w:val="en-US"/>
        </w:rPr>
        <w:t xml:space="preserve"> x</w:t>
      </w:r>
      <w:r>
        <w:rPr>
          <w:sz w:val="24"/>
          <w:vertAlign w:val="superscript"/>
          <w:lang w:val="en-US"/>
        </w:rPr>
        <w:t>(</w:t>
      </w:r>
      <w:r>
        <w:rPr>
          <w:i/>
          <w:sz w:val="24"/>
          <w:vertAlign w:val="superscript"/>
          <w:lang w:val="en-US"/>
        </w:rPr>
        <w:t>q</w:t>
      </w:r>
      <w:r>
        <w:rPr>
          <w:sz w:val="24"/>
          <w:vertAlign w:val="superscript"/>
          <w:lang w:val="en-US"/>
        </w:rPr>
        <w:t xml:space="preserve">+1) </w:t>
      </w:r>
      <w:r>
        <w:rPr>
          <w:sz w:val="24"/>
          <w:lang w:val="en-US"/>
        </w:rPr>
        <w:t xml:space="preserve">= </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lang w:val="en-US"/>
        </w:rPr>
        <w:t xml:space="preserve"> + λ</w:t>
      </w:r>
      <w:r>
        <w:rPr>
          <w:i/>
          <w:sz w:val="24"/>
          <w:lang w:val="en-US"/>
        </w:rPr>
        <w:t xml:space="preserve">s </w:t>
      </w:r>
      <w:r>
        <w:rPr>
          <w:sz w:val="24"/>
          <w:lang w:val="en-US"/>
        </w:rPr>
        <w:sym w:font="Symbol" w:char="F0CE"/>
      </w:r>
      <w:r>
        <w:rPr>
          <w:i/>
          <w:sz w:val="24"/>
          <w:lang w:val="en-US"/>
        </w:rPr>
        <w:t xml:space="preserve"> D.</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sym w:font="Wingdings" w:char="F046"/>
      </w:r>
      <w:r>
        <w:rPr>
          <w:sz w:val="24"/>
          <w:lang w:val="en-US"/>
        </w:rPr>
        <w:t xml:space="preserve"> </w:t>
      </w:r>
      <w:r>
        <w:rPr>
          <w:i/>
          <w:sz w:val="24"/>
        </w:rPr>
        <w:t>Направление s называется</w:t>
      </w:r>
      <w:r>
        <w:rPr>
          <w:sz w:val="24"/>
        </w:rPr>
        <w:t xml:space="preserve"> </w:t>
      </w:r>
      <w:r>
        <w:rPr>
          <w:b/>
          <w:sz w:val="24"/>
        </w:rPr>
        <w:t>прогрессивным</w:t>
      </w:r>
      <w:r>
        <w:rPr>
          <w:sz w:val="24"/>
        </w:rPr>
        <w:t xml:space="preserve"> </w:t>
      </w:r>
      <w:r>
        <w:rPr>
          <w:i/>
          <w:sz w:val="24"/>
        </w:rPr>
        <w:t>в точке</w:t>
      </w:r>
      <w:r>
        <w:rPr>
          <w:sz w:val="24"/>
        </w:rPr>
        <w:t xml:space="preserve"> </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lang w:val="en-US"/>
        </w:rPr>
        <w:t xml:space="preserve"> </w:t>
      </w:r>
      <w:r>
        <w:rPr>
          <w:sz w:val="24"/>
          <w:lang w:val="en-US"/>
        </w:rPr>
        <w:sym w:font="Symbol" w:char="F0CE"/>
      </w:r>
      <w:r>
        <w:rPr>
          <w:i/>
          <w:sz w:val="24"/>
          <w:lang w:val="en-US"/>
        </w:rPr>
        <w:t xml:space="preserve"> D</w:t>
      </w:r>
      <w:r>
        <w:rPr>
          <w:sz w:val="24"/>
          <w:lang w:val="en-US"/>
        </w:rPr>
        <w:t>,</w:t>
      </w:r>
      <w:r>
        <w:rPr>
          <w:sz w:val="24"/>
        </w:rPr>
        <w:t xml:space="preserve"> </w:t>
      </w:r>
      <w:r>
        <w:rPr>
          <w:i/>
          <w:sz w:val="24"/>
        </w:rPr>
        <w:t>если существует такое</w:t>
      </w:r>
      <w:r>
        <w:rPr>
          <w:sz w:val="24"/>
        </w:rPr>
        <w:t xml:space="preserve"> </w:t>
      </w:r>
      <w:r>
        <w:rPr>
          <w:sz w:val="24"/>
          <w:lang w:val="en-US"/>
        </w:rPr>
        <w:t>λ</w:t>
      </w:r>
      <w:r>
        <w:rPr>
          <w:sz w:val="24"/>
        </w:rPr>
        <w:t xml:space="preserve"> &gt;0, </w:t>
      </w:r>
      <w:r>
        <w:rPr>
          <w:i/>
          <w:sz w:val="24"/>
        </w:rPr>
        <w:t xml:space="preserve">что </w:t>
      </w:r>
      <w:r>
        <w:rPr>
          <w:sz w:val="24"/>
        </w:rPr>
        <w:t xml:space="preserve"> </w:t>
      </w:r>
    </w:p>
    <w:p w:rsidR="00E6381F" w:rsidRDefault="0005039B">
      <w:pPr>
        <w:pStyle w:val="10"/>
        <w:spacing w:line="240" w:lineRule="auto"/>
        <w:ind w:firstLine="284"/>
        <w:rPr>
          <w:i/>
          <w:sz w:val="24"/>
        </w:rPr>
      </w:pPr>
      <w:r>
        <w:rPr>
          <w:sz w:val="24"/>
          <w:lang w:val="en-US"/>
        </w:rPr>
        <w:t xml:space="preserve">     </w:t>
      </w:r>
      <w:r>
        <w:rPr>
          <w:i/>
          <w:sz w:val="24"/>
          <w:lang w:val="en-US"/>
        </w:rPr>
        <w:t>f</w:t>
      </w:r>
      <w:r>
        <w:rPr>
          <w:sz w:val="24"/>
          <w:lang w:val="en-US"/>
        </w:rPr>
        <w:t>(</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lang w:val="en-US"/>
        </w:rPr>
        <w:t xml:space="preserve"> + λ</w:t>
      </w:r>
      <w:r>
        <w:rPr>
          <w:i/>
          <w:sz w:val="24"/>
          <w:lang w:val="en-US"/>
        </w:rPr>
        <w:t>s</w:t>
      </w:r>
      <w:r>
        <w:rPr>
          <w:sz w:val="24"/>
          <w:lang w:val="en-US"/>
        </w:rPr>
        <w:t xml:space="preserve">)&gt; </w:t>
      </w:r>
      <w:r>
        <w:rPr>
          <w:sz w:val="24"/>
        </w:rPr>
        <w:t xml:space="preserve">&gt; </w:t>
      </w:r>
      <w:r>
        <w:rPr>
          <w:i/>
          <w:sz w:val="24"/>
          <w:lang w:val="en-US"/>
        </w:rPr>
        <w:t>f</w:t>
      </w:r>
      <w:r>
        <w:rPr>
          <w:sz w:val="24"/>
        </w:rPr>
        <w:t>(</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rPr>
        <w:t xml:space="preserve">) </w:t>
      </w:r>
      <w:r>
        <w:rPr>
          <w:i/>
          <w:sz w:val="24"/>
        </w:rPr>
        <w:t>для задачи максимизации и</w:t>
      </w:r>
      <w:r>
        <w:rPr>
          <w:i/>
          <w:sz w:val="24"/>
          <w:lang w:val="en-US"/>
        </w:rPr>
        <w:t xml:space="preserve"> f</w:t>
      </w:r>
      <w:r>
        <w:rPr>
          <w:sz w:val="24"/>
          <w:lang w:val="en-US"/>
        </w:rPr>
        <w:t>(</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lang w:val="en-US"/>
        </w:rPr>
        <w:t xml:space="preserve"> + λ</w:t>
      </w:r>
      <w:r>
        <w:rPr>
          <w:i/>
          <w:sz w:val="24"/>
          <w:lang w:val="en-US"/>
        </w:rPr>
        <w:t>s</w:t>
      </w:r>
      <w:r>
        <w:rPr>
          <w:sz w:val="24"/>
          <w:lang w:val="en-US"/>
        </w:rPr>
        <w:t xml:space="preserve">) </w:t>
      </w:r>
      <w:r>
        <w:rPr>
          <w:sz w:val="24"/>
        </w:rPr>
        <w:t>&lt;</w:t>
      </w:r>
      <w:r>
        <w:rPr>
          <w:sz w:val="24"/>
          <w:lang w:val="en-US"/>
        </w:rPr>
        <w:t xml:space="preserve"> </w:t>
      </w:r>
      <w:r>
        <w:rPr>
          <w:i/>
          <w:sz w:val="24"/>
          <w:lang w:val="en-US"/>
        </w:rPr>
        <w:t>f</w:t>
      </w:r>
      <w:r>
        <w:rPr>
          <w:sz w:val="24"/>
        </w:rPr>
        <w:t>(</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rPr>
        <w:t xml:space="preserve">) </w:t>
      </w:r>
      <w:r>
        <w:rPr>
          <w:i/>
          <w:sz w:val="24"/>
        </w:rPr>
        <w:t>для задачи минимизации.</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На основе данных определений достаточно просто сформу</w:t>
      </w:r>
      <w:r>
        <w:rPr>
          <w:sz w:val="24"/>
        </w:rPr>
        <w:softHyphen/>
        <w:t>лировать критерий проверки оптимальности точки (так назы</w:t>
      </w:r>
      <w:r>
        <w:rPr>
          <w:sz w:val="24"/>
        </w:rPr>
        <w:softHyphen/>
        <w:t>ваемый критерий оптимальности в терминах допустимых и про</w:t>
      </w:r>
      <w:r>
        <w:rPr>
          <w:sz w:val="24"/>
        </w:rPr>
        <w:softHyphen/>
        <w:t>грессивных направлений):</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i/>
          <w:sz w:val="24"/>
          <w:lang w:val="en-US"/>
        </w:rPr>
      </w:pPr>
      <w:r>
        <w:rPr>
          <w:sz w:val="24"/>
        </w:rPr>
        <w:sym w:font="Wingdings" w:char="F046"/>
      </w:r>
      <w:r>
        <w:rPr>
          <w:sz w:val="24"/>
        </w:rPr>
        <w:t xml:space="preserve"> </w:t>
      </w:r>
      <w:r>
        <w:rPr>
          <w:i/>
          <w:sz w:val="24"/>
        </w:rPr>
        <w:t>точка х* является оптимальным планом задачи</w:t>
      </w:r>
      <w:r>
        <w:rPr>
          <w:sz w:val="24"/>
        </w:rPr>
        <w:t xml:space="preserve"> (2.16), </w:t>
      </w:r>
      <w:r>
        <w:rPr>
          <w:i/>
          <w:sz w:val="24"/>
        </w:rPr>
        <w:t xml:space="preserve">если в ней ни одно допустимое </w:t>
      </w:r>
    </w:p>
    <w:p w:rsidR="00E6381F" w:rsidRDefault="0005039B">
      <w:pPr>
        <w:pStyle w:val="10"/>
        <w:spacing w:line="240" w:lineRule="auto"/>
        <w:ind w:firstLine="284"/>
        <w:rPr>
          <w:i/>
          <w:sz w:val="24"/>
        </w:rPr>
      </w:pPr>
      <w:r>
        <w:rPr>
          <w:i/>
          <w:sz w:val="24"/>
          <w:lang w:val="en-US"/>
        </w:rPr>
        <w:t xml:space="preserve">     </w:t>
      </w:r>
      <w:r>
        <w:rPr>
          <w:i/>
          <w:sz w:val="24"/>
        </w:rPr>
        <w:t>направление не является прогрессивным.</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В алгоритме метода допустимых направлений правила выбо</w:t>
      </w:r>
      <w:r>
        <w:rPr>
          <w:sz w:val="24"/>
        </w:rPr>
        <w:softHyphen/>
        <w:t>ра точки</w:t>
      </w:r>
      <w:r>
        <w:rPr>
          <w:sz w:val="24"/>
          <w:lang w:val="en-US"/>
        </w:rPr>
        <w:t xml:space="preserve"> </w:t>
      </w:r>
      <w:r>
        <w:rPr>
          <w:i/>
          <w:sz w:val="24"/>
        </w:rPr>
        <w:t>х</w:t>
      </w:r>
      <w:r>
        <w:rPr>
          <w:sz w:val="24"/>
          <w:vertAlign w:val="superscript"/>
          <w:lang w:val="en-US"/>
        </w:rPr>
        <w:t>(</w:t>
      </w:r>
      <w:r>
        <w:rPr>
          <w:i/>
          <w:sz w:val="24"/>
          <w:vertAlign w:val="superscript"/>
          <w:lang w:val="en-US"/>
        </w:rPr>
        <w:t>q</w:t>
      </w:r>
      <w:r>
        <w:rPr>
          <w:sz w:val="24"/>
          <w:vertAlign w:val="superscript"/>
          <w:lang w:val="en-US"/>
        </w:rPr>
        <w:t>+1)</w:t>
      </w:r>
      <w:r>
        <w:rPr>
          <w:sz w:val="24"/>
          <w:lang w:val="en-US"/>
        </w:rPr>
        <w:t>,</w:t>
      </w:r>
      <w:r>
        <w:rPr>
          <w:sz w:val="24"/>
        </w:rPr>
        <w:t xml:space="preserve"> к которой происходит очередной переход, раз</w:t>
      </w:r>
      <w:r>
        <w:rPr>
          <w:sz w:val="24"/>
        </w:rPr>
        <w:softHyphen/>
        <w:t xml:space="preserve">личаются в зависимости от того, где находится текущая точка </w:t>
      </w:r>
      <w:r>
        <w:rPr>
          <w:i/>
          <w:sz w:val="24"/>
        </w:rPr>
        <w:t>х</w:t>
      </w:r>
      <w:r>
        <w:rPr>
          <w:sz w:val="24"/>
          <w:vertAlign w:val="superscript"/>
          <w:lang w:val="en-US"/>
        </w:rPr>
        <w:t>(</w:t>
      </w:r>
      <w:r>
        <w:rPr>
          <w:i/>
          <w:sz w:val="24"/>
          <w:vertAlign w:val="superscript"/>
          <w:lang w:val="en-US"/>
        </w:rPr>
        <w:t>q</w:t>
      </w:r>
      <w:r>
        <w:rPr>
          <w:sz w:val="24"/>
          <w:vertAlign w:val="superscript"/>
          <w:lang w:val="en-US"/>
        </w:rPr>
        <w:t>)</w:t>
      </w:r>
      <w:r>
        <w:rPr>
          <w:sz w:val="24"/>
        </w:rPr>
        <w:t>. Принципиально возможны две ситуации.</w:t>
      </w:r>
    </w:p>
    <w:p w:rsidR="00E6381F" w:rsidRDefault="0005039B">
      <w:pPr>
        <w:pStyle w:val="10"/>
        <w:spacing w:line="240" w:lineRule="auto"/>
        <w:ind w:firstLine="284"/>
        <w:rPr>
          <w:sz w:val="24"/>
        </w:rPr>
      </w:pPr>
      <w:r>
        <w:rPr>
          <w:b/>
          <w:sz w:val="24"/>
          <w:lang w:val="en-US"/>
        </w:rPr>
        <w:t>1°</w:t>
      </w:r>
      <w:r>
        <w:rPr>
          <w:b/>
          <w:sz w:val="24"/>
        </w:rPr>
        <w:t>. Точка</w:t>
      </w:r>
      <w:r>
        <w:rPr>
          <w:sz w:val="24"/>
        </w:rPr>
        <w:t xml:space="preserve"> </w:t>
      </w:r>
      <w:r>
        <w:rPr>
          <w:i/>
          <w:sz w:val="24"/>
        </w:rPr>
        <w:t>х</w:t>
      </w:r>
      <w:r>
        <w:rPr>
          <w:sz w:val="24"/>
          <w:vertAlign w:val="superscript"/>
          <w:lang w:val="en-US"/>
        </w:rPr>
        <w:t>(</w:t>
      </w:r>
      <w:r>
        <w:rPr>
          <w:i/>
          <w:sz w:val="24"/>
          <w:vertAlign w:val="superscript"/>
          <w:lang w:val="en-US"/>
        </w:rPr>
        <w:t>q</w:t>
      </w:r>
      <w:r>
        <w:rPr>
          <w:sz w:val="24"/>
          <w:vertAlign w:val="superscript"/>
          <w:lang w:val="en-US"/>
        </w:rPr>
        <w:t>)</w:t>
      </w:r>
      <w:r>
        <w:rPr>
          <w:sz w:val="24"/>
          <w:lang w:val="en-US"/>
        </w:rPr>
        <w:t xml:space="preserve"> </w:t>
      </w:r>
      <w:r>
        <w:rPr>
          <w:sz w:val="24"/>
        </w:rPr>
        <w:t xml:space="preserve"> </w:t>
      </w:r>
      <w:r>
        <w:rPr>
          <w:b/>
          <w:sz w:val="24"/>
        </w:rPr>
        <w:t>лежит внутри области</w:t>
      </w:r>
      <w:r>
        <w:rPr>
          <w:sz w:val="24"/>
          <w:lang w:val="en-US"/>
        </w:rPr>
        <w:t xml:space="preserve"> </w:t>
      </w:r>
      <w:r>
        <w:rPr>
          <w:i/>
          <w:sz w:val="24"/>
          <w:lang w:val="en-US"/>
        </w:rPr>
        <w:t>D</w:t>
      </w:r>
      <w:r>
        <w:rPr>
          <w:sz w:val="24"/>
          <w:lang w:val="en-US"/>
        </w:rPr>
        <w:t>,</w:t>
      </w:r>
      <w:r>
        <w:rPr>
          <w:sz w:val="24"/>
        </w:rPr>
        <w:t xml:space="preserve"> т. е. для всех</w:t>
      </w:r>
      <w:r>
        <w:rPr>
          <w:sz w:val="24"/>
          <w:lang w:val="en-US"/>
        </w:rPr>
        <w:t xml:space="preserve"> </w:t>
      </w:r>
      <w:r>
        <w:rPr>
          <w:i/>
          <w:sz w:val="24"/>
          <w:lang w:val="en-US"/>
        </w:rPr>
        <w:t xml:space="preserve">i </w:t>
      </w:r>
      <w:r>
        <w:rPr>
          <w:sz w:val="24"/>
          <w:lang w:val="en-US"/>
        </w:rPr>
        <w:sym w:font="Symbol" w:char="F0CE"/>
      </w:r>
      <w:r>
        <w:rPr>
          <w:sz w:val="24"/>
        </w:rPr>
        <w:t xml:space="preserve"> 1: </w:t>
      </w:r>
      <w:r>
        <w:rPr>
          <w:i/>
          <w:sz w:val="24"/>
          <w:lang w:val="en-US"/>
        </w:rPr>
        <w:t>m</w:t>
      </w:r>
      <w:r>
        <w:rPr>
          <w:sz w:val="24"/>
        </w:rPr>
        <w:t xml:space="preserve"> </w:t>
      </w:r>
      <w:r>
        <w:rPr>
          <w:i/>
          <w:sz w:val="24"/>
          <w:lang w:val="en-US"/>
        </w:rPr>
        <w:t>g</w:t>
      </w:r>
      <w:r>
        <w:rPr>
          <w:i/>
          <w:sz w:val="24"/>
          <w:vertAlign w:val="subscript"/>
          <w:lang w:val="en-US"/>
        </w:rPr>
        <w:t>i</w:t>
      </w:r>
      <w:r>
        <w:rPr>
          <w:sz w:val="24"/>
          <w:lang w:val="en-US"/>
        </w:rPr>
        <w:t>(</w:t>
      </w:r>
      <w:r>
        <w:rPr>
          <w:i/>
          <w:sz w:val="24"/>
        </w:rPr>
        <w:t>х</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&lt; 0 (см. </w:t>
      </w:r>
      <w:r>
        <w:rPr>
          <w:i/>
          <w:sz w:val="24"/>
        </w:rPr>
        <w:t>рис. 2.4</w:t>
      </w:r>
      <w:r>
        <w:rPr>
          <w:sz w:val="24"/>
        </w:rPr>
        <w:t>). Очевидно, что для внутренней точки любое направление будет допустимым (при выборе достаточно малого шага), поэтому естественным представляется движение в сторону «гарантированного» возрастания значения функции, а именно в направлении градиента. Значит, для внутренней точ</w:t>
      </w:r>
      <w:r>
        <w:rPr>
          <w:sz w:val="24"/>
        </w:rPr>
        <w:softHyphen/>
        <w:t xml:space="preserve">ки </w:t>
      </w:r>
      <w:r>
        <w:rPr>
          <w:i/>
          <w:sz w:val="24"/>
        </w:rPr>
        <w:t>х</w:t>
      </w:r>
      <w:r>
        <w:rPr>
          <w:sz w:val="24"/>
          <w:vertAlign w:val="superscript"/>
          <w:lang w:val="en-US"/>
        </w:rPr>
        <w:t>(</w:t>
      </w:r>
      <w:r>
        <w:rPr>
          <w:i/>
          <w:sz w:val="24"/>
          <w:vertAlign w:val="superscript"/>
          <w:lang w:val="en-US"/>
        </w:rPr>
        <w:t>q</w:t>
      </w:r>
      <w:r>
        <w:rPr>
          <w:sz w:val="24"/>
          <w:vertAlign w:val="superscript"/>
          <w:lang w:val="en-US"/>
        </w:rPr>
        <w:t>)</w:t>
      </w:r>
      <w:r>
        <w:rPr>
          <w:sz w:val="24"/>
        </w:rPr>
        <w:t xml:space="preserve"> целесообразно выбрать</w:t>
      </w:r>
      <w:r>
        <w:rPr>
          <w:sz w:val="24"/>
          <w:lang w:val="en-US"/>
        </w:rPr>
        <w:t xml:space="preserve"> </w:t>
      </w:r>
      <w:r>
        <w:rPr>
          <w:i/>
          <w:sz w:val="24"/>
          <w:lang w:val="en-US"/>
        </w:rPr>
        <w:t>s</w:t>
      </w:r>
      <w:r>
        <w:rPr>
          <w:sz w:val="24"/>
          <w:vertAlign w:val="superscript"/>
          <w:lang w:val="en-US"/>
        </w:rPr>
        <w:t>(</w:t>
      </w:r>
      <w:r>
        <w:rPr>
          <w:i/>
          <w:sz w:val="24"/>
          <w:vertAlign w:val="superscript"/>
          <w:lang w:val="en-US"/>
        </w:rPr>
        <w:t>q</w:t>
      </w:r>
      <w:r>
        <w:rPr>
          <w:sz w:val="24"/>
          <w:vertAlign w:val="superscript"/>
          <w:lang w:val="en-US"/>
        </w:rPr>
        <w:t xml:space="preserve">) </w:t>
      </w:r>
      <w:r>
        <w:rPr>
          <w:sz w:val="24"/>
          <w:lang w:val="en-US"/>
        </w:rPr>
        <w:t>=</w:t>
      </w:r>
      <w:r>
        <w:rPr>
          <w:sz w:val="24"/>
        </w:rPr>
        <w:t xml:space="preserve"> </w:t>
      </w:r>
      <w:r>
        <w:rPr>
          <w:rFonts w:ascii="Arial" w:hAnsi="Arial"/>
          <w:position w:val="-6"/>
          <w:sz w:val="24"/>
          <w:lang w:val="en-US"/>
        </w:rPr>
        <w:object w:dxaOrig="240" w:dyaOrig="279">
          <v:shape id="_x0000_i1248" type="#_x0000_t75" style="width:12pt;height:14.25pt" o:ole="" fillcolor="window">
            <v:imagedata r:id="rId201" o:title=""/>
          </v:shape>
          <o:OLEObject Type="Embed" ProgID="Equation.3" ShapeID="_x0000_i1248" DrawAspect="Content" ObjectID="_1462196729" r:id="rId242"/>
        </w:object>
      </w:r>
      <w:r>
        <w:rPr>
          <w:i/>
          <w:sz w:val="24"/>
          <w:lang w:val="en-US"/>
        </w:rPr>
        <w:t>f</w:t>
      </w:r>
      <w:r>
        <w:rPr>
          <w:sz w:val="24"/>
          <w:lang w:val="en-US"/>
        </w:rPr>
        <w:t>(</w:t>
      </w:r>
      <w:r>
        <w:rPr>
          <w:i/>
          <w:sz w:val="24"/>
        </w:rPr>
        <w:t>х</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p>
    <w:p w:rsidR="00E6381F" w:rsidRDefault="0005039B">
      <w:pPr>
        <w:pStyle w:val="10"/>
        <w:spacing w:line="240" w:lineRule="auto"/>
        <w:ind w:firstLine="284"/>
        <w:rPr>
          <w:sz w:val="24"/>
          <w:lang w:val="en-US"/>
        </w:rPr>
      </w:pPr>
      <w:r>
        <w:rPr>
          <w:sz w:val="24"/>
        </w:rPr>
        <w:t>Шаговый множитель λ</w:t>
      </w:r>
      <w:r>
        <w:rPr>
          <w:i/>
          <w:sz w:val="24"/>
          <w:vertAlign w:val="subscript"/>
          <w:lang w:val="en-US"/>
        </w:rPr>
        <w:t>q</w:t>
      </w:r>
      <w:r>
        <w:rPr>
          <w:sz w:val="24"/>
        </w:rPr>
        <w:t xml:space="preserve"> выбирается так, чтобы, с одной сто</w:t>
      </w:r>
      <w:r>
        <w:rPr>
          <w:sz w:val="24"/>
        </w:rPr>
        <w:softHyphen/>
        <w:t>роны, новая точка</w:t>
      </w:r>
      <w:r>
        <w:rPr>
          <w:sz w:val="24"/>
          <w:lang w:val="en-US"/>
        </w:rPr>
        <w:t xml:space="preserve"> </w:t>
      </w:r>
      <w:r>
        <w:rPr>
          <w:i/>
          <w:sz w:val="24"/>
        </w:rPr>
        <w:t>х</w:t>
      </w:r>
      <w:r>
        <w:rPr>
          <w:sz w:val="24"/>
          <w:vertAlign w:val="superscript"/>
          <w:lang w:val="en-US"/>
        </w:rPr>
        <w:t>(</w:t>
      </w:r>
      <w:r>
        <w:rPr>
          <w:i/>
          <w:sz w:val="24"/>
          <w:vertAlign w:val="superscript"/>
          <w:lang w:val="en-US"/>
        </w:rPr>
        <w:t>q</w:t>
      </w:r>
      <w:r>
        <w:rPr>
          <w:sz w:val="24"/>
          <w:vertAlign w:val="superscript"/>
          <w:lang w:val="en-US"/>
        </w:rPr>
        <w:t>+1)</w:t>
      </w:r>
      <w:r>
        <w:rPr>
          <w:sz w:val="24"/>
        </w:rPr>
        <w:t xml:space="preserve"> принадлежала </w:t>
      </w:r>
      <w:r>
        <w:rPr>
          <w:i/>
          <w:sz w:val="24"/>
        </w:rPr>
        <w:t>D</w:t>
      </w:r>
      <w:r>
        <w:rPr>
          <w:sz w:val="24"/>
        </w:rPr>
        <w:t>, а с другой — значе</w:t>
      </w:r>
      <w:r>
        <w:rPr>
          <w:sz w:val="24"/>
        </w:rPr>
        <w:softHyphen/>
        <w:t xml:space="preserve">ние целевой функции в ней </w:t>
      </w:r>
      <w:r>
        <w:rPr>
          <w:i/>
          <w:sz w:val="24"/>
        </w:rPr>
        <w:t xml:space="preserve"> </w:t>
      </w:r>
      <w:r>
        <w:rPr>
          <w:i/>
          <w:sz w:val="24"/>
          <w:lang w:val="en-US"/>
        </w:rPr>
        <w:t>f</w:t>
      </w:r>
      <w:r>
        <w:rPr>
          <w:sz w:val="24"/>
          <w:lang w:val="en-US"/>
        </w:rPr>
        <w:t>(</w:t>
      </w:r>
      <w:r>
        <w:rPr>
          <w:i/>
          <w:sz w:val="24"/>
        </w:rPr>
        <w:t>х</w:t>
      </w:r>
      <w:r>
        <w:rPr>
          <w:sz w:val="24"/>
          <w:vertAlign w:val="superscript"/>
          <w:lang w:val="en-US"/>
        </w:rPr>
        <w:t>(</w:t>
      </w:r>
      <w:r>
        <w:rPr>
          <w:i/>
          <w:sz w:val="24"/>
          <w:vertAlign w:val="superscript"/>
          <w:lang w:val="en-US"/>
        </w:rPr>
        <w:t>q</w:t>
      </w:r>
      <w:r>
        <w:rPr>
          <w:sz w:val="24"/>
          <w:vertAlign w:val="superscript"/>
          <w:lang w:val="en-US"/>
        </w:rPr>
        <w:t>+1)</w:t>
      </w:r>
      <w:r>
        <w:rPr>
          <w:sz w:val="24"/>
        </w:rPr>
        <w:t>) было как можно большим.</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49" type="#_x0000_t75" style="width:276pt;height:420.75pt" fillcolor="window">
            <v:imagedata r:id="rId243"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С этой целью сначала найдем промежуток [</w:t>
      </w:r>
      <w:r>
        <w:rPr>
          <w:sz w:val="24"/>
          <w:lang w:val="en-US"/>
        </w:rPr>
        <w:t>0,</w:t>
      </w:r>
      <w:r>
        <w:rPr>
          <w:sz w:val="24"/>
        </w:rPr>
        <w:t xml:space="preserve"> </w:t>
      </w:r>
      <w:r>
        <w:rPr>
          <w:position w:val="-4"/>
          <w:sz w:val="24"/>
        </w:rPr>
        <w:object w:dxaOrig="240" w:dyaOrig="260">
          <v:shape id="_x0000_i1250" type="#_x0000_t75" style="width:12pt;height:12.75pt" o:ole="" fillcolor="window">
            <v:imagedata r:id="rId244" o:title=""/>
          </v:shape>
          <o:OLEObject Type="Embed" ProgID="Equation.3" ShapeID="_x0000_i1250" DrawAspect="Content" ObjectID="_1462196730" r:id="rId245"/>
        </w:object>
      </w:r>
      <w:r>
        <w:rPr>
          <w:sz w:val="24"/>
          <w:lang w:val="en-US"/>
        </w:rPr>
        <w:t>]</w:t>
      </w:r>
      <w:r>
        <w:rPr>
          <w:sz w:val="24"/>
        </w:rPr>
        <w:t xml:space="preserve"> из условия</w:t>
      </w:r>
      <w:r>
        <w:rPr>
          <w:sz w:val="24"/>
          <w:lang w:val="en-US"/>
        </w:rPr>
        <w:t xml:space="preserve"> </w:t>
      </w:r>
      <w:r w:rsidR="00B63173">
        <w:rPr>
          <w:sz w:val="24"/>
        </w:rPr>
        <w:pict>
          <v:shape id="_x0000_i1251" type="#_x0000_t75" style="width:134.25pt;height:15.75pt" fillcolor="window">
            <v:imagedata r:id="rId246" o:title=""/>
          </v:shape>
        </w:pict>
      </w:r>
      <w:r>
        <w:rPr>
          <w:sz w:val="24"/>
          <w:lang w:val="en-US"/>
        </w:rPr>
        <w:t xml:space="preserve"> </w:t>
      </w:r>
      <w:r>
        <w:rPr>
          <w:sz w:val="24"/>
        </w:rPr>
        <w:t>для чего необходимо решить систе</w:t>
      </w:r>
      <w:r>
        <w:rPr>
          <w:sz w:val="24"/>
        </w:rPr>
        <w:softHyphen/>
        <w:t>му неравенств:</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52" type="#_x0000_t75" style="width:230.25pt;height:21pt" fillcolor="window">
            <v:imagedata r:id="rId247"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 xml:space="preserve">Зная промежуток [0, </w:t>
      </w:r>
      <w:r>
        <w:rPr>
          <w:position w:val="-4"/>
          <w:sz w:val="24"/>
        </w:rPr>
        <w:object w:dxaOrig="240" w:dyaOrig="260">
          <v:shape id="_x0000_i1253" type="#_x0000_t75" style="width:12pt;height:12.75pt" o:ole="" fillcolor="window">
            <v:imagedata r:id="rId244" o:title=""/>
          </v:shape>
          <o:OLEObject Type="Embed" ProgID="Equation.3" ShapeID="_x0000_i1253" DrawAspect="Content" ObjectID="_1462196731" r:id="rId248"/>
        </w:object>
      </w:r>
      <w:r>
        <w:rPr>
          <w:sz w:val="24"/>
        </w:rPr>
        <w:t>], определяем значение шагового множителя λ</w:t>
      </w:r>
      <w:r>
        <w:rPr>
          <w:i/>
          <w:sz w:val="24"/>
          <w:vertAlign w:val="subscript"/>
          <w:lang w:val="en-US"/>
        </w:rPr>
        <w:t>q</w:t>
      </w:r>
      <w:r>
        <w:rPr>
          <w:sz w:val="24"/>
        </w:rPr>
        <w:t xml:space="preserve"> из условия максимизации значения функции в направлении</w:t>
      </w:r>
      <w:r>
        <w:rPr>
          <w:sz w:val="24"/>
          <w:lang w:val="en-US"/>
        </w:rPr>
        <w:t xml:space="preserve"> </w:t>
      </w:r>
      <w:r>
        <w:rPr>
          <w:i/>
          <w:sz w:val="24"/>
          <w:lang w:val="en-US"/>
        </w:rPr>
        <w:t>s</w:t>
      </w:r>
      <w:r>
        <w:rPr>
          <w:i/>
          <w:sz w:val="24"/>
          <w:vertAlign w:val="superscript"/>
          <w:lang w:val="en-US"/>
        </w:rPr>
        <w:t>(q)</w:t>
      </w:r>
      <w:r>
        <w:rPr>
          <w:sz w:val="24"/>
          <w:lang w:val="en-US"/>
        </w:rPr>
        <w:t>:</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254" type="#_x0000_t75" style="width:247.5pt;height:22.5pt" fillcolor="window">
            <v:imagedata r:id="rId249" o:title=""/>
          </v:shape>
        </w:pict>
      </w:r>
    </w:p>
    <w:p w:rsidR="00E6381F" w:rsidRDefault="00E6381F">
      <w:pPr>
        <w:pStyle w:val="10"/>
        <w:spacing w:line="240" w:lineRule="auto"/>
        <w:ind w:firstLine="284"/>
        <w:rPr>
          <w:sz w:val="24"/>
          <w:lang w:val="en-US"/>
        </w:rPr>
      </w:pPr>
    </w:p>
    <w:p w:rsidR="00E6381F" w:rsidRDefault="00B63173">
      <w:pPr>
        <w:pStyle w:val="10"/>
        <w:spacing w:line="240" w:lineRule="auto"/>
        <w:ind w:firstLine="284"/>
        <w:rPr>
          <w:sz w:val="24"/>
        </w:rPr>
      </w:pPr>
      <w:r>
        <w:rPr>
          <w:noProof/>
          <w:snapToGrid/>
          <w:sz w:val="24"/>
        </w:rPr>
        <w:pict>
          <v:line id="_x0000_s1153" style="position:absolute;left:0;text-align:left;z-index:251700736;mso-position-horizontal:absolute;mso-position-horizontal-relative:text;mso-position-vertical:absolute;mso-position-vertical-relative:text" from="238.05pt,15.95pt" to="245.25pt,15.95pt" o:allowincell="f"/>
        </w:pict>
      </w:r>
      <w:r w:rsidR="0005039B">
        <w:rPr>
          <w:sz w:val="24"/>
        </w:rPr>
        <w:t xml:space="preserve">Вновь найденная точка </w:t>
      </w:r>
      <w:r w:rsidR="0005039B">
        <w:rPr>
          <w:i/>
          <w:sz w:val="24"/>
          <w:lang w:val="en-US"/>
        </w:rPr>
        <w:t>x</w:t>
      </w:r>
      <w:r w:rsidR="0005039B">
        <w:rPr>
          <w:sz w:val="24"/>
          <w:vertAlign w:val="superscript"/>
          <w:lang w:val="en-US"/>
        </w:rPr>
        <w:t>(</w:t>
      </w:r>
      <w:r w:rsidR="0005039B">
        <w:rPr>
          <w:i/>
          <w:sz w:val="24"/>
          <w:vertAlign w:val="superscript"/>
          <w:lang w:val="en-US"/>
        </w:rPr>
        <w:t>q</w:t>
      </w:r>
      <w:r w:rsidR="0005039B">
        <w:rPr>
          <w:sz w:val="24"/>
          <w:vertAlign w:val="superscript"/>
          <w:lang w:val="en-US"/>
        </w:rPr>
        <w:t>+1)</w:t>
      </w:r>
      <w:r w:rsidR="0005039B">
        <w:rPr>
          <w:sz w:val="24"/>
        </w:rPr>
        <w:t xml:space="preserve"> может находиться или внутри области</w:t>
      </w:r>
      <w:r w:rsidR="0005039B">
        <w:rPr>
          <w:sz w:val="24"/>
          <w:lang w:val="en-US"/>
        </w:rPr>
        <w:t xml:space="preserve"> </w:t>
      </w:r>
      <w:r w:rsidR="0005039B">
        <w:rPr>
          <w:i/>
          <w:sz w:val="24"/>
          <w:lang w:val="en-US"/>
        </w:rPr>
        <w:t>D</w:t>
      </w:r>
      <w:r w:rsidR="0005039B">
        <w:rPr>
          <w:sz w:val="24"/>
          <w:lang w:val="en-US"/>
        </w:rPr>
        <w:t>,</w:t>
      </w:r>
      <w:r w:rsidR="0005039B">
        <w:rPr>
          <w:sz w:val="24"/>
        </w:rPr>
        <w:t xml:space="preserve"> или на ее границе. В первом случае (на </w:t>
      </w:r>
      <w:r w:rsidR="0005039B">
        <w:rPr>
          <w:i/>
          <w:sz w:val="24"/>
        </w:rPr>
        <w:t>рис. 2.4</w:t>
      </w:r>
      <w:r w:rsidR="0005039B">
        <w:rPr>
          <w:sz w:val="24"/>
        </w:rPr>
        <w:t xml:space="preserve"> ему соответствует точка </w:t>
      </w:r>
      <w:r w:rsidR="0005039B">
        <w:rPr>
          <w:i/>
          <w:position w:val="-6"/>
          <w:sz w:val="24"/>
          <w:lang w:val="en-US"/>
        </w:rPr>
        <w:object w:dxaOrig="220" w:dyaOrig="260">
          <v:shape id="_x0000_i1255" type="#_x0000_t75" style="width:11.25pt;height:12.75pt" o:ole="" fillcolor="window">
            <v:imagedata r:id="rId250" o:title=""/>
          </v:shape>
          <o:OLEObject Type="Embed" ProgID="Equation.3" ShapeID="_x0000_i1255" DrawAspect="Content" ObjectID="_1462196732" r:id="rId251"/>
        </w:object>
      </w:r>
      <w:r w:rsidR="0005039B">
        <w:rPr>
          <w:sz w:val="24"/>
          <w:vertAlign w:val="superscript"/>
          <w:lang w:val="en-US"/>
        </w:rPr>
        <w:t xml:space="preserve"> (</w:t>
      </w:r>
      <w:r w:rsidR="0005039B">
        <w:rPr>
          <w:i/>
          <w:sz w:val="24"/>
          <w:vertAlign w:val="superscript"/>
          <w:lang w:val="en-US"/>
        </w:rPr>
        <w:t>q</w:t>
      </w:r>
      <w:r w:rsidR="0005039B">
        <w:rPr>
          <w:sz w:val="24"/>
          <w:vertAlign w:val="superscript"/>
          <w:lang w:val="en-US"/>
        </w:rPr>
        <w:t>+1)</w:t>
      </w:r>
      <w:r w:rsidR="0005039B">
        <w:rPr>
          <w:sz w:val="24"/>
        </w:rPr>
        <w:t xml:space="preserve"> переходим к началу данного пункта и повторяем вышеописанные действия, а во втором (точка </w:t>
      </w:r>
      <w:r w:rsidR="0005039B">
        <w:rPr>
          <w:i/>
          <w:position w:val="-6"/>
          <w:sz w:val="24"/>
          <w:lang w:val="en-US"/>
        </w:rPr>
        <w:object w:dxaOrig="220" w:dyaOrig="260">
          <v:shape id="_x0000_i1256" type="#_x0000_t75" style="width:11.25pt;height:12.75pt" o:ole="" fillcolor="window">
            <v:imagedata r:id="rId250" o:title=""/>
          </v:shape>
          <o:OLEObject Type="Embed" ProgID="Equation.3" ShapeID="_x0000_i1256" DrawAspect="Content" ObjectID="_1462196733" r:id="rId252"/>
        </w:object>
      </w:r>
      <w:r w:rsidR="0005039B">
        <w:rPr>
          <w:sz w:val="24"/>
          <w:vertAlign w:val="superscript"/>
          <w:lang w:val="en-US"/>
        </w:rPr>
        <w:t>(</w:t>
      </w:r>
      <w:r w:rsidR="0005039B">
        <w:rPr>
          <w:i/>
          <w:sz w:val="24"/>
          <w:vertAlign w:val="superscript"/>
          <w:lang w:val="en-US"/>
        </w:rPr>
        <w:t>q</w:t>
      </w:r>
      <w:r w:rsidR="0005039B">
        <w:rPr>
          <w:sz w:val="24"/>
          <w:vertAlign w:val="superscript"/>
          <w:lang w:val="en-US"/>
        </w:rPr>
        <w:t>+1)</w:t>
      </w:r>
      <w:r w:rsidR="0005039B">
        <w:rPr>
          <w:sz w:val="24"/>
        </w:rPr>
        <w:t xml:space="preserve">  на </w:t>
      </w:r>
      <w:r w:rsidR="0005039B">
        <w:rPr>
          <w:i/>
          <w:sz w:val="24"/>
        </w:rPr>
        <w:t>рис. 2.4</w:t>
      </w:r>
      <w:r w:rsidR="0005039B">
        <w:rPr>
          <w:sz w:val="24"/>
        </w:rPr>
        <w:t>) — действуем по рассматриваемой далее схеме.</w:t>
      </w:r>
    </w:p>
    <w:p w:rsidR="00E6381F" w:rsidRDefault="0005039B">
      <w:pPr>
        <w:pStyle w:val="10"/>
        <w:spacing w:line="240" w:lineRule="auto"/>
        <w:ind w:firstLine="284"/>
        <w:rPr>
          <w:sz w:val="24"/>
        </w:rPr>
      </w:pPr>
      <w:r>
        <w:rPr>
          <w:b/>
          <w:sz w:val="24"/>
        </w:rPr>
        <w:t>2°. Точка</w:t>
      </w:r>
      <w:r>
        <w:rPr>
          <w:sz w:val="24"/>
        </w:rPr>
        <w:t xml:space="preserve"> </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rPr>
        <w:t xml:space="preserve"> </w:t>
      </w:r>
      <w:r>
        <w:rPr>
          <w:b/>
          <w:sz w:val="24"/>
        </w:rPr>
        <w:t>находится на границе области</w:t>
      </w:r>
      <w:r>
        <w:rPr>
          <w:sz w:val="24"/>
        </w:rPr>
        <w:t xml:space="preserve"> (см. </w:t>
      </w:r>
      <w:r>
        <w:rPr>
          <w:i/>
          <w:sz w:val="24"/>
        </w:rPr>
        <w:t>рис. 2.5</w:t>
      </w:r>
      <w:r>
        <w:rPr>
          <w:sz w:val="24"/>
        </w:rPr>
        <w:t>). Это означает, что одно или несколько неравенств из системы ог</w:t>
      </w:r>
      <w:r>
        <w:rPr>
          <w:sz w:val="24"/>
        </w:rPr>
        <w:softHyphen/>
        <w:t>раничений задачи (2.16) выполняются как строгие равенства:</w:t>
      </w:r>
      <w:r>
        <w:rPr>
          <w:sz w:val="24"/>
          <w:lang w:val="en-US"/>
        </w:rPr>
        <w:t xml:space="preserve"> </w:t>
      </w:r>
      <w:r>
        <w:rPr>
          <w:i/>
          <w:sz w:val="24"/>
          <w:lang w:val="en-US"/>
        </w:rPr>
        <w:t>g</w:t>
      </w:r>
      <w:r>
        <w:rPr>
          <w:i/>
          <w:sz w:val="24"/>
          <w:vertAlign w:val="subscript"/>
          <w:lang w:val="en-US"/>
        </w:rPr>
        <w:t>i</w:t>
      </w:r>
      <w:r>
        <w:rPr>
          <w:sz w:val="24"/>
          <w:lang w:val="en-US"/>
        </w:rPr>
        <w:t>(</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 0. Например, на </w:t>
      </w:r>
      <w:r>
        <w:rPr>
          <w:i/>
          <w:sz w:val="24"/>
        </w:rPr>
        <w:t>рис. 2.5</w:t>
      </w:r>
      <w:r>
        <w:rPr>
          <w:sz w:val="24"/>
          <w:lang w:val="en-US"/>
        </w:rPr>
        <w:t xml:space="preserve"> </w:t>
      </w:r>
      <w:r>
        <w:rPr>
          <w:sz w:val="24"/>
        </w:rPr>
        <w:t xml:space="preserve">и </w:t>
      </w:r>
      <w:r>
        <w:rPr>
          <w:i/>
          <w:sz w:val="24"/>
          <w:lang w:val="en-US"/>
        </w:rPr>
        <w:t>g</w:t>
      </w:r>
      <w:r>
        <w:rPr>
          <w:sz w:val="24"/>
          <w:vertAlign w:val="subscript"/>
          <w:lang w:val="en-US"/>
        </w:rPr>
        <w:t>1</w:t>
      </w:r>
      <w:r>
        <w:rPr>
          <w:sz w:val="24"/>
          <w:lang w:val="en-US"/>
        </w:rPr>
        <w:t>(</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 0 и</w:t>
      </w:r>
      <w:r>
        <w:rPr>
          <w:sz w:val="24"/>
          <w:lang w:val="en-US"/>
        </w:rPr>
        <w:t xml:space="preserve"> </w:t>
      </w:r>
      <w:r>
        <w:rPr>
          <w:i/>
          <w:sz w:val="24"/>
          <w:lang w:val="en-US"/>
        </w:rPr>
        <w:t>g</w:t>
      </w:r>
      <w:r>
        <w:rPr>
          <w:sz w:val="24"/>
          <w:vertAlign w:val="subscript"/>
          <w:lang w:val="en-US"/>
        </w:rPr>
        <w:t>3</w:t>
      </w:r>
      <w:r>
        <w:rPr>
          <w:sz w:val="24"/>
          <w:lang w:val="en-US"/>
        </w:rPr>
        <w:t>(</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 0.</w:t>
      </w:r>
    </w:p>
    <w:p w:rsidR="00E6381F" w:rsidRDefault="0005039B">
      <w:pPr>
        <w:pStyle w:val="10"/>
        <w:spacing w:line="240" w:lineRule="auto"/>
        <w:ind w:firstLine="284"/>
        <w:rPr>
          <w:sz w:val="24"/>
          <w:lang w:val="en-US"/>
        </w:rPr>
      </w:pPr>
      <w:r>
        <w:rPr>
          <w:sz w:val="24"/>
        </w:rPr>
        <w:t>Ограничение, которое в текущей точке выполняется как ра</w:t>
      </w:r>
      <w:r>
        <w:rPr>
          <w:sz w:val="24"/>
        </w:rPr>
        <w:softHyphen/>
        <w:t xml:space="preserve">венство, называют </w:t>
      </w:r>
      <w:r>
        <w:rPr>
          <w:i/>
          <w:sz w:val="24"/>
        </w:rPr>
        <w:t>активным.</w:t>
      </w:r>
      <w:r>
        <w:rPr>
          <w:sz w:val="24"/>
        </w:rPr>
        <w:t xml:space="preserve"> Множество номеров активных ограничений в точке </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rPr>
        <w:t xml:space="preserve"> будем обозначать как </w:t>
      </w:r>
      <w:r>
        <w:rPr>
          <w:i/>
          <w:sz w:val="24"/>
          <w:lang w:val="en-US"/>
        </w:rPr>
        <w:t>I</w:t>
      </w:r>
      <w:r>
        <w:rPr>
          <w:sz w:val="24"/>
        </w:rPr>
        <w:t>(</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rPr>
        <w:t>). В приме</w:t>
      </w:r>
      <w:r>
        <w:rPr>
          <w:sz w:val="24"/>
        </w:rPr>
        <w:softHyphen/>
        <w:t xml:space="preserve">ре, изображенном на </w:t>
      </w:r>
      <w:r>
        <w:rPr>
          <w:i/>
          <w:sz w:val="24"/>
        </w:rPr>
        <w:t>рис. 2.5</w:t>
      </w:r>
      <w:r>
        <w:rPr>
          <w:sz w:val="24"/>
        </w:rPr>
        <w:t xml:space="preserve">, </w:t>
      </w:r>
      <w:r>
        <w:rPr>
          <w:i/>
          <w:sz w:val="24"/>
          <w:lang w:val="en-US"/>
        </w:rPr>
        <w:t>I</w:t>
      </w:r>
      <w:r>
        <w:rPr>
          <w:sz w:val="24"/>
        </w:rPr>
        <w:t>(</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rPr>
        <w:t xml:space="preserve">) </w:t>
      </w:r>
      <w:r>
        <w:rPr>
          <w:sz w:val="24"/>
          <w:lang w:val="en-US"/>
        </w:rPr>
        <w:t>= {1</w:t>
      </w:r>
      <w:r>
        <w:rPr>
          <w:sz w:val="24"/>
        </w:rPr>
        <w:t xml:space="preserve">, 3}. Также из рисунка видно, что все допустимые направления, исходящие из точки </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rPr>
        <w:t>, должны образовывать тупые углы с векторами градиентов фун</w:t>
      </w:r>
      <w:r>
        <w:rPr>
          <w:sz w:val="24"/>
        </w:rPr>
        <w:softHyphen/>
        <w:t>кций, задающих активные ограничения в данной точке. По</w:t>
      </w:r>
      <w:r>
        <w:rPr>
          <w:sz w:val="24"/>
        </w:rPr>
        <w:softHyphen/>
        <w:t>следнее условие может быть выражено через задание ограниче</w:t>
      </w:r>
      <w:r>
        <w:rPr>
          <w:sz w:val="24"/>
        </w:rPr>
        <w:softHyphen/>
        <w:t>ний на значения скалярных произведений вектора направления</w:t>
      </w:r>
      <w:r>
        <w:rPr>
          <w:sz w:val="24"/>
          <w:lang w:val="en-US"/>
        </w:rPr>
        <w:t xml:space="preserve"> </w:t>
      </w:r>
      <w:r>
        <w:rPr>
          <w:i/>
          <w:sz w:val="24"/>
          <w:lang w:val="en-US"/>
        </w:rPr>
        <w:t>s</w:t>
      </w:r>
      <w:r>
        <w:rPr>
          <w:sz w:val="24"/>
          <w:lang w:val="en-US"/>
        </w:rPr>
        <w:t xml:space="preserve"> </w:t>
      </w:r>
      <w:r>
        <w:rPr>
          <w:sz w:val="24"/>
        </w:rPr>
        <w:t>на градиенты функции ограничений:</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57" type="#_x0000_t75" style="width:234pt;height:42pt" fillcolor="window">
            <v:imagedata r:id="rId253"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где </w:t>
      </w:r>
      <w:r>
        <w:rPr>
          <w:i/>
          <w:sz w:val="24"/>
          <w:lang w:val="en-US"/>
        </w:rPr>
        <w:t>I</w:t>
      </w:r>
      <w:r>
        <w:rPr>
          <w:i/>
          <w:sz w:val="24"/>
          <w:vertAlign w:val="subscript"/>
        </w:rPr>
        <w:t>л</w:t>
      </w:r>
      <w:r>
        <w:rPr>
          <w:sz w:val="24"/>
        </w:rPr>
        <w:t xml:space="preserve"> — множество номеров индексов линейных ограничений, </w:t>
      </w:r>
      <w:r>
        <w:rPr>
          <w:i/>
          <w:sz w:val="24"/>
          <w:lang w:val="en-US"/>
        </w:rPr>
        <w:t>I</w:t>
      </w:r>
      <w:r>
        <w:rPr>
          <w:i/>
          <w:sz w:val="24"/>
          <w:vertAlign w:val="subscript"/>
        </w:rPr>
        <w:t>н</w:t>
      </w:r>
      <w:r>
        <w:rPr>
          <w:sz w:val="24"/>
        </w:rPr>
        <w:t xml:space="preserve"> — множество номеров индексов нелинейных ограничений. Со</w:t>
      </w:r>
      <w:r>
        <w:rPr>
          <w:sz w:val="24"/>
        </w:rPr>
        <w:softHyphen/>
        <w:t xml:space="preserve">ответственно, </w:t>
      </w:r>
      <w:r>
        <w:rPr>
          <w:i/>
          <w:sz w:val="24"/>
          <w:lang w:val="en-US"/>
        </w:rPr>
        <w:t>I</w:t>
      </w:r>
      <w:r>
        <w:rPr>
          <w:sz w:val="24"/>
        </w:rPr>
        <w:t>(</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rFonts w:ascii="Lucida Sans Unicode" w:hAnsi="Lucida Sans Unicode"/>
          <w:sz w:val="24"/>
          <w:lang w:val="en-US"/>
        </w:rPr>
        <w:t>◠</w:t>
      </w:r>
      <w:r>
        <w:rPr>
          <w:i/>
          <w:sz w:val="24"/>
          <w:lang w:val="en-US"/>
        </w:rPr>
        <w:t>I</w:t>
      </w:r>
      <w:r>
        <w:rPr>
          <w:i/>
          <w:sz w:val="24"/>
          <w:vertAlign w:val="subscript"/>
        </w:rPr>
        <w:t>л</w:t>
      </w:r>
      <w:r>
        <w:rPr>
          <w:sz w:val="24"/>
          <w:vertAlign w:val="superscript"/>
          <w:lang w:val="en-US"/>
        </w:rPr>
        <w:t xml:space="preserve"> </w:t>
      </w:r>
      <w:r>
        <w:rPr>
          <w:sz w:val="24"/>
        </w:rPr>
        <w:t xml:space="preserve"> —номера линейных активных ограни</w:t>
      </w:r>
      <w:r>
        <w:rPr>
          <w:sz w:val="24"/>
        </w:rPr>
        <w:softHyphen/>
        <w:t xml:space="preserve">чений, а </w:t>
      </w:r>
      <w:r>
        <w:rPr>
          <w:i/>
          <w:sz w:val="24"/>
          <w:lang w:val="en-US"/>
        </w:rPr>
        <w:t>I</w:t>
      </w:r>
      <w:r>
        <w:rPr>
          <w:sz w:val="24"/>
        </w:rPr>
        <w:t>(</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rFonts w:ascii="Lucida Sans Unicode" w:hAnsi="Lucida Sans Unicode"/>
          <w:sz w:val="24"/>
          <w:lang w:val="en-US"/>
        </w:rPr>
        <w:t>◠</w:t>
      </w:r>
      <w:r>
        <w:rPr>
          <w:i/>
          <w:sz w:val="24"/>
          <w:lang w:val="en-US"/>
        </w:rPr>
        <w:t>I</w:t>
      </w:r>
      <w:r>
        <w:rPr>
          <w:i/>
          <w:sz w:val="24"/>
          <w:vertAlign w:val="subscript"/>
        </w:rPr>
        <w:t>н</w:t>
      </w:r>
      <w:r>
        <w:rPr>
          <w:sz w:val="24"/>
          <w:vertAlign w:val="superscript"/>
          <w:lang w:val="en-US"/>
        </w:rPr>
        <w:t xml:space="preserve"> </w:t>
      </w:r>
      <w:r>
        <w:rPr>
          <w:sz w:val="24"/>
        </w:rPr>
        <w:t>— номера нелинейных активных ограниче</w:t>
      </w:r>
      <w:r>
        <w:rPr>
          <w:sz w:val="24"/>
        </w:rPr>
        <w:softHyphen/>
        <w:t>ний. Отличие условий (2.20) от условий (2.21) заключается в том, что в случае линейного ограничения направление, образу</w:t>
      </w:r>
      <w:r>
        <w:rPr>
          <w:sz w:val="24"/>
        </w:rPr>
        <w:softHyphen/>
        <w:t>ющее прямой угол с градиентом ограничивающей функции (т. е. их скалярное произведение равно нулю), будет заведомо допустимым, а в случае нелинейного ограничения — возможно, нет.</w:t>
      </w:r>
    </w:p>
    <w:p w:rsidR="00E6381F" w:rsidRDefault="0005039B">
      <w:pPr>
        <w:pStyle w:val="10"/>
        <w:spacing w:line="240" w:lineRule="auto"/>
        <w:ind w:firstLine="284"/>
        <w:rPr>
          <w:sz w:val="24"/>
        </w:rPr>
      </w:pPr>
      <w:r>
        <w:rPr>
          <w:sz w:val="24"/>
        </w:rPr>
        <w:t xml:space="preserve">Все возможные направления в точке </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rPr>
        <w:t xml:space="preserve"> образуют так назы</w:t>
      </w:r>
      <w:r>
        <w:rPr>
          <w:sz w:val="24"/>
        </w:rPr>
        <w:softHyphen/>
        <w:t xml:space="preserve">ваемый </w:t>
      </w:r>
      <w:r>
        <w:rPr>
          <w:i/>
          <w:sz w:val="24"/>
        </w:rPr>
        <w:t>конус допустимых направлений</w:t>
      </w:r>
      <w:r>
        <w:rPr>
          <w:sz w:val="24"/>
        </w:rPr>
        <w:t xml:space="preserve">, и из них для следующего перехода, очевидно, нужно выбрать прогрессивное. Если такового не существует, то согласно сформулированному выше критерию точка </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rPr>
        <w:t xml:space="preserve"> является оптимальной! Для ускорения мак</w:t>
      </w:r>
      <w:r>
        <w:rPr>
          <w:sz w:val="24"/>
        </w:rPr>
        <w:softHyphen/>
        <w:t>симизации функции желательно, чтобы угол между искомым допустимым прогрессивным направлением</w:t>
      </w:r>
      <w:r>
        <w:rPr>
          <w:sz w:val="24"/>
          <w:lang w:val="en-US"/>
        </w:rPr>
        <w:t xml:space="preserve"> </w:t>
      </w:r>
      <w:r>
        <w:rPr>
          <w:i/>
          <w:sz w:val="24"/>
          <w:lang w:val="en-US"/>
        </w:rPr>
        <w:t>s</w:t>
      </w:r>
      <w:r>
        <w:rPr>
          <w:sz w:val="24"/>
          <w:vertAlign w:val="superscript"/>
          <w:lang w:val="en-US"/>
        </w:rPr>
        <w:t>(</w:t>
      </w:r>
      <w:r>
        <w:rPr>
          <w:i/>
          <w:sz w:val="24"/>
          <w:vertAlign w:val="superscript"/>
          <w:lang w:val="en-US"/>
        </w:rPr>
        <w:t>q</w:t>
      </w:r>
      <w:r>
        <w:rPr>
          <w:sz w:val="24"/>
          <w:vertAlign w:val="superscript"/>
          <w:lang w:val="en-US"/>
        </w:rPr>
        <w:t>)</w:t>
      </w:r>
      <w:r>
        <w:rPr>
          <w:sz w:val="24"/>
        </w:rPr>
        <w:t xml:space="preserve"> и градиентом це</w:t>
      </w:r>
      <w:r>
        <w:rPr>
          <w:sz w:val="24"/>
        </w:rPr>
        <w:softHyphen/>
        <w:t xml:space="preserve">левой функции </w:t>
      </w:r>
      <w:r>
        <w:rPr>
          <w:rFonts w:ascii="Lucida Sans Unicode" w:hAnsi="Lucida Sans Unicode"/>
          <w:sz w:val="24"/>
        </w:rPr>
        <w:t>∇</w:t>
      </w:r>
      <w:r>
        <w:rPr>
          <w:i/>
          <w:sz w:val="24"/>
          <w:lang w:val="en-US"/>
        </w:rPr>
        <w:t>f</w:t>
      </w:r>
      <w:r>
        <w:rPr>
          <w:sz w:val="24"/>
        </w:rPr>
        <w:t>(</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rPr>
        <w:t xml:space="preserve">) был как можно меньше или, что то же самое, как можно большей была бы проекция </w:t>
      </w:r>
      <w:r>
        <w:rPr>
          <w:i/>
          <w:sz w:val="24"/>
        </w:rPr>
        <w:t>s</w:t>
      </w:r>
      <w:r>
        <w:rPr>
          <w:sz w:val="24"/>
        </w:rPr>
        <w:t xml:space="preserve"> на</w:t>
      </w:r>
      <w:r>
        <w:rPr>
          <w:sz w:val="24"/>
          <w:lang w:val="en-US"/>
        </w:rPr>
        <w:t xml:space="preserve"> </w:t>
      </w:r>
      <w:r>
        <w:rPr>
          <w:rFonts w:ascii="Lucida Sans Unicode" w:hAnsi="Lucida Sans Unicode"/>
          <w:sz w:val="24"/>
        </w:rPr>
        <w:t>∇</w:t>
      </w:r>
      <w:r>
        <w:rPr>
          <w:i/>
          <w:sz w:val="24"/>
          <w:lang w:val="en-US"/>
        </w:rPr>
        <w:t>f</w:t>
      </w:r>
      <w:r>
        <w:rPr>
          <w:sz w:val="24"/>
        </w:rPr>
        <w:t>(</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rPr>
        <w:t>) (при условиях нормировки вектора</w:t>
      </w:r>
      <w:r>
        <w:rPr>
          <w:sz w:val="24"/>
          <w:lang w:val="en-US"/>
        </w:rPr>
        <w:t xml:space="preserve"> </w:t>
      </w:r>
      <w:r>
        <w:rPr>
          <w:i/>
          <w:sz w:val="24"/>
          <w:lang w:val="en-US"/>
        </w:rPr>
        <w:t>s</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Иными словами, желатель</w:t>
      </w:r>
      <w:r>
        <w:rPr>
          <w:sz w:val="24"/>
        </w:rPr>
        <w:softHyphen/>
        <w:t>но, чтобы неравенство</w:t>
      </w:r>
      <w:r>
        <w:rPr>
          <w:sz w:val="24"/>
          <w:lang w:val="en-US"/>
        </w:rPr>
        <w:t xml:space="preserve"> </w:t>
      </w:r>
      <w:r>
        <w:rPr>
          <w:i/>
          <w:sz w:val="24"/>
          <w:lang w:val="en-US"/>
        </w:rPr>
        <w:t>s</w:t>
      </w:r>
      <w:r>
        <w:rPr>
          <w:sz w:val="24"/>
          <w:vertAlign w:val="superscript"/>
          <w:lang w:val="en-US"/>
        </w:rPr>
        <w:t>(</w:t>
      </w:r>
      <w:r>
        <w:rPr>
          <w:i/>
          <w:sz w:val="24"/>
          <w:vertAlign w:val="superscript"/>
          <w:lang w:val="en-US"/>
        </w:rPr>
        <w:t>q</w:t>
      </w:r>
      <w:r>
        <w:rPr>
          <w:sz w:val="24"/>
          <w:vertAlign w:val="superscript"/>
          <w:lang w:val="en-US"/>
        </w:rPr>
        <w:t>)</w:t>
      </w:r>
      <w:r>
        <w:rPr>
          <w:rFonts w:ascii="Lucida Sans Unicode" w:hAnsi="Lucida Sans Unicode"/>
          <w:sz w:val="24"/>
        </w:rPr>
        <w:t>∇</w:t>
      </w:r>
      <w:r>
        <w:rPr>
          <w:i/>
          <w:sz w:val="24"/>
          <w:lang w:val="en-US"/>
        </w:rPr>
        <w:t>f</w:t>
      </w:r>
      <w:r>
        <w:rPr>
          <w:sz w:val="24"/>
        </w:rPr>
        <w:t>(</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sz w:val="24"/>
        </w:rPr>
        <w:t>)</w:t>
      </w:r>
      <w:r>
        <w:rPr>
          <w:sz w:val="24"/>
          <w:lang w:val="en-US"/>
        </w:rPr>
        <w:t>+σ≥0</w:t>
      </w:r>
      <w:r>
        <w:rPr>
          <w:sz w:val="24"/>
        </w:rPr>
        <w:t xml:space="preserve"> выполнялось при ми</w:t>
      </w:r>
      <w:r>
        <w:rPr>
          <w:sz w:val="24"/>
        </w:rPr>
        <w:softHyphen/>
        <w:t>нимально возможном σ</w:t>
      </w:r>
      <w:r>
        <w:rPr>
          <w:sz w:val="24"/>
          <w:lang w:val="en-US"/>
        </w:rPr>
        <w:t xml:space="preserve"> </w:t>
      </w:r>
      <w:r>
        <w:rPr>
          <w:rFonts w:ascii="Lucida Sans Unicode" w:hAnsi="Lucida Sans Unicode"/>
          <w:sz w:val="24"/>
        </w:rPr>
        <w:t>∈</w:t>
      </w:r>
      <w:r>
        <w:rPr>
          <w:sz w:val="24"/>
        </w:rPr>
        <w:t xml:space="preserve"> </w:t>
      </w:r>
      <w:r>
        <w:rPr>
          <w:i/>
          <w:sz w:val="24"/>
          <w:lang w:val="en-US"/>
        </w:rPr>
        <w:t>R</w:t>
      </w:r>
      <w:r>
        <w:rPr>
          <w:i/>
          <w:sz w:val="24"/>
        </w:rPr>
        <w:t>.</w:t>
      </w:r>
      <w:r>
        <w:rPr>
          <w:sz w:val="24"/>
        </w:rPr>
        <w:t xml:space="preserve"> Тогда задачу отыскания наилучше</w:t>
      </w:r>
      <w:r>
        <w:rPr>
          <w:sz w:val="24"/>
        </w:rPr>
        <w:softHyphen/>
        <w:t>го допустимого прогрессивного направления</w:t>
      </w:r>
      <w:r>
        <w:rPr>
          <w:sz w:val="24"/>
          <w:lang w:val="en-US"/>
        </w:rPr>
        <w:t xml:space="preserve"> </w:t>
      </w:r>
      <w:r>
        <w:rPr>
          <w:i/>
          <w:sz w:val="24"/>
          <w:lang w:val="en-US"/>
        </w:rPr>
        <w:t>s</w:t>
      </w:r>
      <w:r>
        <w:rPr>
          <w:sz w:val="24"/>
          <w:vertAlign w:val="superscript"/>
          <w:lang w:val="en-US"/>
        </w:rPr>
        <w:t>(</w:t>
      </w:r>
      <w:r>
        <w:rPr>
          <w:i/>
          <w:sz w:val="24"/>
          <w:vertAlign w:val="superscript"/>
          <w:lang w:val="en-US"/>
        </w:rPr>
        <w:t>q</w:t>
      </w:r>
      <w:r>
        <w:rPr>
          <w:sz w:val="24"/>
          <w:vertAlign w:val="superscript"/>
          <w:lang w:val="en-US"/>
        </w:rPr>
        <w:t xml:space="preserve">) </w:t>
      </w:r>
      <w:r>
        <w:rPr>
          <w:sz w:val="24"/>
        </w:rPr>
        <w:t>можно свести к задаче минимизации параметра σ:</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258" type="#_x0000_t75" style="width:192.75pt;height:13.5pt" fillcolor="window">
            <v:imagedata r:id="rId254"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при условиях</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259" type="#_x0000_t75" style="width:315.75pt;height:86.25pt" fillcolor="window">
            <v:imagedata r:id="rId255"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где</w:t>
      </w:r>
      <w:r>
        <w:rPr>
          <w:sz w:val="24"/>
          <w:lang w:val="en-US"/>
        </w:rPr>
        <w:t xml:space="preserve"> </w:t>
      </w:r>
      <w:r>
        <w:rPr>
          <w:i/>
          <w:sz w:val="24"/>
          <w:lang w:val="en-US"/>
        </w:rPr>
        <w:t>s</w:t>
      </w:r>
      <w:r>
        <w:rPr>
          <w:sz w:val="24"/>
          <w:vertAlign w:val="subscript"/>
          <w:lang w:val="en-US"/>
        </w:rPr>
        <w:t>1</w:t>
      </w:r>
      <w:r>
        <w:rPr>
          <w:sz w:val="24"/>
          <w:vertAlign w:val="superscript"/>
          <w:lang w:val="en-US"/>
        </w:rPr>
        <w:t>2</w:t>
      </w:r>
      <w:r>
        <w:rPr>
          <w:i/>
          <w:sz w:val="24"/>
          <w:lang w:val="en-US"/>
        </w:rPr>
        <w:t xml:space="preserve"> +s</w:t>
      </w:r>
      <w:r>
        <w:rPr>
          <w:sz w:val="24"/>
          <w:vertAlign w:val="subscript"/>
          <w:lang w:val="en-US"/>
        </w:rPr>
        <w:t>2</w:t>
      </w:r>
      <w:r>
        <w:rPr>
          <w:sz w:val="24"/>
          <w:vertAlign w:val="superscript"/>
          <w:lang w:val="en-US"/>
        </w:rPr>
        <w:t xml:space="preserve">2 </w:t>
      </w:r>
      <w:r>
        <w:rPr>
          <w:i/>
          <w:sz w:val="24"/>
          <w:lang w:val="en-US"/>
        </w:rPr>
        <w:t>+...+s</w:t>
      </w:r>
      <w:r>
        <w:rPr>
          <w:i/>
          <w:sz w:val="24"/>
          <w:vertAlign w:val="subscript"/>
          <w:lang w:val="en-US"/>
        </w:rPr>
        <w:t>n</w:t>
      </w:r>
      <w:r>
        <w:rPr>
          <w:sz w:val="24"/>
          <w:vertAlign w:val="superscript"/>
          <w:lang w:val="en-US"/>
        </w:rPr>
        <w:t>2</w:t>
      </w:r>
      <w:r>
        <w:rPr>
          <w:sz w:val="24"/>
          <w:lang w:val="en-US"/>
        </w:rPr>
        <w:t>, ≤ l —</w:t>
      </w:r>
      <w:r>
        <w:rPr>
          <w:sz w:val="24"/>
        </w:rPr>
        <w:t>условие нормировки, обеспечивающее ограниченность решения;</w:t>
      </w:r>
    </w:p>
    <w:p w:rsidR="00E6381F" w:rsidRDefault="0005039B">
      <w:pPr>
        <w:pStyle w:val="10"/>
        <w:spacing w:line="240" w:lineRule="auto"/>
        <w:ind w:firstLine="284"/>
        <w:rPr>
          <w:sz w:val="24"/>
          <w:lang w:val="en-US"/>
        </w:rPr>
      </w:pPr>
      <w:r>
        <w:rPr>
          <w:sz w:val="24"/>
          <w:lang w:val="en-US"/>
        </w:rPr>
        <w:t xml:space="preserve">        τ</w:t>
      </w:r>
      <w:r>
        <w:rPr>
          <w:sz w:val="24"/>
        </w:rPr>
        <w:t xml:space="preserve"> — </w:t>
      </w:r>
      <w:r>
        <w:rPr>
          <w:sz w:val="24"/>
          <w:lang w:val="en-US"/>
        </w:rPr>
        <w:t xml:space="preserve"> </w:t>
      </w:r>
      <w:r>
        <w:rPr>
          <w:sz w:val="24"/>
        </w:rPr>
        <w:t>некоторое достаточно малое число, характеризую</w:t>
      </w:r>
      <w:r>
        <w:rPr>
          <w:sz w:val="24"/>
        </w:rPr>
        <w:softHyphen/>
        <w:t xml:space="preserve">щее «строгость» выполнения неравенств. </w:t>
      </w:r>
      <w:r>
        <w:rPr>
          <w:sz w:val="24"/>
          <w:lang w:val="en-US"/>
        </w:rPr>
        <w:t xml:space="preserve">  </w:t>
      </w:r>
    </w:p>
    <w:p w:rsidR="00E6381F" w:rsidRDefault="0005039B">
      <w:pPr>
        <w:pStyle w:val="10"/>
        <w:spacing w:line="240" w:lineRule="auto"/>
        <w:ind w:firstLine="284"/>
        <w:rPr>
          <w:sz w:val="24"/>
          <w:lang w:val="en-US"/>
        </w:rPr>
      </w:pPr>
      <w:r>
        <w:rPr>
          <w:sz w:val="24"/>
        </w:rPr>
        <w:t>В отличие от всех остальных, последнее условие в системе (2.23) является нелинейным, что существенно усложняет про</w:t>
      </w:r>
      <w:r>
        <w:rPr>
          <w:sz w:val="24"/>
        </w:rPr>
        <w:softHyphen/>
        <w:t>цесс решения задачи (2.22)-(2.23). Поэтому на практике для</w:t>
      </w:r>
      <w:r>
        <w:rPr>
          <w:sz w:val="24"/>
          <w:lang w:val="en-US"/>
        </w:rPr>
        <w:t xml:space="preserve"> </w:t>
      </w:r>
      <w:r>
        <w:rPr>
          <w:sz w:val="24"/>
        </w:rPr>
        <w:t>определения направления</w:t>
      </w:r>
      <w:r>
        <w:rPr>
          <w:sz w:val="24"/>
          <w:lang w:val="en-US"/>
        </w:rPr>
        <w:t xml:space="preserve"> </w:t>
      </w:r>
      <w:r>
        <w:rPr>
          <w:i/>
          <w:sz w:val="24"/>
          <w:lang w:val="en-US"/>
        </w:rPr>
        <w:t>s</w:t>
      </w:r>
      <w:r>
        <w:rPr>
          <w:sz w:val="24"/>
          <w:vertAlign w:val="superscript"/>
          <w:lang w:val="en-US"/>
        </w:rPr>
        <w:t>(</w:t>
      </w:r>
      <w:r>
        <w:rPr>
          <w:i/>
          <w:sz w:val="24"/>
          <w:vertAlign w:val="superscript"/>
          <w:lang w:val="en-US"/>
        </w:rPr>
        <w:t>q</w:t>
      </w:r>
      <w:r>
        <w:rPr>
          <w:sz w:val="24"/>
          <w:vertAlign w:val="superscript"/>
          <w:lang w:val="en-US"/>
        </w:rPr>
        <w:t>)</w:t>
      </w:r>
      <w:r>
        <w:rPr>
          <w:sz w:val="24"/>
          <w:lang w:val="en-US"/>
        </w:rPr>
        <w:t xml:space="preserve"> </w:t>
      </w:r>
      <w:r>
        <w:rPr>
          <w:sz w:val="24"/>
        </w:rPr>
        <w:t>(возможно, не лучшего) перехо</w:t>
      </w:r>
      <w:r>
        <w:rPr>
          <w:sz w:val="24"/>
        </w:rPr>
        <w:softHyphen/>
        <w:t>дят от данной задачи к задаче линейного программирования пу</w:t>
      </w:r>
      <w:r>
        <w:rPr>
          <w:sz w:val="24"/>
        </w:rPr>
        <w:softHyphen/>
        <w:t>тем замены указанных выше условий нормировки на ограниче</w:t>
      </w:r>
      <w:r>
        <w:rPr>
          <w:sz w:val="24"/>
        </w:rPr>
        <w:softHyphen/>
        <w:t>ния вида</w:t>
      </w:r>
      <w:r>
        <w:rPr>
          <w:sz w:val="24"/>
          <w:lang w:val="en-US"/>
        </w:rPr>
        <w:t xml:space="preserve"> –l ≤ </w:t>
      </w:r>
      <w:r>
        <w:rPr>
          <w:i/>
          <w:sz w:val="24"/>
          <w:lang w:val="en-US"/>
        </w:rPr>
        <w:t>s</w:t>
      </w:r>
      <w:r>
        <w:rPr>
          <w:i/>
          <w:sz w:val="24"/>
          <w:vertAlign w:val="subscript"/>
          <w:lang w:val="en-US"/>
        </w:rPr>
        <w:t>j</w:t>
      </w:r>
      <w:r>
        <w:rPr>
          <w:i/>
          <w:sz w:val="24"/>
          <w:lang w:val="en-US"/>
        </w:rPr>
        <w:t>,</w:t>
      </w:r>
      <w:r>
        <w:rPr>
          <w:sz w:val="24"/>
        </w:rPr>
        <w:t xml:space="preserve"> ≤</w:t>
      </w:r>
      <w:r>
        <w:rPr>
          <w:sz w:val="24"/>
          <w:lang w:val="en-US"/>
        </w:rPr>
        <w:t xml:space="preserve"> </w:t>
      </w:r>
      <w:r>
        <w:rPr>
          <w:sz w:val="24"/>
        </w:rPr>
        <w:t>1:</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60" type="#_x0000_t75" style="width:327pt;height:105.75pt" fillcolor="window">
            <v:imagedata r:id="rId256"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После того как прогрессивное направление</w:t>
      </w:r>
      <w:r>
        <w:rPr>
          <w:sz w:val="24"/>
          <w:lang w:val="en-US"/>
        </w:rPr>
        <w:t xml:space="preserve"> </w:t>
      </w:r>
      <w:r>
        <w:rPr>
          <w:i/>
          <w:sz w:val="24"/>
          <w:lang w:val="en-US"/>
        </w:rPr>
        <w:t>s</w:t>
      </w:r>
      <w:r>
        <w:rPr>
          <w:sz w:val="24"/>
          <w:vertAlign w:val="superscript"/>
          <w:lang w:val="en-US"/>
        </w:rPr>
        <w:t>(</w:t>
      </w:r>
      <w:r>
        <w:rPr>
          <w:i/>
          <w:sz w:val="24"/>
          <w:vertAlign w:val="superscript"/>
          <w:lang w:val="en-US"/>
        </w:rPr>
        <w:t>q</w:t>
      </w:r>
      <w:r>
        <w:rPr>
          <w:sz w:val="24"/>
          <w:vertAlign w:val="superscript"/>
          <w:lang w:val="en-US"/>
        </w:rPr>
        <w:t>)</w:t>
      </w:r>
      <w:r>
        <w:rPr>
          <w:sz w:val="24"/>
        </w:rPr>
        <w:t xml:space="preserve"> найдено, ша</w:t>
      </w:r>
      <w:r>
        <w:rPr>
          <w:sz w:val="24"/>
        </w:rPr>
        <w:softHyphen/>
        <w:t>говый множитель определяется по методу, описанному в п. 1°.</w:t>
      </w:r>
    </w:p>
    <w:p w:rsidR="00E6381F" w:rsidRDefault="0005039B">
      <w:pPr>
        <w:pStyle w:val="10"/>
        <w:spacing w:line="240" w:lineRule="auto"/>
        <w:ind w:firstLine="284"/>
        <w:rPr>
          <w:sz w:val="24"/>
        </w:rPr>
      </w:pPr>
      <w:r>
        <w:rPr>
          <w:sz w:val="24"/>
        </w:rPr>
        <w:t>В заключение отметим, что при практических расчетах алго</w:t>
      </w:r>
      <w:r>
        <w:rPr>
          <w:sz w:val="24"/>
        </w:rPr>
        <w:softHyphen/>
        <w:t xml:space="preserve">ритм завершается при достижении такой точки </w:t>
      </w:r>
      <w:r>
        <w:rPr>
          <w:i/>
          <w:sz w:val="24"/>
        </w:rPr>
        <w:t>х</w:t>
      </w:r>
      <w:r>
        <w:rPr>
          <w:sz w:val="24"/>
        </w:rPr>
        <w:t xml:space="preserve">*, в которой </w:t>
      </w:r>
      <w:r>
        <w:rPr>
          <w:sz w:val="24"/>
          <w:lang w:val="en-US"/>
        </w:rPr>
        <w:t>|</w:t>
      </w:r>
      <w:r>
        <w:rPr>
          <w:rFonts w:ascii="Lucida Sans Unicode" w:hAnsi="Lucida Sans Unicode"/>
          <w:sz w:val="24"/>
          <w:lang w:val="en-US"/>
        </w:rPr>
        <w:t>∇</w:t>
      </w:r>
      <w:r>
        <w:rPr>
          <w:i/>
          <w:sz w:val="24"/>
          <w:lang w:val="en-US"/>
        </w:rPr>
        <w:t>f</w:t>
      </w:r>
      <w:r>
        <w:rPr>
          <w:sz w:val="24"/>
          <w:lang w:val="en-US"/>
        </w:rPr>
        <w:t>(</w:t>
      </w:r>
      <w:r>
        <w:rPr>
          <w:i/>
          <w:sz w:val="24"/>
          <w:lang w:val="en-US"/>
        </w:rPr>
        <w:t>x</w:t>
      </w:r>
      <w:r>
        <w:rPr>
          <w:sz w:val="24"/>
          <w:lang w:val="en-US"/>
        </w:rPr>
        <w:t>*)|&lt;ε,</w:t>
      </w:r>
      <w:r>
        <w:rPr>
          <w:sz w:val="24"/>
        </w:rPr>
        <w:t xml:space="preserve"> где ε —достаточно малое число.</w:t>
      </w:r>
    </w:p>
    <w:p w:rsidR="00E6381F" w:rsidRDefault="0005039B">
      <w:pPr>
        <w:pStyle w:val="10"/>
        <w:spacing w:line="240" w:lineRule="auto"/>
        <w:ind w:firstLine="284"/>
        <w:rPr>
          <w:sz w:val="24"/>
        </w:rPr>
      </w:pPr>
      <w:r>
        <w:rPr>
          <w:sz w:val="24"/>
        </w:rPr>
        <w:t>Представляется полезным обратить внимание читателя и на то, что применяемый для решения задач линейного програм</w:t>
      </w:r>
      <w:r>
        <w:rPr>
          <w:sz w:val="24"/>
        </w:rPr>
        <w:softHyphen/>
        <w:t>мирования симплекс-метод может быть рассмотрен как част</w:t>
      </w:r>
      <w:r>
        <w:rPr>
          <w:sz w:val="24"/>
        </w:rPr>
        <w:softHyphen/>
        <w:t>ный случай метода допустимых направлений. В частности, этап выбора столбца, вводимого в очередной базис, соответ</w:t>
      </w:r>
      <w:r>
        <w:rPr>
          <w:sz w:val="24"/>
        </w:rPr>
        <w:softHyphen/>
        <w:t>ствует определению допустимого прогрессивного направле</w:t>
      </w:r>
      <w:r>
        <w:rPr>
          <w:sz w:val="24"/>
        </w:rPr>
        <w:softHyphen/>
        <w:t>ния. Более подробно о такой концепции симплекс-метода можно прочесть в [</w:t>
      </w:r>
      <w:r>
        <w:rPr>
          <w:sz w:val="24"/>
          <w:lang w:val="en-US"/>
        </w:rPr>
        <w:t>1</w:t>
      </w:r>
      <w:r>
        <w:rPr>
          <w:sz w:val="24"/>
        </w:rPr>
        <w:t>].</w:t>
      </w:r>
    </w:p>
    <w:p w:rsidR="00E6381F" w:rsidRDefault="0005039B">
      <w:pPr>
        <w:pStyle w:val="10"/>
        <w:spacing w:line="240" w:lineRule="auto"/>
        <w:ind w:firstLine="284"/>
        <w:rPr>
          <w:sz w:val="24"/>
          <w:lang w:val="en-US"/>
        </w:rPr>
      </w:pPr>
      <w:r>
        <w:rPr>
          <w:b/>
          <w:sz w:val="24"/>
        </w:rPr>
        <w:t>2.1.6. Пример решения ЗНП методом допустимых на</w:t>
      </w:r>
      <w:r>
        <w:rPr>
          <w:b/>
          <w:sz w:val="24"/>
        </w:rPr>
        <w:softHyphen/>
        <w:t>правлений</w:t>
      </w:r>
      <w:r>
        <w:rPr>
          <w:sz w:val="24"/>
        </w:rPr>
        <w:t>. Рассмотрим процесс применения метода допусти</w:t>
      </w:r>
      <w:r>
        <w:rPr>
          <w:sz w:val="24"/>
        </w:rPr>
        <w:softHyphen/>
        <w:t>мых направлений на конкретном примере. Пусть дана ЗНП:</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61" type="#_x0000_t75" style="width:263.25pt;height:62.25pt" fillcolor="window">
            <v:imagedata r:id="rId257"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b/>
          <w:sz w:val="24"/>
        </w:rPr>
        <w:t>Итерация 1</w:t>
      </w:r>
      <w:r>
        <w:rPr>
          <w:sz w:val="24"/>
        </w:rPr>
        <w:t xml:space="preserve">. В качестве начального приближения возьмем точку </w:t>
      </w:r>
      <w:r>
        <w:rPr>
          <w:i/>
          <w:sz w:val="24"/>
        </w:rPr>
        <w:t>х</w:t>
      </w:r>
      <w:r>
        <w:rPr>
          <w:sz w:val="24"/>
          <w:vertAlign w:val="superscript"/>
          <w:lang w:val="en-US"/>
        </w:rPr>
        <w:t>(1)</w:t>
      </w:r>
      <w:r>
        <w:rPr>
          <w:sz w:val="24"/>
        </w:rPr>
        <w:t xml:space="preserve"> = (0,0). Нетрудно заметить, что она удовлетворяет</w:t>
      </w:r>
      <w:r>
        <w:rPr>
          <w:sz w:val="24"/>
          <w:lang w:val="en-US"/>
        </w:rPr>
        <w:t xml:space="preserve"> </w:t>
      </w:r>
      <w:r>
        <w:rPr>
          <w:sz w:val="24"/>
        </w:rPr>
        <w:t xml:space="preserve">системе неравенств (2.27), т. е. </w:t>
      </w:r>
      <w:r>
        <w:rPr>
          <w:i/>
          <w:sz w:val="24"/>
        </w:rPr>
        <w:t>х</w:t>
      </w:r>
      <w:r>
        <w:rPr>
          <w:sz w:val="24"/>
          <w:vertAlign w:val="superscript"/>
          <w:lang w:val="en-US"/>
        </w:rPr>
        <w:t>(1)</w:t>
      </w:r>
      <w:r>
        <w:rPr>
          <w:sz w:val="24"/>
        </w:rPr>
        <w:t xml:space="preserve"> </w:t>
      </w:r>
      <w:r>
        <w:rPr>
          <w:rFonts w:ascii="Lucida Sans Unicode" w:hAnsi="Lucida Sans Unicode"/>
          <w:sz w:val="24"/>
        </w:rPr>
        <w:t>∈</w:t>
      </w:r>
      <w:r>
        <w:rPr>
          <w:sz w:val="24"/>
          <w:lang w:val="en-US"/>
        </w:rPr>
        <w:t xml:space="preserve"> </w:t>
      </w:r>
      <w:r>
        <w:rPr>
          <w:i/>
          <w:sz w:val="24"/>
          <w:lang w:val="en-US"/>
        </w:rPr>
        <w:t>D</w:t>
      </w:r>
      <w:r>
        <w:rPr>
          <w:sz w:val="24"/>
        </w:rPr>
        <w:t xml:space="preserve">. Для </w:t>
      </w:r>
      <w:r>
        <w:rPr>
          <w:i/>
          <w:sz w:val="24"/>
        </w:rPr>
        <w:t>х</w:t>
      </w:r>
      <w:r>
        <w:rPr>
          <w:sz w:val="24"/>
          <w:vertAlign w:val="superscript"/>
          <w:lang w:val="en-US"/>
        </w:rPr>
        <w:t>(1)</w:t>
      </w:r>
      <w:r>
        <w:rPr>
          <w:sz w:val="24"/>
        </w:rPr>
        <w:t xml:space="preserve"> все неравенства выполняются как строгие, т. е. множество индексов активных ограничений </w:t>
      </w:r>
      <w:r>
        <w:rPr>
          <w:i/>
          <w:sz w:val="24"/>
        </w:rPr>
        <w:t>I</w:t>
      </w:r>
      <w:r>
        <w:rPr>
          <w:sz w:val="24"/>
        </w:rPr>
        <w:t>(</w:t>
      </w:r>
      <w:r>
        <w:rPr>
          <w:i/>
          <w:sz w:val="24"/>
        </w:rPr>
        <w:t>х</w:t>
      </w:r>
      <w:r>
        <w:rPr>
          <w:sz w:val="24"/>
          <w:vertAlign w:val="superscript"/>
          <w:lang w:val="en-US"/>
        </w:rPr>
        <w:t>(1)</w:t>
      </w:r>
      <w:r>
        <w:rPr>
          <w:sz w:val="24"/>
        </w:rPr>
        <w:t>)</w:t>
      </w:r>
      <w:r>
        <w:rPr>
          <w:sz w:val="24"/>
          <w:lang w:val="en-US"/>
        </w:rPr>
        <w:t xml:space="preserve"> </w:t>
      </w:r>
      <w:r>
        <w:rPr>
          <w:sz w:val="24"/>
        </w:rPr>
        <w:t>=</w:t>
      </w:r>
      <w:r>
        <w:rPr>
          <w:sz w:val="24"/>
          <w:lang w:val="en-US"/>
        </w:rPr>
        <w:t xml:space="preserve"> </w:t>
      </w:r>
      <w:r>
        <w:rPr>
          <w:rFonts w:ascii="Lucida Sans Unicode" w:hAnsi="Lucida Sans Unicode"/>
          <w:sz w:val="24"/>
          <w:lang w:val="en-US"/>
        </w:rPr>
        <w:t>∅</w:t>
      </w:r>
      <w:r>
        <w:rPr>
          <w:sz w:val="24"/>
        </w:rPr>
        <w:t xml:space="preserve">. Следовательно, в </w:t>
      </w:r>
      <w:r>
        <w:rPr>
          <w:i/>
          <w:sz w:val="24"/>
        </w:rPr>
        <w:t>х</w:t>
      </w:r>
      <w:r>
        <w:rPr>
          <w:sz w:val="24"/>
          <w:vertAlign w:val="superscript"/>
          <w:lang w:val="en-US"/>
        </w:rPr>
        <w:t>(1)</w:t>
      </w:r>
      <w:r>
        <w:rPr>
          <w:sz w:val="24"/>
        </w:rPr>
        <w:t xml:space="preserve"> любое направле</w:t>
      </w:r>
      <w:r>
        <w:rPr>
          <w:sz w:val="24"/>
        </w:rPr>
        <w:softHyphen/>
        <w:t>ние является допустимым, и нам остается определить, с каким шагом λ</w:t>
      </w:r>
      <w:r>
        <w:rPr>
          <w:sz w:val="24"/>
          <w:vertAlign w:val="subscript"/>
          <w:lang w:val="en-US"/>
        </w:rPr>
        <w:t>1</w:t>
      </w:r>
      <w:r>
        <w:rPr>
          <w:sz w:val="24"/>
        </w:rPr>
        <w:t xml:space="preserve"> можно двигаться вдоль градиента целевой функции </w:t>
      </w:r>
      <w:r>
        <w:rPr>
          <w:i/>
          <w:sz w:val="24"/>
        </w:rPr>
        <w:t>s</w:t>
      </w:r>
      <w:r>
        <w:rPr>
          <w:sz w:val="24"/>
          <w:vertAlign w:val="superscript"/>
          <w:lang w:val="en-US"/>
        </w:rPr>
        <w:t>(1)</w:t>
      </w:r>
      <w:r>
        <w:rPr>
          <w:sz w:val="24"/>
        </w:rPr>
        <w:t xml:space="preserve"> =</w:t>
      </w:r>
      <w:r>
        <w:rPr>
          <w:sz w:val="24"/>
          <w:lang w:val="en-US"/>
        </w:rPr>
        <w:t xml:space="preserve"> </w:t>
      </w:r>
      <w:r>
        <w:rPr>
          <w:rFonts w:ascii="Lucida Sans Unicode" w:hAnsi="Lucida Sans Unicode"/>
          <w:sz w:val="24"/>
          <w:lang w:val="en-US"/>
        </w:rPr>
        <w:t>∇</w:t>
      </w:r>
      <w:r>
        <w:rPr>
          <w:i/>
          <w:sz w:val="24"/>
          <w:lang w:val="en-US"/>
        </w:rPr>
        <w:t>f</w:t>
      </w:r>
      <w:r>
        <w:rPr>
          <w:sz w:val="24"/>
          <w:lang w:val="en-US"/>
        </w:rPr>
        <w:t>(</w:t>
      </w:r>
      <w:r>
        <w:rPr>
          <w:i/>
          <w:sz w:val="24"/>
          <w:lang w:val="en-US"/>
        </w:rPr>
        <w:t>x</w:t>
      </w:r>
      <w:r>
        <w:rPr>
          <w:sz w:val="24"/>
          <w:vertAlign w:val="superscript"/>
          <w:lang w:val="en-US"/>
        </w:rPr>
        <w:t>(1)</w:t>
      </w:r>
      <w:r>
        <w:rPr>
          <w:sz w:val="24"/>
          <w:lang w:val="en-US"/>
        </w:rPr>
        <w:t>)=</w:t>
      </w:r>
      <w:r>
        <w:rPr>
          <w:sz w:val="24"/>
        </w:rPr>
        <w:t>(</w:t>
      </w:r>
      <w:r>
        <w:rPr>
          <w:sz w:val="24"/>
          <w:lang w:val="en-US"/>
        </w:rPr>
        <w:t>1</w:t>
      </w:r>
      <w:r>
        <w:rPr>
          <w:sz w:val="24"/>
        </w:rPr>
        <w:t>, 1). Система неравенств типа (2.18), из решения которых определяется интервал допустимых значений для λ, для данной задачи примет вид:</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62" type="#_x0000_t75" style="width:213.75pt;height:53.25pt" fillcolor="window">
            <v:imagedata r:id="rId258" o:title=""/>
          </v:shape>
        </w:pict>
      </w:r>
    </w:p>
    <w:p w:rsidR="00E6381F" w:rsidRDefault="00E6381F">
      <w:pPr>
        <w:pStyle w:val="FR2"/>
        <w:spacing w:before="0" w:line="240" w:lineRule="auto"/>
        <w:ind w:left="0" w:firstLine="284"/>
        <w:rPr>
          <w:rFonts w:ascii="Times New Roman" w:hAnsi="Times New Roman"/>
          <w:i/>
          <w:sz w:val="24"/>
          <w:lang w:val="en-US"/>
        </w:rPr>
      </w:pPr>
    </w:p>
    <w:p w:rsidR="00E6381F" w:rsidRDefault="0005039B">
      <w:pPr>
        <w:pStyle w:val="FR2"/>
        <w:spacing w:before="0" w:line="240" w:lineRule="auto"/>
        <w:ind w:left="0" w:firstLine="284"/>
        <w:jc w:val="both"/>
        <w:rPr>
          <w:rFonts w:ascii="Times New Roman" w:hAnsi="Times New Roman"/>
          <w:b w:val="0"/>
          <w:sz w:val="24"/>
          <w:lang w:val="en-US"/>
        </w:rPr>
      </w:pPr>
      <w:r>
        <w:rPr>
          <w:rFonts w:ascii="Times New Roman" w:hAnsi="Times New Roman"/>
          <w:b w:val="0"/>
          <w:sz w:val="24"/>
        </w:rPr>
        <w:t>Тогда</w:t>
      </w:r>
    </w:p>
    <w:p w:rsidR="00E6381F" w:rsidRDefault="00E6381F">
      <w:pPr>
        <w:pStyle w:val="FR2"/>
        <w:spacing w:before="0" w:line="240" w:lineRule="auto"/>
        <w:ind w:left="0" w:firstLine="284"/>
        <w:rPr>
          <w:rFonts w:ascii="Times New Roman" w:hAnsi="Times New Roman"/>
          <w:i/>
          <w:sz w:val="24"/>
          <w:lang w:val="en-US"/>
        </w:rPr>
      </w:pPr>
    </w:p>
    <w:p w:rsidR="00E6381F" w:rsidRDefault="00B63173">
      <w:pPr>
        <w:pStyle w:val="FR2"/>
        <w:spacing w:before="0" w:line="240" w:lineRule="auto"/>
        <w:ind w:left="0" w:firstLine="284"/>
        <w:rPr>
          <w:rFonts w:ascii="Times New Roman" w:hAnsi="Times New Roman"/>
          <w:sz w:val="24"/>
        </w:rPr>
      </w:pPr>
      <w:r>
        <w:rPr>
          <w:rFonts w:ascii="Times New Roman" w:hAnsi="Times New Roman"/>
          <w:sz w:val="24"/>
        </w:rPr>
        <w:pict>
          <v:shape id="_x0000_i1263" type="#_x0000_t75" style="width:252.75pt;height:47.25pt" fillcolor="window">
            <v:imagedata r:id="rId259"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достигается при λ</w:t>
      </w:r>
      <w:r>
        <w:rPr>
          <w:sz w:val="24"/>
          <w:vertAlign w:val="subscript"/>
          <w:lang w:val="en-US"/>
        </w:rPr>
        <w:t>1</w:t>
      </w:r>
      <w:r>
        <w:rPr>
          <w:sz w:val="24"/>
        </w:rPr>
        <w:t xml:space="preserve"> = 3 . Отсюда получаем следующую точку</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64" type="#_x0000_t75" style="width:187.5pt;height:36.75pt" fillcolor="window">
            <v:imagedata r:id="rId260"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b/>
          <w:sz w:val="24"/>
        </w:rPr>
        <w:t>Итерация 2.</w:t>
      </w:r>
      <w:r>
        <w:rPr>
          <w:sz w:val="24"/>
        </w:rPr>
        <w:t xml:space="preserve"> Путем подстановки координат точки </w:t>
      </w:r>
      <w:r>
        <w:rPr>
          <w:i/>
          <w:sz w:val="24"/>
          <w:lang w:val="en-US"/>
        </w:rPr>
        <w:t>x</w:t>
      </w:r>
      <w:r>
        <w:rPr>
          <w:sz w:val="24"/>
          <w:vertAlign w:val="superscript"/>
          <w:lang w:val="en-US"/>
        </w:rPr>
        <w:t>(2)</w:t>
      </w:r>
      <w:r>
        <w:rPr>
          <w:sz w:val="24"/>
        </w:rPr>
        <w:t xml:space="preserve"> в (2.27) определим множество активных ограничений в точке </w:t>
      </w:r>
      <w:r>
        <w:rPr>
          <w:i/>
          <w:sz w:val="24"/>
          <w:lang w:val="en-US"/>
        </w:rPr>
        <w:t>x</w:t>
      </w:r>
      <w:r>
        <w:rPr>
          <w:sz w:val="24"/>
          <w:vertAlign w:val="superscript"/>
          <w:lang w:val="en-US"/>
        </w:rPr>
        <w:t>(2)</w:t>
      </w:r>
      <w:r>
        <w:rPr>
          <w:sz w:val="24"/>
        </w:rPr>
        <w:t xml:space="preserve">: </w:t>
      </w:r>
      <w:r>
        <w:rPr>
          <w:i/>
          <w:sz w:val="24"/>
          <w:lang w:val="en-US"/>
        </w:rPr>
        <w:t>I</w:t>
      </w:r>
      <w:r>
        <w:rPr>
          <w:sz w:val="24"/>
        </w:rPr>
        <w:t>(</w:t>
      </w:r>
      <w:r>
        <w:rPr>
          <w:i/>
          <w:sz w:val="24"/>
          <w:lang w:val="en-US"/>
        </w:rPr>
        <w:t>x</w:t>
      </w:r>
      <w:r>
        <w:rPr>
          <w:sz w:val="24"/>
          <w:vertAlign w:val="superscript"/>
          <w:lang w:val="en-US"/>
        </w:rPr>
        <w:t>(2)</w:t>
      </w:r>
      <w:r>
        <w:rPr>
          <w:sz w:val="24"/>
        </w:rPr>
        <w:t>)={2}. Соответственно, задача (2.24) - (2.25), кото</w:t>
      </w:r>
      <w:r>
        <w:rPr>
          <w:sz w:val="24"/>
        </w:rPr>
        <w:softHyphen/>
        <w:t>рую требуется решить для определения допустимого прогрес</w:t>
      </w:r>
      <w:r>
        <w:rPr>
          <w:sz w:val="24"/>
        </w:rPr>
        <w:softHyphen/>
        <w:t>сивного направления</w:t>
      </w:r>
      <w:r>
        <w:rPr>
          <w:sz w:val="24"/>
          <w:lang w:val="en-US"/>
        </w:rPr>
        <w:t xml:space="preserve"> </w:t>
      </w:r>
      <w:r>
        <w:rPr>
          <w:i/>
          <w:sz w:val="24"/>
          <w:lang w:val="en-US"/>
        </w:rPr>
        <w:t>s</w:t>
      </w:r>
      <w:r>
        <w:rPr>
          <w:sz w:val="24"/>
          <w:vertAlign w:val="superscript"/>
          <w:lang w:val="en-US"/>
        </w:rPr>
        <w:t>(2)</w:t>
      </w:r>
      <w:r>
        <w:rPr>
          <w:sz w:val="24"/>
        </w:rPr>
        <w:t xml:space="preserve"> с учетом того, что </w:t>
      </w:r>
      <w:r>
        <w:rPr>
          <w:rFonts w:ascii="Lucida Sans Unicode" w:hAnsi="Lucida Sans Unicode"/>
          <w:sz w:val="24"/>
          <w:lang w:val="en-US"/>
        </w:rPr>
        <w:t>∇</w:t>
      </w:r>
      <w:r>
        <w:rPr>
          <w:i/>
          <w:sz w:val="24"/>
          <w:lang w:val="en-US"/>
        </w:rPr>
        <w:t>f</w:t>
      </w:r>
      <w:r>
        <w:rPr>
          <w:sz w:val="24"/>
          <w:lang w:val="en-US"/>
        </w:rPr>
        <w:t>(</w:t>
      </w:r>
      <w:r>
        <w:rPr>
          <w:i/>
          <w:sz w:val="24"/>
          <w:lang w:val="en-US"/>
        </w:rPr>
        <w:t>x</w:t>
      </w:r>
      <w:r>
        <w:rPr>
          <w:sz w:val="24"/>
          <w:vertAlign w:val="superscript"/>
          <w:lang w:val="en-US"/>
        </w:rPr>
        <w:t>(2)</w:t>
      </w:r>
      <w:r>
        <w:rPr>
          <w:sz w:val="24"/>
          <w:lang w:val="en-US"/>
        </w:rPr>
        <w:t>)</w:t>
      </w:r>
      <w:r>
        <w:rPr>
          <w:sz w:val="24"/>
        </w:rPr>
        <w:t>=(</w:t>
      </w:r>
      <w:r>
        <w:rPr>
          <w:sz w:val="24"/>
          <w:lang w:val="en-US"/>
        </w:rPr>
        <w:t>1</w:t>
      </w:r>
      <w:r>
        <w:rPr>
          <w:sz w:val="24"/>
        </w:rPr>
        <w:t xml:space="preserve">, 1) и </w:t>
      </w:r>
      <w:r>
        <w:rPr>
          <w:rFonts w:ascii="Lucida Sans Unicode" w:hAnsi="Lucida Sans Unicode"/>
          <w:sz w:val="24"/>
          <w:lang w:val="en-US"/>
        </w:rPr>
        <w:t>∇</w:t>
      </w:r>
      <w:r>
        <w:rPr>
          <w:i/>
          <w:sz w:val="24"/>
          <w:lang w:val="en-US"/>
        </w:rPr>
        <w:t>g</w:t>
      </w:r>
      <w:r>
        <w:rPr>
          <w:sz w:val="24"/>
          <w:vertAlign w:val="subscript"/>
          <w:lang w:val="en-US"/>
        </w:rPr>
        <w:t>2</w:t>
      </w:r>
      <w:r>
        <w:rPr>
          <w:sz w:val="24"/>
          <w:lang w:val="en-US"/>
        </w:rPr>
        <w:t>(</w:t>
      </w:r>
      <w:r>
        <w:rPr>
          <w:i/>
          <w:sz w:val="24"/>
          <w:lang w:val="en-US"/>
        </w:rPr>
        <w:t>x</w:t>
      </w:r>
      <w:r>
        <w:rPr>
          <w:sz w:val="24"/>
          <w:vertAlign w:val="superscript"/>
          <w:lang w:val="en-US"/>
        </w:rPr>
        <w:t>(2)</w:t>
      </w:r>
      <w:r>
        <w:rPr>
          <w:sz w:val="24"/>
          <w:lang w:val="en-US"/>
        </w:rPr>
        <w:t>)=</w:t>
      </w:r>
      <w:r>
        <w:rPr>
          <w:sz w:val="24"/>
        </w:rPr>
        <w:t xml:space="preserve"> (0</w:t>
      </w:r>
      <w:r>
        <w:rPr>
          <w:sz w:val="24"/>
          <w:lang w:val="en-US"/>
        </w:rPr>
        <w:t>, 1)</w:t>
      </w:r>
      <w:r>
        <w:rPr>
          <w:sz w:val="24"/>
        </w:rPr>
        <w:t xml:space="preserve"> примет вид:</w:t>
      </w:r>
    </w:p>
    <w:p w:rsidR="00E6381F" w:rsidRDefault="00B63173">
      <w:pPr>
        <w:pStyle w:val="10"/>
        <w:spacing w:line="240" w:lineRule="auto"/>
        <w:ind w:firstLine="284"/>
        <w:jc w:val="center"/>
        <w:rPr>
          <w:sz w:val="24"/>
        </w:rPr>
      </w:pPr>
      <w:r>
        <w:rPr>
          <w:sz w:val="24"/>
        </w:rPr>
        <w:pict>
          <v:shape id="_x0000_i1265" type="#_x0000_t75" style="width:248.25pt;height:90pt" fillcolor="window">
            <v:imagedata r:id="rId261"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lang w:val="en-US"/>
        </w:rPr>
      </w:pPr>
      <w:r>
        <w:rPr>
          <w:sz w:val="24"/>
        </w:rPr>
        <w:t>В данном случае оптимальный план ЗЛП находится доволь</w:t>
      </w:r>
      <w:r>
        <w:rPr>
          <w:sz w:val="24"/>
        </w:rPr>
        <w:softHyphen/>
        <w:t>но просто и равен (σ,</w:t>
      </w:r>
      <w:r>
        <w:rPr>
          <w:sz w:val="24"/>
          <w:lang w:val="en-US"/>
        </w:rPr>
        <w:t xml:space="preserve"> </w:t>
      </w:r>
      <w:r>
        <w:rPr>
          <w:i/>
          <w:sz w:val="24"/>
          <w:lang w:val="en-US"/>
        </w:rPr>
        <w:t>s</w:t>
      </w:r>
      <w:r>
        <w:rPr>
          <w:sz w:val="24"/>
          <w:vertAlign w:val="subscript"/>
          <w:lang w:val="en-US"/>
        </w:rPr>
        <w:t>1</w:t>
      </w:r>
      <w:r>
        <w:rPr>
          <w:sz w:val="24"/>
          <w:lang w:val="en-US"/>
        </w:rPr>
        <w:t>,</w:t>
      </w:r>
      <w:r>
        <w:rPr>
          <w:sz w:val="24"/>
        </w:rPr>
        <w:t xml:space="preserve"> </w:t>
      </w:r>
      <w:r>
        <w:rPr>
          <w:i/>
          <w:sz w:val="24"/>
          <w:lang w:val="en-US"/>
        </w:rPr>
        <w:t>s</w:t>
      </w:r>
      <w:r>
        <w:rPr>
          <w:sz w:val="24"/>
          <w:vertAlign w:val="subscript"/>
          <w:lang w:val="en-US"/>
        </w:rPr>
        <w:t>2</w:t>
      </w:r>
      <w:r>
        <w:rPr>
          <w:sz w:val="24"/>
        </w:rPr>
        <w:t>)* =(-1,</w:t>
      </w:r>
      <w:r>
        <w:rPr>
          <w:sz w:val="24"/>
          <w:lang w:val="en-US"/>
        </w:rPr>
        <w:t xml:space="preserve"> </w:t>
      </w:r>
      <w:r>
        <w:rPr>
          <w:sz w:val="24"/>
        </w:rPr>
        <w:t>1, 0). Отбросив дополнитель</w:t>
      </w:r>
      <w:r>
        <w:rPr>
          <w:sz w:val="24"/>
        </w:rPr>
        <w:softHyphen/>
        <w:t>ную переменную σ, получаем вектор</w:t>
      </w:r>
      <w:r>
        <w:rPr>
          <w:sz w:val="24"/>
          <w:lang w:val="en-US"/>
        </w:rPr>
        <w:t xml:space="preserve"> </w:t>
      </w:r>
      <w:r>
        <w:rPr>
          <w:i/>
          <w:sz w:val="24"/>
          <w:lang w:val="en-US"/>
        </w:rPr>
        <w:t>s</w:t>
      </w:r>
      <w:r>
        <w:rPr>
          <w:sz w:val="24"/>
          <w:vertAlign w:val="superscript"/>
          <w:lang w:val="en-US"/>
        </w:rPr>
        <w:t>(2)</w:t>
      </w:r>
      <w:r>
        <w:rPr>
          <w:sz w:val="24"/>
        </w:rPr>
        <w:t xml:space="preserve"> = (1,0), т. е. очередная точка будет определяться как</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66" type="#_x0000_t75" style="width:195.75pt;height:37.5pt" fillcolor="window">
            <v:imagedata r:id="rId262"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Действуя по аналогии с предыдущей итерацией, для опреде</w:t>
      </w:r>
      <w:r>
        <w:rPr>
          <w:sz w:val="24"/>
        </w:rPr>
        <w:softHyphen/>
        <w:t>ления промежутка допустимых значений шагового множителя λ составляем систему неравенств (2.18)</w:t>
      </w:r>
      <w:r>
        <w:rPr>
          <w:sz w:val="24"/>
          <w:lang w:val="en-US"/>
        </w:rPr>
        <w:t>:</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67" type="#_x0000_t75" style="width:311.25pt;height:54.75pt" fillcolor="window">
            <v:imagedata r:id="rId263"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Окончательно имеем λ</w:t>
      </w:r>
      <w:r>
        <w:rPr>
          <w:sz w:val="24"/>
          <w:lang w:val="en-US"/>
        </w:rPr>
        <w:t xml:space="preserve"> </w:t>
      </w:r>
      <w:r>
        <w:rPr>
          <w:rFonts w:ascii="Lucida Sans Unicode" w:hAnsi="Lucida Sans Unicode"/>
          <w:sz w:val="24"/>
          <w:lang w:val="en-US"/>
        </w:rPr>
        <w:t>∈</w:t>
      </w:r>
      <w:r>
        <w:rPr>
          <w:sz w:val="24"/>
        </w:rPr>
        <w:t xml:space="preserve"> [0; 1]. </w:t>
      </w:r>
    </w:p>
    <w:p w:rsidR="00E6381F" w:rsidRDefault="0005039B">
      <w:pPr>
        <w:pStyle w:val="10"/>
        <w:spacing w:line="240" w:lineRule="auto"/>
        <w:ind w:firstLine="284"/>
        <w:rPr>
          <w:sz w:val="24"/>
        </w:rPr>
      </w:pPr>
      <w:r>
        <w:rPr>
          <w:sz w:val="24"/>
        </w:rPr>
        <w:t>Тогда</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68" type="#_x0000_t75" style="width:254.25pt;height:49.5pt" fillcolor="window">
            <v:imagedata r:id="rId264"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достигается при λ</w:t>
      </w:r>
      <w:r>
        <w:rPr>
          <w:sz w:val="24"/>
          <w:vertAlign w:val="subscript"/>
        </w:rPr>
        <w:t>2</w:t>
      </w:r>
      <w:r>
        <w:rPr>
          <w:sz w:val="24"/>
        </w:rPr>
        <w:t>=1</w:t>
      </w:r>
      <w:r>
        <w:rPr>
          <w:sz w:val="24"/>
          <w:lang w:val="en-US"/>
        </w:rPr>
        <w:t>.</w:t>
      </w:r>
      <w:r>
        <w:rPr>
          <w:sz w:val="24"/>
        </w:rPr>
        <w:t xml:space="preserve"> Отсюда получаем следующую точку </w:t>
      </w:r>
      <w:r>
        <w:rPr>
          <w:i/>
          <w:sz w:val="24"/>
          <w:lang w:val="en-US"/>
        </w:rPr>
        <w:t>x</w:t>
      </w:r>
      <w:r>
        <w:rPr>
          <w:sz w:val="24"/>
          <w:vertAlign w:val="superscript"/>
          <w:lang w:val="en-US"/>
        </w:rPr>
        <w:t xml:space="preserve">(3) </w:t>
      </w:r>
      <w:r>
        <w:rPr>
          <w:sz w:val="24"/>
          <w:lang w:val="en-US"/>
        </w:rPr>
        <w:t>=</w:t>
      </w:r>
      <w:r>
        <w:rPr>
          <w:sz w:val="24"/>
        </w:rPr>
        <w:t xml:space="preserve"> (3,4).</w:t>
      </w:r>
    </w:p>
    <w:p w:rsidR="00E6381F" w:rsidRDefault="0005039B">
      <w:pPr>
        <w:pStyle w:val="10"/>
        <w:spacing w:line="240" w:lineRule="auto"/>
        <w:ind w:firstLine="284"/>
        <w:rPr>
          <w:sz w:val="24"/>
        </w:rPr>
      </w:pPr>
      <w:r>
        <w:rPr>
          <w:b/>
          <w:sz w:val="24"/>
        </w:rPr>
        <w:t>Итерация 3.</w:t>
      </w:r>
      <w:r>
        <w:rPr>
          <w:sz w:val="24"/>
        </w:rPr>
        <w:t xml:space="preserve"> В точке </w:t>
      </w:r>
      <w:r>
        <w:rPr>
          <w:i/>
          <w:sz w:val="24"/>
          <w:lang w:val="en-US"/>
        </w:rPr>
        <w:t>x</w:t>
      </w:r>
      <w:r>
        <w:rPr>
          <w:sz w:val="24"/>
          <w:vertAlign w:val="superscript"/>
          <w:lang w:val="en-US"/>
        </w:rPr>
        <w:t xml:space="preserve">(3) </w:t>
      </w:r>
      <w:r>
        <w:rPr>
          <w:sz w:val="24"/>
        </w:rPr>
        <w:t xml:space="preserve">множество активных ограничений будет иметь вид </w:t>
      </w:r>
      <w:r>
        <w:rPr>
          <w:i/>
          <w:sz w:val="24"/>
        </w:rPr>
        <w:t>I</w:t>
      </w:r>
      <w:r>
        <w:rPr>
          <w:sz w:val="24"/>
        </w:rPr>
        <w:t>(</w:t>
      </w:r>
      <w:r>
        <w:rPr>
          <w:i/>
          <w:sz w:val="24"/>
          <w:lang w:val="en-US"/>
        </w:rPr>
        <w:t>x</w:t>
      </w:r>
      <w:r>
        <w:rPr>
          <w:sz w:val="24"/>
          <w:vertAlign w:val="superscript"/>
          <w:lang w:val="en-US"/>
        </w:rPr>
        <w:t>(3)</w:t>
      </w:r>
      <w:r>
        <w:rPr>
          <w:sz w:val="24"/>
        </w:rPr>
        <w:t>)={1,2}. Найдем значения градиентов</w:t>
      </w:r>
      <w:r>
        <w:rPr>
          <w:sz w:val="24"/>
          <w:lang w:val="en-US"/>
        </w:rPr>
        <w:t xml:space="preserve">: </w:t>
      </w:r>
      <w:r>
        <w:rPr>
          <w:rFonts w:ascii="Lucida Sans Unicode" w:hAnsi="Lucida Sans Unicode"/>
          <w:sz w:val="24"/>
          <w:lang w:val="en-US"/>
        </w:rPr>
        <w:t>∇</w:t>
      </w:r>
      <w:r>
        <w:rPr>
          <w:i/>
          <w:sz w:val="24"/>
          <w:lang w:val="en-US"/>
        </w:rPr>
        <w:t>f</w:t>
      </w:r>
      <w:r>
        <w:rPr>
          <w:sz w:val="24"/>
          <w:lang w:val="en-US"/>
        </w:rPr>
        <w:t>(</w:t>
      </w:r>
      <w:r>
        <w:rPr>
          <w:i/>
          <w:sz w:val="24"/>
          <w:lang w:val="en-US"/>
        </w:rPr>
        <w:t>x</w:t>
      </w:r>
      <w:r>
        <w:rPr>
          <w:sz w:val="24"/>
          <w:vertAlign w:val="superscript"/>
          <w:lang w:val="en-US"/>
        </w:rPr>
        <w:t>(3)</w:t>
      </w:r>
      <w:r>
        <w:rPr>
          <w:sz w:val="24"/>
          <w:lang w:val="en-US"/>
        </w:rPr>
        <w:t xml:space="preserve">) = </w:t>
      </w:r>
      <w:r>
        <w:rPr>
          <w:sz w:val="24"/>
        </w:rPr>
        <w:t>(</w:t>
      </w:r>
      <w:r>
        <w:rPr>
          <w:sz w:val="24"/>
          <w:lang w:val="en-US"/>
        </w:rPr>
        <w:t xml:space="preserve">1, 1), </w:t>
      </w:r>
      <w:r>
        <w:rPr>
          <w:rFonts w:ascii="Lucida Sans Unicode" w:hAnsi="Lucida Sans Unicode"/>
          <w:sz w:val="24"/>
          <w:lang w:val="en-US"/>
        </w:rPr>
        <w:t>∇</w:t>
      </w:r>
      <w:r>
        <w:rPr>
          <w:i/>
          <w:sz w:val="24"/>
          <w:lang w:val="en-US"/>
        </w:rPr>
        <w:t>g</w:t>
      </w:r>
      <w:r>
        <w:rPr>
          <w:sz w:val="24"/>
          <w:vertAlign w:val="subscript"/>
          <w:lang w:val="en-US"/>
        </w:rPr>
        <w:t>1</w:t>
      </w:r>
      <w:r>
        <w:rPr>
          <w:sz w:val="24"/>
          <w:lang w:val="en-US"/>
        </w:rPr>
        <w:t>(</w:t>
      </w:r>
      <w:r>
        <w:rPr>
          <w:i/>
          <w:sz w:val="24"/>
          <w:lang w:val="en-US"/>
        </w:rPr>
        <w:t>x</w:t>
      </w:r>
      <w:r>
        <w:rPr>
          <w:sz w:val="24"/>
          <w:vertAlign w:val="superscript"/>
          <w:lang w:val="en-US"/>
        </w:rPr>
        <w:t>(3)</w:t>
      </w:r>
      <w:r>
        <w:rPr>
          <w:sz w:val="24"/>
          <w:lang w:val="en-US"/>
        </w:rPr>
        <w:t>) = (2</w:t>
      </w:r>
      <w:r>
        <w:rPr>
          <w:i/>
          <w:sz w:val="24"/>
          <w:lang w:val="en-US"/>
        </w:rPr>
        <w:t>x</w:t>
      </w:r>
      <w:r>
        <w:rPr>
          <w:sz w:val="24"/>
          <w:vertAlign w:val="subscript"/>
          <w:lang w:val="en-US"/>
        </w:rPr>
        <w:t>1</w:t>
      </w:r>
      <w:r>
        <w:rPr>
          <w:sz w:val="24"/>
          <w:vertAlign w:val="superscript"/>
          <w:lang w:val="en-US"/>
        </w:rPr>
        <w:t>(3)</w:t>
      </w:r>
      <w:r>
        <w:rPr>
          <w:sz w:val="24"/>
          <w:lang w:val="en-US"/>
        </w:rPr>
        <w:t>, 2</w:t>
      </w:r>
      <w:r>
        <w:rPr>
          <w:i/>
          <w:sz w:val="24"/>
          <w:lang w:val="en-US"/>
        </w:rPr>
        <w:t>x</w:t>
      </w:r>
      <w:r>
        <w:rPr>
          <w:sz w:val="24"/>
          <w:vertAlign w:val="subscript"/>
          <w:lang w:val="en-US"/>
        </w:rPr>
        <w:t>2</w:t>
      </w:r>
      <w:r>
        <w:rPr>
          <w:sz w:val="24"/>
          <w:vertAlign w:val="superscript"/>
          <w:lang w:val="en-US"/>
        </w:rPr>
        <w:t>(3)</w:t>
      </w:r>
      <w:r>
        <w:rPr>
          <w:sz w:val="24"/>
          <w:lang w:val="en-US"/>
        </w:rPr>
        <w:t xml:space="preserve">) </w:t>
      </w:r>
      <w:r>
        <w:rPr>
          <w:sz w:val="24"/>
        </w:rPr>
        <w:t>=</w:t>
      </w:r>
      <w:r>
        <w:rPr>
          <w:sz w:val="24"/>
          <w:lang w:val="en-US"/>
        </w:rPr>
        <w:t xml:space="preserve"> </w:t>
      </w:r>
      <w:r>
        <w:rPr>
          <w:sz w:val="24"/>
        </w:rPr>
        <w:t xml:space="preserve">(8, 6) и </w:t>
      </w:r>
      <w:r>
        <w:rPr>
          <w:sz w:val="24"/>
          <w:lang w:val="en-US"/>
        </w:rPr>
        <w:t xml:space="preserve"> </w:t>
      </w:r>
      <w:r>
        <w:rPr>
          <w:rFonts w:ascii="Lucida Sans Unicode" w:hAnsi="Lucida Sans Unicode"/>
          <w:sz w:val="24"/>
          <w:lang w:val="en-US"/>
        </w:rPr>
        <w:t>∇</w:t>
      </w:r>
      <w:r>
        <w:rPr>
          <w:i/>
          <w:sz w:val="24"/>
          <w:lang w:val="en-US"/>
        </w:rPr>
        <w:t>g</w:t>
      </w:r>
      <w:r>
        <w:rPr>
          <w:sz w:val="24"/>
          <w:vertAlign w:val="subscript"/>
          <w:lang w:val="en-US"/>
        </w:rPr>
        <w:t>2</w:t>
      </w:r>
      <w:r>
        <w:rPr>
          <w:sz w:val="24"/>
          <w:lang w:val="en-US"/>
        </w:rPr>
        <w:t>(</w:t>
      </w:r>
      <w:r>
        <w:rPr>
          <w:i/>
          <w:sz w:val="24"/>
          <w:lang w:val="en-US"/>
        </w:rPr>
        <w:t>x</w:t>
      </w:r>
      <w:r>
        <w:rPr>
          <w:sz w:val="24"/>
          <w:vertAlign w:val="superscript"/>
          <w:lang w:val="en-US"/>
        </w:rPr>
        <w:t>(2)</w:t>
      </w:r>
      <w:r>
        <w:rPr>
          <w:sz w:val="24"/>
          <w:lang w:val="en-US"/>
        </w:rPr>
        <w:t xml:space="preserve">) = </w:t>
      </w:r>
      <w:r>
        <w:rPr>
          <w:sz w:val="24"/>
        </w:rPr>
        <w:t>(0,1).</w:t>
      </w:r>
    </w:p>
    <w:p w:rsidR="00E6381F" w:rsidRDefault="0005039B">
      <w:pPr>
        <w:pStyle w:val="10"/>
        <w:spacing w:line="240" w:lineRule="auto"/>
        <w:ind w:firstLine="284"/>
        <w:rPr>
          <w:sz w:val="24"/>
          <w:lang w:val="en-US"/>
        </w:rPr>
      </w:pPr>
      <w:r>
        <w:rPr>
          <w:sz w:val="24"/>
        </w:rPr>
        <w:t>Задача определения допустимого прогрессивного направле</w:t>
      </w:r>
      <w:r>
        <w:rPr>
          <w:sz w:val="24"/>
        </w:rPr>
        <w:softHyphen/>
        <w:t>ния (2.24)-(2.25) будет иметь вид:</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69" type="#_x0000_t75" style="width:268.5pt;height:93pt" fillcolor="window">
            <v:imagedata r:id="rId265"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Значение τ из практических соображении следует брать до</w:t>
      </w:r>
      <w:r>
        <w:rPr>
          <w:sz w:val="24"/>
        </w:rPr>
        <w:softHyphen/>
        <w:t>статочно малым, например τ =</w:t>
      </w:r>
      <w:r>
        <w:rPr>
          <w:sz w:val="24"/>
          <w:lang w:val="en-US"/>
        </w:rPr>
        <w:t xml:space="preserve"> </w:t>
      </w:r>
      <w:r>
        <w:rPr>
          <w:sz w:val="24"/>
        </w:rPr>
        <w:t>0,001. Опуская решение данной задачи, приведем интересующие нас компоненты ее оптималь</w:t>
      </w:r>
      <w:r>
        <w:rPr>
          <w:sz w:val="24"/>
        </w:rPr>
        <w:softHyphen/>
        <w:t>ного плана:</w:t>
      </w:r>
      <w:r>
        <w:rPr>
          <w:sz w:val="24"/>
          <w:lang w:val="en-US"/>
        </w:rPr>
        <w:t xml:space="preserve"> </w:t>
      </w:r>
      <w:r>
        <w:rPr>
          <w:i/>
          <w:sz w:val="24"/>
          <w:lang w:val="en-US"/>
        </w:rPr>
        <w:t>s</w:t>
      </w:r>
      <w:r>
        <w:rPr>
          <w:sz w:val="24"/>
          <w:vertAlign w:val="superscript"/>
          <w:lang w:val="en-US"/>
        </w:rPr>
        <w:t>(3)</w:t>
      </w:r>
      <w:r>
        <w:rPr>
          <w:sz w:val="24"/>
        </w:rPr>
        <w:t xml:space="preserve"> = (0,0). Итак, не существует прогрессивного на</w:t>
      </w:r>
      <w:r>
        <w:rPr>
          <w:sz w:val="24"/>
        </w:rPr>
        <w:softHyphen/>
        <w:t xml:space="preserve">правления, исходящего из точки </w:t>
      </w:r>
      <w:r>
        <w:rPr>
          <w:i/>
          <w:sz w:val="24"/>
        </w:rPr>
        <w:t>х</w:t>
      </w:r>
      <w:r>
        <w:rPr>
          <w:sz w:val="24"/>
          <w:vertAlign w:val="superscript"/>
          <w:lang w:val="en-US"/>
        </w:rPr>
        <w:t>(3)</w:t>
      </w:r>
      <w:r>
        <w:rPr>
          <w:sz w:val="24"/>
        </w:rPr>
        <w:t xml:space="preserve"> Таким образом, оптималь</w:t>
      </w:r>
      <w:r>
        <w:rPr>
          <w:sz w:val="24"/>
        </w:rPr>
        <w:softHyphen/>
        <w:t xml:space="preserve">ный план рассматриваемой задачи (2.26)-(2.27) </w:t>
      </w:r>
      <w:r>
        <w:rPr>
          <w:i/>
          <w:sz w:val="24"/>
        </w:rPr>
        <w:t>х</w:t>
      </w:r>
      <w:r>
        <w:rPr>
          <w:sz w:val="24"/>
        </w:rPr>
        <w:t xml:space="preserve">* = (4,3), а максимальное значение целевой функции </w:t>
      </w:r>
      <w:r>
        <w:rPr>
          <w:i/>
          <w:sz w:val="24"/>
          <w:lang w:val="en-US"/>
        </w:rPr>
        <w:t>f</w:t>
      </w:r>
      <w:r>
        <w:rPr>
          <w:sz w:val="24"/>
        </w:rPr>
        <w:t>* =</w:t>
      </w:r>
      <w:r>
        <w:rPr>
          <w:i/>
          <w:sz w:val="24"/>
        </w:rPr>
        <w:t xml:space="preserve"> х</w:t>
      </w:r>
      <w:r>
        <w:rPr>
          <w:sz w:val="24"/>
          <w:vertAlign w:val="subscript"/>
          <w:lang w:val="en-US"/>
        </w:rPr>
        <w:t>1</w:t>
      </w:r>
      <w:r>
        <w:rPr>
          <w:sz w:val="24"/>
          <w:vertAlign w:val="superscript"/>
          <w:lang w:val="en-US"/>
        </w:rPr>
        <w:t>(3)</w:t>
      </w:r>
      <w:r>
        <w:rPr>
          <w:sz w:val="24"/>
        </w:rPr>
        <w:t xml:space="preserve"> +</w:t>
      </w:r>
      <w:r>
        <w:rPr>
          <w:i/>
          <w:sz w:val="24"/>
        </w:rPr>
        <w:t xml:space="preserve"> х</w:t>
      </w:r>
      <w:r>
        <w:rPr>
          <w:sz w:val="24"/>
          <w:vertAlign w:val="subscript"/>
          <w:lang w:val="en-US"/>
        </w:rPr>
        <w:t>2</w:t>
      </w:r>
      <w:r>
        <w:rPr>
          <w:sz w:val="24"/>
          <w:vertAlign w:val="superscript"/>
          <w:lang w:val="en-US"/>
        </w:rPr>
        <w:t>(3)</w:t>
      </w:r>
      <w:r>
        <w:rPr>
          <w:sz w:val="24"/>
        </w:rPr>
        <w:t xml:space="preserve"> =</w:t>
      </w:r>
      <w:r>
        <w:rPr>
          <w:sz w:val="24"/>
          <w:lang w:val="en-US"/>
        </w:rPr>
        <w:t xml:space="preserve"> </w:t>
      </w:r>
      <w:r>
        <w:rPr>
          <w:sz w:val="24"/>
        </w:rPr>
        <w:t xml:space="preserve">7.  </w:t>
      </w:r>
    </w:p>
    <w:p w:rsidR="00E6381F" w:rsidRDefault="0005039B">
      <w:pPr>
        <w:pStyle w:val="10"/>
        <w:spacing w:line="240" w:lineRule="auto"/>
        <w:ind w:firstLine="284"/>
        <w:rPr>
          <w:i/>
          <w:sz w:val="24"/>
          <w:lang w:val="en-US"/>
        </w:rPr>
      </w:pPr>
      <w:r>
        <w:rPr>
          <w:sz w:val="24"/>
        </w:rPr>
        <w:t xml:space="preserve">Графическая иллюстрация проведенного процесса решения представлена графически на </w:t>
      </w:r>
      <w:r>
        <w:rPr>
          <w:i/>
          <w:sz w:val="24"/>
        </w:rPr>
        <w:t>рис. 2.6.</w:t>
      </w:r>
    </w:p>
    <w:p w:rsidR="00E6381F" w:rsidRDefault="00E6381F">
      <w:pPr>
        <w:pStyle w:val="10"/>
        <w:spacing w:line="240" w:lineRule="auto"/>
        <w:ind w:firstLine="284"/>
        <w:rPr>
          <w:i/>
          <w:sz w:val="24"/>
          <w:lang w:val="en-US"/>
        </w:rPr>
      </w:pPr>
    </w:p>
    <w:p w:rsidR="00E6381F" w:rsidRDefault="00B63173">
      <w:pPr>
        <w:pStyle w:val="10"/>
        <w:spacing w:line="240" w:lineRule="auto"/>
        <w:ind w:firstLine="284"/>
        <w:jc w:val="center"/>
        <w:rPr>
          <w:sz w:val="24"/>
        </w:rPr>
      </w:pPr>
      <w:r>
        <w:rPr>
          <w:i/>
          <w:sz w:val="24"/>
        </w:rPr>
        <w:pict>
          <v:shape id="_x0000_i1270" type="#_x0000_t75" style="width:279pt;height:201.75pt" fillcolor="window">
            <v:imagedata r:id="rId266" o:title=""/>
          </v:shape>
        </w:pict>
      </w:r>
    </w:p>
    <w:p w:rsidR="00E6381F" w:rsidRDefault="00E6381F">
      <w:pPr>
        <w:pStyle w:val="FR2"/>
        <w:spacing w:before="0" w:line="240" w:lineRule="auto"/>
        <w:ind w:left="0" w:firstLine="284"/>
        <w:rPr>
          <w:rFonts w:ascii="Times New Roman" w:hAnsi="Times New Roman"/>
          <w:i/>
          <w:sz w:val="24"/>
          <w:lang w:val="en-US"/>
        </w:rPr>
      </w:pPr>
    </w:p>
    <w:p w:rsidR="00E6381F" w:rsidRDefault="0005039B">
      <w:pPr>
        <w:pStyle w:val="2"/>
        <w:rPr>
          <w:lang w:val="en-US"/>
        </w:rPr>
      </w:pPr>
      <w:bookmarkStart w:id="30" w:name="_Toc5969626"/>
      <w:bookmarkStart w:id="31" w:name="_Toc9444044"/>
      <w:r>
        <w:t>2.2. ДВОЙСТВЕННОСТЬ В НЕЛИНЕЙНОМ ПРОГРАММИРОВАНИИ</w:t>
      </w:r>
      <w:bookmarkEnd w:id="30"/>
      <w:bookmarkEnd w:id="31"/>
    </w:p>
    <w:p w:rsidR="00E6381F" w:rsidRDefault="00E6381F">
      <w:pPr>
        <w:rPr>
          <w:b/>
          <w:lang w:val="en-US"/>
        </w:rPr>
      </w:pPr>
    </w:p>
    <w:p w:rsidR="00E6381F" w:rsidRDefault="0005039B">
      <w:pPr>
        <w:pStyle w:val="10"/>
        <w:spacing w:line="240" w:lineRule="auto"/>
        <w:ind w:firstLine="284"/>
        <w:rPr>
          <w:sz w:val="24"/>
          <w:lang w:val="en-US"/>
        </w:rPr>
      </w:pPr>
      <w:r>
        <w:rPr>
          <w:b/>
          <w:sz w:val="24"/>
        </w:rPr>
        <w:t>2.2.1. Понятие седловой точки.</w:t>
      </w:r>
      <w:r>
        <w:rPr>
          <w:sz w:val="24"/>
        </w:rPr>
        <w:t xml:space="preserve"> В настоящем параграфе мы кратко остановимся на некоторых фундаментальных моментах теории нелинейного программирования. Отправной точкой для них является распространение метода Лагранжа для решения ЗНП с ограничениями в форме неравенств:</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71" type="#_x0000_t75" style="width:300.75pt;height:25.5pt" fillcolor="window">
            <v:imagedata r:id="rId267"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 xml:space="preserve">где </w:t>
      </w:r>
      <w:r>
        <w:rPr>
          <w:i/>
          <w:sz w:val="24"/>
          <w:lang w:val="en-US"/>
        </w:rPr>
        <w:t>X</w:t>
      </w:r>
      <w:r>
        <w:rPr>
          <w:sz w:val="24"/>
        </w:rPr>
        <w:t xml:space="preserve"> — некоторая область в пространстве</w:t>
      </w:r>
      <w:r>
        <w:rPr>
          <w:sz w:val="24"/>
          <w:lang w:val="en-US"/>
        </w:rPr>
        <w:t xml:space="preserve"> </w:t>
      </w:r>
      <w:r>
        <w:rPr>
          <w:i/>
          <w:sz w:val="24"/>
          <w:lang w:val="en-US"/>
        </w:rPr>
        <w:t>R</w:t>
      </w:r>
      <w:r>
        <w:rPr>
          <w:i/>
          <w:sz w:val="24"/>
          <w:vertAlign w:val="superscript"/>
          <w:lang w:val="en-US"/>
        </w:rPr>
        <w:t>n</w:t>
      </w:r>
      <w:r>
        <w:rPr>
          <w:sz w:val="24"/>
          <w:lang w:val="en-US"/>
        </w:rPr>
        <w:t>.</w:t>
      </w:r>
    </w:p>
    <w:p w:rsidR="00E6381F" w:rsidRDefault="0005039B">
      <w:pPr>
        <w:pStyle w:val="10"/>
        <w:spacing w:line="240" w:lineRule="auto"/>
        <w:ind w:firstLine="284"/>
        <w:rPr>
          <w:sz w:val="24"/>
          <w:lang w:val="en-US"/>
        </w:rPr>
      </w:pPr>
      <w:r>
        <w:rPr>
          <w:sz w:val="24"/>
        </w:rPr>
        <w:t>По аналогии с п. 2.1.2 определим для задачи (2.28) функцию Лагранжа:</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72" type="#_x0000_t75" style="width:270pt;height:23.25pt" fillcolor="window">
            <v:imagedata r:id="rId268" o:title=""/>
          </v:shape>
        </w:pict>
      </w:r>
    </w:p>
    <w:p w:rsidR="00E6381F" w:rsidRDefault="00E6381F">
      <w:pPr>
        <w:pStyle w:val="10"/>
        <w:spacing w:line="240" w:lineRule="auto"/>
        <w:ind w:firstLine="284"/>
        <w:rPr>
          <w:sz w:val="24"/>
          <w:lang w:val="en-US"/>
        </w:rPr>
      </w:pPr>
    </w:p>
    <w:p w:rsidR="00E6381F" w:rsidRDefault="00B63173">
      <w:pPr>
        <w:pStyle w:val="10"/>
        <w:spacing w:line="240" w:lineRule="auto"/>
        <w:ind w:firstLine="0"/>
        <w:rPr>
          <w:sz w:val="24"/>
          <w:lang w:val="en-US"/>
        </w:rPr>
      </w:pPr>
      <w:r>
        <w:rPr>
          <w:noProof/>
          <w:snapToGrid/>
          <w:sz w:val="24"/>
        </w:rPr>
        <w:pict>
          <v:line id="_x0000_s1155" style="position:absolute;left:0;text-align:left;z-index:251702784;mso-position-horizontal:absolute;mso-position-horizontal-relative:text;mso-position-vertical:absolute;mso-position-vertical-relative:text" from="106.05pt,3.75pt" to="113.25pt,3.75pt" o:allowincell="f"/>
        </w:pict>
      </w:r>
      <w:r>
        <w:rPr>
          <w:noProof/>
          <w:snapToGrid/>
          <w:sz w:val="24"/>
        </w:rPr>
        <w:pict>
          <v:line id="_x0000_s1154" style="position:absolute;left:0;text-align:left;z-index:251701760;mso-position-horizontal:absolute;mso-position-horizontal-relative:text;mso-position-vertical:absolute;mso-position-vertical-relative:text" from="94.05pt,3.75pt" to="101.25pt,3.75pt" o:allowincell="f"/>
        </w:pict>
      </w:r>
      <w:r w:rsidR="0005039B">
        <w:rPr>
          <w:sz w:val="24"/>
        </w:rPr>
        <w:sym w:font="Wingdings" w:char="F046"/>
      </w:r>
      <w:r w:rsidR="0005039B">
        <w:rPr>
          <w:sz w:val="24"/>
          <w:lang w:val="en-US"/>
        </w:rPr>
        <w:t xml:space="preserve"> </w:t>
      </w:r>
      <w:r w:rsidR="0005039B">
        <w:rPr>
          <w:i/>
          <w:sz w:val="24"/>
        </w:rPr>
        <w:t>Пара векторов</w:t>
      </w:r>
      <w:r w:rsidR="0005039B">
        <w:rPr>
          <w:sz w:val="24"/>
        </w:rPr>
        <w:t xml:space="preserve"> (</w:t>
      </w:r>
      <w:r w:rsidR="0005039B">
        <w:rPr>
          <w:i/>
          <w:sz w:val="24"/>
        </w:rPr>
        <w:t xml:space="preserve">х, </w:t>
      </w:r>
      <w:r w:rsidR="0005039B">
        <w:rPr>
          <w:i/>
          <w:sz w:val="24"/>
          <w:lang w:val="en-US"/>
        </w:rPr>
        <w:t>u</w:t>
      </w:r>
      <w:r w:rsidR="0005039B">
        <w:rPr>
          <w:sz w:val="24"/>
        </w:rPr>
        <w:t xml:space="preserve">) </w:t>
      </w:r>
      <w:r w:rsidR="0005039B">
        <w:rPr>
          <w:i/>
          <w:sz w:val="24"/>
        </w:rPr>
        <w:t>называется</w:t>
      </w:r>
      <w:r w:rsidR="0005039B">
        <w:rPr>
          <w:sz w:val="24"/>
        </w:rPr>
        <w:t xml:space="preserve"> </w:t>
      </w:r>
      <w:r w:rsidR="0005039B">
        <w:rPr>
          <w:b/>
          <w:sz w:val="24"/>
        </w:rPr>
        <w:t>седловой точкой</w:t>
      </w:r>
      <w:r w:rsidR="0005039B">
        <w:rPr>
          <w:sz w:val="24"/>
        </w:rPr>
        <w:t xml:space="preserve"> </w:t>
      </w:r>
      <w:r w:rsidR="0005039B">
        <w:rPr>
          <w:i/>
          <w:sz w:val="24"/>
        </w:rPr>
        <w:t>фун</w:t>
      </w:r>
      <w:r w:rsidR="0005039B">
        <w:rPr>
          <w:i/>
          <w:sz w:val="24"/>
        </w:rPr>
        <w:softHyphen/>
        <w:t>кции Ф</w:t>
      </w:r>
      <w:r w:rsidR="0005039B">
        <w:rPr>
          <w:sz w:val="24"/>
        </w:rPr>
        <w:t>(</w:t>
      </w:r>
      <w:r w:rsidR="0005039B">
        <w:rPr>
          <w:i/>
          <w:sz w:val="24"/>
        </w:rPr>
        <w:t>х,</w:t>
      </w:r>
      <w:r w:rsidR="0005039B">
        <w:rPr>
          <w:sz w:val="24"/>
        </w:rPr>
        <w:t xml:space="preserve"> </w:t>
      </w:r>
      <w:r w:rsidR="0005039B">
        <w:rPr>
          <w:i/>
          <w:sz w:val="24"/>
        </w:rPr>
        <w:t>и</w:t>
      </w:r>
      <w:r w:rsidR="0005039B">
        <w:rPr>
          <w:sz w:val="24"/>
        </w:rPr>
        <w:t xml:space="preserve">) </w:t>
      </w:r>
      <w:r w:rsidR="0005039B">
        <w:rPr>
          <w:i/>
          <w:sz w:val="24"/>
        </w:rPr>
        <w:t>в некоторой области</w:t>
      </w:r>
      <w:r w:rsidR="0005039B">
        <w:rPr>
          <w:i/>
          <w:sz w:val="24"/>
          <w:lang w:val="en-US"/>
        </w:rPr>
        <w:t xml:space="preserve"> X </w:t>
      </w:r>
      <w:r w:rsidR="0005039B">
        <w:rPr>
          <w:sz w:val="24"/>
          <w:lang w:val="en-US"/>
        </w:rPr>
        <w:t>x</w:t>
      </w:r>
      <w:r w:rsidR="0005039B">
        <w:rPr>
          <w:i/>
          <w:sz w:val="24"/>
          <w:lang w:val="en-US"/>
        </w:rPr>
        <w:t xml:space="preserve"> U</w:t>
      </w:r>
      <w:r w:rsidR="0005039B">
        <w:rPr>
          <w:sz w:val="24"/>
        </w:rPr>
        <w:t xml:space="preserve">, </w:t>
      </w:r>
      <w:r w:rsidR="0005039B">
        <w:rPr>
          <w:i/>
          <w:sz w:val="24"/>
        </w:rPr>
        <w:t>если</w:t>
      </w:r>
      <w:r w:rsidR="0005039B">
        <w:rPr>
          <w:sz w:val="24"/>
        </w:rPr>
        <w:t xml:space="preserve"> </w:t>
      </w:r>
    </w:p>
    <w:p w:rsidR="00E6381F" w:rsidRDefault="0005039B">
      <w:pPr>
        <w:pStyle w:val="10"/>
        <w:spacing w:line="240" w:lineRule="auto"/>
        <w:ind w:left="284" w:firstLine="0"/>
        <w:rPr>
          <w:i/>
          <w:sz w:val="24"/>
          <w:lang w:val="en-US"/>
        </w:rPr>
      </w:pPr>
      <w:r>
        <w:rPr>
          <w:i/>
          <w:sz w:val="24"/>
        </w:rPr>
        <w:t>для любых</w:t>
      </w:r>
      <w:r>
        <w:rPr>
          <w:i/>
          <w:sz w:val="24"/>
          <w:lang w:val="en-US"/>
        </w:rPr>
        <w:t xml:space="preserve"> x </w:t>
      </w:r>
      <w:r>
        <w:rPr>
          <w:rFonts w:ascii="Lucida Sans Unicode" w:hAnsi="Lucida Sans Unicode"/>
          <w:i/>
          <w:sz w:val="24"/>
          <w:lang w:val="en-US"/>
        </w:rPr>
        <w:t xml:space="preserve">∈ </w:t>
      </w:r>
      <w:r>
        <w:rPr>
          <w:i/>
          <w:sz w:val="24"/>
          <w:lang w:val="en-US"/>
        </w:rPr>
        <w:t xml:space="preserve">X </w:t>
      </w:r>
      <w:r>
        <w:rPr>
          <w:i/>
          <w:sz w:val="24"/>
        </w:rPr>
        <w:t xml:space="preserve">и </w:t>
      </w:r>
      <w:r>
        <w:rPr>
          <w:i/>
          <w:sz w:val="24"/>
          <w:lang w:val="en-US"/>
        </w:rPr>
        <w:t xml:space="preserve">u </w:t>
      </w:r>
      <w:r>
        <w:rPr>
          <w:rFonts w:ascii="Lucida Sans Unicode" w:hAnsi="Lucida Sans Unicode"/>
          <w:i/>
          <w:sz w:val="24"/>
          <w:lang w:val="en-US"/>
        </w:rPr>
        <w:t>∈</w:t>
      </w:r>
      <w:r>
        <w:rPr>
          <w:i/>
          <w:sz w:val="24"/>
          <w:lang w:val="en-US"/>
        </w:rPr>
        <w:t xml:space="preserve"> U </w:t>
      </w:r>
    </w:p>
    <w:p w:rsidR="00E6381F" w:rsidRDefault="00B63173">
      <w:pPr>
        <w:pStyle w:val="FR3"/>
        <w:ind w:firstLine="284"/>
        <w:jc w:val="center"/>
        <w:rPr>
          <w:sz w:val="24"/>
        </w:rPr>
      </w:pPr>
      <w:r>
        <w:rPr>
          <w:sz w:val="24"/>
        </w:rPr>
        <w:pict>
          <v:shape id="_x0000_i1273" type="#_x0000_t75" style="width:225pt;height:15.75pt" fillcolor="window">
            <v:imagedata r:id="rId269"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Неравенства (2.30) также называют </w:t>
      </w:r>
      <w:r>
        <w:rPr>
          <w:i/>
          <w:sz w:val="24"/>
        </w:rPr>
        <w:t>неравенствами седловой точки</w:t>
      </w:r>
      <w:r>
        <w:rPr>
          <w:sz w:val="24"/>
        </w:rPr>
        <w:t>.</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74" type="#_x0000_t75" style="width:275.25pt;height:186.75pt" fillcolor="window">
            <v:imagedata r:id="rId270"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В качестве примера седловой точки может быть приведена точка (0, 0) для функции Ф(</w:t>
      </w:r>
      <w:r>
        <w:rPr>
          <w:i/>
          <w:sz w:val="24"/>
        </w:rPr>
        <w:t>х,и</w:t>
      </w:r>
      <w:r>
        <w:rPr>
          <w:sz w:val="24"/>
        </w:rPr>
        <w:t>) = -</w:t>
      </w:r>
      <w:r>
        <w:rPr>
          <w:i/>
          <w:sz w:val="24"/>
        </w:rPr>
        <w:t>х</w:t>
      </w:r>
      <w:r>
        <w:rPr>
          <w:sz w:val="24"/>
          <w:vertAlign w:val="superscript"/>
          <w:lang w:val="en-US"/>
        </w:rPr>
        <w:t>2</w:t>
      </w:r>
      <w:r>
        <w:rPr>
          <w:sz w:val="24"/>
        </w:rPr>
        <w:t xml:space="preserve"> + </w:t>
      </w:r>
      <w:r>
        <w:rPr>
          <w:i/>
          <w:sz w:val="24"/>
        </w:rPr>
        <w:t>и</w:t>
      </w:r>
      <w:r>
        <w:rPr>
          <w:sz w:val="24"/>
          <w:vertAlign w:val="superscript"/>
          <w:lang w:val="en-US"/>
        </w:rPr>
        <w:t>2</w:t>
      </w:r>
      <w:r>
        <w:rPr>
          <w:sz w:val="24"/>
        </w:rPr>
        <w:t xml:space="preserve">, определенной на множестве </w:t>
      </w:r>
      <w:r>
        <w:rPr>
          <w:i/>
          <w:sz w:val="24"/>
        </w:rPr>
        <w:t>R</w:t>
      </w:r>
      <w:r>
        <w:rPr>
          <w:sz w:val="24"/>
        </w:rPr>
        <w:t xml:space="preserve"> х </w:t>
      </w:r>
      <w:r>
        <w:rPr>
          <w:i/>
          <w:sz w:val="24"/>
        </w:rPr>
        <w:t>R</w:t>
      </w:r>
      <w:r>
        <w:rPr>
          <w:sz w:val="24"/>
        </w:rPr>
        <w:t>. В самом деле, Ф(0,0)=0, Ф(</w:t>
      </w:r>
      <w:r>
        <w:rPr>
          <w:i/>
          <w:sz w:val="24"/>
        </w:rPr>
        <w:t>х</w:t>
      </w:r>
      <w:r>
        <w:rPr>
          <w:sz w:val="24"/>
        </w:rPr>
        <w:t>,0)=-</w:t>
      </w:r>
      <w:r>
        <w:rPr>
          <w:i/>
          <w:sz w:val="24"/>
        </w:rPr>
        <w:t>х</w:t>
      </w:r>
      <w:r>
        <w:rPr>
          <w:sz w:val="24"/>
          <w:vertAlign w:val="superscript"/>
          <w:lang w:val="en-US"/>
        </w:rPr>
        <w:t>2</w:t>
      </w:r>
      <w:r>
        <w:rPr>
          <w:sz w:val="24"/>
        </w:rPr>
        <w:t xml:space="preserve">, Ф(0, </w:t>
      </w:r>
      <w:r>
        <w:rPr>
          <w:i/>
          <w:sz w:val="24"/>
        </w:rPr>
        <w:t>и</w:t>
      </w:r>
      <w:r>
        <w:rPr>
          <w:sz w:val="24"/>
        </w:rPr>
        <w:t xml:space="preserve">) = </w:t>
      </w:r>
      <w:r>
        <w:rPr>
          <w:i/>
          <w:sz w:val="24"/>
        </w:rPr>
        <w:t>и</w:t>
      </w:r>
      <w:r>
        <w:rPr>
          <w:sz w:val="24"/>
          <w:vertAlign w:val="superscript"/>
          <w:lang w:val="en-US"/>
        </w:rPr>
        <w:t>2</w:t>
      </w:r>
      <w:r>
        <w:rPr>
          <w:sz w:val="24"/>
        </w:rPr>
        <w:t xml:space="preserve">, а для любых </w:t>
      </w:r>
      <w:r>
        <w:rPr>
          <w:i/>
          <w:sz w:val="24"/>
          <w:lang w:val="en-US"/>
        </w:rPr>
        <w:t>x</w:t>
      </w:r>
      <w:r>
        <w:rPr>
          <w:rFonts w:ascii="Lucida Sans Unicode" w:hAnsi="Lucida Sans Unicode"/>
          <w:sz w:val="24"/>
          <w:lang w:val="en-US"/>
        </w:rPr>
        <w:t>∊</w:t>
      </w:r>
      <w:r>
        <w:rPr>
          <w:i/>
          <w:sz w:val="24"/>
          <w:lang w:val="en-US"/>
        </w:rPr>
        <w:t>R</w:t>
      </w:r>
      <w:r>
        <w:rPr>
          <w:sz w:val="24"/>
        </w:rPr>
        <w:t xml:space="preserve"> и</w:t>
      </w:r>
      <w:r>
        <w:rPr>
          <w:sz w:val="24"/>
          <w:lang w:val="en-US"/>
        </w:rPr>
        <w:t xml:space="preserve"> </w:t>
      </w:r>
      <w:r>
        <w:rPr>
          <w:i/>
          <w:sz w:val="24"/>
          <w:lang w:val="en-US"/>
        </w:rPr>
        <w:t>u</w:t>
      </w:r>
      <w:r>
        <w:rPr>
          <w:rFonts w:ascii="Lucida Sans Unicode" w:hAnsi="Lucida Sans Unicode"/>
          <w:sz w:val="24"/>
          <w:lang w:val="en-US"/>
        </w:rPr>
        <w:t>∊</w:t>
      </w:r>
      <w:r>
        <w:rPr>
          <w:i/>
          <w:sz w:val="24"/>
          <w:lang w:val="en-US"/>
        </w:rPr>
        <w:t>R</w:t>
      </w:r>
      <w:r>
        <w:rPr>
          <w:sz w:val="24"/>
        </w:rPr>
        <w:t xml:space="preserve"> выполняются неравенства –</w:t>
      </w:r>
      <w:r>
        <w:rPr>
          <w:i/>
          <w:sz w:val="24"/>
        </w:rPr>
        <w:t>х</w:t>
      </w:r>
      <w:r>
        <w:rPr>
          <w:sz w:val="24"/>
          <w:vertAlign w:val="superscript"/>
          <w:lang w:val="en-US"/>
        </w:rPr>
        <w:t>2</w:t>
      </w:r>
      <w:r>
        <w:rPr>
          <w:i/>
          <w:sz w:val="24"/>
          <w:lang w:val="en-US"/>
        </w:rPr>
        <w:t xml:space="preserve"> </w:t>
      </w:r>
      <w:r>
        <w:rPr>
          <w:sz w:val="24"/>
          <w:lang w:val="en-US"/>
        </w:rPr>
        <w:t>≤</w:t>
      </w:r>
      <w:r>
        <w:rPr>
          <w:i/>
          <w:sz w:val="24"/>
          <w:lang w:val="en-US"/>
        </w:rPr>
        <w:t xml:space="preserve"> </w:t>
      </w:r>
      <w:r>
        <w:rPr>
          <w:sz w:val="24"/>
          <w:lang w:val="en-US"/>
        </w:rPr>
        <w:t xml:space="preserve">0 </w:t>
      </w:r>
      <w:r>
        <w:rPr>
          <w:sz w:val="24"/>
        </w:rPr>
        <w:t>и</w:t>
      </w:r>
      <w:r>
        <w:rPr>
          <w:sz w:val="24"/>
          <w:lang w:val="en-US"/>
        </w:rPr>
        <w:t xml:space="preserve"> 0 ≤</w:t>
      </w:r>
      <w:r>
        <w:rPr>
          <w:i/>
          <w:sz w:val="24"/>
          <w:lang w:val="en-US"/>
        </w:rPr>
        <w:t xml:space="preserve"> </w:t>
      </w:r>
      <w:r>
        <w:rPr>
          <w:i/>
          <w:sz w:val="24"/>
        </w:rPr>
        <w:t>и</w:t>
      </w:r>
      <w:r>
        <w:rPr>
          <w:sz w:val="24"/>
          <w:vertAlign w:val="superscript"/>
          <w:lang w:val="en-US"/>
        </w:rPr>
        <w:t>2</w:t>
      </w:r>
      <w:r>
        <w:rPr>
          <w:sz w:val="24"/>
        </w:rPr>
        <w:t>.</w:t>
      </w:r>
    </w:p>
    <w:p w:rsidR="00E6381F" w:rsidRDefault="0005039B">
      <w:pPr>
        <w:pStyle w:val="10"/>
        <w:spacing w:line="240" w:lineRule="auto"/>
        <w:ind w:firstLine="284"/>
        <w:rPr>
          <w:sz w:val="24"/>
          <w:lang w:val="en-US"/>
        </w:rPr>
      </w:pPr>
      <w:r>
        <w:rPr>
          <w:sz w:val="24"/>
        </w:rPr>
        <w:t xml:space="preserve">На </w:t>
      </w:r>
      <w:r>
        <w:rPr>
          <w:i/>
          <w:sz w:val="24"/>
        </w:rPr>
        <w:t>рис. 2.7</w:t>
      </w:r>
      <w:r>
        <w:rPr>
          <w:sz w:val="24"/>
        </w:rPr>
        <w:t xml:space="preserve"> изображен график функции Ф(</w:t>
      </w:r>
      <w:r>
        <w:rPr>
          <w:i/>
          <w:sz w:val="24"/>
        </w:rPr>
        <w:t>х,и</w:t>
      </w:r>
      <w:r>
        <w:rPr>
          <w:sz w:val="24"/>
        </w:rPr>
        <w:t>) (гиперболи</w:t>
      </w:r>
      <w:r>
        <w:rPr>
          <w:sz w:val="24"/>
        </w:rPr>
        <w:softHyphen/>
        <w:t>ческий параболоид), и, как видно, в окрестности точки (0,0) он действительно по форме напоминает седло, чем и объясняется происхождение соответствующего термина.</w:t>
      </w:r>
    </w:p>
    <w:p w:rsidR="00E6381F" w:rsidRDefault="0005039B">
      <w:pPr>
        <w:pStyle w:val="10"/>
        <w:spacing w:line="240" w:lineRule="auto"/>
        <w:ind w:firstLine="284"/>
        <w:rPr>
          <w:sz w:val="24"/>
          <w:lang w:val="en-US"/>
        </w:rPr>
      </w:pPr>
      <w:r>
        <w:rPr>
          <w:b/>
          <w:sz w:val="24"/>
        </w:rPr>
        <w:t>2.2.2. Теорема Куна—Таккера.</w:t>
      </w:r>
      <w:r>
        <w:rPr>
          <w:sz w:val="24"/>
        </w:rPr>
        <w:t xml:space="preserve"> Центральное место в те</w:t>
      </w:r>
      <w:r>
        <w:rPr>
          <w:sz w:val="24"/>
        </w:rPr>
        <w:softHyphen/>
        <w:t>ории нелинейного программирования занимает теорема Куна— Таккера, которая связывает решение ЗНП с наличием седловой точки у соответствующей функции Лагранжа.</w:t>
      </w:r>
    </w:p>
    <w:p w:rsidR="00E6381F" w:rsidRDefault="00E6381F">
      <w:pPr>
        <w:pStyle w:val="10"/>
        <w:spacing w:line="240" w:lineRule="auto"/>
        <w:ind w:firstLine="284"/>
        <w:rPr>
          <w:sz w:val="24"/>
          <w:lang w:val="en-US"/>
        </w:rPr>
      </w:pPr>
    </w:p>
    <w:tbl>
      <w:tblPr>
        <w:tblW w:w="0" w:type="auto"/>
        <w:tblInd w:w="279" w:type="dxa"/>
        <w:tblBorders>
          <w:left w:val="single" w:sz="4" w:space="0" w:color="auto"/>
        </w:tblBorders>
        <w:tblLayout w:type="fixed"/>
        <w:tblLook w:val="0000" w:firstRow="0" w:lastRow="0" w:firstColumn="0" w:lastColumn="0" w:noHBand="0" w:noVBand="0"/>
      </w:tblPr>
      <w:tblGrid>
        <w:gridCol w:w="10590"/>
      </w:tblGrid>
      <w:tr w:rsidR="00E6381F">
        <w:tc>
          <w:tcPr>
            <w:tcW w:w="10590" w:type="dxa"/>
          </w:tcPr>
          <w:p w:rsidR="00E6381F" w:rsidRDefault="00B63173">
            <w:pPr>
              <w:pStyle w:val="10"/>
              <w:spacing w:line="240" w:lineRule="auto"/>
              <w:ind w:firstLine="0"/>
              <w:rPr>
                <w:b/>
                <w:sz w:val="24"/>
              </w:rPr>
            </w:pPr>
            <w:r>
              <w:rPr>
                <w:b/>
                <w:noProof/>
                <w:snapToGrid/>
                <w:sz w:val="24"/>
              </w:rPr>
              <w:pict>
                <v:line id="_x0000_s1159" style="position:absolute;left:0;text-align:left;z-index:251705856;mso-position-horizontal:absolute;mso-position-horizontal-relative:text;mso-position-vertical:absolute;mso-position-vertical-relative:text" from="475.65pt,19.05pt" to="482.85pt,19.05pt" o:allowincell="f"/>
              </w:pict>
            </w:r>
            <w:r>
              <w:rPr>
                <w:b/>
                <w:noProof/>
                <w:snapToGrid/>
                <w:sz w:val="24"/>
              </w:rPr>
              <w:pict>
                <v:line id="_x0000_s1157" style="position:absolute;left:0;text-align:left;z-index:251704832;mso-position-horizontal:absolute;mso-position-horizontal-relative:text;mso-position-vertical:absolute;mso-position-vertical-relative:text" from="62.85pt,11.85pt" to="70.05pt,11.85pt" o:allowincell="f"/>
              </w:pict>
            </w:r>
            <w:r>
              <w:rPr>
                <w:b/>
                <w:noProof/>
                <w:snapToGrid/>
                <w:sz w:val="24"/>
              </w:rPr>
              <w:pict>
                <v:line id="_x0000_s1156" style="position:absolute;left:0;text-align:left;z-index:251703808;mso-position-horizontal:absolute;mso-position-horizontal-relative:text;mso-position-vertical:absolute;mso-position-vertical-relative:text" from="50.85pt,11.85pt" to="58.05pt,11.85pt" o:allowincell="f"/>
              </w:pict>
            </w:r>
            <w:r w:rsidR="0005039B">
              <w:rPr>
                <w:b/>
                <w:sz w:val="24"/>
              </w:rPr>
              <w:t>Теорема 2.3. (Достаточное условие экстремума).</w:t>
            </w:r>
          </w:p>
          <w:p w:rsidR="00E6381F" w:rsidRDefault="0005039B">
            <w:pPr>
              <w:pStyle w:val="10"/>
              <w:spacing w:line="240" w:lineRule="auto"/>
              <w:ind w:firstLine="0"/>
              <w:rPr>
                <w:b/>
                <w:sz w:val="24"/>
              </w:rPr>
            </w:pPr>
            <w:r>
              <w:rPr>
                <w:i/>
                <w:sz w:val="24"/>
              </w:rPr>
              <w:t>Если (х, и) — седловая точка функции Лагранжа, в области</w:t>
            </w:r>
            <w:r>
              <w:rPr>
                <w:i/>
                <w:sz w:val="24"/>
                <w:lang w:val="en-US"/>
              </w:rPr>
              <w:t xml:space="preserve"> x</w:t>
            </w:r>
            <w:r>
              <w:rPr>
                <w:rFonts w:ascii="Lucida Sans Unicode" w:hAnsi="Lucida Sans Unicode"/>
                <w:sz w:val="24"/>
                <w:lang w:val="en-US"/>
              </w:rPr>
              <w:t>∊</w:t>
            </w:r>
            <w:r>
              <w:rPr>
                <w:i/>
                <w:sz w:val="24"/>
                <w:lang w:val="en-US"/>
              </w:rPr>
              <w:t>X</w:t>
            </w:r>
            <w:r>
              <w:rPr>
                <w:rFonts w:ascii="Lucida Sans Unicode" w:hAnsi="Lucida Sans Unicode"/>
                <w:i/>
                <w:sz w:val="24"/>
                <w:lang w:val="en-US"/>
              </w:rPr>
              <w:t>⊇</w:t>
            </w:r>
            <w:r>
              <w:rPr>
                <w:i/>
                <w:sz w:val="24"/>
                <w:lang w:val="en-US"/>
              </w:rPr>
              <w:t>D</w:t>
            </w:r>
            <w:r>
              <w:rPr>
                <w:sz w:val="24"/>
                <w:lang w:val="en-US"/>
              </w:rPr>
              <w:t>,</w:t>
            </w:r>
            <w:r>
              <w:rPr>
                <w:sz w:val="24"/>
              </w:rPr>
              <w:t xml:space="preserve"> </w:t>
            </w:r>
            <w:r>
              <w:rPr>
                <w:i/>
                <w:sz w:val="24"/>
              </w:rPr>
              <w:t>и≥</w:t>
            </w:r>
            <w:r>
              <w:rPr>
                <w:sz w:val="24"/>
              </w:rPr>
              <w:t>0,</w:t>
            </w:r>
            <w:r>
              <w:rPr>
                <w:i/>
                <w:sz w:val="24"/>
              </w:rPr>
              <w:t>то х является</w:t>
            </w:r>
            <w:r>
              <w:rPr>
                <w:sz w:val="24"/>
              </w:rPr>
              <w:t xml:space="preserve"> </w:t>
            </w:r>
            <w:r>
              <w:rPr>
                <w:i/>
                <w:sz w:val="24"/>
              </w:rPr>
              <w:t xml:space="preserve">оптимальным планом задачи </w:t>
            </w:r>
            <w:r>
              <w:rPr>
                <w:sz w:val="24"/>
              </w:rPr>
              <w:t xml:space="preserve">(2.28), </w:t>
            </w:r>
            <w:r>
              <w:rPr>
                <w:i/>
                <w:sz w:val="24"/>
              </w:rPr>
              <w:t>причем справедливо так называ</w:t>
            </w:r>
            <w:r>
              <w:rPr>
                <w:i/>
                <w:sz w:val="24"/>
              </w:rPr>
              <w:softHyphen/>
              <w:t>емое</w:t>
            </w:r>
            <w:r>
              <w:rPr>
                <w:sz w:val="24"/>
              </w:rPr>
              <w:t xml:space="preserve"> </w:t>
            </w:r>
            <w:r>
              <w:rPr>
                <w:b/>
                <w:sz w:val="24"/>
              </w:rPr>
              <w:t>правило дополняющей нежесткости:</w:t>
            </w:r>
          </w:p>
          <w:p w:rsidR="00E6381F" w:rsidRDefault="00E6381F">
            <w:pPr>
              <w:pStyle w:val="10"/>
              <w:spacing w:line="240" w:lineRule="auto"/>
              <w:ind w:firstLine="0"/>
              <w:rPr>
                <w:sz w:val="24"/>
                <w:lang w:val="en-US"/>
              </w:rPr>
            </w:pPr>
          </w:p>
        </w:tc>
      </w:tr>
    </w:tbl>
    <w:p w:rsidR="00E6381F" w:rsidRDefault="00B63173">
      <w:pPr>
        <w:pStyle w:val="10"/>
        <w:spacing w:line="240" w:lineRule="auto"/>
        <w:ind w:firstLine="284"/>
        <w:jc w:val="center"/>
        <w:rPr>
          <w:sz w:val="24"/>
        </w:rPr>
      </w:pPr>
      <w:r>
        <w:rPr>
          <w:sz w:val="24"/>
        </w:rPr>
        <w:pict>
          <v:shape id="_x0000_i1275" type="#_x0000_t75" style="width:196.5pt;height:31.5pt" fillcolor="window">
            <v:imagedata r:id="rId271"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b/>
          <w:sz w:val="24"/>
        </w:rPr>
      </w:pPr>
      <w:r>
        <w:rPr>
          <w:b/>
          <w:sz w:val="24"/>
        </w:rPr>
        <w:t>Доказательство.</w:t>
      </w:r>
    </w:p>
    <w:p w:rsidR="00E6381F" w:rsidRDefault="0005039B">
      <w:pPr>
        <w:pStyle w:val="10"/>
        <w:spacing w:line="240" w:lineRule="auto"/>
        <w:ind w:firstLine="284"/>
        <w:rPr>
          <w:sz w:val="24"/>
        </w:rPr>
      </w:pPr>
      <w:r>
        <w:rPr>
          <w:sz w:val="24"/>
        </w:rPr>
        <w:t>По определению седловой точки</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276" type="#_x0000_t75" style="width:290.25pt;height:25.5pt" fillcolor="window">
            <v:imagedata r:id="rId272"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lang w:val="en-US"/>
        </w:rPr>
      </w:pPr>
      <w:r>
        <w:rPr>
          <w:sz w:val="24"/>
        </w:rPr>
        <w:t xml:space="preserve">при всех </w:t>
      </w:r>
      <w:r>
        <w:rPr>
          <w:i/>
          <w:sz w:val="24"/>
          <w:lang w:val="en-US"/>
        </w:rPr>
        <w:t>x</w:t>
      </w:r>
      <w:r>
        <w:rPr>
          <w:rFonts w:ascii="Lucida Sans Unicode" w:hAnsi="Lucida Sans Unicode"/>
          <w:sz w:val="24"/>
          <w:lang w:val="en-US"/>
        </w:rPr>
        <w:t>∊</w:t>
      </w:r>
      <w:r>
        <w:rPr>
          <w:i/>
          <w:sz w:val="24"/>
          <w:lang w:val="en-US"/>
        </w:rPr>
        <w:t>X</w:t>
      </w:r>
      <w:r>
        <w:rPr>
          <w:sz w:val="24"/>
          <w:lang w:val="en-US"/>
        </w:rPr>
        <w:t>,</w:t>
      </w:r>
      <w:r>
        <w:rPr>
          <w:sz w:val="24"/>
        </w:rPr>
        <w:t xml:space="preserve"> </w:t>
      </w:r>
      <w:r>
        <w:rPr>
          <w:i/>
          <w:sz w:val="24"/>
        </w:rPr>
        <w:t>и≥</w:t>
      </w:r>
      <w:r>
        <w:rPr>
          <w:sz w:val="24"/>
        </w:rPr>
        <w:t>0</w:t>
      </w:r>
      <w:r>
        <w:rPr>
          <w:sz w:val="24"/>
          <w:lang w:val="en-US"/>
        </w:rPr>
        <w:t>.</w:t>
      </w:r>
      <w:r>
        <w:rPr>
          <w:sz w:val="24"/>
        </w:rPr>
        <w:t xml:space="preserve"> Из второго неравенства в</w:t>
      </w:r>
      <w:r>
        <w:rPr>
          <w:sz w:val="24"/>
          <w:lang w:val="en-US"/>
        </w:rPr>
        <w:t xml:space="preserve"> (2.32) следует, что</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277" type="#_x0000_t75" style="width:250.5pt;height:26.25pt" fillcolor="window">
            <v:imagedata r:id="rId273" o:title=""/>
          </v:shape>
        </w:pict>
      </w:r>
    </w:p>
    <w:p w:rsidR="00E6381F" w:rsidRDefault="00B63173">
      <w:pPr>
        <w:pStyle w:val="10"/>
        <w:spacing w:line="240" w:lineRule="auto"/>
        <w:ind w:firstLine="284"/>
        <w:rPr>
          <w:sz w:val="24"/>
        </w:rPr>
      </w:pPr>
      <w:r>
        <w:rPr>
          <w:noProof/>
          <w:snapToGrid/>
          <w:sz w:val="24"/>
        </w:rPr>
        <w:pict>
          <v:line id="_x0000_s1160" style="position:absolute;left:0;text-align:left;z-index:251706880;mso-position-horizontal:absolute;mso-position-horizontal-relative:text;mso-position-vertical:absolute;mso-position-vertical-relative:text" from="317.25pt,13.2pt" to="324.45pt,13.2pt" o:allowincell="f"/>
        </w:pict>
      </w:r>
    </w:p>
    <w:p w:rsidR="00E6381F" w:rsidRDefault="0005039B">
      <w:pPr>
        <w:pStyle w:val="10"/>
        <w:spacing w:line="240" w:lineRule="auto"/>
        <w:ind w:firstLine="284"/>
        <w:rPr>
          <w:sz w:val="24"/>
        </w:rPr>
      </w:pPr>
      <w:r>
        <w:rPr>
          <w:sz w:val="24"/>
        </w:rPr>
        <w:t xml:space="preserve">Однако (2.33) может иметь место только тогда, когда </w:t>
      </w:r>
      <w:r>
        <w:rPr>
          <w:i/>
          <w:sz w:val="24"/>
          <w:lang w:val="en-US"/>
        </w:rPr>
        <w:t>g</w:t>
      </w:r>
      <w:r>
        <w:rPr>
          <w:i/>
          <w:sz w:val="24"/>
          <w:vertAlign w:val="subscript"/>
          <w:lang w:val="en-US"/>
        </w:rPr>
        <w:t>i</w:t>
      </w:r>
      <w:r>
        <w:rPr>
          <w:sz w:val="24"/>
          <w:lang w:val="en-US"/>
        </w:rPr>
        <w:t>(</w:t>
      </w:r>
      <w:r>
        <w:rPr>
          <w:i/>
          <w:sz w:val="24"/>
          <w:lang w:val="en-US"/>
        </w:rPr>
        <w:t>x</w:t>
      </w:r>
      <w:r>
        <w:rPr>
          <w:sz w:val="24"/>
          <w:lang w:val="en-US"/>
        </w:rPr>
        <w:t>)≤0</w:t>
      </w:r>
      <w:r>
        <w:rPr>
          <w:sz w:val="24"/>
        </w:rPr>
        <w:t xml:space="preserve"> при всех </w:t>
      </w:r>
      <w:r>
        <w:rPr>
          <w:i/>
          <w:sz w:val="24"/>
          <w:lang w:val="en-US"/>
        </w:rPr>
        <w:t>i</w:t>
      </w:r>
      <w:r>
        <w:rPr>
          <w:rFonts w:ascii="Lucida Sans Unicode" w:hAnsi="Lucida Sans Unicode"/>
          <w:sz w:val="24"/>
          <w:lang w:val="en-US"/>
        </w:rPr>
        <w:t>∊</w:t>
      </w:r>
      <w:r>
        <w:rPr>
          <w:sz w:val="24"/>
        </w:rPr>
        <w:t>1:</w:t>
      </w:r>
      <w:r>
        <w:rPr>
          <w:i/>
          <w:sz w:val="24"/>
          <w:lang w:val="en-US"/>
        </w:rPr>
        <w:t>m</w:t>
      </w:r>
      <w:r>
        <w:rPr>
          <w:sz w:val="24"/>
        </w:rPr>
        <w:t>. Действительно, если существует та</w:t>
      </w:r>
      <w:r>
        <w:rPr>
          <w:sz w:val="24"/>
        </w:rPr>
        <w:softHyphen/>
        <w:t>кое</w:t>
      </w:r>
      <w:r>
        <w:rPr>
          <w:sz w:val="24"/>
          <w:lang w:val="en-US"/>
        </w:rPr>
        <w:t xml:space="preserve"> </w:t>
      </w:r>
      <w:r>
        <w:rPr>
          <w:i/>
          <w:sz w:val="24"/>
          <w:lang w:val="en-US"/>
        </w:rPr>
        <w:t>k,</w:t>
      </w:r>
      <w:r>
        <w:rPr>
          <w:sz w:val="24"/>
        </w:rPr>
        <w:t xml:space="preserve"> что</w:t>
      </w:r>
      <w:r>
        <w:rPr>
          <w:sz w:val="24"/>
          <w:lang w:val="en-US"/>
        </w:rPr>
        <w:t xml:space="preserve"> </w:t>
      </w:r>
      <w:r>
        <w:rPr>
          <w:i/>
          <w:sz w:val="24"/>
          <w:lang w:val="en-US"/>
        </w:rPr>
        <w:t>g</w:t>
      </w:r>
      <w:r>
        <w:rPr>
          <w:i/>
          <w:sz w:val="24"/>
          <w:vertAlign w:val="subscript"/>
          <w:lang w:val="en-US"/>
        </w:rPr>
        <w:t>k</w:t>
      </w:r>
      <w:r>
        <w:rPr>
          <w:sz w:val="24"/>
          <w:lang w:val="en-US"/>
        </w:rPr>
        <w:t>(</w:t>
      </w:r>
      <w:r>
        <w:rPr>
          <w:i/>
          <w:sz w:val="24"/>
          <w:lang w:val="en-US"/>
        </w:rPr>
        <w:t>x</w:t>
      </w:r>
      <w:r>
        <w:rPr>
          <w:sz w:val="24"/>
          <w:lang w:val="en-US"/>
        </w:rPr>
        <w:t>)&gt;0</w:t>
      </w:r>
      <w:r>
        <w:rPr>
          <w:sz w:val="24"/>
        </w:rPr>
        <w:t xml:space="preserve">, то, положив </w:t>
      </w:r>
      <w:r>
        <w:rPr>
          <w:i/>
          <w:sz w:val="24"/>
        </w:rPr>
        <w:t>и</w:t>
      </w:r>
      <w:r>
        <w:rPr>
          <w:i/>
          <w:sz w:val="24"/>
          <w:vertAlign w:val="subscript"/>
          <w:lang w:val="en-US"/>
        </w:rPr>
        <w:t>i</w:t>
      </w:r>
      <w:r>
        <w:rPr>
          <w:sz w:val="24"/>
        </w:rPr>
        <w:t>=0 для всех</w:t>
      </w:r>
      <w:r>
        <w:rPr>
          <w:sz w:val="24"/>
          <w:lang w:val="en-US"/>
        </w:rPr>
        <w:t xml:space="preserve"> </w:t>
      </w:r>
      <w:r>
        <w:rPr>
          <w:i/>
          <w:sz w:val="24"/>
          <w:lang w:val="en-US"/>
        </w:rPr>
        <w:t>i ≠ k</w:t>
      </w:r>
      <w:r>
        <w:rPr>
          <w:sz w:val="24"/>
        </w:rPr>
        <w:t xml:space="preserve"> и выбрав достаточно большое </w:t>
      </w:r>
      <w:r>
        <w:rPr>
          <w:i/>
          <w:sz w:val="24"/>
        </w:rPr>
        <w:t>и</w:t>
      </w:r>
      <w:r>
        <w:rPr>
          <w:i/>
          <w:sz w:val="24"/>
          <w:vertAlign w:val="subscript"/>
          <w:lang w:val="en-US"/>
        </w:rPr>
        <w:t>k</w:t>
      </w:r>
      <w:r>
        <w:rPr>
          <w:sz w:val="24"/>
        </w:rPr>
        <w:t xml:space="preserve"> &gt; 0, можно добиться того, что значение</w:t>
      </w:r>
    </w:p>
    <w:p w:rsidR="00E6381F" w:rsidRDefault="00B63173">
      <w:pPr>
        <w:pStyle w:val="10"/>
        <w:spacing w:line="240" w:lineRule="auto"/>
        <w:ind w:firstLine="284"/>
        <w:jc w:val="center"/>
        <w:rPr>
          <w:sz w:val="24"/>
        </w:rPr>
      </w:pPr>
      <w:r>
        <w:rPr>
          <w:sz w:val="24"/>
        </w:rPr>
        <w:pict>
          <v:shape id="_x0000_i1278" type="#_x0000_t75" style="width:113.25pt;height:33pt" fillcolor="window">
            <v:imagedata r:id="rId274"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окажется больше постоянного выражения</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79" type="#_x0000_t75" style="width:78pt;height:26.25pt" fillcolor="window">
            <v:imagedata r:id="rId275" o:title=""/>
          </v:shape>
        </w:pict>
      </w:r>
    </w:p>
    <w:p w:rsidR="00E6381F" w:rsidRDefault="00E6381F">
      <w:pPr>
        <w:pStyle w:val="10"/>
        <w:spacing w:line="240" w:lineRule="auto"/>
        <w:ind w:firstLine="284"/>
        <w:rPr>
          <w:sz w:val="24"/>
          <w:lang w:val="en-US"/>
        </w:rPr>
      </w:pPr>
    </w:p>
    <w:p w:rsidR="00E6381F" w:rsidRDefault="00B63173">
      <w:pPr>
        <w:pStyle w:val="10"/>
        <w:spacing w:line="240" w:lineRule="auto"/>
        <w:ind w:firstLine="0"/>
        <w:rPr>
          <w:sz w:val="24"/>
        </w:rPr>
      </w:pPr>
      <w:r>
        <w:rPr>
          <w:noProof/>
          <w:snapToGrid/>
          <w:sz w:val="24"/>
        </w:rPr>
        <w:pict>
          <v:line id="_x0000_s1162" style="position:absolute;left:0;text-align:left;z-index:251708928;mso-position-horizontal:absolute;mso-position-horizontal-relative:text;mso-position-vertical:absolute;mso-position-vertical-relative:text" from="410.85pt,4.5pt" to="418.05pt,4.5pt" o:allowincell="f"/>
        </w:pict>
      </w:r>
      <w:r>
        <w:rPr>
          <w:noProof/>
          <w:snapToGrid/>
          <w:sz w:val="24"/>
        </w:rPr>
        <w:pict>
          <v:line id="_x0000_s1161" style="position:absolute;left:0;text-align:left;z-index:251707904;mso-position-horizontal:absolute;mso-position-horizontal-relative:text;mso-position-vertical:absolute;mso-position-vertical-relative:text" from="317.25pt,4.5pt" to="324.45pt,4.5pt" o:allowincell="f"/>
        </w:pict>
      </w:r>
      <w:r w:rsidR="0005039B">
        <w:rPr>
          <w:sz w:val="24"/>
        </w:rPr>
        <w:t xml:space="preserve">Из того, что для всех </w:t>
      </w:r>
      <w:r w:rsidR="0005039B">
        <w:rPr>
          <w:i/>
          <w:sz w:val="24"/>
          <w:lang w:val="en-US"/>
        </w:rPr>
        <w:t>i</w:t>
      </w:r>
      <w:r w:rsidR="0005039B">
        <w:rPr>
          <w:rFonts w:ascii="Lucida Sans Unicode" w:hAnsi="Lucida Sans Unicode"/>
          <w:sz w:val="24"/>
          <w:lang w:val="en-US"/>
        </w:rPr>
        <w:t>∊</w:t>
      </w:r>
      <w:r w:rsidR="0005039B">
        <w:rPr>
          <w:sz w:val="24"/>
        </w:rPr>
        <w:t>1:</w:t>
      </w:r>
      <w:r w:rsidR="0005039B">
        <w:rPr>
          <w:i/>
          <w:sz w:val="24"/>
          <w:lang w:val="en-US"/>
        </w:rPr>
        <w:t>m</w:t>
      </w:r>
      <w:r w:rsidR="0005039B">
        <w:rPr>
          <w:sz w:val="24"/>
        </w:rPr>
        <w:t xml:space="preserve"> выполняются неравенства</w:t>
      </w:r>
      <w:r w:rsidR="0005039B">
        <w:rPr>
          <w:sz w:val="24"/>
          <w:lang w:val="en-US"/>
        </w:rPr>
        <w:t xml:space="preserve"> </w:t>
      </w:r>
      <w:r w:rsidR="0005039B">
        <w:rPr>
          <w:i/>
          <w:sz w:val="24"/>
          <w:lang w:val="en-US"/>
        </w:rPr>
        <w:t>g</w:t>
      </w:r>
      <w:r w:rsidR="0005039B">
        <w:rPr>
          <w:i/>
          <w:sz w:val="24"/>
          <w:vertAlign w:val="subscript"/>
          <w:lang w:val="en-US"/>
        </w:rPr>
        <w:t>i</w:t>
      </w:r>
      <w:r w:rsidR="0005039B">
        <w:rPr>
          <w:sz w:val="24"/>
          <w:lang w:val="en-US"/>
        </w:rPr>
        <w:t>(</w:t>
      </w:r>
      <w:r w:rsidR="0005039B">
        <w:rPr>
          <w:i/>
          <w:sz w:val="24"/>
          <w:lang w:val="en-US"/>
        </w:rPr>
        <w:t>x</w:t>
      </w:r>
      <w:r w:rsidR="0005039B">
        <w:rPr>
          <w:sz w:val="24"/>
          <w:lang w:val="en-US"/>
        </w:rPr>
        <w:t>)≤0</w:t>
      </w:r>
      <w:r w:rsidR="0005039B">
        <w:rPr>
          <w:sz w:val="24"/>
        </w:rPr>
        <w:t xml:space="preserve">, следует, что </w:t>
      </w:r>
      <w:r w:rsidR="0005039B">
        <w:rPr>
          <w:i/>
          <w:sz w:val="24"/>
        </w:rPr>
        <w:t xml:space="preserve">х </w:t>
      </w:r>
      <w:r w:rsidR="0005039B">
        <w:rPr>
          <w:sz w:val="24"/>
        </w:rPr>
        <w:t xml:space="preserve">является допустимым планом задачи (2.28). </w:t>
      </w:r>
    </w:p>
    <w:p w:rsidR="00E6381F" w:rsidRDefault="0005039B">
      <w:pPr>
        <w:pStyle w:val="10"/>
        <w:spacing w:line="240" w:lineRule="auto"/>
        <w:ind w:firstLine="284"/>
        <w:rPr>
          <w:sz w:val="24"/>
        </w:rPr>
      </w:pPr>
      <w:r>
        <w:rPr>
          <w:sz w:val="24"/>
        </w:rPr>
        <w:t xml:space="preserve">Если в левую часть неравенства (2.33) подставить значения </w:t>
      </w:r>
      <w:r>
        <w:rPr>
          <w:i/>
          <w:sz w:val="24"/>
          <w:lang w:val="en-US"/>
        </w:rPr>
        <w:t>u</w:t>
      </w:r>
      <w:r>
        <w:rPr>
          <w:i/>
          <w:sz w:val="24"/>
          <w:vertAlign w:val="subscript"/>
          <w:lang w:val="en-US"/>
        </w:rPr>
        <w:t>i</w:t>
      </w:r>
      <w:r>
        <w:rPr>
          <w:sz w:val="24"/>
        </w:rPr>
        <w:t xml:space="preserve"> = 0,</w:t>
      </w:r>
      <w:r>
        <w:rPr>
          <w:sz w:val="24"/>
          <w:lang w:val="en-US"/>
        </w:rPr>
        <w:t xml:space="preserve"> </w:t>
      </w:r>
      <w:r>
        <w:rPr>
          <w:i/>
          <w:sz w:val="24"/>
          <w:lang w:val="en-US"/>
        </w:rPr>
        <w:t>i</w:t>
      </w:r>
      <w:r>
        <w:rPr>
          <w:rFonts w:ascii="Lucida Sans Unicode" w:hAnsi="Lucida Sans Unicode"/>
          <w:sz w:val="24"/>
          <w:lang w:val="en-US"/>
        </w:rPr>
        <w:t>∊</w:t>
      </w:r>
      <w:r>
        <w:rPr>
          <w:sz w:val="24"/>
        </w:rPr>
        <w:t>1:</w:t>
      </w:r>
      <w:r>
        <w:rPr>
          <w:i/>
          <w:sz w:val="24"/>
          <w:lang w:val="en-US"/>
        </w:rPr>
        <w:t>m</w:t>
      </w:r>
      <w:r>
        <w:rPr>
          <w:sz w:val="24"/>
        </w:rPr>
        <w:t>, то получим, что</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280" type="#_x0000_t75" style="width:85.5pt;height:33pt" fillcolor="window">
            <v:imagedata r:id="rId276" o:title=""/>
          </v:shape>
        </w:pict>
      </w:r>
    </w:p>
    <w:p w:rsidR="00E6381F" w:rsidRDefault="00E6381F">
      <w:pPr>
        <w:pStyle w:val="10"/>
        <w:spacing w:line="240" w:lineRule="auto"/>
        <w:ind w:firstLine="284"/>
        <w:rPr>
          <w:sz w:val="24"/>
        </w:rPr>
      </w:pPr>
    </w:p>
    <w:p w:rsidR="00E6381F" w:rsidRDefault="00B63173">
      <w:pPr>
        <w:pStyle w:val="10"/>
        <w:spacing w:line="240" w:lineRule="auto"/>
        <w:ind w:firstLine="284"/>
        <w:rPr>
          <w:sz w:val="24"/>
          <w:lang w:val="en-US"/>
        </w:rPr>
      </w:pPr>
      <w:r>
        <w:rPr>
          <w:noProof/>
          <w:snapToGrid/>
          <w:sz w:val="24"/>
        </w:rPr>
        <w:pict>
          <v:line id="_x0000_s1164" style="position:absolute;left:0;text-align:left;flip:y;z-index:251710976;mso-position-horizontal:absolute;mso-position-horizontal-relative:text;mso-position-vertical:absolute;mso-position-vertical-relative:text" from="194.85pt,1.4pt" to="202.05pt,1.4pt" o:allowincell="f"/>
        </w:pict>
      </w:r>
      <w:r>
        <w:rPr>
          <w:noProof/>
          <w:snapToGrid/>
          <w:sz w:val="24"/>
        </w:rPr>
        <w:pict>
          <v:line id="_x0000_s1163" style="position:absolute;left:0;text-align:left;z-index:251709952;mso-position-horizontal:absolute;mso-position-horizontal-relative:text;mso-position-vertical:absolute;mso-position-vertical-relative:text" from="158.85pt,1.4pt" to="166.05pt,1.4pt" o:allowincell="f"/>
        </w:pict>
      </w:r>
      <w:r w:rsidR="0005039B">
        <w:rPr>
          <w:sz w:val="24"/>
        </w:rPr>
        <w:t>Вместе с тем из того что,</w:t>
      </w:r>
      <w:r w:rsidR="0005039B">
        <w:rPr>
          <w:sz w:val="24"/>
          <w:lang w:val="en-US"/>
        </w:rPr>
        <w:t xml:space="preserve"> </w:t>
      </w:r>
      <w:r w:rsidR="0005039B">
        <w:rPr>
          <w:i/>
          <w:sz w:val="24"/>
          <w:lang w:val="en-US"/>
        </w:rPr>
        <w:t>g</w:t>
      </w:r>
      <w:r w:rsidR="0005039B">
        <w:rPr>
          <w:i/>
          <w:sz w:val="24"/>
          <w:vertAlign w:val="subscript"/>
          <w:lang w:val="en-US"/>
        </w:rPr>
        <w:t>i</w:t>
      </w:r>
      <w:r w:rsidR="0005039B">
        <w:rPr>
          <w:sz w:val="24"/>
          <w:lang w:val="en-US"/>
        </w:rPr>
        <w:t>(</w:t>
      </w:r>
      <w:r w:rsidR="0005039B">
        <w:rPr>
          <w:i/>
          <w:sz w:val="24"/>
          <w:lang w:val="en-US"/>
        </w:rPr>
        <w:t>x</w:t>
      </w:r>
      <w:r w:rsidR="0005039B">
        <w:rPr>
          <w:sz w:val="24"/>
          <w:lang w:val="en-US"/>
        </w:rPr>
        <w:t>)≤0</w:t>
      </w:r>
      <w:r w:rsidR="0005039B">
        <w:rPr>
          <w:sz w:val="24"/>
        </w:rPr>
        <w:t xml:space="preserve"> и </w:t>
      </w:r>
      <w:r w:rsidR="0005039B">
        <w:rPr>
          <w:i/>
          <w:sz w:val="24"/>
          <w:lang w:val="en-US"/>
        </w:rPr>
        <w:t>u</w:t>
      </w:r>
      <w:r w:rsidR="0005039B">
        <w:rPr>
          <w:i/>
          <w:sz w:val="24"/>
          <w:vertAlign w:val="subscript"/>
          <w:lang w:val="en-US"/>
        </w:rPr>
        <w:t>i</w:t>
      </w:r>
      <w:r w:rsidR="0005039B">
        <w:rPr>
          <w:sz w:val="24"/>
        </w:rPr>
        <w:t xml:space="preserve"> ≥0, следует оценка</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81" type="#_x0000_t75" style="width:78pt;height:27.75pt" fillcolor="window">
            <v:imagedata r:id="rId277" o:title=""/>
          </v:shape>
        </w:pict>
      </w:r>
    </w:p>
    <w:p w:rsidR="00E6381F" w:rsidRDefault="00E6381F">
      <w:pPr>
        <w:pStyle w:val="10"/>
        <w:spacing w:line="240" w:lineRule="auto"/>
        <w:ind w:firstLine="284"/>
        <w:rPr>
          <w:sz w:val="24"/>
          <w:lang w:val="en-US"/>
        </w:rPr>
      </w:pPr>
    </w:p>
    <w:p w:rsidR="00E6381F" w:rsidRDefault="00B63173">
      <w:pPr>
        <w:pStyle w:val="10"/>
        <w:spacing w:line="240" w:lineRule="auto"/>
        <w:ind w:firstLine="284"/>
        <w:rPr>
          <w:sz w:val="24"/>
        </w:rPr>
      </w:pPr>
      <w:r>
        <w:rPr>
          <w:noProof/>
          <w:snapToGrid/>
          <w:sz w:val="24"/>
        </w:rPr>
        <w:pict>
          <v:line id="_x0000_s1165" style="position:absolute;left:0;text-align:left;z-index:251712000;mso-position-horizontal:absolute;mso-position-horizontal-relative:text;mso-position-vertical:absolute;mso-position-vertical-relative:text" from="108.45pt,18.35pt" to="115.65pt,18.35pt" o:allowincell="f"/>
        </w:pict>
      </w:r>
      <w:r w:rsidR="0005039B">
        <w:rPr>
          <w:sz w:val="24"/>
        </w:rPr>
        <w:t xml:space="preserve">Совместное рассмотрение последних двух неравенств приводит к правилу дополняющей нежесткости в точке </w:t>
      </w:r>
      <w:r w:rsidR="0005039B">
        <w:rPr>
          <w:i/>
          <w:sz w:val="24"/>
        </w:rPr>
        <w:t>х</w:t>
      </w:r>
      <w:r w:rsidR="0005039B">
        <w:rPr>
          <w:sz w:val="24"/>
          <w:lang w:val="en-US"/>
        </w:rPr>
        <w:t>:</w:t>
      </w:r>
      <w:r w:rsidR="0005039B">
        <w:rPr>
          <w:sz w:val="24"/>
        </w:rPr>
        <w:t xml:space="preserve"> </w:t>
      </w:r>
    </w:p>
    <w:p w:rsidR="00E6381F" w:rsidRDefault="00E6381F">
      <w:pPr>
        <w:pStyle w:val="10"/>
        <w:spacing w:line="240" w:lineRule="auto"/>
        <w:ind w:firstLine="284"/>
        <w:jc w:val="center"/>
        <w:rPr>
          <w:sz w:val="24"/>
          <w:lang w:val="en-US"/>
        </w:rPr>
      </w:pPr>
    </w:p>
    <w:p w:rsidR="00E6381F" w:rsidRDefault="00B63173">
      <w:pPr>
        <w:pStyle w:val="10"/>
        <w:spacing w:line="240" w:lineRule="auto"/>
        <w:ind w:firstLine="284"/>
        <w:jc w:val="center"/>
        <w:rPr>
          <w:sz w:val="24"/>
        </w:rPr>
      </w:pPr>
      <w:r>
        <w:rPr>
          <w:sz w:val="24"/>
        </w:rPr>
        <w:pict>
          <v:shape id="_x0000_i1282" type="#_x0000_t75" style="width:78pt;height:29.25pt" fillcolor="window">
            <v:imagedata r:id="rId278"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 xml:space="preserve">Тогда на основании левой части неравенства седловой точки (2.32) имеем, что для всех </w:t>
      </w:r>
      <w:r>
        <w:rPr>
          <w:i/>
          <w:sz w:val="24"/>
        </w:rPr>
        <w:t>х</w:t>
      </w:r>
      <w:r>
        <w:rPr>
          <w:rFonts w:ascii="Lucida Sans Unicode" w:hAnsi="Lucida Sans Unicode"/>
          <w:sz w:val="24"/>
          <w:lang w:val="en-US"/>
        </w:rPr>
        <w:t>∊</w:t>
      </w:r>
      <w:r>
        <w:rPr>
          <w:i/>
          <w:sz w:val="24"/>
        </w:rPr>
        <w:t>Х</w:t>
      </w:r>
      <w:r>
        <w:rPr>
          <w:sz w:val="24"/>
        </w:rPr>
        <w:t xml:space="preserve"> (в том числе и для</w:t>
      </w:r>
      <w:r>
        <w:rPr>
          <w:i/>
          <w:sz w:val="24"/>
        </w:rPr>
        <w:t xml:space="preserve"> х</w:t>
      </w:r>
      <w:r>
        <w:rPr>
          <w:rFonts w:ascii="Lucida Sans Unicode" w:hAnsi="Lucida Sans Unicode"/>
          <w:sz w:val="24"/>
          <w:lang w:val="en-US"/>
        </w:rPr>
        <w:t>∊</w:t>
      </w:r>
      <w:r>
        <w:rPr>
          <w:i/>
          <w:sz w:val="24"/>
        </w:rPr>
        <w:t>D</w:t>
      </w:r>
      <w:r>
        <w:rPr>
          <w:sz w:val="24"/>
        </w:rPr>
        <w:t>)</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83" type="#_x0000_t75" style="width:125.25pt;height:27.75pt" fillcolor="window">
            <v:imagedata r:id="rId279" o:title=""/>
          </v:shape>
        </w:pict>
      </w:r>
    </w:p>
    <w:p w:rsidR="00E6381F" w:rsidRDefault="00E6381F">
      <w:pPr>
        <w:pStyle w:val="10"/>
        <w:spacing w:line="240" w:lineRule="auto"/>
        <w:ind w:firstLine="284"/>
        <w:rPr>
          <w:sz w:val="24"/>
          <w:lang w:val="en-US"/>
        </w:rPr>
      </w:pPr>
    </w:p>
    <w:p w:rsidR="00E6381F" w:rsidRDefault="00B63173">
      <w:pPr>
        <w:pStyle w:val="10"/>
        <w:spacing w:line="240" w:lineRule="auto"/>
        <w:ind w:firstLine="284"/>
        <w:rPr>
          <w:sz w:val="24"/>
          <w:lang w:val="en-US"/>
        </w:rPr>
      </w:pPr>
      <w:r>
        <w:rPr>
          <w:noProof/>
          <w:snapToGrid/>
          <w:sz w:val="24"/>
        </w:rPr>
        <w:pict>
          <v:line id="_x0000_s1166" style="position:absolute;left:0;text-align:left;z-index:251713024;mso-position-horizontal:absolute;mso-position-horizontal-relative:text;mso-position-vertical:absolute;mso-position-vertical-relative:text" from="511.65pt,1.4pt" to="518.85pt,1.4pt" o:allowincell="f"/>
        </w:pict>
      </w:r>
      <w:r w:rsidR="0005039B">
        <w:rPr>
          <w:sz w:val="24"/>
        </w:rPr>
        <w:t>Но условию ЗНП для любых</w:t>
      </w:r>
      <w:r w:rsidR="0005039B">
        <w:rPr>
          <w:sz w:val="24"/>
          <w:lang w:val="en-US"/>
        </w:rPr>
        <w:t xml:space="preserve"> </w:t>
      </w:r>
      <w:r w:rsidR="0005039B">
        <w:rPr>
          <w:i/>
          <w:sz w:val="24"/>
        </w:rPr>
        <w:t>х</w:t>
      </w:r>
      <w:r w:rsidR="0005039B">
        <w:rPr>
          <w:rFonts w:ascii="Lucida Sans Unicode" w:hAnsi="Lucida Sans Unicode"/>
          <w:sz w:val="24"/>
          <w:lang w:val="en-US"/>
        </w:rPr>
        <w:t>∊</w:t>
      </w:r>
      <w:r w:rsidR="0005039B">
        <w:rPr>
          <w:i/>
          <w:sz w:val="24"/>
        </w:rPr>
        <w:t>D</w:t>
      </w:r>
      <w:r w:rsidR="0005039B">
        <w:rPr>
          <w:sz w:val="24"/>
          <w:lang w:val="en-US"/>
        </w:rPr>
        <w:t xml:space="preserve"> </w:t>
      </w:r>
      <w:r w:rsidR="0005039B">
        <w:rPr>
          <w:sz w:val="24"/>
        </w:rPr>
        <w:t xml:space="preserve">верны неравенства </w:t>
      </w:r>
      <w:r w:rsidR="0005039B">
        <w:rPr>
          <w:i/>
          <w:sz w:val="24"/>
          <w:lang w:val="en-US"/>
        </w:rPr>
        <w:t>g</w:t>
      </w:r>
      <w:r w:rsidR="0005039B">
        <w:rPr>
          <w:i/>
          <w:sz w:val="24"/>
          <w:vertAlign w:val="subscript"/>
          <w:lang w:val="en-US"/>
        </w:rPr>
        <w:t>i</w:t>
      </w:r>
      <w:r w:rsidR="0005039B">
        <w:rPr>
          <w:sz w:val="24"/>
          <w:lang w:val="en-US"/>
        </w:rPr>
        <w:t>(</w:t>
      </w:r>
      <w:r w:rsidR="0005039B">
        <w:rPr>
          <w:i/>
          <w:sz w:val="24"/>
          <w:lang w:val="en-US"/>
        </w:rPr>
        <w:t>x</w:t>
      </w:r>
      <w:r w:rsidR="0005039B">
        <w:rPr>
          <w:sz w:val="24"/>
          <w:lang w:val="en-US"/>
        </w:rPr>
        <w:t>)≤0</w:t>
      </w:r>
      <w:r w:rsidR="0005039B">
        <w:rPr>
          <w:sz w:val="24"/>
        </w:rPr>
        <w:t xml:space="preserve">, что, в сочетании с условием </w:t>
      </w:r>
      <w:r w:rsidR="0005039B">
        <w:rPr>
          <w:i/>
          <w:sz w:val="24"/>
          <w:lang w:val="en-US"/>
        </w:rPr>
        <w:t>u</w:t>
      </w:r>
      <w:r w:rsidR="0005039B">
        <w:rPr>
          <w:i/>
          <w:sz w:val="24"/>
          <w:vertAlign w:val="subscript"/>
          <w:lang w:val="en-US"/>
        </w:rPr>
        <w:t>i</w:t>
      </w:r>
      <w:r w:rsidR="0005039B">
        <w:rPr>
          <w:sz w:val="24"/>
        </w:rPr>
        <w:t xml:space="preserve"> ≥0, позволяет записать</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84" type="#_x0000_t75" style="width:114pt;height:24pt" fillcolor="window">
            <v:imagedata r:id="rId280"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 xml:space="preserve">Значит, </w:t>
      </w:r>
    </w:p>
    <w:p w:rsidR="00E6381F" w:rsidRDefault="00E6381F">
      <w:pPr>
        <w:pStyle w:val="10"/>
        <w:spacing w:line="240" w:lineRule="auto"/>
        <w:ind w:firstLine="0"/>
        <w:rPr>
          <w:sz w:val="24"/>
        </w:rPr>
      </w:pPr>
    </w:p>
    <w:p w:rsidR="00E6381F" w:rsidRDefault="00B63173">
      <w:pPr>
        <w:pStyle w:val="10"/>
        <w:spacing w:line="240" w:lineRule="auto"/>
        <w:ind w:firstLine="284"/>
        <w:jc w:val="center"/>
        <w:rPr>
          <w:sz w:val="24"/>
        </w:rPr>
      </w:pPr>
      <w:r>
        <w:rPr>
          <w:sz w:val="24"/>
        </w:rPr>
        <w:pict>
          <v:shape id="_x0000_i1285" type="#_x0000_t75" style="width:138pt;height:30.75pt" fillcolor="window">
            <v:imagedata r:id="rId281" o:title=""/>
          </v:shape>
        </w:pict>
      </w:r>
    </w:p>
    <w:p w:rsidR="00E6381F" w:rsidRDefault="00E6381F">
      <w:pPr>
        <w:pStyle w:val="10"/>
        <w:spacing w:line="240" w:lineRule="auto"/>
        <w:ind w:firstLine="284"/>
        <w:rPr>
          <w:sz w:val="24"/>
        </w:rPr>
      </w:pPr>
    </w:p>
    <w:p w:rsidR="00E6381F" w:rsidRDefault="00B63173">
      <w:pPr>
        <w:pStyle w:val="10"/>
        <w:spacing w:line="240" w:lineRule="auto"/>
        <w:ind w:firstLine="0"/>
        <w:rPr>
          <w:sz w:val="24"/>
        </w:rPr>
      </w:pPr>
      <w:r>
        <w:rPr>
          <w:noProof/>
          <w:snapToGrid/>
          <w:sz w:val="24"/>
        </w:rPr>
        <w:pict>
          <v:line id="_x0000_s1169" style="position:absolute;left:0;text-align:left;z-index:251716096;mso-position-horizontal:absolute;mso-position-horizontal-relative:text;mso-position-vertical:absolute;mso-position-vertical-relative:text" from="511.65pt,3.65pt" to="518.85pt,3.65pt" o:allowincell="f"/>
        </w:pict>
      </w:r>
      <w:r>
        <w:rPr>
          <w:noProof/>
          <w:snapToGrid/>
          <w:sz w:val="24"/>
        </w:rPr>
        <w:pict>
          <v:line id="_x0000_s1168" style="position:absolute;left:0;text-align:left;z-index:251715072;mso-position-horizontal:absolute;mso-position-horizontal-relative:text;mso-position-vertical:absolute;mso-position-vertical-relative:text" from="454.05pt,3.65pt" to="461.25pt,3.65pt" o:allowincell="f"/>
        </w:pict>
      </w:r>
      <w:r>
        <w:rPr>
          <w:noProof/>
          <w:snapToGrid/>
          <w:sz w:val="24"/>
        </w:rPr>
        <w:pict>
          <v:line id="_x0000_s1167" style="position:absolute;left:0;text-align:left;z-index:251714048;mso-position-horizontal:absolute;mso-position-horizontal-relative:text;mso-position-vertical:absolute;mso-position-vertical-relative:text" from="432.45pt,3.65pt" to="439.65pt,3.65pt" o:allowincell="f"/>
        </w:pict>
      </w:r>
      <w:r w:rsidR="0005039B">
        <w:rPr>
          <w:sz w:val="24"/>
        </w:rPr>
        <w:t>Окончательно получаем, что для любых</w:t>
      </w:r>
      <w:r w:rsidR="0005039B">
        <w:rPr>
          <w:sz w:val="24"/>
          <w:lang w:val="en-US"/>
        </w:rPr>
        <w:t xml:space="preserve"> </w:t>
      </w:r>
      <w:r w:rsidR="0005039B">
        <w:rPr>
          <w:i/>
          <w:sz w:val="24"/>
        </w:rPr>
        <w:t>х</w:t>
      </w:r>
      <w:r w:rsidR="0005039B">
        <w:rPr>
          <w:rFonts w:ascii="Lucida Sans Unicode" w:hAnsi="Lucida Sans Unicode"/>
          <w:sz w:val="24"/>
          <w:lang w:val="en-US"/>
        </w:rPr>
        <w:t>∊</w:t>
      </w:r>
      <w:r w:rsidR="0005039B">
        <w:rPr>
          <w:i/>
          <w:sz w:val="24"/>
        </w:rPr>
        <w:t>D</w:t>
      </w:r>
      <w:r w:rsidR="0005039B">
        <w:rPr>
          <w:sz w:val="24"/>
          <w:lang w:val="en-US"/>
        </w:rPr>
        <w:t xml:space="preserve"> </w:t>
      </w:r>
      <w:r w:rsidR="0005039B">
        <w:rPr>
          <w:sz w:val="24"/>
        </w:rPr>
        <w:t>справедливо со</w:t>
      </w:r>
      <w:r w:rsidR="0005039B">
        <w:rPr>
          <w:sz w:val="24"/>
        </w:rPr>
        <w:softHyphen/>
        <w:t>отношение</w:t>
      </w:r>
      <w:r w:rsidR="0005039B">
        <w:rPr>
          <w:sz w:val="24"/>
          <w:lang w:val="en-US"/>
        </w:rPr>
        <w:t xml:space="preserve"> </w:t>
      </w:r>
      <w:r w:rsidR="0005039B">
        <w:rPr>
          <w:i/>
          <w:sz w:val="24"/>
          <w:lang w:val="en-US"/>
        </w:rPr>
        <w:t>f(x)</w:t>
      </w:r>
      <w:r w:rsidR="0005039B">
        <w:rPr>
          <w:sz w:val="24"/>
          <w:lang w:val="en-US"/>
        </w:rPr>
        <w:t>≥</w:t>
      </w:r>
      <w:r w:rsidR="0005039B">
        <w:rPr>
          <w:i/>
          <w:sz w:val="24"/>
          <w:lang w:val="en-US"/>
        </w:rPr>
        <w:t>f(x),</w:t>
      </w:r>
      <w:r w:rsidR="0005039B">
        <w:rPr>
          <w:sz w:val="24"/>
        </w:rPr>
        <w:t xml:space="preserve"> т. е. </w:t>
      </w:r>
      <w:r w:rsidR="0005039B">
        <w:rPr>
          <w:i/>
          <w:sz w:val="24"/>
        </w:rPr>
        <w:t>х</w:t>
      </w:r>
      <w:r w:rsidR="0005039B">
        <w:rPr>
          <w:sz w:val="24"/>
        </w:rPr>
        <w:t xml:space="preserve"> — оптимальный план задачи (2.28). </w:t>
      </w:r>
      <w:r w:rsidR="0005039B">
        <w:rPr>
          <w:sz w:val="24"/>
        </w:rPr>
        <w:sym w:font="Wingdings" w:char="F041"/>
      </w:r>
    </w:p>
    <w:p w:rsidR="00E6381F" w:rsidRDefault="0005039B">
      <w:pPr>
        <w:pStyle w:val="10"/>
        <w:spacing w:line="240" w:lineRule="auto"/>
        <w:ind w:firstLine="284"/>
        <w:rPr>
          <w:b/>
          <w:sz w:val="24"/>
        </w:rPr>
      </w:pPr>
      <w:r>
        <w:rPr>
          <w:sz w:val="24"/>
        </w:rPr>
        <w:t>Утверждение, обратное теореме (2.3), т. е. необходимое условие экстремума в ЗНП, оказывается верным только при вы</w:t>
      </w:r>
      <w:r>
        <w:rPr>
          <w:sz w:val="24"/>
        </w:rPr>
        <w:softHyphen/>
        <w:t>полнении дополнительных условий, которым должна удовлет</w:t>
      </w:r>
      <w:r>
        <w:rPr>
          <w:sz w:val="24"/>
        </w:rPr>
        <w:softHyphen/>
        <w:t>ворять задача (2.28). Важнейшим из них является так называе</w:t>
      </w:r>
      <w:r>
        <w:rPr>
          <w:sz w:val="24"/>
        </w:rPr>
        <w:softHyphen/>
        <w:t xml:space="preserve">мое </w:t>
      </w:r>
      <w:r>
        <w:rPr>
          <w:b/>
          <w:sz w:val="24"/>
        </w:rPr>
        <w:t>условие регулярности Слейтера:</w:t>
      </w:r>
    </w:p>
    <w:p w:rsidR="00E6381F" w:rsidRDefault="00E6381F">
      <w:pPr>
        <w:pStyle w:val="10"/>
        <w:spacing w:line="240" w:lineRule="auto"/>
        <w:ind w:firstLine="284"/>
        <w:rPr>
          <w:b/>
          <w:sz w:val="24"/>
        </w:rPr>
      </w:pPr>
    </w:p>
    <w:p w:rsidR="00E6381F" w:rsidRDefault="0005039B" w:rsidP="0005039B">
      <w:pPr>
        <w:pStyle w:val="FR2"/>
        <w:numPr>
          <w:ilvl w:val="0"/>
          <w:numId w:val="7"/>
        </w:numPr>
        <w:spacing w:before="0" w:line="240" w:lineRule="auto"/>
        <w:ind w:right="403"/>
        <w:jc w:val="both"/>
        <w:rPr>
          <w:rFonts w:ascii="Times New Roman" w:hAnsi="Times New Roman"/>
          <w:b w:val="0"/>
          <w:i/>
          <w:sz w:val="24"/>
        </w:rPr>
      </w:pPr>
      <w:r>
        <w:rPr>
          <w:rFonts w:ascii="Times New Roman" w:hAnsi="Times New Roman"/>
          <w:b w:val="0"/>
          <w:i/>
          <w:sz w:val="24"/>
        </w:rPr>
        <w:t>Говорят, что функция</w:t>
      </w:r>
      <w:r>
        <w:rPr>
          <w:rFonts w:ascii="Times New Roman" w:hAnsi="Times New Roman"/>
          <w:b w:val="0"/>
          <w:i/>
          <w:sz w:val="24"/>
          <w:lang w:val="en-US"/>
        </w:rPr>
        <w:t xml:space="preserve"> g</w:t>
      </w:r>
      <w:r>
        <w:rPr>
          <w:rFonts w:ascii="Times New Roman" w:hAnsi="Times New Roman"/>
          <w:b w:val="0"/>
          <w:i/>
          <w:sz w:val="24"/>
          <w:vertAlign w:val="subscript"/>
          <w:lang w:val="en-US"/>
        </w:rPr>
        <w:t>i</w:t>
      </w:r>
      <w:r>
        <w:rPr>
          <w:rFonts w:ascii="Times New Roman" w:hAnsi="Times New Roman"/>
          <w:b w:val="0"/>
          <w:i/>
          <w:sz w:val="24"/>
        </w:rPr>
        <w:t xml:space="preserve"> (х), задающая ограничение в за</w:t>
      </w:r>
      <w:r>
        <w:rPr>
          <w:rFonts w:ascii="Times New Roman" w:hAnsi="Times New Roman"/>
          <w:b w:val="0"/>
          <w:i/>
          <w:sz w:val="24"/>
        </w:rPr>
        <w:softHyphen/>
        <w:t>даче (2.28), удовлетворяет условию регулярности Слей</w:t>
      </w:r>
      <w:r>
        <w:rPr>
          <w:rFonts w:ascii="Times New Roman" w:hAnsi="Times New Roman"/>
          <w:b w:val="0"/>
          <w:i/>
          <w:sz w:val="24"/>
        </w:rPr>
        <w:softHyphen/>
        <w:t xml:space="preserve">тера, если существует такая точка </w:t>
      </w:r>
      <w:r>
        <w:rPr>
          <w:rFonts w:ascii="Times New Roman" w:hAnsi="Times New Roman"/>
          <w:b w:val="0"/>
          <w:i/>
          <w:position w:val="-6"/>
          <w:sz w:val="24"/>
        </w:rPr>
        <w:object w:dxaOrig="220" w:dyaOrig="279">
          <v:shape id="_x0000_i1286" type="#_x0000_t75" style="width:11.25pt;height:14.25pt" o:ole="" fillcolor="window">
            <v:imagedata r:id="rId282" o:title=""/>
          </v:shape>
          <o:OLEObject Type="Embed" ProgID="Equation.3" ShapeID="_x0000_i1286" DrawAspect="Content" ObjectID="_1462196734" r:id="rId283"/>
        </w:object>
      </w:r>
      <w:r>
        <w:rPr>
          <w:rFonts w:ascii="Times New Roman" w:hAnsi="Times New Roman"/>
          <w:b w:val="0"/>
          <w:i/>
          <w:sz w:val="24"/>
        </w:rPr>
        <w:t>, принадлежащая области допустимых планов</w:t>
      </w:r>
      <w:r>
        <w:rPr>
          <w:rFonts w:ascii="Times New Roman" w:hAnsi="Times New Roman"/>
          <w:b w:val="0"/>
          <w:i/>
          <w:sz w:val="24"/>
          <w:lang w:val="en-US"/>
        </w:rPr>
        <w:t xml:space="preserve"> D,</w:t>
      </w:r>
      <w:r>
        <w:rPr>
          <w:rFonts w:ascii="Times New Roman" w:hAnsi="Times New Roman"/>
          <w:b w:val="0"/>
          <w:i/>
          <w:sz w:val="24"/>
        </w:rPr>
        <w:t xml:space="preserve"> что</w:t>
      </w:r>
    </w:p>
    <w:p w:rsidR="00E6381F" w:rsidRDefault="00B63173">
      <w:pPr>
        <w:pStyle w:val="FR2"/>
        <w:spacing w:before="0" w:line="240" w:lineRule="auto"/>
        <w:ind w:left="0" w:firstLine="284"/>
        <w:rPr>
          <w:rFonts w:ascii="Times New Roman" w:hAnsi="Times New Roman"/>
          <w:i/>
          <w:sz w:val="24"/>
        </w:rPr>
      </w:pPr>
      <w:r>
        <w:rPr>
          <w:rFonts w:ascii="Times New Roman" w:hAnsi="Times New Roman"/>
          <w:i/>
          <w:sz w:val="24"/>
        </w:rPr>
        <w:pict>
          <v:shape id="_x0000_i1287" type="#_x0000_t75" style="width:70.5pt;height:19.5pt" fillcolor="window">
            <v:imagedata r:id="rId284"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i/>
          <w:sz w:val="24"/>
        </w:rPr>
      </w:pPr>
      <w:r>
        <w:rPr>
          <w:sz w:val="24"/>
        </w:rPr>
        <w:t xml:space="preserve">т. е. </w:t>
      </w:r>
      <w:r>
        <w:rPr>
          <w:b/>
          <w:i/>
          <w:position w:val="-6"/>
          <w:sz w:val="24"/>
        </w:rPr>
        <w:object w:dxaOrig="220" w:dyaOrig="279">
          <v:shape id="_x0000_i1288" type="#_x0000_t75" style="width:11.25pt;height:14.25pt" o:ole="" fillcolor="window">
            <v:imagedata r:id="rId282" o:title=""/>
          </v:shape>
          <o:OLEObject Type="Embed" ProgID="Equation.3" ShapeID="_x0000_i1288" DrawAspect="Content" ObjectID="_1462196735" r:id="rId285"/>
        </w:object>
      </w:r>
      <w:r>
        <w:rPr>
          <w:sz w:val="24"/>
        </w:rPr>
        <w:t xml:space="preserve"> является внутренней точкой относительно ограничения</w:t>
      </w:r>
      <w:r>
        <w:rPr>
          <w:i/>
          <w:sz w:val="24"/>
        </w:rPr>
        <w:t xml:space="preserve"> </w:t>
      </w:r>
      <w:r>
        <w:rPr>
          <w:i/>
          <w:sz w:val="24"/>
          <w:lang w:val="en-US"/>
        </w:rPr>
        <w:t>g</w:t>
      </w:r>
      <w:r>
        <w:rPr>
          <w:i/>
          <w:sz w:val="24"/>
          <w:vertAlign w:val="subscript"/>
          <w:lang w:val="en-US"/>
        </w:rPr>
        <w:t>i</w:t>
      </w:r>
      <w:r>
        <w:rPr>
          <w:i/>
          <w:sz w:val="24"/>
          <w:lang w:val="en-US"/>
        </w:rPr>
        <w:t>(x).</w:t>
      </w:r>
      <w:r>
        <w:rPr>
          <w:i/>
          <w:sz w:val="24"/>
        </w:rPr>
        <w:t xml:space="preserve"> </w:t>
      </w:r>
      <w:r>
        <w:rPr>
          <w:sz w:val="24"/>
        </w:rPr>
        <w:t xml:space="preserve">Поэтому данное условие также называют условием </w:t>
      </w:r>
      <w:r>
        <w:rPr>
          <w:i/>
          <w:sz w:val="24"/>
        </w:rPr>
        <w:t>теле</w:t>
      </w:r>
      <w:r>
        <w:rPr>
          <w:i/>
          <w:sz w:val="24"/>
        </w:rPr>
        <w:softHyphen/>
        <w:t>сности.</w:t>
      </w:r>
    </w:p>
    <w:p w:rsidR="00E6381F" w:rsidRDefault="0005039B">
      <w:pPr>
        <w:pStyle w:val="10"/>
        <w:spacing w:line="240" w:lineRule="auto"/>
        <w:ind w:firstLine="284"/>
        <w:rPr>
          <w:sz w:val="24"/>
          <w:lang w:val="en-US"/>
        </w:rPr>
      </w:pPr>
      <w:r>
        <w:rPr>
          <w:sz w:val="24"/>
        </w:rPr>
        <w:t>Вообще говоря, существуют разные варианты необходимо</w:t>
      </w:r>
      <w:r>
        <w:rPr>
          <w:sz w:val="24"/>
        </w:rPr>
        <w:softHyphen/>
        <w:t>го условия Куна—Таккера. Приведем один из них.</w:t>
      </w:r>
    </w:p>
    <w:p w:rsidR="00E6381F" w:rsidRDefault="00E6381F">
      <w:pPr>
        <w:pStyle w:val="10"/>
        <w:spacing w:line="240" w:lineRule="auto"/>
        <w:ind w:firstLine="284"/>
        <w:rPr>
          <w:sz w:val="24"/>
          <w:lang w:val="en-US"/>
        </w:rPr>
      </w:pPr>
    </w:p>
    <w:tbl>
      <w:tblPr>
        <w:tblW w:w="0" w:type="auto"/>
        <w:tblInd w:w="279" w:type="dxa"/>
        <w:tblBorders>
          <w:left w:val="single" w:sz="4" w:space="0" w:color="auto"/>
        </w:tblBorders>
        <w:tblLayout w:type="fixed"/>
        <w:tblLook w:val="0000" w:firstRow="0" w:lastRow="0" w:firstColumn="0" w:lastColumn="0" w:noHBand="0" w:noVBand="0"/>
      </w:tblPr>
      <w:tblGrid>
        <w:gridCol w:w="10590"/>
      </w:tblGrid>
      <w:tr w:rsidR="00E6381F">
        <w:tc>
          <w:tcPr>
            <w:tcW w:w="10590" w:type="dxa"/>
          </w:tcPr>
          <w:p w:rsidR="00E6381F" w:rsidRDefault="00B63173">
            <w:pPr>
              <w:pStyle w:val="10"/>
              <w:spacing w:line="240" w:lineRule="auto"/>
              <w:ind w:firstLine="0"/>
              <w:rPr>
                <w:b/>
                <w:sz w:val="24"/>
              </w:rPr>
            </w:pPr>
            <w:r>
              <w:rPr>
                <w:b/>
                <w:i/>
                <w:noProof/>
                <w:snapToGrid/>
                <w:sz w:val="24"/>
              </w:rPr>
              <w:pict>
                <v:line id="_x0000_s1171" style="position:absolute;left:0;text-align:left;z-index:251718144;mso-position-horizontal:absolute;mso-position-horizontal-relative:text;mso-position-vertical:absolute;mso-position-vertical-relative:text" from="439.65pt,39.2pt" to="446.85pt,39.2pt" o:allowincell="f"/>
              </w:pict>
            </w:r>
            <w:r>
              <w:rPr>
                <w:b/>
                <w:i/>
                <w:noProof/>
                <w:snapToGrid/>
                <w:sz w:val="24"/>
              </w:rPr>
              <w:pict>
                <v:line id="_x0000_s1170" style="position:absolute;left:0;text-align:left;z-index:251717120;mso-position-horizontal:absolute;mso-position-horizontal-relative:text;mso-position-vertical:absolute;mso-position-vertical-relative:text" from="389.25pt,17.6pt" to="396.45pt,17.6pt" o:allowincell="f"/>
              </w:pict>
            </w:r>
            <w:r w:rsidR="0005039B">
              <w:rPr>
                <w:b/>
                <w:i/>
                <w:sz w:val="24"/>
              </w:rPr>
              <w:t>Теорема 2.4.</w:t>
            </w:r>
            <w:r w:rsidR="0005039B">
              <w:rPr>
                <w:b/>
                <w:sz w:val="24"/>
              </w:rPr>
              <w:t xml:space="preserve"> (Необходимое условие наличия экст</w:t>
            </w:r>
            <w:r w:rsidR="0005039B">
              <w:rPr>
                <w:b/>
                <w:sz w:val="24"/>
              </w:rPr>
              <w:softHyphen/>
              <w:t>ремума).</w:t>
            </w:r>
          </w:p>
          <w:p w:rsidR="00E6381F" w:rsidRDefault="0005039B">
            <w:pPr>
              <w:pStyle w:val="10"/>
              <w:spacing w:line="240" w:lineRule="auto"/>
              <w:ind w:firstLine="0"/>
              <w:rPr>
                <w:sz w:val="24"/>
                <w:lang w:val="en-US"/>
              </w:rPr>
            </w:pPr>
            <w:r>
              <w:rPr>
                <w:i/>
                <w:sz w:val="24"/>
              </w:rPr>
              <w:t>Если</w:t>
            </w:r>
            <w:r>
              <w:rPr>
                <w:i/>
                <w:sz w:val="24"/>
                <w:lang w:val="en-US"/>
              </w:rPr>
              <w:t xml:space="preserve"> (D, f)</w:t>
            </w:r>
            <w:r>
              <w:rPr>
                <w:i/>
                <w:sz w:val="24"/>
              </w:rPr>
              <w:t xml:space="preserve"> является задачей выпуклого программиро</w:t>
            </w:r>
            <w:r>
              <w:rPr>
                <w:i/>
                <w:sz w:val="24"/>
              </w:rPr>
              <w:softHyphen/>
              <w:t>вания с решением х, ее целевая функция</w:t>
            </w:r>
            <w:r>
              <w:rPr>
                <w:i/>
                <w:sz w:val="24"/>
                <w:lang w:val="en-US"/>
              </w:rPr>
              <w:t xml:space="preserve"> f(x)</w:t>
            </w:r>
            <w:r>
              <w:rPr>
                <w:i/>
                <w:sz w:val="24"/>
              </w:rPr>
              <w:t xml:space="preserve"> и функ</w:t>
            </w:r>
            <w:r>
              <w:rPr>
                <w:i/>
                <w:sz w:val="24"/>
              </w:rPr>
              <w:softHyphen/>
              <w:t>ции ограничений</w:t>
            </w:r>
            <w:r>
              <w:rPr>
                <w:i/>
                <w:sz w:val="24"/>
                <w:lang w:val="en-US"/>
              </w:rPr>
              <w:t xml:space="preserve"> g</w:t>
            </w:r>
            <w:r>
              <w:rPr>
                <w:i/>
                <w:sz w:val="24"/>
                <w:vertAlign w:val="subscript"/>
                <w:lang w:val="en-US"/>
              </w:rPr>
              <w:t>i</w:t>
            </w:r>
            <w:r>
              <w:rPr>
                <w:i/>
                <w:sz w:val="24"/>
                <w:lang w:val="en-US"/>
              </w:rPr>
              <w:t>(x) —</w:t>
            </w:r>
            <w:r>
              <w:rPr>
                <w:i/>
                <w:sz w:val="24"/>
              </w:rPr>
              <w:t xml:space="preserve"> дифференцируемы, нелиней</w:t>
            </w:r>
            <w:r>
              <w:rPr>
                <w:i/>
                <w:sz w:val="24"/>
              </w:rPr>
              <w:softHyphen/>
              <w:t>ные ограничения в форме неравенств удовлетворяют условию регулярности Слейтера, то существует та</w:t>
            </w:r>
            <w:r>
              <w:rPr>
                <w:i/>
                <w:sz w:val="24"/>
              </w:rPr>
              <w:softHyphen/>
              <w:t xml:space="preserve">кой вектор и </w:t>
            </w:r>
            <w:r>
              <w:rPr>
                <w:sz w:val="24"/>
              </w:rPr>
              <w:t>≥</w:t>
            </w:r>
            <w:r>
              <w:rPr>
                <w:i/>
                <w:sz w:val="24"/>
              </w:rPr>
              <w:t xml:space="preserve"> 0, что (х,и) — седловая точка функции Лагранжа </w:t>
            </w:r>
            <w:r>
              <w:rPr>
                <w:sz w:val="24"/>
              </w:rPr>
              <w:t>Ф</w:t>
            </w:r>
            <w:r>
              <w:rPr>
                <w:i/>
                <w:sz w:val="24"/>
              </w:rPr>
              <w:t>(х,и).</w:t>
            </w:r>
          </w:p>
        </w:tc>
      </w:tr>
    </w:tbl>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Мы не будем здесь приводить доказательство теоремы (2.4), которое является довольно сложным. Заинтересованный чита</w:t>
      </w:r>
      <w:r>
        <w:rPr>
          <w:sz w:val="24"/>
        </w:rPr>
        <w:softHyphen/>
        <w:t>тель может найти его в таких источниках, как [1, 13].</w:t>
      </w:r>
    </w:p>
    <w:p w:rsidR="00E6381F" w:rsidRDefault="0005039B">
      <w:pPr>
        <w:pStyle w:val="10"/>
        <w:spacing w:line="240" w:lineRule="auto"/>
        <w:ind w:firstLine="284"/>
        <w:rPr>
          <w:i/>
          <w:sz w:val="24"/>
        </w:rPr>
      </w:pPr>
      <w:r>
        <w:rPr>
          <w:sz w:val="24"/>
        </w:rPr>
        <w:t>Значение теоремы Куна—Таккера состоит в том, что она по</w:t>
      </w:r>
      <w:r>
        <w:rPr>
          <w:sz w:val="24"/>
        </w:rPr>
        <w:softHyphen/>
        <w:t>зволяет связать процесс решения оптимизационной задачи с поиском седловых точек функции Лагранжа, т. е., грубо гово</w:t>
      </w:r>
      <w:r>
        <w:rPr>
          <w:sz w:val="24"/>
        </w:rPr>
        <w:softHyphen/>
        <w:t xml:space="preserve">ря, с максимизацией этой функции по </w:t>
      </w:r>
      <w:r>
        <w:rPr>
          <w:i/>
          <w:sz w:val="24"/>
        </w:rPr>
        <w:t>х</w:t>
      </w:r>
      <w:r>
        <w:rPr>
          <w:sz w:val="24"/>
        </w:rPr>
        <w:t xml:space="preserve"> и минимизацией по </w:t>
      </w:r>
      <w:r>
        <w:rPr>
          <w:i/>
          <w:sz w:val="24"/>
        </w:rPr>
        <w:t>и.</w:t>
      </w:r>
    </w:p>
    <w:p w:rsidR="00E6381F" w:rsidRDefault="0005039B">
      <w:pPr>
        <w:pStyle w:val="10"/>
        <w:spacing w:line="240" w:lineRule="auto"/>
        <w:ind w:firstLine="284"/>
        <w:rPr>
          <w:sz w:val="24"/>
          <w:lang w:val="en-US"/>
        </w:rPr>
      </w:pPr>
      <w:r>
        <w:rPr>
          <w:sz w:val="24"/>
        </w:rPr>
        <w:t>Определим</w:t>
      </w:r>
      <w:r>
        <w:rPr>
          <w:sz w:val="24"/>
          <w:lang w:val="en-US"/>
        </w:rPr>
        <w:t xml:space="preserve"> </w:t>
      </w:r>
      <w:r>
        <w:rPr>
          <w:i/>
          <w:sz w:val="24"/>
          <w:lang w:val="en-US"/>
        </w:rPr>
        <w:t>F(x)</w:t>
      </w:r>
      <w:r>
        <w:rPr>
          <w:i/>
          <w:sz w:val="24"/>
        </w:rPr>
        <w:t xml:space="preserve"> </w:t>
      </w:r>
      <w:r>
        <w:rPr>
          <w:sz w:val="24"/>
        </w:rPr>
        <w:t xml:space="preserve">как функцию, ставящую в соответствие каждому значению </w:t>
      </w:r>
      <w:r>
        <w:rPr>
          <w:i/>
          <w:sz w:val="24"/>
        </w:rPr>
        <w:t>х</w:t>
      </w:r>
      <w:r>
        <w:rPr>
          <w:sz w:val="24"/>
        </w:rPr>
        <w:t xml:space="preserve"> минимальное значение функции Ф(</w:t>
      </w:r>
      <w:r>
        <w:rPr>
          <w:i/>
          <w:sz w:val="24"/>
        </w:rPr>
        <w:t>х,и</w:t>
      </w:r>
      <w:r>
        <w:rPr>
          <w:sz w:val="24"/>
        </w:rPr>
        <w:t xml:space="preserve">) по </w:t>
      </w:r>
      <w:r>
        <w:rPr>
          <w:i/>
          <w:sz w:val="24"/>
        </w:rPr>
        <w:t>и</w:t>
      </w:r>
      <w:r>
        <w:rPr>
          <w:sz w:val="24"/>
        </w:rPr>
        <w:t>:</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89" type="#_x0000_t75" style="width:97.5pt;height:21.75pt" fillcolor="window">
            <v:imagedata r:id="rId286"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и по аналогии</w:t>
      </w:r>
    </w:p>
    <w:p w:rsidR="00E6381F" w:rsidRDefault="00E6381F">
      <w:pPr>
        <w:pStyle w:val="10"/>
        <w:spacing w:line="240" w:lineRule="auto"/>
        <w:ind w:firstLine="284"/>
        <w:jc w:val="center"/>
        <w:rPr>
          <w:sz w:val="24"/>
          <w:lang w:val="en-US"/>
        </w:rPr>
      </w:pPr>
    </w:p>
    <w:p w:rsidR="00E6381F" w:rsidRDefault="00B63173">
      <w:pPr>
        <w:pStyle w:val="10"/>
        <w:spacing w:line="240" w:lineRule="auto"/>
        <w:ind w:firstLine="284"/>
        <w:jc w:val="center"/>
        <w:rPr>
          <w:sz w:val="24"/>
        </w:rPr>
      </w:pPr>
      <w:r>
        <w:rPr>
          <w:sz w:val="24"/>
        </w:rPr>
        <w:pict>
          <v:shape id="_x0000_i1290" type="#_x0000_t75" style="width:106.5pt;height:21pt" fillcolor="window">
            <v:imagedata r:id="rId287"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Рассмотрим задачу отыскания максимума функции</w:t>
      </w:r>
      <w:r>
        <w:rPr>
          <w:sz w:val="24"/>
          <w:lang w:val="en-US"/>
        </w:rPr>
        <w:t xml:space="preserve"> </w:t>
      </w:r>
      <w:r>
        <w:rPr>
          <w:i/>
          <w:sz w:val="24"/>
          <w:lang w:val="en-US"/>
        </w:rPr>
        <w:t>F(x)</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91" type="#_x0000_t75" style="width:240.75pt;height:21pt" fillcolor="window">
            <v:imagedata r:id="rId288"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и задачу минимизации</w:t>
      </w:r>
      <w:r>
        <w:rPr>
          <w:sz w:val="24"/>
          <w:lang w:val="en-US"/>
        </w:rPr>
        <w:t xml:space="preserve"> G(u)</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92" type="#_x0000_t75" style="width:242.25pt;height:14.25pt" fillcolor="window">
            <v:imagedata r:id="rId289"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Очевидно, что</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93" type="#_x0000_t75" style="width:168.75pt;height:33pt" fillcolor="window">
            <v:imagedata r:id="rId290"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lang w:val="en-US"/>
        </w:rPr>
      </w:pPr>
      <w:r>
        <w:rPr>
          <w:sz w:val="24"/>
        </w:rPr>
        <w:t>Отсюда следует, что максимум</w:t>
      </w:r>
      <w:r>
        <w:rPr>
          <w:i/>
          <w:sz w:val="24"/>
          <w:lang w:val="en-US"/>
        </w:rPr>
        <w:t xml:space="preserve"> F(x)</w:t>
      </w:r>
      <w:r>
        <w:rPr>
          <w:i/>
          <w:sz w:val="24"/>
        </w:rPr>
        <w:t xml:space="preserve"> </w:t>
      </w:r>
      <w:r>
        <w:rPr>
          <w:sz w:val="24"/>
        </w:rPr>
        <w:t>находится в допустимой области</w:t>
      </w:r>
      <w:r>
        <w:rPr>
          <w:sz w:val="24"/>
          <w:lang w:val="en-US"/>
        </w:rPr>
        <w:t xml:space="preserve"> </w:t>
      </w:r>
      <w:r>
        <w:rPr>
          <w:i/>
          <w:sz w:val="24"/>
          <w:lang w:val="en-US"/>
        </w:rPr>
        <w:t>D</w:t>
      </w:r>
      <w:r>
        <w:rPr>
          <w:sz w:val="24"/>
        </w:rPr>
        <w:t xml:space="preserve"> и совпадает с максимумом целевой функции</w:t>
      </w:r>
      <w:r>
        <w:rPr>
          <w:sz w:val="24"/>
          <w:lang w:val="en-US"/>
        </w:rPr>
        <w:t xml:space="preserve"> </w:t>
      </w:r>
      <w:r>
        <w:rPr>
          <w:i/>
          <w:sz w:val="24"/>
          <w:lang w:val="en-US"/>
        </w:rPr>
        <w:t>f(x)</w:t>
      </w:r>
      <w:r>
        <w:rPr>
          <w:sz w:val="24"/>
        </w:rPr>
        <w:t xml:space="preserve"> зада</w:t>
      </w:r>
      <w:r>
        <w:rPr>
          <w:sz w:val="24"/>
        </w:rPr>
        <w:softHyphen/>
        <w:t>чи (2.28):</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94" type="#_x0000_t75" style="width:196.5pt;height:21pt" fillcolor="window">
            <v:imagedata r:id="rId291"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Таким образом, задача (2.34), в определенном смысле, рав</w:t>
      </w:r>
      <w:r>
        <w:rPr>
          <w:sz w:val="24"/>
        </w:rPr>
        <w:softHyphen/>
        <w:t>носильна (2.28). Аналогичные выводы могут быть получены и для (2.35). Задачи (2.34) и (2.35) образуют двойственную пару. Как нетрудно догадаться, данное отношение является обобще</w:t>
      </w:r>
      <w:r>
        <w:rPr>
          <w:sz w:val="24"/>
        </w:rPr>
        <w:softHyphen/>
        <w:t>нием отношения двойственности для задач линейного програм</w:t>
      </w:r>
      <w:r>
        <w:rPr>
          <w:sz w:val="24"/>
        </w:rPr>
        <w:softHyphen/>
        <w:t xml:space="preserve">мирования. Соответственно, при определенных условиях пара двойственных задач нелинейного программирования обладает свойствами, аналогичными свойствам двойственных линейных задач. В частности, при любых </w:t>
      </w:r>
      <w:r>
        <w:rPr>
          <w:i/>
          <w:sz w:val="24"/>
        </w:rPr>
        <w:t>х</w:t>
      </w:r>
      <w:r>
        <w:rPr>
          <w:rFonts w:ascii="Lucida Sans Unicode" w:hAnsi="Lucida Sans Unicode"/>
          <w:sz w:val="24"/>
          <w:lang w:val="en-US"/>
        </w:rPr>
        <w:t>∊</w:t>
      </w:r>
      <w:r>
        <w:rPr>
          <w:i/>
          <w:sz w:val="24"/>
        </w:rPr>
        <w:t>Х</w:t>
      </w:r>
      <w:r>
        <w:rPr>
          <w:sz w:val="24"/>
        </w:rPr>
        <w:t xml:space="preserve">, </w:t>
      </w:r>
      <w:r>
        <w:rPr>
          <w:i/>
          <w:sz w:val="24"/>
        </w:rPr>
        <w:t>и</w:t>
      </w:r>
      <w:r>
        <w:rPr>
          <w:sz w:val="24"/>
          <w:lang w:val="en-US"/>
        </w:rPr>
        <w:t>≥</w:t>
      </w:r>
      <w:r>
        <w:rPr>
          <w:sz w:val="24"/>
        </w:rPr>
        <w:t>0</w:t>
      </w:r>
    </w:p>
    <w:p w:rsidR="00E6381F" w:rsidRDefault="00B63173">
      <w:pPr>
        <w:pStyle w:val="10"/>
        <w:spacing w:line="240" w:lineRule="auto"/>
        <w:ind w:firstLine="284"/>
        <w:jc w:val="center"/>
        <w:rPr>
          <w:sz w:val="24"/>
        </w:rPr>
      </w:pPr>
      <w:r>
        <w:rPr>
          <w:sz w:val="24"/>
        </w:rPr>
        <w:pict>
          <v:shape id="_x0000_i1295" type="#_x0000_t75" style="width:200.25pt;height:21pt" fillcolor="window">
            <v:imagedata r:id="rId292"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Условие (2.36) находит широкое применение при построе</w:t>
      </w:r>
      <w:r>
        <w:rPr>
          <w:sz w:val="24"/>
        </w:rPr>
        <w:softHyphen/>
        <w:t>нии оценок в итеративных методах решения оптимизационных задач. Например, если имеется возможность приблизительно решить прямую и двойственную задачи и получить последова</w:t>
      </w:r>
      <w:r>
        <w:rPr>
          <w:sz w:val="24"/>
        </w:rPr>
        <w:softHyphen/>
        <w:t>тельности приближений {</w:t>
      </w:r>
      <w:r>
        <w:rPr>
          <w:i/>
          <w:sz w:val="24"/>
        </w:rPr>
        <w:t>х</w:t>
      </w:r>
      <w:r>
        <w:rPr>
          <w:sz w:val="24"/>
          <w:vertAlign w:val="superscript"/>
          <w:lang w:val="en-US"/>
        </w:rPr>
        <w:t>(</w:t>
      </w:r>
      <w:r>
        <w:rPr>
          <w:i/>
          <w:sz w:val="24"/>
          <w:vertAlign w:val="superscript"/>
          <w:lang w:val="en-US"/>
        </w:rPr>
        <w:t>q</w:t>
      </w:r>
      <w:r>
        <w:rPr>
          <w:sz w:val="24"/>
          <w:vertAlign w:val="superscript"/>
          <w:lang w:val="en-US"/>
        </w:rPr>
        <w:t>)</w:t>
      </w:r>
      <w:r>
        <w:rPr>
          <w:sz w:val="24"/>
        </w:rPr>
        <w:t>} и {</w:t>
      </w:r>
      <w:r>
        <w:rPr>
          <w:i/>
          <w:sz w:val="24"/>
        </w:rPr>
        <w:t>и</w:t>
      </w:r>
      <w:r>
        <w:rPr>
          <w:sz w:val="24"/>
          <w:vertAlign w:val="superscript"/>
          <w:lang w:val="en-US"/>
        </w:rPr>
        <w:t>(</w:t>
      </w:r>
      <w:r>
        <w:rPr>
          <w:i/>
          <w:sz w:val="24"/>
          <w:vertAlign w:val="superscript"/>
          <w:lang w:val="en-US"/>
        </w:rPr>
        <w:t>q</w:t>
      </w:r>
      <w:r>
        <w:rPr>
          <w:sz w:val="24"/>
          <w:vertAlign w:val="superscript"/>
          <w:lang w:val="en-US"/>
        </w:rPr>
        <w:t>)</w:t>
      </w:r>
      <w:r>
        <w:rPr>
          <w:sz w:val="24"/>
        </w:rPr>
        <w:t>}, то с помощью нера</w:t>
      </w:r>
      <w:r>
        <w:rPr>
          <w:sz w:val="24"/>
        </w:rPr>
        <w:softHyphen/>
        <w:t>венств вида</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96" type="#_x0000_t75" style="width:129pt;height:21pt" fillcolor="window">
            <v:imagedata r:id="rId293"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можно определить момент остановки вычислительной про</w:t>
      </w:r>
      <w:r>
        <w:rPr>
          <w:sz w:val="24"/>
        </w:rPr>
        <w:softHyphen/>
        <w:t>цедуры.</w:t>
      </w:r>
    </w:p>
    <w:p w:rsidR="00E6381F" w:rsidRDefault="0005039B">
      <w:pPr>
        <w:pStyle w:val="10"/>
        <w:spacing w:line="240" w:lineRule="auto"/>
        <w:ind w:firstLine="284"/>
        <w:rPr>
          <w:sz w:val="24"/>
        </w:rPr>
      </w:pPr>
      <w:r>
        <w:rPr>
          <w:sz w:val="24"/>
        </w:rPr>
        <w:t>В заключение отметим, что возможен вариант вывода выра</w:t>
      </w:r>
      <w:r>
        <w:rPr>
          <w:sz w:val="24"/>
        </w:rPr>
        <w:softHyphen/>
        <w:t>жений для целевых функций и ограничений пары двойственных задач линейного программирования из общего определения от</w:t>
      </w:r>
      <w:r>
        <w:rPr>
          <w:sz w:val="24"/>
        </w:rPr>
        <w:softHyphen/>
        <w:t>ношения двойственности для нелинейных задач. Также отме</w:t>
      </w:r>
      <w:r>
        <w:rPr>
          <w:sz w:val="24"/>
        </w:rPr>
        <w:softHyphen/>
        <w:t>тим, что в процессе формирования нелинейных двойственных задач существует большая неоднозначность: их вид можно ва</w:t>
      </w:r>
      <w:r>
        <w:rPr>
          <w:sz w:val="24"/>
        </w:rPr>
        <w:softHyphen/>
        <w:t xml:space="preserve">рьировать, включая в множество </w:t>
      </w:r>
      <w:r>
        <w:rPr>
          <w:i/>
          <w:sz w:val="24"/>
        </w:rPr>
        <w:t>Х</w:t>
      </w:r>
      <w:r>
        <w:rPr>
          <w:sz w:val="24"/>
        </w:rPr>
        <w:t xml:space="preserve"> часть ограничений </w:t>
      </w:r>
      <w:r>
        <w:rPr>
          <w:i/>
          <w:sz w:val="24"/>
          <w:lang w:val="en-US"/>
        </w:rPr>
        <w:t>g</w:t>
      </w:r>
      <w:r>
        <w:rPr>
          <w:i/>
          <w:sz w:val="24"/>
          <w:vertAlign w:val="subscript"/>
          <w:lang w:val="en-US"/>
        </w:rPr>
        <w:t>i</w:t>
      </w:r>
      <w:r>
        <w:rPr>
          <w:i/>
          <w:sz w:val="24"/>
          <w:lang w:val="en-US"/>
        </w:rPr>
        <w:t>(x)</w:t>
      </w:r>
      <w:r>
        <w:rPr>
          <w:sz w:val="24"/>
          <w:lang w:val="en-US"/>
        </w:rPr>
        <w:t>≤0.</w:t>
      </w:r>
    </w:p>
    <w:p w:rsidR="00E6381F" w:rsidRDefault="00E6381F">
      <w:pPr>
        <w:pStyle w:val="10"/>
        <w:spacing w:line="240" w:lineRule="auto"/>
        <w:ind w:firstLine="284"/>
        <w:rPr>
          <w:sz w:val="24"/>
          <w:lang w:val="en-US"/>
        </w:rPr>
      </w:pPr>
    </w:p>
    <w:p w:rsidR="00E6381F" w:rsidRDefault="0005039B">
      <w:pPr>
        <w:pStyle w:val="2"/>
      </w:pPr>
      <w:bookmarkStart w:id="32" w:name="_Toc5969627"/>
      <w:bookmarkStart w:id="33" w:name="_Toc9444045"/>
      <w:r>
        <w:t>КЛЮЧЕВЫЕ ПОНЯТИЯ</w:t>
      </w:r>
      <w:bookmarkEnd w:id="32"/>
      <w:bookmarkEnd w:id="33"/>
    </w:p>
    <w:p w:rsidR="00E6381F" w:rsidRDefault="00E6381F"/>
    <w:p w:rsidR="00E6381F" w:rsidRDefault="0005039B" w:rsidP="0005039B">
      <w:pPr>
        <w:pStyle w:val="10"/>
        <w:numPr>
          <w:ilvl w:val="0"/>
          <w:numId w:val="8"/>
        </w:numPr>
        <w:spacing w:line="240" w:lineRule="auto"/>
        <w:rPr>
          <w:sz w:val="24"/>
        </w:rPr>
      </w:pPr>
      <w:r>
        <w:rPr>
          <w:sz w:val="24"/>
        </w:rPr>
        <w:t>Общая задача нелинейного программирования.</w:t>
      </w:r>
    </w:p>
    <w:p w:rsidR="00E6381F" w:rsidRDefault="0005039B" w:rsidP="0005039B">
      <w:pPr>
        <w:pStyle w:val="10"/>
        <w:numPr>
          <w:ilvl w:val="0"/>
          <w:numId w:val="8"/>
        </w:numPr>
        <w:spacing w:line="240" w:lineRule="auto"/>
        <w:rPr>
          <w:sz w:val="24"/>
        </w:rPr>
      </w:pPr>
      <w:r>
        <w:rPr>
          <w:sz w:val="24"/>
        </w:rPr>
        <w:t>Условная и безусловная оптимизация.</w:t>
      </w:r>
    </w:p>
    <w:p w:rsidR="00E6381F" w:rsidRDefault="0005039B" w:rsidP="0005039B">
      <w:pPr>
        <w:pStyle w:val="10"/>
        <w:numPr>
          <w:ilvl w:val="0"/>
          <w:numId w:val="8"/>
        </w:numPr>
        <w:spacing w:line="240" w:lineRule="auto"/>
      </w:pPr>
      <w:r>
        <w:t>Прямые и непрямые методы решения оптимизационных</w:t>
      </w:r>
      <w:r>
        <w:rPr>
          <w:lang w:val="en-US"/>
        </w:rPr>
        <w:t xml:space="preserve"> </w:t>
      </w:r>
      <w:r>
        <w:t>задач.</w:t>
      </w:r>
    </w:p>
    <w:p w:rsidR="00E6381F" w:rsidRDefault="0005039B" w:rsidP="0005039B">
      <w:pPr>
        <w:pStyle w:val="10"/>
        <w:numPr>
          <w:ilvl w:val="0"/>
          <w:numId w:val="8"/>
        </w:numPr>
        <w:spacing w:line="240" w:lineRule="auto"/>
        <w:rPr>
          <w:sz w:val="24"/>
          <w:lang w:val="en-US"/>
        </w:rPr>
      </w:pPr>
      <w:r>
        <w:rPr>
          <w:sz w:val="24"/>
        </w:rPr>
        <w:t xml:space="preserve">Стационарная точка. </w:t>
      </w:r>
    </w:p>
    <w:p w:rsidR="00E6381F" w:rsidRDefault="0005039B" w:rsidP="0005039B">
      <w:pPr>
        <w:pStyle w:val="10"/>
        <w:numPr>
          <w:ilvl w:val="0"/>
          <w:numId w:val="8"/>
        </w:numPr>
        <w:spacing w:line="240" w:lineRule="auto"/>
        <w:rPr>
          <w:sz w:val="24"/>
        </w:rPr>
      </w:pPr>
      <w:r>
        <w:rPr>
          <w:sz w:val="24"/>
        </w:rPr>
        <w:t>Градиентные методы.</w:t>
      </w:r>
    </w:p>
    <w:p w:rsidR="00E6381F" w:rsidRDefault="0005039B" w:rsidP="0005039B">
      <w:pPr>
        <w:pStyle w:val="10"/>
        <w:numPr>
          <w:ilvl w:val="0"/>
          <w:numId w:val="8"/>
        </w:numPr>
        <w:spacing w:line="240" w:lineRule="auto"/>
        <w:rPr>
          <w:sz w:val="24"/>
        </w:rPr>
      </w:pPr>
      <w:r>
        <w:rPr>
          <w:sz w:val="24"/>
        </w:rPr>
        <w:t xml:space="preserve">Метод наискорейшего спуска и методы дробления шага. </w:t>
      </w:r>
    </w:p>
    <w:p w:rsidR="00E6381F" w:rsidRDefault="0005039B" w:rsidP="0005039B">
      <w:pPr>
        <w:pStyle w:val="10"/>
        <w:numPr>
          <w:ilvl w:val="0"/>
          <w:numId w:val="8"/>
        </w:numPr>
        <w:spacing w:line="240" w:lineRule="auto"/>
        <w:rPr>
          <w:sz w:val="24"/>
        </w:rPr>
      </w:pPr>
      <w:r>
        <w:rPr>
          <w:sz w:val="24"/>
        </w:rPr>
        <w:t xml:space="preserve">Выпуклая и вогнутая функции. </w:t>
      </w:r>
    </w:p>
    <w:p w:rsidR="00E6381F" w:rsidRDefault="0005039B" w:rsidP="0005039B">
      <w:pPr>
        <w:pStyle w:val="10"/>
        <w:numPr>
          <w:ilvl w:val="0"/>
          <w:numId w:val="8"/>
        </w:numPr>
        <w:spacing w:line="240" w:lineRule="auto"/>
        <w:rPr>
          <w:sz w:val="24"/>
        </w:rPr>
      </w:pPr>
      <w:r>
        <w:rPr>
          <w:sz w:val="24"/>
        </w:rPr>
        <w:t>Матрица Гессе.</w:t>
      </w:r>
    </w:p>
    <w:p w:rsidR="00E6381F" w:rsidRDefault="0005039B" w:rsidP="0005039B">
      <w:pPr>
        <w:pStyle w:val="10"/>
        <w:numPr>
          <w:ilvl w:val="0"/>
          <w:numId w:val="8"/>
        </w:numPr>
        <w:spacing w:line="240" w:lineRule="auto"/>
        <w:rPr>
          <w:sz w:val="24"/>
        </w:rPr>
      </w:pPr>
      <w:r>
        <w:rPr>
          <w:sz w:val="24"/>
        </w:rPr>
        <w:t xml:space="preserve">Достаточное условие выпуклости (вогнутости). </w:t>
      </w:r>
    </w:p>
    <w:p w:rsidR="00E6381F" w:rsidRDefault="0005039B" w:rsidP="0005039B">
      <w:pPr>
        <w:pStyle w:val="10"/>
        <w:numPr>
          <w:ilvl w:val="0"/>
          <w:numId w:val="8"/>
        </w:numPr>
        <w:spacing w:line="240" w:lineRule="auto"/>
        <w:rPr>
          <w:sz w:val="24"/>
        </w:rPr>
      </w:pPr>
      <w:r>
        <w:rPr>
          <w:sz w:val="24"/>
        </w:rPr>
        <w:t xml:space="preserve">Задача выпуклого программирования. </w:t>
      </w:r>
    </w:p>
    <w:p w:rsidR="00E6381F" w:rsidRDefault="0005039B" w:rsidP="0005039B">
      <w:pPr>
        <w:pStyle w:val="10"/>
        <w:numPr>
          <w:ilvl w:val="0"/>
          <w:numId w:val="8"/>
        </w:numPr>
        <w:spacing w:line="240" w:lineRule="auto"/>
        <w:rPr>
          <w:sz w:val="24"/>
        </w:rPr>
      </w:pPr>
      <w:r>
        <w:rPr>
          <w:sz w:val="24"/>
        </w:rPr>
        <w:t xml:space="preserve">Допустимое направление. </w:t>
      </w:r>
    </w:p>
    <w:p w:rsidR="00E6381F" w:rsidRDefault="0005039B" w:rsidP="0005039B">
      <w:pPr>
        <w:pStyle w:val="10"/>
        <w:numPr>
          <w:ilvl w:val="0"/>
          <w:numId w:val="8"/>
        </w:numPr>
        <w:spacing w:line="240" w:lineRule="auto"/>
        <w:rPr>
          <w:sz w:val="24"/>
        </w:rPr>
      </w:pPr>
      <w:r>
        <w:rPr>
          <w:sz w:val="24"/>
        </w:rPr>
        <w:t xml:space="preserve">Прогрессивное направление. </w:t>
      </w:r>
    </w:p>
    <w:p w:rsidR="00E6381F" w:rsidRDefault="0005039B" w:rsidP="0005039B">
      <w:pPr>
        <w:pStyle w:val="10"/>
        <w:numPr>
          <w:ilvl w:val="0"/>
          <w:numId w:val="8"/>
        </w:numPr>
        <w:spacing w:line="240" w:lineRule="auto"/>
        <w:rPr>
          <w:sz w:val="24"/>
        </w:rPr>
      </w:pPr>
      <w:r>
        <w:rPr>
          <w:sz w:val="24"/>
        </w:rPr>
        <w:t xml:space="preserve">Седловая точка. </w:t>
      </w:r>
    </w:p>
    <w:p w:rsidR="00E6381F" w:rsidRDefault="0005039B" w:rsidP="0005039B">
      <w:pPr>
        <w:pStyle w:val="10"/>
        <w:numPr>
          <w:ilvl w:val="0"/>
          <w:numId w:val="8"/>
        </w:numPr>
        <w:spacing w:line="240" w:lineRule="auto"/>
        <w:rPr>
          <w:sz w:val="24"/>
        </w:rPr>
      </w:pPr>
      <w:r>
        <w:rPr>
          <w:sz w:val="24"/>
        </w:rPr>
        <w:t xml:space="preserve">Теорема Куна—Таккера. </w:t>
      </w:r>
    </w:p>
    <w:p w:rsidR="00E6381F" w:rsidRDefault="0005039B" w:rsidP="0005039B">
      <w:pPr>
        <w:pStyle w:val="10"/>
        <w:numPr>
          <w:ilvl w:val="0"/>
          <w:numId w:val="8"/>
        </w:numPr>
        <w:spacing w:line="240" w:lineRule="auto"/>
        <w:rPr>
          <w:sz w:val="24"/>
        </w:rPr>
      </w:pPr>
      <w:r>
        <w:rPr>
          <w:sz w:val="24"/>
        </w:rPr>
        <w:t>Условие регулярности Слейтера.</w:t>
      </w:r>
    </w:p>
    <w:p w:rsidR="00E6381F" w:rsidRDefault="00E6381F">
      <w:pPr>
        <w:pStyle w:val="FR2"/>
        <w:spacing w:before="0" w:line="240" w:lineRule="auto"/>
        <w:ind w:left="0" w:firstLine="284"/>
        <w:rPr>
          <w:rFonts w:ascii="Times New Roman" w:hAnsi="Times New Roman"/>
          <w:i/>
          <w:sz w:val="24"/>
        </w:rPr>
      </w:pPr>
    </w:p>
    <w:p w:rsidR="00E6381F" w:rsidRDefault="0005039B">
      <w:pPr>
        <w:pStyle w:val="2"/>
      </w:pPr>
      <w:bookmarkStart w:id="34" w:name="_Toc5969628"/>
      <w:bookmarkStart w:id="35" w:name="_Toc9444046"/>
      <w:r>
        <w:t>КОНТРОЛЬНЫЕ ВОПРОСЫ</w:t>
      </w:r>
      <w:bookmarkEnd w:id="34"/>
      <w:bookmarkEnd w:id="35"/>
    </w:p>
    <w:p w:rsidR="00E6381F" w:rsidRDefault="00E6381F"/>
    <w:p w:rsidR="00E6381F" w:rsidRDefault="0005039B">
      <w:pPr>
        <w:pStyle w:val="10"/>
        <w:spacing w:line="240" w:lineRule="auto"/>
        <w:ind w:firstLine="284"/>
        <w:rPr>
          <w:sz w:val="24"/>
        </w:rPr>
      </w:pPr>
      <w:r>
        <w:rPr>
          <w:sz w:val="24"/>
        </w:rPr>
        <w:t>2.1. При каких условиях оптимизационная задача может быть отнесена к классу нелинейных?</w:t>
      </w:r>
    </w:p>
    <w:p w:rsidR="00E6381F" w:rsidRDefault="0005039B">
      <w:pPr>
        <w:pStyle w:val="10"/>
        <w:spacing w:line="240" w:lineRule="auto"/>
        <w:ind w:firstLine="284"/>
        <w:rPr>
          <w:sz w:val="24"/>
        </w:rPr>
      </w:pPr>
      <w:r>
        <w:rPr>
          <w:sz w:val="24"/>
        </w:rPr>
        <w:t>2.2. Приведите пример экономической модели, сводящейся к задаче нелинейного программирования.</w:t>
      </w:r>
    </w:p>
    <w:p w:rsidR="00E6381F" w:rsidRDefault="0005039B">
      <w:pPr>
        <w:pStyle w:val="10"/>
        <w:spacing w:line="240" w:lineRule="auto"/>
        <w:ind w:firstLine="284"/>
        <w:rPr>
          <w:sz w:val="24"/>
        </w:rPr>
      </w:pPr>
      <w:r>
        <w:rPr>
          <w:sz w:val="24"/>
        </w:rPr>
        <w:t>2.3. Перечислите основные трудности, возникающие в про</w:t>
      </w:r>
      <w:r>
        <w:rPr>
          <w:sz w:val="24"/>
        </w:rPr>
        <w:softHyphen/>
        <w:t xml:space="preserve">цессе решения задачи нелинейного </w:t>
      </w:r>
    </w:p>
    <w:p w:rsidR="00E6381F" w:rsidRDefault="0005039B">
      <w:pPr>
        <w:pStyle w:val="10"/>
        <w:spacing w:line="240" w:lineRule="auto"/>
        <w:ind w:firstLine="284"/>
        <w:rPr>
          <w:sz w:val="24"/>
        </w:rPr>
      </w:pPr>
      <w:r>
        <w:rPr>
          <w:sz w:val="24"/>
        </w:rPr>
        <w:t xml:space="preserve">       программирования. </w:t>
      </w:r>
    </w:p>
    <w:p w:rsidR="00E6381F" w:rsidRDefault="0005039B">
      <w:pPr>
        <w:pStyle w:val="10"/>
        <w:spacing w:line="240" w:lineRule="auto"/>
        <w:ind w:firstLine="284"/>
        <w:rPr>
          <w:sz w:val="24"/>
        </w:rPr>
      </w:pPr>
      <w:r>
        <w:rPr>
          <w:sz w:val="24"/>
        </w:rPr>
        <w:t>2.4. Какой смысл вкладывается в понятие «условная оптими</w:t>
      </w:r>
      <w:r>
        <w:rPr>
          <w:sz w:val="24"/>
        </w:rPr>
        <w:softHyphen/>
        <w:t>зация»?</w:t>
      </w:r>
    </w:p>
    <w:p w:rsidR="00E6381F" w:rsidRDefault="0005039B">
      <w:pPr>
        <w:pStyle w:val="10"/>
        <w:spacing w:line="240" w:lineRule="auto"/>
        <w:ind w:firstLine="284"/>
        <w:rPr>
          <w:sz w:val="24"/>
        </w:rPr>
      </w:pPr>
      <w:r>
        <w:rPr>
          <w:sz w:val="24"/>
        </w:rPr>
        <w:t>2.5. Для чего предназначен метод множителей Лагранжа и в чем он состоит?</w:t>
      </w:r>
    </w:p>
    <w:p w:rsidR="00E6381F" w:rsidRDefault="0005039B">
      <w:pPr>
        <w:pStyle w:val="10"/>
        <w:spacing w:line="240" w:lineRule="auto"/>
        <w:ind w:firstLine="284"/>
        <w:rPr>
          <w:sz w:val="24"/>
        </w:rPr>
      </w:pPr>
      <w:r>
        <w:rPr>
          <w:sz w:val="24"/>
        </w:rPr>
        <w:t>2.6. Какая точка называется стационарной?</w:t>
      </w:r>
    </w:p>
    <w:p w:rsidR="00E6381F" w:rsidRDefault="0005039B">
      <w:pPr>
        <w:pStyle w:val="10"/>
        <w:spacing w:line="240" w:lineRule="auto"/>
        <w:ind w:firstLine="284"/>
        <w:rPr>
          <w:sz w:val="24"/>
        </w:rPr>
      </w:pPr>
      <w:r>
        <w:rPr>
          <w:sz w:val="24"/>
        </w:rPr>
        <w:t>2.7. Какие принципиальные этапы входят в градиентные ме</w:t>
      </w:r>
      <w:r>
        <w:rPr>
          <w:sz w:val="24"/>
        </w:rPr>
        <w:softHyphen/>
        <w:t>тоды?</w:t>
      </w:r>
    </w:p>
    <w:p w:rsidR="00E6381F" w:rsidRDefault="0005039B">
      <w:pPr>
        <w:pStyle w:val="10"/>
        <w:spacing w:line="240" w:lineRule="auto"/>
        <w:ind w:firstLine="284"/>
        <w:rPr>
          <w:sz w:val="24"/>
        </w:rPr>
      </w:pPr>
      <w:r>
        <w:rPr>
          <w:sz w:val="24"/>
        </w:rPr>
        <w:t>2.8. Для решения каких задач предназначены метод наиско</w:t>
      </w:r>
      <w:r>
        <w:rPr>
          <w:sz w:val="24"/>
        </w:rPr>
        <w:softHyphen/>
        <w:t>рейшего спуска и метод дробления шага?</w:t>
      </w:r>
    </w:p>
    <w:p w:rsidR="00E6381F" w:rsidRDefault="0005039B">
      <w:pPr>
        <w:pStyle w:val="10"/>
        <w:spacing w:line="240" w:lineRule="auto"/>
        <w:ind w:firstLine="284"/>
        <w:rPr>
          <w:sz w:val="24"/>
        </w:rPr>
      </w:pPr>
      <w:r>
        <w:rPr>
          <w:sz w:val="24"/>
        </w:rPr>
        <w:t>2.9. Дайте определение выпуклой (вогнутой) функции.</w:t>
      </w:r>
    </w:p>
    <w:p w:rsidR="00E6381F" w:rsidRDefault="0005039B">
      <w:pPr>
        <w:pStyle w:val="10"/>
        <w:spacing w:line="240" w:lineRule="auto"/>
        <w:ind w:firstLine="284"/>
        <w:rPr>
          <w:sz w:val="24"/>
        </w:rPr>
      </w:pPr>
      <w:r>
        <w:rPr>
          <w:sz w:val="24"/>
        </w:rPr>
        <w:t>2.10. Сформулируйте достаточное условие выпуклости (во</w:t>
      </w:r>
      <w:r>
        <w:rPr>
          <w:sz w:val="24"/>
        </w:rPr>
        <w:softHyphen/>
        <w:t>гнутости) функции.</w:t>
      </w:r>
    </w:p>
    <w:p w:rsidR="00E6381F" w:rsidRDefault="0005039B">
      <w:pPr>
        <w:pStyle w:val="10"/>
        <w:spacing w:line="240" w:lineRule="auto"/>
        <w:ind w:firstLine="284"/>
        <w:rPr>
          <w:sz w:val="24"/>
        </w:rPr>
      </w:pPr>
      <w:r>
        <w:rPr>
          <w:sz w:val="24"/>
        </w:rPr>
        <w:t>2.11. В чем заключена специфика задач выпуклого программи</w:t>
      </w:r>
      <w:r>
        <w:rPr>
          <w:sz w:val="24"/>
        </w:rPr>
        <w:softHyphen/>
        <w:t>рования?</w:t>
      </w:r>
    </w:p>
    <w:p w:rsidR="00E6381F" w:rsidRDefault="0005039B">
      <w:pPr>
        <w:pStyle w:val="10"/>
        <w:spacing w:line="240" w:lineRule="auto"/>
        <w:ind w:firstLine="284"/>
        <w:rPr>
          <w:sz w:val="24"/>
        </w:rPr>
      </w:pPr>
      <w:r>
        <w:rPr>
          <w:sz w:val="24"/>
        </w:rPr>
        <w:t>2.12. Перечислите основные этапы, входящие в метод допусти</w:t>
      </w:r>
      <w:r>
        <w:rPr>
          <w:sz w:val="24"/>
        </w:rPr>
        <w:softHyphen/>
        <w:t>мых направлений.</w:t>
      </w:r>
    </w:p>
    <w:p w:rsidR="00E6381F" w:rsidRDefault="0005039B">
      <w:pPr>
        <w:pStyle w:val="10"/>
        <w:spacing w:line="240" w:lineRule="auto"/>
        <w:ind w:firstLine="284"/>
        <w:rPr>
          <w:sz w:val="24"/>
        </w:rPr>
      </w:pPr>
      <w:r>
        <w:rPr>
          <w:sz w:val="24"/>
        </w:rPr>
        <w:t xml:space="preserve">2.13. Сформулируйте задачу, которая должна быть решена при определении шага в методе </w:t>
      </w:r>
    </w:p>
    <w:p w:rsidR="00E6381F" w:rsidRDefault="0005039B">
      <w:pPr>
        <w:pStyle w:val="10"/>
        <w:spacing w:line="240" w:lineRule="auto"/>
        <w:ind w:firstLine="284"/>
        <w:rPr>
          <w:sz w:val="24"/>
        </w:rPr>
      </w:pPr>
      <w:r>
        <w:rPr>
          <w:sz w:val="24"/>
        </w:rPr>
        <w:t xml:space="preserve">         допустимых направлений.</w:t>
      </w:r>
    </w:p>
    <w:p w:rsidR="00E6381F" w:rsidRDefault="0005039B">
      <w:pPr>
        <w:pStyle w:val="10"/>
        <w:spacing w:line="240" w:lineRule="auto"/>
        <w:ind w:firstLine="284"/>
        <w:rPr>
          <w:sz w:val="24"/>
        </w:rPr>
      </w:pPr>
      <w:r>
        <w:rPr>
          <w:sz w:val="24"/>
        </w:rPr>
        <w:t>2.14. Исходя из каких соображений определяется допустимое прогрессивное направление?</w:t>
      </w:r>
    </w:p>
    <w:p w:rsidR="00E6381F" w:rsidRDefault="0005039B">
      <w:pPr>
        <w:pStyle w:val="10"/>
        <w:spacing w:line="240" w:lineRule="auto"/>
        <w:ind w:firstLine="284"/>
        <w:rPr>
          <w:sz w:val="24"/>
        </w:rPr>
      </w:pPr>
      <w:r>
        <w:rPr>
          <w:sz w:val="24"/>
        </w:rPr>
        <w:t>2.15. Какое условие используется для определения оптималь</w:t>
      </w:r>
      <w:r>
        <w:rPr>
          <w:sz w:val="24"/>
        </w:rPr>
        <w:softHyphen/>
        <w:t xml:space="preserve">ности текущей точки в методе </w:t>
      </w:r>
    </w:p>
    <w:p w:rsidR="00E6381F" w:rsidRDefault="0005039B">
      <w:pPr>
        <w:pStyle w:val="10"/>
        <w:spacing w:line="240" w:lineRule="auto"/>
        <w:ind w:firstLine="284"/>
        <w:rPr>
          <w:sz w:val="24"/>
        </w:rPr>
      </w:pPr>
      <w:r>
        <w:rPr>
          <w:sz w:val="24"/>
        </w:rPr>
        <w:t xml:space="preserve">         допустимых направлений?</w:t>
      </w:r>
    </w:p>
    <w:p w:rsidR="00E6381F" w:rsidRDefault="0005039B">
      <w:pPr>
        <w:pStyle w:val="10"/>
        <w:spacing w:line="240" w:lineRule="auto"/>
        <w:ind w:firstLine="284"/>
        <w:rPr>
          <w:sz w:val="24"/>
        </w:rPr>
      </w:pPr>
      <w:r>
        <w:rPr>
          <w:sz w:val="24"/>
        </w:rPr>
        <w:t>2.16. Дайте определение седловой точки. Приведите пример функции, имеющей седловую точку.</w:t>
      </w:r>
    </w:p>
    <w:p w:rsidR="00E6381F" w:rsidRDefault="0005039B">
      <w:pPr>
        <w:pStyle w:val="10"/>
        <w:spacing w:line="240" w:lineRule="auto"/>
        <w:ind w:firstLine="284"/>
        <w:rPr>
          <w:sz w:val="24"/>
        </w:rPr>
      </w:pPr>
      <w:r>
        <w:rPr>
          <w:sz w:val="24"/>
        </w:rPr>
        <w:t>2.17. Сформулируйте необходимое и достаточное условия тео</w:t>
      </w:r>
      <w:r>
        <w:rPr>
          <w:sz w:val="24"/>
        </w:rPr>
        <w:softHyphen/>
        <w:t xml:space="preserve">ремы Куна—Таккера. Какое значение </w:t>
      </w:r>
    </w:p>
    <w:p w:rsidR="00E6381F" w:rsidRDefault="0005039B">
      <w:pPr>
        <w:pStyle w:val="10"/>
        <w:spacing w:line="240" w:lineRule="auto"/>
        <w:ind w:firstLine="284"/>
        <w:rPr>
          <w:sz w:val="24"/>
        </w:rPr>
      </w:pPr>
      <w:r>
        <w:rPr>
          <w:sz w:val="24"/>
        </w:rPr>
        <w:t xml:space="preserve">         они имеют для ре</w:t>
      </w:r>
      <w:r>
        <w:rPr>
          <w:sz w:val="24"/>
        </w:rPr>
        <w:softHyphen/>
        <w:t>шения задач нелинейного программирования?</w:t>
      </w:r>
    </w:p>
    <w:p w:rsidR="00E6381F" w:rsidRDefault="0005039B">
      <w:pPr>
        <w:pStyle w:val="10"/>
        <w:spacing w:line="240" w:lineRule="auto"/>
        <w:ind w:firstLine="284"/>
        <w:rPr>
          <w:sz w:val="24"/>
        </w:rPr>
      </w:pPr>
      <w:r>
        <w:rPr>
          <w:sz w:val="24"/>
        </w:rPr>
        <w:t>2.18. В чем состоит условие регулярности Слейтера? Поясните его содержание.</w:t>
      </w:r>
    </w:p>
    <w:p w:rsidR="00E6381F" w:rsidRDefault="0005039B">
      <w:pPr>
        <w:pStyle w:val="10"/>
        <w:spacing w:line="240" w:lineRule="auto"/>
        <w:ind w:firstLine="284"/>
        <w:rPr>
          <w:sz w:val="24"/>
        </w:rPr>
      </w:pPr>
      <w:r>
        <w:rPr>
          <w:sz w:val="24"/>
        </w:rPr>
        <w:t>2.19. Какое условие получило название «правила дополняю</w:t>
      </w:r>
      <w:r>
        <w:rPr>
          <w:sz w:val="24"/>
        </w:rPr>
        <w:softHyphen/>
        <w:t>щей нежесткости»?</w:t>
      </w:r>
    </w:p>
    <w:p w:rsidR="00E6381F" w:rsidRDefault="0005039B">
      <w:pPr>
        <w:pStyle w:val="10"/>
        <w:spacing w:line="240" w:lineRule="auto"/>
        <w:ind w:firstLine="284"/>
        <w:rPr>
          <w:sz w:val="24"/>
        </w:rPr>
      </w:pPr>
      <w:r>
        <w:rPr>
          <w:sz w:val="24"/>
        </w:rPr>
        <w:t>2.20. Приведите пример пары двойственных задач нелинейного программирования.</w:t>
      </w:r>
    </w:p>
    <w:p w:rsidR="00E6381F" w:rsidRDefault="0005039B">
      <w:pPr>
        <w:pStyle w:val="10"/>
        <w:spacing w:line="240" w:lineRule="auto"/>
        <w:ind w:firstLine="284"/>
        <w:rPr>
          <w:sz w:val="24"/>
        </w:rPr>
      </w:pPr>
      <w:r>
        <w:rPr>
          <w:sz w:val="24"/>
        </w:rPr>
        <w:t>2.21. Какие свойства пары нелинейных двойственных задач мо</w:t>
      </w:r>
      <w:r>
        <w:rPr>
          <w:sz w:val="24"/>
        </w:rPr>
        <w:softHyphen/>
        <w:t>гут быть применены для их решения?</w:t>
      </w:r>
    </w:p>
    <w:p w:rsidR="00E6381F" w:rsidRDefault="00E6381F">
      <w:pPr>
        <w:pStyle w:val="FR2"/>
        <w:spacing w:before="0" w:line="240" w:lineRule="auto"/>
        <w:ind w:left="0" w:firstLine="284"/>
        <w:rPr>
          <w:rFonts w:ascii="Times New Roman" w:hAnsi="Times New Roman"/>
          <w:i/>
          <w:sz w:val="24"/>
          <w:lang w:val="en-US"/>
        </w:rPr>
      </w:pPr>
    </w:p>
    <w:p w:rsidR="00E6381F" w:rsidRDefault="0005039B">
      <w:pPr>
        <w:pStyle w:val="1"/>
      </w:pPr>
      <w:bookmarkStart w:id="36" w:name="_Toc5969629"/>
      <w:bookmarkStart w:id="37" w:name="_Toc9444047"/>
      <w:r>
        <w:t>ГЛАВА 3. ТРАНСПОРТНЫЕ И СЕТЕВЫЕ ЗАДАЧИ</w:t>
      </w:r>
      <w:bookmarkEnd w:id="36"/>
      <w:bookmarkEnd w:id="37"/>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Методы, рассмотренные в предыдущих главах, носили универ</w:t>
      </w:r>
      <w:r>
        <w:rPr>
          <w:sz w:val="24"/>
        </w:rPr>
        <w:softHyphen/>
        <w:t>сальный характер и были предназначены для решения очень ши</w:t>
      </w:r>
      <w:r>
        <w:rPr>
          <w:sz w:val="24"/>
        </w:rPr>
        <w:softHyphen/>
        <w:t>рокого круга линейных и нелинейных задач. Платой за такую универсальность зачастую является снижение их эффективно</w:t>
      </w:r>
      <w:r>
        <w:rPr>
          <w:sz w:val="24"/>
        </w:rPr>
        <w:softHyphen/>
        <w:t>сти, выражающееся в медленной сходимости, высоком объеме вычислений и т. п. В то же время существуют такие классы задач, для которых в силу их специфики разработаны более простые методы решения. Некоторых из них мы коснемся в этой главе.</w:t>
      </w:r>
    </w:p>
    <w:p w:rsidR="00E6381F" w:rsidRDefault="00E6381F">
      <w:pPr>
        <w:pStyle w:val="10"/>
        <w:spacing w:line="240" w:lineRule="auto"/>
        <w:ind w:firstLine="284"/>
        <w:rPr>
          <w:sz w:val="24"/>
        </w:rPr>
      </w:pPr>
    </w:p>
    <w:p w:rsidR="00E6381F" w:rsidRDefault="0005039B">
      <w:pPr>
        <w:pStyle w:val="2"/>
      </w:pPr>
      <w:bookmarkStart w:id="38" w:name="_Toc5969630"/>
      <w:bookmarkStart w:id="39" w:name="_Toc9444048"/>
      <w:r>
        <w:t>3.1. ТРАНСПОРТНАЯ ЗАДАЧА И МЕТОДЫ ЕЕ РЕШЕНИЯ</w:t>
      </w:r>
      <w:bookmarkEnd w:id="38"/>
      <w:bookmarkEnd w:id="39"/>
    </w:p>
    <w:p w:rsidR="00E6381F" w:rsidRDefault="00E6381F"/>
    <w:p w:rsidR="00E6381F" w:rsidRDefault="0005039B">
      <w:pPr>
        <w:pStyle w:val="10"/>
        <w:spacing w:line="240" w:lineRule="auto"/>
        <w:ind w:firstLine="284"/>
        <w:rPr>
          <w:sz w:val="24"/>
          <w:lang w:val="en-US"/>
        </w:rPr>
      </w:pPr>
      <w:r>
        <w:rPr>
          <w:b/>
          <w:sz w:val="24"/>
        </w:rPr>
        <w:t>3.1.1. Транспортная задача в матричной постановке и ее свойства.</w:t>
      </w:r>
      <w:r>
        <w:rPr>
          <w:sz w:val="24"/>
        </w:rPr>
        <w:t xml:space="preserve"> Вернемся к </w:t>
      </w:r>
      <w:r>
        <w:rPr>
          <w:i/>
          <w:sz w:val="24"/>
        </w:rPr>
        <w:t>транспортной задаче в матричной, постановке</w:t>
      </w:r>
      <w:r>
        <w:rPr>
          <w:sz w:val="24"/>
        </w:rPr>
        <w:t>, о которой мы уже упоминали при рассмотрении вопросов построения математических моделей. Напомним, что данная задача сводится к определению такого плана перевозок некоторого продукта из пунктов его производства в пункты по</w:t>
      </w:r>
      <w:r>
        <w:rPr>
          <w:sz w:val="24"/>
        </w:rPr>
        <w:softHyphen/>
        <w:t>требления (║</w:t>
      </w:r>
      <w:r>
        <w:rPr>
          <w:i/>
          <w:sz w:val="24"/>
          <w:lang w:val="en-US"/>
        </w:rPr>
        <w:t>x</w:t>
      </w:r>
      <w:r>
        <w:rPr>
          <w:i/>
          <w:sz w:val="24"/>
          <w:vertAlign w:val="subscript"/>
          <w:lang w:val="en-US"/>
        </w:rPr>
        <w:t>i,j</w:t>
      </w:r>
      <w:r>
        <w:rPr>
          <w:sz w:val="24"/>
          <w:lang w:val="en-US"/>
        </w:rPr>
        <w:t>║</w:t>
      </w:r>
      <w:r>
        <w:rPr>
          <w:i/>
          <w:sz w:val="24"/>
          <w:vertAlign w:val="subscript"/>
          <w:lang w:val="en-US"/>
        </w:rPr>
        <w:t>m</w:t>
      </w:r>
      <w:r>
        <w:rPr>
          <w:sz w:val="24"/>
          <w:vertAlign w:val="subscript"/>
          <w:lang w:val="en-US"/>
        </w:rPr>
        <w:t>x</w:t>
      </w:r>
      <w:r>
        <w:rPr>
          <w:i/>
          <w:sz w:val="24"/>
          <w:vertAlign w:val="subscript"/>
          <w:lang w:val="en-US"/>
        </w:rPr>
        <w:t>n</w:t>
      </w:r>
      <w:r>
        <w:rPr>
          <w:sz w:val="24"/>
        </w:rPr>
        <w:t>), который минимизирует целевую функцию</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97" type="#_x0000_t75" style="width:243pt;height:31.5pt" fillcolor="window">
            <v:imagedata r:id="rId294"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на множестве допустимых планов</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lang w:val="en-US"/>
        </w:rPr>
      </w:pPr>
      <w:r>
        <w:rPr>
          <w:sz w:val="24"/>
        </w:rPr>
        <w:pict>
          <v:shape id="_x0000_i1298" type="#_x0000_t75" style="width:249pt;height:31.5pt" fillcolor="window">
            <v:imagedata r:id="rId295" o:title=""/>
          </v:shape>
        </w:pic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299" type="#_x0000_t75" style="width:222pt;height:63.75pt" fillcolor="window">
            <v:imagedata r:id="rId296"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при соблюдении условия баланса</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300" type="#_x0000_t75" style="width:198.75pt;height:30.75pt" fillcolor="window">
            <v:imagedata r:id="rId297"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Транспортная задача является представителем класса задач линейного программирования и поэтому обладает всеми каче</w:t>
      </w:r>
      <w:r>
        <w:rPr>
          <w:sz w:val="24"/>
        </w:rPr>
        <w:softHyphen/>
        <w:t>ствами линейных оптимизационных задач, но одновременно она имеет и ряд дополнительных полезных свойств, которые позво</w:t>
      </w:r>
      <w:r>
        <w:rPr>
          <w:sz w:val="24"/>
        </w:rPr>
        <w:softHyphen/>
        <w:t>лили разработать специальные методы ее решения.</w:t>
      </w:r>
    </w:p>
    <w:p w:rsidR="00E6381F" w:rsidRDefault="0005039B">
      <w:pPr>
        <w:pStyle w:val="10"/>
        <w:spacing w:line="240" w:lineRule="auto"/>
        <w:ind w:firstLine="284"/>
        <w:rPr>
          <w:sz w:val="24"/>
        </w:rPr>
      </w:pPr>
      <w:r>
        <w:rPr>
          <w:sz w:val="24"/>
        </w:rPr>
        <w:t>Если привести условия транспортной задачи к канонической форме задачи линейного программирования, то матрица задачи будет иметь размерность (</w:t>
      </w:r>
      <w:r>
        <w:rPr>
          <w:i/>
          <w:sz w:val="24"/>
          <w:lang w:val="en-US"/>
        </w:rPr>
        <w:t>m</w:t>
      </w:r>
      <w:r>
        <w:rPr>
          <w:sz w:val="24"/>
        </w:rPr>
        <w:t>+</w:t>
      </w:r>
      <w:r>
        <w:rPr>
          <w:i/>
          <w:sz w:val="24"/>
          <w:lang w:val="en-US"/>
        </w:rPr>
        <w:t>n</w:t>
      </w:r>
      <w:r>
        <w:rPr>
          <w:sz w:val="24"/>
        </w:rPr>
        <w:t>)</w:t>
      </w:r>
      <w:r>
        <w:rPr>
          <w:sz w:val="24"/>
          <w:lang w:val="en-US"/>
        </w:rPr>
        <w:t xml:space="preserve"> </w:t>
      </w:r>
      <w:r>
        <w:rPr>
          <w:sz w:val="24"/>
        </w:rPr>
        <w:t>х</w:t>
      </w:r>
      <w:r>
        <w:rPr>
          <w:sz w:val="24"/>
          <w:lang w:val="en-US"/>
        </w:rPr>
        <w:t xml:space="preserve"> </w:t>
      </w:r>
      <w:r>
        <w:rPr>
          <w:i/>
          <w:sz w:val="24"/>
          <w:lang w:val="en-US"/>
        </w:rPr>
        <w:t>mn</w:t>
      </w:r>
      <w:r>
        <w:rPr>
          <w:sz w:val="24"/>
        </w:rPr>
        <w:t>. Матрицы систем уравне</w:t>
      </w:r>
      <w:r>
        <w:rPr>
          <w:sz w:val="24"/>
        </w:rPr>
        <w:softHyphen/>
        <w:t>ний в ограничениях (3.2) и (3.3) имеют ранги, равные соответ</w:t>
      </w:r>
      <w:r>
        <w:rPr>
          <w:sz w:val="24"/>
        </w:rPr>
        <w:softHyphen/>
        <w:t>ственно</w:t>
      </w:r>
      <w:r>
        <w:rPr>
          <w:sz w:val="24"/>
          <w:lang w:val="en-US"/>
        </w:rPr>
        <w:t xml:space="preserve"> </w:t>
      </w:r>
      <w:r>
        <w:rPr>
          <w:i/>
          <w:sz w:val="24"/>
          <w:lang w:val="en-US"/>
        </w:rPr>
        <w:t>m</w:t>
      </w:r>
      <w:r>
        <w:rPr>
          <w:sz w:val="24"/>
        </w:rPr>
        <w:t xml:space="preserve"> и</w:t>
      </w:r>
      <w:r>
        <w:rPr>
          <w:sz w:val="24"/>
          <w:lang w:val="en-US"/>
        </w:rPr>
        <w:t xml:space="preserve"> </w:t>
      </w:r>
      <w:r>
        <w:rPr>
          <w:i/>
          <w:sz w:val="24"/>
          <w:lang w:val="en-US"/>
        </w:rPr>
        <w:t>n</w:t>
      </w:r>
      <w:r>
        <w:rPr>
          <w:sz w:val="24"/>
        </w:rPr>
        <w:t xml:space="preserve">. Однако, если, с одной стороны, просуммировать уравнения (3.2) по </w:t>
      </w:r>
      <w:r>
        <w:rPr>
          <w:i/>
          <w:sz w:val="24"/>
          <w:lang w:val="en-US"/>
        </w:rPr>
        <w:t>m</w:t>
      </w:r>
      <w:r>
        <w:rPr>
          <w:sz w:val="24"/>
        </w:rPr>
        <w:t xml:space="preserve">, а с другой — уравнения (3.3) по </w:t>
      </w:r>
      <w:r>
        <w:rPr>
          <w:i/>
          <w:sz w:val="24"/>
          <w:lang w:val="en-US"/>
        </w:rPr>
        <w:t>n</w:t>
      </w:r>
      <w:r>
        <w:rPr>
          <w:sz w:val="24"/>
        </w:rPr>
        <w:t>, то в силу (3.5) получим одно и то же значение. Из этого следует, что одно из уравнений в системе (3.2)-(3.3) является линейной комбинацией других. Таким образом, ранг матрицы транспорт</w:t>
      </w:r>
      <w:r>
        <w:rPr>
          <w:sz w:val="24"/>
        </w:rPr>
        <w:softHyphen/>
        <w:t xml:space="preserve">ной задачи равен </w:t>
      </w:r>
      <w:r>
        <w:rPr>
          <w:i/>
          <w:sz w:val="24"/>
          <w:lang w:val="en-US"/>
        </w:rPr>
        <w:t>m</w:t>
      </w:r>
      <w:r>
        <w:rPr>
          <w:sz w:val="24"/>
        </w:rPr>
        <w:t>+</w:t>
      </w:r>
      <w:r>
        <w:rPr>
          <w:i/>
          <w:sz w:val="24"/>
          <w:lang w:val="en-US"/>
        </w:rPr>
        <w:t>n</w:t>
      </w:r>
      <w:r>
        <w:rPr>
          <w:sz w:val="24"/>
        </w:rPr>
        <w:t>-</w:t>
      </w:r>
      <w:r>
        <w:rPr>
          <w:sz w:val="24"/>
          <w:lang w:val="en-US"/>
        </w:rPr>
        <w:t>1</w:t>
      </w:r>
      <w:r>
        <w:rPr>
          <w:sz w:val="24"/>
        </w:rPr>
        <w:t xml:space="preserve">, и ее невырожденный базисный план должен содержать </w:t>
      </w:r>
      <w:r>
        <w:rPr>
          <w:i/>
          <w:sz w:val="24"/>
          <w:lang w:val="en-US"/>
        </w:rPr>
        <w:t>m</w:t>
      </w:r>
      <w:r>
        <w:rPr>
          <w:sz w:val="24"/>
        </w:rPr>
        <w:t>+</w:t>
      </w:r>
      <w:r>
        <w:rPr>
          <w:i/>
          <w:sz w:val="24"/>
          <w:lang w:val="en-US"/>
        </w:rPr>
        <w:t>n</w:t>
      </w:r>
      <w:r>
        <w:rPr>
          <w:sz w:val="24"/>
        </w:rPr>
        <w:t>-1 ненулевых компонент.</w:t>
      </w:r>
    </w:p>
    <w:p w:rsidR="00E6381F" w:rsidRDefault="0005039B">
      <w:pPr>
        <w:pStyle w:val="10"/>
        <w:spacing w:line="240" w:lineRule="auto"/>
        <w:ind w:firstLine="284"/>
        <w:rPr>
          <w:i/>
          <w:sz w:val="24"/>
        </w:rPr>
      </w:pPr>
      <w:r>
        <w:rPr>
          <w:sz w:val="24"/>
        </w:rPr>
        <w:t>Процесс решения транспортной задачи удобно оформлять в виде последовательности таблиц, структура которых представ</w:t>
      </w:r>
      <w:r>
        <w:rPr>
          <w:sz w:val="24"/>
        </w:rPr>
        <w:softHyphen/>
        <w:t xml:space="preserve">лена на </w:t>
      </w:r>
      <w:r>
        <w:rPr>
          <w:i/>
          <w:sz w:val="24"/>
        </w:rPr>
        <w:t>рис.3.</w:t>
      </w:r>
      <w:r>
        <w:rPr>
          <w:i/>
          <w:sz w:val="24"/>
          <w:lang w:val="en-US"/>
        </w:rPr>
        <w:t>1</w:t>
      </w:r>
      <w:r>
        <w:rPr>
          <w:i/>
          <w:sz w:val="24"/>
        </w:rPr>
        <w:t>.</w:t>
      </w:r>
    </w:p>
    <w:p w:rsidR="00E6381F" w:rsidRDefault="0005039B">
      <w:pPr>
        <w:pStyle w:val="10"/>
        <w:spacing w:line="240" w:lineRule="auto"/>
        <w:ind w:firstLine="284"/>
        <w:rPr>
          <w:sz w:val="24"/>
          <w:lang w:val="en-US"/>
        </w:rPr>
      </w:pPr>
      <w:r>
        <w:rPr>
          <w:sz w:val="24"/>
        </w:rPr>
        <w:t xml:space="preserve">Строки </w:t>
      </w:r>
      <w:r>
        <w:rPr>
          <w:i/>
          <w:sz w:val="24"/>
        </w:rPr>
        <w:t>транспортной таблицы</w:t>
      </w:r>
      <w:r>
        <w:rPr>
          <w:sz w:val="24"/>
        </w:rPr>
        <w:t xml:space="preserve"> соответствуют пунктам производства (в последней клетке каждой строки указан объем запаса продукта </w:t>
      </w:r>
      <w:r>
        <w:rPr>
          <w:i/>
          <w:sz w:val="24"/>
        </w:rPr>
        <w:t>а</w:t>
      </w:r>
      <w:r>
        <w:rPr>
          <w:i/>
          <w:sz w:val="24"/>
          <w:vertAlign w:val="subscript"/>
          <w:lang w:val="en-US"/>
        </w:rPr>
        <w:t>i</w:t>
      </w:r>
      <w:r>
        <w:rPr>
          <w:sz w:val="24"/>
        </w:rPr>
        <w:t>), а столбцы — пунктам потребления (послед</w:t>
      </w:r>
      <w:r>
        <w:rPr>
          <w:sz w:val="24"/>
        </w:rPr>
        <w:softHyphen/>
        <w:t xml:space="preserve">няя клетка каждого столбца содержит значение потребности </w:t>
      </w:r>
      <w:r>
        <w:rPr>
          <w:i/>
          <w:sz w:val="24"/>
          <w:lang w:val="en-US"/>
        </w:rPr>
        <w:t>b</w:t>
      </w:r>
      <w:r>
        <w:rPr>
          <w:i/>
          <w:sz w:val="24"/>
          <w:vertAlign w:val="subscript"/>
          <w:lang w:val="en-US"/>
        </w:rPr>
        <w:t>j</w:t>
      </w:r>
      <w:r>
        <w:rPr>
          <w:sz w:val="24"/>
        </w:rPr>
        <w:t>). Все клетки таблицы (кроме тех, которые расположены в нижней строке и правом столбце) содержат информацию о пе</w:t>
      </w:r>
      <w:r>
        <w:rPr>
          <w:sz w:val="24"/>
        </w:rPr>
        <w:softHyphen/>
        <w:t xml:space="preserve">ревозке из </w:t>
      </w:r>
      <w:r>
        <w:rPr>
          <w:i/>
          <w:sz w:val="24"/>
          <w:lang w:val="en-US"/>
        </w:rPr>
        <w:t>i</w:t>
      </w:r>
      <w:r>
        <w:rPr>
          <w:sz w:val="24"/>
        </w:rPr>
        <w:t xml:space="preserve">-го пункта в </w:t>
      </w:r>
      <w:r>
        <w:rPr>
          <w:i/>
          <w:sz w:val="24"/>
          <w:lang w:val="en-US"/>
        </w:rPr>
        <w:t>j</w:t>
      </w:r>
      <w:r>
        <w:rPr>
          <w:sz w:val="24"/>
        </w:rPr>
        <w:t>-й: в левом верхнем углу находится</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01" type="#_x0000_t75" style="width:285pt;height:182.25pt" fillcolor="window">
            <v:imagedata r:id="rId298" o:title=""/>
          </v:shape>
        </w:pict>
      </w:r>
    </w:p>
    <w:p w:rsidR="00E6381F" w:rsidRDefault="00E6381F">
      <w:pPr>
        <w:pStyle w:val="10"/>
        <w:spacing w:line="240" w:lineRule="auto"/>
        <w:ind w:firstLine="0"/>
        <w:rPr>
          <w:sz w:val="24"/>
          <w:lang w:val="en-US"/>
        </w:rPr>
      </w:pPr>
    </w:p>
    <w:p w:rsidR="00E6381F" w:rsidRDefault="0005039B">
      <w:pPr>
        <w:pStyle w:val="10"/>
        <w:spacing w:line="240" w:lineRule="auto"/>
        <w:ind w:firstLine="0"/>
        <w:rPr>
          <w:sz w:val="24"/>
        </w:rPr>
      </w:pPr>
      <w:r>
        <w:rPr>
          <w:sz w:val="24"/>
        </w:rPr>
        <w:t>цена перевозки единицы продукта, а в правом нижнем — значе</w:t>
      </w:r>
      <w:r>
        <w:rPr>
          <w:sz w:val="24"/>
        </w:rPr>
        <w:softHyphen/>
        <w:t>ние объема перевозимого груза для данных пунктов. Клетки, которые содержат нулевые перевозки (</w:t>
      </w:r>
      <w:r>
        <w:rPr>
          <w:i/>
          <w:sz w:val="24"/>
        </w:rPr>
        <w:t>х</w:t>
      </w:r>
      <w:r>
        <w:rPr>
          <w:i/>
          <w:sz w:val="24"/>
          <w:vertAlign w:val="subscript"/>
          <w:lang w:val="en-US"/>
        </w:rPr>
        <w:t>i,j</w:t>
      </w:r>
      <w:r>
        <w:rPr>
          <w:sz w:val="24"/>
        </w:rPr>
        <w:t xml:space="preserve"> = 0), называют </w:t>
      </w:r>
      <w:r>
        <w:rPr>
          <w:i/>
          <w:sz w:val="24"/>
        </w:rPr>
        <w:t>сво</w:t>
      </w:r>
      <w:r>
        <w:rPr>
          <w:i/>
          <w:sz w:val="24"/>
        </w:rPr>
        <w:softHyphen/>
        <w:t>бодными</w:t>
      </w:r>
      <w:r>
        <w:rPr>
          <w:sz w:val="24"/>
        </w:rPr>
        <w:t xml:space="preserve">, а ненулевые — </w:t>
      </w:r>
      <w:r>
        <w:rPr>
          <w:i/>
          <w:sz w:val="24"/>
        </w:rPr>
        <w:t xml:space="preserve">занятыми </w:t>
      </w:r>
      <w:r>
        <w:rPr>
          <w:sz w:val="24"/>
          <w:lang w:val="en-US"/>
        </w:rPr>
        <w:t>(</w:t>
      </w:r>
      <w:r>
        <w:rPr>
          <w:i/>
          <w:sz w:val="24"/>
          <w:lang w:val="en-US"/>
        </w:rPr>
        <w:t>x</w:t>
      </w:r>
      <w:r>
        <w:rPr>
          <w:i/>
          <w:sz w:val="24"/>
          <w:vertAlign w:val="subscript"/>
          <w:lang w:val="en-US"/>
        </w:rPr>
        <w:t>i,j</w:t>
      </w:r>
      <w:r>
        <w:rPr>
          <w:sz w:val="24"/>
        </w:rPr>
        <w:t xml:space="preserve"> &gt;0).</w:t>
      </w:r>
    </w:p>
    <w:p w:rsidR="00E6381F" w:rsidRDefault="0005039B">
      <w:pPr>
        <w:pStyle w:val="10"/>
        <w:spacing w:line="240" w:lineRule="auto"/>
        <w:ind w:firstLine="284"/>
        <w:rPr>
          <w:sz w:val="24"/>
          <w:lang w:val="en-US"/>
        </w:rPr>
      </w:pPr>
      <w:r>
        <w:rPr>
          <w:b/>
          <w:sz w:val="24"/>
        </w:rPr>
        <w:t>3.1.2. Построение исходного допустимого плана в транс</w:t>
      </w:r>
      <w:r>
        <w:rPr>
          <w:b/>
          <w:sz w:val="24"/>
        </w:rPr>
        <w:softHyphen/>
        <w:t>портной задаче.</w:t>
      </w:r>
      <w:r>
        <w:rPr>
          <w:sz w:val="24"/>
        </w:rPr>
        <w:t xml:space="preserve"> По аналогии с другими задачами линейного программирования решение транспортной задачи начинается с построения допустимого базисного плана. Наиболее простой способ его нахождения основывается на так называемом </w:t>
      </w:r>
      <w:r>
        <w:rPr>
          <w:i/>
          <w:sz w:val="24"/>
        </w:rPr>
        <w:t>мето</w:t>
      </w:r>
      <w:r>
        <w:rPr>
          <w:i/>
          <w:sz w:val="24"/>
        </w:rPr>
        <w:softHyphen/>
        <w:t>де северо-западного угла</w:t>
      </w:r>
      <w:r>
        <w:rPr>
          <w:sz w:val="24"/>
        </w:rPr>
        <w:t>. Суть метода состоит в последова</w:t>
      </w:r>
      <w:r>
        <w:rPr>
          <w:sz w:val="24"/>
        </w:rPr>
        <w:softHyphen/>
        <w:t>тельном распределении всех запасов, имеющихся в первом, вто</w:t>
      </w:r>
      <w:r>
        <w:rPr>
          <w:sz w:val="24"/>
        </w:rPr>
        <w:softHyphen/>
        <w:t>ром и т. д. пунктах производства, по первому, второму и т. д. пунктам потребления. Каждый шаг распределения сводится к попытке полного исчерпания запасов в очередном пункте про</w:t>
      </w:r>
      <w:r>
        <w:rPr>
          <w:sz w:val="24"/>
        </w:rPr>
        <w:softHyphen/>
        <w:t>изводства или к попытке полного, удовлетворения потребно</w:t>
      </w:r>
      <w:r>
        <w:rPr>
          <w:sz w:val="24"/>
        </w:rPr>
        <w:softHyphen/>
        <w:t>стей в очередном пункте потребления. На каждом шаге</w:t>
      </w:r>
      <w:r>
        <w:rPr>
          <w:sz w:val="24"/>
          <w:lang w:val="en-US"/>
        </w:rPr>
        <w:t xml:space="preserve"> </w:t>
      </w:r>
      <w:r>
        <w:rPr>
          <w:i/>
          <w:sz w:val="24"/>
          <w:lang w:val="en-US"/>
        </w:rPr>
        <w:t>q</w:t>
      </w:r>
      <w:r>
        <w:rPr>
          <w:sz w:val="24"/>
        </w:rPr>
        <w:t xml:space="preserve"> вели</w:t>
      </w:r>
      <w:r>
        <w:rPr>
          <w:sz w:val="24"/>
        </w:rPr>
        <w:softHyphen/>
        <w:t xml:space="preserve">чины текущих нераспределенных запасов обозначаются </w:t>
      </w:r>
      <w:r>
        <w:rPr>
          <w:i/>
          <w:sz w:val="24"/>
        </w:rPr>
        <w:t>а</w:t>
      </w:r>
      <w:r>
        <w:rPr>
          <w:i/>
          <w:sz w:val="24"/>
          <w:vertAlign w:val="subscript"/>
          <w:lang w:val="en-US"/>
        </w:rPr>
        <w:t>i</w:t>
      </w:r>
      <w:r>
        <w:rPr>
          <w:sz w:val="24"/>
          <w:vertAlign w:val="superscript"/>
          <w:lang w:val="en-US"/>
        </w:rPr>
        <w:t>(</w:t>
      </w:r>
      <w:r>
        <w:rPr>
          <w:i/>
          <w:sz w:val="24"/>
          <w:vertAlign w:val="superscript"/>
          <w:lang w:val="en-US"/>
        </w:rPr>
        <w:t>q</w:t>
      </w:r>
      <w:r>
        <w:rPr>
          <w:sz w:val="24"/>
          <w:vertAlign w:val="superscript"/>
          <w:lang w:val="en-US"/>
        </w:rPr>
        <w:t>)</w:t>
      </w:r>
      <w:r>
        <w:rPr>
          <w:sz w:val="24"/>
        </w:rPr>
        <w:t xml:space="preserve">, а текущих неудовлетворенных потребностей — </w:t>
      </w:r>
      <w:r>
        <w:rPr>
          <w:i/>
          <w:sz w:val="24"/>
          <w:lang w:val="en-US"/>
        </w:rPr>
        <w:t>b</w:t>
      </w:r>
      <w:r>
        <w:rPr>
          <w:i/>
          <w:sz w:val="24"/>
          <w:vertAlign w:val="subscript"/>
          <w:lang w:val="en-US"/>
        </w:rPr>
        <w:t>j</w:t>
      </w:r>
      <w:r>
        <w:rPr>
          <w:sz w:val="24"/>
          <w:vertAlign w:val="superscript"/>
          <w:lang w:val="en-US"/>
        </w:rPr>
        <w:t>(</w:t>
      </w:r>
      <w:r>
        <w:rPr>
          <w:i/>
          <w:sz w:val="24"/>
          <w:vertAlign w:val="superscript"/>
          <w:lang w:val="en-US"/>
        </w:rPr>
        <w:t>q</w:t>
      </w:r>
      <w:r>
        <w:rPr>
          <w:sz w:val="24"/>
          <w:vertAlign w:val="superscript"/>
          <w:lang w:val="en-US"/>
        </w:rPr>
        <w:t>)</w:t>
      </w:r>
      <w:r>
        <w:rPr>
          <w:sz w:val="24"/>
        </w:rPr>
        <w:t>. Построение допустимого начального плана, согласно методу северо-запад</w:t>
      </w:r>
      <w:r>
        <w:rPr>
          <w:sz w:val="24"/>
        </w:rPr>
        <w:softHyphen/>
        <w:t>ного угла, начинается с левого верхнего угла транспортной таб</w:t>
      </w:r>
      <w:r>
        <w:rPr>
          <w:sz w:val="24"/>
        </w:rPr>
        <w:softHyphen/>
        <w:t xml:space="preserve">лицы, при этом полагаем </w:t>
      </w:r>
      <w:r>
        <w:rPr>
          <w:i/>
          <w:sz w:val="24"/>
        </w:rPr>
        <w:t>а</w:t>
      </w:r>
      <w:r>
        <w:rPr>
          <w:i/>
          <w:sz w:val="24"/>
          <w:vertAlign w:val="subscript"/>
          <w:lang w:val="en-US"/>
        </w:rPr>
        <w:t>i</w:t>
      </w:r>
      <w:r>
        <w:rPr>
          <w:sz w:val="24"/>
          <w:vertAlign w:val="superscript"/>
          <w:lang w:val="en-US"/>
        </w:rPr>
        <w:t>(0)</w:t>
      </w:r>
      <w:r>
        <w:rPr>
          <w:sz w:val="24"/>
          <w:lang w:val="en-US"/>
        </w:rPr>
        <w:t xml:space="preserve"> =</w:t>
      </w:r>
      <w:r>
        <w:rPr>
          <w:sz w:val="24"/>
        </w:rPr>
        <w:t xml:space="preserve"> </w:t>
      </w:r>
      <w:r>
        <w:rPr>
          <w:i/>
          <w:sz w:val="24"/>
        </w:rPr>
        <w:t>а</w:t>
      </w:r>
      <w:r>
        <w:rPr>
          <w:i/>
          <w:sz w:val="24"/>
          <w:vertAlign w:val="subscript"/>
          <w:lang w:val="en-US"/>
        </w:rPr>
        <w:t>i</w:t>
      </w:r>
      <w:r>
        <w:rPr>
          <w:sz w:val="24"/>
        </w:rPr>
        <w:t xml:space="preserve">, </w:t>
      </w:r>
      <w:r>
        <w:rPr>
          <w:i/>
          <w:sz w:val="24"/>
          <w:lang w:val="en-US"/>
        </w:rPr>
        <w:t>b</w:t>
      </w:r>
      <w:r>
        <w:rPr>
          <w:i/>
          <w:sz w:val="24"/>
          <w:vertAlign w:val="subscript"/>
          <w:lang w:val="en-US"/>
        </w:rPr>
        <w:t>j</w:t>
      </w:r>
      <w:r>
        <w:rPr>
          <w:sz w:val="24"/>
          <w:vertAlign w:val="superscript"/>
          <w:lang w:val="en-US"/>
        </w:rPr>
        <w:t xml:space="preserve">(0) </w:t>
      </w:r>
      <w:r>
        <w:rPr>
          <w:sz w:val="24"/>
          <w:lang w:val="en-US"/>
        </w:rPr>
        <w:t xml:space="preserve">= </w:t>
      </w:r>
      <w:r>
        <w:rPr>
          <w:i/>
          <w:sz w:val="24"/>
          <w:lang w:val="en-US"/>
        </w:rPr>
        <w:t>b</w:t>
      </w:r>
      <w:r>
        <w:rPr>
          <w:i/>
          <w:sz w:val="24"/>
          <w:vertAlign w:val="subscript"/>
          <w:lang w:val="en-US"/>
        </w:rPr>
        <w:t>j</w:t>
      </w:r>
      <w:r>
        <w:rPr>
          <w:sz w:val="24"/>
        </w:rPr>
        <w:t>. Для очередной клетки, расположенной в строке</w:t>
      </w:r>
      <w:r>
        <w:rPr>
          <w:sz w:val="24"/>
          <w:lang w:val="en-US"/>
        </w:rPr>
        <w:t xml:space="preserve"> </w:t>
      </w:r>
      <w:r>
        <w:rPr>
          <w:i/>
          <w:sz w:val="24"/>
          <w:lang w:val="en-US"/>
        </w:rPr>
        <w:t>i</w:t>
      </w:r>
      <w:r>
        <w:rPr>
          <w:sz w:val="24"/>
        </w:rPr>
        <w:t xml:space="preserve"> и столбце </w:t>
      </w:r>
      <w:r>
        <w:rPr>
          <w:i/>
          <w:sz w:val="24"/>
          <w:lang w:val="en-US"/>
        </w:rPr>
        <w:t>j</w:t>
      </w:r>
      <w:r>
        <w:rPr>
          <w:sz w:val="24"/>
        </w:rPr>
        <w:t>, рассматриваются зна</w:t>
      </w:r>
      <w:r>
        <w:rPr>
          <w:sz w:val="24"/>
        </w:rPr>
        <w:softHyphen/>
        <w:t xml:space="preserve">чения нераспределенного запаса в </w:t>
      </w:r>
      <w:r>
        <w:rPr>
          <w:i/>
          <w:sz w:val="24"/>
          <w:lang w:val="en-US"/>
        </w:rPr>
        <w:t>i</w:t>
      </w:r>
      <w:r>
        <w:rPr>
          <w:sz w:val="24"/>
        </w:rPr>
        <w:t xml:space="preserve">-ом пункте производства и неудовлетворенной потребности </w:t>
      </w:r>
      <w:r>
        <w:rPr>
          <w:i/>
          <w:sz w:val="24"/>
          <w:lang w:val="en-US"/>
        </w:rPr>
        <w:t>j</w:t>
      </w:r>
      <w:r>
        <w:rPr>
          <w:sz w:val="24"/>
        </w:rPr>
        <w:t xml:space="preserve">-ом пункте потребления, из них выбирается минимальное и назначается в качестве объема перевозки между данными пунктами: </w:t>
      </w:r>
      <w:r>
        <w:rPr>
          <w:i/>
          <w:sz w:val="24"/>
          <w:lang w:val="en-US"/>
        </w:rPr>
        <w:t>x</w:t>
      </w:r>
      <w:r>
        <w:rPr>
          <w:i/>
          <w:sz w:val="24"/>
          <w:vertAlign w:val="subscript"/>
          <w:lang w:val="en-US"/>
        </w:rPr>
        <w:t xml:space="preserve">i,j </w:t>
      </w:r>
      <w:r>
        <w:rPr>
          <w:sz w:val="24"/>
        </w:rPr>
        <w:t>=</w:t>
      </w:r>
      <w:r>
        <w:rPr>
          <w:sz w:val="24"/>
          <w:lang w:val="en-US"/>
        </w:rPr>
        <w:t xml:space="preserve"> min</w:t>
      </w:r>
      <w:r>
        <w:rPr>
          <w:sz w:val="24"/>
        </w:rPr>
        <w:t>{</w:t>
      </w:r>
      <w:r>
        <w:rPr>
          <w:i/>
          <w:sz w:val="24"/>
        </w:rPr>
        <w:t>а</w:t>
      </w:r>
      <w:r>
        <w:rPr>
          <w:i/>
          <w:sz w:val="24"/>
          <w:vertAlign w:val="subscript"/>
          <w:lang w:val="en-US"/>
        </w:rPr>
        <w:t>i</w:t>
      </w:r>
      <w:r>
        <w:rPr>
          <w:sz w:val="24"/>
          <w:vertAlign w:val="superscript"/>
          <w:lang w:val="en-US"/>
        </w:rPr>
        <w:t>(</w:t>
      </w:r>
      <w:r>
        <w:rPr>
          <w:i/>
          <w:sz w:val="24"/>
          <w:vertAlign w:val="superscript"/>
          <w:lang w:val="en-US"/>
        </w:rPr>
        <w:t>q</w:t>
      </w:r>
      <w:r>
        <w:rPr>
          <w:sz w:val="24"/>
          <w:vertAlign w:val="superscript"/>
          <w:lang w:val="en-US"/>
        </w:rPr>
        <w:t>)</w:t>
      </w:r>
      <w:r>
        <w:rPr>
          <w:sz w:val="24"/>
        </w:rPr>
        <w:t xml:space="preserve">, </w:t>
      </w:r>
      <w:r>
        <w:rPr>
          <w:i/>
          <w:sz w:val="24"/>
          <w:lang w:val="en-US"/>
        </w:rPr>
        <w:t>b</w:t>
      </w:r>
      <w:r>
        <w:rPr>
          <w:i/>
          <w:sz w:val="24"/>
          <w:vertAlign w:val="subscript"/>
          <w:lang w:val="en-US"/>
        </w:rPr>
        <w:t>j</w:t>
      </w:r>
      <w:r>
        <w:rPr>
          <w:sz w:val="24"/>
          <w:vertAlign w:val="superscript"/>
          <w:lang w:val="en-US"/>
        </w:rPr>
        <w:t>(</w:t>
      </w:r>
      <w:r>
        <w:rPr>
          <w:i/>
          <w:sz w:val="24"/>
          <w:vertAlign w:val="superscript"/>
          <w:lang w:val="en-US"/>
        </w:rPr>
        <w:t>q</w:t>
      </w:r>
      <w:r>
        <w:rPr>
          <w:sz w:val="24"/>
          <w:vertAlign w:val="superscript"/>
          <w:lang w:val="en-US"/>
        </w:rPr>
        <w:t>)</w:t>
      </w:r>
      <w:r>
        <w:rPr>
          <w:sz w:val="24"/>
        </w:rPr>
        <w:t>}. После этого значения нераспределенного запаса и неудовлетворенной потребности в соответствующих пунктах уменьшаются на дан</w:t>
      </w:r>
      <w:r>
        <w:rPr>
          <w:sz w:val="24"/>
        </w:rPr>
        <w:softHyphen/>
        <w:t>ную величину:</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02" type="#_x0000_t75" style="width:167.25pt;height:28.5pt" fillcolor="window">
            <v:imagedata r:id="rId299"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Очевидно, что на каждом шаге выполняется хотя бы одно из равенств: </w:t>
      </w:r>
      <w:r>
        <w:rPr>
          <w:i/>
          <w:sz w:val="24"/>
        </w:rPr>
        <w:t>а</w:t>
      </w:r>
      <w:r>
        <w:rPr>
          <w:i/>
          <w:sz w:val="24"/>
          <w:vertAlign w:val="subscript"/>
          <w:lang w:val="en-US"/>
        </w:rPr>
        <w:t>i</w:t>
      </w:r>
      <w:r>
        <w:rPr>
          <w:sz w:val="24"/>
          <w:vertAlign w:val="superscript"/>
          <w:lang w:val="en-US"/>
        </w:rPr>
        <w:t>(</w:t>
      </w:r>
      <w:r>
        <w:rPr>
          <w:i/>
          <w:sz w:val="24"/>
          <w:vertAlign w:val="superscript"/>
          <w:lang w:val="en-US"/>
        </w:rPr>
        <w:t>q</w:t>
      </w:r>
      <w:r>
        <w:rPr>
          <w:sz w:val="24"/>
          <w:vertAlign w:val="superscript"/>
          <w:lang w:val="en-US"/>
        </w:rPr>
        <w:t>+1)</w:t>
      </w:r>
      <w:r>
        <w:rPr>
          <w:sz w:val="24"/>
        </w:rPr>
        <w:t xml:space="preserve"> =</w:t>
      </w:r>
      <w:r>
        <w:rPr>
          <w:sz w:val="24"/>
          <w:lang w:val="en-US"/>
        </w:rPr>
        <w:t xml:space="preserve"> </w:t>
      </w:r>
      <w:r>
        <w:rPr>
          <w:sz w:val="24"/>
        </w:rPr>
        <w:t xml:space="preserve">0 или </w:t>
      </w:r>
      <w:r>
        <w:rPr>
          <w:i/>
          <w:sz w:val="24"/>
          <w:lang w:val="en-US"/>
        </w:rPr>
        <w:t>b</w:t>
      </w:r>
      <w:r>
        <w:rPr>
          <w:i/>
          <w:sz w:val="24"/>
          <w:vertAlign w:val="subscript"/>
          <w:lang w:val="en-US"/>
        </w:rPr>
        <w:t>j</w:t>
      </w:r>
      <w:r>
        <w:rPr>
          <w:sz w:val="24"/>
          <w:vertAlign w:val="superscript"/>
          <w:lang w:val="en-US"/>
        </w:rPr>
        <w:t>(</w:t>
      </w:r>
      <w:r>
        <w:rPr>
          <w:i/>
          <w:sz w:val="24"/>
          <w:vertAlign w:val="superscript"/>
          <w:lang w:val="en-US"/>
        </w:rPr>
        <w:t>q</w:t>
      </w:r>
      <w:r>
        <w:rPr>
          <w:sz w:val="24"/>
          <w:vertAlign w:val="superscript"/>
          <w:lang w:val="en-US"/>
        </w:rPr>
        <w:t>+1)</w:t>
      </w:r>
      <w:r>
        <w:rPr>
          <w:sz w:val="24"/>
        </w:rPr>
        <w:t xml:space="preserve"> =</w:t>
      </w:r>
      <w:r>
        <w:rPr>
          <w:sz w:val="24"/>
          <w:lang w:val="en-US"/>
        </w:rPr>
        <w:t xml:space="preserve"> </w:t>
      </w:r>
      <w:r>
        <w:rPr>
          <w:sz w:val="24"/>
        </w:rPr>
        <w:t xml:space="preserve">0 . Если справедливо первое, то это означает, что весь запас </w:t>
      </w:r>
      <w:r>
        <w:rPr>
          <w:i/>
          <w:sz w:val="24"/>
        </w:rPr>
        <w:t>i</w:t>
      </w:r>
      <w:r>
        <w:rPr>
          <w:sz w:val="24"/>
        </w:rPr>
        <w:t>-го пункта производства исчерпан и необходимо перейти к распределению запаса в пункте произ</w:t>
      </w:r>
      <w:r>
        <w:rPr>
          <w:sz w:val="24"/>
        </w:rPr>
        <w:softHyphen/>
        <w:t xml:space="preserve">водства </w:t>
      </w:r>
      <w:r>
        <w:rPr>
          <w:i/>
          <w:sz w:val="24"/>
          <w:lang w:val="en-US"/>
        </w:rPr>
        <w:t xml:space="preserve">i </w:t>
      </w:r>
      <w:r>
        <w:rPr>
          <w:sz w:val="24"/>
        </w:rPr>
        <w:t xml:space="preserve">+1, т. е. переместиться к следующей клетке вниз по столбцу. Если же </w:t>
      </w:r>
      <w:r>
        <w:rPr>
          <w:i/>
          <w:sz w:val="24"/>
          <w:lang w:val="en-US"/>
        </w:rPr>
        <w:t>b</w:t>
      </w:r>
      <w:r>
        <w:rPr>
          <w:i/>
          <w:sz w:val="24"/>
          <w:vertAlign w:val="subscript"/>
          <w:lang w:val="en-US"/>
        </w:rPr>
        <w:t>j</w:t>
      </w:r>
      <w:r>
        <w:rPr>
          <w:sz w:val="24"/>
          <w:vertAlign w:val="superscript"/>
          <w:lang w:val="en-US"/>
        </w:rPr>
        <w:t>(</w:t>
      </w:r>
      <w:r>
        <w:rPr>
          <w:i/>
          <w:sz w:val="24"/>
          <w:vertAlign w:val="superscript"/>
          <w:lang w:val="en-US"/>
        </w:rPr>
        <w:t>q</w:t>
      </w:r>
      <w:r>
        <w:rPr>
          <w:sz w:val="24"/>
          <w:vertAlign w:val="superscript"/>
          <w:lang w:val="en-US"/>
        </w:rPr>
        <w:t xml:space="preserve">+1) </w:t>
      </w:r>
      <w:r>
        <w:rPr>
          <w:sz w:val="24"/>
        </w:rPr>
        <w:t>= 0, то значит, полностью удовлетворе</w:t>
      </w:r>
      <w:r>
        <w:rPr>
          <w:sz w:val="24"/>
        </w:rPr>
        <w:softHyphen/>
        <w:t xml:space="preserve">на потребность для </w:t>
      </w:r>
      <w:r>
        <w:rPr>
          <w:i/>
          <w:sz w:val="24"/>
          <w:lang w:val="en-US"/>
        </w:rPr>
        <w:t>j</w:t>
      </w:r>
      <w:r>
        <w:rPr>
          <w:sz w:val="24"/>
        </w:rPr>
        <w:t>-го пункта, после чего следует переход на клетку, расположенную справа по строке. Вновь выбранная клетка становится текущей, и для нее повторяются все пере</w:t>
      </w:r>
      <w:r>
        <w:rPr>
          <w:sz w:val="24"/>
        </w:rPr>
        <w:softHyphen/>
        <w:t>численные операции.</w:t>
      </w:r>
    </w:p>
    <w:p w:rsidR="00E6381F" w:rsidRDefault="0005039B">
      <w:pPr>
        <w:pStyle w:val="10"/>
        <w:spacing w:line="240" w:lineRule="auto"/>
        <w:ind w:firstLine="284"/>
        <w:rPr>
          <w:sz w:val="24"/>
          <w:lang w:val="en-US"/>
        </w:rPr>
      </w:pPr>
      <w:r>
        <w:rPr>
          <w:sz w:val="24"/>
        </w:rPr>
        <w:t>Основываясь на условии баланса запасов и потребностей (3.5), нетрудно доказать, что за конечное число шагов мы полу</w:t>
      </w:r>
      <w:r>
        <w:rPr>
          <w:sz w:val="24"/>
        </w:rPr>
        <w:softHyphen/>
        <w:t>чим допустимый план. В силу того же условия число шагов ал</w:t>
      </w:r>
      <w:r>
        <w:rPr>
          <w:sz w:val="24"/>
        </w:rPr>
        <w:softHyphen/>
        <w:t xml:space="preserve">горитма не может быть больше, чем </w:t>
      </w:r>
      <w:r>
        <w:rPr>
          <w:i/>
          <w:sz w:val="24"/>
          <w:lang w:val="en-US"/>
        </w:rPr>
        <w:t>m</w:t>
      </w:r>
      <w:r>
        <w:rPr>
          <w:sz w:val="24"/>
        </w:rPr>
        <w:t>+</w:t>
      </w:r>
      <w:r>
        <w:rPr>
          <w:i/>
          <w:sz w:val="24"/>
          <w:lang w:val="en-US"/>
        </w:rPr>
        <w:t>n</w:t>
      </w:r>
      <w:r>
        <w:rPr>
          <w:sz w:val="24"/>
        </w:rPr>
        <w:t>-</w:t>
      </w:r>
      <w:r>
        <w:rPr>
          <w:sz w:val="24"/>
          <w:lang w:val="en-US"/>
        </w:rPr>
        <w:t>1</w:t>
      </w:r>
      <w:r>
        <w:rPr>
          <w:sz w:val="24"/>
        </w:rPr>
        <w:t xml:space="preserve">, поэтому всегда останутся свободными (нулевыми) </w:t>
      </w:r>
      <w:r>
        <w:rPr>
          <w:i/>
          <w:sz w:val="24"/>
          <w:lang w:val="en-US"/>
        </w:rPr>
        <w:t>mn</w:t>
      </w:r>
      <w:r>
        <w:rPr>
          <w:sz w:val="24"/>
        </w:rPr>
        <w:t>-(</w:t>
      </w:r>
      <w:r>
        <w:rPr>
          <w:i/>
          <w:sz w:val="24"/>
          <w:lang w:val="en-US"/>
        </w:rPr>
        <w:t>m+n</w:t>
      </w:r>
      <w:r>
        <w:rPr>
          <w:sz w:val="24"/>
        </w:rPr>
        <w:t>-1) клеток. Следовательно, полученный план является базисным. Не ис</w:t>
      </w:r>
      <w:r>
        <w:rPr>
          <w:sz w:val="24"/>
        </w:rPr>
        <w:softHyphen/>
        <w:t>ключено, что на некотором промежуточном шаге текущий не</w:t>
      </w:r>
      <w:r>
        <w:rPr>
          <w:sz w:val="24"/>
        </w:rPr>
        <w:softHyphen/>
        <w:t>распределенный запас оказывается равным текущей неудовлет</w:t>
      </w:r>
      <w:r>
        <w:rPr>
          <w:sz w:val="24"/>
        </w:rPr>
        <w:softHyphen/>
        <w:t>воренной потребности (</w:t>
      </w:r>
      <w:r>
        <w:rPr>
          <w:i/>
          <w:sz w:val="24"/>
        </w:rPr>
        <w:t>а</w:t>
      </w:r>
      <w:r>
        <w:rPr>
          <w:i/>
          <w:sz w:val="24"/>
          <w:vertAlign w:val="subscript"/>
          <w:lang w:val="en-US"/>
        </w:rPr>
        <w:t>i</w:t>
      </w:r>
      <w:r>
        <w:rPr>
          <w:sz w:val="24"/>
          <w:vertAlign w:val="superscript"/>
          <w:lang w:val="en-US"/>
        </w:rPr>
        <w:t>(</w:t>
      </w:r>
      <w:r>
        <w:rPr>
          <w:i/>
          <w:sz w:val="24"/>
          <w:vertAlign w:val="superscript"/>
          <w:lang w:val="en-US"/>
        </w:rPr>
        <w:t>q</w:t>
      </w:r>
      <w:r>
        <w:rPr>
          <w:sz w:val="24"/>
          <w:vertAlign w:val="superscript"/>
          <w:lang w:val="en-US"/>
        </w:rPr>
        <w:t xml:space="preserve">) </w:t>
      </w:r>
      <w:r>
        <w:rPr>
          <w:sz w:val="24"/>
        </w:rPr>
        <w:t>=</w:t>
      </w:r>
      <w:r>
        <w:rPr>
          <w:i/>
          <w:sz w:val="24"/>
          <w:lang w:val="en-US"/>
        </w:rPr>
        <w:t xml:space="preserve"> b</w:t>
      </w:r>
      <w:r>
        <w:rPr>
          <w:i/>
          <w:sz w:val="24"/>
          <w:vertAlign w:val="subscript"/>
          <w:lang w:val="en-US"/>
        </w:rPr>
        <w:t>j</w:t>
      </w:r>
      <w:r>
        <w:rPr>
          <w:sz w:val="24"/>
          <w:vertAlign w:val="superscript"/>
          <w:lang w:val="en-US"/>
        </w:rPr>
        <w:t>(</w:t>
      </w:r>
      <w:r>
        <w:rPr>
          <w:i/>
          <w:sz w:val="24"/>
          <w:vertAlign w:val="superscript"/>
          <w:lang w:val="en-US"/>
        </w:rPr>
        <w:t>q</w:t>
      </w:r>
      <w:r>
        <w:rPr>
          <w:sz w:val="24"/>
          <w:vertAlign w:val="superscript"/>
          <w:lang w:val="en-US"/>
        </w:rPr>
        <w:t>)</w:t>
      </w:r>
      <w:r>
        <w:rPr>
          <w:sz w:val="24"/>
        </w:rPr>
        <w:t>). В этом случае переход к следующей клетке происходит в диагональном направлении (одновременно меняются текущие пункты производства и по</w:t>
      </w:r>
      <w:r>
        <w:rPr>
          <w:sz w:val="24"/>
        </w:rPr>
        <w:softHyphen/>
        <w:t>требления), а это означает «потерю» одной ненулевой компо</w:t>
      </w:r>
      <w:r>
        <w:rPr>
          <w:sz w:val="24"/>
        </w:rPr>
        <w:softHyphen/>
        <w:t>ненты в плане или, другими словами, вырожденность построен</w:t>
      </w:r>
      <w:r>
        <w:rPr>
          <w:sz w:val="24"/>
        </w:rPr>
        <w:softHyphen/>
        <w:t>ного плана.</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03" type="#_x0000_t75" style="width:312pt;height:145.5pt" fillcolor="window">
            <v:imagedata r:id="rId300"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Рассмотрим применение метода северо-западного угла на конкретном примере. Транспортная таблица 3.1 содержит ус</w:t>
      </w:r>
      <w:r>
        <w:rPr>
          <w:sz w:val="24"/>
        </w:rPr>
        <w:softHyphen/>
        <w:t>ловия некоторой задачи, а в табл. 3.2 показан процесс поиска допустимого плана, включая последовательное изменение объема нераспределенных запасов и неудовлетворенных по</w:t>
      </w:r>
      <w:r>
        <w:rPr>
          <w:sz w:val="24"/>
        </w:rPr>
        <w:softHyphen/>
        <w:t>требностей. Стрелки отражают траекторию перехода по клет</w:t>
      </w:r>
      <w:r>
        <w:rPr>
          <w:sz w:val="24"/>
        </w:rPr>
        <w:softHyphen/>
        <w:t>кам транспортной таблицы, а цифры, находящиеся за ее преде</w:t>
      </w:r>
      <w:r>
        <w:rPr>
          <w:sz w:val="24"/>
        </w:rPr>
        <w:softHyphen/>
        <w:t>лами, — текущие нераспределенные остатки после назначения объема для очередной клетки.</w:t>
      </w:r>
    </w:p>
    <w:p w:rsidR="00E6381F" w:rsidRDefault="0005039B">
      <w:pPr>
        <w:pStyle w:val="10"/>
        <w:spacing w:line="240" w:lineRule="auto"/>
        <w:ind w:firstLine="284"/>
        <w:rPr>
          <w:sz w:val="24"/>
        </w:rPr>
      </w:pPr>
      <w:r>
        <w:rPr>
          <w:sz w:val="24"/>
        </w:rPr>
        <w:t>Особенностью допустимого плана,, построенного методом северо-западного угла, является то, что целевая функция на нем принимает значение, как правило, далекое от оптимально</w:t>
      </w:r>
      <w:r>
        <w:rPr>
          <w:sz w:val="24"/>
        </w:rPr>
        <w:softHyphen/>
        <w:t xml:space="preserve">го. Это происходит потому, что при его построении никак не учитываются значения </w:t>
      </w:r>
      <w:r>
        <w:rPr>
          <w:i/>
          <w:sz w:val="24"/>
        </w:rPr>
        <w:t>с</w:t>
      </w:r>
      <w:r>
        <w:rPr>
          <w:i/>
          <w:sz w:val="24"/>
          <w:vertAlign w:val="subscript"/>
          <w:lang w:val="en-US"/>
        </w:rPr>
        <w:t>i,j</w:t>
      </w:r>
      <w:r>
        <w:rPr>
          <w:sz w:val="24"/>
        </w:rPr>
        <w:t>. В связи с этим на практике для по</w:t>
      </w:r>
      <w:r>
        <w:rPr>
          <w:sz w:val="24"/>
        </w:rPr>
        <w:softHyphen/>
        <w:t xml:space="preserve">лучения исходного плана используется другой способ — </w:t>
      </w:r>
      <w:r>
        <w:rPr>
          <w:i/>
          <w:sz w:val="24"/>
        </w:rPr>
        <w:t>ме</w:t>
      </w:r>
      <w:r>
        <w:rPr>
          <w:i/>
          <w:sz w:val="24"/>
        </w:rPr>
        <w:softHyphen/>
        <w:t>тод минимального элемента</w:t>
      </w:r>
      <w:r>
        <w:rPr>
          <w:sz w:val="24"/>
        </w:rPr>
        <w:t>, в котором при распределении объемов перевозок в первую очередь занимаются клетки с наи</w:t>
      </w:r>
      <w:r>
        <w:rPr>
          <w:sz w:val="24"/>
        </w:rPr>
        <w:softHyphen/>
        <w:t>меньшими ценами.</w:t>
      </w:r>
    </w:p>
    <w:p w:rsidR="00E6381F" w:rsidRDefault="0005039B">
      <w:pPr>
        <w:pStyle w:val="10"/>
        <w:spacing w:line="240" w:lineRule="auto"/>
        <w:ind w:firstLine="284"/>
        <w:rPr>
          <w:sz w:val="24"/>
        </w:rPr>
      </w:pPr>
      <w:r>
        <w:rPr>
          <w:b/>
          <w:sz w:val="24"/>
        </w:rPr>
        <w:t>3.1.3. Критерий оптимальности.</w:t>
      </w:r>
      <w:r>
        <w:rPr>
          <w:sz w:val="24"/>
        </w:rPr>
        <w:t xml:space="preserve"> Рассмотрим более по</w:t>
      </w:r>
      <w:r>
        <w:rPr>
          <w:sz w:val="24"/>
        </w:rPr>
        <w:softHyphen/>
        <w:t xml:space="preserve">дробно структуру матрицы транспортной задачи. Схематично она показана на </w:t>
      </w:r>
      <w:r>
        <w:rPr>
          <w:i/>
          <w:sz w:val="24"/>
        </w:rPr>
        <w:t>рис. 3.2.</w:t>
      </w:r>
    </w:p>
    <w:p w:rsidR="00E6381F" w:rsidRDefault="0005039B">
      <w:pPr>
        <w:pStyle w:val="10"/>
        <w:spacing w:line="240" w:lineRule="auto"/>
        <w:ind w:firstLine="284"/>
        <w:rPr>
          <w:sz w:val="24"/>
          <w:lang w:val="en-US"/>
        </w:rPr>
      </w:pPr>
      <w:r>
        <w:rPr>
          <w:sz w:val="24"/>
        </w:rPr>
        <w:t>Из него видно, что матрица имеет размерность (</w:t>
      </w:r>
      <w:r>
        <w:rPr>
          <w:i/>
          <w:sz w:val="24"/>
          <w:lang w:val="en-US"/>
        </w:rPr>
        <w:t>m</w:t>
      </w:r>
      <w:r>
        <w:rPr>
          <w:sz w:val="24"/>
        </w:rPr>
        <w:t>+</w:t>
      </w:r>
      <w:r>
        <w:rPr>
          <w:i/>
          <w:sz w:val="24"/>
          <w:lang w:val="en-US"/>
        </w:rPr>
        <w:t>n</w:t>
      </w:r>
      <w:r>
        <w:rPr>
          <w:sz w:val="24"/>
        </w:rPr>
        <w:t>)</w:t>
      </w:r>
      <w:r>
        <w:rPr>
          <w:sz w:val="24"/>
          <w:lang w:val="en-US"/>
        </w:rPr>
        <w:t xml:space="preserve"> </w:t>
      </w:r>
      <w:r>
        <w:rPr>
          <w:sz w:val="24"/>
        </w:rPr>
        <w:t>х</w:t>
      </w:r>
      <w:r>
        <w:rPr>
          <w:sz w:val="24"/>
          <w:lang w:val="en-US"/>
        </w:rPr>
        <w:t xml:space="preserve"> </w:t>
      </w:r>
      <w:r>
        <w:rPr>
          <w:i/>
          <w:sz w:val="24"/>
          <w:lang w:val="en-US"/>
        </w:rPr>
        <w:t>mn</w:t>
      </w:r>
      <w:r>
        <w:rPr>
          <w:sz w:val="24"/>
        </w:rPr>
        <w:t>, состоит из нулей и единиц и распадается на две группы однотип</w:t>
      </w:r>
      <w:r>
        <w:rPr>
          <w:sz w:val="24"/>
        </w:rPr>
        <w:softHyphen/>
        <w:t>ных блоков. Первая (верхняя) соответствует ограничениям на</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04" type="#_x0000_t75" style="width:277.5pt;height:161.25pt" fillcolor="window">
            <v:imagedata r:id="rId301"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объемы вывоза из пунктов производства, а вторая — ограниче</w:t>
      </w:r>
      <w:r>
        <w:rPr>
          <w:sz w:val="24"/>
        </w:rPr>
        <w:softHyphen/>
        <w:t>ниям на удовлетворение потребностей в пунктах производства.</w:t>
      </w:r>
    </w:p>
    <w:p w:rsidR="00E6381F" w:rsidRDefault="0005039B">
      <w:pPr>
        <w:pStyle w:val="10"/>
        <w:spacing w:line="240" w:lineRule="auto"/>
        <w:ind w:firstLine="284"/>
        <w:rPr>
          <w:sz w:val="24"/>
          <w:lang w:val="en-US"/>
        </w:rPr>
      </w:pPr>
      <w:r>
        <w:rPr>
          <w:sz w:val="24"/>
        </w:rPr>
        <w:t xml:space="preserve">Построим двойственную задачу. С учетом специфической структуры матрицы транспортной задачи вектор двойственных переменных будет иметь размерность </w:t>
      </w:r>
      <w:r>
        <w:rPr>
          <w:i/>
          <w:sz w:val="24"/>
          <w:lang w:val="en-US"/>
        </w:rPr>
        <w:t>m</w:t>
      </w:r>
      <w:r>
        <w:rPr>
          <w:sz w:val="24"/>
        </w:rPr>
        <w:t>+</w:t>
      </w:r>
      <w:r>
        <w:rPr>
          <w:i/>
          <w:sz w:val="24"/>
          <w:lang w:val="en-US"/>
        </w:rPr>
        <w:t>n</w:t>
      </w:r>
      <w:r>
        <w:rPr>
          <w:sz w:val="24"/>
        </w:rPr>
        <w:t>, причем его компо</w:t>
      </w:r>
      <w:r>
        <w:rPr>
          <w:sz w:val="24"/>
        </w:rPr>
        <w:softHyphen/>
        <w:t>ненты, соответствующие первой группе ограничений, обозна</w:t>
      </w:r>
      <w:r>
        <w:rPr>
          <w:sz w:val="24"/>
        </w:rPr>
        <w:softHyphen/>
        <w:t>чим через</w:t>
      </w:r>
      <w:r>
        <w:rPr>
          <w:sz w:val="24"/>
          <w:lang w:val="en-US"/>
        </w:rPr>
        <w:t xml:space="preserve"> (-</w:t>
      </w:r>
      <w:r>
        <w:rPr>
          <w:i/>
          <w:sz w:val="24"/>
          <w:lang w:val="en-US"/>
        </w:rPr>
        <w:t>u</w:t>
      </w:r>
      <w:r>
        <w:rPr>
          <w:i/>
          <w:sz w:val="24"/>
          <w:vertAlign w:val="subscript"/>
          <w:lang w:val="en-US"/>
        </w:rPr>
        <w:t>i</w:t>
      </w:r>
      <w:r>
        <w:rPr>
          <w:sz w:val="24"/>
          <w:lang w:val="en-US"/>
        </w:rPr>
        <w:t xml:space="preserve">), </w:t>
      </w:r>
      <w:r>
        <w:rPr>
          <w:i/>
          <w:sz w:val="24"/>
          <w:lang w:val="en-US"/>
        </w:rPr>
        <w:t>i</w:t>
      </w:r>
      <w:r>
        <w:rPr>
          <w:rFonts w:ascii="Lucida Sans Unicode" w:hAnsi="Lucida Sans Unicode"/>
          <w:sz w:val="24"/>
        </w:rPr>
        <w:t>∊</w:t>
      </w:r>
      <w:r>
        <w:rPr>
          <w:sz w:val="24"/>
        </w:rPr>
        <w:t xml:space="preserve">1: </w:t>
      </w:r>
      <w:r>
        <w:rPr>
          <w:i/>
          <w:sz w:val="24"/>
          <w:lang w:val="en-US"/>
        </w:rPr>
        <w:t>m</w:t>
      </w:r>
      <w:r>
        <w:rPr>
          <w:sz w:val="24"/>
        </w:rPr>
        <w:t xml:space="preserve">, а второй — через </w:t>
      </w:r>
      <w:r>
        <w:rPr>
          <w:i/>
          <w:sz w:val="24"/>
          <w:lang w:val="en-US"/>
        </w:rPr>
        <w:t>v</w:t>
      </w:r>
      <w:r>
        <w:rPr>
          <w:i/>
          <w:sz w:val="24"/>
          <w:vertAlign w:val="subscript"/>
          <w:lang w:val="en-US"/>
        </w:rPr>
        <w:t>j</w:t>
      </w:r>
      <w:r>
        <w:rPr>
          <w:sz w:val="24"/>
        </w:rPr>
        <w:t xml:space="preserve"> , </w:t>
      </w:r>
      <w:r>
        <w:rPr>
          <w:i/>
          <w:sz w:val="24"/>
          <w:lang w:val="en-US"/>
        </w:rPr>
        <w:t>j</w:t>
      </w:r>
      <w:r>
        <w:rPr>
          <w:rFonts w:ascii="Lucida Sans Unicode" w:hAnsi="Lucida Sans Unicode"/>
          <w:sz w:val="24"/>
        </w:rPr>
        <w:t>∊</w:t>
      </w:r>
      <w:r>
        <w:rPr>
          <w:sz w:val="24"/>
        </w:rPr>
        <w:t>1:</w:t>
      </w:r>
      <w:r>
        <w:rPr>
          <w:i/>
          <w:sz w:val="24"/>
          <w:lang w:val="en-US"/>
        </w:rPr>
        <w:t>n</w:t>
      </w:r>
      <w:r>
        <w:rPr>
          <w:sz w:val="24"/>
        </w:rPr>
        <w:t xml:space="preserve"> (</w:t>
      </w:r>
      <w:r>
        <w:rPr>
          <w:i/>
          <w:sz w:val="24"/>
        </w:rPr>
        <w:t>рис. 3.2</w:t>
      </w:r>
      <w:r>
        <w:rPr>
          <w:sz w:val="24"/>
        </w:rPr>
        <w:t>). Тогда двойственная задача будет иметь вид:</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05" type="#_x0000_t75" style="width:288.75pt;height:64.5pt" fillcolor="window">
            <v:imagedata r:id="rId302"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 xml:space="preserve">Переменные </w:t>
      </w:r>
      <w:r>
        <w:rPr>
          <w:i/>
          <w:sz w:val="24"/>
          <w:lang w:val="en-US"/>
        </w:rPr>
        <w:t>u</w:t>
      </w:r>
      <w:r>
        <w:rPr>
          <w:i/>
          <w:sz w:val="24"/>
          <w:vertAlign w:val="subscript"/>
          <w:lang w:val="en-US"/>
        </w:rPr>
        <w:t>i</w:t>
      </w:r>
      <w:r>
        <w:rPr>
          <w:sz w:val="24"/>
        </w:rPr>
        <w:t xml:space="preserve"> называют </w:t>
      </w:r>
      <w:r>
        <w:rPr>
          <w:i/>
          <w:sz w:val="24"/>
        </w:rPr>
        <w:t>потенциалами пунктов производства</w:t>
      </w:r>
      <w:r>
        <w:rPr>
          <w:sz w:val="24"/>
        </w:rPr>
        <w:t xml:space="preserve">, а </w:t>
      </w:r>
      <w:r>
        <w:rPr>
          <w:i/>
          <w:sz w:val="24"/>
          <w:lang w:val="en-US"/>
        </w:rPr>
        <w:t>v</w:t>
      </w:r>
      <w:r>
        <w:rPr>
          <w:i/>
          <w:sz w:val="24"/>
          <w:vertAlign w:val="subscript"/>
          <w:lang w:val="en-US"/>
        </w:rPr>
        <w:t>j</w:t>
      </w:r>
      <w:r>
        <w:rPr>
          <w:sz w:val="24"/>
        </w:rPr>
        <w:t xml:space="preserve"> — </w:t>
      </w:r>
      <w:r>
        <w:rPr>
          <w:i/>
          <w:sz w:val="24"/>
        </w:rPr>
        <w:t>потенциалами пунктов потребления</w:t>
      </w:r>
      <w:r>
        <w:rPr>
          <w:sz w:val="24"/>
        </w:rPr>
        <w:t>. Применяя доказанные в главе 1 теоремы двойственности (см. теорему</w:t>
      </w:r>
      <w:r>
        <w:rPr>
          <w:sz w:val="24"/>
          <w:lang w:val="en-US"/>
        </w:rPr>
        <w:t xml:space="preserve"> </w:t>
      </w:r>
      <w:r>
        <w:rPr>
          <w:sz w:val="24"/>
        </w:rPr>
        <w:t>1.7), можно получить критерий оптимальности для плана транспортной задачи:</w:t>
      </w:r>
    </w:p>
    <w:p w:rsidR="00E6381F" w:rsidRDefault="00E6381F">
      <w:pPr>
        <w:pStyle w:val="10"/>
        <w:spacing w:line="240" w:lineRule="auto"/>
        <w:ind w:firstLine="284"/>
        <w:rPr>
          <w:sz w:val="24"/>
          <w:lang w:val="en-US"/>
        </w:rPr>
      </w:pPr>
    </w:p>
    <w:p w:rsidR="00E6381F" w:rsidRDefault="0005039B" w:rsidP="0005039B">
      <w:pPr>
        <w:pStyle w:val="FR2"/>
        <w:numPr>
          <w:ilvl w:val="0"/>
          <w:numId w:val="7"/>
        </w:numPr>
        <w:spacing w:before="0" w:line="240" w:lineRule="auto"/>
        <w:ind w:right="403"/>
        <w:jc w:val="both"/>
        <w:rPr>
          <w:rFonts w:ascii="Times New Roman" w:hAnsi="Times New Roman"/>
          <w:b w:val="0"/>
          <w:i/>
          <w:sz w:val="24"/>
        </w:rPr>
      </w:pPr>
      <w:r>
        <w:rPr>
          <w:rFonts w:ascii="Times New Roman" w:hAnsi="Times New Roman"/>
          <w:b w:val="0"/>
          <w:i/>
          <w:sz w:val="24"/>
        </w:rPr>
        <w:t>Для того, чтобы допустимый план транспортной зада</w:t>
      </w:r>
      <w:r>
        <w:rPr>
          <w:rFonts w:ascii="Times New Roman" w:hAnsi="Times New Roman"/>
          <w:b w:val="0"/>
          <w:i/>
          <w:sz w:val="24"/>
        </w:rPr>
        <w:softHyphen/>
        <w:t>чи х</w:t>
      </w:r>
      <w:r>
        <w:rPr>
          <w:rFonts w:ascii="Times New Roman" w:hAnsi="Times New Roman"/>
          <w:b w:val="0"/>
          <w:i/>
          <w:sz w:val="24"/>
          <w:vertAlign w:val="subscript"/>
          <w:lang w:val="en-US"/>
        </w:rPr>
        <w:t>i,j</w:t>
      </w:r>
      <w:r>
        <w:rPr>
          <w:rFonts w:ascii="Times New Roman" w:hAnsi="Times New Roman"/>
          <w:b w:val="0"/>
          <w:i/>
          <w:sz w:val="24"/>
        </w:rPr>
        <w:t xml:space="preserve"> был оптимальным, необходимо и достаточно, чтобы нашлись такие потенциалы и</w:t>
      </w:r>
      <w:r>
        <w:rPr>
          <w:rFonts w:ascii="Times New Roman" w:hAnsi="Times New Roman"/>
          <w:b w:val="0"/>
          <w:i/>
          <w:sz w:val="24"/>
          <w:vertAlign w:val="subscript"/>
          <w:lang w:val="en-US"/>
        </w:rPr>
        <w:t>i</w:t>
      </w:r>
      <w:r>
        <w:rPr>
          <w:rFonts w:ascii="Times New Roman" w:hAnsi="Times New Roman"/>
          <w:b w:val="0"/>
          <w:i/>
          <w:sz w:val="24"/>
        </w:rPr>
        <w:t>,</w:t>
      </w:r>
      <w:r>
        <w:rPr>
          <w:rFonts w:ascii="Times New Roman" w:hAnsi="Times New Roman"/>
          <w:b w:val="0"/>
          <w:i/>
          <w:sz w:val="24"/>
          <w:lang w:val="en-US"/>
        </w:rPr>
        <w:t xml:space="preserve"> v</w:t>
      </w:r>
      <w:r>
        <w:rPr>
          <w:rFonts w:ascii="Times New Roman" w:hAnsi="Times New Roman"/>
          <w:b w:val="0"/>
          <w:i/>
          <w:sz w:val="24"/>
          <w:vertAlign w:val="subscript"/>
          <w:lang w:val="en-US"/>
        </w:rPr>
        <w:t>j</w:t>
      </w:r>
      <w:r>
        <w:rPr>
          <w:rFonts w:ascii="Times New Roman" w:hAnsi="Times New Roman"/>
          <w:b w:val="0"/>
          <w:i/>
          <w:sz w:val="24"/>
        </w:rPr>
        <w:t>, для которых</w:t>
      </w:r>
    </w:p>
    <w:p w:rsidR="00E6381F" w:rsidRDefault="00E6381F">
      <w:pPr>
        <w:pStyle w:val="FR2"/>
        <w:spacing w:before="0" w:line="240" w:lineRule="auto"/>
        <w:ind w:left="0" w:right="403"/>
        <w:jc w:val="both"/>
        <w:rPr>
          <w:rFonts w:ascii="Times New Roman" w:hAnsi="Times New Roman"/>
          <w:b w:val="0"/>
          <w:i/>
          <w:sz w:val="24"/>
        </w:rPr>
      </w:pPr>
    </w:p>
    <w:p w:rsidR="00E6381F" w:rsidRDefault="00B63173">
      <w:pPr>
        <w:pStyle w:val="FR2"/>
        <w:spacing w:before="0" w:line="240" w:lineRule="auto"/>
        <w:ind w:left="0" w:firstLine="284"/>
        <w:rPr>
          <w:rFonts w:ascii="Times New Roman" w:hAnsi="Times New Roman"/>
          <w:sz w:val="24"/>
        </w:rPr>
      </w:pPr>
      <w:r>
        <w:rPr>
          <w:rFonts w:ascii="Times New Roman" w:hAnsi="Times New Roman"/>
          <w:sz w:val="24"/>
        </w:rPr>
        <w:pict>
          <v:shape id="_x0000_i1306" type="#_x0000_t75" style="width:227.25pt;height:44.25pt" fillcolor="window">
            <v:imagedata r:id="rId303"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Данные условия имеют содержательную экономическую интерпретацию. Потенциалы </w:t>
      </w:r>
      <w:r>
        <w:rPr>
          <w:i/>
          <w:sz w:val="24"/>
          <w:lang w:val="en-US"/>
        </w:rPr>
        <w:t>u</w:t>
      </w:r>
      <w:r>
        <w:rPr>
          <w:i/>
          <w:sz w:val="24"/>
          <w:vertAlign w:val="subscript"/>
          <w:lang w:val="en-US"/>
        </w:rPr>
        <w:t>i</w:t>
      </w:r>
      <w:r>
        <w:rPr>
          <w:sz w:val="24"/>
        </w:rPr>
        <w:t xml:space="preserve">, и </w:t>
      </w:r>
      <w:r>
        <w:rPr>
          <w:i/>
          <w:sz w:val="24"/>
          <w:lang w:val="en-US"/>
        </w:rPr>
        <w:t>v</w:t>
      </w:r>
      <w:r>
        <w:rPr>
          <w:i/>
          <w:sz w:val="24"/>
          <w:vertAlign w:val="subscript"/>
          <w:lang w:val="en-US"/>
        </w:rPr>
        <w:t>j</w:t>
      </w:r>
      <w:r>
        <w:rPr>
          <w:sz w:val="24"/>
          <w:lang w:val="en-US"/>
        </w:rPr>
        <w:t xml:space="preserve"> </w:t>
      </w:r>
      <w:r>
        <w:rPr>
          <w:sz w:val="24"/>
        </w:rPr>
        <w:t>можно рассматривать как цены на перевозимый груз в пунктах производства и потребле</w:t>
      </w:r>
      <w:r>
        <w:rPr>
          <w:sz w:val="24"/>
        </w:rPr>
        <w:softHyphen/>
        <w:t>ния (это, кстати, объясняет то, зачем понадобилось обозначать соответствующую двойственную переменную через (-</w:t>
      </w:r>
      <w:r>
        <w:rPr>
          <w:i/>
          <w:sz w:val="24"/>
          <w:lang w:val="en-US"/>
        </w:rPr>
        <w:t>u</w:t>
      </w:r>
      <w:r>
        <w:rPr>
          <w:i/>
          <w:sz w:val="24"/>
          <w:vertAlign w:val="subscript"/>
          <w:lang w:val="en-US"/>
        </w:rPr>
        <w:t>i</w:t>
      </w:r>
      <w:r>
        <w:rPr>
          <w:sz w:val="24"/>
        </w:rPr>
        <w:t>)</w:t>
      </w:r>
      <w:r>
        <w:rPr>
          <w:sz w:val="24"/>
          <w:lang w:val="en-US"/>
        </w:rPr>
        <w:t>)</w:t>
      </w:r>
      <w:r>
        <w:rPr>
          <w:sz w:val="24"/>
        </w:rPr>
        <w:t>. Тогда, согласно условию (3.8), для оптимальности плана пере</w:t>
      </w:r>
      <w:r>
        <w:rPr>
          <w:sz w:val="24"/>
        </w:rPr>
        <w:softHyphen/>
        <w:t>возок требуется, чтобы на тех маршрутах, по которым действи</w:t>
      </w:r>
      <w:r>
        <w:rPr>
          <w:sz w:val="24"/>
        </w:rPr>
        <w:softHyphen/>
        <w:t>тельно перевозится груз, его цена в пункте потребления воз</w:t>
      </w:r>
      <w:r>
        <w:rPr>
          <w:sz w:val="24"/>
        </w:rPr>
        <w:softHyphen/>
        <w:t>растала ровно на цену его перевозки, а в соответствии с условием (3.9) в оптимальном</w:t>
      </w:r>
      <w:r>
        <w:rPr>
          <w:sz w:val="24"/>
          <w:lang w:val="en-US"/>
        </w:rPr>
        <w:t xml:space="preserve"> </w:t>
      </w:r>
      <w:r>
        <w:rPr>
          <w:sz w:val="24"/>
        </w:rPr>
        <w:t>плане цена груза в пункте потреб</w:t>
      </w:r>
      <w:r>
        <w:rPr>
          <w:sz w:val="24"/>
        </w:rPr>
        <w:softHyphen/>
        <w:t>ления не может быть меньше его цены в пункте производства с учетом затрат на транспортировку.</w:t>
      </w:r>
    </w:p>
    <w:p w:rsidR="00E6381F" w:rsidRDefault="0005039B">
      <w:pPr>
        <w:pStyle w:val="10"/>
        <w:spacing w:line="240" w:lineRule="auto"/>
        <w:ind w:firstLine="284"/>
        <w:rPr>
          <w:sz w:val="24"/>
        </w:rPr>
      </w:pPr>
      <w:r>
        <w:rPr>
          <w:b/>
          <w:sz w:val="24"/>
        </w:rPr>
        <w:t>3.1.4. Алгоритм метода потенциалов для транспорт</w:t>
      </w:r>
      <w:r>
        <w:rPr>
          <w:b/>
          <w:sz w:val="24"/>
        </w:rPr>
        <w:softHyphen/>
        <w:t>ной задачи.</w:t>
      </w:r>
      <w:r>
        <w:rPr>
          <w:sz w:val="24"/>
        </w:rPr>
        <w:t xml:space="preserve"> Критерий (3.8)-(3.9) положен в основу одного из методов решений транспортной задачи, получившего название </w:t>
      </w:r>
      <w:r>
        <w:rPr>
          <w:i/>
          <w:sz w:val="24"/>
        </w:rPr>
        <w:t>метода потенциалов</w:t>
      </w:r>
      <w:r>
        <w:rPr>
          <w:sz w:val="24"/>
        </w:rPr>
        <w:t>. Впервые он был предложен в 1949г. Л. В. Канторовичем и М. К. Гавуриным. Позже на базе общих идей линейного программирования аналогичный метод был предложен Дж. Данцигом.</w:t>
      </w:r>
    </w:p>
    <w:p w:rsidR="00E6381F" w:rsidRDefault="0005039B">
      <w:pPr>
        <w:pStyle w:val="10"/>
        <w:spacing w:line="240" w:lineRule="auto"/>
        <w:ind w:firstLine="284"/>
        <w:rPr>
          <w:sz w:val="24"/>
        </w:rPr>
      </w:pPr>
      <w:r>
        <w:rPr>
          <w:sz w:val="24"/>
        </w:rPr>
        <w:t>Точно так же как транспортная задача является частным случаем задачи ЛП, так и метод потенциалов, вообще говоря, может трактоваться как разновидность симплексных проце</w:t>
      </w:r>
      <w:r>
        <w:rPr>
          <w:sz w:val="24"/>
        </w:rPr>
        <w:softHyphen/>
        <w:t>дур. Он представляет собой итеративный процесс, на каждом шаге которого рассматривается некоторый текущий базисный план, проверяется его оптимальность, и при необходимости оп</w:t>
      </w:r>
      <w:r>
        <w:rPr>
          <w:sz w:val="24"/>
        </w:rPr>
        <w:softHyphen/>
        <w:t>ределяется переход к «лучшему» базисному плану.</w:t>
      </w:r>
    </w:p>
    <w:p w:rsidR="00E6381F" w:rsidRDefault="0005039B">
      <w:pPr>
        <w:pStyle w:val="10"/>
        <w:spacing w:line="240" w:lineRule="auto"/>
        <w:ind w:firstLine="284"/>
        <w:rPr>
          <w:sz w:val="24"/>
          <w:lang w:val="en-US"/>
        </w:rPr>
      </w:pPr>
      <w:r>
        <w:rPr>
          <w:sz w:val="24"/>
        </w:rPr>
        <w:t>Алгоритм начинается с выбора некоторого допустимого ба</w:t>
      </w:r>
      <w:r>
        <w:rPr>
          <w:sz w:val="24"/>
        </w:rPr>
        <w:softHyphen/>
        <w:t xml:space="preserve">зисного плана (методы его построения были рассмотрены в п. 3.1.2). Если данный план не вырожденный, то он содержит </w:t>
      </w:r>
      <w:r>
        <w:rPr>
          <w:i/>
          <w:sz w:val="24"/>
          <w:lang w:val="en-US"/>
        </w:rPr>
        <w:t>m</w:t>
      </w:r>
      <w:r>
        <w:rPr>
          <w:sz w:val="24"/>
        </w:rPr>
        <w:t xml:space="preserve"> + </w:t>
      </w:r>
      <w:r>
        <w:rPr>
          <w:i/>
          <w:sz w:val="24"/>
          <w:lang w:val="en-US"/>
        </w:rPr>
        <w:t>n</w:t>
      </w:r>
      <w:r>
        <w:rPr>
          <w:sz w:val="24"/>
        </w:rPr>
        <w:t xml:space="preserve"> -1 ненулевых базисных клеток, и по нему можно так оп</w:t>
      </w:r>
      <w:r>
        <w:rPr>
          <w:sz w:val="24"/>
        </w:rPr>
        <w:softHyphen/>
        <w:t xml:space="preserve">ределить потенциалы </w:t>
      </w:r>
      <w:r>
        <w:rPr>
          <w:i/>
          <w:sz w:val="24"/>
          <w:lang w:val="en-US"/>
        </w:rPr>
        <w:t>u</w:t>
      </w:r>
      <w:r>
        <w:rPr>
          <w:i/>
          <w:sz w:val="24"/>
          <w:vertAlign w:val="subscript"/>
          <w:lang w:val="en-US"/>
        </w:rPr>
        <w:t>i</w:t>
      </w:r>
      <w:r>
        <w:rPr>
          <w:sz w:val="24"/>
        </w:rPr>
        <w:t xml:space="preserve"> и </w:t>
      </w:r>
      <w:r>
        <w:rPr>
          <w:i/>
          <w:sz w:val="24"/>
          <w:lang w:val="en-US"/>
        </w:rPr>
        <w:t>v</w:t>
      </w:r>
      <w:r>
        <w:rPr>
          <w:i/>
          <w:sz w:val="24"/>
          <w:vertAlign w:val="subscript"/>
          <w:lang w:val="en-US"/>
        </w:rPr>
        <w:t>j</w:t>
      </w:r>
      <w:r>
        <w:rPr>
          <w:sz w:val="24"/>
        </w:rPr>
        <w:t>, чтобы для каждой базисной клет</w:t>
      </w:r>
      <w:r>
        <w:rPr>
          <w:sz w:val="24"/>
        </w:rPr>
        <w:softHyphen/>
        <w:t xml:space="preserve">ки (т. е. для той, в которой </w:t>
      </w:r>
      <w:r>
        <w:rPr>
          <w:i/>
          <w:sz w:val="24"/>
        </w:rPr>
        <w:t>х</w:t>
      </w:r>
      <w:r>
        <w:rPr>
          <w:i/>
          <w:sz w:val="24"/>
          <w:vertAlign w:val="subscript"/>
          <w:lang w:val="en-US"/>
        </w:rPr>
        <w:t>i,j</w:t>
      </w:r>
      <w:r>
        <w:rPr>
          <w:sz w:val="24"/>
        </w:rPr>
        <w:t xml:space="preserve"> &gt; 0) выполнялось условие</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07" type="#_x0000_t75" style="width:223.5pt;height:20.25pt" fillcolor="window">
            <v:imagedata r:id="rId304"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Поскольку система (3.10) содержит </w:t>
      </w:r>
      <w:r>
        <w:rPr>
          <w:i/>
          <w:sz w:val="24"/>
          <w:lang w:val="en-US"/>
        </w:rPr>
        <w:t>m</w:t>
      </w:r>
      <w:r>
        <w:rPr>
          <w:sz w:val="24"/>
        </w:rPr>
        <w:t>+</w:t>
      </w:r>
      <w:r>
        <w:rPr>
          <w:i/>
          <w:sz w:val="24"/>
          <w:lang w:val="en-US"/>
        </w:rPr>
        <w:t>n</w:t>
      </w:r>
      <w:r>
        <w:rPr>
          <w:sz w:val="24"/>
        </w:rPr>
        <w:t>-</w:t>
      </w:r>
      <w:r>
        <w:rPr>
          <w:sz w:val="24"/>
          <w:lang w:val="en-US"/>
        </w:rPr>
        <w:t>1</w:t>
      </w:r>
      <w:r>
        <w:rPr>
          <w:sz w:val="24"/>
        </w:rPr>
        <w:t xml:space="preserve"> уравнение и </w:t>
      </w:r>
      <w:r>
        <w:rPr>
          <w:i/>
          <w:sz w:val="24"/>
          <w:lang w:val="en-US"/>
        </w:rPr>
        <w:t>m</w:t>
      </w:r>
      <w:r>
        <w:rPr>
          <w:sz w:val="24"/>
        </w:rPr>
        <w:t>+</w:t>
      </w:r>
      <w:r>
        <w:rPr>
          <w:i/>
          <w:sz w:val="24"/>
          <w:lang w:val="en-US"/>
        </w:rPr>
        <w:t>n</w:t>
      </w:r>
      <w:r>
        <w:rPr>
          <w:sz w:val="24"/>
        </w:rPr>
        <w:t xml:space="preserve"> неизвестных, то один из потенциалов можно задать произволь</w:t>
      </w:r>
      <w:r>
        <w:rPr>
          <w:sz w:val="24"/>
        </w:rPr>
        <w:softHyphen/>
        <w:t xml:space="preserve">но (например, приравнять </w:t>
      </w:r>
      <w:r>
        <w:rPr>
          <w:i/>
          <w:sz w:val="24"/>
          <w:lang w:val="en-US"/>
        </w:rPr>
        <w:t>v</w:t>
      </w:r>
      <w:r>
        <w:rPr>
          <w:i/>
          <w:sz w:val="24"/>
          <w:vertAlign w:val="subscript"/>
          <w:lang w:val="en-US"/>
        </w:rPr>
        <w:t>j</w:t>
      </w:r>
      <w:r>
        <w:rPr>
          <w:sz w:val="24"/>
        </w:rPr>
        <w:t xml:space="preserve"> или </w:t>
      </w:r>
      <w:r>
        <w:rPr>
          <w:i/>
          <w:sz w:val="24"/>
          <w:lang w:val="en-US"/>
        </w:rPr>
        <w:t>u</w:t>
      </w:r>
      <w:r>
        <w:rPr>
          <w:i/>
          <w:sz w:val="24"/>
          <w:vertAlign w:val="subscript"/>
          <w:lang w:val="en-US"/>
        </w:rPr>
        <w:t>i</w:t>
      </w:r>
      <w:r>
        <w:rPr>
          <w:sz w:val="24"/>
          <w:lang w:val="en-US"/>
        </w:rPr>
        <w:t xml:space="preserve"> </w:t>
      </w:r>
      <w:r>
        <w:rPr>
          <w:sz w:val="24"/>
        </w:rPr>
        <w:t>к нулю). После этого ос</w:t>
      </w:r>
      <w:r>
        <w:rPr>
          <w:sz w:val="24"/>
        </w:rPr>
        <w:softHyphen/>
        <w:t xml:space="preserve">тальные неизвестные </w:t>
      </w:r>
      <w:r>
        <w:rPr>
          <w:i/>
          <w:sz w:val="24"/>
          <w:lang w:val="en-US"/>
        </w:rPr>
        <w:t>u</w:t>
      </w:r>
      <w:r>
        <w:rPr>
          <w:i/>
          <w:sz w:val="24"/>
          <w:vertAlign w:val="subscript"/>
          <w:lang w:val="en-US"/>
        </w:rPr>
        <w:t>i</w:t>
      </w:r>
      <w:r>
        <w:rPr>
          <w:sz w:val="24"/>
        </w:rPr>
        <w:t xml:space="preserve"> и </w:t>
      </w:r>
      <w:r>
        <w:rPr>
          <w:i/>
          <w:sz w:val="24"/>
          <w:lang w:val="en-US"/>
        </w:rPr>
        <w:t>v</w:t>
      </w:r>
      <w:r>
        <w:rPr>
          <w:i/>
          <w:sz w:val="24"/>
          <w:vertAlign w:val="subscript"/>
          <w:lang w:val="en-US"/>
        </w:rPr>
        <w:t>j</w:t>
      </w:r>
      <w:r>
        <w:rPr>
          <w:sz w:val="24"/>
        </w:rPr>
        <w:t xml:space="preserve"> определяются однозначно.</w:t>
      </w:r>
    </w:p>
    <w:p w:rsidR="00E6381F" w:rsidRDefault="0005039B">
      <w:pPr>
        <w:pStyle w:val="10"/>
        <w:spacing w:line="240" w:lineRule="auto"/>
        <w:ind w:firstLine="284"/>
        <w:rPr>
          <w:sz w:val="24"/>
        </w:rPr>
      </w:pPr>
      <w:r>
        <w:rPr>
          <w:sz w:val="24"/>
        </w:rPr>
        <w:t>Рассмотрим процесс определения потенциалов текущего плана транспортной задачи на примере. В табл. 3.3 переписаны условия задачи из табл. 3.1 и ее допустимый базисный план, по</w:t>
      </w:r>
      <w:r>
        <w:rPr>
          <w:sz w:val="24"/>
        </w:rPr>
        <w:softHyphen/>
        <w:t>строенный методом северо-западного угла (см. табл. 3.2).</w:t>
      </w:r>
    </w:p>
    <w:p w:rsidR="00E6381F" w:rsidRDefault="0005039B">
      <w:pPr>
        <w:pStyle w:val="10"/>
        <w:spacing w:line="240" w:lineRule="auto"/>
        <w:ind w:firstLine="284"/>
        <w:rPr>
          <w:sz w:val="24"/>
          <w:lang w:val="en-US"/>
        </w:rPr>
      </w:pPr>
      <w:r>
        <w:rPr>
          <w:sz w:val="24"/>
        </w:rPr>
        <w:t>Потенциал первого пункта потребления принимаем равным нулю (</w:t>
      </w:r>
      <w:r>
        <w:rPr>
          <w:i/>
          <w:sz w:val="24"/>
          <w:lang w:val="en-US"/>
        </w:rPr>
        <w:t>v</w:t>
      </w:r>
      <w:r>
        <w:rPr>
          <w:sz w:val="24"/>
          <w:vertAlign w:val="subscript"/>
          <w:lang w:val="en-US"/>
        </w:rPr>
        <w:t>1</w:t>
      </w:r>
      <w:r>
        <w:rPr>
          <w:sz w:val="24"/>
        </w:rPr>
        <w:t>=0). Теперь, зная его, мы можем определить потенци</w:t>
      </w:r>
      <w:r>
        <w:rPr>
          <w:sz w:val="24"/>
        </w:rPr>
        <w:softHyphen/>
        <w:t>алы для всех пунктов производства, связанных с первым пунк</w:t>
      </w:r>
      <w:r>
        <w:rPr>
          <w:sz w:val="24"/>
        </w:rPr>
        <w:softHyphen/>
        <w:t>том ненулевыми перевозками. В данном случае их два (это пер</w:t>
      </w:r>
      <w:r>
        <w:rPr>
          <w:sz w:val="24"/>
        </w:rPr>
        <w:softHyphen/>
        <w:t>вый и второй пункты), получаем:</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08" type="#_x0000_t75" style="width:267.75pt;height:16.5pt" fillcolor="window">
            <v:imagedata r:id="rId305"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 xml:space="preserve">Имея </w:t>
      </w:r>
      <w:r>
        <w:rPr>
          <w:i/>
          <w:sz w:val="24"/>
          <w:lang w:val="en-US"/>
        </w:rPr>
        <w:t>u</w:t>
      </w:r>
      <w:r>
        <w:rPr>
          <w:sz w:val="24"/>
          <w:vertAlign w:val="subscript"/>
          <w:lang w:val="en-US"/>
        </w:rPr>
        <w:t>2</w:t>
      </w:r>
      <w:r>
        <w:rPr>
          <w:sz w:val="24"/>
        </w:rPr>
        <w:t xml:space="preserve"> и учитывая, что во второй строке таблицы существу</w:t>
      </w:r>
      <w:r>
        <w:rPr>
          <w:sz w:val="24"/>
        </w:rPr>
        <w:softHyphen/>
        <w:t xml:space="preserve">ют еще ненулевые компоненты </w:t>
      </w:r>
      <w:r>
        <w:rPr>
          <w:i/>
          <w:sz w:val="24"/>
        </w:rPr>
        <w:t>х</w:t>
      </w:r>
      <w:r>
        <w:rPr>
          <w:sz w:val="24"/>
          <w:vertAlign w:val="subscript"/>
          <w:lang w:val="en-US"/>
        </w:rPr>
        <w:t>2,2</w:t>
      </w:r>
      <w:r>
        <w:rPr>
          <w:sz w:val="24"/>
        </w:rPr>
        <w:t xml:space="preserve"> и </w:t>
      </w:r>
      <w:r>
        <w:rPr>
          <w:i/>
          <w:sz w:val="24"/>
        </w:rPr>
        <w:t>х</w:t>
      </w:r>
      <w:r>
        <w:rPr>
          <w:sz w:val="24"/>
          <w:vertAlign w:val="subscript"/>
          <w:lang w:val="en-US"/>
        </w:rPr>
        <w:t>2,3</w:t>
      </w:r>
      <w:r>
        <w:rPr>
          <w:sz w:val="24"/>
        </w:rPr>
        <w:t xml:space="preserve">, можно определить </w:t>
      </w:r>
      <w:r>
        <w:rPr>
          <w:i/>
          <w:sz w:val="24"/>
          <w:lang w:val="en-US"/>
        </w:rPr>
        <w:t>v</w:t>
      </w:r>
      <w:r>
        <w:rPr>
          <w:sz w:val="24"/>
          <w:vertAlign w:val="subscript"/>
          <w:lang w:val="en-US"/>
        </w:rPr>
        <w:t>2</w:t>
      </w:r>
      <w:r>
        <w:rPr>
          <w:sz w:val="24"/>
          <w:lang w:val="en-US"/>
        </w:rPr>
        <w:t xml:space="preserve"> = </w:t>
      </w:r>
      <w:r>
        <w:rPr>
          <w:i/>
          <w:sz w:val="24"/>
          <w:lang w:val="en-US"/>
        </w:rPr>
        <w:t>u</w:t>
      </w:r>
      <w:r>
        <w:rPr>
          <w:sz w:val="24"/>
          <w:vertAlign w:val="subscript"/>
          <w:lang w:val="en-US"/>
        </w:rPr>
        <w:t>2</w:t>
      </w:r>
      <w:r>
        <w:rPr>
          <w:sz w:val="24"/>
        </w:rPr>
        <w:t xml:space="preserve"> +</w:t>
      </w:r>
      <w:r>
        <w:rPr>
          <w:sz w:val="24"/>
          <w:lang w:val="en-US"/>
        </w:rPr>
        <w:t xml:space="preserve"> </w:t>
      </w:r>
      <w:r>
        <w:rPr>
          <w:i/>
          <w:sz w:val="24"/>
          <w:lang w:val="en-US"/>
        </w:rPr>
        <w:t>c</w:t>
      </w:r>
      <w:r>
        <w:rPr>
          <w:sz w:val="24"/>
          <w:vertAlign w:val="subscript"/>
          <w:lang w:val="en-US"/>
        </w:rPr>
        <w:t>2,2</w:t>
      </w:r>
      <w:r>
        <w:rPr>
          <w:sz w:val="24"/>
        </w:rPr>
        <w:t xml:space="preserve"> =</w:t>
      </w:r>
      <w:r>
        <w:rPr>
          <w:sz w:val="24"/>
          <w:lang w:val="en-US"/>
        </w:rPr>
        <w:t xml:space="preserve"> </w:t>
      </w:r>
      <w:r>
        <w:rPr>
          <w:sz w:val="24"/>
        </w:rPr>
        <w:t xml:space="preserve">-10+17=7 и </w:t>
      </w:r>
      <w:r>
        <w:rPr>
          <w:i/>
          <w:sz w:val="24"/>
          <w:lang w:val="en-US"/>
        </w:rPr>
        <w:t>v</w:t>
      </w:r>
      <w:r>
        <w:rPr>
          <w:sz w:val="24"/>
          <w:vertAlign w:val="subscript"/>
          <w:lang w:val="en-US"/>
        </w:rPr>
        <w:t>3</w:t>
      </w:r>
      <w:r>
        <w:rPr>
          <w:sz w:val="24"/>
        </w:rPr>
        <w:t xml:space="preserve"> =</w:t>
      </w:r>
      <w:r>
        <w:rPr>
          <w:sz w:val="24"/>
          <w:lang w:val="en-US"/>
        </w:rPr>
        <w:t xml:space="preserve"> </w:t>
      </w:r>
      <w:r>
        <w:rPr>
          <w:i/>
          <w:sz w:val="24"/>
          <w:lang w:val="en-US"/>
        </w:rPr>
        <w:t>u</w:t>
      </w:r>
      <w:r>
        <w:rPr>
          <w:sz w:val="24"/>
          <w:vertAlign w:val="subscript"/>
          <w:lang w:val="en-US"/>
        </w:rPr>
        <w:t xml:space="preserve">2 </w:t>
      </w:r>
      <w:r>
        <w:rPr>
          <w:sz w:val="24"/>
        </w:rPr>
        <w:t>+</w:t>
      </w:r>
      <w:r>
        <w:rPr>
          <w:i/>
          <w:sz w:val="24"/>
          <w:lang w:val="en-US"/>
        </w:rPr>
        <w:t>c</w:t>
      </w:r>
      <w:r>
        <w:rPr>
          <w:sz w:val="24"/>
          <w:vertAlign w:val="subscript"/>
          <w:lang w:val="en-US"/>
        </w:rPr>
        <w:t>2,3</w:t>
      </w:r>
      <w:r>
        <w:rPr>
          <w:sz w:val="24"/>
        </w:rPr>
        <w:t xml:space="preserve"> =</w:t>
      </w:r>
      <w:r>
        <w:rPr>
          <w:sz w:val="24"/>
          <w:lang w:val="en-US"/>
        </w:rPr>
        <w:t xml:space="preserve"> </w:t>
      </w:r>
      <w:r>
        <w:rPr>
          <w:sz w:val="24"/>
        </w:rPr>
        <w:t xml:space="preserve">-10+15=5, после чего появляется возможность рассчитать </w:t>
      </w:r>
      <w:r>
        <w:rPr>
          <w:i/>
          <w:sz w:val="24"/>
          <w:lang w:val="en-US"/>
        </w:rPr>
        <w:t>u</w:t>
      </w:r>
      <w:r>
        <w:rPr>
          <w:sz w:val="24"/>
          <w:vertAlign w:val="subscript"/>
          <w:lang w:val="en-US"/>
        </w:rPr>
        <w:t>3</w:t>
      </w:r>
      <w:r>
        <w:rPr>
          <w:sz w:val="24"/>
        </w:rPr>
        <w:t xml:space="preserve"> =</w:t>
      </w:r>
      <w:r>
        <w:rPr>
          <w:sz w:val="24"/>
          <w:lang w:val="en-US"/>
        </w:rPr>
        <w:t xml:space="preserve"> </w:t>
      </w:r>
      <w:r>
        <w:rPr>
          <w:i/>
          <w:sz w:val="24"/>
          <w:lang w:val="en-US"/>
        </w:rPr>
        <w:t>v</w:t>
      </w:r>
      <w:r>
        <w:rPr>
          <w:sz w:val="24"/>
          <w:vertAlign w:val="subscript"/>
          <w:lang w:val="en-US"/>
        </w:rPr>
        <w:t>3</w:t>
      </w:r>
      <w:r>
        <w:rPr>
          <w:sz w:val="24"/>
        </w:rPr>
        <w:t xml:space="preserve"> </w:t>
      </w:r>
      <w:r>
        <w:rPr>
          <w:sz w:val="24"/>
          <w:lang w:val="en-US"/>
        </w:rPr>
        <w:t xml:space="preserve">– </w:t>
      </w:r>
      <w:r>
        <w:rPr>
          <w:i/>
          <w:sz w:val="24"/>
          <w:lang w:val="en-US"/>
        </w:rPr>
        <w:t>c</w:t>
      </w:r>
      <w:r>
        <w:rPr>
          <w:sz w:val="24"/>
          <w:vertAlign w:val="subscript"/>
          <w:lang w:val="en-US"/>
        </w:rPr>
        <w:t>3,3</w:t>
      </w:r>
      <w:r>
        <w:rPr>
          <w:sz w:val="24"/>
        </w:rPr>
        <w:t xml:space="preserve"> =5</w:t>
      </w:r>
      <w:r>
        <w:rPr>
          <w:sz w:val="24"/>
          <w:lang w:val="en-US"/>
        </w:rPr>
        <w:t xml:space="preserve"> </w:t>
      </w:r>
      <w:r>
        <w:rPr>
          <w:sz w:val="24"/>
        </w:rPr>
        <w:t>-</w:t>
      </w:r>
      <w:r>
        <w:rPr>
          <w:sz w:val="24"/>
          <w:lang w:val="en-US"/>
        </w:rPr>
        <w:t xml:space="preserve"> </w:t>
      </w:r>
      <w:r>
        <w:rPr>
          <w:sz w:val="24"/>
        </w:rPr>
        <w:t>25 =</w:t>
      </w:r>
      <w:r>
        <w:rPr>
          <w:sz w:val="24"/>
          <w:lang w:val="en-US"/>
        </w:rPr>
        <w:t xml:space="preserve"> </w:t>
      </w:r>
      <w:r>
        <w:rPr>
          <w:sz w:val="24"/>
        </w:rPr>
        <w:t>-</w:t>
      </w:r>
      <w:r>
        <w:rPr>
          <w:sz w:val="24"/>
          <w:lang w:val="en-US"/>
        </w:rPr>
        <w:t xml:space="preserve"> </w:t>
      </w:r>
      <w:r>
        <w:rPr>
          <w:sz w:val="24"/>
        </w:rPr>
        <w:t xml:space="preserve">20 и, наконец, </w:t>
      </w:r>
      <w:r>
        <w:rPr>
          <w:i/>
          <w:sz w:val="24"/>
          <w:lang w:val="en-US"/>
        </w:rPr>
        <w:t>v</w:t>
      </w:r>
      <w:r>
        <w:rPr>
          <w:sz w:val="24"/>
          <w:vertAlign w:val="subscript"/>
          <w:lang w:val="en-US"/>
        </w:rPr>
        <w:t>4</w:t>
      </w:r>
      <w:r>
        <w:rPr>
          <w:sz w:val="24"/>
          <w:lang w:val="en-US"/>
        </w:rPr>
        <w:t xml:space="preserve"> =</w:t>
      </w:r>
      <w:r>
        <w:rPr>
          <w:sz w:val="24"/>
        </w:rPr>
        <w:t xml:space="preserve"> </w:t>
      </w:r>
      <w:r>
        <w:rPr>
          <w:i/>
          <w:sz w:val="24"/>
          <w:lang w:val="en-US"/>
        </w:rPr>
        <w:t>u</w:t>
      </w:r>
      <w:r>
        <w:rPr>
          <w:sz w:val="24"/>
          <w:vertAlign w:val="subscript"/>
          <w:lang w:val="en-US"/>
        </w:rPr>
        <w:t>3</w:t>
      </w:r>
      <w:r>
        <w:rPr>
          <w:sz w:val="24"/>
        </w:rPr>
        <w:t>+</w:t>
      </w:r>
      <w:r>
        <w:rPr>
          <w:sz w:val="24"/>
          <w:lang w:val="en-US"/>
        </w:rPr>
        <w:t xml:space="preserve"> </w:t>
      </w:r>
      <w:r>
        <w:rPr>
          <w:i/>
          <w:sz w:val="24"/>
          <w:lang w:val="en-US"/>
        </w:rPr>
        <w:t>c</w:t>
      </w:r>
      <w:r>
        <w:rPr>
          <w:sz w:val="24"/>
          <w:vertAlign w:val="subscript"/>
          <w:lang w:val="en-US"/>
        </w:rPr>
        <w:t>3,4</w:t>
      </w:r>
      <w:r>
        <w:rPr>
          <w:sz w:val="24"/>
          <w:lang w:val="en-US"/>
        </w:rPr>
        <w:t xml:space="preserve"> =</w:t>
      </w:r>
      <w:r>
        <w:rPr>
          <w:sz w:val="24"/>
        </w:rPr>
        <w:t xml:space="preserve"> </w:t>
      </w:r>
      <w:r>
        <w:rPr>
          <w:sz w:val="24"/>
          <w:lang w:val="en-US"/>
        </w:rPr>
        <w:t>-</w:t>
      </w:r>
      <w:r>
        <w:rPr>
          <w:sz w:val="24"/>
        </w:rPr>
        <w:t>20 +21=1. В результате получаем полную систему потенциалов, показанную в табл. 3.3.</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09" type="#_x0000_t75" style="width:305.25pt;height:122.25pt" fillcolor="window">
            <v:imagedata r:id="rId306"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Для свободных клеток транспортной таблицы вычисляют</w:t>
      </w:r>
      <w:r>
        <w:rPr>
          <w:sz w:val="24"/>
        </w:rPr>
        <w:softHyphen/>
        <w:t>ся величины</w:t>
      </w:r>
      <w:r>
        <w:rPr>
          <w:sz w:val="24"/>
          <w:lang w:val="en-US"/>
        </w:rPr>
        <w:t xml:space="preserve"> α</w:t>
      </w:r>
      <w:r>
        <w:rPr>
          <w:i/>
          <w:sz w:val="24"/>
          <w:vertAlign w:val="subscript"/>
          <w:lang w:val="en-US"/>
        </w:rPr>
        <w:t>i,j</w:t>
      </w:r>
      <w:r>
        <w:rPr>
          <w:sz w:val="24"/>
          <w:lang w:val="en-US"/>
        </w:rPr>
        <w:t xml:space="preserve"> = </w:t>
      </w:r>
      <w:r>
        <w:rPr>
          <w:i/>
          <w:sz w:val="24"/>
          <w:lang w:val="en-US"/>
        </w:rPr>
        <w:t>v</w:t>
      </w:r>
      <w:r>
        <w:rPr>
          <w:i/>
          <w:sz w:val="24"/>
          <w:vertAlign w:val="subscript"/>
          <w:lang w:val="en-US"/>
        </w:rPr>
        <w:t>j</w:t>
      </w:r>
      <w:r>
        <w:rPr>
          <w:sz w:val="24"/>
          <w:lang w:val="en-US"/>
        </w:rPr>
        <w:t xml:space="preserve"> </w:t>
      </w:r>
      <w:r>
        <w:rPr>
          <w:sz w:val="24"/>
        </w:rPr>
        <w:t>-</w:t>
      </w:r>
      <w:r>
        <w:rPr>
          <w:sz w:val="24"/>
          <w:lang w:val="en-US"/>
        </w:rPr>
        <w:t xml:space="preserve"> </w:t>
      </w:r>
      <w:r>
        <w:rPr>
          <w:i/>
          <w:sz w:val="24"/>
          <w:lang w:val="en-US"/>
        </w:rPr>
        <w:t>u</w:t>
      </w:r>
      <w:r>
        <w:rPr>
          <w:i/>
          <w:sz w:val="24"/>
          <w:vertAlign w:val="subscript"/>
          <w:lang w:val="en-US"/>
        </w:rPr>
        <w:t>i</w:t>
      </w:r>
      <w:r>
        <w:rPr>
          <w:sz w:val="24"/>
        </w:rPr>
        <w:t xml:space="preserve">, называемые </w:t>
      </w:r>
      <w:r>
        <w:rPr>
          <w:i/>
          <w:sz w:val="24"/>
        </w:rPr>
        <w:t>разностями потенциа</w:t>
      </w:r>
      <w:r>
        <w:rPr>
          <w:i/>
          <w:sz w:val="24"/>
        </w:rPr>
        <w:softHyphen/>
        <w:t>лов</w:t>
      </w:r>
      <w:r>
        <w:rPr>
          <w:sz w:val="24"/>
        </w:rPr>
        <w:t>. В табл. 3.4 они выписаны для всех небазисных клеток под ценами.</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10" type="#_x0000_t75" style="width:292.5pt;height:108pt" fillcolor="window">
            <v:imagedata r:id="rId307"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Разность потенциалов </w:t>
      </w:r>
      <w:r>
        <w:rPr>
          <w:sz w:val="24"/>
          <w:lang w:val="en-US"/>
        </w:rPr>
        <w:t>α</w:t>
      </w:r>
      <w:r>
        <w:rPr>
          <w:i/>
          <w:sz w:val="24"/>
          <w:vertAlign w:val="subscript"/>
          <w:lang w:val="en-US"/>
        </w:rPr>
        <w:t>i,j</w:t>
      </w:r>
      <w:r>
        <w:rPr>
          <w:sz w:val="24"/>
        </w:rPr>
        <w:t xml:space="preserve"> можно трактовать как увеличение цены продукта при его перевозке из пункта </w:t>
      </w:r>
      <w:r>
        <w:rPr>
          <w:i/>
          <w:sz w:val="24"/>
          <w:lang w:val="en-US"/>
        </w:rPr>
        <w:t>i</w:t>
      </w:r>
      <w:r>
        <w:rPr>
          <w:sz w:val="24"/>
        </w:rPr>
        <w:t xml:space="preserve"> в пункт </w:t>
      </w:r>
      <w:r>
        <w:rPr>
          <w:i/>
          <w:sz w:val="24"/>
          <w:lang w:val="en-US"/>
        </w:rPr>
        <w:t>j</w:t>
      </w:r>
      <w:r>
        <w:rPr>
          <w:sz w:val="24"/>
        </w:rPr>
        <w:t xml:space="preserve">. Согласно критерию оптимальности (3.8)-(3.9), если все </w:t>
      </w:r>
      <w:r>
        <w:rPr>
          <w:sz w:val="24"/>
          <w:lang w:val="en-US"/>
        </w:rPr>
        <w:t>α</w:t>
      </w:r>
      <w:r>
        <w:rPr>
          <w:i/>
          <w:sz w:val="24"/>
          <w:vertAlign w:val="subscript"/>
          <w:lang w:val="en-US"/>
        </w:rPr>
        <w:t>i,j</w:t>
      </w:r>
      <w:r>
        <w:rPr>
          <w:sz w:val="24"/>
          <w:lang w:val="en-US"/>
        </w:rPr>
        <w:t xml:space="preserve"> ≤ </w:t>
      </w:r>
      <w:r>
        <w:rPr>
          <w:i/>
          <w:sz w:val="24"/>
        </w:rPr>
        <w:t>с</w:t>
      </w:r>
      <w:r>
        <w:rPr>
          <w:i/>
          <w:sz w:val="24"/>
          <w:vertAlign w:val="subscript"/>
          <w:lang w:val="en-US"/>
        </w:rPr>
        <w:t>i,j</w:t>
      </w:r>
      <w:r>
        <w:rPr>
          <w:sz w:val="24"/>
        </w:rPr>
        <w:t xml:space="preserve">, то план оптимален, в противном случае, если существует хотя бы одна разность потенциалов </w:t>
      </w:r>
      <w:r>
        <w:rPr>
          <w:sz w:val="24"/>
          <w:lang w:val="en-US"/>
        </w:rPr>
        <w:t>α</w:t>
      </w:r>
      <w:r>
        <w:rPr>
          <w:i/>
          <w:sz w:val="24"/>
          <w:vertAlign w:val="subscript"/>
          <w:lang w:val="en-US"/>
        </w:rPr>
        <w:t>i,j</w:t>
      </w:r>
      <w:r>
        <w:rPr>
          <w:sz w:val="24"/>
          <w:lang w:val="en-US"/>
        </w:rPr>
        <w:t xml:space="preserve"> </w:t>
      </w:r>
      <w:r>
        <w:rPr>
          <w:sz w:val="24"/>
        </w:rPr>
        <w:t xml:space="preserve">&gt; </w:t>
      </w:r>
      <w:r>
        <w:rPr>
          <w:i/>
          <w:sz w:val="24"/>
        </w:rPr>
        <w:t>с</w:t>
      </w:r>
      <w:r>
        <w:rPr>
          <w:i/>
          <w:sz w:val="24"/>
          <w:vertAlign w:val="subscript"/>
          <w:lang w:val="en-US"/>
        </w:rPr>
        <w:t>i,j</w:t>
      </w:r>
      <w:r>
        <w:rPr>
          <w:sz w:val="24"/>
        </w:rPr>
        <w:t>, то он может быть улучшен. Про</w:t>
      </w:r>
      <w:r>
        <w:rPr>
          <w:sz w:val="24"/>
        </w:rPr>
        <w:softHyphen/>
        <w:t>цесс «улучшения» плана состоит в определении вводимой и выво</w:t>
      </w:r>
      <w:r>
        <w:rPr>
          <w:sz w:val="24"/>
        </w:rPr>
        <w:softHyphen/>
        <w:t>димой клеток, в чем прослеживается содержательная аналогия с соответствующими пунктами симплекс-процедур.</w:t>
      </w:r>
    </w:p>
    <w:p w:rsidR="00E6381F" w:rsidRDefault="0005039B">
      <w:pPr>
        <w:pStyle w:val="10"/>
        <w:spacing w:line="240" w:lineRule="auto"/>
        <w:ind w:firstLine="284"/>
        <w:rPr>
          <w:sz w:val="24"/>
        </w:rPr>
      </w:pPr>
      <w:r>
        <w:rPr>
          <w:sz w:val="24"/>
        </w:rPr>
        <w:t xml:space="preserve">Кандидатом на ввод, очевидно, может быть любая клетка, в которой </w:t>
      </w:r>
      <w:r>
        <w:rPr>
          <w:sz w:val="24"/>
          <w:lang w:val="en-US"/>
        </w:rPr>
        <w:t>α</w:t>
      </w:r>
      <w:r>
        <w:rPr>
          <w:i/>
          <w:sz w:val="24"/>
          <w:vertAlign w:val="subscript"/>
          <w:lang w:val="en-US"/>
        </w:rPr>
        <w:t>i,j</w:t>
      </w:r>
      <w:r>
        <w:rPr>
          <w:sz w:val="24"/>
          <w:lang w:val="en-US"/>
        </w:rPr>
        <w:t xml:space="preserve"> </w:t>
      </w:r>
      <w:r>
        <w:rPr>
          <w:sz w:val="24"/>
        </w:rPr>
        <w:t xml:space="preserve">&gt; </w:t>
      </w:r>
      <w:r>
        <w:rPr>
          <w:i/>
          <w:sz w:val="24"/>
        </w:rPr>
        <w:t>с</w:t>
      </w:r>
      <w:r>
        <w:rPr>
          <w:i/>
          <w:sz w:val="24"/>
          <w:vertAlign w:val="subscript"/>
          <w:lang w:val="en-US"/>
        </w:rPr>
        <w:t>i,j</w:t>
      </w:r>
      <w:r>
        <w:rPr>
          <w:sz w:val="24"/>
        </w:rPr>
        <w:t>, поскольку после ввода в базис будет обеспе</w:t>
      </w:r>
      <w:r>
        <w:rPr>
          <w:sz w:val="24"/>
        </w:rPr>
        <w:softHyphen/>
        <w:t xml:space="preserve">чено равенство </w:t>
      </w:r>
      <w:r>
        <w:rPr>
          <w:sz w:val="24"/>
          <w:lang w:val="en-US"/>
        </w:rPr>
        <w:t>α</w:t>
      </w:r>
      <w:r>
        <w:rPr>
          <w:i/>
          <w:sz w:val="24"/>
          <w:vertAlign w:val="subscript"/>
          <w:lang w:val="en-US"/>
        </w:rPr>
        <w:t>i,j</w:t>
      </w:r>
      <w:r>
        <w:rPr>
          <w:sz w:val="24"/>
          <w:lang w:val="en-US"/>
        </w:rPr>
        <w:t xml:space="preserve"> </w:t>
      </w:r>
      <w:r>
        <w:rPr>
          <w:sz w:val="24"/>
        </w:rPr>
        <w:t xml:space="preserve">= </w:t>
      </w:r>
      <w:r>
        <w:rPr>
          <w:i/>
          <w:sz w:val="24"/>
        </w:rPr>
        <w:t>с</w:t>
      </w:r>
      <w:r>
        <w:rPr>
          <w:i/>
          <w:sz w:val="24"/>
          <w:vertAlign w:val="subscript"/>
          <w:lang w:val="en-US"/>
        </w:rPr>
        <w:t>i,j</w:t>
      </w:r>
      <w:r>
        <w:rPr>
          <w:sz w:val="24"/>
        </w:rPr>
        <w:t>. Для определенности обычно рекомен</w:t>
      </w:r>
      <w:r>
        <w:rPr>
          <w:sz w:val="24"/>
        </w:rPr>
        <w:softHyphen/>
        <w:t xml:space="preserve">дуется брать ту клетку, в которой </w:t>
      </w:r>
      <w:r>
        <w:rPr>
          <w:i/>
          <w:sz w:val="24"/>
        </w:rPr>
        <w:t>оценка</w:t>
      </w:r>
      <w:r>
        <w:rPr>
          <w:sz w:val="24"/>
        </w:rPr>
        <w:t xml:space="preserve"> </w:t>
      </w:r>
      <w:r>
        <w:rPr>
          <w:sz w:val="24"/>
          <w:lang w:val="en-US"/>
        </w:rPr>
        <w:t>α</w:t>
      </w:r>
      <w:r>
        <w:rPr>
          <w:i/>
          <w:sz w:val="24"/>
          <w:vertAlign w:val="subscript"/>
          <w:lang w:val="en-US"/>
        </w:rPr>
        <w:t>i,j</w:t>
      </w:r>
      <w:r>
        <w:rPr>
          <w:sz w:val="24"/>
          <w:lang w:val="en-US"/>
        </w:rPr>
        <w:t xml:space="preserve"> </w:t>
      </w:r>
      <w:r>
        <w:rPr>
          <w:sz w:val="24"/>
        </w:rPr>
        <w:t>-</w:t>
      </w:r>
      <w:r>
        <w:rPr>
          <w:sz w:val="24"/>
          <w:lang w:val="en-US"/>
        </w:rPr>
        <w:t xml:space="preserve"> </w:t>
      </w:r>
      <w:r>
        <w:rPr>
          <w:i/>
          <w:sz w:val="24"/>
        </w:rPr>
        <w:t>с</w:t>
      </w:r>
      <w:r>
        <w:rPr>
          <w:i/>
          <w:sz w:val="24"/>
          <w:vertAlign w:val="subscript"/>
          <w:lang w:val="en-US"/>
        </w:rPr>
        <w:t xml:space="preserve">i,j  </w:t>
      </w:r>
      <w:r>
        <w:rPr>
          <w:sz w:val="24"/>
        </w:rPr>
        <w:t>максималь</w:t>
      </w:r>
      <w:r>
        <w:rPr>
          <w:sz w:val="24"/>
        </w:rPr>
        <w:softHyphen/>
        <w:t>на. В рассматриваемом нами примере это будет клетка (3, 1).</w:t>
      </w:r>
    </w:p>
    <w:p w:rsidR="00E6381F" w:rsidRDefault="0005039B">
      <w:pPr>
        <w:pStyle w:val="10"/>
        <w:spacing w:line="240" w:lineRule="auto"/>
        <w:ind w:firstLine="284"/>
        <w:rPr>
          <w:sz w:val="24"/>
          <w:lang w:val="en-US"/>
        </w:rPr>
      </w:pPr>
      <w:r>
        <w:rPr>
          <w:sz w:val="24"/>
        </w:rPr>
        <w:t xml:space="preserve">Выводимая клетка определяется с помощью так называемой </w:t>
      </w:r>
      <w:r>
        <w:rPr>
          <w:i/>
          <w:sz w:val="24"/>
        </w:rPr>
        <w:t>цепочки преобразования плана</w:t>
      </w:r>
      <w:r>
        <w:rPr>
          <w:sz w:val="24"/>
        </w:rPr>
        <w:t>, описывающей характер пе</w:t>
      </w:r>
      <w:r>
        <w:rPr>
          <w:sz w:val="24"/>
        </w:rPr>
        <w:softHyphen/>
        <w:t>рераспределения грузовых потоков. В соответствии со свой</w:t>
      </w:r>
      <w:r>
        <w:rPr>
          <w:sz w:val="24"/>
        </w:rPr>
        <w:softHyphen/>
        <w:t>ствами транспортной задачи для невырожденного базисного плана в текущей таблице можно образовать замкнутую цепоч</w:t>
      </w:r>
      <w:r>
        <w:rPr>
          <w:sz w:val="24"/>
        </w:rPr>
        <w:softHyphen/>
        <w:t>ку, состоящую только их вертикальных и горизонтальных звень</w:t>
      </w:r>
      <w:r>
        <w:rPr>
          <w:sz w:val="24"/>
        </w:rPr>
        <w:softHyphen/>
        <w:t>ев, одной из вершин которой является выбранная свободная клетка, а остальные — занятые клетки. В табл. 3.5 показана це</w:t>
      </w:r>
      <w:r>
        <w:rPr>
          <w:sz w:val="24"/>
        </w:rPr>
        <w:softHyphen/>
        <w:t>почка преобразования текущего плана относительно вводимой в него клетки (3, 1).</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11" type="#_x0000_t75" style="width:299.25pt;height:129.75pt" fillcolor="window">
            <v:imagedata r:id="rId308"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Логика алгоритма построения цепочки достаточно проста:</w:t>
      </w:r>
      <w:r>
        <w:rPr>
          <w:sz w:val="24"/>
          <w:lang w:val="en-US"/>
        </w:rPr>
        <w:t xml:space="preserve"> </w:t>
      </w:r>
      <w:r>
        <w:rPr>
          <w:sz w:val="24"/>
        </w:rPr>
        <w:t>«выйдя» из клетки (3,1) в горизонтальном направлении, мы дол</w:t>
      </w:r>
      <w:r>
        <w:rPr>
          <w:sz w:val="24"/>
        </w:rPr>
        <w:softHyphen/>
        <w:t>жны «остановиться» в той занятой клетке плана, из которой сможем двигаться дальше по вертикали. В данном примере это</w:t>
      </w:r>
      <w:r>
        <w:rPr>
          <w:sz w:val="24"/>
        </w:rPr>
        <w:softHyphen/>
        <w:t>му требованию удовлетворяют как клетка (3,3), так и клетка (3,4). Однако цепочка от (3,4) не может быть продолжена даль</w:t>
      </w:r>
      <w:r>
        <w:rPr>
          <w:sz w:val="24"/>
        </w:rPr>
        <w:softHyphen/>
        <w:t>ше, в то время как двигаясь от (3,3) по вертикали к (2,3) и далее к (2,1), мы возвращаемся к исходной клетке (3,1) и образуем замкнутый цикл.</w:t>
      </w:r>
    </w:p>
    <w:p w:rsidR="00E6381F" w:rsidRDefault="0005039B">
      <w:pPr>
        <w:pStyle w:val="10"/>
        <w:spacing w:line="240" w:lineRule="auto"/>
        <w:ind w:firstLine="284"/>
        <w:rPr>
          <w:sz w:val="24"/>
        </w:rPr>
      </w:pPr>
      <w:r>
        <w:rPr>
          <w:sz w:val="24"/>
        </w:rPr>
        <w:t>В построенной цепочке, начиная с вводимой клетки (кото</w:t>
      </w:r>
      <w:r>
        <w:rPr>
          <w:sz w:val="24"/>
        </w:rPr>
        <w:softHyphen/>
        <w:t>рая считается первой), помечаются вершины: нечетные — знаком «+», а четные знаком «—». Знаком «+» отмечаются те клетки, в которых объемы перевозок должны увеличиться (та</w:t>
      </w:r>
      <w:r>
        <w:rPr>
          <w:sz w:val="24"/>
        </w:rPr>
        <w:softHyphen/>
        <w:t>ковой, в частности, является клетка, вводимая в план, посколь</w:t>
      </w:r>
      <w:r>
        <w:rPr>
          <w:sz w:val="24"/>
        </w:rPr>
        <w:softHyphen/>
        <w:t>ку она должна стать базисной). Знаком «—» — те клетки, в ко</w:t>
      </w:r>
      <w:r>
        <w:rPr>
          <w:sz w:val="24"/>
        </w:rPr>
        <w:softHyphen/>
        <w:t>торых перевозки уменьшаются с целью сохранения баланса. Среди множества клеток, помеченных знаком «—», выбирает</w:t>
      </w:r>
      <w:r>
        <w:rPr>
          <w:sz w:val="24"/>
        </w:rPr>
        <w:softHyphen/>
        <w:t xml:space="preserve">ся клетка с наименьшим значением </w:t>
      </w:r>
      <w:r>
        <w:rPr>
          <w:i/>
          <w:sz w:val="24"/>
        </w:rPr>
        <w:t>х</w:t>
      </w:r>
      <w:r>
        <w:rPr>
          <w:i/>
          <w:sz w:val="24"/>
          <w:vertAlign w:val="subscript"/>
          <w:lang w:val="en-US"/>
        </w:rPr>
        <w:t>i,j</w:t>
      </w:r>
      <w:r>
        <w:rPr>
          <w:sz w:val="24"/>
        </w:rPr>
        <w:t xml:space="preserve"> (обозначим его θ). Она и становится кандидатом на вывод, т. к. уменьшение объема пе</w:t>
      </w:r>
      <w:r>
        <w:rPr>
          <w:sz w:val="24"/>
        </w:rPr>
        <w:softHyphen/>
        <w:t>ревозок на большую величину может привести к отрицатель</w:t>
      </w:r>
      <w:r>
        <w:rPr>
          <w:sz w:val="24"/>
        </w:rPr>
        <w:softHyphen/>
        <w:t xml:space="preserve">ным значениям </w:t>
      </w:r>
      <w:r>
        <w:rPr>
          <w:i/>
          <w:sz w:val="24"/>
        </w:rPr>
        <w:t>х</w:t>
      </w:r>
      <w:r>
        <w:rPr>
          <w:i/>
          <w:sz w:val="24"/>
          <w:vertAlign w:val="subscript"/>
          <w:lang w:val="en-US"/>
        </w:rPr>
        <w:t>i,j</w:t>
      </w:r>
      <w:r>
        <w:rPr>
          <w:sz w:val="24"/>
        </w:rPr>
        <w:t xml:space="preserve"> в других «минусовых» клетках. Затем произ</w:t>
      </w:r>
      <w:r>
        <w:rPr>
          <w:sz w:val="24"/>
        </w:rPr>
        <w:softHyphen/>
        <w:t>водится пересчет плана по цепочке: к объемам перевозок в клетках, помеченных знаком «+», добавляется объем θ, а из объемов клеток, помеченных знаком «—», он вычитается. В ре</w:t>
      </w:r>
      <w:r>
        <w:rPr>
          <w:sz w:val="24"/>
        </w:rPr>
        <w:softHyphen/>
        <w:t>зультате ввода одной клетки и вывода другой получается новый</w:t>
      </w:r>
      <w:r>
        <w:rPr>
          <w:sz w:val="24"/>
          <w:lang w:val="en-US"/>
        </w:rPr>
        <w:t xml:space="preserve"> </w:t>
      </w:r>
      <w:r>
        <w:rPr>
          <w:sz w:val="24"/>
        </w:rPr>
        <w:t>базисный план, для которого на следующей итерации описан</w:t>
      </w:r>
      <w:r>
        <w:rPr>
          <w:sz w:val="24"/>
        </w:rPr>
        <w:softHyphen/>
        <w:t>ные выше действия повторяются.</w:t>
      </w:r>
    </w:p>
    <w:p w:rsidR="00E6381F" w:rsidRDefault="0005039B">
      <w:pPr>
        <w:pStyle w:val="10"/>
        <w:spacing w:line="240" w:lineRule="auto"/>
        <w:ind w:firstLine="284"/>
        <w:rPr>
          <w:sz w:val="24"/>
          <w:lang w:val="en-US"/>
        </w:rPr>
      </w:pPr>
      <w:r>
        <w:rPr>
          <w:sz w:val="24"/>
        </w:rPr>
        <w:t>В нашем примере знаком «—» отмечены клетки (2,1) и (3,3), причем</w:t>
      </w:r>
      <w:r>
        <w:rPr>
          <w:sz w:val="24"/>
          <w:lang w:val="en-US"/>
        </w:rPr>
        <w:t xml:space="preserve"> </w:t>
      </w:r>
      <w:r>
        <w:rPr>
          <w:i/>
          <w:sz w:val="24"/>
          <w:lang w:val="en-US"/>
        </w:rPr>
        <w:t>x</w:t>
      </w:r>
      <w:r>
        <w:rPr>
          <w:sz w:val="24"/>
          <w:vertAlign w:val="subscript"/>
          <w:lang w:val="en-US"/>
        </w:rPr>
        <w:t xml:space="preserve">2,1 </w:t>
      </w:r>
      <w:r>
        <w:rPr>
          <w:sz w:val="24"/>
          <w:lang w:val="en-US"/>
        </w:rPr>
        <w:t>= 6,</w:t>
      </w:r>
      <w:r>
        <w:rPr>
          <w:sz w:val="24"/>
        </w:rPr>
        <w:t xml:space="preserve"> </w:t>
      </w:r>
      <w:r>
        <w:rPr>
          <w:i/>
          <w:sz w:val="24"/>
          <w:lang w:val="en-US"/>
        </w:rPr>
        <w:t>x</w:t>
      </w:r>
      <w:r>
        <w:rPr>
          <w:sz w:val="24"/>
          <w:vertAlign w:val="subscript"/>
          <w:lang w:val="en-US"/>
        </w:rPr>
        <w:t xml:space="preserve">3,3 </w:t>
      </w:r>
      <w:r>
        <w:rPr>
          <w:sz w:val="24"/>
        </w:rPr>
        <w:t>=</w:t>
      </w:r>
      <w:r>
        <w:rPr>
          <w:sz w:val="24"/>
          <w:lang w:val="en-US"/>
        </w:rPr>
        <w:t xml:space="preserve"> </w:t>
      </w:r>
      <w:r>
        <w:rPr>
          <w:sz w:val="24"/>
        </w:rPr>
        <w:t>26. Вычислив значение</w:t>
      </w:r>
      <w:r>
        <w:rPr>
          <w:sz w:val="24"/>
          <w:lang w:val="en-US"/>
        </w:rPr>
        <w:t xml:space="preserve"> θ = min{</w:t>
      </w:r>
      <w:r>
        <w:rPr>
          <w:i/>
          <w:sz w:val="24"/>
          <w:lang w:val="en-US"/>
        </w:rPr>
        <w:t>x</w:t>
      </w:r>
      <w:r>
        <w:rPr>
          <w:sz w:val="24"/>
          <w:vertAlign w:val="subscript"/>
          <w:lang w:val="en-US"/>
        </w:rPr>
        <w:t>2,1</w:t>
      </w:r>
      <w:r>
        <w:rPr>
          <w:sz w:val="24"/>
          <w:lang w:val="en-US"/>
        </w:rPr>
        <w:t xml:space="preserve">, </w:t>
      </w:r>
      <w:r>
        <w:rPr>
          <w:i/>
          <w:sz w:val="24"/>
          <w:lang w:val="en-US"/>
        </w:rPr>
        <w:t>x</w:t>
      </w:r>
      <w:r>
        <w:rPr>
          <w:sz w:val="24"/>
          <w:vertAlign w:val="subscript"/>
          <w:lang w:val="en-US"/>
        </w:rPr>
        <w:t>3,3</w:t>
      </w:r>
      <w:r>
        <w:rPr>
          <w:sz w:val="24"/>
          <w:lang w:val="en-US"/>
        </w:rPr>
        <w:t xml:space="preserve">} = 6, </w:t>
      </w:r>
      <w:r>
        <w:rPr>
          <w:sz w:val="24"/>
        </w:rPr>
        <w:t>осуществляем преобразование и переходим к следующему ба</w:t>
      </w:r>
      <w:r>
        <w:rPr>
          <w:sz w:val="24"/>
        </w:rPr>
        <w:softHyphen/>
        <w:t>зисному плану, показанному в табл. 3.6.</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12" type="#_x0000_t75" style="width:303.75pt;height:122.25pt" fillcolor="window">
            <v:imagedata r:id="rId309"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Для вновь полученного плана повторяются действия стан</w:t>
      </w:r>
      <w:r>
        <w:rPr>
          <w:sz w:val="24"/>
        </w:rPr>
        <w:softHyphen/>
        <w:t xml:space="preserve">дартной итерации: рассчитываются потенциалы и оценки для небазисных клеток транспортной таблицы. Как можно видеть, план в табл. 3.6 также не является оптимальным (в клетке (1,3) </w:t>
      </w:r>
      <w:r>
        <w:rPr>
          <w:sz w:val="24"/>
          <w:lang w:val="en-US"/>
        </w:rPr>
        <w:t>α</w:t>
      </w:r>
      <w:r>
        <w:rPr>
          <w:i/>
          <w:sz w:val="24"/>
          <w:vertAlign w:val="subscript"/>
          <w:lang w:val="en-US"/>
        </w:rPr>
        <w:t>i,j</w:t>
      </w:r>
      <w:r>
        <w:rPr>
          <w:sz w:val="24"/>
          <w:lang w:val="en-US"/>
        </w:rPr>
        <w:t xml:space="preserve"> </w:t>
      </w:r>
      <w:r>
        <w:rPr>
          <w:sz w:val="24"/>
        </w:rPr>
        <w:t>=</w:t>
      </w:r>
      <w:r>
        <w:rPr>
          <w:sz w:val="24"/>
          <w:lang w:val="en-US"/>
        </w:rPr>
        <w:t xml:space="preserve"> </w:t>
      </w:r>
      <w:r>
        <w:rPr>
          <w:sz w:val="24"/>
        </w:rPr>
        <w:t xml:space="preserve">25 &gt; </w:t>
      </w:r>
      <w:r>
        <w:rPr>
          <w:i/>
          <w:sz w:val="24"/>
        </w:rPr>
        <w:t>с</w:t>
      </w:r>
      <w:r>
        <w:rPr>
          <w:i/>
          <w:sz w:val="24"/>
          <w:vertAlign w:val="subscript"/>
          <w:lang w:val="en-US"/>
        </w:rPr>
        <w:t xml:space="preserve">i,j </w:t>
      </w:r>
      <w:r>
        <w:rPr>
          <w:sz w:val="24"/>
        </w:rPr>
        <w:t>=</w:t>
      </w:r>
      <w:r>
        <w:rPr>
          <w:sz w:val="24"/>
          <w:lang w:val="en-US"/>
        </w:rPr>
        <w:t xml:space="preserve"> </w:t>
      </w:r>
      <w:r>
        <w:rPr>
          <w:sz w:val="24"/>
        </w:rPr>
        <w:t>21), поэтому вновь строим цепочку преобразо</w:t>
      </w:r>
      <w:r>
        <w:rPr>
          <w:sz w:val="24"/>
        </w:rPr>
        <w:softHyphen/>
        <w:t>вания плана и переходим к следующему базисному плану (табл. 3.7).</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13" type="#_x0000_t75" style="width:301.5pt;height:111pt" fillcolor="window">
            <v:imagedata r:id="rId310"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Из транспортной таблицы 3.7 видно, что полученный план оптимален, так как все разности потенциалов для небазисных</w:t>
      </w:r>
      <w:r>
        <w:rPr>
          <w:sz w:val="24"/>
          <w:lang w:val="en-US"/>
        </w:rPr>
        <w:t xml:space="preserve"> </w:t>
      </w:r>
      <w:r>
        <w:rPr>
          <w:sz w:val="24"/>
        </w:rPr>
        <w:t>клеток</w:t>
      </w:r>
      <w:r>
        <w:rPr>
          <w:sz w:val="24"/>
          <w:lang w:val="en-US"/>
        </w:rPr>
        <w:t xml:space="preserve"> α</w:t>
      </w:r>
      <w:r>
        <w:rPr>
          <w:i/>
          <w:sz w:val="24"/>
          <w:vertAlign w:val="subscript"/>
          <w:lang w:val="en-US"/>
        </w:rPr>
        <w:t>i,j</w:t>
      </w:r>
      <w:r>
        <w:rPr>
          <w:sz w:val="24"/>
          <w:lang w:val="en-US"/>
        </w:rPr>
        <w:t xml:space="preserve">  = </w:t>
      </w:r>
      <w:r>
        <w:rPr>
          <w:i/>
          <w:sz w:val="24"/>
          <w:lang w:val="en-US"/>
        </w:rPr>
        <w:t>v</w:t>
      </w:r>
      <w:r>
        <w:rPr>
          <w:i/>
          <w:sz w:val="24"/>
          <w:vertAlign w:val="subscript"/>
          <w:lang w:val="en-US"/>
        </w:rPr>
        <w:t>j</w:t>
      </w:r>
      <w:r>
        <w:rPr>
          <w:i/>
          <w:sz w:val="24"/>
          <w:lang w:val="en-US"/>
        </w:rPr>
        <w:t xml:space="preserve"> – u</w:t>
      </w:r>
      <w:r>
        <w:rPr>
          <w:i/>
          <w:sz w:val="24"/>
          <w:vertAlign w:val="subscript"/>
          <w:lang w:val="en-US"/>
        </w:rPr>
        <w:t>i</w:t>
      </w:r>
      <w:r>
        <w:rPr>
          <w:sz w:val="24"/>
        </w:rPr>
        <w:t xml:space="preserve"> не превышают соответствующих цен </w:t>
      </w:r>
      <w:r>
        <w:rPr>
          <w:i/>
          <w:sz w:val="24"/>
        </w:rPr>
        <w:t>с</w:t>
      </w:r>
      <w:r>
        <w:rPr>
          <w:i/>
          <w:sz w:val="24"/>
          <w:vertAlign w:val="subscript"/>
          <w:lang w:val="en-US"/>
        </w:rPr>
        <w:t>i,j</w:t>
      </w:r>
      <w:r>
        <w:rPr>
          <w:sz w:val="24"/>
        </w:rPr>
        <w:t>. По данному плану вычисляется оптимальное (наименьшее) значе</w:t>
      </w:r>
      <w:r>
        <w:rPr>
          <w:sz w:val="24"/>
        </w:rPr>
        <w:softHyphen/>
        <w:t>ние суммарных издержек на перевозку</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14" type="#_x0000_t75" style="width:286.5pt;height:16.5pt" fillcolor="window">
            <v:imagedata r:id="rId311"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Завершая разговор о методе потенциалов, следует отдельно остановиться на ситуации возникновения вырожденного пла</w:t>
      </w:r>
      <w:r>
        <w:rPr>
          <w:sz w:val="24"/>
        </w:rPr>
        <w:softHyphen/>
        <w:t>на. Возможность получения вырожденного плана уже отмеча</w:t>
      </w:r>
      <w:r>
        <w:rPr>
          <w:sz w:val="24"/>
        </w:rPr>
        <w:softHyphen/>
        <w:t>лась при описании метода северо-западного угла. Нетрудно за</w:t>
      </w:r>
      <w:r>
        <w:rPr>
          <w:sz w:val="24"/>
        </w:rPr>
        <w:softHyphen/>
        <w:t>метить, что вырожденный план также может получиться на этапе преобразования текущего плана по цепочке: если одина</w:t>
      </w:r>
      <w:r>
        <w:rPr>
          <w:sz w:val="24"/>
        </w:rPr>
        <w:softHyphen/>
        <w:t>ковое минимальное значение будет достигнуто сразу на не</w:t>
      </w:r>
      <w:r>
        <w:rPr>
          <w:sz w:val="24"/>
        </w:rPr>
        <w:softHyphen/>
        <w:t xml:space="preserve">скольких клетках, помеченных знаком «—», то при вычитании перемещаемого по цепочке объема в новом плане будет меньше чем </w:t>
      </w:r>
      <w:r>
        <w:rPr>
          <w:i/>
          <w:sz w:val="24"/>
          <w:lang w:val="en-US"/>
        </w:rPr>
        <w:t>m</w:t>
      </w:r>
      <w:r>
        <w:rPr>
          <w:sz w:val="24"/>
        </w:rPr>
        <w:t>+</w:t>
      </w:r>
      <w:r>
        <w:rPr>
          <w:i/>
          <w:sz w:val="24"/>
          <w:lang w:val="en-US"/>
        </w:rPr>
        <w:t>n</w:t>
      </w:r>
      <w:r>
        <w:rPr>
          <w:sz w:val="24"/>
        </w:rPr>
        <w:t>-1 ненулевых компонент. Способ преодоления вы</w:t>
      </w:r>
      <w:r>
        <w:rPr>
          <w:sz w:val="24"/>
        </w:rPr>
        <w:softHyphen/>
        <w:t>рожденности в транспортной задаче весьма прост, а именно:</w:t>
      </w:r>
      <w:r>
        <w:rPr>
          <w:sz w:val="24"/>
          <w:lang w:val="en-US"/>
        </w:rPr>
        <w:t xml:space="preserve"> </w:t>
      </w:r>
      <w:r>
        <w:rPr>
          <w:sz w:val="24"/>
        </w:rPr>
        <w:t>предлагается дополнить текущий план необходимым коли</w:t>
      </w:r>
      <w:r>
        <w:rPr>
          <w:sz w:val="24"/>
        </w:rPr>
        <w:softHyphen/>
        <w:t>чеством нулевых клеток (фиктивными перевозками) таким образом, чтобы они позволяли рассчитать полную систему по</w:t>
      </w:r>
      <w:r>
        <w:rPr>
          <w:sz w:val="24"/>
        </w:rPr>
        <w:softHyphen/>
        <w:t>тенциалов, и далее действовать в соответствии с правилами опи</w:t>
      </w:r>
      <w:r>
        <w:rPr>
          <w:sz w:val="24"/>
        </w:rPr>
        <w:softHyphen/>
        <w:t>санного выше алгоритма. Фактически здесь мы имеем дело не с чем иным, как с аналогом метода возмущений для транспортной задачи как частного случая ЗЛП. К такому выводу легко прий</w:t>
      </w:r>
      <w:r>
        <w:rPr>
          <w:sz w:val="24"/>
        </w:rPr>
        <w:softHyphen/>
        <w:t>ти, если положить, что добавляемые фиктивные клетки содер</w:t>
      </w:r>
      <w:r>
        <w:rPr>
          <w:sz w:val="24"/>
        </w:rPr>
        <w:softHyphen/>
        <w:t>жат некоторый малый объем ε</w:t>
      </w:r>
      <w:r>
        <w:rPr>
          <w:sz w:val="24"/>
          <w:lang w:val="en-US"/>
        </w:rPr>
        <w:t>.</w:t>
      </w:r>
    </w:p>
    <w:p w:rsidR="00E6381F" w:rsidRDefault="00E6381F">
      <w:pPr>
        <w:pStyle w:val="FR2"/>
        <w:spacing w:before="0" w:line="240" w:lineRule="auto"/>
        <w:ind w:left="0" w:firstLine="284"/>
        <w:rPr>
          <w:rFonts w:ascii="Times New Roman" w:hAnsi="Times New Roman"/>
          <w:i/>
          <w:sz w:val="24"/>
          <w:lang w:val="en-US"/>
        </w:rPr>
      </w:pPr>
    </w:p>
    <w:p w:rsidR="00E6381F" w:rsidRDefault="0005039B">
      <w:pPr>
        <w:pStyle w:val="2"/>
        <w:rPr>
          <w:lang w:val="en-US"/>
        </w:rPr>
      </w:pPr>
      <w:bookmarkStart w:id="40" w:name="_Toc5969631"/>
      <w:bookmarkStart w:id="41" w:name="_Toc9444049"/>
      <w:r>
        <w:t>3.2. СЕТЕВЫЕ ЗАДАЧИ</w:t>
      </w:r>
      <w:bookmarkEnd w:id="40"/>
      <w:bookmarkEnd w:id="41"/>
    </w:p>
    <w:p w:rsidR="00E6381F" w:rsidRDefault="00E6381F">
      <w:pPr>
        <w:rPr>
          <w:lang w:val="en-US"/>
        </w:rPr>
      </w:pPr>
    </w:p>
    <w:p w:rsidR="00E6381F" w:rsidRDefault="0005039B">
      <w:pPr>
        <w:pStyle w:val="10"/>
        <w:spacing w:line="240" w:lineRule="auto"/>
        <w:ind w:firstLine="284"/>
        <w:rPr>
          <w:sz w:val="24"/>
          <w:lang w:val="en-US"/>
        </w:rPr>
      </w:pPr>
      <w:r>
        <w:rPr>
          <w:b/>
          <w:sz w:val="24"/>
        </w:rPr>
        <w:t>3.2.1. Основные понятия и определения.</w:t>
      </w:r>
      <w:r>
        <w:rPr>
          <w:sz w:val="24"/>
        </w:rPr>
        <w:t xml:space="preserve"> Многие эконо</w:t>
      </w:r>
      <w:r>
        <w:rPr>
          <w:sz w:val="24"/>
        </w:rPr>
        <w:softHyphen/>
        <w:t>мические задачи, такие как перевозка грузов, перекачка нефти и газа по трубопроводам, управление запасами и т. п., удобно моделировать и решать в терминах сетей и потоков. Основой подобного рода моделей служат ориентированные или неори</w:t>
      </w:r>
      <w:r>
        <w:rPr>
          <w:sz w:val="24"/>
        </w:rPr>
        <w:softHyphen/>
        <w:t>ентированные графы. Приведем некоторые определения.</w:t>
      </w:r>
    </w:p>
    <w:p w:rsidR="00E6381F" w:rsidRDefault="00E6381F">
      <w:pPr>
        <w:pStyle w:val="10"/>
        <w:spacing w:line="240" w:lineRule="auto"/>
        <w:ind w:firstLine="284"/>
        <w:rPr>
          <w:sz w:val="24"/>
          <w:lang w:val="en-US"/>
        </w:rPr>
      </w:pPr>
    </w:p>
    <w:p w:rsidR="00E6381F" w:rsidRDefault="0005039B" w:rsidP="0005039B">
      <w:pPr>
        <w:pStyle w:val="10"/>
        <w:numPr>
          <w:ilvl w:val="0"/>
          <w:numId w:val="9"/>
        </w:numPr>
        <w:spacing w:line="240" w:lineRule="auto"/>
        <w:rPr>
          <w:i/>
          <w:sz w:val="24"/>
        </w:rPr>
      </w:pPr>
      <w:r>
        <w:rPr>
          <w:b/>
          <w:sz w:val="24"/>
        </w:rPr>
        <w:t>Ориентированным графом</w:t>
      </w:r>
      <w:r>
        <w:rPr>
          <w:sz w:val="24"/>
        </w:rPr>
        <w:t xml:space="preserve">  </w:t>
      </w:r>
      <w:r>
        <w:rPr>
          <w:i/>
          <w:sz w:val="24"/>
        </w:rPr>
        <w:t xml:space="preserve">называется тройка </w:t>
      </w:r>
      <w:r>
        <w:rPr>
          <w:i/>
          <w:sz w:val="24"/>
          <w:lang w:val="en-US"/>
        </w:rPr>
        <w:t>(I, D, G),</w:t>
      </w:r>
      <w:r>
        <w:rPr>
          <w:i/>
          <w:sz w:val="24"/>
        </w:rPr>
        <w:t xml:space="preserve"> в которой</w:t>
      </w:r>
      <w:r>
        <w:rPr>
          <w:i/>
          <w:sz w:val="24"/>
          <w:lang w:val="en-US"/>
        </w:rPr>
        <w:t xml:space="preserve"> I —</w:t>
      </w:r>
      <w:r>
        <w:rPr>
          <w:i/>
          <w:sz w:val="24"/>
        </w:rPr>
        <w:t xml:space="preserve"> непустое множество </w:t>
      </w:r>
      <w:r>
        <w:rPr>
          <w:b/>
          <w:sz w:val="24"/>
        </w:rPr>
        <w:t>вершин</w:t>
      </w:r>
      <w:r>
        <w:rPr>
          <w:sz w:val="24"/>
        </w:rPr>
        <w:t>,</w:t>
      </w:r>
      <w:r>
        <w:rPr>
          <w:sz w:val="24"/>
          <w:lang w:val="en-US"/>
        </w:rPr>
        <w:t xml:space="preserve"> </w:t>
      </w:r>
      <w:r>
        <w:rPr>
          <w:i/>
          <w:sz w:val="24"/>
          <w:lang w:val="en-US"/>
        </w:rPr>
        <w:t>D</w:t>
      </w:r>
      <w:r>
        <w:rPr>
          <w:sz w:val="24"/>
        </w:rPr>
        <w:t xml:space="preserve"> — </w:t>
      </w:r>
      <w:r>
        <w:rPr>
          <w:i/>
          <w:sz w:val="24"/>
        </w:rPr>
        <w:t>множество</w:t>
      </w:r>
      <w:r>
        <w:rPr>
          <w:sz w:val="24"/>
        </w:rPr>
        <w:t xml:space="preserve"> </w:t>
      </w:r>
      <w:r>
        <w:rPr>
          <w:b/>
          <w:sz w:val="24"/>
        </w:rPr>
        <w:t>дуг</w:t>
      </w:r>
      <w:r>
        <w:rPr>
          <w:sz w:val="24"/>
        </w:rPr>
        <w:t xml:space="preserve"> </w:t>
      </w:r>
      <w:r>
        <w:rPr>
          <w:i/>
          <w:sz w:val="24"/>
        </w:rPr>
        <w:t>и</w:t>
      </w:r>
      <w:r>
        <w:rPr>
          <w:i/>
          <w:sz w:val="24"/>
          <w:lang w:val="en-US"/>
        </w:rPr>
        <w:t xml:space="preserve"> G</w:t>
      </w:r>
      <w:r>
        <w:rPr>
          <w:i/>
          <w:sz w:val="24"/>
        </w:rPr>
        <w:t xml:space="preserve"> — отображение, которое каж</w:t>
      </w:r>
      <w:r>
        <w:rPr>
          <w:i/>
          <w:sz w:val="24"/>
        </w:rPr>
        <w:softHyphen/>
        <w:t>дой дуге</w:t>
      </w:r>
      <w:r>
        <w:rPr>
          <w:i/>
          <w:sz w:val="24"/>
          <w:lang w:val="en-US"/>
        </w:rPr>
        <w:t xml:space="preserve"> d</w:t>
      </w:r>
      <w:r>
        <w:rPr>
          <w:rFonts w:ascii="Lucida Sans Unicode" w:hAnsi="Lucida Sans Unicode"/>
          <w:i/>
          <w:sz w:val="24"/>
          <w:lang w:val="en-US"/>
        </w:rPr>
        <w:t>∊</w:t>
      </w:r>
      <w:r>
        <w:rPr>
          <w:i/>
          <w:sz w:val="24"/>
          <w:lang w:val="en-US"/>
        </w:rPr>
        <w:t>D</w:t>
      </w:r>
      <w:r>
        <w:rPr>
          <w:i/>
          <w:sz w:val="24"/>
        </w:rPr>
        <w:t xml:space="preserve"> ставит в соответствие упорядоченную пару вершин</w:t>
      </w:r>
      <w:r>
        <w:rPr>
          <w:i/>
          <w:sz w:val="24"/>
          <w:lang w:val="en-US"/>
        </w:rPr>
        <w:t xml:space="preserve"> (i, j)</w:t>
      </w:r>
      <w:r>
        <w:rPr>
          <w:i/>
          <w:sz w:val="24"/>
        </w:rPr>
        <w:t>, где</w:t>
      </w:r>
      <w:r>
        <w:rPr>
          <w:i/>
          <w:sz w:val="24"/>
          <w:lang w:val="en-US"/>
        </w:rPr>
        <w:t xml:space="preserve"> i, j  </w:t>
      </w:r>
      <w:r>
        <w:rPr>
          <w:rFonts w:ascii="Lucida Sans Unicode" w:hAnsi="Lucida Sans Unicode"/>
          <w:i/>
          <w:sz w:val="24"/>
          <w:lang w:val="en-US"/>
        </w:rPr>
        <w:t xml:space="preserve">∊ </w:t>
      </w:r>
      <w:r>
        <w:rPr>
          <w:i/>
          <w:sz w:val="24"/>
          <w:lang w:val="en-US"/>
        </w:rPr>
        <w:t>I.</w:t>
      </w:r>
    </w:p>
    <w:p w:rsidR="00E6381F" w:rsidRDefault="00E6381F">
      <w:pPr>
        <w:pStyle w:val="10"/>
        <w:spacing w:line="240" w:lineRule="auto"/>
        <w:ind w:firstLine="0"/>
        <w:rPr>
          <w:i/>
          <w:sz w:val="24"/>
        </w:rPr>
      </w:pPr>
    </w:p>
    <w:p w:rsidR="00E6381F" w:rsidRDefault="0005039B" w:rsidP="0005039B">
      <w:pPr>
        <w:pStyle w:val="10"/>
        <w:numPr>
          <w:ilvl w:val="0"/>
          <w:numId w:val="9"/>
        </w:numPr>
        <w:spacing w:line="240" w:lineRule="auto"/>
        <w:rPr>
          <w:i/>
          <w:sz w:val="24"/>
        </w:rPr>
      </w:pPr>
      <w:r>
        <w:rPr>
          <w:b/>
          <w:sz w:val="24"/>
        </w:rPr>
        <w:t>Неориентированным графом</w:t>
      </w:r>
      <w:r>
        <w:rPr>
          <w:sz w:val="24"/>
        </w:rPr>
        <w:t xml:space="preserve"> </w:t>
      </w:r>
      <w:r>
        <w:rPr>
          <w:i/>
          <w:sz w:val="24"/>
        </w:rPr>
        <w:t>называется тройка (</w:t>
      </w:r>
      <w:r>
        <w:rPr>
          <w:i/>
          <w:sz w:val="24"/>
          <w:lang w:val="en-US"/>
        </w:rPr>
        <w:t>I</w:t>
      </w:r>
      <w:r>
        <w:rPr>
          <w:i/>
          <w:sz w:val="24"/>
        </w:rPr>
        <w:t>,</w:t>
      </w:r>
      <w:r>
        <w:rPr>
          <w:i/>
          <w:sz w:val="24"/>
          <w:lang w:val="en-US"/>
        </w:rPr>
        <w:t xml:space="preserve"> D</w:t>
      </w:r>
      <w:r>
        <w:rPr>
          <w:i/>
          <w:sz w:val="24"/>
        </w:rPr>
        <w:t>, G), в которой</w:t>
      </w:r>
      <w:r>
        <w:rPr>
          <w:i/>
          <w:sz w:val="24"/>
          <w:lang w:val="en-US"/>
        </w:rPr>
        <w:t xml:space="preserve"> I —</w:t>
      </w:r>
      <w:r>
        <w:rPr>
          <w:i/>
          <w:sz w:val="24"/>
        </w:rPr>
        <w:t xml:space="preserve"> непустое множество</w:t>
      </w:r>
      <w:r>
        <w:rPr>
          <w:sz w:val="24"/>
        </w:rPr>
        <w:t xml:space="preserve"> </w:t>
      </w:r>
      <w:r>
        <w:rPr>
          <w:b/>
          <w:sz w:val="24"/>
        </w:rPr>
        <w:t>вершин</w:t>
      </w:r>
      <w:r>
        <w:rPr>
          <w:sz w:val="24"/>
        </w:rPr>
        <w:t xml:space="preserve">, </w:t>
      </w:r>
      <w:r>
        <w:rPr>
          <w:i/>
          <w:sz w:val="24"/>
          <w:lang w:val="en-US"/>
        </w:rPr>
        <w:t>D</w:t>
      </w:r>
      <w:r>
        <w:rPr>
          <w:i/>
          <w:sz w:val="24"/>
        </w:rPr>
        <w:t xml:space="preserve"> — множество</w:t>
      </w:r>
      <w:r>
        <w:rPr>
          <w:sz w:val="24"/>
        </w:rPr>
        <w:t xml:space="preserve"> </w:t>
      </w:r>
      <w:r>
        <w:rPr>
          <w:b/>
          <w:sz w:val="24"/>
        </w:rPr>
        <w:t>ребер</w:t>
      </w:r>
      <w:r>
        <w:rPr>
          <w:sz w:val="24"/>
        </w:rPr>
        <w:t xml:space="preserve"> </w:t>
      </w:r>
      <w:r>
        <w:rPr>
          <w:i/>
          <w:sz w:val="24"/>
        </w:rPr>
        <w:t>и G — отображение, которое каж</w:t>
      </w:r>
      <w:r>
        <w:rPr>
          <w:i/>
          <w:sz w:val="24"/>
        </w:rPr>
        <w:softHyphen/>
        <w:t>дому ребру d</w:t>
      </w:r>
      <w:r>
        <w:rPr>
          <w:rFonts w:ascii="Lucida Sans Unicode" w:hAnsi="Lucida Sans Unicode"/>
          <w:sz w:val="24"/>
          <w:lang w:val="en-US"/>
        </w:rPr>
        <w:t>∊</w:t>
      </w:r>
      <w:r>
        <w:rPr>
          <w:i/>
          <w:sz w:val="24"/>
        </w:rPr>
        <w:t>D ставит в соответствие неупорядочен</w:t>
      </w:r>
      <w:r>
        <w:rPr>
          <w:i/>
          <w:sz w:val="24"/>
        </w:rPr>
        <w:softHyphen/>
        <w:t xml:space="preserve">ную пару вершин </w:t>
      </w:r>
      <w:r>
        <w:rPr>
          <w:sz w:val="24"/>
          <w:lang w:val="en-US"/>
        </w:rPr>
        <w:t>[</w:t>
      </w:r>
      <w:r>
        <w:rPr>
          <w:i/>
          <w:sz w:val="24"/>
        </w:rPr>
        <w:t xml:space="preserve">i, </w:t>
      </w:r>
      <w:r>
        <w:rPr>
          <w:i/>
          <w:sz w:val="24"/>
          <w:lang w:val="en-US"/>
        </w:rPr>
        <w:t>j</w:t>
      </w:r>
      <w:r>
        <w:rPr>
          <w:sz w:val="24"/>
          <w:lang w:val="en-US"/>
        </w:rPr>
        <w:t>]</w:t>
      </w:r>
      <w:r>
        <w:rPr>
          <w:i/>
          <w:sz w:val="24"/>
        </w:rPr>
        <w:t>, где</w:t>
      </w:r>
      <w:r>
        <w:rPr>
          <w:i/>
          <w:sz w:val="24"/>
          <w:lang w:val="en-US"/>
        </w:rPr>
        <w:t xml:space="preserve"> i, j</w:t>
      </w:r>
      <w:r>
        <w:rPr>
          <w:rFonts w:ascii="Lucida Sans Unicode" w:hAnsi="Lucida Sans Unicode"/>
          <w:sz w:val="24"/>
          <w:lang w:val="en-US"/>
        </w:rPr>
        <w:t>∊</w:t>
      </w:r>
      <w:r>
        <w:rPr>
          <w:i/>
          <w:sz w:val="24"/>
          <w:lang w:val="en-US"/>
        </w:rPr>
        <w:t xml:space="preserve"> I.</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Граф (</w:t>
      </w:r>
      <w:r>
        <w:rPr>
          <w:i/>
          <w:sz w:val="24"/>
          <w:lang w:val="en-US"/>
        </w:rPr>
        <w:t>I</w:t>
      </w:r>
      <w:r>
        <w:rPr>
          <w:i/>
          <w:sz w:val="24"/>
        </w:rPr>
        <w:t>, D, G</w:t>
      </w:r>
      <w:r>
        <w:rPr>
          <w:sz w:val="24"/>
        </w:rPr>
        <w:t xml:space="preserve">) называется </w:t>
      </w:r>
      <w:r>
        <w:rPr>
          <w:i/>
          <w:sz w:val="24"/>
        </w:rPr>
        <w:t>конечным</w:t>
      </w:r>
      <w:r>
        <w:rPr>
          <w:sz w:val="24"/>
        </w:rPr>
        <w:t>, если множества</w:t>
      </w:r>
      <w:r>
        <w:rPr>
          <w:i/>
          <w:sz w:val="24"/>
        </w:rPr>
        <w:t xml:space="preserve"> </w:t>
      </w:r>
      <w:r>
        <w:rPr>
          <w:i/>
          <w:sz w:val="24"/>
          <w:lang w:val="en-US"/>
        </w:rPr>
        <w:t>I</w:t>
      </w:r>
      <w:r>
        <w:rPr>
          <w:sz w:val="24"/>
        </w:rPr>
        <w:t xml:space="preserve"> и </w:t>
      </w:r>
      <w:r>
        <w:rPr>
          <w:i/>
          <w:sz w:val="24"/>
        </w:rPr>
        <w:t>D</w:t>
      </w:r>
      <w:r>
        <w:rPr>
          <w:sz w:val="24"/>
        </w:rPr>
        <w:t xml:space="preserve"> конечны.</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15" type="#_x0000_t75" style="width:311.25pt;height:146.25pt" fillcolor="window">
            <v:imagedata r:id="rId312"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Геометрически граф может быть представлен в виде множе</w:t>
      </w:r>
      <w:r>
        <w:rPr>
          <w:sz w:val="24"/>
        </w:rPr>
        <w:softHyphen/>
        <w:t>ства точек (изображающих вершины) и соединяющих их линий (со стрелками), соответствующих ребрам (дугам) (</w:t>
      </w:r>
      <w:r>
        <w:rPr>
          <w:i/>
          <w:sz w:val="24"/>
        </w:rPr>
        <w:t>рис. 3.3, 3.4</w:t>
      </w:r>
      <w:r>
        <w:rPr>
          <w:sz w:val="24"/>
        </w:rPr>
        <w:t>). Очевидно, что с каждым ориентированным графом можно одно</w:t>
      </w:r>
      <w:r>
        <w:rPr>
          <w:sz w:val="24"/>
        </w:rPr>
        <w:softHyphen/>
        <w:t>значно связать неориентированный, заменив дуги на ребра. Если любые две вершины графа соединяются не более чем од</w:t>
      </w:r>
      <w:r>
        <w:rPr>
          <w:sz w:val="24"/>
        </w:rPr>
        <w:softHyphen/>
        <w:t xml:space="preserve">ной дугой (ребром), то граф называется </w:t>
      </w:r>
      <w:r>
        <w:rPr>
          <w:i/>
          <w:sz w:val="24"/>
        </w:rPr>
        <w:t>простым</w:t>
      </w:r>
      <w:r>
        <w:rPr>
          <w:sz w:val="24"/>
        </w:rPr>
        <w:t xml:space="preserve"> и может быть задан с помощью пары (</w:t>
      </w:r>
      <w:r>
        <w:rPr>
          <w:i/>
          <w:sz w:val="24"/>
          <w:lang w:val="en-US"/>
        </w:rPr>
        <w:t>I</w:t>
      </w:r>
      <w:r>
        <w:rPr>
          <w:sz w:val="24"/>
        </w:rPr>
        <w:t xml:space="preserve">, </w:t>
      </w:r>
      <w:r>
        <w:rPr>
          <w:i/>
          <w:sz w:val="24"/>
        </w:rPr>
        <w:t>D</w:t>
      </w:r>
      <w:r>
        <w:rPr>
          <w:sz w:val="24"/>
        </w:rPr>
        <w:t>). В этом случае каждая дуга (реб</w:t>
      </w:r>
      <w:r>
        <w:rPr>
          <w:sz w:val="24"/>
        </w:rPr>
        <w:softHyphen/>
        <w:t>ро)</w:t>
      </w:r>
      <w:r>
        <w:rPr>
          <w:sz w:val="24"/>
          <w:lang w:val="en-US"/>
        </w:rPr>
        <w:t xml:space="preserve"> </w:t>
      </w:r>
      <w:r>
        <w:rPr>
          <w:i/>
          <w:sz w:val="24"/>
          <w:lang w:val="en-US"/>
        </w:rPr>
        <w:t>d</w:t>
      </w:r>
      <w:r>
        <w:rPr>
          <w:sz w:val="24"/>
        </w:rPr>
        <w:t xml:space="preserve"> полностью определяется парой соединяемых вершин (</w:t>
      </w:r>
      <w:r>
        <w:rPr>
          <w:i/>
          <w:sz w:val="24"/>
          <w:lang w:val="en-US"/>
        </w:rPr>
        <w:t>i</w:t>
      </w:r>
      <w:r>
        <w:rPr>
          <w:sz w:val="24"/>
        </w:rPr>
        <w:t xml:space="preserve">, </w:t>
      </w:r>
      <w:r>
        <w:rPr>
          <w:i/>
          <w:sz w:val="24"/>
          <w:lang w:val="en-US"/>
        </w:rPr>
        <w:t>j</w:t>
      </w:r>
      <w:r>
        <w:rPr>
          <w:sz w:val="24"/>
        </w:rPr>
        <w:t>), что условно записывается в виде:</w:t>
      </w:r>
      <w:r>
        <w:rPr>
          <w:sz w:val="24"/>
          <w:lang w:val="en-US"/>
        </w:rPr>
        <w:t xml:space="preserve"> </w:t>
      </w:r>
      <w:r>
        <w:rPr>
          <w:i/>
          <w:sz w:val="24"/>
          <w:lang w:val="en-US"/>
        </w:rPr>
        <w:t>d=(i,j).</w:t>
      </w:r>
      <w:r>
        <w:rPr>
          <w:sz w:val="24"/>
        </w:rPr>
        <w:t xml:space="preserve"> Упорядочен</w:t>
      </w:r>
      <w:r>
        <w:rPr>
          <w:sz w:val="24"/>
        </w:rPr>
        <w:softHyphen/>
        <w:t>ная пара вершин (</w:t>
      </w:r>
      <w:r>
        <w:rPr>
          <w:i/>
          <w:sz w:val="24"/>
        </w:rPr>
        <w:t>i, j</w:t>
      </w:r>
      <w:r>
        <w:rPr>
          <w:sz w:val="24"/>
        </w:rPr>
        <w:t>), которая ставится в соответствие некото</w:t>
      </w:r>
      <w:r>
        <w:rPr>
          <w:sz w:val="24"/>
        </w:rPr>
        <w:softHyphen/>
        <w:t xml:space="preserve">рой дуге </w:t>
      </w:r>
      <w:r>
        <w:rPr>
          <w:i/>
          <w:sz w:val="24"/>
        </w:rPr>
        <w:t>d</w:t>
      </w:r>
      <w:r>
        <w:rPr>
          <w:sz w:val="24"/>
        </w:rPr>
        <w:t xml:space="preserve">, задает ее ориентацию: </w:t>
      </w:r>
      <w:r>
        <w:rPr>
          <w:i/>
          <w:sz w:val="24"/>
        </w:rPr>
        <w:t>i</w:t>
      </w:r>
      <w:r>
        <w:rPr>
          <w:sz w:val="24"/>
        </w:rPr>
        <w:t xml:space="preserve"> называется </w:t>
      </w:r>
      <w:r>
        <w:rPr>
          <w:i/>
          <w:sz w:val="24"/>
        </w:rPr>
        <w:t>началом</w:t>
      </w:r>
      <w:r>
        <w:rPr>
          <w:sz w:val="24"/>
        </w:rPr>
        <w:t xml:space="preserve"> дуги, а</w:t>
      </w:r>
      <w:r>
        <w:rPr>
          <w:sz w:val="24"/>
          <w:lang w:val="en-US"/>
        </w:rPr>
        <w:t xml:space="preserve"> </w:t>
      </w:r>
      <w:r>
        <w:rPr>
          <w:i/>
          <w:sz w:val="24"/>
          <w:lang w:val="en-US"/>
        </w:rPr>
        <w:t>j</w:t>
      </w:r>
      <w:r>
        <w:rPr>
          <w:sz w:val="24"/>
        </w:rPr>
        <w:t xml:space="preserve"> — ее </w:t>
      </w:r>
      <w:r>
        <w:rPr>
          <w:i/>
          <w:sz w:val="24"/>
        </w:rPr>
        <w:t>концом</w:t>
      </w:r>
      <w:r>
        <w:rPr>
          <w:sz w:val="24"/>
        </w:rPr>
        <w:t xml:space="preserve">, а сама дуга считается </w:t>
      </w:r>
      <w:r>
        <w:rPr>
          <w:i/>
          <w:sz w:val="24"/>
        </w:rPr>
        <w:t>инцидентной</w:t>
      </w:r>
      <w:r>
        <w:rPr>
          <w:sz w:val="24"/>
        </w:rPr>
        <w:t xml:space="preserve"> данным вер</w:t>
      </w:r>
      <w:r>
        <w:rPr>
          <w:sz w:val="24"/>
        </w:rPr>
        <w:softHyphen/>
        <w:t>шинам.</w:t>
      </w:r>
    </w:p>
    <w:p w:rsidR="00E6381F" w:rsidRDefault="0005039B">
      <w:pPr>
        <w:pStyle w:val="10"/>
        <w:spacing w:line="240" w:lineRule="auto"/>
        <w:ind w:firstLine="284"/>
        <w:rPr>
          <w:i/>
          <w:sz w:val="24"/>
        </w:rPr>
      </w:pPr>
      <w:r>
        <w:rPr>
          <w:i/>
          <w:sz w:val="24"/>
        </w:rPr>
        <w:t>Путем длины п</w:t>
      </w:r>
      <w:r>
        <w:rPr>
          <w:sz w:val="24"/>
        </w:rPr>
        <w:t xml:space="preserve"> в ориентированном графе (</w:t>
      </w:r>
      <w:r>
        <w:rPr>
          <w:i/>
          <w:sz w:val="24"/>
          <w:lang w:val="en-US"/>
        </w:rPr>
        <w:t>I</w:t>
      </w:r>
      <w:r>
        <w:rPr>
          <w:sz w:val="24"/>
        </w:rPr>
        <w:t>,</w:t>
      </w:r>
      <w:r>
        <w:rPr>
          <w:sz w:val="24"/>
          <w:lang w:val="en-US"/>
        </w:rPr>
        <w:t xml:space="preserve"> </w:t>
      </w:r>
      <w:r>
        <w:rPr>
          <w:i/>
          <w:sz w:val="24"/>
          <w:lang w:val="en-US"/>
        </w:rPr>
        <w:t>D</w:t>
      </w:r>
      <w:r>
        <w:rPr>
          <w:sz w:val="24"/>
          <w:lang w:val="en-US"/>
        </w:rPr>
        <w:t>)</w:t>
      </w:r>
      <w:r>
        <w:rPr>
          <w:sz w:val="24"/>
        </w:rPr>
        <w:t xml:space="preserve"> называется упорядоченная последовательность различных дуг (</w:t>
      </w:r>
      <w:r>
        <w:rPr>
          <w:i/>
          <w:sz w:val="24"/>
          <w:lang w:val="en-US"/>
        </w:rPr>
        <w:t>d</w:t>
      </w:r>
      <w:r>
        <w:rPr>
          <w:sz w:val="24"/>
          <w:vertAlign w:val="subscript"/>
          <w:lang w:val="en-US"/>
        </w:rPr>
        <w:t>1</w:t>
      </w:r>
      <w:r>
        <w:rPr>
          <w:sz w:val="24"/>
          <w:lang w:val="en-US"/>
        </w:rPr>
        <w:t xml:space="preserve">, </w:t>
      </w:r>
      <w:r>
        <w:rPr>
          <w:i/>
          <w:sz w:val="24"/>
          <w:lang w:val="en-US"/>
        </w:rPr>
        <w:t>d</w:t>
      </w:r>
      <w:r>
        <w:rPr>
          <w:sz w:val="24"/>
          <w:vertAlign w:val="subscript"/>
          <w:lang w:val="en-US"/>
        </w:rPr>
        <w:t>2</w:t>
      </w:r>
      <w:r>
        <w:rPr>
          <w:sz w:val="24"/>
        </w:rPr>
        <w:t xml:space="preserve">,..., </w:t>
      </w:r>
      <w:r>
        <w:rPr>
          <w:i/>
          <w:sz w:val="24"/>
          <w:lang w:val="en-US"/>
        </w:rPr>
        <w:t>d</w:t>
      </w:r>
      <w:r>
        <w:rPr>
          <w:i/>
          <w:sz w:val="24"/>
          <w:vertAlign w:val="subscript"/>
          <w:lang w:val="en-US"/>
        </w:rPr>
        <w:t>n</w:t>
      </w:r>
      <w:r>
        <w:rPr>
          <w:sz w:val="24"/>
        </w:rPr>
        <w:t>), для которых начало каждой последующей со</w:t>
      </w:r>
      <w:r>
        <w:rPr>
          <w:sz w:val="24"/>
        </w:rPr>
        <w:softHyphen/>
        <w:t>впадает с концом предыдущей. Конечный путь, у которого на</w:t>
      </w:r>
      <w:r>
        <w:rPr>
          <w:sz w:val="24"/>
        </w:rPr>
        <w:softHyphen/>
        <w:t xml:space="preserve">чальная вершина совпадает с конечной, называется </w:t>
      </w:r>
      <w:r>
        <w:rPr>
          <w:i/>
          <w:sz w:val="24"/>
        </w:rPr>
        <w:t>контуром.</w:t>
      </w:r>
    </w:p>
    <w:p w:rsidR="00E6381F" w:rsidRDefault="0005039B">
      <w:pPr>
        <w:pStyle w:val="10"/>
        <w:spacing w:line="240" w:lineRule="auto"/>
        <w:ind w:firstLine="284"/>
        <w:rPr>
          <w:sz w:val="24"/>
        </w:rPr>
      </w:pPr>
      <w:r>
        <w:rPr>
          <w:sz w:val="24"/>
        </w:rPr>
        <w:t>Для неориентированного графа аналогом понятия путь яв</w:t>
      </w:r>
      <w:r>
        <w:rPr>
          <w:sz w:val="24"/>
        </w:rPr>
        <w:softHyphen/>
        <w:t xml:space="preserve">ляется </w:t>
      </w:r>
      <w:r>
        <w:rPr>
          <w:i/>
          <w:sz w:val="24"/>
        </w:rPr>
        <w:t>цепь</w:t>
      </w:r>
      <w:r>
        <w:rPr>
          <w:sz w:val="24"/>
        </w:rPr>
        <w:t xml:space="preserve">, а контура — </w:t>
      </w:r>
      <w:r>
        <w:rPr>
          <w:i/>
          <w:sz w:val="24"/>
        </w:rPr>
        <w:t>цикл</w:t>
      </w:r>
      <w:r>
        <w:rPr>
          <w:sz w:val="24"/>
        </w:rPr>
        <w:t>.</w:t>
      </w:r>
    </w:p>
    <w:p w:rsidR="00E6381F" w:rsidRDefault="0005039B">
      <w:pPr>
        <w:pStyle w:val="10"/>
        <w:spacing w:line="240" w:lineRule="auto"/>
        <w:ind w:firstLine="284"/>
        <w:rPr>
          <w:sz w:val="24"/>
        </w:rPr>
      </w:pPr>
      <w:r>
        <w:rPr>
          <w:sz w:val="24"/>
        </w:rPr>
        <w:t xml:space="preserve">Если две любые вершины неориентированного графа могут быть соединены цепью, то он называется </w:t>
      </w:r>
      <w:r>
        <w:rPr>
          <w:i/>
          <w:sz w:val="24"/>
        </w:rPr>
        <w:t>связным</w:t>
      </w:r>
      <w:r>
        <w:rPr>
          <w:sz w:val="24"/>
        </w:rPr>
        <w:t>. Ориентиро</w:t>
      </w:r>
      <w:r>
        <w:rPr>
          <w:sz w:val="24"/>
        </w:rPr>
        <w:softHyphen/>
        <w:t>ванный граф называется связным, если ему отвечает связный неориентированный граф.</w:t>
      </w:r>
    </w:p>
    <w:p w:rsidR="00E6381F" w:rsidRDefault="0005039B">
      <w:pPr>
        <w:pStyle w:val="10"/>
        <w:spacing w:line="240" w:lineRule="auto"/>
        <w:ind w:firstLine="284"/>
        <w:rPr>
          <w:sz w:val="24"/>
        </w:rPr>
      </w:pPr>
      <w:r>
        <w:rPr>
          <w:sz w:val="24"/>
        </w:rPr>
        <w:t>Связный неориентированный граф, не содержащий циклов,</w:t>
      </w:r>
      <w:r>
        <w:rPr>
          <w:sz w:val="24"/>
          <w:lang w:val="en-US"/>
        </w:rPr>
        <w:t xml:space="preserve"> </w:t>
      </w:r>
      <w:r>
        <w:rPr>
          <w:sz w:val="24"/>
        </w:rPr>
        <w:t xml:space="preserve">называется </w:t>
      </w:r>
      <w:r>
        <w:rPr>
          <w:i/>
          <w:sz w:val="24"/>
        </w:rPr>
        <w:t>деревом</w:t>
      </w:r>
      <w:r>
        <w:rPr>
          <w:sz w:val="24"/>
        </w:rPr>
        <w:t>.</w:t>
      </w:r>
    </w:p>
    <w:p w:rsidR="00E6381F" w:rsidRDefault="0005039B">
      <w:pPr>
        <w:pStyle w:val="10"/>
        <w:spacing w:line="240" w:lineRule="auto"/>
        <w:ind w:firstLine="284"/>
        <w:rPr>
          <w:sz w:val="24"/>
        </w:rPr>
      </w:pPr>
      <w:r>
        <w:rPr>
          <w:sz w:val="24"/>
        </w:rPr>
        <w:t xml:space="preserve">Если </w:t>
      </w:r>
      <w:r>
        <w:rPr>
          <w:i/>
          <w:sz w:val="24"/>
          <w:lang w:val="en-US"/>
        </w:rPr>
        <w:t>Y</w:t>
      </w:r>
      <w:r>
        <w:rPr>
          <w:sz w:val="24"/>
        </w:rPr>
        <w:t xml:space="preserve"> </w:t>
      </w:r>
      <w:r>
        <w:rPr>
          <w:rFonts w:ascii="Lucida Sans Unicode" w:hAnsi="Lucida Sans Unicode"/>
          <w:sz w:val="24"/>
        </w:rPr>
        <w:t>⊂</w:t>
      </w:r>
      <w:r>
        <w:rPr>
          <w:sz w:val="24"/>
        </w:rPr>
        <w:t xml:space="preserve"> </w:t>
      </w:r>
      <w:r>
        <w:rPr>
          <w:i/>
          <w:sz w:val="24"/>
        </w:rPr>
        <w:t>D</w:t>
      </w:r>
      <w:r>
        <w:rPr>
          <w:sz w:val="24"/>
        </w:rPr>
        <w:t>, а отображение</w:t>
      </w:r>
      <w:r>
        <w:rPr>
          <w:sz w:val="24"/>
          <w:lang w:val="en-US"/>
        </w:rPr>
        <w:t xml:space="preserve"> </w:t>
      </w:r>
      <w:r>
        <w:rPr>
          <w:i/>
          <w:sz w:val="24"/>
          <w:lang w:val="en-US"/>
        </w:rPr>
        <w:t>G</w:t>
      </w:r>
      <w:r>
        <w:rPr>
          <w:i/>
          <w:sz w:val="24"/>
          <w:vertAlign w:val="subscript"/>
          <w:lang w:val="en-US"/>
        </w:rPr>
        <w:t>Y</w:t>
      </w:r>
      <w:r>
        <w:rPr>
          <w:sz w:val="24"/>
        </w:rPr>
        <w:t xml:space="preserve"> является сужением отобра</w:t>
      </w:r>
      <w:r>
        <w:rPr>
          <w:sz w:val="24"/>
        </w:rPr>
        <w:softHyphen/>
        <w:t>жения</w:t>
      </w:r>
      <w:r>
        <w:rPr>
          <w:sz w:val="24"/>
          <w:lang w:val="en-US"/>
        </w:rPr>
        <w:t xml:space="preserve"> </w:t>
      </w:r>
      <w:r>
        <w:rPr>
          <w:i/>
          <w:sz w:val="24"/>
          <w:lang w:val="en-US"/>
        </w:rPr>
        <w:t>G</w:t>
      </w:r>
      <w:r>
        <w:rPr>
          <w:sz w:val="24"/>
        </w:rPr>
        <w:t xml:space="preserve"> на множество </w:t>
      </w:r>
      <w:r>
        <w:rPr>
          <w:i/>
          <w:sz w:val="24"/>
          <w:lang w:val="en-US"/>
        </w:rPr>
        <w:t>Y</w:t>
      </w:r>
      <w:r>
        <w:rPr>
          <w:sz w:val="24"/>
        </w:rPr>
        <w:t>, то граф (</w:t>
      </w:r>
      <w:r>
        <w:rPr>
          <w:i/>
          <w:sz w:val="24"/>
          <w:lang w:val="en-US"/>
        </w:rPr>
        <w:t>I</w:t>
      </w:r>
      <w:r>
        <w:rPr>
          <w:sz w:val="24"/>
        </w:rPr>
        <w:t xml:space="preserve">, </w:t>
      </w:r>
      <w:r>
        <w:rPr>
          <w:i/>
          <w:sz w:val="24"/>
          <w:lang w:val="en-US"/>
        </w:rPr>
        <w:t>Y</w:t>
      </w:r>
      <w:r>
        <w:rPr>
          <w:sz w:val="24"/>
        </w:rPr>
        <w:t xml:space="preserve">, </w:t>
      </w:r>
      <w:r>
        <w:rPr>
          <w:i/>
          <w:sz w:val="24"/>
          <w:lang w:val="en-US"/>
        </w:rPr>
        <w:t>G</w:t>
      </w:r>
      <w:r>
        <w:rPr>
          <w:i/>
          <w:sz w:val="24"/>
          <w:vertAlign w:val="subscript"/>
          <w:lang w:val="en-US"/>
        </w:rPr>
        <w:t>Y</w:t>
      </w:r>
      <w:r>
        <w:rPr>
          <w:sz w:val="24"/>
        </w:rPr>
        <w:t xml:space="preserve">) называют </w:t>
      </w:r>
      <w:r>
        <w:rPr>
          <w:i/>
          <w:sz w:val="24"/>
        </w:rPr>
        <w:t>частич</w:t>
      </w:r>
      <w:r>
        <w:rPr>
          <w:i/>
          <w:sz w:val="24"/>
        </w:rPr>
        <w:softHyphen/>
        <w:t>ным графом</w:t>
      </w:r>
      <w:r>
        <w:rPr>
          <w:sz w:val="24"/>
        </w:rPr>
        <w:t xml:space="preserve"> (реберным подграфом) графа (</w:t>
      </w:r>
      <w:r>
        <w:rPr>
          <w:i/>
          <w:sz w:val="24"/>
          <w:lang w:val="en-US"/>
        </w:rPr>
        <w:t>I</w:t>
      </w:r>
      <w:r>
        <w:rPr>
          <w:i/>
          <w:sz w:val="24"/>
        </w:rPr>
        <w:t>, D, G</w:t>
      </w:r>
      <w:r>
        <w:rPr>
          <w:sz w:val="24"/>
        </w:rPr>
        <w:t>).</w:t>
      </w:r>
    </w:p>
    <w:p w:rsidR="00E6381F" w:rsidRDefault="0005039B">
      <w:pPr>
        <w:pStyle w:val="10"/>
        <w:spacing w:line="240" w:lineRule="auto"/>
        <w:ind w:firstLine="284"/>
        <w:rPr>
          <w:sz w:val="24"/>
        </w:rPr>
      </w:pPr>
      <w:r>
        <w:rPr>
          <w:sz w:val="24"/>
        </w:rPr>
        <w:t>Рассмотрим задачу: имеется конечный граф (</w:t>
      </w:r>
      <w:r>
        <w:rPr>
          <w:i/>
          <w:sz w:val="24"/>
          <w:lang w:val="en-US"/>
        </w:rPr>
        <w:t>I</w:t>
      </w:r>
      <w:r>
        <w:rPr>
          <w:i/>
          <w:sz w:val="24"/>
        </w:rPr>
        <w:t>, D, G</w:t>
      </w:r>
      <w:r>
        <w:rPr>
          <w:sz w:val="24"/>
        </w:rPr>
        <w:t>), каж</w:t>
      </w:r>
      <w:r>
        <w:rPr>
          <w:sz w:val="24"/>
        </w:rPr>
        <w:softHyphen/>
        <w:t xml:space="preserve">дой вершине </w:t>
      </w:r>
      <w:r>
        <w:rPr>
          <w:i/>
          <w:sz w:val="24"/>
          <w:lang w:val="en-US"/>
        </w:rPr>
        <w:t>i</w:t>
      </w:r>
      <w:r>
        <w:rPr>
          <w:sz w:val="24"/>
        </w:rPr>
        <w:t xml:space="preserve"> которого сопоставлено некоторое число </w:t>
      </w:r>
      <w:r>
        <w:rPr>
          <w:i/>
          <w:sz w:val="24"/>
          <w:lang w:val="en-US"/>
        </w:rPr>
        <w:t>b</w:t>
      </w:r>
      <w:r>
        <w:rPr>
          <w:i/>
          <w:sz w:val="24"/>
          <w:vertAlign w:val="subscript"/>
          <w:lang w:val="en-US"/>
        </w:rPr>
        <w:t>i</w:t>
      </w:r>
      <w:r>
        <w:rPr>
          <w:sz w:val="24"/>
        </w:rPr>
        <w:t>, на</w:t>
      </w:r>
      <w:r>
        <w:rPr>
          <w:sz w:val="24"/>
        </w:rPr>
        <w:softHyphen/>
        <w:t xml:space="preserve">зываемое </w:t>
      </w:r>
      <w:r>
        <w:rPr>
          <w:i/>
          <w:sz w:val="24"/>
        </w:rPr>
        <w:t>интенсивностью вершины</w:t>
      </w:r>
      <w:r>
        <w:rPr>
          <w:sz w:val="24"/>
        </w:rPr>
        <w:t>. Граф (</w:t>
      </w:r>
      <w:r>
        <w:rPr>
          <w:i/>
          <w:sz w:val="24"/>
          <w:lang w:val="en-US"/>
        </w:rPr>
        <w:t>I</w:t>
      </w:r>
      <w:r>
        <w:rPr>
          <w:i/>
          <w:sz w:val="24"/>
        </w:rPr>
        <w:t>, D, G</w:t>
      </w:r>
      <w:r>
        <w:rPr>
          <w:sz w:val="24"/>
        </w:rPr>
        <w:t>), верши</w:t>
      </w:r>
      <w:r>
        <w:rPr>
          <w:sz w:val="24"/>
        </w:rPr>
        <w:softHyphen/>
        <w:t xml:space="preserve">нам которого сопоставлены значения интенсивностей </w:t>
      </w:r>
      <w:r>
        <w:rPr>
          <w:i/>
          <w:sz w:val="24"/>
          <w:lang w:val="en-US"/>
        </w:rPr>
        <w:t>b</w:t>
      </w:r>
      <w:r>
        <w:rPr>
          <w:i/>
          <w:sz w:val="24"/>
          <w:vertAlign w:val="subscript"/>
          <w:lang w:val="en-US"/>
        </w:rPr>
        <w:t>i</w:t>
      </w:r>
      <w:r>
        <w:rPr>
          <w:sz w:val="24"/>
        </w:rPr>
        <w:t xml:space="preserve">, будем называть </w:t>
      </w:r>
      <w:r>
        <w:rPr>
          <w:i/>
          <w:sz w:val="24"/>
        </w:rPr>
        <w:t>сетью</w:t>
      </w:r>
      <w:r>
        <w:rPr>
          <w:sz w:val="24"/>
        </w:rPr>
        <w:t xml:space="preserve">. Если </w:t>
      </w:r>
      <w:r>
        <w:rPr>
          <w:i/>
          <w:sz w:val="24"/>
          <w:lang w:val="en-US"/>
        </w:rPr>
        <w:t>b</w:t>
      </w:r>
      <w:r>
        <w:rPr>
          <w:i/>
          <w:sz w:val="24"/>
          <w:vertAlign w:val="subscript"/>
          <w:lang w:val="en-US"/>
        </w:rPr>
        <w:t>i</w:t>
      </w:r>
      <w:r>
        <w:rPr>
          <w:sz w:val="24"/>
        </w:rPr>
        <w:t xml:space="preserve"> &gt; 0, то вершина </w:t>
      </w:r>
      <w:r>
        <w:rPr>
          <w:i/>
          <w:sz w:val="24"/>
          <w:lang w:val="en-US"/>
        </w:rPr>
        <w:t>i</w:t>
      </w:r>
      <w:r>
        <w:rPr>
          <w:sz w:val="24"/>
        </w:rPr>
        <w:t xml:space="preserve"> называется </w:t>
      </w:r>
      <w:r>
        <w:rPr>
          <w:i/>
          <w:sz w:val="24"/>
        </w:rPr>
        <w:t>источни</w:t>
      </w:r>
      <w:r>
        <w:rPr>
          <w:i/>
          <w:sz w:val="24"/>
        </w:rPr>
        <w:softHyphen/>
        <w:t>ком</w:t>
      </w:r>
      <w:r>
        <w:rPr>
          <w:sz w:val="24"/>
        </w:rPr>
        <w:t xml:space="preserve">, если </w:t>
      </w:r>
      <w:r>
        <w:rPr>
          <w:i/>
          <w:sz w:val="24"/>
          <w:lang w:val="en-US"/>
        </w:rPr>
        <w:t>b</w:t>
      </w:r>
      <w:r>
        <w:rPr>
          <w:i/>
          <w:sz w:val="24"/>
          <w:vertAlign w:val="subscript"/>
          <w:lang w:val="en-US"/>
        </w:rPr>
        <w:t>i</w:t>
      </w:r>
      <w:r>
        <w:rPr>
          <w:sz w:val="24"/>
        </w:rPr>
        <w:t xml:space="preserve"> &lt; 0, то — </w:t>
      </w:r>
      <w:r>
        <w:rPr>
          <w:i/>
          <w:sz w:val="24"/>
        </w:rPr>
        <w:t>стоком</w:t>
      </w:r>
      <w:r>
        <w:rPr>
          <w:sz w:val="24"/>
        </w:rPr>
        <w:t xml:space="preserve">, а если </w:t>
      </w:r>
      <w:r>
        <w:rPr>
          <w:i/>
          <w:sz w:val="24"/>
          <w:lang w:val="en-US"/>
        </w:rPr>
        <w:t>b</w:t>
      </w:r>
      <w:r>
        <w:rPr>
          <w:i/>
          <w:sz w:val="24"/>
          <w:vertAlign w:val="subscript"/>
          <w:lang w:val="en-US"/>
        </w:rPr>
        <w:t>i</w:t>
      </w:r>
      <w:r>
        <w:rPr>
          <w:sz w:val="24"/>
        </w:rPr>
        <w:t xml:space="preserve"> = 0, то — </w:t>
      </w:r>
      <w:r>
        <w:rPr>
          <w:i/>
          <w:sz w:val="24"/>
        </w:rPr>
        <w:t>нейтральной</w:t>
      </w:r>
      <w:r>
        <w:rPr>
          <w:sz w:val="24"/>
        </w:rPr>
        <w:t xml:space="preserve"> вершиной. Множество источников, стоков и нейтральных вер</w:t>
      </w:r>
      <w:r>
        <w:rPr>
          <w:sz w:val="24"/>
        </w:rPr>
        <w:softHyphen/>
        <w:t>шин обозначим соответственно</w:t>
      </w:r>
      <w:r>
        <w:rPr>
          <w:sz w:val="24"/>
          <w:lang w:val="en-US"/>
        </w:rPr>
        <w:t xml:space="preserve"> </w:t>
      </w:r>
      <w:r>
        <w:rPr>
          <w:i/>
          <w:sz w:val="24"/>
          <w:lang w:val="en-US"/>
        </w:rPr>
        <w:t>I</w:t>
      </w:r>
      <w:r>
        <w:rPr>
          <w:sz w:val="24"/>
          <w:vertAlign w:val="superscript"/>
          <w:lang w:val="en-US"/>
        </w:rPr>
        <w:t>+</w:t>
      </w:r>
      <w:r>
        <w:rPr>
          <w:sz w:val="24"/>
        </w:rPr>
        <w:t xml:space="preserve">, </w:t>
      </w:r>
      <w:r>
        <w:rPr>
          <w:i/>
          <w:sz w:val="24"/>
          <w:lang w:val="en-US"/>
        </w:rPr>
        <w:t>I</w:t>
      </w:r>
      <w:r>
        <w:rPr>
          <w:sz w:val="24"/>
          <w:vertAlign w:val="superscript"/>
          <w:lang w:val="en-US"/>
        </w:rPr>
        <w:t>-</w:t>
      </w:r>
      <w:r>
        <w:rPr>
          <w:sz w:val="24"/>
        </w:rPr>
        <w:t>,</w:t>
      </w:r>
      <w:r>
        <w:rPr>
          <w:sz w:val="24"/>
          <w:lang w:val="en-US"/>
        </w:rPr>
        <w:t xml:space="preserve"> </w:t>
      </w:r>
      <w:r>
        <w:rPr>
          <w:i/>
          <w:sz w:val="24"/>
          <w:lang w:val="en-US"/>
        </w:rPr>
        <w:t>I</w:t>
      </w:r>
      <w:r>
        <w:rPr>
          <w:sz w:val="24"/>
          <w:vertAlign w:val="superscript"/>
          <w:lang w:val="en-US"/>
        </w:rPr>
        <w:t>0</w:t>
      </w:r>
      <w:r>
        <w:rPr>
          <w:sz w:val="24"/>
        </w:rPr>
        <w:t>.</w:t>
      </w:r>
    </w:p>
    <w:p w:rsidR="00E6381F" w:rsidRDefault="0005039B">
      <w:pPr>
        <w:pStyle w:val="10"/>
        <w:spacing w:line="240" w:lineRule="auto"/>
        <w:ind w:firstLine="284"/>
        <w:rPr>
          <w:sz w:val="24"/>
          <w:lang w:val="en-US"/>
        </w:rPr>
      </w:pPr>
      <w:r>
        <w:rPr>
          <w:sz w:val="24"/>
        </w:rPr>
        <w:t xml:space="preserve">Для определенной выше сети </w:t>
      </w:r>
      <w:r>
        <w:rPr>
          <w:i/>
          <w:sz w:val="24"/>
        </w:rPr>
        <w:t>потоком</w:t>
      </w:r>
      <w:r>
        <w:rPr>
          <w:sz w:val="24"/>
        </w:rPr>
        <w:t xml:space="preserve"> называется такая совокупность величин, заданных на множестве дуг, </w:t>
      </w:r>
      <w:r>
        <w:rPr>
          <w:i/>
          <w:sz w:val="24"/>
        </w:rPr>
        <w:t>Х</w:t>
      </w:r>
      <w:r>
        <w:rPr>
          <w:sz w:val="24"/>
        </w:rPr>
        <w:t>={</w:t>
      </w:r>
      <w:r>
        <w:rPr>
          <w:i/>
          <w:sz w:val="24"/>
        </w:rPr>
        <w:t>х</w:t>
      </w:r>
      <w:r>
        <w:rPr>
          <w:i/>
          <w:sz w:val="24"/>
          <w:vertAlign w:val="subscript"/>
          <w:lang w:val="en-US"/>
        </w:rPr>
        <w:t>d</w:t>
      </w:r>
      <w:r>
        <w:rPr>
          <w:sz w:val="24"/>
        </w:rPr>
        <w:t>}</w:t>
      </w:r>
      <w:r>
        <w:rPr>
          <w:i/>
          <w:sz w:val="24"/>
          <w:vertAlign w:val="subscript"/>
          <w:lang w:val="en-US"/>
        </w:rPr>
        <w:t>d</w:t>
      </w:r>
      <w:r>
        <w:rPr>
          <w:rFonts w:ascii="Lucida Sans Unicode" w:hAnsi="Lucida Sans Unicode"/>
          <w:i/>
          <w:sz w:val="24"/>
          <w:vertAlign w:val="subscript"/>
          <w:lang w:val="en-US"/>
        </w:rPr>
        <w:t>∊</w:t>
      </w:r>
      <w:r>
        <w:rPr>
          <w:i/>
          <w:sz w:val="24"/>
          <w:vertAlign w:val="subscript"/>
          <w:lang w:val="en-US"/>
        </w:rPr>
        <w:t>D</w:t>
      </w:r>
      <w:r>
        <w:rPr>
          <w:sz w:val="24"/>
        </w:rPr>
        <w:t>,</w:t>
      </w:r>
      <w:r>
        <w:rPr>
          <w:sz w:val="24"/>
          <w:lang w:val="en-US"/>
        </w:rPr>
        <w:t xml:space="preserve"> </w:t>
      </w:r>
      <w:r>
        <w:rPr>
          <w:sz w:val="24"/>
        </w:rPr>
        <w:t>что</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16" type="#_x0000_t75" style="width:235.5pt;height:44.25pt" fillcolor="window">
            <v:imagedata r:id="rId313"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где </w:t>
      </w:r>
      <w:r>
        <w:rPr>
          <w:i/>
          <w:sz w:val="24"/>
          <w:lang w:val="en-US"/>
        </w:rPr>
        <w:t>D</w:t>
      </w:r>
      <w:r>
        <w:rPr>
          <w:i/>
          <w:sz w:val="24"/>
          <w:vertAlign w:val="subscript"/>
          <w:lang w:val="en-US"/>
        </w:rPr>
        <w:t>i</w:t>
      </w:r>
      <w:r>
        <w:rPr>
          <w:sz w:val="24"/>
          <w:vertAlign w:val="superscript"/>
          <w:lang w:val="en-US"/>
        </w:rPr>
        <w:t>+</w:t>
      </w:r>
      <w:r>
        <w:rPr>
          <w:sz w:val="24"/>
        </w:rPr>
        <w:t xml:space="preserve"> — множество дуг, исходящих из вершины </w:t>
      </w:r>
      <w:r>
        <w:rPr>
          <w:i/>
          <w:sz w:val="24"/>
          <w:lang w:val="en-US"/>
        </w:rPr>
        <w:t>i</w:t>
      </w:r>
      <w:r>
        <w:rPr>
          <w:sz w:val="24"/>
        </w:rPr>
        <w:t>,</w:t>
      </w:r>
      <w:r>
        <w:rPr>
          <w:sz w:val="24"/>
          <w:lang w:val="en-US"/>
        </w:rPr>
        <w:t xml:space="preserve"> a </w:t>
      </w:r>
      <w:r>
        <w:rPr>
          <w:i/>
          <w:sz w:val="24"/>
          <w:lang w:val="en-US"/>
        </w:rPr>
        <w:t>D</w:t>
      </w:r>
      <w:r>
        <w:rPr>
          <w:i/>
          <w:sz w:val="24"/>
          <w:vertAlign w:val="subscript"/>
          <w:lang w:val="en-US"/>
        </w:rPr>
        <w:t>i</w:t>
      </w:r>
      <w:r>
        <w:rPr>
          <w:sz w:val="24"/>
          <w:vertAlign w:val="superscript"/>
          <w:lang w:val="en-US"/>
        </w:rPr>
        <w:t>-</w:t>
      </w:r>
      <w:r>
        <w:rPr>
          <w:sz w:val="24"/>
          <w:lang w:val="en-US"/>
        </w:rPr>
        <w:t xml:space="preserve"> —</w:t>
      </w:r>
      <w:r>
        <w:rPr>
          <w:sz w:val="24"/>
        </w:rPr>
        <w:t xml:space="preserve"> мно</w:t>
      </w:r>
      <w:r>
        <w:rPr>
          <w:sz w:val="24"/>
        </w:rPr>
        <w:softHyphen/>
        <w:t xml:space="preserve">жество дуг, входящих в нее. Величина </w:t>
      </w:r>
      <w:r>
        <w:rPr>
          <w:i/>
          <w:sz w:val="24"/>
        </w:rPr>
        <w:t>х</w:t>
      </w:r>
      <w:r>
        <w:rPr>
          <w:i/>
          <w:sz w:val="24"/>
          <w:vertAlign w:val="subscript"/>
          <w:lang w:val="en-US"/>
        </w:rPr>
        <w:t>d</w:t>
      </w:r>
      <w:r>
        <w:rPr>
          <w:sz w:val="24"/>
        </w:rPr>
        <w:t xml:space="preserve"> называется </w:t>
      </w:r>
      <w:r>
        <w:rPr>
          <w:i/>
          <w:sz w:val="24"/>
        </w:rPr>
        <w:t>значени</w:t>
      </w:r>
      <w:r>
        <w:rPr>
          <w:i/>
          <w:sz w:val="24"/>
        </w:rPr>
        <w:softHyphen/>
        <w:t>ем потока</w:t>
      </w:r>
      <w:r>
        <w:rPr>
          <w:sz w:val="24"/>
        </w:rPr>
        <w:t xml:space="preserve"> по дуге </w:t>
      </w:r>
      <w:r>
        <w:rPr>
          <w:i/>
          <w:sz w:val="24"/>
          <w:lang w:val="en-US"/>
        </w:rPr>
        <w:t>d</w:t>
      </w:r>
      <w:r>
        <w:rPr>
          <w:sz w:val="24"/>
        </w:rPr>
        <w:t xml:space="preserve"> и содержательно интерпретируется как количество продукта, пропускаемого по данной дуге.</w:t>
      </w:r>
    </w:p>
    <w:p w:rsidR="00E6381F" w:rsidRDefault="0005039B">
      <w:pPr>
        <w:pStyle w:val="10"/>
        <w:spacing w:line="240" w:lineRule="auto"/>
        <w:ind w:firstLine="284"/>
        <w:rPr>
          <w:sz w:val="24"/>
        </w:rPr>
      </w:pPr>
      <w:r>
        <w:rPr>
          <w:sz w:val="24"/>
        </w:rPr>
        <w:t>Соотношение (3.11) означает, что для любой вершины сети разность выходящего и входящего потоков равна ее интенсив</w:t>
      </w:r>
      <w:r>
        <w:rPr>
          <w:sz w:val="24"/>
        </w:rPr>
        <w:softHyphen/>
        <w:t>ности.</w:t>
      </w:r>
    </w:p>
    <w:p w:rsidR="00E6381F" w:rsidRDefault="0005039B">
      <w:pPr>
        <w:pStyle w:val="10"/>
        <w:spacing w:line="240" w:lineRule="auto"/>
        <w:ind w:firstLine="284"/>
        <w:rPr>
          <w:sz w:val="24"/>
          <w:lang w:val="en-US"/>
        </w:rPr>
      </w:pPr>
      <w:r>
        <w:rPr>
          <w:sz w:val="24"/>
        </w:rPr>
        <w:t>На базе введенной терминологии может быть сформулирова</w:t>
      </w:r>
      <w:r>
        <w:rPr>
          <w:sz w:val="24"/>
        </w:rPr>
        <w:softHyphen/>
        <w:t xml:space="preserve">но много различных задач. Рассмотрим наиболее известные из них. Для каждой дуги </w:t>
      </w:r>
      <w:r>
        <w:rPr>
          <w:i/>
          <w:sz w:val="24"/>
          <w:lang w:val="en-US"/>
        </w:rPr>
        <w:t>d</w:t>
      </w:r>
      <w:r>
        <w:rPr>
          <w:rFonts w:ascii="Lucida Sans Unicode" w:hAnsi="Lucida Sans Unicode"/>
          <w:sz w:val="24"/>
        </w:rPr>
        <w:t>∊</w:t>
      </w:r>
      <w:r>
        <w:rPr>
          <w:i/>
          <w:sz w:val="24"/>
        </w:rPr>
        <w:t>D</w:t>
      </w:r>
      <w:r>
        <w:rPr>
          <w:sz w:val="24"/>
        </w:rPr>
        <w:t xml:space="preserve"> определим значения </w:t>
      </w:r>
      <w:r>
        <w:rPr>
          <w:i/>
          <w:sz w:val="24"/>
          <w:lang w:val="en-US"/>
        </w:rPr>
        <w:t>c</w:t>
      </w:r>
      <w:r>
        <w:rPr>
          <w:i/>
          <w:sz w:val="24"/>
          <w:vertAlign w:val="subscript"/>
          <w:lang w:val="en-US"/>
        </w:rPr>
        <w:t>d</w:t>
      </w:r>
      <w:r>
        <w:rPr>
          <w:sz w:val="24"/>
        </w:rPr>
        <w:t xml:space="preserve"> ≥ 0, называ</w:t>
      </w:r>
      <w:r>
        <w:rPr>
          <w:sz w:val="24"/>
        </w:rPr>
        <w:softHyphen/>
        <w:t xml:space="preserve">емые </w:t>
      </w:r>
      <w:r>
        <w:rPr>
          <w:i/>
          <w:sz w:val="24"/>
        </w:rPr>
        <w:t xml:space="preserve">стоимостью перемещения единицы продукта </w:t>
      </w:r>
      <w:r>
        <w:rPr>
          <w:sz w:val="24"/>
        </w:rPr>
        <w:t xml:space="preserve">по дуге, тогда суммарная стоимость потока </w:t>
      </w:r>
      <w:r>
        <w:rPr>
          <w:i/>
          <w:sz w:val="24"/>
        </w:rPr>
        <w:t>Х</w:t>
      </w:r>
      <w:r>
        <w:rPr>
          <w:sz w:val="24"/>
        </w:rPr>
        <w:t xml:space="preserve"> примет вид</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17" type="#_x0000_t75" style="width:195.75pt;height:29.25pt" fillcolor="window">
            <v:imagedata r:id="rId314"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 xml:space="preserve">Задачу минимизации функции (3.13) при ограничениях (3.11)-(3.12) обычно называют </w:t>
      </w:r>
      <w:r>
        <w:rPr>
          <w:i/>
          <w:sz w:val="24"/>
        </w:rPr>
        <w:t>линейной сетевой задачей</w:t>
      </w:r>
      <w:r>
        <w:rPr>
          <w:sz w:val="24"/>
        </w:rPr>
        <w:t>. Очевидно, что она является задачей линейного программирова</w:t>
      </w:r>
      <w:r>
        <w:rPr>
          <w:sz w:val="24"/>
        </w:rPr>
        <w:softHyphen/>
        <w:t>ния. Если дополнительно для каждой дуги сети</w:t>
      </w:r>
      <w:r>
        <w:rPr>
          <w:sz w:val="24"/>
          <w:lang w:val="en-US"/>
        </w:rPr>
        <w:t xml:space="preserve"> </w:t>
      </w:r>
      <w:r>
        <w:rPr>
          <w:i/>
          <w:sz w:val="24"/>
          <w:lang w:val="en-US"/>
        </w:rPr>
        <w:t>d</w:t>
      </w:r>
      <w:r>
        <w:rPr>
          <w:rFonts w:ascii="Lucida Sans Unicode" w:hAnsi="Lucida Sans Unicode"/>
          <w:sz w:val="24"/>
        </w:rPr>
        <w:t>∊</w:t>
      </w:r>
      <w:r>
        <w:rPr>
          <w:i/>
          <w:sz w:val="24"/>
        </w:rPr>
        <w:t>D</w:t>
      </w:r>
      <w:r>
        <w:rPr>
          <w:sz w:val="24"/>
        </w:rPr>
        <w:t xml:space="preserve"> опреде</w:t>
      </w:r>
      <w:r>
        <w:rPr>
          <w:sz w:val="24"/>
        </w:rPr>
        <w:softHyphen/>
        <w:t xml:space="preserve">лить величины </w:t>
      </w:r>
      <w:r>
        <w:rPr>
          <w:i/>
          <w:sz w:val="24"/>
          <w:lang w:val="en-US"/>
        </w:rPr>
        <w:t>r</w:t>
      </w:r>
      <w:r>
        <w:rPr>
          <w:i/>
          <w:sz w:val="24"/>
          <w:vertAlign w:val="subscript"/>
          <w:lang w:val="en-US"/>
        </w:rPr>
        <w:t xml:space="preserve">d </w:t>
      </w:r>
      <w:r>
        <w:rPr>
          <w:sz w:val="24"/>
        </w:rPr>
        <w:t>≥</w:t>
      </w:r>
      <w:r>
        <w:rPr>
          <w:sz w:val="24"/>
          <w:lang w:val="en-US"/>
        </w:rPr>
        <w:t xml:space="preserve"> 0</w:t>
      </w:r>
      <w:r>
        <w:rPr>
          <w:sz w:val="24"/>
        </w:rPr>
        <w:t>, называемые</w:t>
      </w:r>
      <w:r>
        <w:rPr>
          <w:i/>
          <w:sz w:val="24"/>
        </w:rPr>
        <w:t xml:space="preserve"> пропускными способно</w:t>
      </w:r>
      <w:r>
        <w:rPr>
          <w:i/>
          <w:sz w:val="24"/>
        </w:rPr>
        <w:softHyphen/>
        <w:t>стями</w:t>
      </w:r>
      <w:r>
        <w:rPr>
          <w:sz w:val="24"/>
        </w:rPr>
        <w:t>, то, добавив ограничения</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18" type="#_x0000_t75" style="width:203.25pt;height:20.25pt" fillcolor="window">
            <v:imagedata r:id="rId315"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мы получаем задачу о потоке в сети с ограниченными пропуск</w:t>
      </w:r>
      <w:r>
        <w:rPr>
          <w:sz w:val="24"/>
        </w:rPr>
        <w:softHyphen/>
        <w:t>ными способностями.</w:t>
      </w:r>
    </w:p>
    <w:p w:rsidR="00E6381F" w:rsidRDefault="0005039B">
      <w:pPr>
        <w:pStyle w:val="10"/>
        <w:spacing w:line="240" w:lineRule="auto"/>
        <w:ind w:firstLine="284"/>
        <w:rPr>
          <w:i/>
          <w:sz w:val="24"/>
        </w:rPr>
      </w:pPr>
      <w:r>
        <w:rPr>
          <w:sz w:val="24"/>
        </w:rPr>
        <w:t>Приведенные формулировки задач специально даны в столь абстрактном виде, что позволяет подчеркнуть их универсаль</w:t>
      </w:r>
      <w:r>
        <w:rPr>
          <w:sz w:val="24"/>
        </w:rPr>
        <w:softHyphen/>
        <w:t>ность. К очевидной сфере их приложения относится организа</w:t>
      </w:r>
      <w:r>
        <w:rPr>
          <w:sz w:val="24"/>
        </w:rPr>
        <w:softHyphen/>
        <w:t xml:space="preserve">ция грузоперевозок в транспортной сети. В таких моделях вершины </w:t>
      </w:r>
      <w:r>
        <w:rPr>
          <w:i/>
          <w:sz w:val="24"/>
          <w:lang w:val="en-US"/>
        </w:rPr>
        <w:t>i</w:t>
      </w:r>
      <w:r>
        <w:rPr>
          <w:sz w:val="24"/>
        </w:rPr>
        <w:t xml:space="preserve"> трактуются как пункты, соединенные сетью дорог, и характеризуются потребностями в некотором продукте (</w:t>
      </w:r>
      <w:r>
        <w:rPr>
          <w:i/>
          <w:sz w:val="24"/>
          <w:lang w:val="en-US"/>
        </w:rPr>
        <w:t>b</w:t>
      </w:r>
      <w:r>
        <w:rPr>
          <w:i/>
          <w:sz w:val="24"/>
          <w:vertAlign w:val="subscript"/>
          <w:lang w:val="en-US"/>
        </w:rPr>
        <w:t>i</w:t>
      </w:r>
      <w:r>
        <w:rPr>
          <w:sz w:val="24"/>
        </w:rPr>
        <w:t>&lt;0) или его запасами (</w:t>
      </w:r>
      <w:r>
        <w:rPr>
          <w:i/>
          <w:sz w:val="24"/>
          <w:lang w:val="en-US"/>
        </w:rPr>
        <w:t>b</w:t>
      </w:r>
      <w:r>
        <w:rPr>
          <w:i/>
          <w:sz w:val="24"/>
          <w:vertAlign w:val="subscript"/>
          <w:lang w:val="en-US"/>
        </w:rPr>
        <w:t>i</w:t>
      </w:r>
      <w:r>
        <w:rPr>
          <w:sz w:val="24"/>
        </w:rPr>
        <w:t>&gt;0). Задачи определения плана, минимизирующего затраты на перевозки, которые с матема</w:t>
      </w:r>
      <w:r>
        <w:rPr>
          <w:sz w:val="24"/>
        </w:rPr>
        <w:softHyphen/>
        <w:t xml:space="preserve">тической точки зрения полностью идентичны (3.11)-(3.13), (3.14), также называют </w:t>
      </w:r>
      <w:r>
        <w:rPr>
          <w:i/>
          <w:sz w:val="24"/>
        </w:rPr>
        <w:t>транспортными задачами в сете</w:t>
      </w:r>
      <w:r>
        <w:rPr>
          <w:i/>
          <w:sz w:val="24"/>
        </w:rPr>
        <w:softHyphen/>
        <w:t>вой постановке.</w:t>
      </w:r>
    </w:p>
    <w:p w:rsidR="00E6381F" w:rsidRDefault="0005039B">
      <w:pPr>
        <w:pStyle w:val="10"/>
        <w:spacing w:line="240" w:lineRule="auto"/>
        <w:ind w:firstLine="284"/>
        <w:rPr>
          <w:sz w:val="24"/>
          <w:lang w:val="en-US"/>
        </w:rPr>
      </w:pPr>
      <w:r>
        <w:rPr>
          <w:b/>
          <w:sz w:val="24"/>
        </w:rPr>
        <w:t>3.2.2. Метод потенциалов для транспортной задачи в сетевой постановке.</w:t>
      </w:r>
      <w:r>
        <w:rPr>
          <w:sz w:val="24"/>
        </w:rPr>
        <w:t xml:space="preserve"> Рассмотрим задачу определения опти</w:t>
      </w:r>
      <w:r>
        <w:rPr>
          <w:sz w:val="24"/>
        </w:rPr>
        <w:softHyphen/>
        <w:t xml:space="preserve">мального потока </w:t>
      </w:r>
      <w:r>
        <w:rPr>
          <w:i/>
          <w:sz w:val="24"/>
        </w:rPr>
        <w:t>Х</w:t>
      </w:r>
      <w:r>
        <w:rPr>
          <w:sz w:val="24"/>
        </w:rPr>
        <w:t xml:space="preserve"> в некоторой сети (</w:t>
      </w:r>
      <w:r>
        <w:rPr>
          <w:i/>
          <w:sz w:val="24"/>
          <w:lang w:val="en-US"/>
        </w:rPr>
        <w:t>I</w:t>
      </w:r>
      <w:r>
        <w:rPr>
          <w:i/>
          <w:sz w:val="24"/>
        </w:rPr>
        <w:t>,</w:t>
      </w:r>
      <w:r>
        <w:rPr>
          <w:i/>
          <w:sz w:val="24"/>
          <w:lang w:val="en-US"/>
        </w:rPr>
        <w:t xml:space="preserve"> D, G</w:t>
      </w:r>
      <w:r>
        <w:rPr>
          <w:sz w:val="24"/>
          <w:lang w:val="en-US"/>
        </w:rPr>
        <w:t>),</w:t>
      </w:r>
      <w:r>
        <w:rPr>
          <w:sz w:val="24"/>
        </w:rPr>
        <w:t xml:space="preserve"> для которого</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19" type="#_x0000_t75" style="width:213pt;height:24.75pt" fillcolor="window">
            <v:imagedata r:id="rId316"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при ограничениях</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20" type="#_x0000_t75" style="width:226.5pt;height:61.5pt" fillcolor="window">
            <v:imagedata r:id="rId317"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 xml:space="preserve">где </w:t>
      </w:r>
      <w:r>
        <w:rPr>
          <w:i/>
          <w:sz w:val="24"/>
          <w:lang w:val="en-US"/>
        </w:rPr>
        <w:t>r</w:t>
      </w:r>
      <w:r>
        <w:rPr>
          <w:i/>
          <w:sz w:val="24"/>
          <w:vertAlign w:val="subscript"/>
          <w:lang w:val="en-US"/>
        </w:rPr>
        <w:t>d</w:t>
      </w:r>
      <w:r>
        <w:rPr>
          <w:sz w:val="24"/>
        </w:rPr>
        <w:t xml:space="preserve"> ≥ 0. Предполагается также, что сеть является сбаланси</w:t>
      </w:r>
      <w:r>
        <w:rPr>
          <w:sz w:val="24"/>
        </w:rPr>
        <w:softHyphen/>
        <w:t>рованной, т. е.</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321" type="#_x0000_t75" style="width:195.75pt;height:28.5pt" fillcolor="window">
            <v:imagedata r:id="rId318"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Для задачи (3.15)-(3.17) справедлив критерий оптималь</w:t>
      </w:r>
      <w:r>
        <w:rPr>
          <w:sz w:val="24"/>
        </w:rPr>
        <w:softHyphen/>
        <w:t>ности:</w:t>
      </w:r>
    </w:p>
    <w:p w:rsidR="00E6381F" w:rsidRDefault="00E6381F">
      <w:pPr>
        <w:pStyle w:val="10"/>
        <w:spacing w:line="240" w:lineRule="auto"/>
        <w:ind w:firstLine="284"/>
        <w:rPr>
          <w:sz w:val="24"/>
          <w:lang w:val="en-US"/>
        </w:rPr>
      </w:pPr>
    </w:p>
    <w:p w:rsidR="00E6381F" w:rsidRDefault="0005039B" w:rsidP="0005039B">
      <w:pPr>
        <w:pStyle w:val="10"/>
        <w:numPr>
          <w:ilvl w:val="0"/>
          <w:numId w:val="9"/>
        </w:numPr>
        <w:spacing w:line="240" w:lineRule="auto"/>
        <w:rPr>
          <w:i/>
          <w:sz w:val="24"/>
        </w:rPr>
      </w:pPr>
      <w:r>
        <w:rPr>
          <w:i/>
          <w:sz w:val="24"/>
        </w:rPr>
        <w:t>Для того, чтобы допустимый поток Х={х</w:t>
      </w:r>
      <w:r>
        <w:rPr>
          <w:i/>
          <w:sz w:val="24"/>
          <w:vertAlign w:val="subscript"/>
          <w:lang w:val="en-US"/>
        </w:rPr>
        <w:t>d</w:t>
      </w:r>
      <w:r>
        <w:rPr>
          <w:i/>
          <w:sz w:val="24"/>
        </w:rPr>
        <w:t>}</w:t>
      </w:r>
      <w:r>
        <w:rPr>
          <w:i/>
          <w:sz w:val="24"/>
          <w:vertAlign w:val="subscript"/>
          <w:lang w:val="en-US"/>
        </w:rPr>
        <w:t>d</w:t>
      </w:r>
      <w:r>
        <w:rPr>
          <w:rFonts w:ascii="Lucida Sans Unicode" w:hAnsi="Lucida Sans Unicode"/>
          <w:i/>
          <w:sz w:val="24"/>
          <w:vertAlign w:val="subscript"/>
          <w:lang w:val="en-US"/>
        </w:rPr>
        <w:t>∊</w:t>
      </w:r>
      <w:r>
        <w:rPr>
          <w:i/>
          <w:sz w:val="24"/>
          <w:vertAlign w:val="subscript"/>
          <w:lang w:val="en-US"/>
        </w:rPr>
        <w:t>D</w:t>
      </w:r>
      <w:r>
        <w:rPr>
          <w:i/>
          <w:sz w:val="24"/>
        </w:rPr>
        <w:t xml:space="preserve"> (т. е. удовлетворяющий условиям </w:t>
      </w:r>
      <w:r>
        <w:rPr>
          <w:sz w:val="24"/>
        </w:rPr>
        <w:t xml:space="preserve">(3.16)-(3.17)) </w:t>
      </w:r>
      <w:r>
        <w:rPr>
          <w:i/>
          <w:sz w:val="24"/>
        </w:rPr>
        <w:t>был опти</w:t>
      </w:r>
      <w:r>
        <w:rPr>
          <w:i/>
          <w:sz w:val="24"/>
        </w:rPr>
        <w:softHyphen/>
        <w:t>мальным, необходимо и достаточно существование для каждой вершины</w:t>
      </w:r>
      <w:r>
        <w:rPr>
          <w:i/>
          <w:sz w:val="24"/>
          <w:lang w:val="en-US"/>
        </w:rPr>
        <w:t xml:space="preserve"> i </w:t>
      </w:r>
      <w:r>
        <w:rPr>
          <w:rFonts w:ascii="Lucida Sans Unicode" w:hAnsi="Lucida Sans Unicode"/>
          <w:i/>
          <w:sz w:val="24"/>
          <w:lang w:val="en-US"/>
        </w:rPr>
        <w:t>∊</w:t>
      </w:r>
      <w:r>
        <w:rPr>
          <w:i/>
          <w:sz w:val="24"/>
          <w:lang w:val="en-US"/>
        </w:rPr>
        <w:t xml:space="preserve"> I</w:t>
      </w:r>
      <w:r>
        <w:rPr>
          <w:i/>
          <w:sz w:val="24"/>
        </w:rPr>
        <w:t xml:space="preserve"> такого числа </w:t>
      </w:r>
      <w:r>
        <w:rPr>
          <w:i/>
          <w:sz w:val="24"/>
          <w:lang w:val="en-US"/>
        </w:rPr>
        <w:t>v</w:t>
      </w:r>
      <w:r>
        <w:rPr>
          <w:i/>
          <w:sz w:val="24"/>
          <w:vertAlign w:val="subscript"/>
          <w:lang w:val="en-US"/>
        </w:rPr>
        <w:t>i</w:t>
      </w:r>
      <w:r>
        <w:rPr>
          <w:i/>
          <w:sz w:val="24"/>
        </w:rPr>
        <w:t xml:space="preserve">, называемого </w:t>
      </w:r>
      <w:r>
        <w:rPr>
          <w:b/>
          <w:sz w:val="24"/>
        </w:rPr>
        <w:t>по</w:t>
      </w:r>
      <w:r>
        <w:rPr>
          <w:b/>
          <w:sz w:val="24"/>
        </w:rPr>
        <w:softHyphen/>
        <w:t>тенциалом</w:t>
      </w:r>
      <w:r>
        <w:rPr>
          <w:i/>
          <w:sz w:val="24"/>
        </w:rPr>
        <w:t xml:space="preserve">, что для всех дуг </w:t>
      </w:r>
      <w:r>
        <w:rPr>
          <w:i/>
          <w:sz w:val="24"/>
          <w:lang w:val="en-US"/>
        </w:rPr>
        <w:t>d</w:t>
      </w:r>
      <w:r>
        <w:rPr>
          <w:i/>
          <w:sz w:val="24"/>
        </w:rPr>
        <w:t xml:space="preserve"> =</w:t>
      </w:r>
      <w:r>
        <w:rPr>
          <w:i/>
          <w:sz w:val="24"/>
          <w:lang w:val="en-US"/>
        </w:rPr>
        <w:t xml:space="preserve"> (i, j)</w:t>
      </w:r>
    </w:p>
    <w:p w:rsidR="00E6381F" w:rsidRDefault="00E6381F">
      <w:pPr>
        <w:pStyle w:val="10"/>
        <w:spacing w:line="240" w:lineRule="auto"/>
        <w:ind w:firstLine="0"/>
        <w:rPr>
          <w:i/>
          <w:sz w:val="24"/>
        </w:rPr>
      </w:pPr>
    </w:p>
    <w:p w:rsidR="00E6381F" w:rsidRDefault="00E6381F">
      <w:pPr>
        <w:pStyle w:val="10"/>
        <w:spacing w:line="240" w:lineRule="auto"/>
        <w:ind w:firstLine="0"/>
        <w:rPr>
          <w:sz w:val="24"/>
        </w:rPr>
      </w:pPr>
    </w:p>
    <w:p w:rsidR="00E6381F" w:rsidRDefault="00B63173">
      <w:pPr>
        <w:pStyle w:val="10"/>
        <w:spacing w:line="240" w:lineRule="auto"/>
        <w:ind w:firstLine="284"/>
        <w:jc w:val="center"/>
        <w:rPr>
          <w:sz w:val="24"/>
        </w:rPr>
      </w:pPr>
      <w:r>
        <w:rPr>
          <w:sz w:val="24"/>
        </w:rPr>
        <w:pict>
          <v:shape id="_x0000_i1322" type="#_x0000_t75" style="width:229.5pt;height:78pt" fillcolor="window">
            <v:imagedata r:id="rId319"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Заметим, что логика обоснования данного критерия абсо</w:t>
      </w:r>
      <w:r>
        <w:rPr>
          <w:sz w:val="24"/>
        </w:rPr>
        <w:softHyphen/>
        <w:t>лютно идентична той, которая использовалась для обоснова</w:t>
      </w:r>
      <w:r>
        <w:rPr>
          <w:sz w:val="24"/>
        </w:rPr>
        <w:softHyphen/>
        <w:t>ния критерия оптимальности плана транспортной задачи в мат</w:t>
      </w:r>
      <w:r>
        <w:rPr>
          <w:sz w:val="24"/>
        </w:rPr>
        <w:softHyphen/>
        <w:t>ричной постановке: построение двойственной задачи и приме</w:t>
      </w:r>
      <w:r>
        <w:rPr>
          <w:sz w:val="24"/>
        </w:rPr>
        <w:softHyphen/>
        <w:t>нение соответствующей теоремы двойственности.</w:t>
      </w:r>
    </w:p>
    <w:p w:rsidR="00E6381F" w:rsidRDefault="0005039B">
      <w:pPr>
        <w:pStyle w:val="10"/>
        <w:spacing w:line="240" w:lineRule="auto"/>
        <w:ind w:firstLine="284"/>
        <w:rPr>
          <w:sz w:val="24"/>
        </w:rPr>
      </w:pPr>
      <w:r>
        <w:rPr>
          <w:sz w:val="24"/>
        </w:rPr>
        <w:t xml:space="preserve">Для решения транспортной задачи в сетевой постановке (3.15)-(3.17) также может быть применен </w:t>
      </w:r>
      <w:r>
        <w:rPr>
          <w:i/>
          <w:sz w:val="24"/>
        </w:rPr>
        <w:t>метод потенциа</w:t>
      </w:r>
      <w:r>
        <w:rPr>
          <w:i/>
          <w:sz w:val="24"/>
        </w:rPr>
        <w:softHyphen/>
        <w:t>лов</w:t>
      </w:r>
      <w:r>
        <w:rPr>
          <w:sz w:val="24"/>
        </w:rPr>
        <w:t>, который является обобщением описанного выше мето</w:t>
      </w:r>
      <w:r>
        <w:rPr>
          <w:sz w:val="24"/>
        </w:rPr>
        <w:softHyphen/>
        <w:t>да потенциалов для транспортной задачи в матричной поста</w:t>
      </w:r>
      <w:r>
        <w:rPr>
          <w:sz w:val="24"/>
        </w:rPr>
        <w:softHyphen/>
        <w:t>новке.</w:t>
      </w:r>
    </w:p>
    <w:p w:rsidR="00E6381F" w:rsidRDefault="0005039B">
      <w:pPr>
        <w:pStyle w:val="10"/>
        <w:spacing w:line="240" w:lineRule="auto"/>
        <w:ind w:firstLine="284"/>
        <w:rPr>
          <w:sz w:val="24"/>
        </w:rPr>
      </w:pPr>
      <w:r>
        <w:rPr>
          <w:sz w:val="24"/>
        </w:rPr>
        <w:t>Поскольку задача (3.15)-(3.17) является частным случаем задачи линейного программирования, ее можно привести к ка</w:t>
      </w:r>
      <w:r>
        <w:rPr>
          <w:sz w:val="24"/>
        </w:rPr>
        <w:softHyphen/>
        <w:t>нонической форме. При этом достаточно просто устанавлива</w:t>
      </w:r>
      <w:r>
        <w:rPr>
          <w:sz w:val="24"/>
        </w:rPr>
        <w:softHyphen/>
        <w:t xml:space="preserve">ется, что ранг матрицы задачи равен </w:t>
      </w:r>
      <w:r>
        <w:rPr>
          <w:i/>
          <w:sz w:val="24"/>
          <w:lang w:val="en-US"/>
        </w:rPr>
        <w:t>m</w:t>
      </w:r>
      <w:r>
        <w:rPr>
          <w:sz w:val="24"/>
        </w:rPr>
        <w:t>-</w:t>
      </w:r>
      <w:r>
        <w:rPr>
          <w:sz w:val="24"/>
          <w:lang w:val="en-US"/>
        </w:rPr>
        <w:t>1</w:t>
      </w:r>
      <w:r>
        <w:rPr>
          <w:sz w:val="24"/>
        </w:rPr>
        <w:t xml:space="preserve">, где </w:t>
      </w:r>
      <w:r>
        <w:rPr>
          <w:i/>
          <w:sz w:val="24"/>
          <w:lang w:val="en-US"/>
        </w:rPr>
        <w:t>m</w:t>
      </w:r>
      <w:r>
        <w:rPr>
          <w:sz w:val="24"/>
        </w:rPr>
        <w:t xml:space="preserve"> — количество вершин в сети. Введем дополнительно еще некоторые понятия, используемые при описании свойств сетевых задач.</w:t>
      </w:r>
    </w:p>
    <w:p w:rsidR="00E6381F" w:rsidRDefault="0005039B">
      <w:pPr>
        <w:pStyle w:val="10"/>
        <w:spacing w:line="240" w:lineRule="auto"/>
        <w:ind w:firstLine="284"/>
        <w:rPr>
          <w:sz w:val="24"/>
          <w:lang w:val="en-US"/>
        </w:rPr>
      </w:pPr>
      <w:r>
        <w:rPr>
          <w:i/>
          <w:sz w:val="24"/>
        </w:rPr>
        <w:t>Остовом</w:t>
      </w:r>
      <w:r>
        <w:rPr>
          <w:sz w:val="24"/>
        </w:rPr>
        <w:t xml:space="preserve"> сети (</w:t>
      </w:r>
      <w:r>
        <w:rPr>
          <w:i/>
          <w:sz w:val="24"/>
          <w:lang w:val="en-US"/>
        </w:rPr>
        <w:t>I</w:t>
      </w:r>
      <w:r>
        <w:rPr>
          <w:i/>
          <w:sz w:val="24"/>
        </w:rPr>
        <w:t>, D, G</w:t>
      </w:r>
      <w:r>
        <w:rPr>
          <w:sz w:val="24"/>
        </w:rPr>
        <w:t>) называется любое ее частичное дере</w:t>
      </w:r>
      <w:r>
        <w:rPr>
          <w:sz w:val="24"/>
        </w:rPr>
        <w:softHyphen/>
        <w:t>во (частичный граф, являющийся деревом). Справедливо утвер</w:t>
      </w:r>
      <w:r>
        <w:rPr>
          <w:sz w:val="24"/>
        </w:rPr>
        <w:softHyphen/>
        <w:t>ждение:</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i/>
          <w:sz w:val="24"/>
        </w:rPr>
      </w:pPr>
      <w:r>
        <w:rPr>
          <w:sz w:val="24"/>
        </w:rPr>
        <w:sym w:font="Wingdings" w:char="F046"/>
      </w:r>
      <w:r>
        <w:rPr>
          <w:sz w:val="24"/>
          <w:lang w:val="en-US"/>
        </w:rPr>
        <w:t xml:space="preserve"> </w:t>
      </w:r>
      <w:r>
        <w:rPr>
          <w:i/>
          <w:sz w:val="24"/>
        </w:rPr>
        <w:t>Произвольному остову сети</w:t>
      </w:r>
      <w:r>
        <w:rPr>
          <w:i/>
          <w:sz w:val="24"/>
          <w:lang w:val="en-US"/>
        </w:rPr>
        <w:t xml:space="preserve"> (I, D, G)</w:t>
      </w:r>
      <w:r>
        <w:rPr>
          <w:i/>
          <w:sz w:val="24"/>
        </w:rPr>
        <w:t xml:space="preserve"> соответствует ба</w:t>
      </w:r>
      <w:r>
        <w:rPr>
          <w:i/>
          <w:sz w:val="24"/>
        </w:rPr>
        <w:softHyphen/>
        <w:t>зис задачи</w:t>
      </w:r>
      <w:r>
        <w:rPr>
          <w:sz w:val="24"/>
        </w:rPr>
        <w:t xml:space="preserve"> (3.15)-(3.17) </w:t>
      </w:r>
      <w:r>
        <w:rPr>
          <w:i/>
          <w:sz w:val="24"/>
        </w:rPr>
        <w:t>и наоборот.</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Пусть имеется некоторый поток </w:t>
      </w:r>
      <w:r>
        <w:rPr>
          <w:i/>
          <w:sz w:val="24"/>
        </w:rPr>
        <w:t>Х={х</w:t>
      </w:r>
      <w:r>
        <w:rPr>
          <w:i/>
          <w:sz w:val="24"/>
          <w:vertAlign w:val="subscript"/>
          <w:lang w:val="en-US"/>
        </w:rPr>
        <w:t>d</w:t>
      </w:r>
      <w:r>
        <w:rPr>
          <w:i/>
          <w:sz w:val="24"/>
        </w:rPr>
        <w:t>}</w:t>
      </w:r>
      <w:r>
        <w:rPr>
          <w:i/>
          <w:sz w:val="24"/>
          <w:vertAlign w:val="subscript"/>
          <w:lang w:val="en-US"/>
        </w:rPr>
        <w:t>d</w:t>
      </w:r>
      <w:r>
        <w:rPr>
          <w:rFonts w:ascii="Lucida Sans Unicode" w:hAnsi="Lucida Sans Unicode"/>
          <w:i/>
          <w:sz w:val="24"/>
          <w:vertAlign w:val="subscript"/>
          <w:lang w:val="en-US"/>
        </w:rPr>
        <w:t>∊</w:t>
      </w:r>
      <w:r>
        <w:rPr>
          <w:i/>
          <w:sz w:val="24"/>
          <w:vertAlign w:val="subscript"/>
          <w:lang w:val="en-US"/>
        </w:rPr>
        <w:t>D</w:t>
      </w:r>
      <w:r>
        <w:rPr>
          <w:sz w:val="24"/>
        </w:rPr>
        <w:t>. Рассмотрим множество дуг</w:t>
      </w:r>
      <w:r>
        <w:rPr>
          <w:i/>
          <w:sz w:val="24"/>
          <w:lang w:val="en-US"/>
        </w:rPr>
        <w:t xml:space="preserve"> D(X)</w:t>
      </w:r>
      <w:r>
        <w:rPr>
          <w:i/>
          <w:sz w:val="24"/>
        </w:rPr>
        <w:t xml:space="preserve"> </w:t>
      </w:r>
      <w:r>
        <w:rPr>
          <w:sz w:val="24"/>
        </w:rPr>
        <w:t>= {</w:t>
      </w:r>
      <w:r>
        <w:rPr>
          <w:i/>
          <w:sz w:val="24"/>
          <w:lang w:val="en-US"/>
        </w:rPr>
        <w:t>d</w:t>
      </w:r>
      <w:r>
        <w:rPr>
          <w:sz w:val="24"/>
        </w:rPr>
        <w:t xml:space="preserve"> </w:t>
      </w:r>
      <w:r>
        <w:rPr>
          <w:rFonts w:ascii="Lucida Sans Unicode" w:hAnsi="Lucida Sans Unicode"/>
          <w:sz w:val="24"/>
        </w:rPr>
        <w:t>∊</w:t>
      </w:r>
      <w:r>
        <w:rPr>
          <w:sz w:val="24"/>
        </w:rPr>
        <w:t xml:space="preserve"> </w:t>
      </w:r>
      <w:r>
        <w:rPr>
          <w:i/>
          <w:sz w:val="24"/>
        </w:rPr>
        <w:t>D</w:t>
      </w:r>
      <w:r>
        <w:rPr>
          <w:i/>
          <w:sz w:val="24"/>
          <w:lang w:val="en-US"/>
        </w:rPr>
        <w:t xml:space="preserve"> </w:t>
      </w:r>
      <w:r>
        <w:rPr>
          <w:sz w:val="24"/>
          <w:lang w:val="en-US"/>
        </w:rPr>
        <w:t>|</w:t>
      </w:r>
      <w:r>
        <w:rPr>
          <w:sz w:val="24"/>
        </w:rPr>
        <w:t xml:space="preserve"> 0 &lt; </w:t>
      </w:r>
      <w:r>
        <w:rPr>
          <w:i/>
          <w:sz w:val="24"/>
          <w:lang w:val="en-US"/>
        </w:rPr>
        <w:t>x</w:t>
      </w:r>
      <w:r>
        <w:rPr>
          <w:i/>
          <w:sz w:val="24"/>
          <w:vertAlign w:val="subscript"/>
          <w:lang w:val="en-US"/>
        </w:rPr>
        <w:t>d</w:t>
      </w:r>
      <w:r>
        <w:rPr>
          <w:sz w:val="24"/>
        </w:rPr>
        <w:t xml:space="preserve"> &lt; </w:t>
      </w:r>
      <w:r>
        <w:rPr>
          <w:i/>
          <w:sz w:val="24"/>
          <w:lang w:val="en-US"/>
        </w:rPr>
        <w:t>r</w:t>
      </w:r>
      <w:r>
        <w:rPr>
          <w:i/>
          <w:sz w:val="24"/>
          <w:vertAlign w:val="subscript"/>
          <w:lang w:val="en-US"/>
        </w:rPr>
        <w:t>d</w:t>
      </w:r>
      <w:r>
        <w:rPr>
          <w:sz w:val="24"/>
        </w:rPr>
        <w:t xml:space="preserve">}. </w:t>
      </w:r>
      <w:r>
        <w:rPr>
          <w:i/>
          <w:sz w:val="24"/>
        </w:rPr>
        <w:t>Опорой</w:t>
      </w:r>
      <w:r>
        <w:rPr>
          <w:sz w:val="24"/>
        </w:rPr>
        <w:t xml:space="preserve"> потока </w:t>
      </w:r>
      <w:r>
        <w:rPr>
          <w:i/>
          <w:sz w:val="24"/>
        </w:rPr>
        <w:t>Х</w:t>
      </w:r>
      <w:r>
        <w:rPr>
          <w:sz w:val="24"/>
        </w:rPr>
        <w:t xml:space="preserve"> назы</w:t>
      </w:r>
      <w:r>
        <w:rPr>
          <w:sz w:val="24"/>
        </w:rPr>
        <w:softHyphen/>
        <w:t>вается частичный граф (</w:t>
      </w:r>
      <w:r>
        <w:rPr>
          <w:i/>
          <w:sz w:val="24"/>
          <w:lang w:val="en-US"/>
        </w:rPr>
        <w:t>I</w:t>
      </w:r>
      <w:r>
        <w:rPr>
          <w:i/>
          <w:sz w:val="24"/>
        </w:rPr>
        <w:t>,</w:t>
      </w:r>
      <w:r>
        <w:rPr>
          <w:i/>
          <w:sz w:val="24"/>
          <w:lang w:val="en-US"/>
        </w:rPr>
        <w:t xml:space="preserve"> D(X), G</w:t>
      </w:r>
      <w:r>
        <w:rPr>
          <w:sz w:val="24"/>
          <w:lang w:val="en-US"/>
        </w:rPr>
        <w:t>).</w:t>
      </w:r>
      <w:r>
        <w:rPr>
          <w:sz w:val="24"/>
        </w:rPr>
        <w:t xml:space="preserve"> Говорят, что поток </w:t>
      </w:r>
      <w:r>
        <w:rPr>
          <w:i/>
          <w:sz w:val="24"/>
        </w:rPr>
        <w:t>Х не</w:t>
      </w:r>
      <w:r>
        <w:rPr>
          <w:i/>
          <w:sz w:val="24"/>
        </w:rPr>
        <w:softHyphen/>
        <w:t>вырожден</w:t>
      </w:r>
      <w:r>
        <w:rPr>
          <w:sz w:val="24"/>
        </w:rPr>
        <w:t>, если его опора (7,</w:t>
      </w:r>
      <w:r>
        <w:rPr>
          <w:sz w:val="24"/>
          <w:lang w:val="en-US"/>
        </w:rPr>
        <w:t xml:space="preserve"> D(X), G)</w:t>
      </w:r>
      <w:r>
        <w:rPr>
          <w:sz w:val="24"/>
        </w:rPr>
        <w:t xml:space="preserve"> является остовом сети (</w:t>
      </w:r>
      <w:r>
        <w:rPr>
          <w:i/>
          <w:sz w:val="24"/>
          <w:lang w:val="en-US"/>
        </w:rPr>
        <w:t>I, D, G</w:t>
      </w:r>
      <w:r>
        <w:rPr>
          <w:sz w:val="24"/>
          <w:lang w:val="en-US"/>
        </w:rPr>
        <w:t>).</w:t>
      </w:r>
      <w:r>
        <w:rPr>
          <w:sz w:val="24"/>
        </w:rPr>
        <w:t xml:space="preserve"> Иными словами, используя терминологию транспорт</w:t>
      </w:r>
      <w:r>
        <w:rPr>
          <w:sz w:val="24"/>
        </w:rPr>
        <w:softHyphen/>
        <w:t>ной задачи, в невырожденном потоке, которому отвечает допу</w:t>
      </w:r>
      <w:r>
        <w:rPr>
          <w:sz w:val="24"/>
        </w:rPr>
        <w:softHyphen/>
        <w:t>стимый базисный план задачи, дороги, по которым осуществля</w:t>
      </w:r>
      <w:r>
        <w:rPr>
          <w:sz w:val="24"/>
        </w:rPr>
        <w:softHyphen/>
        <w:t>ются перевозки груза, не достигающие по объему ограничения на пропускную способность, образуют остов (связанную под</w:t>
      </w:r>
      <w:r>
        <w:rPr>
          <w:sz w:val="24"/>
        </w:rPr>
        <w:softHyphen/>
        <w:t>сеть без циклов) рассматриваемой транспортной сети.</w:t>
      </w:r>
    </w:p>
    <w:p w:rsidR="00E6381F" w:rsidRDefault="0005039B">
      <w:pPr>
        <w:pStyle w:val="10"/>
        <w:spacing w:line="240" w:lineRule="auto"/>
        <w:ind w:firstLine="284"/>
        <w:rPr>
          <w:sz w:val="24"/>
        </w:rPr>
      </w:pPr>
      <w:r>
        <w:rPr>
          <w:sz w:val="24"/>
        </w:rPr>
        <w:t>Теперь дадим краткое описание схемы метода потенциалов для транспортной задачи в сетевой постановке.</w:t>
      </w:r>
    </w:p>
    <w:p w:rsidR="00E6381F" w:rsidRDefault="0005039B">
      <w:pPr>
        <w:pStyle w:val="10"/>
        <w:spacing w:line="240" w:lineRule="auto"/>
        <w:ind w:firstLine="284"/>
        <w:rPr>
          <w:sz w:val="24"/>
        </w:rPr>
      </w:pPr>
      <w:r>
        <w:rPr>
          <w:sz w:val="24"/>
        </w:rPr>
        <w:t xml:space="preserve">1°. Предполагается, что в начале очередной итерации </w:t>
      </w:r>
      <w:r>
        <w:rPr>
          <w:i/>
          <w:sz w:val="24"/>
          <w:lang w:val="en-US"/>
        </w:rPr>
        <w:t>q</w:t>
      </w:r>
      <w:r>
        <w:rPr>
          <w:sz w:val="24"/>
        </w:rPr>
        <w:t xml:space="preserve"> имеется некоторый </w:t>
      </w:r>
      <w:r>
        <w:rPr>
          <w:b/>
          <w:sz w:val="24"/>
        </w:rPr>
        <w:t>допустимый невырожденный поток</w:t>
      </w:r>
      <w:r>
        <w:rPr>
          <w:sz w:val="24"/>
        </w:rPr>
        <w:t xml:space="preserve"> </w:t>
      </w:r>
      <w:r>
        <w:rPr>
          <w:i/>
          <w:sz w:val="24"/>
        </w:rPr>
        <w:t>Х={х</w:t>
      </w:r>
      <w:r>
        <w:rPr>
          <w:i/>
          <w:sz w:val="24"/>
          <w:vertAlign w:val="subscript"/>
          <w:lang w:val="en-US"/>
        </w:rPr>
        <w:t>d</w:t>
      </w:r>
      <w:r>
        <w:rPr>
          <w:sz w:val="24"/>
          <w:vertAlign w:val="superscript"/>
          <w:lang w:val="en-US"/>
        </w:rPr>
        <w:t>(</w:t>
      </w:r>
      <w:r>
        <w:rPr>
          <w:i/>
          <w:sz w:val="24"/>
          <w:vertAlign w:val="superscript"/>
          <w:lang w:val="en-US"/>
        </w:rPr>
        <w:t>q</w:t>
      </w:r>
      <w:r>
        <w:rPr>
          <w:sz w:val="24"/>
          <w:vertAlign w:val="superscript"/>
          <w:lang w:val="en-US"/>
        </w:rPr>
        <w:t>)</w:t>
      </w:r>
      <w:r>
        <w:rPr>
          <w:i/>
          <w:sz w:val="24"/>
        </w:rPr>
        <w:t>}</w:t>
      </w:r>
      <w:r>
        <w:rPr>
          <w:i/>
          <w:sz w:val="24"/>
          <w:vertAlign w:val="subscript"/>
          <w:lang w:val="en-US"/>
        </w:rPr>
        <w:t>d</w:t>
      </w:r>
      <w:r>
        <w:rPr>
          <w:rFonts w:ascii="Lucida Sans Unicode" w:hAnsi="Lucida Sans Unicode"/>
          <w:i/>
          <w:sz w:val="24"/>
          <w:vertAlign w:val="subscript"/>
          <w:lang w:val="en-US"/>
        </w:rPr>
        <w:t>∊</w:t>
      </w:r>
      <w:r>
        <w:rPr>
          <w:i/>
          <w:sz w:val="24"/>
          <w:vertAlign w:val="subscript"/>
          <w:lang w:val="en-US"/>
        </w:rPr>
        <w:t>D</w:t>
      </w:r>
      <w:r>
        <w:rPr>
          <w:i/>
          <w:sz w:val="24"/>
        </w:rPr>
        <w:t xml:space="preserve"> </w:t>
      </w:r>
      <w:r>
        <w:rPr>
          <w:sz w:val="24"/>
        </w:rPr>
        <w:t>(о методах его генерации на начальном этапе бу</w:t>
      </w:r>
      <w:r>
        <w:rPr>
          <w:sz w:val="24"/>
        </w:rPr>
        <w:softHyphen/>
        <w:t>дет сказано в дальнейшем).</w:t>
      </w:r>
    </w:p>
    <w:p w:rsidR="00E6381F" w:rsidRDefault="0005039B">
      <w:pPr>
        <w:pStyle w:val="10"/>
        <w:spacing w:line="240" w:lineRule="auto"/>
        <w:ind w:firstLine="284"/>
        <w:rPr>
          <w:sz w:val="24"/>
        </w:rPr>
      </w:pPr>
      <w:r>
        <w:rPr>
          <w:sz w:val="24"/>
        </w:rPr>
        <w:t xml:space="preserve">По имеющемуся потоку </w:t>
      </w:r>
      <w:r>
        <w:rPr>
          <w:i/>
          <w:sz w:val="24"/>
        </w:rPr>
        <w:t>Х</w:t>
      </w:r>
      <w:r>
        <w:rPr>
          <w:sz w:val="24"/>
          <w:vertAlign w:val="superscript"/>
          <w:lang w:val="en-US"/>
        </w:rPr>
        <w:t>(</w:t>
      </w:r>
      <w:r>
        <w:rPr>
          <w:i/>
          <w:sz w:val="24"/>
          <w:vertAlign w:val="superscript"/>
          <w:lang w:val="en-US"/>
        </w:rPr>
        <w:t>q</w:t>
      </w:r>
      <w:r>
        <w:rPr>
          <w:sz w:val="24"/>
          <w:vertAlign w:val="superscript"/>
          <w:lang w:val="en-US"/>
        </w:rPr>
        <w:t>)</w:t>
      </w:r>
      <w:r>
        <w:rPr>
          <w:sz w:val="24"/>
        </w:rPr>
        <w:t xml:space="preserve"> строится система потенциалов пунктов сети. Для этого выбирается произвольный пункт</w:t>
      </w:r>
      <w:r>
        <w:rPr>
          <w:sz w:val="24"/>
          <w:lang w:val="en-US"/>
        </w:rPr>
        <w:t xml:space="preserve"> </w:t>
      </w:r>
      <w:r>
        <w:rPr>
          <w:i/>
          <w:sz w:val="24"/>
          <w:lang w:val="en-US"/>
        </w:rPr>
        <w:t>i</w:t>
      </w:r>
      <w:r>
        <w:rPr>
          <w:sz w:val="24"/>
          <w:vertAlign w:val="subscript"/>
          <w:lang w:val="en-US"/>
        </w:rPr>
        <w:t>0</w:t>
      </w:r>
      <w:r>
        <w:rPr>
          <w:sz w:val="24"/>
        </w:rPr>
        <w:t>, потенциал которого полагается</w:t>
      </w:r>
      <w:r>
        <w:rPr>
          <w:sz w:val="24"/>
          <w:lang w:val="en-US"/>
        </w:rPr>
        <w:t xml:space="preserve"> </w:t>
      </w:r>
      <w:r>
        <w:rPr>
          <w:i/>
          <w:sz w:val="24"/>
          <w:lang w:val="en-US"/>
        </w:rPr>
        <w:t>v</w:t>
      </w:r>
      <w:r>
        <w:rPr>
          <w:i/>
          <w:sz w:val="24"/>
          <w:vertAlign w:val="subscript"/>
          <w:lang w:val="en-US"/>
        </w:rPr>
        <w:t>i</w:t>
      </w:r>
      <w:r>
        <w:rPr>
          <w:sz w:val="24"/>
          <w:vertAlign w:val="subscript"/>
          <w:lang w:val="en-US"/>
        </w:rPr>
        <w:t>0</w:t>
      </w:r>
      <w:r>
        <w:rPr>
          <w:sz w:val="24"/>
        </w:rPr>
        <w:t xml:space="preserve"> =0. Множество вершин, смежных с </w:t>
      </w:r>
      <w:r>
        <w:rPr>
          <w:i/>
          <w:sz w:val="24"/>
          <w:lang w:val="en-US"/>
        </w:rPr>
        <w:t>i</w:t>
      </w:r>
      <w:r>
        <w:rPr>
          <w:sz w:val="24"/>
          <w:vertAlign w:val="subscript"/>
          <w:lang w:val="en-US"/>
        </w:rPr>
        <w:t>0</w:t>
      </w:r>
      <w:r>
        <w:rPr>
          <w:sz w:val="24"/>
        </w:rPr>
        <w:t xml:space="preserve">, обозначим через </w:t>
      </w:r>
      <w:r>
        <w:rPr>
          <w:i/>
          <w:sz w:val="24"/>
          <w:lang w:val="en-US"/>
        </w:rPr>
        <w:t>I</w:t>
      </w:r>
      <w:r>
        <w:rPr>
          <w:sz w:val="24"/>
        </w:rPr>
        <w:t>(</w:t>
      </w:r>
      <w:r>
        <w:rPr>
          <w:i/>
          <w:sz w:val="24"/>
          <w:lang w:val="en-US"/>
        </w:rPr>
        <w:t>i</w:t>
      </w:r>
      <w:r>
        <w:rPr>
          <w:sz w:val="24"/>
          <w:vertAlign w:val="subscript"/>
          <w:lang w:val="en-US"/>
        </w:rPr>
        <w:t>0</w:t>
      </w:r>
      <w:r>
        <w:rPr>
          <w:sz w:val="24"/>
        </w:rPr>
        <w:t xml:space="preserve">). Тогда для любой вершины </w:t>
      </w:r>
      <w:r>
        <w:rPr>
          <w:i/>
          <w:sz w:val="24"/>
          <w:lang w:val="en-US"/>
        </w:rPr>
        <w:t xml:space="preserve">j </w:t>
      </w:r>
      <w:r>
        <w:rPr>
          <w:rFonts w:ascii="Lucida Sans Unicode" w:hAnsi="Lucida Sans Unicode"/>
          <w:sz w:val="24"/>
          <w:lang w:val="en-US"/>
        </w:rPr>
        <w:t>∊</w:t>
      </w:r>
      <w:r>
        <w:rPr>
          <w:i/>
          <w:sz w:val="24"/>
          <w:lang w:val="en-US"/>
        </w:rPr>
        <w:t xml:space="preserve"> I</w:t>
      </w:r>
      <w:r>
        <w:rPr>
          <w:sz w:val="24"/>
        </w:rPr>
        <w:t>(</w:t>
      </w:r>
      <w:r>
        <w:rPr>
          <w:i/>
          <w:sz w:val="24"/>
          <w:lang w:val="en-US"/>
        </w:rPr>
        <w:t>i</w:t>
      </w:r>
      <w:r>
        <w:rPr>
          <w:sz w:val="24"/>
          <w:vertAlign w:val="subscript"/>
          <w:lang w:val="en-US"/>
        </w:rPr>
        <w:t>0</w:t>
      </w:r>
      <w:r>
        <w:rPr>
          <w:sz w:val="24"/>
        </w:rPr>
        <w:t>) потенциалы рассчитываются по правилу</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23" type="#_x0000_t75" style="width:193.5pt;height:25.5pt" fillcolor="window">
            <v:imagedata r:id="rId320"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если (</w:t>
      </w:r>
      <w:r>
        <w:rPr>
          <w:i/>
          <w:sz w:val="24"/>
          <w:lang w:val="en-US"/>
        </w:rPr>
        <w:t>i</w:t>
      </w:r>
      <w:r>
        <w:rPr>
          <w:sz w:val="24"/>
          <w:vertAlign w:val="subscript"/>
          <w:lang w:val="en-US"/>
        </w:rPr>
        <w:t>0</w:t>
      </w:r>
      <w:r>
        <w:rPr>
          <w:sz w:val="24"/>
        </w:rPr>
        <w:t>,</w:t>
      </w:r>
      <w:r>
        <w:rPr>
          <w:i/>
          <w:sz w:val="24"/>
        </w:rPr>
        <w:t>j</w:t>
      </w:r>
      <w:r>
        <w:rPr>
          <w:sz w:val="24"/>
        </w:rPr>
        <w:t>)</w:t>
      </w:r>
      <w:r>
        <w:rPr>
          <w:sz w:val="24"/>
          <w:lang w:val="en-US"/>
        </w:rPr>
        <w:t xml:space="preserve"> </w:t>
      </w:r>
      <w:r>
        <w:rPr>
          <w:rFonts w:ascii="Lucida Sans Unicode" w:hAnsi="Lucida Sans Unicode"/>
          <w:sz w:val="24"/>
          <w:lang w:val="en-US"/>
        </w:rPr>
        <w:t>∊</w:t>
      </w:r>
      <w:r>
        <w:rPr>
          <w:sz w:val="24"/>
          <w:lang w:val="en-US"/>
        </w:rPr>
        <w:t xml:space="preserve"> </w:t>
      </w:r>
      <w:r>
        <w:rPr>
          <w:i/>
          <w:sz w:val="24"/>
        </w:rPr>
        <w:t>D</w:t>
      </w:r>
      <w:r>
        <w:rPr>
          <w:sz w:val="24"/>
        </w:rPr>
        <w:t>(</w:t>
      </w:r>
      <w:r>
        <w:rPr>
          <w:i/>
          <w:sz w:val="24"/>
        </w:rPr>
        <w:t>X</w:t>
      </w:r>
      <w:r>
        <w:rPr>
          <w:sz w:val="24"/>
          <w:vertAlign w:val="superscript"/>
          <w:lang w:val="en-US"/>
        </w:rPr>
        <w:t>(</w:t>
      </w:r>
      <w:r>
        <w:rPr>
          <w:i/>
          <w:sz w:val="24"/>
          <w:vertAlign w:val="superscript"/>
          <w:lang w:val="en-US"/>
        </w:rPr>
        <w:t>q</w:t>
      </w:r>
      <w:r>
        <w:rPr>
          <w:sz w:val="24"/>
          <w:vertAlign w:val="superscript"/>
          <w:lang w:val="en-US"/>
        </w:rPr>
        <w:t>)</w:t>
      </w:r>
      <w:r>
        <w:rPr>
          <w:sz w:val="24"/>
        </w:rPr>
        <w:t xml:space="preserve">) (дуга направлена от </w:t>
      </w:r>
      <w:r>
        <w:rPr>
          <w:i/>
          <w:sz w:val="24"/>
          <w:lang w:val="en-US"/>
        </w:rPr>
        <w:t>i</w:t>
      </w:r>
      <w:r>
        <w:rPr>
          <w:sz w:val="24"/>
          <w:vertAlign w:val="subscript"/>
          <w:lang w:val="en-US"/>
        </w:rPr>
        <w:t>0</w:t>
      </w:r>
      <w:r>
        <w:rPr>
          <w:sz w:val="24"/>
          <w:lang w:val="en-US"/>
        </w:rPr>
        <w:t>)</w:t>
      </w:r>
      <w:r>
        <w:rPr>
          <w:sz w:val="24"/>
        </w:rPr>
        <w:t>,и</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324" type="#_x0000_t75" style="width:198.75pt;height:22.5pt" fillcolor="window">
            <v:imagedata r:id="rId321"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если (</w:t>
      </w:r>
      <w:r>
        <w:rPr>
          <w:i/>
          <w:sz w:val="24"/>
        </w:rPr>
        <w:t>j</w:t>
      </w:r>
      <w:r>
        <w:rPr>
          <w:i/>
          <w:sz w:val="24"/>
          <w:lang w:val="en-US"/>
        </w:rPr>
        <w:t>,i</w:t>
      </w:r>
      <w:r>
        <w:rPr>
          <w:sz w:val="24"/>
          <w:vertAlign w:val="subscript"/>
          <w:lang w:val="en-US"/>
        </w:rPr>
        <w:t>0</w:t>
      </w:r>
      <w:r>
        <w:rPr>
          <w:sz w:val="24"/>
        </w:rPr>
        <w:t>)</w:t>
      </w:r>
      <w:r>
        <w:rPr>
          <w:sz w:val="24"/>
          <w:lang w:val="en-US"/>
        </w:rPr>
        <w:t xml:space="preserve"> </w:t>
      </w:r>
      <w:r>
        <w:rPr>
          <w:rFonts w:ascii="Lucida Sans Unicode" w:hAnsi="Lucida Sans Unicode"/>
          <w:sz w:val="24"/>
          <w:lang w:val="en-US"/>
        </w:rPr>
        <w:t>∊</w:t>
      </w:r>
      <w:r>
        <w:rPr>
          <w:sz w:val="24"/>
          <w:lang w:val="en-US"/>
        </w:rPr>
        <w:t xml:space="preserve"> </w:t>
      </w:r>
      <w:r>
        <w:rPr>
          <w:i/>
          <w:sz w:val="24"/>
          <w:lang w:val="en-US"/>
        </w:rPr>
        <w:t>G</w:t>
      </w:r>
      <w:r>
        <w:rPr>
          <w:sz w:val="24"/>
        </w:rPr>
        <w:t>(</w:t>
      </w:r>
      <w:r>
        <w:rPr>
          <w:i/>
          <w:sz w:val="24"/>
          <w:lang w:val="en-US"/>
        </w:rPr>
        <w:t>D</w:t>
      </w:r>
      <w:r>
        <w:rPr>
          <w:sz w:val="24"/>
          <w:lang w:val="en-US"/>
        </w:rPr>
        <w:t>(</w:t>
      </w:r>
      <w:r>
        <w:rPr>
          <w:i/>
          <w:sz w:val="24"/>
        </w:rPr>
        <w:t>X</w:t>
      </w:r>
      <w:r>
        <w:rPr>
          <w:sz w:val="24"/>
          <w:vertAlign w:val="superscript"/>
          <w:lang w:val="en-US"/>
        </w:rPr>
        <w:t>(</w:t>
      </w:r>
      <w:r>
        <w:rPr>
          <w:i/>
          <w:sz w:val="24"/>
          <w:vertAlign w:val="superscript"/>
          <w:lang w:val="en-US"/>
        </w:rPr>
        <w:t>q</w:t>
      </w:r>
      <w:r>
        <w:rPr>
          <w:sz w:val="24"/>
          <w:vertAlign w:val="superscript"/>
          <w:lang w:val="en-US"/>
        </w:rPr>
        <w:t>)</w:t>
      </w:r>
      <w:r>
        <w:rPr>
          <w:sz w:val="24"/>
        </w:rPr>
        <w:t>)</w:t>
      </w:r>
      <w:r>
        <w:rPr>
          <w:sz w:val="24"/>
          <w:lang w:val="en-US"/>
        </w:rPr>
        <w:t>)</w:t>
      </w:r>
      <w:r>
        <w:rPr>
          <w:sz w:val="24"/>
        </w:rPr>
        <w:t xml:space="preserve"> (</w:t>
      </w:r>
      <w:r>
        <w:rPr>
          <w:i/>
          <w:sz w:val="24"/>
        </w:rPr>
        <w:t>j</w:t>
      </w:r>
      <w:r>
        <w:rPr>
          <w:i/>
          <w:sz w:val="24"/>
          <w:lang w:val="en-US"/>
        </w:rPr>
        <w:t>,i</w:t>
      </w:r>
      <w:r>
        <w:rPr>
          <w:sz w:val="24"/>
          <w:vertAlign w:val="subscript"/>
          <w:lang w:val="en-US"/>
        </w:rPr>
        <w:t>0</w:t>
      </w:r>
      <w:r>
        <w:rPr>
          <w:sz w:val="24"/>
        </w:rPr>
        <w:t>)</w:t>
      </w:r>
      <w:r>
        <w:rPr>
          <w:sz w:val="24"/>
          <w:lang w:val="en-US"/>
        </w:rPr>
        <w:t xml:space="preserve"> </w:t>
      </w:r>
      <w:r>
        <w:rPr>
          <w:rFonts w:ascii="Lucida Sans Unicode" w:hAnsi="Lucida Sans Unicode"/>
          <w:sz w:val="24"/>
          <w:lang w:val="en-US"/>
        </w:rPr>
        <w:t>∊</w:t>
      </w:r>
      <w:r>
        <w:rPr>
          <w:sz w:val="24"/>
          <w:lang w:val="en-US"/>
        </w:rPr>
        <w:t xml:space="preserve"> </w:t>
      </w:r>
      <w:r>
        <w:rPr>
          <w:i/>
          <w:sz w:val="24"/>
        </w:rPr>
        <w:t>D</w:t>
      </w:r>
      <w:r>
        <w:rPr>
          <w:sz w:val="24"/>
        </w:rPr>
        <w:t>(</w:t>
      </w:r>
      <w:r>
        <w:rPr>
          <w:i/>
          <w:sz w:val="24"/>
        </w:rPr>
        <w:t>X</w:t>
      </w:r>
      <w:r>
        <w:rPr>
          <w:sz w:val="24"/>
          <w:vertAlign w:val="superscript"/>
          <w:lang w:val="en-US"/>
        </w:rPr>
        <w:t>(</w:t>
      </w:r>
      <w:r>
        <w:rPr>
          <w:i/>
          <w:sz w:val="24"/>
          <w:vertAlign w:val="superscript"/>
          <w:lang w:val="en-US"/>
        </w:rPr>
        <w:t>q</w:t>
      </w:r>
      <w:r>
        <w:rPr>
          <w:sz w:val="24"/>
          <w:vertAlign w:val="superscript"/>
          <w:lang w:val="en-US"/>
        </w:rPr>
        <w:t>)</w:t>
      </w:r>
      <w:r>
        <w:rPr>
          <w:sz w:val="24"/>
        </w:rPr>
        <w:t>) (дуга направлена к</w:t>
      </w:r>
      <w:r>
        <w:rPr>
          <w:sz w:val="24"/>
          <w:lang w:val="en-US"/>
        </w:rPr>
        <w:t xml:space="preserve"> </w:t>
      </w:r>
      <w:r>
        <w:rPr>
          <w:i/>
          <w:sz w:val="24"/>
          <w:lang w:val="en-US"/>
        </w:rPr>
        <w:t>i</w:t>
      </w:r>
      <w:r>
        <w:rPr>
          <w:sz w:val="24"/>
          <w:vertAlign w:val="subscript"/>
          <w:lang w:val="en-US"/>
        </w:rPr>
        <w:t>0</w:t>
      </w:r>
      <w:r>
        <w:rPr>
          <w:sz w:val="24"/>
          <w:lang w:val="en-US"/>
        </w:rPr>
        <w:t>).</w:t>
      </w:r>
    </w:p>
    <w:p w:rsidR="00E6381F" w:rsidRDefault="0005039B">
      <w:pPr>
        <w:pStyle w:val="10"/>
        <w:spacing w:line="240" w:lineRule="auto"/>
        <w:ind w:firstLine="284"/>
        <w:rPr>
          <w:sz w:val="24"/>
        </w:rPr>
      </w:pPr>
      <w:r>
        <w:rPr>
          <w:sz w:val="24"/>
        </w:rPr>
        <w:t>Получив очередную группу вершин с известными потенциа</w:t>
      </w:r>
      <w:r>
        <w:rPr>
          <w:sz w:val="24"/>
        </w:rPr>
        <w:softHyphen/>
        <w:t>лами, мы имеем возможность на основе (3.22)-(3.23) вычис</w:t>
      </w:r>
      <w:r>
        <w:rPr>
          <w:sz w:val="24"/>
        </w:rPr>
        <w:softHyphen/>
        <w:t>лить потенциалы для следующей группы смежных вершин и т. д., пока не будут определены все потенциалы. Возможность сде</w:t>
      </w:r>
      <w:r>
        <w:rPr>
          <w:sz w:val="24"/>
        </w:rPr>
        <w:softHyphen/>
        <w:t>лать это единственным образом вытекает из свойства отсут</w:t>
      </w:r>
      <w:r>
        <w:rPr>
          <w:sz w:val="24"/>
        </w:rPr>
        <w:softHyphen/>
        <w:t>ствия циклов у остова сети.</w:t>
      </w:r>
    </w:p>
    <w:p w:rsidR="00E6381F" w:rsidRDefault="0005039B">
      <w:pPr>
        <w:pStyle w:val="10"/>
        <w:spacing w:line="240" w:lineRule="auto"/>
        <w:ind w:firstLine="284"/>
        <w:rPr>
          <w:sz w:val="24"/>
        </w:rPr>
      </w:pPr>
      <w:r>
        <w:rPr>
          <w:sz w:val="24"/>
        </w:rPr>
        <w:t>Имея полную систему потенциалов, для всех дуг следует про</w:t>
      </w:r>
      <w:r>
        <w:rPr>
          <w:sz w:val="24"/>
        </w:rPr>
        <w:softHyphen/>
        <w:t xml:space="preserve">верить условия критерия оптимальности (3.19)-(3.21). Если они выполняются, то текущий поток </w:t>
      </w:r>
      <w:r>
        <w:rPr>
          <w:i/>
          <w:sz w:val="24"/>
        </w:rPr>
        <w:t>Х</w:t>
      </w:r>
      <w:r>
        <w:rPr>
          <w:sz w:val="24"/>
          <w:vertAlign w:val="superscript"/>
          <w:lang w:val="en-US"/>
        </w:rPr>
        <w:t>(</w:t>
      </w:r>
      <w:r>
        <w:rPr>
          <w:i/>
          <w:sz w:val="24"/>
          <w:vertAlign w:val="superscript"/>
          <w:lang w:val="en-US"/>
        </w:rPr>
        <w:t>q</w:t>
      </w:r>
      <w:r>
        <w:rPr>
          <w:sz w:val="24"/>
          <w:vertAlign w:val="superscript"/>
          <w:lang w:val="en-US"/>
        </w:rPr>
        <w:t>)</w:t>
      </w:r>
      <w:r>
        <w:rPr>
          <w:sz w:val="24"/>
        </w:rPr>
        <w:t xml:space="preserve"> — оптимальный и, следовательно, алгоритм завершен; в противном случае — пе</w:t>
      </w:r>
      <w:r>
        <w:rPr>
          <w:sz w:val="24"/>
        </w:rPr>
        <w:softHyphen/>
        <w:t>реходим к построению следующего «улучшенного» потока.</w:t>
      </w:r>
    </w:p>
    <w:p w:rsidR="00E6381F" w:rsidRDefault="0005039B">
      <w:pPr>
        <w:pStyle w:val="10"/>
        <w:spacing w:line="240" w:lineRule="auto"/>
        <w:ind w:firstLine="284"/>
        <w:rPr>
          <w:sz w:val="24"/>
        </w:rPr>
      </w:pPr>
      <w:r>
        <w:rPr>
          <w:sz w:val="24"/>
        </w:rPr>
        <w:t>2°. По аналогии с другими методами последовательного улуч</w:t>
      </w:r>
      <w:r>
        <w:rPr>
          <w:sz w:val="24"/>
        </w:rPr>
        <w:softHyphen/>
        <w:t>шения плана очередной поток получается за счет «ввода» в него одной дуги и «вывода» другой. Если условия критерия опти</w:t>
      </w:r>
      <w:r>
        <w:rPr>
          <w:sz w:val="24"/>
        </w:rPr>
        <w:softHyphen/>
        <w:t>мальности нарушаются сразу для нескольких дуг, то для ввода имеет смысл выбрать ту, на которой достигается максимальное отклонение цены от разности потенциалов соединяемых вер</w:t>
      </w:r>
      <w:r>
        <w:rPr>
          <w:sz w:val="24"/>
        </w:rPr>
        <w:softHyphen/>
        <w:t>шин. Пусть для ввода выбрана некоторая дуга</w:t>
      </w:r>
      <w:r>
        <w:rPr>
          <w:sz w:val="24"/>
          <w:lang w:val="en-US"/>
        </w:rPr>
        <w:t xml:space="preserve"> </w:t>
      </w:r>
      <w:r>
        <w:rPr>
          <w:i/>
          <w:sz w:val="24"/>
          <w:lang w:val="en-US"/>
        </w:rPr>
        <w:t>d</w:t>
      </w:r>
      <w:r>
        <w:rPr>
          <w:i/>
          <w:sz w:val="24"/>
          <w:vertAlign w:val="subscript"/>
          <w:lang w:val="en-US"/>
        </w:rPr>
        <w:t>l</w:t>
      </w:r>
      <w:r>
        <w:rPr>
          <w:sz w:val="24"/>
          <w:lang w:val="en-US"/>
        </w:rPr>
        <w:t xml:space="preserve"> = (</w:t>
      </w:r>
      <w:r>
        <w:rPr>
          <w:i/>
          <w:sz w:val="24"/>
          <w:lang w:val="en-US"/>
        </w:rPr>
        <w:t>s,</w:t>
      </w:r>
      <w:r>
        <w:rPr>
          <w:sz w:val="24"/>
          <w:lang w:val="en-US"/>
        </w:rPr>
        <w:t xml:space="preserve"> </w:t>
      </w:r>
      <w:r>
        <w:rPr>
          <w:i/>
          <w:sz w:val="24"/>
          <w:lang w:val="en-US"/>
        </w:rPr>
        <w:t>t</w:t>
      </w:r>
      <w:r>
        <w:rPr>
          <w:sz w:val="24"/>
          <w:lang w:val="en-US"/>
        </w:rPr>
        <w:t>)</w:t>
      </w:r>
      <w:r>
        <w:rPr>
          <w:sz w:val="24"/>
        </w:rPr>
        <w:t>, направ</w:t>
      </w:r>
      <w:r>
        <w:rPr>
          <w:sz w:val="24"/>
        </w:rPr>
        <w:softHyphen/>
        <w:t xml:space="preserve">ленная из вершины </w:t>
      </w:r>
      <w:r>
        <w:rPr>
          <w:i/>
          <w:sz w:val="24"/>
        </w:rPr>
        <w:t>s</w:t>
      </w:r>
      <w:r>
        <w:rPr>
          <w:sz w:val="24"/>
        </w:rPr>
        <w:t xml:space="preserve"> в вершину </w:t>
      </w:r>
      <w:r>
        <w:rPr>
          <w:i/>
          <w:sz w:val="24"/>
        </w:rPr>
        <w:t>t</w:t>
      </w:r>
      <w:r>
        <w:rPr>
          <w:sz w:val="24"/>
        </w:rPr>
        <w:t>. Из правил построения по</w:t>
      </w:r>
      <w:r>
        <w:rPr>
          <w:sz w:val="24"/>
        </w:rPr>
        <w:softHyphen/>
        <w:t xml:space="preserve">тенциалов следует, что в остове существуют две цепи, одна из которых соединяет базовую вершину </w:t>
      </w:r>
      <w:r>
        <w:rPr>
          <w:i/>
          <w:sz w:val="24"/>
          <w:lang w:val="en-US"/>
        </w:rPr>
        <w:t>i</w:t>
      </w:r>
      <w:r>
        <w:rPr>
          <w:sz w:val="24"/>
          <w:vertAlign w:val="subscript"/>
          <w:lang w:val="en-US"/>
        </w:rPr>
        <w:t>0</w:t>
      </w:r>
      <w:r>
        <w:rPr>
          <w:sz w:val="24"/>
        </w:rPr>
        <w:t xml:space="preserve">, потенциал которой был принят равным нулю, с </w:t>
      </w:r>
      <w:r>
        <w:rPr>
          <w:i/>
          <w:sz w:val="24"/>
        </w:rPr>
        <w:t>s</w:t>
      </w:r>
      <w:r>
        <w:rPr>
          <w:sz w:val="24"/>
        </w:rPr>
        <w:t xml:space="preserve">, а другая — </w:t>
      </w:r>
      <w:r>
        <w:rPr>
          <w:i/>
          <w:sz w:val="24"/>
          <w:lang w:val="en-US"/>
        </w:rPr>
        <w:t>i</w:t>
      </w:r>
      <w:r>
        <w:rPr>
          <w:sz w:val="24"/>
          <w:vertAlign w:val="subscript"/>
          <w:lang w:val="en-US"/>
        </w:rPr>
        <w:t>0</w:t>
      </w:r>
      <w:r>
        <w:rPr>
          <w:sz w:val="24"/>
        </w:rPr>
        <w:t xml:space="preserve"> с </w:t>
      </w:r>
      <w:r>
        <w:rPr>
          <w:i/>
          <w:sz w:val="24"/>
        </w:rPr>
        <w:t>t.</w:t>
      </w:r>
      <w:r>
        <w:rPr>
          <w:sz w:val="24"/>
        </w:rPr>
        <w:t xml:space="preserve"> Если дополнить остов дугой</w:t>
      </w:r>
      <w:r>
        <w:rPr>
          <w:sz w:val="24"/>
          <w:lang w:val="en-US"/>
        </w:rPr>
        <w:t xml:space="preserve"> </w:t>
      </w:r>
      <w:r>
        <w:rPr>
          <w:i/>
          <w:sz w:val="24"/>
          <w:lang w:val="en-US"/>
        </w:rPr>
        <w:t>d</w:t>
      </w:r>
      <w:r>
        <w:rPr>
          <w:i/>
          <w:sz w:val="24"/>
          <w:vertAlign w:val="subscript"/>
          <w:lang w:val="en-US"/>
        </w:rPr>
        <w:t>l</w:t>
      </w:r>
      <w:r>
        <w:rPr>
          <w:i/>
          <w:sz w:val="24"/>
        </w:rPr>
        <w:t>,</w:t>
      </w:r>
      <w:r>
        <w:rPr>
          <w:sz w:val="24"/>
        </w:rPr>
        <w:t xml:space="preserve"> образуется единственный цикл. Построенный</w:t>
      </w:r>
      <w:r>
        <w:rPr>
          <w:sz w:val="24"/>
          <w:lang w:val="en-US"/>
        </w:rPr>
        <w:t xml:space="preserve"> </w:t>
      </w:r>
      <w:r>
        <w:rPr>
          <w:sz w:val="24"/>
        </w:rPr>
        <w:t>цикл является аналогом цепочки преобразования плана в мето</w:t>
      </w:r>
      <w:r>
        <w:rPr>
          <w:sz w:val="24"/>
        </w:rPr>
        <w:softHyphen/>
        <w:t>де потенциалов для транспортной задачи в матричной постанов</w:t>
      </w:r>
      <w:r>
        <w:rPr>
          <w:sz w:val="24"/>
        </w:rPr>
        <w:softHyphen/>
        <w:t>ке. Обозначим через</w:t>
      </w:r>
      <w:r>
        <w:rPr>
          <w:sz w:val="24"/>
          <w:lang w:val="en-US"/>
        </w:rPr>
        <w:t xml:space="preserve"> </w:t>
      </w:r>
      <w:r>
        <w:rPr>
          <w:i/>
          <w:sz w:val="24"/>
          <w:lang w:val="en-US"/>
        </w:rPr>
        <w:t>D</w:t>
      </w:r>
      <w:r>
        <w:rPr>
          <w:i/>
          <w:sz w:val="24"/>
          <w:vertAlign w:val="superscript"/>
          <w:lang w:val="en-US"/>
        </w:rPr>
        <w:t>+</w:t>
      </w:r>
      <w:r>
        <w:rPr>
          <w:sz w:val="24"/>
          <w:vertAlign w:val="subscript"/>
          <w:lang w:val="en-US"/>
        </w:rPr>
        <w:t>(</w:t>
      </w:r>
      <w:r>
        <w:rPr>
          <w:i/>
          <w:sz w:val="24"/>
          <w:vertAlign w:val="subscript"/>
          <w:lang w:val="en-US"/>
        </w:rPr>
        <w:t>s,t</w:t>
      </w:r>
      <w:r>
        <w:rPr>
          <w:sz w:val="24"/>
          <w:vertAlign w:val="subscript"/>
          <w:lang w:val="en-US"/>
        </w:rPr>
        <w:t>)</w:t>
      </w:r>
      <w:r>
        <w:rPr>
          <w:sz w:val="24"/>
        </w:rPr>
        <w:t xml:space="preserve"> множество дуг данного цикла, ориен</w:t>
      </w:r>
      <w:r>
        <w:rPr>
          <w:sz w:val="24"/>
        </w:rPr>
        <w:softHyphen/>
        <w:t>тация которых совпадает с ориентацией дуги</w:t>
      </w:r>
      <w:r>
        <w:rPr>
          <w:sz w:val="24"/>
          <w:lang w:val="en-US"/>
        </w:rPr>
        <w:t xml:space="preserve"> </w:t>
      </w:r>
      <w:r>
        <w:rPr>
          <w:i/>
          <w:sz w:val="24"/>
          <w:lang w:val="en-US"/>
        </w:rPr>
        <w:t>d</w:t>
      </w:r>
      <w:r>
        <w:rPr>
          <w:i/>
          <w:sz w:val="24"/>
          <w:vertAlign w:val="subscript"/>
          <w:lang w:val="en-US"/>
        </w:rPr>
        <w:t>l</w:t>
      </w:r>
      <w:r>
        <w:rPr>
          <w:sz w:val="24"/>
        </w:rPr>
        <w:t xml:space="preserve"> = (</w:t>
      </w:r>
      <w:r>
        <w:rPr>
          <w:i/>
          <w:sz w:val="24"/>
        </w:rPr>
        <w:t>s, t</w:t>
      </w:r>
      <w:r>
        <w:rPr>
          <w:sz w:val="24"/>
        </w:rPr>
        <w:t xml:space="preserve">), а через </w:t>
      </w:r>
      <w:r>
        <w:rPr>
          <w:i/>
          <w:sz w:val="24"/>
          <w:lang w:val="en-US"/>
        </w:rPr>
        <w:t>D</w:t>
      </w:r>
      <w:r>
        <w:rPr>
          <w:i/>
          <w:sz w:val="24"/>
          <w:vertAlign w:val="superscript"/>
          <w:lang w:val="en-US"/>
        </w:rPr>
        <w:t>-</w:t>
      </w:r>
      <w:r>
        <w:rPr>
          <w:sz w:val="24"/>
          <w:vertAlign w:val="subscript"/>
          <w:lang w:val="en-US"/>
        </w:rPr>
        <w:t>(</w:t>
      </w:r>
      <w:r>
        <w:rPr>
          <w:i/>
          <w:sz w:val="24"/>
          <w:vertAlign w:val="subscript"/>
          <w:lang w:val="en-US"/>
        </w:rPr>
        <w:t>s,t</w:t>
      </w:r>
      <w:r>
        <w:rPr>
          <w:sz w:val="24"/>
          <w:vertAlign w:val="subscript"/>
          <w:lang w:val="en-US"/>
        </w:rPr>
        <w:t>)</w:t>
      </w:r>
      <w:r>
        <w:rPr>
          <w:sz w:val="24"/>
        </w:rPr>
        <w:t xml:space="preserve"> </w:t>
      </w:r>
      <w:r>
        <w:rPr>
          <w:sz w:val="24"/>
          <w:lang w:val="en-US"/>
        </w:rPr>
        <w:t>—</w:t>
      </w:r>
      <w:r>
        <w:rPr>
          <w:sz w:val="24"/>
        </w:rPr>
        <w:t xml:space="preserve"> множество дуг, имеющих противоположную ориента</w:t>
      </w:r>
      <w:r>
        <w:rPr>
          <w:sz w:val="24"/>
        </w:rPr>
        <w:softHyphen/>
        <w:t>цию. Определим величину возможной корректировки объемов грузоперевозок, «перемещаемых» по циклу</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25" type="#_x0000_t75" style="width:250.5pt;height:33pt" fillcolor="window">
            <v:imagedata r:id="rId322"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Идея формулы (3.24) достаточно прозрачна: при циклическом преобразовании текущего потока увеличиваются объемы гру</w:t>
      </w:r>
      <w:r>
        <w:rPr>
          <w:sz w:val="24"/>
        </w:rPr>
        <w:softHyphen/>
        <w:t>зоперевозок на тех дугах, которые сонаправлены вводимой дуге, и уменьшаются на дугах, имеющих обратную ориентацию. Соответственно, при добавлении мы должны следить за тем, чтобы не превысить ограничения на пропускные способности (θ</w:t>
      </w:r>
      <w:r>
        <w:rPr>
          <w:sz w:val="24"/>
          <w:lang w:val="en-US"/>
        </w:rPr>
        <w:t xml:space="preserve"> ≤ </w:t>
      </w:r>
      <w:r>
        <w:rPr>
          <w:i/>
          <w:sz w:val="24"/>
        </w:rPr>
        <w:t>r</w:t>
      </w:r>
      <w:r>
        <w:rPr>
          <w:i/>
          <w:sz w:val="24"/>
          <w:vertAlign w:val="subscript"/>
          <w:lang w:val="en-US"/>
        </w:rPr>
        <w:t>d</w:t>
      </w:r>
      <w:r>
        <w:rPr>
          <w:sz w:val="24"/>
          <w:lang w:val="en-US"/>
        </w:rPr>
        <w:t xml:space="preserve"> </w:t>
      </w:r>
      <w:r>
        <w:rPr>
          <w:sz w:val="24"/>
        </w:rPr>
        <w:t>–</w:t>
      </w:r>
      <w:r>
        <w:rPr>
          <w:sz w:val="24"/>
          <w:lang w:val="en-US"/>
        </w:rPr>
        <w:t xml:space="preserve"> </w:t>
      </w:r>
      <w:r>
        <w:rPr>
          <w:i/>
          <w:sz w:val="24"/>
        </w:rPr>
        <w:t>х</w:t>
      </w:r>
      <w:r>
        <w:rPr>
          <w:i/>
          <w:sz w:val="24"/>
          <w:vertAlign w:val="subscript"/>
          <w:lang w:val="en-US"/>
        </w:rPr>
        <w:t>d</w:t>
      </w:r>
      <w:r>
        <w:rPr>
          <w:sz w:val="24"/>
          <w:vertAlign w:val="superscript"/>
          <w:lang w:val="en-US"/>
        </w:rPr>
        <w:t>(</w:t>
      </w:r>
      <w:r>
        <w:rPr>
          <w:i/>
          <w:sz w:val="24"/>
          <w:vertAlign w:val="superscript"/>
          <w:lang w:val="en-US"/>
        </w:rPr>
        <w:t>q</w:t>
      </w:r>
      <w:r>
        <w:rPr>
          <w:sz w:val="24"/>
          <w:vertAlign w:val="superscript"/>
          <w:lang w:val="en-US"/>
        </w:rPr>
        <w:t>)</w:t>
      </w:r>
      <w:r>
        <w:rPr>
          <w:sz w:val="24"/>
        </w:rPr>
        <w:t xml:space="preserve">), а при вычитании — за неотрицательностью </w:t>
      </w:r>
      <w:r>
        <w:rPr>
          <w:i/>
          <w:sz w:val="24"/>
        </w:rPr>
        <w:t>х</w:t>
      </w:r>
      <w:r>
        <w:rPr>
          <w:i/>
          <w:sz w:val="24"/>
          <w:vertAlign w:val="subscript"/>
          <w:lang w:val="en-US"/>
        </w:rPr>
        <w:t>d</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После определения θ происходит пересчет компонент текуще</w:t>
      </w:r>
      <w:r>
        <w:rPr>
          <w:sz w:val="24"/>
        </w:rPr>
        <w:softHyphen/>
        <w:t>го потока по формуле</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26" type="#_x0000_t75" style="width:261.75pt;height:57pt" fillcolor="window">
            <v:imagedata r:id="rId323"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В результате мы получаем новый допустимый поток </w:t>
      </w:r>
      <w:r>
        <w:rPr>
          <w:i/>
          <w:sz w:val="24"/>
        </w:rPr>
        <w:t>х</w:t>
      </w:r>
      <w:r>
        <w:rPr>
          <w:i/>
          <w:sz w:val="24"/>
          <w:vertAlign w:val="subscript"/>
          <w:lang w:val="en-US"/>
        </w:rPr>
        <w:t>d</w:t>
      </w:r>
      <w:r>
        <w:rPr>
          <w:sz w:val="24"/>
          <w:vertAlign w:val="superscript"/>
          <w:lang w:val="en-US"/>
        </w:rPr>
        <w:t>(</w:t>
      </w:r>
      <w:r>
        <w:rPr>
          <w:i/>
          <w:sz w:val="24"/>
          <w:vertAlign w:val="superscript"/>
          <w:lang w:val="en-US"/>
        </w:rPr>
        <w:t>q</w:t>
      </w:r>
      <w:r>
        <w:rPr>
          <w:sz w:val="24"/>
          <w:vertAlign w:val="superscript"/>
          <w:lang w:val="en-US"/>
        </w:rPr>
        <w:t>+1)</w:t>
      </w:r>
      <w:r>
        <w:rPr>
          <w:sz w:val="24"/>
        </w:rPr>
        <w:t>), полагаем номер текущей итерации</w:t>
      </w:r>
      <w:r>
        <w:rPr>
          <w:sz w:val="24"/>
          <w:lang w:val="en-US"/>
        </w:rPr>
        <w:t xml:space="preserve"> </w:t>
      </w:r>
      <w:r>
        <w:rPr>
          <w:i/>
          <w:sz w:val="24"/>
          <w:lang w:val="en-US"/>
        </w:rPr>
        <w:t>q</w:t>
      </w:r>
      <w:r>
        <w:rPr>
          <w:sz w:val="24"/>
          <w:lang w:val="en-US"/>
        </w:rPr>
        <w:t>+1</w:t>
      </w:r>
      <w:r>
        <w:rPr>
          <w:sz w:val="24"/>
        </w:rPr>
        <w:t xml:space="preserve"> и переходим к п. 1°.</w:t>
      </w:r>
    </w:p>
    <w:p w:rsidR="00E6381F" w:rsidRDefault="0005039B">
      <w:pPr>
        <w:pStyle w:val="10"/>
        <w:spacing w:line="240" w:lineRule="auto"/>
        <w:ind w:firstLine="284"/>
        <w:rPr>
          <w:sz w:val="24"/>
        </w:rPr>
      </w:pPr>
      <w:r>
        <w:rPr>
          <w:sz w:val="24"/>
        </w:rPr>
        <w:t>В описанном алгоритме, как и в случае с матричной транс</w:t>
      </w:r>
      <w:r>
        <w:rPr>
          <w:sz w:val="24"/>
        </w:rPr>
        <w:softHyphen/>
        <w:t>портной задачей, мы не гарантированы от возникновения вы</w:t>
      </w:r>
      <w:r>
        <w:rPr>
          <w:sz w:val="24"/>
        </w:rPr>
        <w:softHyphen/>
        <w:t>рожденного потока. Как уже упоминалось выше, такому пото</w:t>
      </w:r>
      <w:r>
        <w:rPr>
          <w:sz w:val="24"/>
        </w:rPr>
        <w:softHyphen/>
        <w:t>ку будет соответствовать несвязная опора. Для преодоления вырожденности рекомендуется включить в текущий план фик</w:t>
      </w:r>
      <w:r>
        <w:rPr>
          <w:sz w:val="24"/>
        </w:rPr>
        <w:softHyphen/>
        <w:t>тивные компоненты с нулевыми объемами так, чтобы соответ</w:t>
      </w:r>
      <w:r>
        <w:rPr>
          <w:sz w:val="24"/>
        </w:rPr>
        <w:softHyphen/>
        <w:t>ствующие им дуги дополняли опору до остова сети. Построен</w:t>
      </w:r>
      <w:r>
        <w:rPr>
          <w:sz w:val="24"/>
        </w:rPr>
        <w:softHyphen/>
        <w:t>ный таким способом план позволяет выполнить</w:t>
      </w:r>
      <w:r>
        <w:rPr>
          <w:sz w:val="24"/>
          <w:lang w:val="en-US"/>
        </w:rPr>
        <w:t xml:space="preserve"> </w:t>
      </w:r>
      <w:r>
        <w:rPr>
          <w:sz w:val="24"/>
        </w:rPr>
        <w:t>все действия, входящие в стандартную итерацию метода потенциалов.</w:t>
      </w:r>
    </w:p>
    <w:p w:rsidR="00E6381F" w:rsidRDefault="0005039B">
      <w:pPr>
        <w:pStyle w:val="10"/>
        <w:spacing w:line="240" w:lineRule="auto"/>
        <w:ind w:firstLine="284"/>
        <w:rPr>
          <w:sz w:val="24"/>
        </w:rPr>
      </w:pPr>
      <w:r>
        <w:rPr>
          <w:sz w:val="24"/>
        </w:rPr>
        <w:t>Отдельно следует остановиться на методах генерации исход</w:t>
      </w:r>
      <w:r>
        <w:rPr>
          <w:sz w:val="24"/>
        </w:rPr>
        <w:softHyphen/>
        <w:t>ного допустимого потока. Наиболее простой из них (хотя, воз</w:t>
      </w:r>
      <w:r>
        <w:rPr>
          <w:sz w:val="24"/>
        </w:rPr>
        <w:softHyphen/>
        <w:t>можно, и наименее рациональный) основан на идеях, сходных с идеями метода минимизации невязок, используемого для по</w:t>
      </w:r>
      <w:r>
        <w:rPr>
          <w:sz w:val="24"/>
        </w:rPr>
        <w:softHyphen/>
        <w:t>строения допустимого базисного плана ЗЛП. Данный метод предполагает решение соответствующей вспомогательной за</w:t>
      </w:r>
      <w:r>
        <w:rPr>
          <w:sz w:val="24"/>
        </w:rPr>
        <w:softHyphen/>
        <w:t>дачи, которая получается из основной в результате следующих преобразований:</w:t>
      </w:r>
    </w:p>
    <w:p w:rsidR="00E6381F" w:rsidRDefault="0005039B">
      <w:pPr>
        <w:pStyle w:val="10"/>
        <w:spacing w:line="240" w:lineRule="auto"/>
        <w:ind w:firstLine="284"/>
        <w:rPr>
          <w:sz w:val="24"/>
        </w:rPr>
      </w:pPr>
      <w:r>
        <w:rPr>
          <w:sz w:val="24"/>
        </w:rPr>
        <w:t>1. К множеству вершин сети добавляется фиктивная нулевая  вершина с нулевой интенсивностью (</w:t>
      </w:r>
      <w:r>
        <w:rPr>
          <w:i/>
          <w:sz w:val="24"/>
          <w:lang w:val="en-US"/>
        </w:rPr>
        <w:t>b</w:t>
      </w:r>
      <w:r>
        <w:rPr>
          <w:sz w:val="24"/>
          <w:vertAlign w:val="subscript"/>
          <w:lang w:val="en-US"/>
        </w:rPr>
        <w:t>0</w:t>
      </w:r>
      <w:r>
        <w:rPr>
          <w:sz w:val="24"/>
        </w:rPr>
        <w:t>= 0).</w:t>
      </w:r>
    </w:p>
    <w:p w:rsidR="00E6381F" w:rsidRDefault="0005039B">
      <w:pPr>
        <w:pStyle w:val="10"/>
        <w:spacing w:line="240" w:lineRule="auto"/>
        <w:ind w:firstLine="284"/>
        <w:rPr>
          <w:sz w:val="24"/>
        </w:rPr>
      </w:pPr>
      <w:r>
        <w:rPr>
          <w:sz w:val="24"/>
        </w:rPr>
        <w:t xml:space="preserve">2. Все вершины, имеющие отрицательную интенсивность (спрос) </w:t>
      </w:r>
      <w:r>
        <w:rPr>
          <w:i/>
          <w:sz w:val="24"/>
          <w:lang w:val="en-US"/>
        </w:rPr>
        <w:t>b</w:t>
      </w:r>
      <w:r>
        <w:rPr>
          <w:i/>
          <w:sz w:val="24"/>
          <w:vertAlign w:val="subscript"/>
          <w:lang w:val="en-US"/>
        </w:rPr>
        <w:t>i</w:t>
      </w:r>
      <w:r>
        <w:rPr>
          <w:sz w:val="24"/>
        </w:rPr>
        <w:t xml:space="preserve"> &lt; 0, соединяются с добавленной вершиной 0 входя</w:t>
      </w:r>
      <w:r>
        <w:rPr>
          <w:sz w:val="24"/>
        </w:rPr>
        <w:softHyphen/>
        <w:t xml:space="preserve">щими дугами (0, </w:t>
      </w:r>
      <w:r>
        <w:rPr>
          <w:i/>
          <w:sz w:val="24"/>
          <w:lang w:val="en-US"/>
        </w:rPr>
        <w:t>i</w:t>
      </w:r>
      <w:r>
        <w:rPr>
          <w:sz w:val="24"/>
        </w:rPr>
        <w:t xml:space="preserve">), а вершины, обладающие положительной интенсивностью (запасом) </w:t>
      </w:r>
      <w:r>
        <w:rPr>
          <w:i/>
          <w:sz w:val="24"/>
          <w:lang w:val="en-US"/>
        </w:rPr>
        <w:t>b</w:t>
      </w:r>
      <w:r>
        <w:rPr>
          <w:i/>
          <w:sz w:val="24"/>
          <w:vertAlign w:val="subscript"/>
          <w:lang w:val="en-US"/>
        </w:rPr>
        <w:t>i</w:t>
      </w:r>
      <w:r>
        <w:rPr>
          <w:sz w:val="24"/>
        </w:rPr>
        <w:t xml:space="preserve"> &gt;</w:t>
      </w:r>
      <w:r>
        <w:rPr>
          <w:sz w:val="24"/>
          <w:lang w:val="en-US"/>
        </w:rPr>
        <w:t xml:space="preserve"> </w:t>
      </w:r>
      <w:r>
        <w:rPr>
          <w:sz w:val="24"/>
        </w:rPr>
        <w:t>0, — исходящими дугами (</w:t>
      </w:r>
      <w:r>
        <w:rPr>
          <w:i/>
          <w:sz w:val="24"/>
          <w:lang w:val="en-US"/>
        </w:rPr>
        <w:t>i</w:t>
      </w:r>
      <w:r>
        <w:rPr>
          <w:sz w:val="24"/>
        </w:rPr>
        <w:t>,</w:t>
      </w:r>
      <w:r>
        <w:rPr>
          <w:sz w:val="24"/>
          <w:lang w:val="en-US"/>
        </w:rPr>
        <w:t xml:space="preserve"> </w:t>
      </w:r>
      <w:r>
        <w:rPr>
          <w:sz w:val="24"/>
        </w:rPr>
        <w:t>0). Ограничения на пропускные способности для добавляемых дуг отсутствуют.</w:t>
      </w:r>
    </w:p>
    <w:p w:rsidR="00E6381F" w:rsidRDefault="0005039B">
      <w:pPr>
        <w:pStyle w:val="10"/>
        <w:spacing w:line="240" w:lineRule="auto"/>
        <w:ind w:firstLine="284"/>
        <w:rPr>
          <w:sz w:val="24"/>
        </w:rPr>
      </w:pPr>
      <w:r>
        <w:rPr>
          <w:sz w:val="24"/>
        </w:rPr>
        <w:t>3. Стоимости перемещения единицы продукта для вновь до</w:t>
      </w:r>
      <w:r>
        <w:rPr>
          <w:sz w:val="24"/>
        </w:rPr>
        <w:softHyphen/>
        <w:t>бавленных дуг полагаются равными 1, а для дуг, соответствую</w:t>
      </w:r>
      <w:r>
        <w:rPr>
          <w:sz w:val="24"/>
        </w:rPr>
        <w:softHyphen/>
        <w:t>щих транспортной сети основной задачи, — 0.</w:t>
      </w:r>
    </w:p>
    <w:p w:rsidR="00E6381F" w:rsidRDefault="0005039B">
      <w:pPr>
        <w:pStyle w:val="10"/>
        <w:spacing w:line="240" w:lineRule="auto"/>
        <w:ind w:firstLine="284"/>
        <w:rPr>
          <w:sz w:val="24"/>
        </w:rPr>
      </w:pPr>
      <w:r>
        <w:rPr>
          <w:sz w:val="24"/>
        </w:rPr>
        <w:t>Построенная вспомогательная задача обладает очевидным допустимым невырожденным потоком, получаемым назначени</w:t>
      </w:r>
      <w:r>
        <w:rPr>
          <w:sz w:val="24"/>
        </w:rPr>
        <w:softHyphen/>
        <w:t>ем объемов, равных интенсивностям вершин, по всем добавлен</w:t>
      </w:r>
      <w:r>
        <w:rPr>
          <w:sz w:val="24"/>
        </w:rPr>
        <w:softHyphen/>
        <w:t>ным дугам. Решив вспомогательную задачу, мы либо получим допустимый поток для основной задачи, либо придем к выводу об отсутствии у нее допустимых планов.</w:t>
      </w:r>
    </w:p>
    <w:p w:rsidR="00E6381F" w:rsidRDefault="0005039B">
      <w:pPr>
        <w:pStyle w:val="10"/>
        <w:spacing w:line="240" w:lineRule="auto"/>
        <w:ind w:firstLine="284"/>
        <w:rPr>
          <w:sz w:val="24"/>
        </w:rPr>
      </w:pPr>
      <w:r>
        <w:rPr>
          <w:b/>
          <w:sz w:val="24"/>
        </w:rPr>
        <w:t>3.2.3. Задача о кратчайшем пути.</w:t>
      </w:r>
      <w:r>
        <w:rPr>
          <w:sz w:val="24"/>
        </w:rPr>
        <w:t xml:space="preserve"> Классическим приме</w:t>
      </w:r>
      <w:r>
        <w:rPr>
          <w:sz w:val="24"/>
        </w:rPr>
        <w:softHyphen/>
        <w:t>ром сетевых задач является определение кратчайшего пути между вершинами сети. Пусть задан граф (</w:t>
      </w:r>
      <w:r>
        <w:rPr>
          <w:i/>
          <w:sz w:val="24"/>
          <w:lang w:val="en-US"/>
        </w:rPr>
        <w:t>I</w:t>
      </w:r>
      <w:r>
        <w:rPr>
          <w:i/>
          <w:sz w:val="24"/>
        </w:rPr>
        <w:t>,</w:t>
      </w:r>
      <w:r>
        <w:rPr>
          <w:i/>
          <w:sz w:val="24"/>
          <w:lang w:val="en-US"/>
        </w:rPr>
        <w:t xml:space="preserve"> D, G</w:t>
      </w:r>
      <w:r>
        <w:rPr>
          <w:sz w:val="24"/>
          <w:lang w:val="en-US"/>
        </w:rPr>
        <w:t>),</w:t>
      </w:r>
      <w:r>
        <w:rPr>
          <w:sz w:val="24"/>
        </w:rPr>
        <w:t xml:space="preserve"> каждой дуге которого поставлено в соответствие число </w:t>
      </w:r>
      <w:r>
        <w:rPr>
          <w:i/>
          <w:sz w:val="24"/>
          <w:lang w:val="en-US"/>
        </w:rPr>
        <w:t>c</w:t>
      </w:r>
      <w:r>
        <w:rPr>
          <w:i/>
          <w:sz w:val="24"/>
          <w:vertAlign w:val="subscript"/>
          <w:lang w:val="en-US"/>
        </w:rPr>
        <w:t>d</w:t>
      </w:r>
      <w:r>
        <w:rPr>
          <w:sz w:val="24"/>
        </w:rPr>
        <w:t xml:space="preserve">, называемое </w:t>
      </w:r>
      <w:r>
        <w:rPr>
          <w:i/>
          <w:sz w:val="24"/>
        </w:rPr>
        <w:t>дли</w:t>
      </w:r>
      <w:r>
        <w:rPr>
          <w:i/>
          <w:sz w:val="24"/>
        </w:rPr>
        <w:softHyphen/>
        <w:t>ной</w:t>
      </w:r>
      <w:r>
        <w:rPr>
          <w:sz w:val="24"/>
        </w:rPr>
        <w:t>. Также пусть выделены две вершины графа</w:t>
      </w:r>
      <w:r>
        <w:rPr>
          <w:sz w:val="24"/>
          <w:lang w:val="en-US"/>
        </w:rPr>
        <w:t xml:space="preserve"> </w:t>
      </w:r>
      <w:r>
        <w:rPr>
          <w:i/>
          <w:sz w:val="24"/>
          <w:lang w:val="en-US"/>
        </w:rPr>
        <w:t>s</w:t>
      </w:r>
      <w:r>
        <w:rPr>
          <w:sz w:val="24"/>
        </w:rPr>
        <w:t xml:space="preserve"> и</w:t>
      </w:r>
      <w:r>
        <w:rPr>
          <w:sz w:val="24"/>
          <w:lang w:val="en-US"/>
        </w:rPr>
        <w:t xml:space="preserve"> </w:t>
      </w:r>
      <w:r>
        <w:rPr>
          <w:i/>
          <w:sz w:val="24"/>
          <w:lang w:val="en-US"/>
        </w:rPr>
        <w:t>t</w:t>
      </w:r>
      <w:r>
        <w:rPr>
          <w:sz w:val="24"/>
          <w:lang w:val="en-US"/>
        </w:rPr>
        <w:t>,</w:t>
      </w:r>
      <w:r>
        <w:rPr>
          <w:sz w:val="24"/>
        </w:rPr>
        <w:t xml:space="preserve"> и требует</w:t>
      </w:r>
      <w:r>
        <w:rPr>
          <w:sz w:val="24"/>
        </w:rPr>
        <w:softHyphen/>
        <w:t xml:space="preserve">ся найти путь наименьшей длины, ведущий из вершины </w:t>
      </w:r>
      <w:r>
        <w:rPr>
          <w:i/>
          <w:sz w:val="24"/>
        </w:rPr>
        <w:t>s</w:t>
      </w:r>
      <w:r>
        <w:rPr>
          <w:sz w:val="24"/>
        </w:rPr>
        <w:t xml:space="preserve"> в вер</w:t>
      </w:r>
      <w:r>
        <w:rPr>
          <w:sz w:val="24"/>
        </w:rPr>
        <w:softHyphen/>
        <w:t xml:space="preserve">шину </w:t>
      </w:r>
      <w:r>
        <w:rPr>
          <w:i/>
          <w:sz w:val="24"/>
        </w:rPr>
        <w:t>t.</w:t>
      </w:r>
    </w:p>
    <w:p w:rsidR="00E6381F" w:rsidRDefault="0005039B">
      <w:pPr>
        <w:pStyle w:val="10"/>
        <w:spacing w:line="240" w:lineRule="auto"/>
        <w:ind w:firstLine="284"/>
        <w:rPr>
          <w:sz w:val="24"/>
          <w:lang w:val="en-US"/>
        </w:rPr>
      </w:pPr>
      <w:r>
        <w:rPr>
          <w:sz w:val="24"/>
        </w:rPr>
        <w:t>Если в графе имеются «кратные» дуги, соединяющие одина</w:t>
      </w:r>
      <w:r>
        <w:rPr>
          <w:sz w:val="24"/>
        </w:rPr>
        <w:softHyphen/>
        <w:t>ковые начало и конец, то достаточно оставить одну — с наи</w:t>
      </w:r>
      <w:r>
        <w:rPr>
          <w:sz w:val="24"/>
        </w:rPr>
        <w:softHyphen/>
        <w:t>меньшей длиной, а остальные отбросить. Таким образом, доста</w:t>
      </w:r>
      <w:r>
        <w:rPr>
          <w:sz w:val="24"/>
        </w:rPr>
        <w:softHyphen/>
        <w:t>точно рассматривать задачу о кратчайшем пути для простого</w:t>
      </w:r>
      <w:r>
        <w:rPr>
          <w:sz w:val="24"/>
          <w:lang w:val="en-US"/>
        </w:rPr>
        <w:t xml:space="preserve"> </w:t>
      </w:r>
      <w:r>
        <w:rPr>
          <w:sz w:val="24"/>
        </w:rPr>
        <w:t>графа (</w:t>
      </w:r>
      <w:r>
        <w:rPr>
          <w:i/>
          <w:sz w:val="24"/>
          <w:lang w:val="en-US"/>
        </w:rPr>
        <w:t>I</w:t>
      </w:r>
      <w:r>
        <w:rPr>
          <w:i/>
          <w:sz w:val="24"/>
        </w:rPr>
        <w:t>,</w:t>
      </w:r>
      <w:r>
        <w:rPr>
          <w:sz w:val="24"/>
        </w:rPr>
        <w:t xml:space="preserve"> </w:t>
      </w:r>
      <w:r>
        <w:rPr>
          <w:i/>
          <w:sz w:val="24"/>
        </w:rPr>
        <w:t>D</w:t>
      </w:r>
      <w:r>
        <w:rPr>
          <w:sz w:val="24"/>
        </w:rPr>
        <w:t>), в котором дуги определяются упорядоченными па</w:t>
      </w:r>
      <w:r>
        <w:rPr>
          <w:sz w:val="24"/>
        </w:rPr>
        <w:softHyphen/>
        <w:t>рами вершин</w:t>
      </w:r>
      <w:r>
        <w:rPr>
          <w:sz w:val="24"/>
          <w:lang w:val="en-US"/>
        </w:rPr>
        <w:t xml:space="preserve"> </w:t>
      </w:r>
      <w:r>
        <w:rPr>
          <w:i/>
          <w:sz w:val="24"/>
          <w:lang w:val="en-US"/>
        </w:rPr>
        <w:t>d</w:t>
      </w:r>
      <w:r>
        <w:rPr>
          <w:sz w:val="24"/>
          <w:lang w:val="en-US"/>
        </w:rPr>
        <w:t xml:space="preserve"> = (</w:t>
      </w:r>
      <w:r>
        <w:rPr>
          <w:i/>
          <w:sz w:val="24"/>
          <w:lang w:val="en-US"/>
        </w:rPr>
        <w:t>i</w:t>
      </w:r>
      <w:r>
        <w:rPr>
          <w:sz w:val="24"/>
          <w:lang w:val="en-US"/>
        </w:rPr>
        <w:t>,</w:t>
      </w:r>
      <w:r>
        <w:rPr>
          <w:sz w:val="24"/>
        </w:rPr>
        <w:t xml:space="preserve"> </w:t>
      </w:r>
      <w:r>
        <w:rPr>
          <w:i/>
          <w:sz w:val="24"/>
          <w:lang w:val="en-US"/>
        </w:rPr>
        <w:t>j</w:t>
      </w:r>
      <w:r>
        <w:rPr>
          <w:sz w:val="24"/>
        </w:rPr>
        <w:t>). Тогда естественно путь</w:t>
      </w:r>
      <w:r>
        <w:rPr>
          <w:sz w:val="24"/>
          <w:lang w:val="en-US"/>
        </w:rPr>
        <w:t xml:space="preserve"> </w:t>
      </w:r>
      <w:r>
        <w:rPr>
          <w:i/>
          <w:sz w:val="24"/>
          <w:lang w:val="en-US"/>
        </w:rPr>
        <w:t>L</w:t>
      </w:r>
      <w:r>
        <w:rPr>
          <w:sz w:val="24"/>
          <w:lang w:val="en-US"/>
        </w:rPr>
        <w:t>,</w:t>
      </w:r>
      <w:r>
        <w:rPr>
          <w:sz w:val="24"/>
        </w:rPr>
        <w:t xml:space="preserve"> идущий из вер</w:t>
      </w:r>
      <w:r>
        <w:rPr>
          <w:sz w:val="24"/>
        </w:rPr>
        <w:softHyphen/>
        <w:t>шины</w:t>
      </w:r>
      <w:r>
        <w:rPr>
          <w:i/>
          <w:sz w:val="24"/>
        </w:rPr>
        <w:t xml:space="preserve"> s</w:t>
      </w:r>
      <w:r>
        <w:rPr>
          <w:sz w:val="24"/>
        </w:rPr>
        <w:t xml:space="preserve"> в вершину </w:t>
      </w:r>
      <w:r>
        <w:rPr>
          <w:i/>
          <w:sz w:val="24"/>
        </w:rPr>
        <w:t>t</w:t>
      </w:r>
      <w:r>
        <w:rPr>
          <w:sz w:val="24"/>
        </w:rPr>
        <w:t>, задавать в виде упорядоченного набора вер</w:t>
      </w:r>
      <w:r>
        <w:rPr>
          <w:sz w:val="24"/>
        </w:rPr>
        <w:softHyphen/>
        <w:t>шин, через которые проходит данный путь:</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27" type="#_x0000_t75" style="width:156.75pt;height:24.75pt" fillcolor="window">
            <v:imagedata r:id="rId324"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 xml:space="preserve">а длины дуг обозначать как </w:t>
      </w:r>
      <w:r>
        <w:rPr>
          <w:i/>
          <w:sz w:val="24"/>
          <w:lang w:val="en-US"/>
        </w:rPr>
        <w:t>c</w:t>
      </w:r>
      <w:r>
        <w:rPr>
          <w:i/>
          <w:sz w:val="24"/>
          <w:vertAlign w:val="subscript"/>
          <w:lang w:val="en-US"/>
        </w:rPr>
        <w:t>d</w:t>
      </w:r>
      <w:r>
        <w:rPr>
          <w:sz w:val="24"/>
        </w:rPr>
        <w:t xml:space="preserve">  = </w:t>
      </w:r>
      <w:r>
        <w:rPr>
          <w:i/>
          <w:sz w:val="24"/>
          <w:lang w:val="en-US"/>
        </w:rPr>
        <w:t>c</w:t>
      </w:r>
      <w:r>
        <w:rPr>
          <w:i/>
          <w:sz w:val="24"/>
          <w:vertAlign w:val="subscript"/>
          <w:lang w:val="en-US"/>
        </w:rPr>
        <w:t>i,j</w:t>
      </w:r>
      <w:r>
        <w:rPr>
          <w:sz w:val="24"/>
        </w:rPr>
        <w:t>.</w:t>
      </w:r>
    </w:p>
    <w:p w:rsidR="00E6381F" w:rsidRDefault="0005039B">
      <w:pPr>
        <w:pStyle w:val="10"/>
        <w:spacing w:line="240" w:lineRule="auto"/>
        <w:ind w:firstLine="284"/>
        <w:rPr>
          <w:sz w:val="24"/>
          <w:lang w:val="en-US"/>
        </w:rPr>
      </w:pPr>
      <w:r>
        <w:rPr>
          <w:sz w:val="24"/>
        </w:rPr>
        <w:t xml:space="preserve">Длина описанного выше произвольного пути </w:t>
      </w:r>
      <w:r>
        <w:rPr>
          <w:i/>
          <w:sz w:val="24"/>
        </w:rPr>
        <w:t>L</w:t>
      </w:r>
      <w:r>
        <w:rPr>
          <w:sz w:val="24"/>
        </w:rPr>
        <w:t xml:space="preserve"> определяет</w:t>
      </w:r>
      <w:r>
        <w:rPr>
          <w:sz w:val="24"/>
        </w:rPr>
        <w:softHyphen/>
        <w:t>ся по формуле</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lang w:val="en-US"/>
        </w:rPr>
      </w:pPr>
      <w:r>
        <w:rPr>
          <w:sz w:val="24"/>
        </w:rPr>
        <w:pict>
          <v:shape id="_x0000_i1328" type="#_x0000_t75" style="width:214.5pt;height:33.75pt" fillcolor="window">
            <v:imagedata r:id="rId325" o:title=""/>
          </v:shape>
        </w:pict>
      </w:r>
    </w:p>
    <w:p w:rsidR="00E6381F" w:rsidRDefault="00E6381F">
      <w:pPr>
        <w:pStyle w:val="10"/>
        <w:spacing w:line="240" w:lineRule="auto"/>
        <w:ind w:firstLine="284"/>
        <w:jc w:val="center"/>
        <w:rPr>
          <w:sz w:val="24"/>
          <w:lang w:val="en-US"/>
        </w:rPr>
      </w:pPr>
    </w:p>
    <w:p w:rsidR="00E6381F" w:rsidRDefault="0005039B">
      <w:pPr>
        <w:pStyle w:val="10"/>
        <w:spacing w:line="240" w:lineRule="auto"/>
        <w:ind w:firstLine="284"/>
        <w:rPr>
          <w:sz w:val="24"/>
        </w:rPr>
      </w:pPr>
      <w:r>
        <w:rPr>
          <w:sz w:val="24"/>
        </w:rPr>
        <w:t>Легко заметить, что задача о кратчайшем пути является част</w:t>
      </w:r>
      <w:r>
        <w:rPr>
          <w:sz w:val="24"/>
        </w:rPr>
        <w:softHyphen/>
        <w:t>ным случаем транспортной задачи в сетевой постановке (или, что то же самое, задачи об оптимальном потоке). Для этого до</w:t>
      </w:r>
      <w:r>
        <w:rPr>
          <w:sz w:val="24"/>
        </w:rPr>
        <w:softHyphen/>
        <w:t>статочно присвоить вершине</w:t>
      </w:r>
      <w:r>
        <w:rPr>
          <w:i/>
          <w:sz w:val="24"/>
        </w:rPr>
        <w:t xml:space="preserve"> s </w:t>
      </w:r>
      <w:r>
        <w:rPr>
          <w:sz w:val="24"/>
        </w:rPr>
        <w:t xml:space="preserve">единичный запас, вершине </w:t>
      </w:r>
      <w:r>
        <w:rPr>
          <w:i/>
          <w:sz w:val="24"/>
        </w:rPr>
        <w:t>t</w:t>
      </w:r>
      <w:r>
        <w:rPr>
          <w:sz w:val="24"/>
        </w:rPr>
        <w:t xml:space="preserve"> еди</w:t>
      </w:r>
      <w:r>
        <w:rPr>
          <w:sz w:val="24"/>
        </w:rPr>
        <w:softHyphen/>
        <w:t>ничную потребность, все остальные вершины положить нейт</w:t>
      </w:r>
      <w:r>
        <w:rPr>
          <w:sz w:val="24"/>
        </w:rPr>
        <w:softHyphen/>
        <w:t>ральными, а дугам присвоить неограниченные пропускные способности. Однако, как правило, более рациональным оказывается использование конкретных свойств данной задачи и ре</w:t>
      </w:r>
      <w:r>
        <w:rPr>
          <w:sz w:val="24"/>
        </w:rPr>
        <w:softHyphen/>
        <w:t>шение ее специальными (частными) методами. К их числу отно</w:t>
      </w:r>
      <w:r>
        <w:rPr>
          <w:sz w:val="24"/>
        </w:rPr>
        <w:softHyphen/>
        <w:t>сится, например, метод Минти, основные идеи которого мы изложим ниже.</w:t>
      </w:r>
    </w:p>
    <w:p w:rsidR="00E6381F" w:rsidRDefault="0005039B">
      <w:pPr>
        <w:pStyle w:val="10"/>
        <w:spacing w:line="240" w:lineRule="auto"/>
        <w:ind w:firstLine="284"/>
        <w:rPr>
          <w:i/>
          <w:sz w:val="24"/>
        </w:rPr>
      </w:pPr>
      <w:r>
        <w:rPr>
          <w:i/>
          <w:sz w:val="24"/>
        </w:rPr>
        <w:t>Метод Минти</w:t>
      </w:r>
      <w:r>
        <w:rPr>
          <w:sz w:val="24"/>
        </w:rPr>
        <w:t xml:space="preserve"> решения задачи о кратчайшем пути в сети представляет собой итеративный процесс, в ходе которого строится путь</w:t>
      </w:r>
      <w:r>
        <w:rPr>
          <w:sz w:val="24"/>
          <w:lang w:val="en-US"/>
        </w:rPr>
        <w:t xml:space="preserve"> </w:t>
      </w:r>
      <w:r>
        <w:rPr>
          <w:i/>
          <w:sz w:val="24"/>
          <w:lang w:val="en-US"/>
        </w:rPr>
        <w:t>L=(s=i</w:t>
      </w:r>
      <w:r>
        <w:rPr>
          <w:sz w:val="24"/>
          <w:vertAlign w:val="subscript"/>
          <w:lang w:val="en-US"/>
        </w:rPr>
        <w:t>0</w:t>
      </w:r>
      <w:r>
        <w:rPr>
          <w:i/>
          <w:sz w:val="24"/>
          <w:lang w:val="en-US"/>
        </w:rPr>
        <w:t>,</w:t>
      </w:r>
      <w:r>
        <w:rPr>
          <w:i/>
          <w:sz w:val="24"/>
        </w:rPr>
        <w:t xml:space="preserve"> </w:t>
      </w:r>
      <w:r>
        <w:rPr>
          <w:i/>
          <w:sz w:val="24"/>
          <w:lang w:val="en-US"/>
        </w:rPr>
        <w:t>i</w:t>
      </w:r>
      <w:r>
        <w:rPr>
          <w:sz w:val="24"/>
          <w:vertAlign w:val="subscript"/>
          <w:lang w:val="en-US"/>
        </w:rPr>
        <w:t>1</w:t>
      </w:r>
      <w:r>
        <w:rPr>
          <w:i/>
          <w:sz w:val="24"/>
        </w:rPr>
        <w:t>, ...,</w:t>
      </w:r>
      <w:r>
        <w:rPr>
          <w:i/>
          <w:sz w:val="24"/>
          <w:lang w:val="en-US"/>
        </w:rPr>
        <w:t xml:space="preserve"> i</w:t>
      </w:r>
      <w:r>
        <w:rPr>
          <w:i/>
          <w:sz w:val="24"/>
          <w:vertAlign w:val="subscript"/>
          <w:lang w:val="en-US"/>
        </w:rPr>
        <w:t>p-</w:t>
      </w:r>
      <w:r>
        <w:rPr>
          <w:sz w:val="24"/>
          <w:vertAlign w:val="subscript"/>
          <w:lang w:val="en-US"/>
        </w:rPr>
        <w:t>1</w:t>
      </w:r>
      <w:r>
        <w:rPr>
          <w:i/>
          <w:sz w:val="24"/>
          <w:lang w:val="en-US"/>
        </w:rPr>
        <w:t>, i</w:t>
      </w:r>
      <w:r>
        <w:rPr>
          <w:i/>
          <w:sz w:val="24"/>
          <w:vertAlign w:val="subscript"/>
          <w:lang w:val="en-US"/>
        </w:rPr>
        <w:t>p</w:t>
      </w:r>
      <w:r>
        <w:rPr>
          <w:i/>
          <w:sz w:val="24"/>
          <w:lang w:val="en-US"/>
        </w:rPr>
        <w:t>=t).</w:t>
      </w:r>
    </w:p>
    <w:p w:rsidR="00E6381F" w:rsidRDefault="0005039B">
      <w:pPr>
        <w:pStyle w:val="10"/>
        <w:spacing w:line="240" w:lineRule="auto"/>
        <w:ind w:firstLine="284"/>
        <w:rPr>
          <w:sz w:val="24"/>
        </w:rPr>
      </w:pPr>
      <w:r>
        <w:rPr>
          <w:sz w:val="24"/>
        </w:rPr>
        <w:t>На предварительном (нулевом) этапе алгоритма:</w:t>
      </w:r>
    </w:p>
    <w:p w:rsidR="00E6381F" w:rsidRDefault="00E6381F">
      <w:pPr>
        <w:pStyle w:val="10"/>
        <w:spacing w:line="240" w:lineRule="auto"/>
        <w:ind w:firstLine="284"/>
        <w:rPr>
          <w:sz w:val="24"/>
          <w:lang w:val="en-US"/>
        </w:rPr>
      </w:pPr>
    </w:p>
    <w:p w:rsidR="00E6381F" w:rsidRDefault="0005039B" w:rsidP="0005039B">
      <w:pPr>
        <w:pStyle w:val="10"/>
        <w:numPr>
          <w:ilvl w:val="0"/>
          <w:numId w:val="8"/>
        </w:numPr>
        <w:spacing w:line="240" w:lineRule="auto"/>
        <w:rPr>
          <w:sz w:val="24"/>
        </w:rPr>
      </w:pPr>
      <w:r>
        <w:rPr>
          <w:sz w:val="24"/>
        </w:rPr>
        <w:t xml:space="preserve">формируется массив значений так называемых </w:t>
      </w:r>
      <w:r>
        <w:rPr>
          <w:i/>
          <w:sz w:val="24"/>
        </w:rPr>
        <w:t>модифициро</w:t>
      </w:r>
      <w:r>
        <w:rPr>
          <w:i/>
          <w:sz w:val="24"/>
        </w:rPr>
        <w:softHyphen/>
        <w:t xml:space="preserve">ванных длин </w:t>
      </w:r>
      <w:r>
        <w:rPr>
          <w:i/>
          <w:position w:val="-6"/>
          <w:sz w:val="24"/>
        </w:rPr>
        <w:object w:dxaOrig="220" w:dyaOrig="279">
          <v:shape id="_x0000_i1329" type="#_x0000_t75" style="width:11.25pt;height:14.25pt" o:ole="" fillcolor="window">
            <v:imagedata r:id="rId326" o:title=""/>
          </v:shape>
          <o:OLEObject Type="Embed" ProgID="Equation.3" ShapeID="_x0000_i1329" DrawAspect="Content" ObjectID="_1462196736" r:id="rId327"/>
        </w:object>
      </w:r>
      <w:r>
        <w:rPr>
          <w:i/>
          <w:sz w:val="24"/>
          <w:vertAlign w:val="subscript"/>
          <w:lang w:val="en-US"/>
        </w:rPr>
        <w:t>i,j</w:t>
      </w:r>
      <w:r>
        <w:rPr>
          <w:i/>
          <w:sz w:val="24"/>
        </w:rPr>
        <w:t xml:space="preserve">, </w:t>
      </w:r>
      <w:r>
        <w:rPr>
          <w:sz w:val="24"/>
        </w:rPr>
        <w:t xml:space="preserve">которые перед началом первой итерации полагаются равными </w:t>
      </w:r>
      <w:r>
        <w:rPr>
          <w:i/>
          <w:sz w:val="24"/>
        </w:rPr>
        <w:t>с</w:t>
      </w:r>
      <w:r>
        <w:rPr>
          <w:i/>
          <w:sz w:val="24"/>
          <w:vertAlign w:val="subscript"/>
          <w:lang w:val="en-US"/>
        </w:rPr>
        <w:t>i,j</w:t>
      </w:r>
      <w:r>
        <w:rPr>
          <w:sz w:val="24"/>
        </w:rPr>
        <w:t xml:space="preserve"> ≥0</w:t>
      </w:r>
      <w:r>
        <w:rPr>
          <w:sz w:val="24"/>
          <w:lang w:val="en-US"/>
        </w:rPr>
        <w:t>;</w:t>
      </w:r>
    </w:p>
    <w:p w:rsidR="00E6381F" w:rsidRDefault="00E6381F">
      <w:pPr>
        <w:pStyle w:val="10"/>
        <w:spacing w:line="240" w:lineRule="auto"/>
        <w:ind w:firstLine="0"/>
        <w:rPr>
          <w:sz w:val="24"/>
        </w:rPr>
      </w:pPr>
    </w:p>
    <w:p w:rsidR="00E6381F" w:rsidRDefault="0005039B" w:rsidP="0005039B">
      <w:pPr>
        <w:pStyle w:val="10"/>
        <w:numPr>
          <w:ilvl w:val="0"/>
          <w:numId w:val="10"/>
        </w:numPr>
        <w:spacing w:line="240" w:lineRule="auto"/>
        <w:rPr>
          <w:sz w:val="24"/>
        </w:rPr>
      </w:pPr>
      <w:r>
        <w:rPr>
          <w:sz w:val="24"/>
        </w:rPr>
        <w:t>осуществляется отметка вершины</w:t>
      </w:r>
      <w:r>
        <w:rPr>
          <w:sz w:val="24"/>
          <w:lang w:val="en-US"/>
        </w:rPr>
        <w:t xml:space="preserve"> </w:t>
      </w:r>
      <w:r>
        <w:rPr>
          <w:i/>
          <w:sz w:val="24"/>
          <w:lang w:val="en-US"/>
        </w:rPr>
        <w:t>i</w:t>
      </w:r>
      <w:r>
        <w:rPr>
          <w:sz w:val="24"/>
          <w:vertAlign w:val="subscript"/>
          <w:lang w:val="en-US"/>
        </w:rPr>
        <w:t>0</w:t>
      </w:r>
      <w:r>
        <w:rPr>
          <w:i/>
          <w:sz w:val="24"/>
          <w:lang w:val="en-US"/>
        </w:rPr>
        <w:t xml:space="preserve"> = s</w:t>
      </w:r>
      <w:r>
        <w:rPr>
          <w:sz w:val="24"/>
        </w:rPr>
        <w:t xml:space="preserve"> числом </w:t>
      </w:r>
      <w:r>
        <w:rPr>
          <w:i/>
          <w:sz w:val="24"/>
          <w:lang w:val="en-US"/>
        </w:rPr>
        <w:t>m</w:t>
      </w:r>
      <w:r>
        <w:rPr>
          <w:i/>
          <w:sz w:val="24"/>
          <w:vertAlign w:val="subscript"/>
          <w:lang w:val="en-US"/>
        </w:rPr>
        <w:t>i</w:t>
      </w:r>
      <w:r>
        <w:rPr>
          <w:sz w:val="24"/>
          <w:vertAlign w:val="subscript"/>
          <w:lang w:val="en-US"/>
        </w:rPr>
        <w:t>0</w:t>
      </w:r>
      <w:r>
        <w:rPr>
          <w:sz w:val="24"/>
        </w:rPr>
        <w:t xml:space="preserve"> =</w:t>
      </w:r>
      <w:r>
        <w:rPr>
          <w:sz w:val="24"/>
          <w:lang w:val="en-US"/>
        </w:rPr>
        <w:t xml:space="preserve"> </w:t>
      </w:r>
      <w:r>
        <w:rPr>
          <w:sz w:val="24"/>
        </w:rPr>
        <w:t>0.</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Стандартная итерация включает этапы:</w:t>
      </w:r>
    </w:p>
    <w:p w:rsidR="00E6381F" w:rsidRDefault="0005039B">
      <w:pPr>
        <w:pStyle w:val="10"/>
        <w:spacing w:line="240" w:lineRule="auto"/>
        <w:ind w:firstLine="284"/>
        <w:rPr>
          <w:sz w:val="24"/>
        </w:rPr>
      </w:pPr>
      <w:r>
        <w:t xml:space="preserve">1°. </w:t>
      </w:r>
      <w:r>
        <w:rPr>
          <w:i/>
        </w:rPr>
        <w:t>Отметка вершин сети</w:t>
      </w:r>
      <w:r>
        <w:t xml:space="preserve">. Обозначим множество вершин </w:t>
      </w:r>
      <w:r>
        <w:rPr>
          <w:lang w:val="en-US"/>
        </w:rPr>
        <w:t>c</w:t>
      </w:r>
      <w:r>
        <w:t xml:space="preserve">ети, отмеченных на предыдущих итерациях, как </w:t>
      </w:r>
      <w:r>
        <w:rPr>
          <w:i/>
          <w:position w:val="-4"/>
          <w:lang w:val="en-US"/>
        </w:rPr>
        <w:object w:dxaOrig="220" w:dyaOrig="320">
          <v:shape id="_x0000_i1330" type="#_x0000_t75" style="width:11.25pt;height:15.75pt" o:ole="" fillcolor="window">
            <v:imagedata r:id="rId328" o:title=""/>
          </v:shape>
          <o:OLEObject Type="Embed" ProgID="Equation.3" ShapeID="_x0000_i1330" DrawAspect="Content" ObjectID="_1462196737" r:id="rId329"/>
        </w:object>
      </w:r>
      <w:r>
        <w:t xml:space="preserve"> (на первой</w:t>
      </w:r>
      <w:r>
        <w:rPr>
          <w:lang w:val="en-US"/>
        </w:rPr>
        <w:t xml:space="preserve"> </w:t>
      </w:r>
      <w:r>
        <w:rPr>
          <w:sz w:val="24"/>
        </w:rPr>
        <w:t xml:space="preserve">итерации </w:t>
      </w:r>
      <w:r>
        <w:rPr>
          <w:i/>
          <w:position w:val="-4"/>
          <w:lang w:val="en-US"/>
        </w:rPr>
        <w:object w:dxaOrig="220" w:dyaOrig="320">
          <v:shape id="_x0000_i1331" type="#_x0000_t75" style="width:11.25pt;height:15.75pt" o:ole="" fillcolor="window">
            <v:imagedata r:id="rId328" o:title=""/>
          </v:shape>
          <o:OLEObject Type="Embed" ProgID="Equation.3" ShapeID="_x0000_i1331" DrawAspect="Content" ObjectID="_1462196738" r:id="rId330"/>
        </w:object>
      </w:r>
      <w:r>
        <w:rPr>
          <w:sz w:val="24"/>
        </w:rPr>
        <w:t xml:space="preserve"> ={</w:t>
      </w:r>
      <w:r>
        <w:rPr>
          <w:i/>
          <w:sz w:val="24"/>
          <w:lang w:val="en-US"/>
        </w:rPr>
        <w:t>i</w:t>
      </w:r>
      <w:r>
        <w:rPr>
          <w:sz w:val="24"/>
          <w:vertAlign w:val="subscript"/>
          <w:lang w:val="en-US"/>
        </w:rPr>
        <w:t>0</w:t>
      </w:r>
      <w:r>
        <w:rPr>
          <w:sz w:val="24"/>
        </w:rPr>
        <w:t>}). Для каждой вершины</w:t>
      </w:r>
      <w:r>
        <w:rPr>
          <w:sz w:val="24"/>
          <w:lang w:val="en-US"/>
        </w:rPr>
        <w:t xml:space="preserve"> </w:t>
      </w:r>
      <w:r>
        <w:rPr>
          <w:i/>
          <w:sz w:val="24"/>
          <w:lang w:val="en-US"/>
        </w:rPr>
        <w:t>i</w:t>
      </w:r>
      <w:r>
        <w:rPr>
          <w:rFonts w:ascii="Lucida Sans Unicode" w:hAnsi="Lucida Sans Unicode"/>
          <w:sz w:val="24"/>
          <w:lang w:val="en-US"/>
        </w:rPr>
        <w:t>∊</w:t>
      </w:r>
      <w:r>
        <w:rPr>
          <w:i/>
          <w:position w:val="-4"/>
          <w:lang w:val="en-US"/>
        </w:rPr>
        <w:object w:dxaOrig="220" w:dyaOrig="320">
          <v:shape id="_x0000_i1332" type="#_x0000_t75" style="width:11.25pt;height:15.75pt" o:ole="" fillcolor="window">
            <v:imagedata r:id="rId328" o:title=""/>
          </v:shape>
          <o:OLEObject Type="Embed" ProgID="Equation.3" ShapeID="_x0000_i1332" DrawAspect="Content" ObjectID="_1462196739" r:id="rId331"/>
        </w:object>
      </w:r>
      <w:r>
        <w:rPr>
          <w:sz w:val="24"/>
        </w:rPr>
        <w:t xml:space="preserve"> ищутся дуги, со</w:t>
      </w:r>
      <w:r>
        <w:rPr>
          <w:sz w:val="24"/>
        </w:rPr>
        <w:softHyphen/>
        <w:t xml:space="preserve">единяющие ее с еще не помеченными вершинами-потомками </w:t>
      </w:r>
      <w:r>
        <w:rPr>
          <w:i/>
          <w:sz w:val="24"/>
          <w:lang w:val="en-US"/>
        </w:rPr>
        <w:t>j</w:t>
      </w:r>
      <w:r>
        <w:rPr>
          <w:sz w:val="24"/>
        </w:rPr>
        <w:t xml:space="preserve">, модифицированная длина которых </w:t>
      </w:r>
      <w:r>
        <w:rPr>
          <w:i/>
          <w:position w:val="-6"/>
          <w:sz w:val="24"/>
        </w:rPr>
        <w:object w:dxaOrig="220" w:dyaOrig="279">
          <v:shape id="_x0000_i1333" type="#_x0000_t75" style="width:11.25pt;height:14.25pt" o:ole="" fillcolor="window">
            <v:imagedata r:id="rId326" o:title=""/>
          </v:shape>
          <o:OLEObject Type="Embed" ProgID="Equation.3" ShapeID="_x0000_i1333" DrawAspect="Content" ObjectID="_1462196740" r:id="rId332"/>
        </w:object>
      </w:r>
      <w:r>
        <w:rPr>
          <w:i/>
          <w:sz w:val="24"/>
          <w:vertAlign w:val="subscript"/>
          <w:lang w:val="en-US"/>
        </w:rPr>
        <w:t>i,j</w:t>
      </w:r>
      <w:r>
        <w:rPr>
          <w:sz w:val="24"/>
        </w:rPr>
        <w:t xml:space="preserve"> = 0. Найденные таким способом вершины </w:t>
      </w:r>
      <w:r>
        <w:rPr>
          <w:i/>
          <w:sz w:val="24"/>
          <w:lang w:val="en-US"/>
        </w:rPr>
        <w:t>j</w:t>
      </w:r>
      <w:r>
        <w:rPr>
          <w:sz w:val="24"/>
        </w:rPr>
        <w:t xml:space="preserve"> помечаются числом </w:t>
      </w:r>
      <w:r>
        <w:rPr>
          <w:i/>
          <w:sz w:val="24"/>
          <w:lang w:val="en-US"/>
        </w:rPr>
        <w:t>m</w:t>
      </w:r>
      <w:r>
        <w:rPr>
          <w:i/>
          <w:sz w:val="24"/>
          <w:vertAlign w:val="subscript"/>
          <w:lang w:val="en-US"/>
        </w:rPr>
        <w:t>j</w:t>
      </w:r>
      <w:r>
        <w:rPr>
          <w:sz w:val="24"/>
        </w:rPr>
        <w:t xml:space="preserve"> =</w:t>
      </w:r>
      <w:r>
        <w:rPr>
          <w:sz w:val="24"/>
          <w:lang w:val="en-US"/>
        </w:rPr>
        <w:t xml:space="preserve"> </w:t>
      </w:r>
      <w:r>
        <w:rPr>
          <w:i/>
          <w:sz w:val="24"/>
          <w:lang w:val="en-US"/>
        </w:rPr>
        <w:t>i</w:t>
      </w:r>
      <w:r>
        <w:rPr>
          <w:sz w:val="24"/>
        </w:rPr>
        <w:t>, указывающим на «родителя». В том случае, когда сразу несколько дуг, имею</w:t>
      </w:r>
      <w:r>
        <w:rPr>
          <w:sz w:val="24"/>
        </w:rPr>
        <w:softHyphen/>
        <w:t xml:space="preserve">щих </w:t>
      </w:r>
      <w:r>
        <w:rPr>
          <w:i/>
          <w:position w:val="-6"/>
          <w:sz w:val="24"/>
        </w:rPr>
        <w:object w:dxaOrig="220" w:dyaOrig="279">
          <v:shape id="_x0000_i1334" type="#_x0000_t75" style="width:11.25pt;height:14.25pt" o:ole="" fillcolor="window">
            <v:imagedata r:id="rId326" o:title=""/>
          </v:shape>
          <o:OLEObject Type="Embed" ProgID="Equation.3" ShapeID="_x0000_i1334" DrawAspect="Content" ObjectID="_1462196741" r:id="rId333"/>
        </w:object>
      </w:r>
      <w:r>
        <w:rPr>
          <w:i/>
          <w:sz w:val="24"/>
          <w:vertAlign w:val="subscript"/>
          <w:lang w:val="en-US"/>
        </w:rPr>
        <w:t>i,j</w:t>
      </w:r>
      <w:r>
        <w:rPr>
          <w:sz w:val="24"/>
        </w:rPr>
        <w:t xml:space="preserve">  = 0, заканчиваются в одной и той же вершине </w:t>
      </w:r>
      <w:r>
        <w:rPr>
          <w:i/>
          <w:sz w:val="24"/>
          <w:lang w:val="en-US"/>
        </w:rPr>
        <w:t>j</w:t>
      </w:r>
      <w:r>
        <w:rPr>
          <w:sz w:val="24"/>
        </w:rPr>
        <w:t>, значе</w:t>
      </w:r>
      <w:r>
        <w:rPr>
          <w:sz w:val="24"/>
        </w:rPr>
        <w:softHyphen/>
        <w:t>ние для ее пометки выбирается произвольно.</w:t>
      </w:r>
    </w:p>
    <w:p w:rsidR="00E6381F" w:rsidRDefault="0005039B">
      <w:pPr>
        <w:pStyle w:val="10"/>
        <w:spacing w:line="240" w:lineRule="auto"/>
        <w:ind w:firstLine="284"/>
        <w:rPr>
          <w:sz w:val="24"/>
          <w:lang w:val="en-US"/>
        </w:rPr>
      </w:pPr>
      <w:r>
        <w:rPr>
          <w:sz w:val="24"/>
        </w:rPr>
        <w:t>Если среди вновь помеченных вершин окажется вершина</w:t>
      </w:r>
      <w:r>
        <w:rPr>
          <w:sz w:val="24"/>
          <w:lang w:val="en-US"/>
        </w:rPr>
        <w:t xml:space="preserve"> </w:t>
      </w:r>
      <w:r>
        <w:rPr>
          <w:i/>
          <w:sz w:val="24"/>
          <w:lang w:val="en-US"/>
        </w:rPr>
        <w:t>t</w:t>
      </w:r>
      <w:r>
        <w:rPr>
          <w:sz w:val="24"/>
          <w:lang w:val="en-US"/>
        </w:rPr>
        <w:t xml:space="preserve">, </w:t>
      </w:r>
      <w:r>
        <w:rPr>
          <w:sz w:val="24"/>
        </w:rPr>
        <w:t>то, значит, найден искомый путь</w:t>
      </w:r>
      <w:r>
        <w:rPr>
          <w:sz w:val="24"/>
          <w:lang w:val="en-US"/>
        </w:rPr>
        <w:t xml:space="preserve"> (</w:t>
      </w:r>
      <w:r>
        <w:rPr>
          <w:i/>
          <w:sz w:val="24"/>
          <w:lang w:val="en-US"/>
        </w:rPr>
        <w:t>i</w:t>
      </w:r>
      <w:r>
        <w:rPr>
          <w:sz w:val="24"/>
          <w:vertAlign w:val="subscript"/>
          <w:lang w:val="en-US"/>
        </w:rPr>
        <w:t>0</w:t>
      </w:r>
      <w:r>
        <w:rPr>
          <w:sz w:val="24"/>
          <w:lang w:val="en-US"/>
        </w:rPr>
        <w:t xml:space="preserve">, </w:t>
      </w:r>
      <w:r>
        <w:rPr>
          <w:i/>
          <w:sz w:val="24"/>
          <w:lang w:val="en-US"/>
        </w:rPr>
        <w:t>i</w:t>
      </w:r>
      <w:r>
        <w:rPr>
          <w:sz w:val="24"/>
          <w:vertAlign w:val="subscript"/>
          <w:lang w:val="en-US"/>
        </w:rPr>
        <w:t>1</w:t>
      </w:r>
      <w:r>
        <w:rPr>
          <w:sz w:val="24"/>
          <w:lang w:val="en-US"/>
        </w:rPr>
        <w:t xml:space="preserve">,..., </w:t>
      </w:r>
      <w:r>
        <w:rPr>
          <w:i/>
          <w:sz w:val="24"/>
          <w:lang w:val="en-US"/>
        </w:rPr>
        <w:t>i</w:t>
      </w:r>
      <w:r>
        <w:rPr>
          <w:sz w:val="24"/>
          <w:vertAlign w:val="subscript"/>
          <w:lang w:val="en-US"/>
        </w:rPr>
        <w:t>(</w:t>
      </w:r>
      <w:r>
        <w:rPr>
          <w:i/>
          <w:sz w:val="24"/>
          <w:vertAlign w:val="subscript"/>
          <w:lang w:val="en-US"/>
        </w:rPr>
        <w:t>p-</w:t>
      </w:r>
      <w:r>
        <w:rPr>
          <w:sz w:val="24"/>
          <w:vertAlign w:val="subscript"/>
          <w:lang w:val="en-US"/>
        </w:rPr>
        <w:t>1)</w:t>
      </w:r>
      <w:r>
        <w:rPr>
          <w:sz w:val="24"/>
          <w:lang w:val="en-US"/>
        </w:rPr>
        <w:t xml:space="preserve">, </w:t>
      </w:r>
      <w:r>
        <w:rPr>
          <w:i/>
          <w:sz w:val="24"/>
          <w:lang w:val="en-US"/>
        </w:rPr>
        <w:t>i</w:t>
      </w:r>
      <w:r>
        <w:rPr>
          <w:i/>
          <w:sz w:val="24"/>
          <w:vertAlign w:val="subscript"/>
          <w:lang w:val="en-US"/>
        </w:rPr>
        <w:t>p</w:t>
      </w:r>
      <w:r>
        <w:rPr>
          <w:sz w:val="24"/>
          <w:lang w:val="en-US"/>
        </w:rPr>
        <w:t>),</w:t>
      </w:r>
      <w:r>
        <w:rPr>
          <w:sz w:val="24"/>
        </w:rPr>
        <w:t xml:space="preserve"> где</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35" type="#_x0000_t75" style="width:255.75pt;height:20.25pt" fillcolor="window">
            <v:imagedata r:id="rId334"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на чем алгоритм завершается.</w:t>
      </w:r>
    </w:p>
    <w:p w:rsidR="00E6381F" w:rsidRDefault="0005039B">
      <w:pPr>
        <w:pStyle w:val="10"/>
        <w:spacing w:line="240" w:lineRule="auto"/>
        <w:ind w:firstLine="284"/>
        <w:rPr>
          <w:sz w:val="24"/>
        </w:rPr>
      </w:pPr>
      <w:r>
        <w:rPr>
          <w:sz w:val="24"/>
        </w:rPr>
        <w:t xml:space="preserve">В случае, если вершины </w:t>
      </w:r>
      <w:r>
        <w:rPr>
          <w:i/>
          <w:sz w:val="24"/>
        </w:rPr>
        <w:t>t</w:t>
      </w:r>
      <w:r>
        <w:rPr>
          <w:sz w:val="24"/>
        </w:rPr>
        <w:t xml:space="preserve"> нет среди отмеченных, и одновре</w:t>
      </w:r>
      <w:r>
        <w:rPr>
          <w:sz w:val="24"/>
        </w:rPr>
        <w:softHyphen/>
        <w:t>менно нельзя отметить ни одной новой вершины, то переходим к этапу 2.</w:t>
      </w:r>
    </w:p>
    <w:p w:rsidR="00E6381F" w:rsidRDefault="0005039B">
      <w:pPr>
        <w:pStyle w:val="10"/>
        <w:spacing w:line="240" w:lineRule="auto"/>
        <w:ind w:firstLine="284"/>
        <w:rPr>
          <w:sz w:val="24"/>
        </w:rPr>
      </w:pPr>
      <w:r>
        <w:rPr>
          <w:sz w:val="24"/>
        </w:rPr>
        <w:t xml:space="preserve">2°. </w:t>
      </w:r>
      <w:r>
        <w:rPr>
          <w:i/>
          <w:sz w:val="24"/>
        </w:rPr>
        <w:t>Преобразование значений модифицированных длин дуг</w:t>
      </w:r>
      <w:r>
        <w:rPr>
          <w:sz w:val="24"/>
        </w:rPr>
        <w:t>. Для каждой вершины</w:t>
      </w:r>
      <w:r>
        <w:rPr>
          <w:sz w:val="24"/>
          <w:lang w:val="en-US"/>
        </w:rPr>
        <w:t xml:space="preserve"> </w:t>
      </w:r>
      <w:r>
        <w:rPr>
          <w:i/>
          <w:sz w:val="24"/>
          <w:lang w:val="en-US"/>
        </w:rPr>
        <w:t>i</w:t>
      </w:r>
      <w:r>
        <w:rPr>
          <w:rFonts w:ascii="Lucida Sans Unicode" w:hAnsi="Lucida Sans Unicode"/>
          <w:sz w:val="24"/>
          <w:lang w:val="en-US"/>
        </w:rPr>
        <w:t>∊</w:t>
      </w:r>
      <w:r>
        <w:rPr>
          <w:i/>
          <w:position w:val="-4"/>
          <w:lang w:val="en-US"/>
        </w:rPr>
        <w:object w:dxaOrig="220" w:dyaOrig="320">
          <v:shape id="_x0000_i1336" type="#_x0000_t75" style="width:11.25pt;height:15.75pt" o:ole="" fillcolor="window">
            <v:imagedata r:id="rId328" o:title=""/>
          </v:shape>
          <o:OLEObject Type="Embed" ProgID="Equation.3" ShapeID="_x0000_i1336" DrawAspect="Content" ObjectID="_1462196742" r:id="rId335"/>
        </w:object>
      </w:r>
      <w:r>
        <w:rPr>
          <w:sz w:val="24"/>
        </w:rPr>
        <w:t xml:space="preserve"> ищутся дуги, соединяющие ее с еще не помеченными вершинами </w:t>
      </w:r>
      <w:r>
        <w:rPr>
          <w:i/>
          <w:sz w:val="24"/>
          <w:lang w:val="en-US"/>
        </w:rPr>
        <w:t>j</w:t>
      </w:r>
      <w:r>
        <w:rPr>
          <w:sz w:val="24"/>
        </w:rPr>
        <w:t>, и находятся</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37" type="#_x0000_t75" style="width:66.75pt;height:27.75pt" fillcolor="window">
            <v:imagedata r:id="rId336"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Далее модифицированные длины всех дуг, которые соединя</w:t>
      </w:r>
      <w:r>
        <w:rPr>
          <w:sz w:val="24"/>
        </w:rPr>
        <w:softHyphen/>
        <w:t>ют отмеченные вершины с неотмеченными (</w:t>
      </w:r>
      <w:r>
        <w:rPr>
          <w:i/>
          <w:sz w:val="24"/>
          <w:lang w:val="en-US"/>
        </w:rPr>
        <w:t>i</w:t>
      </w:r>
      <w:r>
        <w:rPr>
          <w:rFonts w:ascii="Lucida Sans Unicode" w:hAnsi="Lucida Sans Unicode"/>
          <w:sz w:val="24"/>
          <w:lang w:val="en-US"/>
        </w:rPr>
        <w:t>∊</w:t>
      </w:r>
      <w:r>
        <w:rPr>
          <w:i/>
          <w:position w:val="-4"/>
          <w:lang w:val="en-US"/>
        </w:rPr>
        <w:object w:dxaOrig="220" w:dyaOrig="320">
          <v:shape id="_x0000_i1338" type="#_x0000_t75" style="width:11.25pt;height:15.75pt" o:ole="" fillcolor="window">
            <v:imagedata r:id="rId328" o:title=""/>
          </v:shape>
          <o:OLEObject Type="Embed" ProgID="Equation.3" ShapeID="_x0000_i1338" DrawAspect="Content" ObjectID="_1462196743" r:id="rId337"/>
        </w:object>
      </w:r>
      <w:r>
        <w:rPr>
          <w:sz w:val="24"/>
        </w:rPr>
        <w:t>,</w:t>
      </w:r>
      <w:r>
        <w:rPr>
          <w:sz w:val="24"/>
          <w:lang w:val="en-US"/>
        </w:rPr>
        <w:t xml:space="preserve"> </w:t>
      </w:r>
      <w:r>
        <w:rPr>
          <w:i/>
          <w:sz w:val="24"/>
          <w:lang w:val="en-US"/>
        </w:rPr>
        <w:t>j</w:t>
      </w:r>
      <w:r>
        <w:rPr>
          <w:rFonts w:ascii="Lucida Sans Unicode" w:hAnsi="Lucida Sans Unicode"/>
          <w:sz w:val="24"/>
          <w:lang w:val="en-US"/>
        </w:rPr>
        <w:t>∉</w:t>
      </w:r>
      <w:r>
        <w:rPr>
          <w:i/>
          <w:position w:val="-4"/>
          <w:lang w:val="en-US"/>
        </w:rPr>
        <w:object w:dxaOrig="220" w:dyaOrig="320">
          <v:shape id="_x0000_i1339" type="#_x0000_t75" style="width:11.25pt;height:15.75pt" o:ole="" fillcolor="window">
            <v:imagedata r:id="rId328" o:title=""/>
          </v:shape>
          <o:OLEObject Type="Embed" ProgID="Equation.3" ShapeID="_x0000_i1339" DrawAspect="Content" ObjectID="_1462196744" r:id="rId338"/>
        </w:object>
      </w:r>
      <w:r>
        <w:rPr>
          <w:sz w:val="24"/>
        </w:rPr>
        <w:t>), умень</w:t>
      </w:r>
      <w:r>
        <w:rPr>
          <w:sz w:val="24"/>
        </w:rPr>
        <w:softHyphen/>
        <w:t>шаются на величину</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40" type="#_x0000_t75" style="width:63pt;height:30pt" fillcolor="window">
            <v:imagedata r:id="rId339"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в результате чего кратчайшие неиспользованные дуги получа</w:t>
      </w:r>
      <w:r>
        <w:rPr>
          <w:sz w:val="24"/>
        </w:rPr>
        <w:softHyphen/>
        <w:t>ют нулевую модифицированную длину.</w:t>
      </w:r>
    </w:p>
    <w:p w:rsidR="00E6381F" w:rsidRDefault="0005039B">
      <w:pPr>
        <w:pStyle w:val="10"/>
        <w:spacing w:line="240" w:lineRule="auto"/>
        <w:ind w:firstLine="284"/>
        <w:rPr>
          <w:sz w:val="24"/>
          <w:lang w:val="en-US"/>
        </w:rPr>
      </w:pPr>
      <w:r>
        <w:rPr>
          <w:sz w:val="24"/>
        </w:rPr>
        <w:t xml:space="preserve">Затем происходит переход к следующей итерации. </w:t>
      </w:r>
    </w:p>
    <w:p w:rsidR="00E6381F" w:rsidRDefault="0005039B">
      <w:pPr>
        <w:pStyle w:val="10"/>
        <w:spacing w:line="240" w:lineRule="auto"/>
        <w:ind w:firstLine="284"/>
        <w:rPr>
          <w:sz w:val="24"/>
        </w:rPr>
      </w:pPr>
      <w:r>
        <w:rPr>
          <w:sz w:val="24"/>
        </w:rPr>
        <w:t xml:space="preserve">Путь, построенный по методу Минти, будет кратчайшим. Это можно доказать с помощью индукции по номеру итерации, на которой была помечена вершина </w:t>
      </w:r>
      <w:r>
        <w:rPr>
          <w:i/>
          <w:sz w:val="24"/>
        </w:rPr>
        <w:t>t</w:t>
      </w:r>
      <w:r>
        <w:rPr>
          <w:sz w:val="24"/>
        </w:rPr>
        <w:t>, или, что то же самое, по ко</w:t>
      </w:r>
      <w:r>
        <w:rPr>
          <w:sz w:val="24"/>
        </w:rPr>
        <w:softHyphen/>
        <w:t>личеству дуг, составляющих кратчайший путь. Если это про</w:t>
      </w:r>
      <w:r>
        <w:rPr>
          <w:sz w:val="24"/>
        </w:rPr>
        <w:softHyphen/>
        <w:t>изошло на первом шаге (что возможно только в случае, если начальная и конечная вершины соединены дугой нулевой дли</w:t>
      </w:r>
      <w:r>
        <w:rPr>
          <w:sz w:val="24"/>
        </w:rPr>
        <w:softHyphen/>
        <w:t>ны), то доказываемое утверждение очевидно. Предположим,</w:t>
      </w:r>
    </w:p>
    <w:p w:rsidR="00E6381F" w:rsidRDefault="00B63173">
      <w:pPr>
        <w:pStyle w:val="10"/>
        <w:spacing w:line="240" w:lineRule="auto"/>
        <w:ind w:firstLine="284"/>
        <w:jc w:val="center"/>
        <w:rPr>
          <w:sz w:val="24"/>
        </w:rPr>
      </w:pPr>
      <w:r>
        <w:rPr>
          <w:sz w:val="24"/>
        </w:rPr>
        <w:pict>
          <v:shape id="_x0000_i1341" type="#_x0000_t75" style="width:237pt;height:128.25pt" fillcolor="window">
            <v:imagedata r:id="rId340"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что оно верно для всех пунктов, помеченных за первые </w:t>
      </w:r>
      <w:r>
        <w:rPr>
          <w:i/>
          <w:sz w:val="24"/>
          <w:lang w:val="en-US"/>
        </w:rPr>
        <w:t>r</w:t>
      </w:r>
      <w:r>
        <w:rPr>
          <w:sz w:val="24"/>
        </w:rPr>
        <w:t xml:space="preserve"> итера</w:t>
      </w:r>
      <w:r>
        <w:rPr>
          <w:sz w:val="24"/>
        </w:rPr>
        <w:softHyphen/>
        <w:t xml:space="preserve">ций, т. е. тех, которые достигаются переходом по </w:t>
      </w:r>
      <w:r>
        <w:rPr>
          <w:i/>
          <w:sz w:val="24"/>
          <w:lang w:val="en-US"/>
        </w:rPr>
        <w:t>r</w:t>
      </w:r>
      <w:r>
        <w:rPr>
          <w:sz w:val="24"/>
        </w:rPr>
        <w:t xml:space="preserve"> дугам. Тогда, если конечная вершина </w:t>
      </w:r>
      <w:r>
        <w:rPr>
          <w:i/>
          <w:sz w:val="24"/>
        </w:rPr>
        <w:t>t</w:t>
      </w:r>
      <w:r>
        <w:rPr>
          <w:sz w:val="24"/>
        </w:rPr>
        <w:t xml:space="preserve"> помечена на (</w:t>
      </w:r>
      <w:r>
        <w:rPr>
          <w:i/>
          <w:sz w:val="24"/>
          <w:lang w:val="en-US"/>
        </w:rPr>
        <w:t xml:space="preserve">r </w:t>
      </w:r>
      <w:r>
        <w:rPr>
          <w:sz w:val="24"/>
        </w:rPr>
        <w:t>+ 1)-ой итерации, то полученный путь также будет кратчайшим, так как данная вер</w:t>
      </w:r>
      <w:r>
        <w:rPr>
          <w:sz w:val="24"/>
        </w:rPr>
        <w:softHyphen/>
        <w:t>шина помечается в результате минимально возможного продол</w:t>
      </w:r>
      <w:r>
        <w:rPr>
          <w:sz w:val="24"/>
        </w:rPr>
        <w:softHyphen/>
        <w:t xml:space="preserve">жения одного из путей, полученного за предыдущие </w:t>
      </w:r>
      <w:r>
        <w:rPr>
          <w:i/>
          <w:sz w:val="24"/>
          <w:lang w:val="en-US"/>
        </w:rPr>
        <w:t>r</w:t>
      </w:r>
      <w:r>
        <w:rPr>
          <w:sz w:val="24"/>
        </w:rPr>
        <w:t xml:space="preserve"> итераций и являющегося по предположению кратчайшим.</w:t>
      </w:r>
    </w:p>
    <w:p w:rsidR="00E6381F" w:rsidRDefault="0005039B">
      <w:pPr>
        <w:pStyle w:val="10"/>
        <w:spacing w:line="240" w:lineRule="auto"/>
        <w:ind w:firstLine="284"/>
        <w:rPr>
          <w:i/>
          <w:sz w:val="24"/>
        </w:rPr>
      </w:pPr>
      <w:r>
        <w:rPr>
          <w:sz w:val="24"/>
        </w:rPr>
        <w:t xml:space="preserve">Отметим, что описанный алгоритм пригоден для </w:t>
      </w:r>
      <w:r>
        <w:rPr>
          <w:i/>
          <w:sz w:val="24"/>
        </w:rPr>
        <w:t>построе</w:t>
      </w:r>
      <w:r>
        <w:rPr>
          <w:i/>
          <w:sz w:val="24"/>
        </w:rPr>
        <w:softHyphen/>
        <w:t>ния кратчайших путей на неориентированных графах.</w:t>
      </w:r>
    </w:p>
    <w:p w:rsidR="00E6381F" w:rsidRDefault="0005039B">
      <w:pPr>
        <w:pStyle w:val="10"/>
        <w:spacing w:line="240" w:lineRule="auto"/>
        <w:ind w:firstLine="284"/>
        <w:rPr>
          <w:i/>
          <w:sz w:val="24"/>
        </w:rPr>
      </w:pPr>
      <w:r>
        <w:rPr>
          <w:sz w:val="24"/>
        </w:rPr>
        <w:t xml:space="preserve">Рассмотрим изложенный метод на конкретном примере, а именно: определим кратчайший путь из вершины 1 в вершину 6 для неориентированной сети, показанной на </w:t>
      </w:r>
      <w:r>
        <w:rPr>
          <w:i/>
          <w:sz w:val="24"/>
        </w:rPr>
        <w:t>рис. 3.5.</w:t>
      </w:r>
    </w:p>
    <w:p w:rsidR="00E6381F" w:rsidRDefault="0005039B">
      <w:pPr>
        <w:pStyle w:val="10"/>
        <w:spacing w:line="240" w:lineRule="auto"/>
        <w:ind w:firstLine="284"/>
        <w:rPr>
          <w:sz w:val="24"/>
        </w:rPr>
      </w:pPr>
      <w:r>
        <w:rPr>
          <w:sz w:val="24"/>
        </w:rPr>
        <w:t xml:space="preserve">На предварительном этапе вершина 1 отмечается числом </w:t>
      </w:r>
      <w:r>
        <w:rPr>
          <w:i/>
          <w:sz w:val="24"/>
          <w:lang w:val="en-US"/>
        </w:rPr>
        <w:t>m</w:t>
      </w:r>
      <w:r>
        <w:rPr>
          <w:sz w:val="24"/>
          <w:vertAlign w:val="subscript"/>
          <w:lang w:val="en-US"/>
        </w:rPr>
        <w:t>1</w:t>
      </w:r>
      <w:r>
        <w:rPr>
          <w:sz w:val="24"/>
        </w:rPr>
        <w:t xml:space="preserve"> = 0, а модифицированные длины совпадают с заданными дли</w:t>
      </w:r>
      <w:r>
        <w:rPr>
          <w:sz w:val="24"/>
        </w:rPr>
        <w:softHyphen/>
        <w:t>нами дуг.</w:t>
      </w:r>
    </w:p>
    <w:p w:rsidR="00E6381F" w:rsidRDefault="0005039B">
      <w:pPr>
        <w:pStyle w:val="10"/>
        <w:spacing w:line="240" w:lineRule="auto"/>
        <w:ind w:firstLine="284"/>
        <w:rPr>
          <w:sz w:val="24"/>
        </w:rPr>
      </w:pPr>
      <w:r>
        <w:rPr>
          <w:i/>
          <w:sz w:val="24"/>
        </w:rPr>
        <w:t>Итерация 1.</w:t>
      </w:r>
      <w:r>
        <w:rPr>
          <w:sz w:val="24"/>
        </w:rPr>
        <w:t xml:space="preserve"> Так как из вершины 1 не выходят дуги нулевой длины, дальнейшая отметка вершин невозможна. Переходим к этапу 2. Смежными с вершиной 1 являются вершины 2 и 3. Для них определяем</w:t>
      </w:r>
      <w:r>
        <w:rPr>
          <w:sz w:val="24"/>
          <w:lang w:val="en-US"/>
        </w:rPr>
        <w:t xml:space="preserve"> ∆ = min{</w:t>
      </w:r>
      <w:r>
        <w:rPr>
          <w:i/>
          <w:position w:val="-6"/>
          <w:sz w:val="24"/>
          <w:lang w:val="en-US"/>
        </w:rPr>
        <w:object w:dxaOrig="220" w:dyaOrig="279">
          <v:shape id="_x0000_i1342" type="#_x0000_t75" style="width:11.25pt;height:14.25pt" o:ole="" fillcolor="window">
            <v:imagedata r:id="rId341" o:title=""/>
          </v:shape>
          <o:OLEObject Type="Embed" ProgID="Equation.3" ShapeID="_x0000_i1342" DrawAspect="Content" ObjectID="_1462196745" r:id="rId342"/>
        </w:object>
      </w:r>
      <w:r>
        <w:rPr>
          <w:sz w:val="24"/>
          <w:vertAlign w:val="subscript"/>
          <w:lang w:val="en-US"/>
        </w:rPr>
        <w:t>1,2</w:t>
      </w:r>
      <w:r>
        <w:rPr>
          <w:sz w:val="24"/>
          <w:lang w:val="en-US"/>
        </w:rPr>
        <w:t>,</w:t>
      </w:r>
      <w:r>
        <w:rPr>
          <w:sz w:val="24"/>
        </w:rPr>
        <w:t xml:space="preserve"> </w:t>
      </w:r>
      <w:r>
        <w:rPr>
          <w:i/>
          <w:position w:val="-6"/>
          <w:sz w:val="24"/>
          <w:lang w:val="en-US"/>
        </w:rPr>
        <w:object w:dxaOrig="220" w:dyaOrig="279">
          <v:shape id="_x0000_i1343" type="#_x0000_t75" style="width:11.25pt;height:14.25pt" o:ole="" fillcolor="window">
            <v:imagedata r:id="rId341" o:title=""/>
          </v:shape>
          <o:OLEObject Type="Embed" ProgID="Equation.3" ShapeID="_x0000_i1343" DrawAspect="Content" ObjectID="_1462196746" r:id="rId343"/>
        </w:object>
      </w:r>
      <w:r>
        <w:rPr>
          <w:sz w:val="24"/>
          <w:vertAlign w:val="subscript"/>
          <w:lang w:val="en-US"/>
        </w:rPr>
        <w:t>1,3</w:t>
      </w:r>
      <w:r>
        <w:rPr>
          <w:sz w:val="24"/>
        </w:rPr>
        <w:t xml:space="preserve">}=2 и вычитаем ее из </w:t>
      </w:r>
      <w:r>
        <w:rPr>
          <w:i/>
          <w:position w:val="-6"/>
          <w:sz w:val="24"/>
          <w:lang w:val="en-US"/>
        </w:rPr>
        <w:object w:dxaOrig="220" w:dyaOrig="279">
          <v:shape id="_x0000_i1344" type="#_x0000_t75" style="width:11.25pt;height:14.25pt" o:ole="" fillcolor="window">
            <v:imagedata r:id="rId341" o:title=""/>
          </v:shape>
          <o:OLEObject Type="Embed" ProgID="Equation.3" ShapeID="_x0000_i1344" DrawAspect="Content" ObjectID="_1462196747" r:id="rId344"/>
        </w:object>
      </w:r>
      <w:r>
        <w:rPr>
          <w:sz w:val="24"/>
          <w:vertAlign w:val="subscript"/>
          <w:lang w:val="en-US"/>
        </w:rPr>
        <w:t>1,2</w:t>
      </w:r>
      <w:r>
        <w:rPr>
          <w:sz w:val="24"/>
          <w:lang w:val="en-US"/>
        </w:rPr>
        <w:t>,</w:t>
      </w:r>
      <w:r>
        <w:rPr>
          <w:sz w:val="24"/>
        </w:rPr>
        <w:t xml:space="preserve"> </w:t>
      </w:r>
      <w:r>
        <w:rPr>
          <w:i/>
          <w:position w:val="-6"/>
          <w:sz w:val="24"/>
          <w:lang w:val="en-US"/>
        </w:rPr>
        <w:object w:dxaOrig="220" w:dyaOrig="279">
          <v:shape id="_x0000_i1345" type="#_x0000_t75" style="width:11.25pt;height:14.25pt" o:ole="" fillcolor="window">
            <v:imagedata r:id="rId341" o:title=""/>
          </v:shape>
          <o:OLEObject Type="Embed" ProgID="Equation.3" ShapeID="_x0000_i1345" DrawAspect="Content" ObjectID="_1462196748" r:id="rId345"/>
        </w:object>
      </w:r>
      <w:r>
        <w:rPr>
          <w:sz w:val="24"/>
          <w:vertAlign w:val="subscript"/>
          <w:lang w:val="en-US"/>
        </w:rPr>
        <w:t>1,3</w:t>
      </w:r>
      <w:r>
        <w:rPr>
          <w:sz w:val="24"/>
        </w:rPr>
        <w:t xml:space="preserve">. После преобразования имеем </w:t>
      </w:r>
      <w:r>
        <w:rPr>
          <w:i/>
          <w:position w:val="-6"/>
          <w:sz w:val="24"/>
          <w:lang w:val="en-US"/>
        </w:rPr>
        <w:object w:dxaOrig="220" w:dyaOrig="279">
          <v:shape id="_x0000_i1346" type="#_x0000_t75" style="width:11.25pt;height:14.25pt" o:ole="" fillcolor="window">
            <v:imagedata r:id="rId341" o:title=""/>
          </v:shape>
          <o:OLEObject Type="Embed" ProgID="Equation.3" ShapeID="_x0000_i1346" DrawAspect="Content" ObjectID="_1462196749" r:id="rId346"/>
        </w:object>
      </w:r>
      <w:r>
        <w:rPr>
          <w:sz w:val="24"/>
          <w:vertAlign w:val="subscript"/>
          <w:lang w:val="en-US"/>
        </w:rPr>
        <w:t>1,2</w:t>
      </w:r>
      <w:r>
        <w:rPr>
          <w:sz w:val="24"/>
        </w:rPr>
        <w:t xml:space="preserve"> = 0, </w:t>
      </w:r>
      <w:r>
        <w:rPr>
          <w:i/>
          <w:position w:val="-6"/>
          <w:sz w:val="24"/>
          <w:lang w:val="en-US"/>
        </w:rPr>
        <w:object w:dxaOrig="220" w:dyaOrig="279">
          <v:shape id="_x0000_i1347" type="#_x0000_t75" style="width:11.25pt;height:14.25pt" o:ole="" fillcolor="window">
            <v:imagedata r:id="rId341" o:title=""/>
          </v:shape>
          <o:OLEObject Type="Embed" ProgID="Equation.3" ShapeID="_x0000_i1347" DrawAspect="Content" ObjectID="_1462196750" r:id="rId347"/>
        </w:object>
      </w:r>
      <w:r>
        <w:rPr>
          <w:sz w:val="24"/>
          <w:vertAlign w:val="subscript"/>
          <w:lang w:val="en-US"/>
        </w:rPr>
        <w:t>1,3</w:t>
      </w:r>
      <w:r>
        <w:rPr>
          <w:sz w:val="24"/>
        </w:rPr>
        <w:t xml:space="preserve"> = 1.</w:t>
      </w:r>
    </w:p>
    <w:p w:rsidR="00E6381F" w:rsidRDefault="0005039B">
      <w:pPr>
        <w:pStyle w:val="10"/>
        <w:spacing w:line="240" w:lineRule="auto"/>
        <w:ind w:firstLine="284"/>
        <w:rPr>
          <w:sz w:val="24"/>
          <w:lang w:val="en-US"/>
        </w:rPr>
      </w:pPr>
      <w:r>
        <w:rPr>
          <w:i/>
          <w:sz w:val="24"/>
        </w:rPr>
        <w:t>Итерация 2.</w:t>
      </w:r>
      <w:r>
        <w:rPr>
          <w:sz w:val="24"/>
        </w:rPr>
        <w:t xml:space="preserve"> Помечаем вершину 2 </w:t>
      </w:r>
      <w:r>
        <w:rPr>
          <w:i/>
          <w:sz w:val="24"/>
          <w:lang w:val="en-US"/>
        </w:rPr>
        <w:t>m</w:t>
      </w:r>
      <w:r>
        <w:rPr>
          <w:sz w:val="24"/>
          <w:vertAlign w:val="subscript"/>
          <w:lang w:val="en-US"/>
        </w:rPr>
        <w:t xml:space="preserve">2 </w:t>
      </w:r>
      <w:r>
        <w:rPr>
          <w:sz w:val="24"/>
        </w:rPr>
        <w:t>=</w:t>
      </w:r>
      <w:r>
        <w:rPr>
          <w:sz w:val="24"/>
          <w:lang w:val="en-US"/>
        </w:rPr>
        <w:t xml:space="preserve"> 1</w:t>
      </w:r>
      <w:r>
        <w:rPr>
          <w:sz w:val="24"/>
        </w:rPr>
        <w:t xml:space="preserve"> (см. </w:t>
      </w:r>
      <w:r>
        <w:rPr>
          <w:i/>
          <w:sz w:val="24"/>
        </w:rPr>
        <w:t>рис. 3.6</w:t>
      </w:r>
      <w:r>
        <w:rPr>
          <w:sz w:val="24"/>
        </w:rPr>
        <w:t>). Дальнейшая пометка невозможна, поэтому переходим к этапу 2. Смежными с помеченными вершинами 1 и 2 являются верши</w:t>
      </w:r>
      <w:r>
        <w:rPr>
          <w:sz w:val="24"/>
        </w:rPr>
        <w:softHyphen/>
        <w:t xml:space="preserve">ны 3,4,5. Из чего определяем </w:t>
      </w:r>
      <w:r>
        <w:rPr>
          <w:sz w:val="24"/>
          <w:lang w:val="en-US"/>
        </w:rPr>
        <w:t>∆ = min{</w:t>
      </w:r>
      <w:r>
        <w:rPr>
          <w:i/>
          <w:position w:val="-6"/>
          <w:sz w:val="24"/>
          <w:lang w:val="en-US"/>
        </w:rPr>
        <w:object w:dxaOrig="220" w:dyaOrig="279">
          <v:shape id="_x0000_i1348" type="#_x0000_t75" style="width:11.25pt;height:14.25pt" o:ole="" fillcolor="window">
            <v:imagedata r:id="rId341" o:title=""/>
          </v:shape>
          <o:OLEObject Type="Embed" ProgID="Equation.3" ShapeID="_x0000_i1348" DrawAspect="Content" ObjectID="_1462196751" r:id="rId348"/>
        </w:object>
      </w:r>
      <w:r>
        <w:rPr>
          <w:sz w:val="24"/>
          <w:vertAlign w:val="subscript"/>
          <w:lang w:val="en-US"/>
        </w:rPr>
        <w:t>1,3</w:t>
      </w:r>
      <w:r>
        <w:rPr>
          <w:sz w:val="24"/>
          <w:lang w:val="en-US"/>
        </w:rPr>
        <w:t>,</w:t>
      </w:r>
      <w:r>
        <w:rPr>
          <w:sz w:val="24"/>
        </w:rPr>
        <w:t xml:space="preserve"> </w:t>
      </w:r>
      <w:r>
        <w:rPr>
          <w:i/>
          <w:position w:val="-6"/>
          <w:sz w:val="24"/>
          <w:lang w:val="en-US"/>
        </w:rPr>
        <w:object w:dxaOrig="220" w:dyaOrig="279">
          <v:shape id="_x0000_i1349" type="#_x0000_t75" style="width:11.25pt;height:14.25pt" o:ole="" fillcolor="window">
            <v:imagedata r:id="rId341" o:title=""/>
          </v:shape>
          <o:OLEObject Type="Embed" ProgID="Equation.3" ShapeID="_x0000_i1349" DrawAspect="Content" ObjectID="_1462196752" r:id="rId349"/>
        </w:object>
      </w:r>
      <w:r>
        <w:rPr>
          <w:sz w:val="24"/>
          <w:vertAlign w:val="subscript"/>
          <w:lang w:val="en-US"/>
        </w:rPr>
        <w:t>2,3</w:t>
      </w:r>
      <w:r>
        <w:rPr>
          <w:sz w:val="24"/>
          <w:lang w:val="en-US"/>
        </w:rPr>
        <w:t>,</w:t>
      </w:r>
      <w:r>
        <w:rPr>
          <w:i/>
          <w:sz w:val="24"/>
          <w:lang w:val="en-US"/>
        </w:rPr>
        <w:t xml:space="preserve"> </w:t>
      </w:r>
      <w:r>
        <w:rPr>
          <w:i/>
          <w:position w:val="-6"/>
          <w:sz w:val="24"/>
          <w:lang w:val="en-US"/>
        </w:rPr>
        <w:object w:dxaOrig="220" w:dyaOrig="279">
          <v:shape id="_x0000_i1350" type="#_x0000_t75" style="width:11.25pt;height:14.25pt" o:ole="" fillcolor="window">
            <v:imagedata r:id="rId341" o:title=""/>
          </v:shape>
          <o:OLEObject Type="Embed" ProgID="Equation.3" ShapeID="_x0000_i1350" DrawAspect="Content" ObjectID="_1462196753" r:id="rId350"/>
        </w:object>
      </w:r>
      <w:r>
        <w:rPr>
          <w:sz w:val="24"/>
          <w:vertAlign w:val="subscript"/>
          <w:lang w:val="en-US"/>
        </w:rPr>
        <w:t>2,4</w:t>
      </w:r>
      <w:r>
        <w:rPr>
          <w:sz w:val="24"/>
          <w:lang w:val="en-US"/>
        </w:rPr>
        <w:t xml:space="preserve">, </w:t>
      </w:r>
      <w:r>
        <w:rPr>
          <w:i/>
          <w:position w:val="-6"/>
          <w:sz w:val="24"/>
          <w:lang w:val="en-US"/>
        </w:rPr>
        <w:object w:dxaOrig="220" w:dyaOrig="279">
          <v:shape id="_x0000_i1351" type="#_x0000_t75" style="width:11.25pt;height:14.25pt" o:ole="" fillcolor="window">
            <v:imagedata r:id="rId341" o:title=""/>
          </v:shape>
          <o:OLEObject Type="Embed" ProgID="Equation.3" ShapeID="_x0000_i1351" DrawAspect="Content" ObjectID="_1462196754" r:id="rId351"/>
        </w:object>
      </w:r>
      <w:r>
        <w:rPr>
          <w:sz w:val="24"/>
          <w:vertAlign w:val="subscript"/>
          <w:lang w:val="en-US"/>
        </w:rPr>
        <w:t>2,5</w:t>
      </w:r>
      <w:r>
        <w:rPr>
          <w:sz w:val="24"/>
        </w:rPr>
        <w:t>}=</w:t>
      </w:r>
      <w:r>
        <w:rPr>
          <w:sz w:val="24"/>
          <w:lang w:val="en-US"/>
        </w:rPr>
        <w:t>1</w:t>
      </w:r>
      <w:r>
        <w:rPr>
          <w:sz w:val="24"/>
        </w:rPr>
        <w:t xml:space="preserve"> и</w:t>
      </w:r>
      <w:r>
        <w:rPr>
          <w:sz w:val="24"/>
          <w:lang w:val="en-US"/>
        </w:rPr>
        <w:t xml:space="preserve"> </w:t>
      </w:r>
      <w:r>
        <w:rPr>
          <w:sz w:val="24"/>
        </w:rPr>
        <w:t>после соответствующего преобразования имеем</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lang w:val="en-US"/>
        </w:rPr>
      </w:pPr>
      <w:r>
        <w:rPr>
          <w:sz w:val="24"/>
        </w:rPr>
        <w:pict>
          <v:shape id="_x0000_i1352" type="#_x0000_t75" style="width:154.5pt;height:21pt" fillcolor="window">
            <v:imagedata r:id="rId352" o:title=""/>
          </v:shape>
        </w:pic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353" type="#_x0000_t75" style="width:246.75pt;height:307.5pt" fillcolor="window">
            <v:imagedata r:id="rId353"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i/>
          <w:sz w:val="24"/>
        </w:rPr>
        <w:t xml:space="preserve">Итерация </w:t>
      </w:r>
      <w:r>
        <w:rPr>
          <w:i/>
          <w:sz w:val="24"/>
          <w:lang w:val="en-US"/>
        </w:rPr>
        <w:t>3</w:t>
      </w:r>
      <w:r>
        <w:rPr>
          <w:i/>
          <w:sz w:val="24"/>
        </w:rPr>
        <w:t>.</w:t>
      </w:r>
      <w:r>
        <w:rPr>
          <w:sz w:val="24"/>
        </w:rPr>
        <w:t xml:space="preserve"> В вершину </w:t>
      </w:r>
      <w:r>
        <w:rPr>
          <w:sz w:val="24"/>
          <w:lang w:val="en-US"/>
        </w:rPr>
        <w:t>3</w:t>
      </w:r>
      <w:r>
        <w:rPr>
          <w:sz w:val="24"/>
        </w:rPr>
        <w:t xml:space="preserve"> ведут дуги нулевой длины как из вершины 1, так и из вершины 2. Поскольку выбор здесь может быть произвольным, пометим вершину 3 числом </w:t>
      </w:r>
      <w:r>
        <w:rPr>
          <w:i/>
          <w:sz w:val="24"/>
          <w:lang w:val="en-US"/>
        </w:rPr>
        <w:t>m</w:t>
      </w:r>
      <w:r>
        <w:rPr>
          <w:sz w:val="24"/>
          <w:vertAlign w:val="subscript"/>
          <w:lang w:val="en-US"/>
        </w:rPr>
        <w:t>3</w:t>
      </w:r>
      <w:r>
        <w:rPr>
          <w:sz w:val="24"/>
        </w:rPr>
        <w:t xml:space="preserve"> = 1 (</w:t>
      </w:r>
      <w:r>
        <w:rPr>
          <w:i/>
          <w:sz w:val="24"/>
        </w:rPr>
        <w:t>рис. 3.7</w:t>
      </w:r>
      <w:r>
        <w:rPr>
          <w:sz w:val="24"/>
        </w:rPr>
        <w:t xml:space="preserve">). Дальнейшая пометка невозможна, поэтому переходим к этапу 2. Смежными с ранее отмеченными вершинами являются вершины 4,5. Из чего определяем </w:t>
      </w:r>
      <w:r>
        <w:rPr>
          <w:sz w:val="24"/>
          <w:lang w:val="en-US"/>
        </w:rPr>
        <w:t>∆ = min{</w:t>
      </w:r>
      <w:r>
        <w:rPr>
          <w:i/>
          <w:position w:val="-6"/>
          <w:sz w:val="24"/>
          <w:lang w:val="en-US"/>
        </w:rPr>
        <w:object w:dxaOrig="220" w:dyaOrig="279">
          <v:shape id="_x0000_i1354" type="#_x0000_t75" style="width:11.25pt;height:14.25pt" o:ole="" fillcolor="window">
            <v:imagedata r:id="rId341" o:title=""/>
          </v:shape>
          <o:OLEObject Type="Embed" ProgID="Equation.3" ShapeID="_x0000_i1354" DrawAspect="Content" ObjectID="_1462196755" r:id="rId354"/>
        </w:object>
      </w:r>
      <w:r>
        <w:rPr>
          <w:sz w:val="24"/>
          <w:vertAlign w:val="subscript"/>
          <w:lang w:val="en-US"/>
        </w:rPr>
        <w:t>2,4</w:t>
      </w:r>
      <w:r>
        <w:rPr>
          <w:sz w:val="24"/>
          <w:lang w:val="en-US"/>
        </w:rPr>
        <w:t>,</w:t>
      </w:r>
      <w:r>
        <w:rPr>
          <w:sz w:val="24"/>
        </w:rPr>
        <w:t xml:space="preserve"> </w:t>
      </w:r>
      <w:r>
        <w:rPr>
          <w:i/>
          <w:position w:val="-6"/>
          <w:sz w:val="24"/>
          <w:lang w:val="en-US"/>
        </w:rPr>
        <w:object w:dxaOrig="220" w:dyaOrig="279">
          <v:shape id="_x0000_i1355" type="#_x0000_t75" style="width:11.25pt;height:14.25pt" o:ole="" fillcolor="window">
            <v:imagedata r:id="rId341" o:title=""/>
          </v:shape>
          <o:OLEObject Type="Embed" ProgID="Equation.3" ShapeID="_x0000_i1355" DrawAspect="Content" ObjectID="_1462196756" r:id="rId355"/>
        </w:object>
      </w:r>
      <w:r>
        <w:rPr>
          <w:sz w:val="24"/>
          <w:vertAlign w:val="subscript"/>
          <w:lang w:val="en-US"/>
        </w:rPr>
        <w:t>2,5</w:t>
      </w:r>
      <w:r>
        <w:rPr>
          <w:sz w:val="24"/>
          <w:lang w:val="en-US"/>
        </w:rPr>
        <w:t>,</w:t>
      </w:r>
      <w:r>
        <w:rPr>
          <w:i/>
          <w:sz w:val="24"/>
          <w:lang w:val="en-US"/>
        </w:rPr>
        <w:t xml:space="preserve"> </w:t>
      </w:r>
      <w:r>
        <w:rPr>
          <w:i/>
          <w:position w:val="-6"/>
          <w:sz w:val="24"/>
          <w:lang w:val="en-US"/>
        </w:rPr>
        <w:object w:dxaOrig="220" w:dyaOrig="279">
          <v:shape id="_x0000_i1356" type="#_x0000_t75" style="width:11.25pt;height:14.25pt" o:ole="" fillcolor="window">
            <v:imagedata r:id="rId341" o:title=""/>
          </v:shape>
          <o:OLEObject Type="Embed" ProgID="Equation.3" ShapeID="_x0000_i1356" DrawAspect="Content" ObjectID="_1462196757" r:id="rId356"/>
        </w:object>
      </w:r>
      <w:r>
        <w:rPr>
          <w:sz w:val="24"/>
          <w:vertAlign w:val="subscript"/>
          <w:lang w:val="en-US"/>
        </w:rPr>
        <w:t>3,4</w:t>
      </w:r>
      <w:r>
        <w:rPr>
          <w:sz w:val="24"/>
          <w:lang w:val="en-US"/>
        </w:rPr>
        <w:t xml:space="preserve">, </w:t>
      </w:r>
      <w:r>
        <w:rPr>
          <w:i/>
          <w:position w:val="-6"/>
          <w:sz w:val="24"/>
          <w:lang w:val="en-US"/>
        </w:rPr>
        <w:object w:dxaOrig="220" w:dyaOrig="279">
          <v:shape id="_x0000_i1357" type="#_x0000_t75" style="width:11.25pt;height:14.25pt" o:ole="" fillcolor="window">
            <v:imagedata r:id="rId341" o:title=""/>
          </v:shape>
          <o:OLEObject Type="Embed" ProgID="Equation.3" ShapeID="_x0000_i1357" DrawAspect="Content" ObjectID="_1462196758" r:id="rId357"/>
        </w:object>
      </w:r>
      <w:r>
        <w:rPr>
          <w:sz w:val="24"/>
          <w:vertAlign w:val="subscript"/>
          <w:lang w:val="en-US"/>
        </w:rPr>
        <w:t>3,5</w:t>
      </w:r>
      <w:r>
        <w:rPr>
          <w:sz w:val="24"/>
        </w:rPr>
        <w:t>}=</w:t>
      </w:r>
      <w:r>
        <w:rPr>
          <w:sz w:val="24"/>
          <w:lang w:val="en-US"/>
        </w:rPr>
        <w:t>1</w:t>
      </w:r>
      <w:r>
        <w:rPr>
          <w:sz w:val="24"/>
        </w:rPr>
        <w:t xml:space="preserve"> и после пре</w:t>
      </w:r>
      <w:r>
        <w:rPr>
          <w:sz w:val="24"/>
        </w:rPr>
        <w:softHyphen/>
        <w:t xml:space="preserve">образования имеем </w:t>
      </w:r>
      <w:r>
        <w:rPr>
          <w:i/>
          <w:position w:val="-6"/>
          <w:sz w:val="24"/>
          <w:lang w:val="en-US"/>
        </w:rPr>
        <w:object w:dxaOrig="220" w:dyaOrig="279">
          <v:shape id="_x0000_i1358" type="#_x0000_t75" style="width:11.25pt;height:14.25pt" o:ole="" fillcolor="window">
            <v:imagedata r:id="rId341" o:title=""/>
          </v:shape>
          <o:OLEObject Type="Embed" ProgID="Equation.3" ShapeID="_x0000_i1358" DrawAspect="Content" ObjectID="_1462196759" r:id="rId358"/>
        </w:object>
      </w:r>
      <w:r>
        <w:rPr>
          <w:sz w:val="24"/>
          <w:vertAlign w:val="subscript"/>
          <w:lang w:val="en-US"/>
        </w:rPr>
        <w:t>2,4</w:t>
      </w:r>
      <w:r>
        <w:rPr>
          <w:sz w:val="24"/>
        </w:rPr>
        <w:t xml:space="preserve"> =</w:t>
      </w:r>
      <w:r>
        <w:rPr>
          <w:sz w:val="24"/>
          <w:lang w:val="en-US"/>
        </w:rPr>
        <w:t xml:space="preserve"> </w:t>
      </w:r>
      <w:r>
        <w:rPr>
          <w:sz w:val="24"/>
        </w:rPr>
        <w:t xml:space="preserve">8, </w:t>
      </w:r>
      <w:r>
        <w:rPr>
          <w:i/>
          <w:position w:val="-6"/>
          <w:sz w:val="24"/>
          <w:lang w:val="en-US"/>
        </w:rPr>
        <w:object w:dxaOrig="220" w:dyaOrig="279">
          <v:shape id="_x0000_i1359" type="#_x0000_t75" style="width:11.25pt;height:14.25pt" o:ole="" fillcolor="window">
            <v:imagedata r:id="rId341" o:title=""/>
          </v:shape>
          <o:OLEObject Type="Embed" ProgID="Equation.3" ShapeID="_x0000_i1359" DrawAspect="Content" ObjectID="_1462196760" r:id="rId359"/>
        </w:object>
      </w:r>
      <w:r>
        <w:rPr>
          <w:sz w:val="24"/>
          <w:vertAlign w:val="subscript"/>
          <w:lang w:val="en-US"/>
        </w:rPr>
        <w:t xml:space="preserve">2,5 </w:t>
      </w:r>
      <w:r>
        <w:rPr>
          <w:sz w:val="24"/>
        </w:rPr>
        <w:t>=</w:t>
      </w:r>
      <w:r>
        <w:rPr>
          <w:sz w:val="24"/>
          <w:lang w:val="en-US"/>
        </w:rPr>
        <w:t xml:space="preserve"> </w:t>
      </w:r>
      <w:r>
        <w:rPr>
          <w:sz w:val="24"/>
        </w:rPr>
        <w:t xml:space="preserve">0, </w:t>
      </w:r>
      <w:r>
        <w:rPr>
          <w:i/>
          <w:position w:val="-6"/>
          <w:sz w:val="24"/>
          <w:lang w:val="en-US"/>
        </w:rPr>
        <w:object w:dxaOrig="220" w:dyaOrig="279">
          <v:shape id="_x0000_i1360" type="#_x0000_t75" style="width:11.25pt;height:14.25pt" o:ole="" fillcolor="window">
            <v:imagedata r:id="rId341" o:title=""/>
          </v:shape>
          <o:OLEObject Type="Embed" ProgID="Equation.3" ShapeID="_x0000_i1360" DrawAspect="Content" ObjectID="_1462196761" r:id="rId360"/>
        </w:object>
      </w:r>
      <w:r>
        <w:rPr>
          <w:sz w:val="24"/>
          <w:vertAlign w:val="subscript"/>
          <w:lang w:val="en-US"/>
        </w:rPr>
        <w:t>3,4</w:t>
      </w:r>
      <w:r>
        <w:rPr>
          <w:sz w:val="24"/>
        </w:rPr>
        <w:t xml:space="preserve"> =</w:t>
      </w:r>
      <w:r>
        <w:rPr>
          <w:sz w:val="24"/>
          <w:lang w:val="en-US"/>
        </w:rPr>
        <w:t xml:space="preserve"> </w:t>
      </w:r>
      <w:r>
        <w:rPr>
          <w:sz w:val="24"/>
        </w:rPr>
        <w:t xml:space="preserve">3, </w:t>
      </w:r>
      <w:r>
        <w:rPr>
          <w:i/>
          <w:position w:val="-6"/>
          <w:sz w:val="24"/>
          <w:lang w:val="en-US"/>
        </w:rPr>
        <w:object w:dxaOrig="220" w:dyaOrig="279">
          <v:shape id="_x0000_i1361" type="#_x0000_t75" style="width:11.25pt;height:14.25pt" o:ole="" fillcolor="window">
            <v:imagedata r:id="rId341" o:title=""/>
          </v:shape>
          <o:OLEObject Type="Embed" ProgID="Equation.3" ShapeID="_x0000_i1361" DrawAspect="Content" ObjectID="_1462196762" r:id="rId361"/>
        </w:object>
      </w:r>
      <w:r>
        <w:rPr>
          <w:sz w:val="24"/>
          <w:vertAlign w:val="subscript"/>
          <w:lang w:val="en-US"/>
        </w:rPr>
        <w:t>3,5</w:t>
      </w:r>
      <w:r>
        <w:rPr>
          <w:sz w:val="24"/>
        </w:rPr>
        <w:t xml:space="preserve"> =</w:t>
      </w:r>
      <w:r>
        <w:rPr>
          <w:sz w:val="24"/>
          <w:lang w:val="en-US"/>
        </w:rPr>
        <w:t xml:space="preserve"> </w:t>
      </w:r>
      <w:r>
        <w:rPr>
          <w:sz w:val="24"/>
        </w:rPr>
        <w:t>5.</w:t>
      </w:r>
    </w:p>
    <w:p w:rsidR="00E6381F" w:rsidRDefault="0005039B">
      <w:pPr>
        <w:pStyle w:val="10"/>
        <w:spacing w:line="240" w:lineRule="auto"/>
        <w:ind w:firstLine="284"/>
        <w:rPr>
          <w:sz w:val="24"/>
          <w:lang w:val="en-US"/>
        </w:rPr>
      </w:pPr>
      <w:r>
        <w:rPr>
          <w:i/>
          <w:sz w:val="24"/>
        </w:rPr>
        <w:t>Итерация 4.</w:t>
      </w:r>
      <w:r>
        <w:rPr>
          <w:sz w:val="24"/>
        </w:rPr>
        <w:t xml:space="preserve"> Помечаем вершину 4 </w:t>
      </w:r>
      <w:r>
        <w:rPr>
          <w:i/>
          <w:sz w:val="24"/>
          <w:lang w:val="en-US"/>
        </w:rPr>
        <w:t>m</w:t>
      </w:r>
      <w:r>
        <w:rPr>
          <w:sz w:val="24"/>
          <w:vertAlign w:val="subscript"/>
          <w:lang w:val="en-US"/>
        </w:rPr>
        <w:t>4</w:t>
      </w:r>
      <w:r>
        <w:rPr>
          <w:sz w:val="24"/>
        </w:rPr>
        <w:t xml:space="preserve"> =2 (см. </w:t>
      </w:r>
      <w:r>
        <w:rPr>
          <w:i/>
          <w:sz w:val="24"/>
        </w:rPr>
        <w:t>рис. 3.</w:t>
      </w:r>
      <w:r>
        <w:rPr>
          <w:i/>
          <w:sz w:val="24"/>
          <w:lang w:val="en-US"/>
        </w:rPr>
        <w:t>8</w:t>
      </w:r>
      <w:r>
        <w:rPr>
          <w:sz w:val="24"/>
        </w:rPr>
        <w:t>). Даль</w:t>
      </w:r>
      <w:r>
        <w:rPr>
          <w:sz w:val="24"/>
        </w:rPr>
        <w:softHyphen/>
        <w:t>нейшая пометка невозможна, поэтому переходим к этапу 2. Смежными с ранее помеченными вершинами являются верши</w:t>
      </w:r>
      <w:r>
        <w:rPr>
          <w:sz w:val="24"/>
        </w:rPr>
        <w:softHyphen/>
        <w:t>ны 5,6. Из чего определяем</w:t>
      </w:r>
      <w:r>
        <w:rPr>
          <w:sz w:val="24"/>
          <w:lang w:val="en-US"/>
        </w:rPr>
        <w:t xml:space="preserve"> ∆ = min{</w:t>
      </w:r>
      <w:r>
        <w:rPr>
          <w:i/>
          <w:position w:val="-6"/>
          <w:sz w:val="24"/>
          <w:lang w:val="en-US"/>
        </w:rPr>
        <w:object w:dxaOrig="220" w:dyaOrig="279">
          <v:shape id="_x0000_i1362" type="#_x0000_t75" style="width:11.25pt;height:14.25pt" o:ole="" fillcolor="window">
            <v:imagedata r:id="rId341" o:title=""/>
          </v:shape>
          <o:OLEObject Type="Embed" ProgID="Equation.3" ShapeID="_x0000_i1362" DrawAspect="Content" ObjectID="_1462196763" r:id="rId362"/>
        </w:object>
      </w:r>
      <w:r>
        <w:rPr>
          <w:sz w:val="24"/>
          <w:vertAlign w:val="subscript"/>
          <w:lang w:val="en-US"/>
        </w:rPr>
        <w:t>2,5</w:t>
      </w:r>
      <w:r>
        <w:rPr>
          <w:sz w:val="24"/>
          <w:lang w:val="en-US"/>
        </w:rPr>
        <w:t>,</w:t>
      </w:r>
      <w:r>
        <w:rPr>
          <w:sz w:val="24"/>
        </w:rPr>
        <w:t xml:space="preserve"> </w:t>
      </w:r>
      <w:r>
        <w:rPr>
          <w:i/>
          <w:position w:val="-6"/>
          <w:sz w:val="24"/>
          <w:lang w:val="en-US"/>
        </w:rPr>
        <w:object w:dxaOrig="220" w:dyaOrig="279">
          <v:shape id="_x0000_i1363" type="#_x0000_t75" style="width:11.25pt;height:14.25pt" o:ole="" fillcolor="window">
            <v:imagedata r:id="rId341" o:title=""/>
          </v:shape>
          <o:OLEObject Type="Embed" ProgID="Equation.3" ShapeID="_x0000_i1363" DrawAspect="Content" ObjectID="_1462196764" r:id="rId363"/>
        </w:object>
      </w:r>
      <w:r>
        <w:rPr>
          <w:sz w:val="24"/>
          <w:vertAlign w:val="subscript"/>
          <w:lang w:val="en-US"/>
        </w:rPr>
        <w:t>3,5</w:t>
      </w:r>
      <w:r>
        <w:rPr>
          <w:sz w:val="24"/>
          <w:lang w:val="en-US"/>
        </w:rPr>
        <w:t>,</w:t>
      </w:r>
      <w:r>
        <w:rPr>
          <w:i/>
          <w:sz w:val="24"/>
          <w:lang w:val="en-US"/>
        </w:rPr>
        <w:t xml:space="preserve"> </w:t>
      </w:r>
      <w:r>
        <w:rPr>
          <w:i/>
          <w:position w:val="-6"/>
          <w:sz w:val="24"/>
          <w:lang w:val="en-US"/>
        </w:rPr>
        <w:object w:dxaOrig="220" w:dyaOrig="279">
          <v:shape id="_x0000_i1364" type="#_x0000_t75" style="width:11.25pt;height:14.25pt" o:ole="" fillcolor="window">
            <v:imagedata r:id="rId341" o:title=""/>
          </v:shape>
          <o:OLEObject Type="Embed" ProgID="Equation.3" ShapeID="_x0000_i1364" DrawAspect="Content" ObjectID="_1462196765" r:id="rId364"/>
        </w:object>
      </w:r>
      <w:r>
        <w:rPr>
          <w:sz w:val="24"/>
          <w:vertAlign w:val="subscript"/>
          <w:lang w:val="en-US"/>
        </w:rPr>
        <w:t>4,5</w:t>
      </w:r>
      <w:r>
        <w:rPr>
          <w:sz w:val="24"/>
          <w:lang w:val="en-US"/>
        </w:rPr>
        <w:t xml:space="preserve">, </w:t>
      </w:r>
      <w:r>
        <w:rPr>
          <w:i/>
          <w:position w:val="-6"/>
          <w:sz w:val="24"/>
          <w:lang w:val="en-US"/>
        </w:rPr>
        <w:object w:dxaOrig="220" w:dyaOrig="279">
          <v:shape id="_x0000_i1365" type="#_x0000_t75" style="width:11.25pt;height:14.25pt" o:ole="" fillcolor="window">
            <v:imagedata r:id="rId341" o:title=""/>
          </v:shape>
          <o:OLEObject Type="Embed" ProgID="Equation.3" ShapeID="_x0000_i1365" DrawAspect="Content" ObjectID="_1462196766" r:id="rId365"/>
        </w:object>
      </w:r>
      <w:r>
        <w:rPr>
          <w:sz w:val="24"/>
          <w:vertAlign w:val="subscript"/>
          <w:lang w:val="en-US"/>
        </w:rPr>
        <w:t>4,6</w:t>
      </w:r>
      <w:r>
        <w:rPr>
          <w:sz w:val="24"/>
        </w:rPr>
        <w:t xml:space="preserve">}=3 и после преобразования имеем </w:t>
      </w:r>
      <w:r>
        <w:rPr>
          <w:i/>
          <w:position w:val="-6"/>
          <w:sz w:val="24"/>
          <w:lang w:val="en-US"/>
        </w:rPr>
        <w:object w:dxaOrig="220" w:dyaOrig="279">
          <v:shape id="_x0000_i1366" type="#_x0000_t75" style="width:11.25pt;height:14.25pt" o:ole="" fillcolor="window">
            <v:imagedata r:id="rId341" o:title=""/>
          </v:shape>
          <o:OLEObject Type="Embed" ProgID="Equation.3" ShapeID="_x0000_i1366" DrawAspect="Content" ObjectID="_1462196767" r:id="rId366"/>
        </w:object>
      </w:r>
      <w:r>
        <w:rPr>
          <w:sz w:val="24"/>
          <w:vertAlign w:val="subscript"/>
          <w:lang w:val="en-US"/>
        </w:rPr>
        <w:t xml:space="preserve">2,5 </w:t>
      </w:r>
      <w:r>
        <w:rPr>
          <w:sz w:val="24"/>
        </w:rPr>
        <w:t>=</w:t>
      </w:r>
      <w:r>
        <w:rPr>
          <w:sz w:val="24"/>
          <w:lang w:val="en-US"/>
        </w:rPr>
        <w:t xml:space="preserve"> </w:t>
      </w:r>
      <w:r>
        <w:rPr>
          <w:sz w:val="24"/>
        </w:rPr>
        <w:t xml:space="preserve">5, </w:t>
      </w:r>
      <w:r>
        <w:rPr>
          <w:i/>
          <w:position w:val="-6"/>
          <w:sz w:val="24"/>
          <w:lang w:val="en-US"/>
        </w:rPr>
        <w:object w:dxaOrig="220" w:dyaOrig="279">
          <v:shape id="_x0000_i1367" type="#_x0000_t75" style="width:11.25pt;height:14.25pt" o:ole="" fillcolor="window">
            <v:imagedata r:id="rId341" o:title=""/>
          </v:shape>
          <o:OLEObject Type="Embed" ProgID="Equation.3" ShapeID="_x0000_i1367" DrawAspect="Content" ObjectID="_1462196768" r:id="rId367"/>
        </w:object>
      </w:r>
      <w:r>
        <w:rPr>
          <w:sz w:val="24"/>
          <w:vertAlign w:val="subscript"/>
          <w:lang w:val="en-US"/>
        </w:rPr>
        <w:t>3,5</w:t>
      </w:r>
      <w:r>
        <w:rPr>
          <w:sz w:val="24"/>
        </w:rPr>
        <w:t xml:space="preserve"> =</w:t>
      </w:r>
      <w:r>
        <w:rPr>
          <w:sz w:val="24"/>
          <w:lang w:val="en-US"/>
        </w:rPr>
        <w:t xml:space="preserve"> </w:t>
      </w:r>
      <w:r>
        <w:rPr>
          <w:sz w:val="24"/>
        </w:rPr>
        <w:t xml:space="preserve">0, </w:t>
      </w:r>
      <w:r>
        <w:rPr>
          <w:i/>
          <w:position w:val="-6"/>
          <w:sz w:val="24"/>
          <w:lang w:val="en-US"/>
        </w:rPr>
        <w:object w:dxaOrig="220" w:dyaOrig="279">
          <v:shape id="_x0000_i1368" type="#_x0000_t75" style="width:11.25pt;height:14.25pt" o:ole="" fillcolor="window">
            <v:imagedata r:id="rId341" o:title=""/>
          </v:shape>
          <o:OLEObject Type="Embed" ProgID="Equation.3" ShapeID="_x0000_i1368" DrawAspect="Content" ObjectID="_1462196769" r:id="rId368"/>
        </w:object>
      </w:r>
      <w:r>
        <w:rPr>
          <w:sz w:val="24"/>
          <w:vertAlign w:val="subscript"/>
          <w:lang w:val="en-US"/>
        </w:rPr>
        <w:t>4,5</w:t>
      </w:r>
      <w:r>
        <w:rPr>
          <w:sz w:val="24"/>
        </w:rPr>
        <w:t xml:space="preserve"> =</w:t>
      </w:r>
      <w:r>
        <w:rPr>
          <w:sz w:val="24"/>
          <w:lang w:val="en-US"/>
        </w:rPr>
        <w:t xml:space="preserve"> </w:t>
      </w:r>
      <w:r>
        <w:rPr>
          <w:sz w:val="24"/>
        </w:rPr>
        <w:t xml:space="preserve">0, </w:t>
      </w:r>
      <w:r>
        <w:rPr>
          <w:i/>
          <w:position w:val="-6"/>
          <w:sz w:val="24"/>
          <w:lang w:val="en-US"/>
        </w:rPr>
        <w:object w:dxaOrig="220" w:dyaOrig="279">
          <v:shape id="_x0000_i1369" type="#_x0000_t75" style="width:11.25pt;height:14.25pt" o:ole="" fillcolor="window">
            <v:imagedata r:id="rId341" o:title=""/>
          </v:shape>
          <o:OLEObject Type="Embed" ProgID="Equation.3" ShapeID="_x0000_i1369" DrawAspect="Content" ObjectID="_1462196770" r:id="rId369"/>
        </w:object>
      </w:r>
      <w:r>
        <w:rPr>
          <w:sz w:val="24"/>
          <w:vertAlign w:val="subscript"/>
          <w:lang w:val="en-US"/>
        </w:rPr>
        <w:t>4,6</w:t>
      </w:r>
      <w:r>
        <w:rPr>
          <w:sz w:val="24"/>
        </w:rPr>
        <w:t xml:space="preserve"> =</w:t>
      </w:r>
      <w:r>
        <w:rPr>
          <w:sz w:val="24"/>
          <w:lang w:val="en-US"/>
        </w:rPr>
        <w:t xml:space="preserve"> </w:t>
      </w:r>
      <w:r>
        <w:rPr>
          <w:sz w:val="24"/>
        </w:rPr>
        <w:t>5.</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70" type="#_x0000_t75" style="width:258.75pt;height:297pt" fillcolor="window">
            <v:imagedata r:id="rId370"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i/>
          <w:sz w:val="24"/>
        </w:rPr>
        <w:t>Итерация 5.</w:t>
      </w:r>
      <w:r>
        <w:rPr>
          <w:sz w:val="24"/>
        </w:rPr>
        <w:t xml:space="preserve"> В вершину 5 ведут дуги нулевой длины как из вершины 3, так и из вершины 4. Руководствуясь теми же сообра</w:t>
      </w:r>
      <w:r>
        <w:rPr>
          <w:sz w:val="24"/>
        </w:rPr>
        <w:softHyphen/>
        <w:t xml:space="preserve">жениями, что и на итерации 3, пометим вершину 5 числом </w:t>
      </w:r>
      <w:r>
        <w:rPr>
          <w:i/>
          <w:sz w:val="24"/>
          <w:lang w:val="en-US"/>
        </w:rPr>
        <w:t>m</w:t>
      </w:r>
      <w:r>
        <w:rPr>
          <w:sz w:val="24"/>
          <w:vertAlign w:val="subscript"/>
          <w:lang w:val="en-US"/>
        </w:rPr>
        <w:t>5</w:t>
      </w:r>
      <w:r>
        <w:rPr>
          <w:sz w:val="24"/>
        </w:rPr>
        <w:t xml:space="preserve"> =3 (</w:t>
      </w:r>
      <w:r>
        <w:rPr>
          <w:i/>
          <w:sz w:val="24"/>
        </w:rPr>
        <w:t>рис. 3.9</w:t>
      </w:r>
      <w:r>
        <w:rPr>
          <w:sz w:val="24"/>
        </w:rPr>
        <w:t>). Дальнейшая пометка невозможна, поэтому перехо</w:t>
      </w:r>
      <w:r>
        <w:rPr>
          <w:sz w:val="24"/>
        </w:rPr>
        <w:softHyphen/>
        <w:t>дим к этапу 2. Смежной с ранее отмеченными вершинами являет</w:t>
      </w:r>
      <w:r>
        <w:rPr>
          <w:sz w:val="24"/>
        </w:rPr>
        <w:softHyphen/>
        <w:t>ся вершина 6. Из чего определяем</w:t>
      </w:r>
      <w:r>
        <w:rPr>
          <w:sz w:val="24"/>
          <w:lang w:val="en-US"/>
        </w:rPr>
        <w:t xml:space="preserve"> ∆ = min{</w:t>
      </w:r>
      <w:r>
        <w:rPr>
          <w:i/>
          <w:position w:val="-6"/>
          <w:sz w:val="24"/>
          <w:lang w:val="en-US"/>
        </w:rPr>
        <w:object w:dxaOrig="220" w:dyaOrig="279">
          <v:shape id="_x0000_i1371" type="#_x0000_t75" style="width:11.25pt;height:14.25pt" o:ole="" fillcolor="window">
            <v:imagedata r:id="rId341" o:title=""/>
          </v:shape>
          <o:OLEObject Type="Embed" ProgID="Equation.3" ShapeID="_x0000_i1371" DrawAspect="Content" ObjectID="_1462196771" r:id="rId371"/>
        </w:object>
      </w:r>
      <w:r>
        <w:rPr>
          <w:sz w:val="24"/>
          <w:vertAlign w:val="subscript"/>
          <w:lang w:val="en-US"/>
        </w:rPr>
        <w:t>4,6</w:t>
      </w:r>
      <w:r>
        <w:rPr>
          <w:sz w:val="24"/>
          <w:lang w:val="en-US"/>
        </w:rPr>
        <w:t xml:space="preserve">, </w:t>
      </w:r>
      <w:r>
        <w:rPr>
          <w:i/>
          <w:position w:val="-6"/>
          <w:sz w:val="24"/>
          <w:lang w:val="en-US"/>
        </w:rPr>
        <w:object w:dxaOrig="220" w:dyaOrig="279">
          <v:shape id="_x0000_i1372" type="#_x0000_t75" style="width:11.25pt;height:14.25pt" o:ole="" fillcolor="window">
            <v:imagedata r:id="rId341" o:title=""/>
          </v:shape>
          <o:OLEObject Type="Embed" ProgID="Equation.3" ShapeID="_x0000_i1372" DrawAspect="Content" ObjectID="_1462196772" r:id="rId372"/>
        </w:object>
      </w:r>
      <w:r>
        <w:rPr>
          <w:sz w:val="24"/>
          <w:vertAlign w:val="subscript"/>
          <w:lang w:val="en-US"/>
        </w:rPr>
        <w:t>5,6</w:t>
      </w:r>
      <w:r>
        <w:rPr>
          <w:sz w:val="24"/>
        </w:rPr>
        <w:t xml:space="preserve">}=2 и после преобразования имеем </w:t>
      </w:r>
      <w:r>
        <w:rPr>
          <w:i/>
          <w:position w:val="-6"/>
          <w:sz w:val="24"/>
          <w:lang w:val="en-US"/>
        </w:rPr>
        <w:object w:dxaOrig="220" w:dyaOrig="279">
          <v:shape id="_x0000_i1373" type="#_x0000_t75" style="width:11.25pt;height:14.25pt" o:ole="" fillcolor="window">
            <v:imagedata r:id="rId341" o:title=""/>
          </v:shape>
          <o:OLEObject Type="Embed" ProgID="Equation.3" ShapeID="_x0000_i1373" DrawAspect="Content" ObjectID="_1462196773" r:id="rId373"/>
        </w:object>
      </w:r>
      <w:r>
        <w:rPr>
          <w:sz w:val="24"/>
          <w:vertAlign w:val="subscript"/>
          <w:lang w:val="en-US"/>
        </w:rPr>
        <w:t xml:space="preserve">4,6 </w:t>
      </w:r>
      <w:r>
        <w:rPr>
          <w:sz w:val="24"/>
        </w:rPr>
        <w:t>=</w:t>
      </w:r>
      <w:r>
        <w:rPr>
          <w:sz w:val="24"/>
          <w:lang w:val="en-US"/>
        </w:rPr>
        <w:t xml:space="preserve"> </w:t>
      </w:r>
      <w:r>
        <w:rPr>
          <w:sz w:val="24"/>
        </w:rPr>
        <w:t xml:space="preserve">3, </w:t>
      </w:r>
      <w:r>
        <w:rPr>
          <w:i/>
          <w:position w:val="-6"/>
          <w:sz w:val="24"/>
          <w:lang w:val="en-US"/>
        </w:rPr>
        <w:object w:dxaOrig="220" w:dyaOrig="279">
          <v:shape id="_x0000_i1374" type="#_x0000_t75" style="width:11.25pt;height:14.25pt" o:ole="" fillcolor="window">
            <v:imagedata r:id="rId341" o:title=""/>
          </v:shape>
          <o:OLEObject Type="Embed" ProgID="Equation.3" ShapeID="_x0000_i1374" DrawAspect="Content" ObjectID="_1462196774" r:id="rId374"/>
        </w:object>
      </w:r>
      <w:r>
        <w:rPr>
          <w:sz w:val="24"/>
          <w:vertAlign w:val="subscript"/>
          <w:lang w:val="en-US"/>
        </w:rPr>
        <w:t xml:space="preserve">5,6 </w:t>
      </w:r>
      <w:r>
        <w:rPr>
          <w:sz w:val="24"/>
        </w:rPr>
        <w:t>=</w:t>
      </w:r>
      <w:r>
        <w:rPr>
          <w:sz w:val="24"/>
          <w:lang w:val="en-US"/>
        </w:rPr>
        <w:t xml:space="preserve"> </w:t>
      </w:r>
      <w:r>
        <w:rPr>
          <w:sz w:val="24"/>
        </w:rPr>
        <w:t>0.</w:t>
      </w:r>
    </w:p>
    <w:p w:rsidR="00E6381F" w:rsidRDefault="0005039B">
      <w:pPr>
        <w:pStyle w:val="10"/>
        <w:spacing w:line="240" w:lineRule="auto"/>
        <w:ind w:firstLine="284"/>
        <w:rPr>
          <w:sz w:val="24"/>
          <w:lang w:val="en-US"/>
        </w:rPr>
      </w:pPr>
      <w:r>
        <w:rPr>
          <w:i/>
          <w:sz w:val="24"/>
        </w:rPr>
        <w:t>Итерация 6.</w:t>
      </w:r>
      <w:r>
        <w:rPr>
          <w:sz w:val="24"/>
        </w:rPr>
        <w:t xml:space="preserve"> В вершину 6 ведет дуга нулевой длины из вер</w:t>
      </w:r>
      <w:r>
        <w:rPr>
          <w:sz w:val="24"/>
        </w:rPr>
        <w:softHyphen/>
        <w:t xml:space="preserve">шины 5, поэтому помечаем ее числом </w:t>
      </w:r>
      <w:r>
        <w:rPr>
          <w:i/>
          <w:sz w:val="24"/>
          <w:lang w:val="en-US"/>
        </w:rPr>
        <w:t>m</w:t>
      </w:r>
      <w:r>
        <w:rPr>
          <w:sz w:val="24"/>
          <w:vertAlign w:val="subscript"/>
          <w:lang w:val="en-US"/>
        </w:rPr>
        <w:t>6</w:t>
      </w:r>
      <w:r>
        <w:rPr>
          <w:sz w:val="24"/>
        </w:rPr>
        <w:t xml:space="preserve">=5 (см. </w:t>
      </w:r>
      <w:r>
        <w:rPr>
          <w:i/>
          <w:sz w:val="24"/>
        </w:rPr>
        <w:t>рис. 3.10</w:t>
      </w:r>
      <w:r>
        <w:rPr>
          <w:sz w:val="24"/>
        </w:rPr>
        <w:t>). По</w:t>
      </w:r>
      <w:r>
        <w:rPr>
          <w:sz w:val="24"/>
        </w:rPr>
        <w:softHyphen/>
        <w:t>скольку мы отметили конечную вершину маршрута, то алго</w:t>
      </w:r>
      <w:r>
        <w:rPr>
          <w:sz w:val="24"/>
        </w:rPr>
        <w:softHyphen/>
        <w:t>ритм завершен и мы можем, используя значения отметок для родителей, выписать искомый кратчайший путь (1, 3, 5, 6).</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75" type="#_x0000_t75" style="width:242.25pt;height:150.75pt" fillcolor="window">
            <v:imagedata r:id="rId375"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Следует также добавить, что если бы наш выбор на итераци</w:t>
      </w:r>
      <w:r>
        <w:rPr>
          <w:sz w:val="24"/>
        </w:rPr>
        <w:softHyphen/>
        <w:t>ях 3 и 5 был иным, то мы получили бы альтернативный путь той же длины (1, 2, 4, 5, 6), т. е. рассмотренная задача имеет не</w:t>
      </w:r>
      <w:r>
        <w:rPr>
          <w:sz w:val="24"/>
        </w:rPr>
        <w:softHyphen/>
        <w:t>сколько решений.</w:t>
      </w:r>
    </w:p>
    <w:p w:rsidR="00E6381F" w:rsidRDefault="00E6381F">
      <w:pPr>
        <w:pStyle w:val="FR2"/>
        <w:spacing w:before="0" w:line="240" w:lineRule="auto"/>
        <w:ind w:left="0" w:firstLine="284"/>
        <w:rPr>
          <w:rFonts w:ascii="Times New Roman" w:hAnsi="Times New Roman"/>
          <w:i/>
          <w:sz w:val="24"/>
          <w:lang w:val="en-US"/>
        </w:rPr>
      </w:pPr>
    </w:p>
    <w:p w:rsidR="00E6381F" w:rsidRDefault="0005039B">
      <w:pPr>
        <w:pStyle w:val="2"/>
      </w:pPr>
      <w:bookmarkStart w:id="42" w:name="_Toc5969632"/>
      <w:bookmarkStart w:id="43" w:name="_Toc9444050"/>
      <w:r>
        <w:t>КЛЮЧЕВЫЕ ПОНЯТИЯ</w:t>
      </w:r>
      <w:bookmarkEnd w:id="42"/>
      <w:bookmarkEnd w:id="43"/>
    </w:p>
    <w:p w:rsidR="00E6381F" w:rsidRDefault="00E6381F">
      <w:pPr>
        <w:pStyle w:val="10"/>
        <w:spacing w:line="240" w:lineRule="auto"/>
        <w:ind w:firstLine="284"/>
        <w:rPr>
          <w:sz w:val="24"/>
          <w:lang w:val="en-US"/>
        </w:rPr>
      </w:pPr>
    </w:p>
    <w:p w:rsidR="00E6381F" w:rsidRDefault="0005039B" w:rsidP="0005039B">
      <w:pPr>
        <w:pStyle w:val="10"/>
        <w:numPr>
          <w:ilvl w:val="0"/>
          <w:numId w:val="10"/>
        </w:numPr>
        <w:spacing w:line="240" w:lineRule="auto"/>
        <w:rPr>
          <w:sz w:val="24"/>
        </w:rPr>
      </w:pPr>
      <w:r>
        <w:rPr>
          <w:sz w:val="24"/>
        </w:rPr>
        <w:t>Транспортная таблица</w:t>
      </w:r>
    </w:p>
    <w:p w:rsidR="00E6381F" w:rsidRDefault="0005039B" w:rsidP="0005039B">
      <w:pPr>
        <w:pStyle w:val="10"/>
        <w:numPr>
          <w:ilvl w:val="0"/>
          <w:numId w:val="10"/>
        </w:numPr>
        <w:spacing w:line="240" w:lineRule="auto"/>
        <w:rPr>
          <w:sz w:val="24"/>
        </w:rPr>
      </w:pPr>
      <w:r>
        <w:rPr>
          <w:sz w:val="24"/>
        </w:rPr>
        <w:t>Метод северо-западного угла.</w:t>
      </w:r>
    </w:p>
    <w:p w:rsidR="00E6381F" w:rsidRDefault="0005039B" w:rsidP="0005039B">
      <w:pPr>
        <w:pStyle w:val="10"/>
        <w:numPr>
          <w:ilvl w:val="0"/>
          <w:numId w:val="10"/>
        </w:numPr>
        <w:spacing w:line="240" w:lineRule="auto"/>
        <w:rPr>
          <w:sz w:val="24"/>
        </w:rPr>
      </w:pPr>
      <w:r>
        <w:rPr>
          <w:sz w:val="24"/>
        </w:rPr>
        <w:t>Потенциал.</w:t>
      </w:r>
    </w:p>
    <w:p w:rsidR="00E6381F" w:rsidRDefault="0005039B" w:rsidP="0005039B">
      <w:pPr>
        <w:pStyle w:val="10"/>
        <w:numPr>
          <w:ilvl w:val="0"/>
          <w:numId w:val="10"/>
        </w:numPr>
        <w:spacing w:line="240" w:lineRule="auto"/>
        <w:rPr>
          <w:sz w:val="24"/>
        </w:rPr>
      </w:pPr>
      <w:r>
        <w:rPr>
          <w:sz w:val="24"/>
        </w:rPr>
        <w:t>Цепочка преобразования плана.</w:t>
      </w:r>
    </w:p>
    <w:p w:rsidR="00E6381F" w:rsidRDefault="0005039B" w:rsidP="0005039B">
      <w:pPr>
        <w:pStyle w:val="10"/>
        <w:numPr>
          <w:ilvl w:val="0"/>
          <w:numId w:val="10"/>
        </w:numPr>
        <w:spacing w:line="240" w:lineRule="auto"/>
        <w:rPr>
          <w:sz w:val="24"/>
        </w:rPr>
      </w:pPr>
      <w:r>
        <w:rPr>
          <w:sz w:val="24"/>
        </w:rPr>
        <w:t>Граф (ориентированный и неориентированный).</w:t>
      </w:r>
    </w:p>
    <w:p w:rsidR="00E6381F" w:rsidRDefault="0005039B" w:rsidP="0005039B">
      <w:pPr>
        <w:pStyle w:val="10"/>
        <w:numPr>
          <w:ilvl w:val="0"/>
          <w:numId w:val="10"/>
        </w:numPr>
        <w:spacing w:line="240" w:lineRule="auto"/>
        <w:rPr>
          <w:sz w:val="24"/>
        </w:rPr>
      </w:pPr>
      <w:r>
        <w:rPr>
          <w:sz w:val="24"/>
        </w:rPr>
        <w:t>Ребра и вершины.</w:t>
      </w:r>
    </w:p>
    <w:p w:rsidR="00E6381F" w:rsidRDefault="0005039B" w:rsidP="0005039B">
      <w:pPr>
        <w:pStyle w:val="10"/>
        <w:numPr>
          <w:ilvl w:val="0"/>
          <w:numId w:val="10"/>
        </w:numPr>
        <w:spacing w:line="240" w:lineRule="auto"/>
        <w:rPr>
          <w:sz w:val="24"/>
        </w:rPr>
      </w:pPr>
      <w:r>
        <w:rPr>
          <w:sz w:val="24"/>
        </w:rPr>
        <w:t>Путь и контур.</w:t>
      </w:r>
    </w:p>
    <w:p w:rsidR="00E6381F" w:rsidRDefault="0005039B" w:rsidP="0005039B">
      <w:pPr>
        <w:pStyle w:val="10"/>
        <w:numPr>
          <w:ilvl w:val="0"/>
          <w:numId w:val="10"/>
        </w:numPr>
        <w:spacing w:line="240" w:lineRule="auto"/>
        <w:rPr>
          <w:sz w:val="24"/>
        </w:rPr>
      </w:pPr>
      <w:r>
        <w:rPr>
          <w:sz w:val="24"/>
        </w:rPr>
        <w:t>Цепь и цикл.</w:t>
      </w:r>
    </w:p>
    <w:p w:rsidR="00E6381F" w:rsidRDefault="0005039B" w:rsidP="0005039B">
      <w:pPr>
        <w:pStyle w:val="10"/>
        <w:numPr>
          <w:ilvl w:val="0"/>
          <w:numId w:val="10"/>
        </w:numPr>
        <w:spacing w:line="240" w:lineRule="auto"/>
        <w:rPr>
          <w:sz w:val="24"/>
        </w:rPr>
      </w:pPr>
      <w:r>
        <w:rPr>
          <w:sz w:val="24"/>
        </w:rPr>
        <w:t>Связность.</w:t>
      </w:r>
    </w:p>
    <w:p w:rsidR="00E6381F" w:rsidRDefault="0005039B" w:rsidP="0005039B">
      <w:pPr>
        <w:pStyle w:val="10"/>
        <w:numPr>
          <w:ilvl w:val="0"/>
          <w:numId w:val="10"/>
        </w:numPr>
        <w:spacing w:line="240" w:lineRule="auto"/>
        <w:rPr>
          <w:sz w:val="24"/>
        </w:rPr>
      </w:pPr>
      <w:r>
        <w:rPr>
          <w:sz w:val="24"/>
        </w:rPr>
        <w:t>Дерево.</w:t>
      </w:r>
    </w:p>
    <w:p w:rsidR="00E6381F" w:rsidRDefault="0005039B" w:rsidP="0005039B">
      <w:pPr>
        <w:pStyle w:val="10"/>
        <w:numPr>
          <w:ilvl w:val="0"/>
          <w:numId w:val="10"/>
        </w:numPr>
        <w:spacing w:line="240" w:lineRule="auto"/>
        <w:rPr>
          <w:sz w:val="24"/>
        </w:rPr>
      </w:pPr>
      <w:r>
        <w:rPr>
          <w:sz w:val="24"/>
        </w:rPr>
        <w:t>Частичный граф.</w:t>
      </w:r>
    </w:p>
    <w:p w:rsidR="00E6381F" w:rsidRDefault="0005039B" w:rsidP="0005039B">
      <w:pPr>
        <w:pStyle w:val="10"/>
        <w:numPr>
          <w:ilvl w:val="0"/>
          <w:numId w:val="10"/>
        </w:numPr>
        <w:spacing w:line="240" w:lineRule="auto"/>
        <w:rPr>
          <w:sz w:val="24"/>
        </w:rPr>
      </w:pPr>
      <w:r>
        <w:rPr>
          <w:sz w:val="24"/>
        </w:rPr>
        <w:t>Транспортная сеть.</w:t>
      </w:r>
    </w:p>
    <w:p w:rsidR="00E6381F" w:rsidRDefault="0005039B" w:rsidP="0005039B">
      <w:pPr>
        <w:pStyle w:val="10"/>
        <w:numPr>
          <w:ilvl w:val="0"/>
          <w:numId w:val="10"/>
        </w:numPr>
        <w:spacing w:line="240" w:lineRule="auto"/>
        <w:rPr>
          <w:sz w:val="24"/>
        </w:rPr>
      </w:pPr>
      <w:r>
        <w:rPr>
          <w:sz w:val="24"/>
        </w:rPr>
        <w:t>Поток.</w:t>
      </w:r>
    </w:p>
    <w:p w:rsidR="00E6381F" w:rsidRDefault="0005039B" w:rsidP="0005039B">
      <w:pPr>
        <w:pStyle w:val="10"/>
        <w:numPr>
          <w:ilvl w:val="0"/>
          <w:numId w:val="10"/>
        </w:numPr>
        <w:spacing w:line="240" w:lineRule="auto"/>
        <w:rPr>
          <w:sz w:val="24"/>
        </w:rPr>
      </w:pPr>
      <w:r>
        <w:rPr>
          <w:sz w:val="24"/>
        </w:rPr>
        <w:t>Линейная сетевая задача.</w:t>
      </w:r>
    </w:p>
    <w:p w:rsidR="00E6381F" w:rsidRDefault="0005039B" w:rsidP="0005039B">
      <w:pPr>
        <w:pStyle w:val="10"/>
        <w:numPr>
          <w:ilvl w:val="0"/>
          <w:numId w:val="10"/>
        </w:numPr>
        <w:spacing w:line="240" w:lineRule="auto"/>
        <w:rPr>
          <w:sz w:val="24"/>
        </w:rPr>
      </w:pPr>
      <w:r>
        <w:rPr>
          <w:sz w:val="24"/>
        </w:rPr>
        <w:t>Остов сети.</w:t>
      </w:r>
    </w:p>
    <w:p w:rsidR="00E6381F" w:rsidRDefault="0005039B" w:rsidP="0005039B">
      <w:pPr>
        <w:pStyle w:val="10"/>
        <w:numPr>
          <w:ilvl w:val="0"/>
          <w:numId w:val="10"/>
        </w:numPr>
        <w:spacing w:line="240" w:lineRule="auto"/>
        <w:rPr>
          <w:sz w:val="24"/>
        </w:rPr>
      </w:pPr>
      <w:r>
        <w:rPr>
          <w:sz w:val="24"/>
        </w:rPr>
        <w:t>Опора потока.</w:t>
      </w:r>
    </w:p>
    <w:p w:rsidR="00E6381F" w:rsidRDefault="0005039B" w:rsidP="0005039B">
      <w:pPr>
        <w:pStyle w:val="10"/>
        <w:numPr>
          <w:ilvl w:val="0"/>
          <w:numId w:val="10"/>
        </w:numPr>
        <w:spacing w:line="240" w:lineRule="auto"/>
        <w:rPr>
          <w:sz w:val="24"/>
        </w:rPr>
      </w:pPr>
      <w:r>
        <w:rPr>
          <w:sz w:val="24"/>
        </w:rPr>
        <w:t>Невырожденный поток.</w:t>
      </w:r>
    </w:p>
    <w:p w:rsidR="00E6381F" w:rsidRDefault="0005039B" w:rsidP="0005039B">
      <w:pPr>
        <w:pStyle w:val="10"/>
        <w:numPr>
          <w:ilvl w:val="0"/>
          <w:numId w:val="10"/>
        </w:numPr>
        <w:spacing w:line="240" w:lineRule="auto"/>
        <w:rPr>
          <w:sz w:val="24"/>
        </w:rPr>
      </w:pPr>
      <w:r>
        <w:rPr>
          <w:sz w:val="24"/>
        </w:rPr>
        <w:t xml:space="preserve">Задача о кратчайшем пути. </w:t>
      </w:r>
    </w:p>
    <w:p w:rsidR="00E6381F" w:rsidRDefault="0005039B" w:rsidP="0005039B">
      <w:pPr>
        <w:pStyle w:val="10"/>
        <w:numPr>
          <w:ilvl w:val="0"/>
          <w:numId w:val="10"/>
        </w:numPr>
        <w:spacing w:line="240" w:lineRule="auto"/>
        <w:rPr>
          <w:sz w:val="24"/>
        </w:rPr>
      </w:pPr>
      <w:r>
        <w:rPr>
          <w:sz w:val="24"/>
        </w:rPr>
        <w:t>Алгоритм Минти.</w:t>
      </w:r>
    </w:p>
    <w:p w:rsidR="00E6381F" w:rsidRDefault="00E6381F">
      <w:pPr>
        <w:pStyle w:val="FR2"/>
        <w:spacing w:before="0" w:line="240" w:lineRule="auto"/>
        <w:ind w:left="0" w:firstLine="284"/>
        <w:rPr>
          <w:rFonts w:ascii="Times New Roman" w:hAnsi="Times New Roman"/>
          <w:i/>
          <w:sz w:val="24"/>
          <w:lang w:val="en-US"/>
        </w:rPr>
      </w:pPr>
    </w:p>
    <w:p w:rsidR="00E6381F" w:rsidRDefault="0005039B">
      <w:pPr>
        <w:pStyle w:val="2"/>
        <w:rPr>
          <w:lang w:val="en-US"/>
        </w:rPr>
      </w:pPr>
      <w:bookmarkStart w:id="44" w:name="_Toc5969633"/>
      <w:bookmarkStart w:id="45" w:name="_Toc9444051"/>
      <w:r>
        <w:t>КОНТРОЛЬНЫЕ ВОПРОСЫ</w:t>
      </w:r>
      <w:bookmarkEnd w:id="44"/>
      <w:bookmarkEnd w:id="45"/>
    </w:p>
    <w:p w:rsidR="00E6381F" w:rsidRDefault="00E6381F">
      <w:pPr>
        <w:rPr>
          <w:lang w:val="en-US"/>
        </w:rPr>
      </w:pPr>
    </w:p>
    <w:p w:rsidR="00E6381F" w:rsidRDefault="0005039B">
      <w:pPr>
        <w:pStyle w:val="10"/>
        <w:spacing w:line="240" w:lineRule="auto"/>
        <w:ind w:firstLine="284"/>
        <w:rPr>
          <w:sz w:val="24"/>
          <w:lang w:val="en-US"/>
        </w:rPr>
      </w:pPr>
      <w:r>
        <w:rPr>
          <w:sz w:val="24"/>
        </w:rPr>
        <w:t xml:space="preserve">3.1. Какие специфические свойства позволяют выделить транспортные задачи в отдельный класс из </w:t>
      </w:r>
    </w:p>
    <w:p w:rsidR="00E6381F" w:rsidRDefault="0005039B">
      <w:pPr>
        <w:pStyle w:val="10"/>
        <w:spacing w:line="240" w:lineRule="auto"/>
        <w:ind w:firstLine="284"/>
        <w:rPr>
          <w:sz w:val="24"/>
        </w:rPr>
      </w:pPr>
      <w:r>
        <w:rPr>
          <w:sz w:val="24"/>
          <w:lang w:val="en-US"/>
        </w:rPr>
        <w:t xml:space="preserve">       </w:t>
      </w:r>
      <w:r>
        <w:rPr>
          <w:sz w:val="24"/>
        </w:rPr>
        <w:t>множества за</w:t>
      </w:r>
      <w:r>
        <w:rPr>
          <w:sz w:val="24"/>
        </w:rPr>
        <w:softHyphen/>
        <w:t>дач линейного программирования?</w:t>
      </w:r>
    </w:p>
    <w:p w:rsidR="00E6381F" w:rsidRDefault="0005039B">
      <w:pPr>
        <w:pStyle w:val="10"/>
        <w:spacing w:line="240" w:lineRule="auto"/>
        <w:ind w:firstLine="284"/>
        <w:rPr>
          <w:sz w:val="24"/>
        </w:rPr>
      </w:pPr>
      <w:r>
        <w:rPr>
          <w:sz w:val="24"/>
        </w:rPr>
        <w:t>3.2. Опишите метод построения допустимого плана транспор</w:t>
      </w:r>
      <w:r>
        <w:rPr>
          <w:sz w:val="24"/>
        </w:rPr>
        <w:softHyphen/>
        <w:t>тной задачи.</w:t>
      </w:r>
    </w:p>
    <w:p w:rsidR="00E6381F" w:rsidRDefault="0005039B">
      <w:pPr>
        <w:pStyle w:val="10"/>
        <w:spacing w:line="240" w:lineRule="auto"/>
        <w:ind w:firstLine="284"/>
        <w:rPr>
          <w:sz w:val="24"/>
          <w:lang w:val="en-US"/>
        </w:rPr>
      </w:pPr>
      <w:r>
        <w:rPr>
          <w:sz w:val="24"/>
        </w:rPr>
        <w:t>3.3. Сколько ненулевых элементов должен содержать невы</w:t>
      </w:r>
      <w:r>
        <w:rPr>
          <w:sz w:val="24"/>
        </w:rPr>
        <w:softHyphen/>
        <w:t xml:space="preserve">рожденный базисный план транспортной </w:t>
      </w:r>
    </w:p>
    <w:p w:rsidR="00E6381F" w:rsidRDefault="0005039B">
      <w:pPr>
        <w:pStyle w:val="10"/>
        <w:spacing w:line="240" w:lineRule="auto"/>
        <w:ind w:firstLine="284"/>
        <w:rPr>
          <w:sz w:val="24"/>
        </w:rPr>
      </w:pPr>
      <w:r>
        <w:rPr>
          <w:sz w:val="24"/>
          <w:lang w:val="en-US"/>
        </w:rPr>
        <w:t xml:space="preserve">       </w:t>
      </w:r>
      <w:r>
        <w:rPr>
          <w:sz w:val="24"/>
        </w:rPr>
        <w:t>задачи?</w:t>
      </w:r>
    </w:p>
    <w:p w:rsidR="00E6381F" w:rsidRDefault="0005039B">
      <w:pPr>
        <w:pStyle w:val="10"/>
        <w:spacing w:line="240" w:lineRule="auto"/>
        <w:ind w:firstLine="284"/>
        <w:rPr>
          <w:sz w:val="24"/>
        </w:rPr>
      </w:pPr>
      <w:r>
        <w:rPr>
          <w:sz w:val="24"/>
        </w:rPr>
        <w:t>3.4. Сформулируйте критерий оптимальности для допустимо</w:t>
      </w:r>
      <w:r>
        <w:rPr>
          <w:sz w:val="24"/>
        </w:rPr>
        <w:softHyphen/>
        <w:t>го плана транспортной задачи.</w:t>
      </w:r>
    </w:p>
    <w:p w:rsidR="00E6381F" w:rsidRDefault="0005039B">
      <w:pPr>
        <w:pStyle w:val="10"/>
        <w:spacing w:line="240" w:lineRule="auto"/>
        <w:ind w:firstLine="284"/>
        <w:rPr>
          <w:sz w:val="24"/>
        </w:rPr>
      </w:pPr>
      <w:r>
        <w:rPr>
          <w:sz w:val="24"/>
        </w:rPr>
        <w:t>3.5. Что положено в основу метода потенциалов?</w:t>
      </w:r>
    </w:p>
    <w:p w:rsidR="00E6381F" w:rsidRDefault="0005039B">
      <w:pPr>
        <w:pStyle w:val="10"/>
        <w:spacing w:line="240" w:lineRule="auto"/>
        <w:ind w:firstLine="284"/>
        <w:rPr>
          <w:sz w:val="24"/>
        </w:rPr>
      </w:pPr>
      <w:r>
        <w:rPr>
          <w:sz w:val="24"/>
        </w:rPr>
        <w:t>3.6. Из чего вытекает критерий оптимальности допустимого плана транспортной задачи?</w:t>
      </w:r>
    </w:p>
    <w:p w:rsidR="00E6381F" w:rsidRDefault="0005039B">
      <w:pPr>
        <w:pStyle w:val="10"/>
        <w:spacing w:line="240" w:lineRule="auto"/>
        <w:ind w:firstLine="284"/>
        <w:rPr>
          <w:sz w:val="24"/>
        </w:rPr>
      </w:pPr>
      <w:r>
        <w:rPr>
          <w:sz w:val="24"/>
        </w:rPr>
        <w:t>3.7. Перечислите основные этапы метода потенциалов.</w:t>
      </w:r>
    </w:p>
    <w:p w:rsidR="00E6381F" w:rsidRDefault="0005039B">
      <w:pPr>
        <w:pStyle w:val="10"/>
        <w:spacing w:line="240" w:lineRule="auto"/>
        <w:ind w:firstLine="284"/>
        <w:rPr>
          <w:sz w:val="24"/>
          <w:lang w:val="en-US"/>
        </w:rPr>
      </w:pPr>
      <w:r>
        <w:rPr>
          <w:sz w:val="24"/>
        </w:rPr>
        <w:t xml:space="preserve">3.8. Какие условия должны быть соблюдены при построении цепочки преобразования плана в методе </w:t>
      </w:r>
    </w:p>
    <w:p w:rsidR="00E6381F" w:rsidRDefault="0005039B">
      <w:pPr>
        <w:pStyle w:val="10"/>
        <w:spacing w:line="240" w:lineRule="auto"/>
        <w:ind w:firstLine="284"/>
        <w:rPr>
          <w:sz w:val="24"/>
        </w:rPr>
      </w:pPr>
      <w:r>
        <w:rPr>
          <w:sz w:val="24"/>
          <w:lang w:val="en-US"/>
        </w:rPr>
        <w:t xml:space="preserve">       </w:t>
      </w:r>
      <w:r>
        <w:rPr>
          <w:sz w:val="24"/>
        </w:rPr>
        <w:t>потенциалов?</w:t>
      </w:r>
    </w:p>
    <w:p w:rsidR="00E6381F" w:rsidRDefault="0005039B">
      <w:pPr>
        <w:pStyle w:val="10"/>
        <w:spacing w:line="240" w:lineRule="auto"/>
        <w:ind w:firstLine="284"/>
        <w:rPr>
          <w:sz w:val="24"/>
          <w:lang w:val="en-US"/>
        </w:rPr>
      </w:pPr>
      <w:r>
        <w:rPr>
          <w:sz w:val="24"/>
        </w:rPr>
        <w:t>3.9. Что следует делать при возникновении ситуации вырож</w:t>
      </w:r>
      <w:r>
        <w:rPr>
          <w:sz w:val="24"/>
        </w:rPr>
        <w:softHyphen/>
        <w:t xml:space="preserve">денности текущего плана в транспортной </w:t>
      </w:r>
    </w:p>
    <w:p w:rsidR="00E6381F" w:rsidRDefault="0005039B">
      <w:pPr>
        <w:pStyle w:val="10"/>
        <w:spacing w:line="240" w:lineRule="auto"/>
        <w:ind w:firstLine="284"/>
        <w:rPr>
          <w:sz w:val="24"/>
        </w:rPr>
      </w:pPr>
      <w:r>
        <w:rPr>
          <w:sz w:val="24"/>
          <w:lang w:val="en-US"/>
        </w:rPr>
        <w:t xml:space="preserve">        </w:t>
      </w:r>
      <w:r>
        <w:rPr>
          <w:sz w:val="24"/>
        </w:rPr>
        <w:t>задаче?</w:t>
      </w:r>
    </w:p>
    <w:p w:rsidR="00E6381F" w:rsidRDefault="0005039B">
      <w:pPr>
        <w:pStyle w:val="10"/>
        <w:spacing w:line="240" w:lineRule="auto"/>
        <w:ind w:firstLine="284"/>
        <w:rPr>
          <w:sz w:val="24"/>
        </w:rPr>
      </w:pPr>
      <w:r>
        <w:rPr>
          <w:sz w:val="24"/>
        </w:rPr>
        <w:t>3.10. Приведите формулировку линейной сетевой задачи.</w:t>
      </w:r>
    </w:p>
    <w:p w:rsidR="00E6381F" w:rsidRDefault="0005039B">
      <w:pPr>
        <w:pStyle w:val="10"/>
        <w:spacing w:line="240" w:lineRule="auto"/>
        <w:ind w:firstLine="284"/>
        <w:rPr>
          <w:sz w:val="24"/>
          <w:lang w:val="en-US"/>
        </w:rPr>
      </w:pPr>
      <w:r>
        <w:rPr>
          <w:sz w:val="24"/>
        </w:rPr>
        <w:t>3.11. Покажите, что транспортная задача в матричной поста</w:t>
      </w:r>
      <w:r>
        <w:rPr>
          <w:sz w:val="24"/>
        </w:rPr>
        <w:softHyphen/>
        <w:t xml:space="preserve">новке является частным случаем </w:t>
      </w:r>
    </w:p>
    <w:p w:rsidR="00E6381F" w:rsidRDefault="0005039B">
      <w:pPr>
        <w:pStyle w:val="10"/>
        <w:spacing w:line="240" w:lineRule="auto"/>
        <w:ind w:firstLine="284"/>
        <w:rPr>
          <w:sz w:val="24"/>
        </w:rPr>
      </w:pPr>
      <w:r>
        <w:rPr>
          <w:sz w:val="24"/>
          <w:lang w:val="en-US"/>
        </w:rPr>
        <w:t xml:space="preserve">         </w:t>
      </w:r>
      <w:r>
        <w:rPr>
          <w:sz w:val="24"/>
        </w:rPr>
        <w:t>транспортной задачи в сетевой постановке.</w:t>
      </w:r>
    </w:p>
    <w:p w:rsidR="00E6381F" w:rsidRDefault="0005039B">
      <w:pPr>
        <w:pStyle w:val="10"/>
        <w:spacing w:line="240" w:lineRule="auto"/>
        <w:ind w:firstLine="284"/>
        <w:rPr>
          <w:sz w:val="24"/>
          <w:lang w:val="en-US"/>
        </w:rPr>
      </w:pPr>
      <w:r>
        <w:rPr>
          <w:sz w:val="24"/>
        </w:rPr>
        <w:t>3.12. Дайте определение понятия «остов сети». Какая связь су</w:t>
      </w:r>
      <w:r>
        <w:rPr>
          <w:sz w:val="24"/>
        </w:rPr>
        <w:softHyphen/>
        <w:t xml:space="preserve">ществует между остовом сети и </w:t>
      </w:r>
    </w:p>
    <w:p w:rsidR="00E6381F" w:rsidRDefault="0005039B">
      <w:pPr>
        <w:pStyle w:val="10"/>
        <w:spacing w:line="240" w:lineRule="auto"/>
        <w:ind w:firstLine="284"/>
        <w:rPr>
          <w:sz w:val="24"/>
        </w:rPr>
      </w:pPr>
      <w:r>
        <w:rPr>
          <w:sz w:val="24"/>
          <w:lang w:val="en-US"/>
        </w:rPr>
        <w:t xml:space="preserve">         </w:t>
      </w:r>
      <w:r>
        <w:rPr>
          <w:sz w:val="24"/>
        </w:rPr>
        <w:t>базисом транспортной за</w:t>
      </w:r>
      <w:r>
        <w:rPr>
          <w:sz w:val="24"/>
        </w:rPr>
        <w:softHyphen/>
        <w:t>дачи в сетевой постановке?</w:t>
      </w:r>
    </w:p>
    <w:p w:rsidR="00E6381F" w:rsidRDefault="0005039B">
      <w:pPr>
        <w:pStyle w:val="10"/>
        <w:spacing w:line="240" w:lineRule="auto"/>
        <w:ind w:firstLine="284"/>
        <w:rPr>
          <w:sz w:val="24"/>
        </w:rPr>
      </w:pPr>
      <w:r>
        <w:rPr>
          <w:sz w:val="24"/>
        </w:rPr>
        <w:t>3.13. Какой поток называют невырожденным?</w:t>
      </w:r>
    </w:p>
    <w:p w:rsidR="00E6381F" w:rsidRDefault="0005039B">
      <w:pPr>
        <w:pStyle w:val="10"/>
        <w:spacing w:line="240" w:lineRule="auto"/>
        <w:ind w:firstLine="284"/>
        <w:rPr>
          <w:sz w:val="24"/>
          <w:lang w:val="en-US"/>
        </w:rPr>
      </w:pPr>
      <w:r>
        <w:rPr>
          <w:sz w:val="24"/>
        </w:rPr>
        <w:t xml:space="preserve">3.14. Перечислите основные этапы метода потенциалов для транспортной задачи в сетевой </w:t>
      </w:r>
    </w:p>
    <w:p w:rsidR="00E6381F" w:rsidRDefault="0005039B">
      <w:pPr>
        <w:pStyle w:val="10"/>
        <w:spacing w:line="240" w:lineRule="auto"/>
        <w:ind w:firstLine="284"/>
        <w:rPr>
          <w:sz w:val="24"/>
        </w:rPr>
      </w:pPr>
      <w:r>
        <w:rPr>
          <w:sz w:val="24"/>
          <w:lang w:val="en-US"/>
        </w:rPr>
        <w:t xml:space="preserve">         </w:t>
      </w:r>
      <w:r>
        <w:rPr>
          <w:sz w:val="24"/>
        </w:rPr>
        <w:t>постановке.</w:t>
      </w:r>
    </w:p>
    <w:p w:rsidR="00E6381F" w:rsidRDefault="0005039B">
      <w:pPr>
        <w:pStyle w:val="10"/>
        <w:spacing w:line="240" w:lineRule="auto"/>
        <w:ind w:firstLine="284"/>
        <w:rPr>
          <w:sz w:val="24"/>
        </w:rPr>
      </w:pPr>
      <w:r>
        <w:rPr>
          <w:sz w:val="24"/>
        </w:rPr>
        <w:t>3.15. Каким способом можно получить допустимый поток в транспортной сети?</w:t>
      </w:r>
    </w:p>
    <w:p w:rsidR="00E6381F" w:rsidRDefault="0005039B">
      <w:pPr>
        <w:pStyle w:val="10"/>
        <w:spacing w:line="240" w:lineRule="auto"/>
        <w:ind w:firstLine="284"/>
        <w:rPr>
          <w:sz w:val="24"/>
        </w:rPr>
      </w:pPr>
      <w:r>
        <w:rPr>
          <w:sz w:val="24"/>
        </w:rPr>
        <w:t>3.16. В чем состоит задача о кратчайшем пути?</w:t>
      </w:r>
    </w:p>
    <w:p w:rsidR="00E6381F" w:rsidRDefault="0005039B">
      <w:pPr>
        <w:pStyle w:val="10"/>
        <w:spacing w:line="240" w:lineRule="auto"/>
        <w:ind w:firstLine="284"/>
        <w:rPr>
          <w:sz w:val="24"/>
        </w:rPr>
      </w:pPr>
      <w:r>
        <w:rPr>
          <w:sz w:val="24"/>
        </w:rPr>
        <w:t>3.17. Перечислите основные этапы метода Минти.</w:t>
      </w:r>
    </w:p>
    <w:p w:rsidR="00E6381F" w:rsidRDefault="00E6381F">
      <w:pPr>
        <w:pStyle w:val="10"/>
        <w:spacing w:line="240" w:lineRule="auto"/>
        <w:ind w:firstLine="284"/>
        <w:rPr>
          <w:sz w:val="24"/>
          <w:lang w:val="en-US"/>
        </w:rPr>
      </w:pPr>
    </w:p>
    <w:p w:rsidR="00E6381F" w:rsidRDefault="0005039B">
      <w:pPr>
        <w:pStyle w:val="1"/>
        <w:rPr>
          <w:lang w:val="en-US"/>
        </w:rPr>
      </w:pPr>
      <w:bookmarkStart w:id="46" w:name="_Toc5969634"/>
      <w:bookmarkStart w:id="47" w:name="_Toc9444052"/>
      <w:r>
        <w:t>ГЛАВА 4. ДИСКРЕТНОЕ</w:t>
      </w:r>
      <w:r>
        <w:rPr>
          <w:lang w:val="en-US"/>
        </w:rPr>
        <w:t xml:space="preserve"> </w:t>
      </w:r>
      <w:r>
        <w:t>ПРОГРАММИРОВАНИЕ</w:t>
      </w:r>
      <w:bookmarkEnd w:id="46"/>
      <w:bookmarkEnd w:id="47"/>
    </w:p>
    <w:p w:rsidR="00E6381F" w:rsidRDefault="00E6381F">
      <w:pPr>
        <w:rPr>
          <w:lang w:val="en-US"/>
        </w:rPr>
      </w:pPr>
    </w:p>
    <w:p w:rsidR="00E6381F" w:rsidRDefault="0005039B">
      <w:pPr>
        <w:pStyle w:val="2"/>
        <w:rPr>
          <w:lang w:val="en-US"/>
        </w:rPr>
      </w:pPr>
      <w:bookmarkStart w:id="48" w:name="_Toc5969635"/>
      <w:bookmarkStart w:id="49" w:name="_Toc9444053"/>
      <w:r>
        <w:t>4.1. ТИПЫ ЗАДАЧ ДИСКРЕТНОГО ПРОГРАММИРОВАНИЯ</w:t>
      </w:r>
      <w:bookmarkEnd w:id="48"/>
      <w:bookmarkEnd w:id="49"/>
    </w:p>
    <w:p w:rsidR="00E6381F" w:rsidRDefault="00E6381F">
      <w:pPr>
        <w:rPr>
          <w:lang w:val="en-US"/>
        </w:rPr>
      </w:pPr>
    </w:p>
    <w:p w:rsidR="00E6381F" w:rsidRDefault="0005039B">
      <w:pPr>
        <w:pStyle w:val="10"/>
        <w:spacing w:line="240" w:lineRule="auto"/>
        <w:ind w:firstLine="284"/>
        <w:rPr>
          <w:sz w:val="24"/>
          <w:lang w:val="en-US"/>
        </w:rPr>
      </w:pPr>
      <w:r>
        <w:rPr>
          <w:b/>
          <w:sz w:val="24"/>
        </w:rPr>
        <w:t>4.1.1. Основные понятия.</w:t>
      </w:r>
      <w:r>
        <w:rPr>
          <w:sz w:val="24"/>
        </w:rPr>
        <w:t xml:space="preserve"> Многие экономические задачи ха</w:t>
      </w:r>
      <w:r>
        <w:rPr>
          <w:sz w:val="24"/>
        </w:rPr>
        <w:softHyphen/>
        <w:t>рактеризуются тем, что объемы управляемых ресурсов (в силу тех или иных объективных свойств) могут принимать только целые значения. Математическая формализация данных ситуа</w:t>
      </w:r>
      <w:r>
        <w:rPr>
          <w:sz w:val="24"/>
        </w:rPr>
        <w:softHyphen/>
        <w:t>ций приводит к моделям дискретного программирования. В об</w:t>
      </w:r>
      <w:r>
        <w:rPr>
          <w:sz w:val="24"/>
        </w:rPr>
        <w:softHyphen/>
        <w:t>щем виде задача дискретного программирования может быть сформулирована как задача нахождения максимума (или мини</w:t>
      </w:r>
      <w:r>
        <w:rPr>
          <w:sz w:val="24"/>
        </w:rPr>
        <w:softHyphen/>
        <w:t>мума) целевой функции</w:t>
      </w:r>
      <w:r>
        <w:rPr>
          <w:sz w:val="24"/>
          <w:lang w:val="en-US"/>
        </w:rPr>
        <w:t xml:space="preserve"> </w:t>
      </w:r>
      <w:r>
        <w:rPr>
          <w:i/>
          <w:sz w:val="24"/>
          <w:lang w:val="en-US"/>
        </w:rPr>
        <w:t>f</w:t>
      </w:r>
      <w:r>
        <w:rPr>
          <w:sz w:val="24"/>
          <w:lang w:val="en-US"/>
        </w:rPr>
        <w:t>(</w:t>
      </w:r>
      <w:r>
        <w:rPr>
          <w:i/>
          <w:sz w:val="24"/>
          <w:lang w:val="en-US"/>
        </w:rPr>
        <w:t>x</w:t>
      </w:r>
      <w:r>
        <w:rPr>
          <w:sz w:val="24"/>
          <w:vertAlign w:val="subscript"/>
          <w:lang w:val="en-US"/>
        </w:rPr>
        <w:t>1</w:t>
      </w:r>
      <w:r>
        <w:rPr>
          <w:sz w:val="24"/>
          <w:lang w:val="en-US"/>
        </w:rPr>
        <w:t>,</w:t>
      </w:r>
      <w:r>
        <w:rPr>
          <w:i/>
          <w:sz w:val="24"/>
          <w:lang w:val="en-US"/>
        </w:rPr>
        <w:t xml:space="preserve"> x</w:t>
      </w:r>
      <w:r>
        <w:rPr>
          <w:sz w:val="24"/>
          <w:vertAlign w:val="subscript"/>
          <w:lang w:val="en-US"/>
        </w:rPr>
        <w:t>2</w:t>
      </w:r>
      <w:r>
        <w:rPr>
          <w:sz w:val="24"/>
          <w:lang w:val="en-US"/>
        </w:rPr>
        <w:t>,</w:t>
      </w:r>
      <w:r>
        <w:rPr>
          <w:i/>
          <w:sz w:val="24"/>
          <w:lang w:val="en-US"/>
        </w:rPr>
        <w:t>...,x</w:t>
      </w:r>
      <w:r>
        <w:rPr>
          <w:i/>
          <w:sz w:val="24"/>
          <w:vertAlign w:val="subscript"/>
          <w:lang w:val="en-US"/>
        </w:rPr>
        <w:t>n</w:t>
      </w:r>
      <w:r>
        <w:rPr>
          <w:sz w:val="24"/>
          <w:lang w:val="en-US"/>
        </w:rPr>
        <w:t>)</w:t>
      </w:r>
      <w:r>
        <w:rPr>
          <w:sz w:val="24"/>
        </w:rPr>
        <w:t xml:space="preserve"> на множестве</w:t>
      </w:r>
      <w:r>
        <w:rPr>
          <w:sz w:val="24"/>
          <w:lang w:val="en-US"/>
        </w:rPr>
        <w:t xml:space="preserve"> </w:t>
      </w:r>
      <w:r>
        <w:rPr>
          <w:i/>
          <w:sz w:val="24"/>
          <w:lang w:val="en-US"/>
        </w:rPr>
        <w:t>D</w:t>
      </w:r>
      <w:r>
        <w:rPr>
          <w:sz w:val="24"/>
          <w:lang w:val="en-US"/>
        </w:rPr>
        <w:t>,</w:t>
      </w:r>
      <w:r>
        <w:rPr>
          <w:sz w:val="24"/>
        </w:rPr>
        <w:t xml:space="preserve"> опреде</w:t>
      </w:r>
      <w:r>
        <w:rPr>
          <w:sz w:val="24"/>
        </w:rPr>
        <w:softHyphen/>
        <w:t>ляемом системой ограничений</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76" type="#_x0000_t75" style="width:272.25pt;height:45pt" fillcolor="window">
            <v:imagedata r:id="rId376" o:title=""/>
          </v:shape>
        </w:pict>
      </w:r>
    </w:p>
    <w:p w:rsidR="00E6381F" w:rsidRDefault="00E6381F">
      <w:pPr>
        <w:pStyle w:val="10"/>
        <w:spacing w:line="240" w:lineRule="auto"/>
        <w:ind w:firstLine="284"/>
        <w:rPr>
          <w:sz w:val="24"/>
          <w:lang w:val="en-US"/>
        </w:rPr>
      </w:pPr>
    </w:p>
    <w:p w:rsidR="00E6381F" w:rsidRDefault="0005039B">
      <w:pPr>
        <w:pStyle w:val="10"/>
        <w:pBdr>
          <w:bottom w:val="single" w:sz="4" w:space="1" w:color="auto"/>
        </w:pBdr>
        <w:spacing w:line="240" w:lineRule="auto"/>
        <w:ind w:firstLine="0"/>
        <w:rPr>
          <w:sz w:val="24"/>
          <w:lang w:val="en-US"/>
        </w:rPr>
      </w:pPr>
      <w:r>
        <w:rPr>
          <w:sz w:val="24"/>
        </w:rPr>
        <w:t>где Ω</w:t>
      </w:r>
      <w:r>
        <w:rPr>
          <w:sz w:val="24"/>
          <w:lang w:val="en-US"/>
        </w:rPr>
        <w:t xml:space="preserve"> </w:t>
      </w:r>
      <w:r>
        <w:rPr>
          <w:sz w:val="24"/>
        </w:rPr>
        <w:t>— некоторое конечное, или счетное</w:t>
      </w:r>
      <w:r>
        <w:rPr>
          <w:sz w:val="24"/>
          <w:lang w:val="en-US"/>
        </w:rPr>
        <w:t>*</w:t>
      </w:r>
      <w:r>
        <w:rPr>
          <w:sz w:val="24"/>
        </w:rPr>
        <w:t>, множество. Ус</w:t>
      </w:r>
      <w:r>
        <w:rPr>
          <w:sz w:val="24"/>
        </w:rPr>
        <w:softHyphen/>
        <w:t xml:space="preserve">ловие </w:t>
      </w:r>
      <w:r>
        <w:rPr>
          <w:i/>
          <w:sz w:val="24"/>
        </w:rPr>
        <w:t>х</w:t>
      </w:r>
      <w:r>
        <w:rPr>
          <w:rFonts w:ascii="Lucida Sans Unicode" w:hAnsi="Lucida Sans Unicode"/>
          <w:sz w:val="24"/>
          <w:lang w:val="en-US"/>
        </w:rPr>
        <w:t>∊</w:t>
      </w:r>
      <w:r>
        <w:rPr>
          <w:sz w:val="24"/>
          <w:lang w:val="en-US"/>
        </w:rPr>
        <w:t>Ω</w:t>
      </w:r>
      <w:r>
        <w:rPr>
          <w:sz w:val="24"/>
        </w:rPr>
        <w:t xml:space="preserve">. называется </w:t>
      </w:r>
      <w:r>
        <w:rPr>
          <w:i/>
          <w:sz w:val="24"/>
        </w:rPr>
        <w:t xml:space="preserve">условием дискретности. </w:t>
      </w:r>
      <w:r>
        <w:rPr>
          <w:sz w:val="24"/>
        </w:rPr>
        <w:t xml:space="preserve">Особое место среди дискретных задач занимает </w:t>
      </w:r>
      <w:r>
        <w:rPr>
          <w:i/>
          <w:sz w:val="24"/>
        </w:rPr>
        <w:t>целочисленная за</w:t>
      </w:r>
      <w:r>
        <w:rPr>
          <w:i/>
          <w:sz w:val="24"/>
        </w:rPr>
        <w:softHyphen/>
        <w:t>дача линейного программирования в канонической форме</w:t>
      </w:r>
      <w:r>
        <w:rPr>
          <w:sz w:val="24"/>
          <w:lang w:val="en-US"/>
        </w:rPr>
        <w:t xml:space="preserve"> (</w:t>
      </w:r>
      <w:r>
        <w:rPr>
          <w:sz w:val="24"/>
        </w:rPr>
        <w:t>ЦКЗЛП</w:t>
      </w:r>
      <w:r>
        <w:rPr>
          <w:sz w:val="24"/>
          <w:lang w:val="en-US"/>
        </w:rPr>
        <w:t>):</w:t>
      </w:r>
    </w:p>
    <w:p w:rsidR="00E6381F" w:rsidRDefault="0005039B">
      <w:pPr>
        <w:pStyle w:val="10"/>
        <w:spacing w:line="240" w:lineRule="auto"/>
        <w:ind w:firstLine="0"/>
        <w:rPr>
          <w:sz w:val="20"/>
          <w:lang w:val="en-US"/>
        </w:rPr>
      </w:pPr>
      <w:r>
        <w:rPr>
          <w:sz w:val="20"/>
          <w:lang w:val="en-US"/>
        </w:rPr>
        <w:t xml:space="preserve">* </w:t>
      </w:r>
      <w:r>
        <w:rPr>
          <w:sz w:val="20"/>
        </w:rPr>
        <w:t>Напомним, что примерами счетных множеств являются множества натуральных, целых и рациональных чисел.</w:t>
      </w:r>
    </w:p>
    <w:p w:rsidR="00E6381F" w:rsidRDefault="00E6381F">
      <w:pPr>
        <w:pStyle w:val="10"/>
        <w:spacing w:line="240" w:lineRule="auto"/>
        <w:ind w:firstLine="0"/>
        <w:rPr>
          <w:sz w:val="20"/>
          <w:lang w:val="en-US"/>
        </w:rPr>
      </w:pPr>
    </w:p>
    <w:p w:rsidR="00E6381F" w:rsidRDefault="00B63173">
      <w:pPr>
        <w:pStyle w:val="10"/>
        <w:spacing w:line="240" w:lineRule="auto"/>
        <w:ind w:firstLine="284"/>
        <w:jc w:val="center"/>
        <w:rPr>
          <w:sz w:val="24"/>
        </w:rPr>
      </w:pPr>
      <w:r>
        <w:rPr>
          <w:sz w:val="24"/>
        </w:rPr>
        <w:pict>
          <v:shape id="_x0000_i1377" type="#_x0000_t75" style="width:286.5pt;height:48.75pt" fillcolor="window">
            <v:imagedata r:id="rId377" o:title=""/>
          </v:shape>
        </w:pict>
      </w:r>
    </w:p>
    <w:p w:rsidR="00E6381F" w:rsidRDefault="00E6381F">
      <w:pPr>
        <w:pStyle w:val="10"/>
        <w:spacing w:line="240" w:lineRule="auto"/>
        <w:ind w:firstLine="0"/>
        <w:rPr>
          <w:sz w:val="24"/>
        </w:rPr>
      </w:pPr>
    </w:p>
    <w:p w:rsidR="00E6381F" w:rsidRDefault="0005039B">
      <w:pPr>
        <w:pStyle w:val="10"/>
        <w:spacing w:line="240" w:lineRule="auto"/>
        <w:ind w:firstLine="0"/>
        <w:rPr>
          <w:sz w:val="24"/>
        </w:rPr>
      </w:pPr>
      <w:r>
        <w:rPr>
          <w:sz w:val="24"/>
        </w:rPr>
        <w:t xml:space="preserve">где </w:t>
      </w:r>
      <w:r>
        <w:rPr>
          <w:i/>
          <w:sz w:val="24"/>
        </w:rPr>
        <w:t>Z</w:t>
      </w:r>
      <w:r>
        <w:rPr>
          <w:sz w:val="24"/>
          <w:vertAlign w:val="superscript"/>
          <w:lang w:val="en-US"/>
        </w:rPr>
        <w:t>+</w:t>
      </w:r>
      <w:r>
        <w:rPr>
          <w:sz w:val="24"/>
        </w:rPr>
        <w:t xml:space="preserve"> ={0; 1; 2; ...} — множество неотрицательных целых чи</w:t>
      </w:r>
      <w:r>
        <w:rPr>
          <w:sz w:val="24"/>
        </w:rPr>
        <w:softHyphen/>
        <w:t>сел.</w:t>
      </w:r>
    </w:p>
    <w:p w:rsidR="00E6381F" w:rsidRDefault="0005039B">
      <w:pPr>
        <w:pStyle w:val="10"/>
        <w:spacing w:line="240" w:lineRule="auto"/>
        <w:ind w:firstLine="284"/>
        <w:rPr>
          <w:sz w:val="24"/>
          <w:lang w:val="en-US"/>
        </w:rPr>
      </w:pPr>
      <w:r>
        <w:rPr>
          <w:sz w:val="24"/>
        </w:rPr>
        <w:t>Заметим, что в некоторых ситуациях требование «целочисленности» может быть наложено лишь на некоторые перемен</w:t>
      </w:r>
      <w:r>
        <w:rPr>
          <w:sz w:val="24"/>
        </w:rPr>
        <w:softHyphen/>
        <w:t>ные</w:t>
      </w:r>
      <w:r>
        <w:rPr>
          <w:sz w:val="24"/>
          <w:lang w:val="en-US"/>
        </w:rPr>
        <w:t xml:space="preserve"> </w:t>
      </w:r>
      <w:r>
        <w:rPr>
          <w:i/>
          <w:sz w:val="24"/>
          <w:lang w:val="en-US"/>
        </w:rPr>
        <w:t>x</w:t>
      </w:r>
      <w:r>
        <w:rPr>
          <w:i/>
          <w:sz w:val="24"/>
          <w:vertAlign w:val="subscript"/>
          <w:lang w:val="en-US"/>
        </w:rPr>
        <w:t>j</w:t>
      </w:r>
      <w:r>
        <w:rPr>
          <w:sz w:val="24"/>
        </w:rPr>
        <w:t>, что кардинально не меняет характера задачи.</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78" type="#_x0000_t75" style="width:245.25pt;height:186pt" fillcolor="window">
            <v:imagedata r:id="rId378"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Принципиальная сложность, вызываемая наличием условий целочисленности в системе ограничений оптимизационной задачи, состоит в том, что в значительном количестве случаев невозможно заменить дискретную задачу ее непрерывным ана</w:t>
      </w:r>
      <w:r>
        <w:rPr>
          <w:sz w:val="24"/>
        </w:rPr>
        <w:softHyphen/>
        <w:t>логом и, найдя соответствующее решение, округлить его ком</w:t>
      </w:r>
      <w:r>
        <w:rPr>
          <w:sz w:val="24"/>
        </w:rPr>
        <w:softHyphen/>
        <w:t xml:space="preserve">поненты до ближайших целых значений. Пример, показанный на </w:t>
      </w:r>
      <w:r>
        <w:rPr>
          <w:i/>
          <w:sz w:val="24"/>
        </w:rPr>
        <w:t>рис. 4.1</w:t>
      </w:r>
      <w:r>
        <w:rPr>
          <w:sz w:val="24"/>
        </w:rPr>
        <w:t xml:space="preserve">, демонстрирует, что при округлении оптимального плана </w:t>
      </w:r>
      <w:r>
        <w:rPr>
          <w:i/>
          <w:sz w:val="24"/>
        </w:rPr>
        <w:t>х</w:t>
      </w:r>
      <w:r>
        <w:rPr>
          <w:i/>
          <w:sz w:val="24"/>
          <w:lang w:val="en-US"/>
        </w:rPr>
        <w:t>*</w:t>
      </w:r>
      <w:r>
        <w:rPr>
          <w:sz w:val="24"/>
        </w:rPr>
        <w:t xml:space="preserve"> обычной задачи ЛП до целых значений получается точ</w:t>
      </w:r>
      <w:r>
        <w:rPr>
          <w:sz w:val="24"/>
        </w:rPr>
        <w:softHyphen/>
        <w:t>ка ([</w:t>
      </w:r>
      <w:r>
        <w:rPr>
          <w:i/>
          <w:sz w:val="24"/>
        </w:rPr>
        <w:t>х</w:t>
      </w:r>
      <w:r>
        <w:rPr>
          <w:sz w:val="24"/>
          <w:vertAlign w:val="subscript"/>
          <w:lang w:val="en-US"/>
        </w:rPr>
        <w:t>1</w:t>
      </w:r>
      <w:r>
        <w:rPr>
          <w:sz w:val="24"/>
        </w:rPr>
        <w:t>*],</w:t>
      </w:r>
      <w:r>
        <w:rPr>
          <w:sz w:val="24"/>
          <w:lang w:val="en-US"/>
        </w:rPr>
        <w:t>[</w:t>
      </w:r>
      <w:r>
        <w:rPr>
          <w:i/>
          <w:sz w:val="24"/>
          <w:lang w:val="en-US"/>
        </w:rPr>
        <w:t>x</w:t>
      </w:r>
      <w:r>
        <w:rPr>
          <w:sz w:val="24"/>
          <w:vertAlign w:val="subscript"/>
          <w:lang w:val="en-US"/>
        </w:rPr>
        <w:t>2</w:t>
      </w:r>
      <w:r>
        <w:rPr>
          <w:sz w:val="24"/>
          <w:vertAlign w:val="superscript"/>
          <w:lang w:val="en-US"/>
        </w:rPr>
        <w:t>*</w:t>
      </w:r>
      <w:r>
        <w:rPr>
          <w:sz w:val="24"/>
        </w:rPr>
        <w:t xml:space="preserve">]), не принадлежащая области допустимых планов задачи </w:t>
      </w:r>
      <w:r>
        <w:rPr>
          <w:i/>
          <w:sz w:val="24"/>
        </w:rPr>
        <w:t>D</w:t>
      </w:r>
      <w:r>
        <w:rPr>
          <w:sz w:val="24"/>
        </w:rPr>
        <w:t xml:space="preserve">. Условимся целую часть числа </w:t>
      </w:r>
      <w:r>
        <w:rPr>
          <w:i/>
          <w:sz w:val="24"/>
        </w:rPr>
        <w:t>х</w:t>
      </w:r>
      <w:r>
        <w:rPr>
          <w:i/>
          <w:sz w:val="24"/>
          <w:vertAlign w:val="subscript"/>
          <w:lang w:val="en-US"/>
        </w:rPr>
        <w:t>j</w:t>
      </w:r>
      <w:r>
        <w:rPr>
          <w:sz w:val="24"/>
        </w:rPr>
        <w:t>. обозначать [</w:t>
      </w:r>
      <w:r>
        <w:rPr>
          <w:i/>
          <w:sz w:val="24"/>
        </w:rPr>
        <w:t>х</w:t>
      </w:r>
      <w:r>
        <w:rPr>
          <w:i/>
          <w:sz w:val="24"/>
          <w:vertAlign w:val="subscript"/>
          <w:lang w:val="en-US"/>
        </w:rPr>
        <w:t>j</w:t>
      </w:r>
      <w:r>
        <w:rPr>
          <w:sz w:val="24"/>
        </w:rPr>
        <w:t>], а дробную — как {</w:t>
      </w:r>
      <w:r>
        <w:rPr>
          <w:i/>
          <w:sz w:val="24"/>
        </w:rPr>
        <w:t>х</w:t>
      </w:r>
      <w:r>
        <w:rPr>
          <w:i/>
          <w:sz w:val="24"/>
          <w:vertAlign w:val="subscript"/>
          <w:lang w:val="en-US"/>
        </w:rPr>
        <w:t>j</w:t>
      </w:r>
      <w:r>
        <w:rPr>
          <w:sz w:val="24"/>
        </w:rPr>
        <w:t xml:space="preserve">}. Тогда </w:t>
      </w:r>
      <w:r>
        <w:rPr>
          <w:i/>
          <w:sz w:val="24"/>
        </w:rPr>
        <w:t>х</w:t>
      </w:r>
      <w:r>
        <w:rPr>
          <w:i/>
          <w:sz w:val="24"/>
          <w:vertAlign w:val="subscript"/>
          <w:lang w:val="en-US"/>
        </w:rPr>
        <w:t>j</w:t>
      </w:r>
      <w:r>
        <w:rPr>
          <w:sz w:val="24"/>
        </w:rPr>
        <w:t xml:space="preserve"> =[</w:t>
      </w:r>
      <w:r>
        <w:rPr>
          <w:i/>
          <w:sz w:val="24"/>
        </w:rPr>
        <w:t>х</w:t>
      </w:r>
      <w:r>
        <w:rPr>
          <w:i/>
          <w:sz w:val="24"/>
          <w:vertAlign w:val="subscript"/>
          <w:lang w:val="en-US"/>
        </w:rPr>
        <w:t>j</w:t>
      </w:r>
      <w:r>
        <w:rPr>
          <w:sz w:val="24"/>
        </w:rPr>
        <w:t>]+{</w:t>
      </w:r>
      <w:r>
        <w:rPr>
          <w:i/>
          <w:sz w:val="24"/>
        </w:rPr>
        <w:t>х</w:t>
      </w:r>
      <w:r>
        <w:rPr>
          <w:i/>
          <w:sz w:val="24"/>
          <w:vertAlign w:val="subscript"/>
          <w:lang w:val="en-US"/>
        </w:rPr>
        <w:t>j</w:t>
      </w:r>
      <w:r>
        <w:rPr>
          <w:sz w:val="24"/>
        </w:rPr>
        <w:t>}. Отдельно следует до</w:t>
      </w:r>
      <w:r>
        <w:rPr>
          <w:sz w:val="24"/>
        </w:rPr>
        <w:softHyphen/>
        <w:t>бавить, что если даже оптимальный план непрерывной задачи,</w:t>
      </w:r>
      <w:r>
        <w:rPr>
          <w:sz w:val="24"/>
          <w:lang w:val="en-US"/>
        </w:rPr>
        <w:t xml:space="preserve"> </w:t>
      </w:r>
      <w:r>
        <w:rPr>
          <w:sz w:val="24"/>
        </w:rPr>
        <w:t>округленный до целых значений компонент, окажется допусти</w:t>
      </w:r>
      <w:r>
        <w:rPr>
          <w:sz w:val="24"/>
        </w:rPr>
        <w:softHyphen/>
        <w:t>мым, то целевая функция может вести себя так, что ее значение будет на нем существенно «хуже», чем на оптимальном плане целочисленной задачи.</w:t>
      </w:r>
    </w:p>
    <w:p w:rsidR="00E6381F" w:rsidRDefault="0005039B">
      <w:pPr>
        <w:pStyle w:val="10"/>
        <w:spacing w:line="240" w:lineRule="auto"/>
        <w:ind w:firstLine="284"/>
        <w:rPr>
          <w:sz w:val="24"/>
          <w:lang w:val="en-US"/>
        </w:rPr>
      </w:pPr>
      <w:r>
        <w:rPr>
          <w:sz w:val="24"/>
        </w:rPr>
        <w:t>Перечисленные проблемы предопределили необходимость разработки специальных методов решения дискретных и цело</w:t>
      </w:r>
      <w:r>
        <w:rPr>
          <w:sz w:val="24"/>
        </w:rPr>
        <w:softHyphen/>
        <w:t>численных задач. Но прежде чем говорить собственно о мето</w:t>
      </w:r>
      <w:r>
        <w:rPr>
          <w:sz w:val="24"/>
        </w:rPr>
        <w:softHyphen/>
        <w:t>дах решения, более подробно остановимся на классификации задач дискретного программирования. В литературе, как пра</w:t>
      </w:r>
      <w:r>
        <w:rPr>
          <w:sz w:val="24"/>
        </w:rPr>
        <w:softHyphen/>
        <w:t>вило, выделяют следующие классы дискретных оптимизацион</w:t>
      </w:r>
      <w:r>
        <w:rPr>
          <w:sz w:val="24"/>
        </w:rPr>
        <w:softHyphen/>
        <w:t>ных задач:</w:t>
      </w:r>
    </w:p>
    <w:p w:rsidR="00E6381F" w:rsidRDefault="00E6381F">
      <w:pPr>
        <w:pStyle w:val="10"/>
        <w:spacing w:line="240" w:lineRule="auto"/>
        <w:ind w:firstLine="284"/>
        <w:rPr>
          <w:sz w:val="24"/>
          <w:lang w:val="en-US"/>
        </w:rPr>
      </w:pPr>
    </w:p>
    <w:p w:rsidR="00E6381F" w:rsidRDefault="0005039B" w:rsidP="0005039B">
      <w:pPr>
        <w:pStyle w:val="10"/>
        <w:numPr>
          <w:ilvl w:val="0"/>
          <w:numId w:val="10"/>
        </w:numPr>
        <w:spacing w:line="240" w:lineRule="auto"/>
        <w:rPr>
          <w:sz w:val="24"/>
        </w:rPr>
      </w:pPr>
      <w:r>
        <w:rPr>
          <w:sz w:val="24"/>
        </w:rPr>
        <w:t>задачи с неделимостями;</w:t>
      </w:r>
    </w:p>
    <w:p w:rsidR="00E6381F" w:rsidRDefault="0005039B" w:rsidP="0005039B">
      <w:pPr>
        <w:pStyle w:val="10"/>
        <w:numPr>
          <w:ilvl w:val="0"/>
          <w:numId w:val="10"/>
        </w:numPr>
        <w:spacing w:line="240" w:lineRule="auto"/>
        <w:rPr>
          <w:sz w:val="24"/>
        </w:rPr>
      </w:pPr>
      <w:r>
        <w:rPr>
          <w:sz w:val="24"/>
        </w:rPr>
        <w:t>экстремальные комбинаторные задачи;</w:t>
      </w:r>
    </w:p>
    <w:p w:rsidR="00E6381F" w:rsidRDefault="0005039B" w:rsidP="0005039B">
      <w:pPr>
        <w:pStyle w:val="10"/>
        <w:numPr>
          <w:ilvl w:val="0"/>
          <w:numId w:val="10"/>
        </w:numPr>
        <w:spacing w:line="240" w:lineRule="auto"/>
        <w:rPr>
          <w:sz w:val="24"/>
        </w:rPr>
      </w:pPr>
      <w:r>
        <w:rPr>
          <w:sz w:val="24"/>
        </w:rPr>
        <w:t>задачи с разрывными целевыми функциями;</w:t>
      </w:r>
    </w:p>
    <w:p w:rsidR="00E6381F" w:rsidRDefault="0005039B" w:rsidP="0005039B">
      <w:pPr>
        <w:pStyle w:val="10"/>
        <w:numPr>
          <w:ilvl w:val="0"/>
          <w:numId w:val="10"/>
        </w:numPr>
        <w:spacing w:line="240" w:lineRule="auto"/>
        <w:rPr>
          <w:sz w:val="24"/>
        </w:rPr>
      </w:pPr>
      <w:r>
        <w:rPr>
          <w:sz w:val="24"/>
        </w:rPr>
        <w:t>задачи на несвязных и невыпуклых областях и др.</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b/>
          <w:sz w:val="24"/>
        </w:rPr>
        <w:t xml:space="preserve">4.1.2. Задачи с неделимостями. </w:t>
      </w:r>
      <w:r>
        <w:rPr>
          <w:sz w:val="24"/>
        </w:rPr>
        <w:t>В подавляющем большин</w:t>
      </w:r>
      <w:r>
        <w:rPr>
          <w:sz w:val="24"/>
        </w:rPr>
        <w:softHyphen/>
        <w:t>стве случаев наличие условий неделимости определяется физи</w:t>
      </w:r>
      <w:r>
        <w:rPr>
          <w:sz w:val="24"/>
        </w:rPr>
        <w:softHyphen/>
        <w:t>ческими свойствами моделируемых объектов. Так, например, они могут появиться в качестве дополнительных ограничений в уже рассматривавшейся нами выше задаче производственного планирования, если в ней осуществляется управление выпуском крупной штучной продукции.</w:t>
      </w:r>
    </w:p>
    <w:p w:rsidR="00E6381F" w:rsidRDefault="0005039B">
      <w:pPr>
        <w:pStyle w:val="10"/>
        <w:spacing w:line="240" w:lineRule="auto"/>
        <w:ind w:firstLine="284"/>
        <w:rPr>
          <w:sz w:val="24"/>
          <w:lang w:val="en-US"/>
        </w:rPr>
      </w:pPr>
      <w:r>
        <w:rPr>
          <w:sz w:val="24"/>
        </w:rPr>
        <w:t xml:space="preserve">Классическим представителем задач данного класса стала так называемая </w:t>
      </w:r>
      <w:r>
        <w:rPr>
          <w:i/>
          <w:sz w:val="24"/>
        </w:rPr>
        <w:t>задача о ранце</w:t>
      </w:r>
      <w:r>
        <w:rPr>
          <w:sz w:val="24"/>
        </w:rPr>
        <w:t>. Ее фабула носит достаточно услов</w:t>
      </w:r>
      <w:r>
        <w:rPr>
          <w:sz w:val="24"/>
        </w:rPr>
        <w:softHyphen/>
        <w:t>ный характер и состоит в том, что солдат (или турист), собираю</w:t>
      </w:r>
      <w:r>
        <w:rPr>
          <w:sz w:val="24"/>
        </w:rPr>
        <w:softHyphen/>
        <w:t>щийся в поход, может нести груз весом не более</w:t>
      </w:r>
      <w:r>
        <w:rPr>
          <w:sz w:val="24"/>
          <w:lang w:val="en-US"/>
        </w:rPr>
        <w:t xml:space="preserve"> </w:t>
      </w:r>
      <w:r>
        <w:rPr>
          <w:i/>
          <w:sz w:val="24"/>
          <w:lang w:val="en-US"/>
        </w:rPr>
        <w:t xml:space="preserve">W </w:t>
      </w:r>
      <w:r>
        <w:rPr>
          <w:sz w:val="24"/>
        </w:rPr>
        <w:t>кг</w:t>
      </w:r>
      <w:r>
        <w:rPr>
          <w:sz w:val="24"/>
          <w:lang w:val="en-US"/>
        </w:rPr>
        <w:t>.</w:t>
      </w:r>
      <w:r>
        <w:rPr>
          <w:sz w:val="24"/>
        </w:rPr>
        <w:t xml:space="preserve"> Этот груз может состоять из набора предметов </w:t>
      </w:r>
      <w:r>
        <w:rPr>
          <w:i/>
          <w:sz w:val="24"/>
          <w:lang w:val="en-US"/>
        </w:rPr>
        <w:t>n</w:t>
      </w:r>
      <w:r>
        <w:rPr>
          <w:sz w:val="24"/>
        </w:rPr>
        <w:t xml:space="preserve"> типов, каждый предмет типа </w:t>
      </w:r>
      <w:r>
        <w:rPr>
          <w:i/>
          <w:sz w:val="24"/>
          <w:lang w:val="en-US"/>
        </w:rPr>
        <w:t>j</w:t>
      </w:r>
      <w:r>
        <w:rPr>
          <w:sz w:val="24"/>
        </w:rPr>
        <w:t xml:space="preserve"> весит</w:t>
      </w:r>
      <w:r>
        <w:rPr>
          <w:sz w:val="24"/>
          <w:lang w:val="en-US"/>
        </w:rPr>
        <w:t xml:space="preserve"> </w:t>
      </w:r>
      <w:r>
        <w:rPr>
          <w:i/>
          <w:sz w:val="24"/>
          <w:lang w:val="en-US"/>
        </w:rPr>
        <w:t>w</w:t>
      </w:r>
      <w:r>
        <w:rPr>
          <w:i/>
          <w:sz w:val="24"/>
          <w:vertAlign w:val="subscript"/>
          <w:lang w:val="en-US"/>
        </w:rPr>
        <w:t>j</w:t>
      </w:r>
      <w:r>
        <w:rPr>
          <w:sz w:val="24"/>
        </w:rPr>
        <w:t xml:space="preserve"> кг и характеризуется некоторой «полезностью» </w:t>
      </w:r>
      <w:r>
        <w:rPr>
          <w:i/>
          <w:sz w:val="24"/>
          <w:lang w:val="en-US"/>
        </w:rPr>
        <w:t>u</w:t>
      </w:r>
      <w:r>
        <w:rPr>
          <w:i/>
          <w:sz w:val="24"/>
          <w:vertAlign w:val="subscript"/>
          <w:lang w:val="en-US"/>
        </w:rPr>
        <w:t>j</w:t>
      </w:r>
      <w:r>
        <w:rPr>
          <w:sz w:val="24"/>
          <w:lang w:val="en-US"/>
        </w:rPr>
        <w:t>,</w:t>
      </w:r>
      <w:r>
        <w:rPr>
          <w:i/>
          <w:sz w:val="24"/>
          <w:lang w:val="en-US"/>
        </w:rPr>
        <w:t xml:space="preserve"> j</w:t>
      </w:r>
      <w:r>
        <w:rPr>
          <w:sz w:val="24"/>
          <w:lang w:val="en-US"/>
        </w:rPr>
        <w:t xml:space="preserve"> </w:t>
      </w:r>
      <w:r>
        <w:rPr>
          <w:rFonts w:ascii="Lucida Sans Unicode" w:hAnsi="Lucida Sans Unicode"/>
          <w:sz w:val="24"/>
          <w:lang w:val="en-US"/>
        </w:rPr>
        <w:t>∊</w:t>
      </w:r>
      <w:r>
        <w:rPr>
          <w:sz w:val="24"/>
        </w:rPr>
        <w:t xml:space="preserve"> 1: </w:t>
      </w:r>
      <w:r>
        <w:rPr>
          <w:i/>
          <w:sz w:val="24"/>
          <w:lang w:val="en-US"/>
        </w:rPr>
        <w:t>n</w:t>
      </w:r>
      <w:r>
        <w:rPr>
          <w:sz w:val="24"/>
        </w:rPr>
        <w:t>. В рамках описанной ситуации вполне естественным представляется вопрос: сколько предметов каждого вида нужно положить в ранец, чтобы его суммарная полезность была макси</w:t>
      </w:r>
      <w:r>
        <w:rPr>
          <w:sz w:val="24"/>
        </w:rPr>
        <w:softHyphen/>
        <w:t xml:space="preserve">мальной? Если в качестве компонент плана </w:t>
      </w:r>
      <w:r>
        <w:rPr>
          <w:i/>
          <w:sz w:val="24"/>
        </w:rPr>
        <w:t>х</w:t>
      </w:r>
      <w:r>
        <w:rPr>
          <w:i/>
          <w:sz w:val="24"/>
          <w:vertAlign w:val="subscript"/>
          <w:lang w:val="en-US"/>
        </w:rPr>
        <w:t>j</w:t>
      </w:r>
      <w:r>
        <w:rPr>
          <w:sz w:val="24"/>
        </w:rPr>
        <w:t>. принять количе</w:t>
      </w:r>
      <w:r>
        <w:rPr>
          <w:sz w:val="24"/>
        </w:rPr>
        <w:softHyphen/>
        <w:t xml:space="preserve">ство укладываемых предметов типа </w:t>
      </w:r>
      <w:r>
        <w:rPr>
          <w:i/>
          <w:sz w:val="24"/>
          <w:lang w:val="en-US"/>
        </w:rPr>
        <w:t>j</w:t>
      </w:r>
      <w:r>
        <w:rPr>
          <w:sz w:val="24"/>
        </w:rPr>
        <w:t>, то данную задачу можно записать:</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79" type="#_x0000_t75" style="width:276.75pt;height:54pt" fillcolor="window">
            <v:imagedata r:id="rId379"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Как нетрудно заметить, представленная математическая мо</w:t>
      </w:r>
      <w:r>
        <w:rPr>
          <w:sz w:val="24"/>
        </w:rPr>
        <w:softHyphen/>
        <w:t>дель носит универсальный характер, и к ней могут быть сведены многие экономические задачи. Ярким подтверждением этому служит и тот факт, что в литературе она также известна как задача о загрузке судна.</w:t>
      </w:r>
    </w:p>
    <w:p w:rsidR="00E6381F" w:rsidRDefault="0005039B">
      <w:pPr>
        <w:pStyle w:val="10"/>
        <w:spacing w:line="240" w:lineRule="auto"/>
        <w:ind w:firstLine="284"/>
        <w:rPr>
          <w:sz w:val="24"/>
        </w:rPr>
      </w:pPr>
      <w:r>
        <w:rPr>
          <w:b/>
          <w:sz w:val="24"/>
        </w:rPr>
        <w:t>4.1.3. Комбинаторные задачи.</w:t>
      </w:r>
      <w:r>
        <w:rPr>
          <w:sz w:val="24"/>
        </w:rPr>
        <w:t xml:space="preserve"> К данному классу относят</w:t>
      </w:r>
      <w:r>
        <w:rPr>
          <w:sz w:val="24"/>
        </w:rPr>
        <w:softHyphen/>
        <w:t>ся задачи оптимизации функции, заданной на конечном множе</w:t>
      </w:r>
      <w:r>
        <w:rPr>
          <w:sz w:val="24"/>
        </w:rPr>
        <w:softHyphen/>
        <w:t xml:space="preserve">стве, элементами которого служат выборки из </w:t>
      </w:r>
      <w:r>
        <w:rPr>
          <w:i/>
          <w:sz w:val="24"/>
          <w:lang w:val="en-US"/>
        </w:rPr>
        <w:t>n</w:t>
      </w:r>
      <w:r>
        <w:rPr>
          <w:sz w:val="24"/>
        </w:rPr>
        <w:t xml:space="preserve"> объектов.</w:t>
      </w:r>
    </w:p>
    <w:p w:rsidR="00E6381F" w:rsidRDefault="0005039B">
      <w:pPr>
        <w:pStyle w:val="10"/>
        <w:spacing w:line="240" w:lineRule="auto"/>
        <w:ind w:firstLine="284"/>
        <w:rPr>
          <w:sz w:val="24"/>
          <w:lang w:val="en-US"/>
        </w:rPr>
      </w:pPr>
      <w:r>
        <w:rPr>
          <w:sz w:val="24"/>
        </w:rPr>
        <w:t>Классическим представителем математических проблем та</w:t>
      </w:r>
      <w:r>
        <w:rPr>
          <w:sz w:val="24"/>
        </w:rPr>
        <w:softHyphen/>
        <w:t xml:space="preserve">кого рода стала </w:t>
      </w:r>
      <w:r>
        <w:rPr>
          <w:i/>
          <w:sz w:val="24"/>
        </w:rPr>
        <w:t>задача о коммивояжере</w:t>
      </w:r>
      <w:r>
        <w:rPr>
          <w:sz w:val="24"/>
        </w:rPr>
        <w:t>. Она состоит в состав</w:t>
      </w:r>
      <w:r>
        <w:rPr>
          <w:sz w:val="24"/>
        </w:rPr>
        <w:softHyphen/>
        <w:t xml:space="preserve">лении маршрута посещения торговым агентом, находящимся в некотором начальном пункте, </w:t>
      </w:r>
      <w:r>
        <w:rPr>
          <w:i/>
          <w:sz w:val="24"/>
          <w:lang w:val="en-US"/>
        </w:rPr>
        <w:t>n</w:t>
      </w:r>
      <w:r>
        <w:rPr>
          <w:sz w:val="24"/>
        </w:rPr>
        <w:t xml:space="preserve"> других городов при условии, что задана матрица стоимостей переездов из города в город</w:t>
      </w:r>
    </w:p>
    <w:p w:rsidR="00E6381F" w:rsidRDefault="00B63173">
      <w:pPr>
        <w:pStyle w:val="10"/>
        <w:spacing w:line="240" w:lineRule="auto"/>
        <w:ind w:firstLine="284"/>
        <w:jc w:val="center"/>
        <w:rPr>
          <w:sz w:val="24"/>
        </w:rPr>
      </w:pPr>
      <w:r>
        <w:rPr>
          <w:sz w:val="24"/>
        </w:rPr>
        <w:pict>
          <v:shape id="_x0000_i1380" type="#_x0000_t75" style="width:91.5pt;height:21pt" fillcolor="window">
            <v:imagedata r:id="rId380"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(с учетом начального). Причем допустимым является такой мар</w:t>
      </w:r>
      <w:r>
        <w:rPr>
          <w:sz w:val="24"/>
        </w:rPr>
        <w:softHyphen/>
        <w:t xml:space="preserve">шрут, который предусматривает </w:t>
      </w:r>
      <w:r>
        <w:rPr>
          <w:i/>
          <w:sz w:val="24"/>
        </w:rPr>
        <w:t>однократное</w:t>
      </w:r>
      <w:r>
        <w:rPr>
          <w:sz w:val="24"/>
        </w:rPr>
        <w:t xml:space="preserve"> посещение </w:t>
      </w:r>
      <w:r>
        <w:rPr>
          <w:i/>
          <w:sz w:val="24"/>
        </w:rPr>
        <w:t>всех</w:t>
      </w:r>
      <w:r>
        <w:rPr>
          <w:sz w:val="24"/>
        </w:rPr>
        <w:t xml:space="preserve"> городов и возвращение в исходный пункт. Очевидно, что наилучший маршрут должен минимизировать суммарную сто</w:t>
      </w:r>
      <w:r>
        <w:rPr>
          <w:sz w:val="24"/>
        </w:rPr>
        <w:softHyphen/>
        <w:t>имость переездов.</w:t>
      </w:r>
    </w:p>
    <w:p w:rsidR="00E6381F" w:rsidRDefault="0005039B">
      <w:pPr>
        <w:pStyle w:val="10"/>
        <w:spacing w:line="240" w:lineRule="auto"/>
        <w:ind w:firstLine="284"/>
        <w:rPr>
          <w:sz w:val="24"/>
        </w:rPr>
      </w:pPr>
      <w:r>
        <w:rPr>
          <w:sz w:val="24"/>
        </w:rPr>
        <w:t>Планом задачи является маршрут коммивояжера, и его мож</w:t>
      </w:r>
      <w:r>
        <w:rPr>
          <w:sz w:val="24"/>
        </w:rPr>
        <w:softHyphen/>
        <w:t>но задать с помощью так называемой матрицы смежности</w:t>
      </w:r>
    </w:p>
    <w:p w:rsidR="00E6381F" w:rsidRDefault="00B63173">
      <w:pPr>
        <w:pStyle w:val="10"/>
        <w:spacing w:line="240" w:lineRule="auto"/>
        <w:ind w:firstLine="284"/>
        <w:jc w:val="center"/>
        <w:rPr>
          <w:sz w:val="24"/>
        </w:rPr>
      </w:pPr>
      <w:r>
        <w:rPr>
          <w:sz w:val="24"/>
        </w:rPr>
        <w:pict>
          <v:shape id="_x0000_i1381" type="#_x0000_t75" style="width:95.25pt;height:22.5pt" fillcolor="window">
            <v:imagedata r:id="rId381"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элементы которой определяются следующим образом:</w:t>
      </w:r>
    </w:p>
    <w:p w:rsidR="00E6381F" w:rsidRDefault="00B63173">
      <w:pPr>
        <w:pStyle w:val="10"/>
        <w:spacing w:line="240" w:lineRule="auto"/>
        <w:ind w:firstLine="284"/>
        <w:rPr>
          <w:sz w:val="24"/>
          <w:lang w:val="en-US"/>
        </w:rPr>
      </w:pPr>
      <w:r>
        <w:rPr>
          <w:noProof/>
          <w:snapToGrid/>
          <w:sz w:val="24"/>
        </w:rPr>
        <w:pict>
          <v:line id="_x0000_s1172" style="position:absolute;left:0;text-align:left;z-index:251719168;mso-position-horizontal:absolute;mso-position-horizontal-relative:text;mso-position-vertical:absolute;mso-position-vertical-relative:text" from="43.65pt,10.75pt" to="43.65pt,46.75pt" o:allowincell="f"/>
        </w:pict>
      </w:r>
      <w:r>
        <w:rPr>
          <w:noProof/>
          <w:snapToGrid/>
          <w:sz w:val="24"/>
        </w:rPr>
        <w:pict>
          <v:line id="_x0000_s1173" style="position:absolute;left:0;text-align:left;z-index:251720192;mso-position-horizontal:absolute;mso-position-horizontal-relative:text;mso-position-vertical:absolute;mso-position-vertical-relative:text" from="43.65pt,10.75pt" to="50.85pt,10.75pt" o:allowincell="f"/>
        </w:pict>
      </w:r>
    </w:p>
    <w:p w:rsidR="00E6381F" w:rsidRDefault="0005039B">
      <w:pPr>
        <w:pStyle w:val="10"/>
        <w:spacing w:line="240" w:lineRule="auto"/>
        <w:ind w:firstLine="284"/>
        <w:rPr>
          <w:sz w:val="24"/>
          <w:lang w:val="en-US"/>
        </w:rPr>
      </w:pPr>
      <w:r>
        <w:rPr>
          <w:sz w:val="24"/>
          <w:lang w:val="en-US"/>
        </w:rPr>
        <w:t xml:space="preserve">           </w:t>
      </w:r>
      <w:r>
        <w:rPr>
          <w:sz w:val="24"/>
        </w:rPr>
        <w:t>1, если в маршруте предусмотрен переезд из пункта</w:t>
      </w:r>
      <w:r>
        <w:rPr>
          <w:sz w:val="24"/>
          <w:lang w:val="en-US"/>
        </w:rPr>
        <w:t xml:space="preserve"> </w:t>
      </w:r>
      <w:r>
        <w:rPr>
          <w:i/>
          <w:sz w:val="24"/>
          <w:lang w:val="en-US"/>
        </w:rPr>
        <w:t>i</w:t>
      </w:r>
      <w:r>
        <w:rPr>
          <w:sz w:val="24"/>
        </w:rPr>
        <w:t xml:space="preserve"> в </w:t>
      </w:r>
      <w:r>
        <w:rPr>
          <w:i/>
          <w:sz w:val="24"/>
          <w:lang w:val="en-US"/>
        </w:rPr>
        <w:t>j</w:t>
      </w:r>
      <w:r>
        <w:rPr>
          <w:sz w:val="24"/>
        </w:rPr>
        <w:t xml:space="preserve">, </w:t>
      </w:r>
    </w:p>
    <w:p w:rsidR="00E6381F" w:rsidRDefault="0005039B">
      <w:pPr>
        <w:pStyle w:val="10"/>
        <w:spacing w:line="240" w:lineRule="auto"/>
        <w:ind w:firstLine="284"/>
        <w:rPr>
          <w:sz w:val="24"/>
          <w:lang w:val="en-US"/>
        </w:rPr>
      </w:pPr>
      <w:r>
        <w:rPr>
          <w:sz w:val="24"/>
          <w:lang w:val="en-US"/>
        </w:rPr>
        <w:t xml:space="preserve"> </w:t>
      </w:r>
      <w:r>
        <w:rPr>
          <w:i/>
          <w:sz w:val="24"/>
          <w:lang w:val="en-US"/>
        </w:rPr>
        <w:t>x</w:t>
      </w:r>
      <w:r>
        <w:rPr>
          <w:i/>
          <w:sz w:val="24"/>
          <w:vertAlign w:val="subscript"/>
          <w:lang w:val="en-US"/>
        </w:rPr>
        <w:t>i,j</w:t>
      </w:r>
      <w:r>
        <w:rPr>
          <w:sz w:val="24"/>
          <w:lang w:val="en-US"/>
        </w:rPr>
        <w:t xml:space="preserve"> =   </w:t>
      </w:r>
      <w:r>
        <w:rPr>
          <w:sz w:val="24"/>
        </w:rPr>
        <w:t xml:space="preserve">0, если в маршруте не предусмотрен переезд из пункта </w:t>
      </w:r>
      <w:r>
        <w:rPr>
          <w:i/>
          <w:sz w:val="24"/>
          <w:lang w:val="en-US"/>
        </w:rPr>
        <w:t>i</w:t>
      </w:r>
      <w:r>
        <w:rPr>
          <w:sz w:val="24"/>
        </w:rPr>
        <w:t xml:space="preserve"> в </w:t>
      </w:r>
      <w:r>
        <w:rPr>
          <w:i/>
          <w:sz w:val="24"/>
          <w:lang w:val="en-US"/>
        </w:rPr>
        <w:t>j</w:t>
      </w:r>
      <w:r>
        <w:rPr>
          <w:sz w:val="24"/>
        </w:rPr>
        <w:t xml:space="preserve">, </w:t>
      </w:r>
    </w:p>
    <w:p w:rsidR="00E6381F" w:rsidRDefault="00B63173">
      <w:pPr>
        <w:pStyle w:val="10"/>
        <w:spacing w:line="240" w:lineRule="auto"/>
        <w:ind w:firstLine="284"/>
        <w:rPr>
          <w:sz w:val="24"/>
          <w:lang w:val="en-US"/>
        </w:rPr>
      </w:pPr>
      <w:r>
        <w:rPr>
          <w:noProof/>
          <w:snapToGrid/>
          <w:sz w:val="24"/>
        </w:rPr>
        <w:pict>
          <v:line id="_x0000_s1174" style="position:absolute;left:0;text-align:left;z-index:251721216;mso-position-horizontal:absolute;mso-position-horizontal-relative:text;mso-position-vertical:absolute;mso-position-vertical-relative:text" from="43.65pt,5.35pt" to="50.85pt,5.35pt" o:allowincell="f"/>
        </w:pict>
      </w:r>
    </w:p>
    <w:p w:rsidR="00E6381F" w:rsidRDefault="0005039B">
      <w:pPr>
        <w:pStyle w:val="10"/>
        <w:spacing w:line="240" w:lineRule="auto"/>
        <w:ind w:firstLine="0"/>
        <w:rPr>
          <w:sz w:val="24"/>
        </w:rPr>
      </w:pPr>
      <w:r>
        <w:rPr>
          <w:sz w:val="24"/>
        </w:rPr>
        <w:t xml:space="preserve">причем по условию задачи </w:t>
      </w:r>
      <w:r>
        <w:rPr>
          <w:i/>
          <w:sz w:val="24"/>
          <w:lang w:val="en-US"/>
        </w:rPr>
        <w:t>x</w:t>
      </w:r>
      <w:r>
        <w:rPr>
          <w:i/>
          <w:sz w:val="24"/>
          <w:vertAlign w:val="subscript"/>
          <w:lang w:val="en-US"/>
        </w:rPr>
        <w:t>ii</w:t>
      </w:r>
      <w:r>
        <w:rPr>
          <w:sz w:val="24"/>
        </w:rPr>
        <w:t xml:space="preserve"> =0, </w:t>
      </w:r>
      <w:r>
        <w:rPr>
          <w:i/>
          <w:sz w:val="24"/>
          <w:lang w:val="en-US"/>
        </w:rPr>
        <w:t xml:space="preserve"> i</w:t>
      </w:r>
      <w:r>
        <w:rPr>
          <w:rFonts w:ascii="Lucida Sans Unicode" w:hAnsi="Lucida Sans Unicode"/>
          <w:sz w:val="24"/>
          <w:lang w:val="en-US"/>
        </w:rPr>
        <w:t>∊</w:t>
      </w:r>
      <w:r>
        <w:rPr>
          <w:sz w:val="24"/>
        </w:rPr>
        <w:t xml:space="preserve">1: </w:t>
      </w:r>
      <w:r>
        <w:rPr>
          <w:i/>
          <w:sz w:val="24"/>
          <w:lang w:val="en-US"/>
        </w:rPr>
        <w:t>n</w:t>
      </w:r>
      <w:r>
        <w:rPr>
          <w:sz w:val="24"/>
        </w:rPr>
        <w:t>.</w:t>
      </w:r>
    </w:p>
    <w:p w:rsidR="00E6381F" w:rsidRDefault="0005039B">
      <w:pPr>
        <w:pStyle w:val="10"/>
        <w:spacing w:line="240" w:lineRule="auto"/>
        <w:ind w:firstLine="284"/>
        <w:rPr>
          <w:sz w:val="24"/>
        </w:rPr>
      </w:pPr>
      <w:r>
        <w:rPr>
          <w:sz w:val="24"/>
        </w:rPr>
        <w:t>Допустимыми планами служат связные маршруты, однознач</w:t>
      </w:r>
      <w:r>
        <w:rPr>
          <w:sz w:val="24"/>
        </w:rPr>
        <w:softHyphen/>
        <w:t>но определяемые упорядоченным набором посещаемых пунктов:</w:t>
      </w:r>
    </w:p>
    <w:p w:rsidR="00E6381F" w:rsidRDefault="00B63173">
      <w:pPr>
        <w:pStyle w:val="10"/>
        <w:spacing w:line="240" w:lineRule="auto"/>
        <w:ind w:firstLine="284"/>
        <w:jc w:val="center"/>
        <w:rPr>
          <w:sz w:val="24"/>
        </w:rPr>
      </w:pPr>
      <w:r>
        <w:rPr>
          <w:sz w:val="24"/>
        </w:rPr>
        <w:pict>
          <v:shape id="_x0000_i1382" type="#_x0000_t75" style="width:137.25pt;height:21pt" fillcolor="window">
            <v:imagedata r:id="rId382"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Каждый такой маршрут можно отождествить с перестанов</w:t>
      </w:r>
      <w:r>
        <w:rPr>
          <w:sz w:val="24"/>
        </w:rPr>
        <w:softHyphen/>
        <w:t xml:space="preserve">кой </w:t>
      </w:r>
      <w:r>
        <w:rPr>
          <w:i/>
          <w:sz w:val="24"/>
          <w:lang w:val="en-US"/>
        </w:rPr>
        <w:t>n</w:t>
      </w:r>
      <w:r>
        <w:rPr>
          <w:sz w:val="24"/>
        </w:rPr>
        <w:t xml:space="preserve"> чисел (упорядоченной выборкой из </w:t>
      </w:r>
      <w:r>
        <w:rPr>
          <w:i/>
          <w:sz w:val="24"/>
          <w:lang w:val="en-US"/>
        </w:rPr>
        <w:t>n</w:t>
      </w:r>
      <w:r>
        <w:rPr>
          <w:sz w:val="24"/>
        </w:rPr>
        <w:t xml:space="preserve"> элементов по </w:t>
      </w:r>
      <w:r>
        <w:rPr>
          <w:i/>
          <w:sz w:val="24"/>
          <w:lang w:val="en-US"/>
        </w:rPr>
        <w:t>n</w:t>
      </w:r>
      <w:r>
        <w:rPr>
          <w:sz w:val="24"/>
        </w:rPr>
        <w:t>). В свою очередь, таким перестановкам взаимно однозначно со</w:t>
      </w:r>
      <w:r>
        <w:rPr>
          <w:sz w:val="24"/>
        </w:rPr>
        <w:softHyphen/>
        <w:t xml:space="preserve">ответствуют матрицы </w:t>
      </w:r>
      <w:r>
        <w:rPr>
          <w:i/>
          <w:sz w:val="24"/>
        </w:rPr>
        <w:t>X</w:t>
      </w:r>
      <w:r>
        <w:rPr>
          <w:sz w:val="24"/>
        </w:rPr>
        <w:t>, у которых в каждой строке и каждом столбце содержится точно одна единица.</w:t>
      </w:r>
    </w:p>
    <w:p w:rsidR="00E6381F" w:rsidRDefault="0005039B">
      <w:pPr>
        <w:pStyle w:val="10"/>
        <w:spacing w:line="240" w:lineRule="auto"/>
        <w:ind w:firstLine="284"/>
        <w:rPr>
          <w:sz w:val="24"/>
        </w:rPr>
      </w:pPr>
      <w:r>
        <w:rPr>
          <w:sz w:val="24"/>
        </w:rPr>
        <w:t>С учетом сказанного задача коммивояжера принимает вид целочисленной задачи линейного программирования:</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83" type="#_x0000_t75" style="width:279.75pt;height:174pt" fillcolor="window">
            <v:imagedata r:id="rId383"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Условия (4.8) и (4.9) с содержательной точки зрения означа</w:t>
      </w:r>
      <w:r>
        <w:rPr>
          <w:sz w:val="24"/>
        </w:rPr>
        <w:softHyphen/>
        <w:t>ют, что в каждый пункт можно въехать и выехать только один раз. Приведенная форма записи задачи коммивояжера (4.6)-(4.10) не является самой рациональной и предназначена только для того, чтобы подчеркнуть ее общность с другими задачами дискретного программирования. Существует и другая форма, которая более ярко отражает комбинаторный характер данной проблемы:</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84" type="#_x0000_t75" style="width:282.75pt;height:71.25pt" fillcolor="window">
            <v:imagedata r:id="rId384"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где</w:t>
      </w:r>
      <w:r>
        <w:rPr>
          <w:sz w:val="24"/>
          <w:lang w:val="en-US"/>
        </w:rPr>
        <w:t xml:space="preserve"> </w:t>
      </w:r>
      <w:r>
        <w:rPr>
          <w:i/>
          <w:sz w:val="24"/>
          <w:lang w:val="en-US"/>
        </w:rPr>
        <w:t>D</w:t>
      </w:r>
      <w:r>
        <w:rPr>
          <w:sz w:val="24"/>
        </w:rPr>
        <w:t xml:space="preserve"> — множество перестановок чисел от 1 до </w:t>
      </w:r>
      <w:r>
        <w:rPr>
          <w:i/>
          <w:sz w:val="24"/>
          <w:lang w:val="en-US"/>
        </w:rPr>
        <w:t>n</w:t>
      </w:r>
      <w:r>
        <w:rPr>
          <w:sz w:val="24"/>
        </w:rPr>
        <w:t>.</w:t>
      </w:r>
    </w:p>
    <w:p w:rsidR="00E6381F" w:rsidRDefault="0005039B">
      <w:pPr>
        <w:pStyle w:val="10"/>
        <w:spacing w:line="240" w:lineRule="auto"/>
        <w:ind w:firstLine="284"/>
        <w:rPr>
          <w:sz w:val="24"/>
        </w:rPr>
      </w:pPr>
      <w:r>
        <w:rPr>
          <w:sz w:val="24"/>
        </w:rPr>
        <w:t>Отдельно следует остановиться на том, что задача коммиво</w:t>
      </w:r>
      <w:r>
        <w:rPr>
          <w:sz w:val="24"/>
        </w:rPr>
        <w:softHyphen/>
        <w:t>яжера имеет большое количество содержательных аналогов. Скажем, к аналогичной модели приведет задача разработки графика переналадки оборудования, которое может выпускать разные типы изделий, но требует определенных затрат (времен</w:t>
      </w:r>
      <w:r>
        <w:rPr>
          <w:sz w:val="24"/>
        </w:rPr>
        <w:softHyphen/>
        <w:t>ных или материальных) при переходе с одного технологическо</w:t>
      </w:r>
      <w:r>
        <w:rPr>
          <w:sz w:val="24"/>
        </w:rPr>
        <w:softHyphen/>
        <w:t>го режима на другой.</w:t>
      </w:r>
    </w:p>
    <w:p w:rsidR="00E6381F" w:rsidRDefault="0005039B">
      <w:pPr>
        <w:pStyle w:val="10"/>
        <w:spacing w:line="240" w:lineRule="auto"/>
        <w:ind w:firstLine="284"/>
        <w:rPr>
          <w:sz w:val="24"/>
        </w:rPr>
      </w:pPr>
      <w:r>
        <w:rPr>
          <w:b/>
          <w:sz w:val="24"/>
        </w:rPr>
        <w:t>4.1.4. Задачи с разрывными целевыми функциями.</w:t>
      </w:r>
      <w:r>
        <w:rPr>
          <w:sz w:val="24"/>
        </w:rPr>
        <w:t xml:space="preserve"> Как уже упоминалось выше, многие экономические системы ха</w:t>
      </w:r>
      <w:r>
        <w:rPr>
          <w:sz w:val="24"/>
        </w:rPr>
        <w:softHyphen/>
        <w:t>рактеризуются наличием так называемых постоянных затрат, которые должны быть произведены независимо от объема про</w:t>
      </w:r>
      <w:r>
        <w:rPr>
          <w:sz w:val="24"/>
        </w:rPr>
        <w:softHyphen/>
        <w:t>изводства. Учет в моделях этих и подобных факторов приводит к появлению в них целевых функций, не обладающих свойст</w:t>
      </w:r>
      <w:r>
        <w:rPr>
          <w:sz w:val="24"/>
        </w:rPr>
        <w:softHyphen/>
        <w:t xml:space="preserve">вом непрерывности. В качестве примера может быть приведена </w:t>
      </w:r>
      <w:r>
        <w:rPr>
          <w:i/>
          <w:sz w:val="24"/>
        </w:rPr>
        <w:t>транспортная задача с фиксированными доплатами</w:t>
      </w:r>
      <w:r>
        <w:rPr>
          <w:sz w:val="24"/>
        </w:rPr>
        <w:t xml:space="preserve">. Она отличается от транспортной задачи в матричной постановке, рассмотренной в главе 3, тем, что в ней затраты по перевозке груза из </w:t>
      </w:r>
      <w:r>
        <w:rPr>
          <w:i/>
          <w:sz w:val="24"/>
          <w:lang w:val="en-US"/>
        </w:rPr>
        <w:t>i</w:t>
      </w:r>
      <w:r>
        <w:rPr>
          <w:sz w:val="24"/>
        </w:rPr>
        <w:t xml:space="preserve">-го пункта производства в </w:t>
      </w:r>
      <w:r>
        <w:rPr>
          <w:i/>
          <w:sz w:val="24"/>
          <w:lang w:val="en-US"/>
        </w:rPr>
        <w:t>j</w:t>
      </w:r>
      <w:r>
        <w:rPr>
          <w:sz w:val="24"/>
        </w:rPr>
        <w:t>-й пункт потребления опре</w:t>
      </w:r>
      <w:r>
        <w:rPr>
          <w:sz w:val="24"/>
        </w:rPr>
        <w:softHyphen/>
        <w:t>деляются как</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385" type="#_x0000_t75" style="width:260.25pt;height:47.25pt" fillcolor="window">
            <v:imagedata r:id="rId385" o:title=""/>
          </v:shape>
        </w:pict>
      </w:r>
    </w:p>
    <w:p w:rsidR="00E6381F" w:rsidRDefault="00E6381F">
      <w:pPr>
        <w:pStyle w:val="10"/>
        <w:spacing w:line="240" w:lineRule="auto"/>
        <w:ind w:firstLine="284"/>
        <w:rPr>
          <w:sz w:val="24"/>
        </w:rPr>
      </w:pPr>
    </w:p>
    <w:p w:rsidR="00E6381F" w:rsidRDefault="0005039B">
      <w:pPr>
        <w:pStyle w:val="10"/>
        <w:spacing w:line="240" w:lineRule="auto"/>
        <w:ind w:firstLine="0"/>
        <w:rPr>
          <w:sz w:val="24"/>
        </w:rPr>
      </w:pPr>
      <w:r>
        <w:rPr>
          <w:sz w:val="24"/>
        </w:rPr>
        <w:t xml:space="preserve">где </w:t>
      </w:r>
      <w:r>
        <w:rPr>
          <w:i/>
          <w:sz w:val="24"/>
        </w:rPr>
        <w:t>с</w:t>
      </w:r>
      <w:r>
        <w:rPr>
          <w:i/>
          <w:sz w:val="24"/>
          <w:vertAlign w:val="subscript"/>
          <w:lang w:val="en-US"/>
        </w:rPr>
        <w:t>i,j</w:t>
      </w:r>
      <w:r>
        <w:rPr>
          <w:sz w:val="24"/>
        </w:rPr>
        <w:t xml:space="preserve"> — по-прежнему издержки на перевозку единицы груза;</w:t>
      </w:r>
    </w:p>
    <w:p w:rsidR="00E6381F" w:rsidRDefault="0005039B">
      <w:pPr>
        <w:pStyle w:val="10"/>
        <w:spacing w:line="240" w:lineRule="auto"/>
        <w:ind w:firstLine="397"/>
        <w:rPr>
          <w:sz w:val="24"/>
        </w:rPr>
      </w:pPr>
      <w:r>
        <w:rPr>
          <w:i/>
          <w:sz w:val="24"/>
          <w:lang w:val="en-US"/>
        </w:rPr>
        <w:t>d</w:t>
      </w:r>
      <w:r>
        <w:rPr>
          <w:i/>
          <w:sz w:val="24"/>
          <w:vertAlign w:val="subscript"/>
          <w:lang w:val="en-US"/>
        </w:rPr>
        <w:t>i,j</w:t>
      </w:r>
      <w:r>
        <w:rPr>
          <w:sz w:val="24"/>
          <w:lang w:val="en-US"/>
        </w:rPr>
        <w:t xml:space="preserve"> —</w:t>
      </w:r>
      <w:r>
        <w:rPr>
          <w:sz w:val="24"/>
        </w:rPr>
        <w:t xml:space="preserve"> фиксированная доплата за аренду транспортных</w:t>
      </w:r>
      <w:r>
        <w:rPr>
          <w:sz w:val="24"/>
          <w:lang w:val="en-US"/>
        </w:rPr>
        <w:t xml:space="preserve"> </w:t>
      </w:r>
      <w:r>
        <w:rPr>
          <w:sz w:val="24"/>
        </w:rPr>
        <w:t>средств.</w:t>
      </w:r>
    </w:p>
    <w:p w:rsidR="00E6381F" w:rsidRDefault="0005039B">
      <w:pPr>
        <w:pStyle w:val="10"/>
        <w:spacing w:line="240" w:lineRule="auto"/>
        <w:ind w:firstLine="0"/>
        <w:rPr>
          <w:sz w:val="24"/>
          <w:lang w:val="en-US"/>
        </w:rPr>
      </w:pPr>
      <w:r>
        <w:rPr>
          <w:sz w:val="24"/>
        </w:rPr>
        <w:t>При таких предпосылках целевая функция суммарных затрат на перевозку</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386" type="#_x0000_t75" style="width:88.5pt;height:33pt" fillcolor="window">
            <v:imagedata r:id="rId386"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содержит «скачкообразные» разрывы, что существенно затруд</w:t>
      </w:r>
      <w:r>
        <w:rPr>
          <w:sz w:val="24"/>
        </w:rPr>
        <w:softHyphen/>
        <w:t>няет ее минимизацию, поэтому стандартный метод решения ос</w:t>
      </w:r>
      <w:r>
        <w:rPr>
          <w:sz w:val="24"/>
        </w:rPr>
        <w:softHyphen/>
        <w:t>нован на следующем преобразовании. Если ввести вспомога</w:t>
      </w:r>
      <w:r>
        <w:rPr>
          <w:sz w:val="24"/>
        </w:rPr>
        <w:softHyphen/>
        <w:t xml:space="preserve">тельные переменные </w:t>
      </w:r>
      <w:r>
        <w:rPr>
          <w:i/>
          <w:sz w:val="24"/>
        </w:rPr>
        <w:t>у</w:t>
      </w:r>
      <w:r>
        <w:rPr>
          <w:i/>
          <w:sz w:val="24"/>
          <w:vertAlign w:val="subscript"/>
          <w:lang w:val="en-US"/>
        </w:rPr>
        <w:t>i,j</w:t>
      </w:r>
      <w:r>
        <w:rPr>
          <w:sz w:val="24"/>
        </w:rPr>
        <w:t>, такие, что</w:t>
      </w:r>
    </w:p>
    <w:p w:rsidR="00E6381F" w:rsidRDefault="00B63173">
      <w:pPr>
        <w:pStyle w:val="10"/>
        <w:spacing w:line="240" w:lineRule="auto"/>
        <w:ind w:firstLine="284"/>
        <w:jc w:val="center"/>
        <w:rPr>
          <w:sz w:val="24"/>
        </w:rPr>
      </w:pPr>
      <w:r>
        <w:rPr>
          <w:sz w:val="24"/>
        </w:rPr>
        <w:pict>
          <v:shape id="_x0000_i1387" type="#_x0000_t75" style="width:219pt;height:36.75pt" fillcolor="window">
            <v:imagedata r:id="rId387" o:title=""/>
          </v:shape>
        </w:pict>
      </w:r>
    </w:p>
    <w:p w:rsidR="00E6381F" w:rsidRDefault="00E6381F">
      <w:pPr>
        <w:pStyle w:val="FR4"/>
        <w:ind w:firstLine="284"/>
        <w:jc w:val="both"/>
        <w:rPr>
          <w:sz w:val="24"/>
        </w:rPr>
      </w:pPr>
    </w:p>
    <w:p w:rsidR="00E6381F" w:rsidRDefault="0005039B">
      <w:pPr>
        <w:pStyle w:val="10"/>
        <w:spacing w:line="240" w:lineRule="auto"/>
        <w:ind w:firstLine="0"/>
        <w:rPr>
          <w:sz w:val="24"/>
          <w:lang w:val="en-US"/>
        </w:rPr>
      </w:pPr>
      <w:r>
        <w:rPr>
          <w:sz w:val="24"/>
        </w:rPr>
        <w:t>то целевая функция примет вид</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388" type="#_x0000_t75" style="width:212.25pt;height:35.25pt" fillcolor="window">
            <v:imagedata r:id="rId388"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Действительно, если </w:t>
      </w:r>
      <w:r>
        <w:rPr>
          <w:i/>
          <w:sz w:val="24"/>
        </w:rPr>
        <w:t>у</w:t>
      </w:r>
      <w:r>
        <w:rPr>
          <w:i/>
          <w:sz w:val="24"/>
          <w:vertAlign w:val="subscript"/>
          <w:lang w:val="en-US"/>
        </w:rPr>
        <w:t xml:space="preserve">i,j </w:t>
      </w:r>
      <w:r>
        <w:rPr>
          <w:sz w:val="24"/>
        </w:rPr>
        <w:t xml:space="preserve">=0 , то переменные </w:t>
      </w:r>
      <w:r>
        <w:rPr>
          <w:i/>
          <w:sz w:val="24"/>
        </w:rPr>
        <w:t>х</w:t>
      </w:r>
      <w:r>
        <w:rPr>
          <w:i/>
          <w:sz w:val="24"/>
          <w:vertAlign w:val="subscript"/>
          <w:lang w:val="en-US"/>
        </w:rPr>
        <w:t>i,j</w:t>
      </w:r>
      <w:r>
        <w:rPr>
          <w:sz w:val="24"/>
        </w:rPr>
        <w:t xml:space="preserve"> =0, а при </w:t>
      </w:r>
      <w:r>
        <w:rPr>
          <w:i/>
          <w:sz w:val="24"/>
        </w:rPr>
        <w:t>у</w:t>
      </w:r>
      <w:r>
        <w:rPr>
          <w:i/>
          <w:sz w:val="24"/>
          <w:vertAlign w:val="subscript"/>
          <w:lang w:val="en-US"/>
        </w:rPr>
        <w:t>i,j</w:t>
      </w:r>
      <w:r>
        <w:rPr>
          <w:sz w:val="24"/>
        </w:rPr>
        <w:t xml:space="preserve"> =1 неравенства (4.15) становятся несущественными, поскольку они и так справедливы для любого опорного плана. Следова</w:t>
      </w:r>
      <w:r>
        <w:rPr>
          <w:sz w:val="24"/>
        </w:rPr>
        <w:softHyphen/>
        <w:t>тельно, задача (4.16) эквивалентна исходной задаче (4.13). В силу характера ограничений (4.14)-(4.15) задача (4.16) яв</w:t>
      </w:r>
      <w:r>
        <w:rPr>
          <w:sz w:val="24"/>
        </w:rPr>
        <w:softHyphen/>
        <w:t>ляется задачей частично-целочисленного программирования.</w:t>
      </w:r>
    </w:p>
    <w:p w:rsidR="00E6381F" w:rsidRDefault="0005039B">
      <w:pPr>
        <w:pStyle w:val="10"/>
        <w:spacing w:line="240" w:lineRule="auto"/>
        <w:ind w:firstLine="284"/>
        <w:rPr>
          <w:sz w:val="24"/>
        </w:rPr>
      </w:pPr>
      <w:r>
        <w:rPr>
          <w:sz w:val="24"/>
        </w:rPr>
        <w:t>Перечисленные примеры далеко не исчерпывают всего мно</w:t>
      </w:r>
      <w:r>
        <w:rPr>
          <w:sz w:val="24"/>
        </w:rPr>
        <w:softHyphen/>
        <w:t>гообразия задач дискретного программирования. Однако более подробное их рассмотрение требует привлечения достаточно сложного математического аппарата и выходит за рамки дан</w:t>
      </w:r>
      <w:r>
        <w:rPr>
          <w:sz w:val="24"/>
        </w:rPr>
        <w:softHyphen/>
        <w:t>ной книги.</w:t>
      </w:r>
    </w:p>
    <w:p w:rsidR="00E6381F" w:rsidRDefault="0005039B">
      <w:pPr>
        <w:pStyle w:val="10"/>
        <w:spacing w:line="240" w:lineRule="auto"/>
        <w:ind w:firstLine="284"/>
        <w:rPr>
          <w:sz w:val="24"/>
        </w:rPr>
      </w:pPr>
      <w:r>
        <w:rPr>
          <w:sz w:val="24"/>
        </w:rPr>
        <w:t>В последующих параграфах мы остановимся на способах ре</w:t>
      </w:r>
      <w:r>
        <w:rPr>
          <w:sz w:val="24"/>
        </w:rPr>
        <w:softHyphen/>
        <w:t>шения наиболее известных и хорошо изученных дискретных задач. Излагаемые ниже методы не имеют универсального ха</w:t>
      </w:r>
      <w:r>
        <w:rPr>
          <w:sz w:val="24"/>
        </w:rPr>
        <w:softHyphen/>
        <w:t>рактера, с каждым из них связаны определенные ограничения и, соответственно, ответ на вопрос о выборе того или иного из них зависит от конкретных особенностей решаемой задачи. Более того, цель изложения состоит в том, чтобы создать у читателя общие представления об основных идеях и подходах, не углубляясь далеко в вычислительные и математические тонкости, которыми буквально изобилуют алгоритмы дис</w:t>
      </w:r>
      <w:r>
        <w:rPr>
          <w:sz w:val="24"/>
        </w:rPr>
        <w:softHyphen/>
        <w:t>кретного программирования. Заметим также, что достаточно эффективный и широко применяемый подход к решению це</w:t>
      </w:r>
      <w:r>
        <w:rPr>
          <w:sz w:val="24"/>
        </w:rPr>
        <w:softHyphen/>
        <w:t>лочисленных задач основан на сведении их к задачам транс</w:t>
      </w:r>
      <w:r>
        <w:rPr>
          <w:sz w:val="24"/>
        </w:rPr>
        <w:softHyphen/>
        <w:t>портного типа. Это объясняется тем, что если в условиях транс</w:t>
      </w:r>
      <w:r>
        <w:rPr>
          <w:sz w:val="24"/>
        </w:rPr>
        <w:softHyphen/>
        <w:t>портной задачи значения запасов (</w:t>
      </w:r>
      <w:r>
        <w:rPr>
          <w:i/>
          <w:sz w:val="24"/>
        </w:rPr>
        <w:t>а</w:t>
      </w:r>
      <w:r>
        <w:rPr>
          <w:i/>
          <w:sz w:val="24"/>
          <w:vertAlign w:val="subscript"/>
          <w:lang w:val="en-US"/>
        </w:rPr>
        <w:t>i</w:t>
      </w:r>
      <w:r>
        <w:rPr>
          <w:sz w:val="24"/>
        </w:rPr>
        <w:t>) и потребностей (</w:t>
      </w:r>
      <w:r>
        <w:rPr>
          <w:i/>
          <w:sz w:val="24"/>
          <w:lang w:val="en-US"/>
        </w:rPr>
        <w:t>b</w:t>
      </w:r>
      <w:r>
        <w:rPr>
          <w:i/>
          <w:sz w:val="24"/>
          <w:vertAlign w:val="subscript"/>
          <w:lang w:val="en-US"/>
        </w:rPr>
        <w:t>j</w:t>
      </w:r>
      <w:r>
        <w:rPr>
          <w:sz w:val="24"/>
        </w:rPr>
        <w:t>) являются целочисленными, то целочисленным будет и опти</w:t>
      </w:r>
      <w:r>
        <w:rPr>
          <w:sz w:val="24"/>
        </w:rPr>
        <w:softHyphen/>
        <w:t>мальный план.</w:t>
      </w:r>
    </w:p>
    <w:p w:rsidR="00E6381F" w:rsidRDefault="00E6381F">
      <w:pPr>
        <w:pStyle w:val="FR2"/>
        <w:spacing w:before="0" w:line="240" w:lineRule="auto"/>
        <w:ind w:left="0" w:firstLine="284"/>
        <w:rPr>
          <w:rFonts w:ascii="Times New Roman" w:hAnsi="Times New Roman"/>
          <w:i/>
          <w:sz w:val="24"/>
          <w:lang w:val="en-US"/>
        </w:rPr>
      </w:pPr>
    </w:p>
    <w:p w:rsidR="00E6381F" w:rsidRDefault="0005039B">
      <w:pPr>
        <w:pStyle w:val="2"/>
        <w:rPr>
          <w:lang w:val="en-US"/>
        </w:rPr>
      </w:pPr>
      <w:bookmarkStart w:id="50" w:name="_Toc5969636"/>
      <w:bookmarkStart w:id="51" w:name="_Toc9444054"/>
      <w:r>
        <w:t>4.2. МЕТОД ГОМОРИ</w:t>
      </w:r>
      <w:bookmarkEnd w:id="50"/>
      <w:bookmarkEnd w:id="51"/>
    </w:p>
    <w:p w:rsidR="00E6381F" w:rsidRDefault="00E6381F">
      <w:pPr>
        <w:rPr>
          <w:lang w:val="en-US"/>
        </w:rPr>
      </w:pPr>
    </w:p>
    <w:p w:rsidR="00E6381F" w:rsidRDefault="0005039B">
      <w:pPr>
        <w:pStyle w:val="10"/>
        <w:pBdr>
          <w:bottom w:val="single" w:sz="4" w:space="1" w:color="auto"/>
        </w:pBdr>
        <w:spacing w:line="240" w:lineRule="auto"/>
        <w:ind w:firstLine="284"/>
        <w:rPr>
          <w:sz w:val="24"/>
          <w:lang w:val="en-US"/>
        </w:rPr>
      </w:pPr>
      <w:r>
        <w:rPr>
          <w:b/>
          <w:sz w:val="24"/>
        </w:rPr>
        <w:t>4.2.1. Основные идеи и принципы</w:t>
      </w:r>
      <w:r>
        <w:rPr>
          <w:sz w:val="24"/>
          <w:lang w:val="en-US"/>
        </w:rPr>
        <w:t>*.</w:t>
      </w:r>
      <w:r>
        <w:rPr>
          <w:sz w:val="24"/>
        </w:rPr>
        <w:t xml:space="preserve"> Данный метод, кото</w:t>
      </w:r>
      <w:r>
        <w:rPr>
          <w:sz w:val="24"/>
        </w:rPr>
        <w:softHyphen/>
        <w:t xml:space="preserve">рый также носит название </w:t>
      </w:r>
      <w:r>
        <w:rPr>
          <w:i/>
          <w:sz w:val="24"/>
        </w:rPr>
        <w:t>метода отсекающих плоскостей</w:t>
      </w:r>
      <w:r>
        <w:rPr>
          <w:sz w:val="24"/>
        </w:rPr>
        <w:t>, предназначен для решения ЦЗЛП в канонической форме (4.2)-(4.3). Кратко представим его основные идеи.</w:t>
      </w:r>
    </w:p>
    <w:p w:rsidR="00E6381F" w:rsidRDefault="0005039B">
      <w:pPr>
        <w:pStyle w:val="10"/>
        <w:spacing w:line="240" w:lineRule="auto"/>
        <w:ind w:firstLine="284"/>
        <w:rPr>
          <w:sz w:val="20"/>
        </w:rPr>
      </w:pPr>
      <w:r>
        <w:rPr>
          <w:sz w:val="20"/>
          <w:lang w:val="en-US"/>
        </w:rPr>
        <w:t>*</w:t>
      </w:r>
      <w:r>
        <w:rPr>
          <w:sz w:val="20"/>
        </w:rPr>
        <w:t xml:space="preserve"> Впервые был предложен Р.Гомори в 1957-1958 гг.</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 xml:space="preserve">Отправной точкой для решения задачи (4.2)-(4.3) является решение ее непрерывного аналога, т. е. КЗЛП без учета условий целочисленности. Если получаемый в результате оптимальный план </w:t>
      </w:r>
      <w:r>
        <w:rPr>
          <w:i/>
          <w:sz w:val="24"/>
        </w:rPr>
        <w:t>х</w:t>
      </w:r>
      <w:r>
        <w:rPr>
          <w:i/>
          <w:sz w:val="24"/>
          <w:lang w:val="en-US"/>
        </w:rPr>
        <w:t>*</w:t>
      </w:r>
      <w:r>
        <w:rPr>
          <w:sz w:val="24"/>
        </w:rPr>
        <w:t xml:space="preserve"> содержит только целые компоненты, то мы автомати</w:t>
      </w:r>
      <w:r>
        <w:rPr>
          <w:sz w:val="24"/>
        </w:rPr>
        <w:softHyphen/>
        <w:t>чески получаем и соответствующее решение ЦЗЛП. В против</w:t>
      </w:r>
      <w:r>
        <w:rPr>
          <w:sz w:val="24"/>
        </w:rPr>
        <w:softHyphen/>
        <w:t>ном случае к системе ограничений задачи должно быть добавле</w:t>
      </w:r>
      <w:r>
        <w:rPr>
          <w:sz w:val="24"/>
        </w:rPr>
        <w:softHyphen/>
        <w:t>но такое ограничение, для которого:</w:t>
      </w:r>
    </w:p>
    <w:p w:rsidR="00E6381F" w:rsidRDefault="00E6381F">
      <w:pPr>
        <w:pStyle w:val="10"/>
        <w:spacing w:line="240" w:lineRule="auto"/>
        <w:ind w:firstLine="284"/>
        <w:rPr>
          <w:sz w:val="24"/>
          <w:lang w:val="en-US"/>
        </w:rPr>
      </w:pPr>
    </w:p>
    <w:p w:rsidR="00E6381F" w:rsidRDefault="0005039B" w:rsidP="0005039B">
      <w:pPr>
        <w:pStyle w:val="10"/>
        <w:numPr>
          <w:ilvl w:val="0"/>
          <w:numId w:val="10"/>
        </w:numPr>
        <w:spacing w:line="240" w:lineRule="auto"/>
        <w:rPr>
          <w:sz w:val="24"/>
        </w:rPr>
      </w:pPr>
      <w:r>
        <w:rPr>
          <w:sz w:val="24"/>
        </w:rPr>
        <w:t xml:space="preserve">найденный нецелочисленный оптимальный план </w:t>
      </w:r>
      <w:r>
        <w:rPr>
          <w:i/>
          <w:sz w:val="24"/>
        </w:rPr>
        <w:t>х</w:t>
      </w:r>
      <w:r>
        <w:rPr>
          <w:sz w:val="24"/>
          <w:lang w:val="en-US"/>
        </w:rPr>
        <w:t>*</w:t>
      </w:r>
      <w:r>
        <w:rPr>
          <w:sz w:val="24"/>
        </w:rPr>
        <w:t xml:space="preserve"> не удов</w:t>
      </w:r>
      <w:r>
        <w:rPr>
          <w:sz w:val="24"/>
        </w:rPr>
        <w:softHyphen/>
        <w:t>летворяет вновь добавляемому ограничению;</w:t>
      </w:r>
    </w:p>
    <w:p w:rsidR="00E6381F" w:rsidRDefault="0005039B" w:rsidP="0005039B">
      <w:pPr>
        <w:pStyle w:val="10"/>
        <w:numPr>
          <w:ilvl w:val="0"/>
          <w:numId w:val="11"/>
        </w:numPr>
        <w:spacing w:line="240" w:lineRule="auto"/>
        <w:rPr>
          <w:sz w:val="24"/>
        </w:rPr>
      </w:pPr>
      <w:r>
        <w:rPr>
          <w:sz w:val="24"/>
        </w:rPr>
        <w:t>любой допустимый целочисленный план непрерывной задачи (4.2)-(4.3) удовлетворяет вновь добавляемому ограниче</w:t>
      </w:r>
      <w:r>
        <w:rPr>
          <w:sz w:val="24"/>
        </w:rPr>
        <w:softHyphen/>
        <w:t>нию.</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Такое ограничение называют </w:t>
      </w:r>
      <w:r>
        <w:rPr>
          <w:i/>
          <w:sz w:val="24"/>
        </w:rPr>
        <w:t xml:space="preserve">правильным отсечением. </w:t>
      </w:r>
      <w:r>
        <w:rPr>
          <w:sz w:val="24"/>
        </w:rPr>
        <w:t>В первой геометрической интерпретации правильному отсече</w:t>
      </w:r>
      <w:r>
        <w:rPr>
          <w:sz w:val="24"/>
        </w:rPr>
        <w:softHyphen/>
        <w:t>нию соответствует гиперплоскость, отсекающая от выпуклого многогранного множества допустимых планов</w:t>
      </w:r>
      <w:r>
        <w:rPr>
          <w:sz w:val="24"/>
          <w:lang w:val="en-US"/>
        </w:rPr>
        <w:t xml:space="preserve"> </w:t>
      </w:r>
      <w:r>
        <w:rPr>
          <w:i/>
          <w:sz w:val="24"/>
          <w:lang w:val="en-US"/>
        </w:rPr>
        <w:t>D</w:t>
      </w:r>
      <w:r>
        <w:rPr>
          <w:sz w:val="24"/>
        </w:rPr>
        <w:t xml:space="preserve"> некоторый мно</w:t>
      </w:r>
      <w:r>
        <w:rPr>
          <w:sz w:val="24"/>
        </w:rPr>
        <w:softHyphen/>
        <w:t>гогранник, не содержащий целочисленных планов.</w:t>
      </w:r>
    </w:p>
    <w:p w:rsidR="00E6381F" w:rsidRDefault="0005039B">
      <w:pPr>
        <w:pStyle w:val="10"/>
        <w:spacing w:line="240" w:lineRule="auto"/>
        <w:ind w:firstLine="284"/>
        <w:rPr>
          <w:sz w:val="24"/>
        </w:rPr>
      </w:pPr>
      <w:r>
        <w:rPr>
          <w:sz w:val="24"/>
        </w:rPr>
        <w:t>Добавив сформированное отсекающее ограничение к уже су</w:t>
      </w:r>
      <w:r>
        <w:rPr>
          <w:sz w:val="24"/>
        </w:rPr>
        <w:softHyphen/>
        <w:t>ществующим, мы получаем новую оптимизационную задачу, после чего вычислительный процесс итеративно повторяется.</w:t>
      </w:r>
    </w:p>
    <w:p w:rsidR="00E6381F" w:rsidRDefault="0005039B">
      <w:pPr>
        <w:pStyle w:val="10"/>
        <w:spacing w:line="240" w:lineRule="auto"/>
        <w:ind w:firstLine="284"/>
        <w:rPr>
          <w:sz w:val="24"/>
          <w:lang w:val="en-US"/>
        </w:rPr>
      </w:pPr>
      <w:r>
        <w:rPr>
          <w:sz w:val="24"/>
        </w:rPr>
        <w:t>Теперь необходимо несколько более подробно остановиться на принципах формирования отсекающих ограничений. Вос</w:t>
      </w:r>
      <w:r>
        <w:rPr>
          <w:sz w:val="24"/>
        </w:rPr>
        <w:softHyphen/>
        <w:t>пользуемся системой обозначений, применявшихся при изло</w:t>
      </w:r>
      <w:r>
        <w:rPr>
          <w:sz w:val="24"/>
        </w:rPr>
        <w:softHyphen/>
        <w:t>жении вычислительных методов линейного программирования. Пусть β</w:t>
      </w:r>
      <w:r>
        <w:rPr>
          <w:sz w:val="24"/>
          <w:vertAlign w:val="superscript"/>
          <w:lang w:val="en-US"/>
        </w:rPr>
        <w:t>(</w:t>
      </w:r>
      <w:r>
        <w:rPr>
          <w:i/>
          <w:sz w:val="24"/>
          <w:vertAlign w:val="superscript"/>
          <w:lang w:val="en-US"/>
        </w:rPr>
        <w:t>q</w:t>
      </w:r>
      <w:r>
        <w:rPr>
          <w:sz w:val="24"/>
          <w:vertAlign w:val="superscript"/>
          <w:lang w:val="en-US"/>
        </w:rPr>
        <w:t>)</w:t>
      </w:r>
      <w:r>
        <w:rPr>
          <w:sz w:val="24"/>
        </w:rPr>
        <w:t xml:space="preserve"> — оптимальный базис, полученный на последней итерации решения нецелочисленной ЗЛП. Если обозначить через α</w:t>
      </w:r>
      <w:r>
        <w:rPr>
          <w:i/>
          <w:sz w:val="24"/>
          <w:vertAlign w:val="subscript"/>
          <w:lang w:val="en-US"/>
        </w:rPr>
        <w:t xml:space="preserve">i,j </w:t>
      </w:r>
      <w:r>
        <w:rPr>
          <w:sz w:val="24"/>
        </w:rPr>
        <w:t xml:space="preserve"> и ά</w:t>
      </w:r>
      <w:r>
        <w:rPr>
          <w:i/>
          <w:sz w:val="24"/>
          <w:vertAlign w:val="subscript"/>
          <w:lang w:val="en-US"/>
        </w:rPr>
        <w:t xml:space="preserve">i </w:t>
      </w:r>
      <w:r>
        <w:rPr>
          <w:sz w:val="24"/>
        </w:rPr>
        <w:t xml:space="preserve"> коэффициенты матрицы задачи и вектора ограниче</w:t>
      </w:r>
      <w:r>
        <w:rPr>
          <w:sz w:val="24"/>
        </w:rPr>
        <w:softHyphen/>
        <w:t xml:space="preserve">ний в текущем базисе </w:t>
      </w:r>
      <w:r>
        <w:rPr>
          <w:sz w:val="24"/>
          <w:lang w:val="en-US"/>
        </w:rPr>
        <w:t>(</w:t>
      </w:r>
      <w:r>
        <w:rPr>
          <w:i/>
          <w:sz w:val="24"/>
          <w:lang w:val="en-US"/>
        </w:rPr>
        <w:t>A</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rPr>
        <w:t xml:space="preserve">) и </w:t>
      </w:r>
      <w:r>
        <w:rPr>
          <w:i/>
          <w:sz w:val="24"/>
          <w:lang w:val="en-US"/>
        </w:rPr>
        <w:t>b</w:t>
      </w:r>
      <w:r>
        <w:rPr>
          <w:sz w:val="24"/>
          <w:lang w:val="en-US"/>
        </w:rPr>
        <w:t>(</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rPr>
        <w:t>))</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89" type="#_x0000_t75" style="width:299.25pt;height:24pt" fillcolor="window">
            <v:imagedata r:id="rId389"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 xml:space="preserve">то </w:t>
      </w:r>
      <w:r>
        <w:rPr>
          <w:i/>
          <w:sz w:val="24"/>
          <w:lang w:val="en-US"/>
        </w:rPr>
        <w:t>i</w:t>
      </w:r>
      <w:r>
        <w:rPr>
          <w:sz w:val="24"/>
        </w:rPr>
        <w:t>-ое уравнение в системе ограничений задачи примет вид:</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90" type="#_x0000_t75" style="width:215.25pt;height:31.5pt" fillcolor="window">
            <v:imagedata r:id="rId390"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 xml:space="preserve">Так как план </w:t>
      </w:r>
      <w:r>
        <w:rPr>
          <w:i/>
          <w:sz w:val="24"/>
          <w:lang w:val="en-US"/>
        </w:rPr>
        <w:t>x</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rPr>
        <w:t>) является базисным, то в каждом уравнении все коэффициенты α</w:t>
      </w:r>
      <w:r>
        <w:rPr>
          <w:i/>
          <w:sz w:val="24"/>
          <w:vertAlign w:val="subscript"/>
          <w:lang w:val="en-US"/>
        </w:rPr>
        <w:t>i,j</w:t>
      </w:r>
      <w:r>
        <w:rPr>
          <w:sz w:val="24"/>
        </w:rPr>
        <w:t>, соответствующие базисным столбцам (</w:t>
      </w:r>
      <w:r>
        <w:rPr>
          <w:i/>
          <w:sz w:val="24"/>
          <w:lang w:val="en-US"/>
        </w:rPr>
        <w:t>j</w:t>
      </w:r>
      <w:r>
        <w:rPr>
          <w:rFonts w:ascii="Lucida Sans Unicode" w:hAnsi="Lucida Sans Unicode"/>
          <w:sz w:val="24"/>
          <w:lang w:val="en-US"/>
        </w:rPr>
        <w:t>∊</w:t>
      </w:r>
      <w:r>
        <w:rPr>
          <w:i/>
          <w:sz w:val="24"/>
          <w:lang w:val="en-US"/>
        </w:rPr>
        <w:t>N</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rPr>
        <w:t>)), равны нулю за исключением некоторого α</w:t>
      </w:r>
      <w:r>
        <w:rPr>
          <w:i/>
          <w:sz w:val="24"/>
          <w:vertAlign w:val="subscript"/>
          <w:lang w:val="en-US"/>
        </w:rPr>
        <w:t>i,ji</w:t>
      </w:r>
      <w:r>
        <w:rPr>
          <w:sz w:val="24"/>
        </w:rPr>
        <w:t xml:space="preserve"> =1, на основе чего из (4.18) получаем:</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91" type="#_x0000_t75" style="width:234.75pt;height:34.5pt" fillcolor="window">
            <v:imagedata r:id="rId391"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Если представить каждый коэффициент α</w:t>
      </w:r>
      <w:r>
        <w:rPr>
          <w:i/>
          <w:sz w:val="24"/>
          <w:vertAlign w:val="subscript"/>
          <w:lang w:val="en-US"/>
        </w:rPr>
        <w:t>i,j</w:t>
      </w:r>
      <w:r>
        <w:rPr>
          <w:sz w:val="24"/>
        </w:rPr>
        <w:t xml:space="preserve"> в виде суммы це</w:t>
      </w:r>
      <w:r>
        <w:rPr>
          <w:sz w:val="24"/>
        </w:rPr>
        <w:softHyphen/>
        <w:t>лой и дробной частей α</w:t>
      </w:r>
      <w:r>
        <w:rPr>
          <w:i/>
          <w:sz w:val="24"/>
          <w:vertAlign w:val="subscript"/>
          <w:lang w:val="en-US"/>
        </w:rPr>
        <w:t>i,j</w:t>
      </w:r>
      <w:r>
        <w:rPr>
          <w:sz w:val="24"/>
        </w:rPr>
        <w:t xml:space="preserve"> =[α</w:t>
      </w:r>
      <w:r>
        <w:rPr>
          <w:i/>
          <w:sz w:val="24"/>
          <w:vertAlign w:val="subscript"/>
          <w:lang w:val="en-US"/>
        </w:rPr>
        <w:t>i,j</w:t>
      </w:r>
      <w:r>
        <w:rPr>
          <w:sz w:val="24"/>
        </w:rPr>
        <w:t>]+{α</w:t>
      </w:r>
      <w:r>
        <w:rPr>
          <w:i/>
          <w:sz w:val="24"/>
          <w:vertAlign w:val="subscript"/>
          <w:lang w:val="en-US"/>
        </w:rPr>
        <w:t>i,j</w:t>
      </w:r>
      <w:r>
        <w:rPr>
          <w:sz w:val="24"/>
        </w:rPr>
        <w:t>}, то получим</w:t>
      </w:r>
    </w:p>
    <w:p w:rsidR="00E6381F" w:rsidRDefault="00B63173">
      <w:pPr>
        <w:pStyle w:val="10"/>
        <w:spacing w:line="240" w:lineRule="auto"/>
        <w:ind w:firstLine="284"/>
        <w:jc w:val="center"/>
        <w:rPr>
          <w:sz w:val="24"/>
          <w:lang w:val="en-US"/>
        </w:rPr>
      </w:pPr>
      <w:r>
        <w:rPr>
          <w:sz w:val="24"/>
        </w:rPr>
        <w:pict>
          <v:shape id="_x0000_i1392" type="#_x0000_t75" style="width:291pt;height:35.25pt" fillcolor="window">
            <v:imagedata r:id="rId392" o:title=""/>
          </v:shape>
        </w:pict>
      </w:r>
    </w:p>
    <w:p w:rsidR="00E6381F" w:rsidRDefault="00E6381F">
      <w:pPr>
        <w:pStyle w:val="10"/>
        <w:spacing w:line="240" w:lineRule="auto"/>
        <w:ind w:firstLine="0"/>
        <w:rPr>
          <w:sz w:val="24"/>
        </w:rPr>
      </w:pPr>
    </w:p>
    <w:p w:rsidR="00E6381F" w:rsidRDefault="0005039B">
      <w:pPr>
        <w:pStyle w:val="10"/>
        <w:spacing w:line="240" w:lineRule="auto"/>
        <w:ind w:firstLine="0"/>
        <w:rPr>
          <w:sz w:val="24"/>
        </w:rPr>
      </w:pPr>
      <w:r>
        <w:rPr>
          <w:sz w:val="24"/>
        </w:rPr>
        <w:t>или</w:t>
      </w:r>
    </w:p>
    <w:p w:rsidR="00E6381F" w:rsidRDefault="00E6381F">
      <w:pPr>
        <w:pStyle w:val="10"/>
        <w:spacing w:line="240" w:lineRule="auto"/>
        <w:ind w:firstLine="284"/>
        <w:jc w:val="center"/>
        <w:rPr>
          <w:sz w:val="24"/>
        </w:rPr>
      </w:pPr>
    </w:p>
    <w:p w:rsidR="00E6381F" w:rsidRDefault="00B63173">
      <w:pPr>
        <w:pStyle w:val="10"/>
        <w:spacing w:line="240" w:lineRule="auto"/>
        <w:ind w:firstLine="284"/>
        <w:jc w:val="center"/>
        <w:rPr>
          <w:sz w:val="24"/>
        </w:rPr>
      </w:pPr>
      <w:r>
        <w:rPr>
          <w:sz w:val="24"/>
        </w:rPr>
        <w:pict>
          <v:shape id="_x0000_i1393" type="#_x0000_t75" style="width:287.25pt;height:33pt" fillcolor="window">
            <v:imagedata r:id="rId393"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 xml:space="preserve">Из (4.21) следует, что если все </w:t>
      </w:r>
      <w:r>
        <w:rPr>
          <w:i/>
          <w:sz w:val="24"/>
        </w:rPr>
        <w:t>х</w:t>
      </w:r>
      <w:r>
        <w:rPr>
          <w:i/>
          <w:sz w:val="24"/>
          <w:vertAlign w:val="subscript"/>
          <w:lang w:val="en-US"/>
        </w:rPr>
        <w:t>j</w:t>
      </w:r>
      <w:r>
        <w:rPr>
          <w:sz w:val="24"/>
        </w:rPr>
        <w:t>,</w:t>
      </w:r>
      <w:r>
        <w:rPr>
          <w:sz w:val="24"/>
          <w:lang w:val="en-US"/>
        </w:rPr>
        <w:t xml:space="preserve"> </w:t>
      </w:r>
      <w:r>
        <w:rPr>
          <w:i/>
          <w:sz w:val="24"/>
          <w:lang w:val="en-US"/>
        </w:rPr>
        <w:t>j</w:t>
      </w:r>
      <w:r>
        <w:rPr>
          <w:rFonts w:ascii="Lucida Sans Unicode" w:hAnsi="Lucida Sans Unicode"/>
          <w:sz w:val="24"/>
          <w:lang w:val="en-US"/>
        </w:rPr>
        <w:t>∊</w:t>
      </w:r>
      <w:r>
        <w:rPr>
          <w:sz w:val="24"/>
          <w:lang w:val="en-US"/>
        </w:rPr>
        <w:t xml:space="preserve">1: </w:t>
      </w:r>
      <w:r>
        <w:rPr>
          <w:i/>
          <w:sz w:val="24"/>
          <w:lang w:val="en-US"/>
        </w:rPr>
        <w:t>n</w:t>
      </w:r>
      <w:r>
        <w:rPr>
          <w:sz w:val="24"/>
        </w:rPr>
        <w:t xml:space="preserve"> являются целыми, то целым будет и выражение</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394" type="#_x0000_t75" style="width:135.75pt;height:35.25pt" fillcolor="window">
            <v:imagedata r:id="rId394"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стоящее в левой части</w:t>
      </w:r>
      <w:r>
        <w:rPr>
          <w:sz w:val="24"/>
          <w:lang w:val="en-US"/>
        </w:rPr>
        <w:t xml:space="preserve"> </w:t>
      </w:r>
      <w:r>
        <w:rPr>
          <w:sz w:val="24"/>
        </w:rPr>
        <w:t>(4.21), и, стало быть, правая часть данно</w:t>
      </w:r>
      <w:r>
        <w:rPr>
          <w:sz w:val="24"/>
        </w:rPr>
        <w:softHyphen/>
        <w:t>го уравнения:</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395" type="#_x0000_t75" style="width:111pt;height:36.75pt" fillcolor="window">
            <v:imagedata r:id="rId395"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также должна быть целой. Предположим, что</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396" type="#_x0000_t75" style="width:226.5pt;height:31.5pt" fillcolor="window">
            <v:imagedata r:id="rId396"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тогда, в силу того, что 0 ≤ {ά</w:t>
      </w:r>
      <w:r>
        <w:rPr>
          <w:i/>
          <w:sz w:val="24"/>
          <w:vertAlign w:val="subscript"/>
          <w:lang w:val="en-US"/>
        </w:rPr>
        <w:t>i</w:t>
      </w:r>
      <w:r>
        <w:rPr>
          <w:sz w:val="24"/>
        </w:rPr>
        <w:t>} &lt; 1, а {α</w:t>
      </w:r>
      <w:r>
        <w:rPr>
          <w:i/>
          <w:sz w:val="24"/>
          <w:vertAlign w:val="subscript"/>
          <w:lang w:val="en-US"/>
        </w:rPr>
        <w:t>i,j</w:t>
      </w:r>
      <w:r>
        <w:rPr>
          <w:sz w:val="24"/>
        </w:rPr>
        <w:t xml:space="preserve">} ≥ 0, </w:t>
      </w:r>
      <w:r>
        <w:rPr>
          <w:i/>
          <w:sz w:val="24"/>
          <w:lang w:val="en-US"/>
        </w:rPr>
        <w:t>x</w:t>
      </w:r>
      <w:r>
        <w:rPr>
          <w:i/>
          <w:sz w:val="24"/>
          <w:vertAlign w:val="subscript"/>
          <w:lang w:val="en-US"/>
        </w:rPr>
        <w:t>j</w:t>
      </w:r>
      <w:r>
        <w:rPr>
          <w:sz w:val="24"/>
        </w:rPr>
        <w:t xml:space="preserve"> ≥ 0, должно вы</w:t>
      </w:r>
      <w:r>
        <w:rPr>
          <w:sz w:val="24"/>
        </w:rPr>
        <w:softHyphen/>
        <w:t>полняться неравенство</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397" type="#_x0000_t75" style="width:228pt;height:33pt" fillcolor="window">
            <v:imagedata r:id="rId397"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Однако неравенства (4.22) и (4.23) противоречат требуемой целочисленности правой части (4.21)</w:t>
      </w:r>
      <w:r>
        <w:rPr>
          <w:sz w:val="24"/>
          <w:lang w:val="en-US"/>
        </w:rPr>
        <w:t xml:space="preserve"> </w:t>
      </w:r>
      <w:r>
        <w:rPr>
          <w:i/>
          <w:sz w:val="24"/>
          <w:lang w:val="en-US"/>
        </w:rPr>
        <w:t>x</w:t>
      </w:r>
      <w:r>
        <w:rPr>
          <w:i/>
          <w:sz w:val="24"/>
          <w:vertAlign w:val="subscript"/>
          <w:lang w:val="en-US"/>
        </w:rPr>
        <w:t>j</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rPr>
        <w:t>)</w:t>
      </w:r>
      <w:r>
        <w:rPr>
          <w:sz w:val="24"/>
          <w:lang w:val="en-US"/>
        </w:rPr>
        <w:t>.</w:t>
      </w:r>
      <w:r>
        <w:rPr>
          <w:sz w:val="24"/>
        </w:rPr>
        <w:t xml:space="preserve"> Следовательно, для целочисленных решений должно выполняться условие, проти</w:t>
      </w:r>
      <w:r>
        <w:rPr>
          <w:sz w:val="24"/>
        </w:rPr>
        <w:softHyphen/>
        <w:t>воположное неравенству (4.22), или, что то же самое,</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398" type="#_x0000_t75" style="width:224.25pt;height:36.75pt" fillcolor="window">
            <v:imagedata r:id="rId398"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В то же время (4.24) не выполняется для любого нецелочислен</w:t>
      </w:r>
      <w:r>
        <w:rPr>
          <w:sz w:val="24"/>
        </w:rPr>
        <w:softHyphen/>
        <w:t xml:space="preserve">ного </w:t>
      </w:r>
      <w:r>
        <w:rPr>
          <w:i/>
          <w:sz w:val="24"/>
        </w:rPr>
        <w:t>базисного</w:t>
      </w:r>
      <w:r>
        <w:rPr>
          <w:sz w:val="24"/>
        </w:rPr>
        <w:t xml:space="preserve"> плана </w:t>
      </w:r>
      <w:r>
        <w:rPr>
          <w:i/>
          <w:sz w:val="24"/>
        </w:rPr>
        <w:t>х</w:t>
      </w:r>
      <w:r>
        <w:rPr>
          <w:sz w:val="24"/>
        </w:rPr>
        <w:t>. Действительно, небазисные компонен</w:t>
      </w:r>
      <w:r>
        <w:rPr>
          <w:sz w:val="24"/>
        </w:rPr>
        <w:softHyphen/>
        <w:t xml:space="preserve">ты плана равны нулю: </w:t>
      </w:r>
      <w:r>
        <w:rPr>
          <w:i/>
          <w:sz w:val="24"/>
        </w:rPr>
        <w:t>х</w:t>
      </w:r>
      <w:r>
        <w:rPr>
          <w:i/>
          <w:sz w:val="24"/>
          <w:vertAlign w:val="subscript"/>
          <w:lang w:val="en-US"/>
        </w:rPr>
        <w:t>j</w:t>
      </w:r>
      <w:r>
        <w:rPr>
          <w:sz w:val="24"/>
          <w:lang w:val="en-US"/>
        </w:rPr>
        <w:t xml:space="preserve"> </w:t>
      </w:r>
      <w:r>
        <w:rPr>
          <w:sz w:val="24"/>
        </w:rPr>
        <w:t xml:space="preserve">=0 , </w:t>
      </w:r>
      <w:r>
        <w:rPr>
          <w:i/>
          <w:sz w:val="24"/>
          <w:lang w:val="en-US"/>
        </w:rPr>
        <w:t>j</w:t>
      </w:r>
      <w:r>
        <w:rPr>
          <w:rFonts w:ascii="Lucida Sans Unicode" w:hAnsi="Lucida Sans Unicode"/>
          <w:sz w:val="24"/>
          <w:lang w:val="en-US"/>
        </w:rPr>
        <w:t>∊</w:t>
      </w:r>
      <w:r>
        <w:rPr>
          <w:i/>
          <w:sz w:val="24"/>
          <w:lang w:val="en-US"/>
        </w:rPr>
        <w:t>N</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rPr>
        <w:t>),  и (4.24) приобретает вид {ά</w:t>
      </w:r>
      <w:r>
        <w:rPr>
          <w:i/>
          <w:sz w:val="24"/>
          <w:vertAlign w:val="subscript"/>
          <w:lang w:val="en-US"/>
        </w:rPr>
        <w:t>i</w:t>
      </w:r>
      <w:r>
        <w:rPr>
          <w:sz w:val="24"/>
        </w:rPr>
        <w:t>}</w:t>
      </w:r>
      <w:r>
        <w:rPr>
          <w:sz w:val="24"/>
          <w:lang w:val="en-US"/>
        </w:rPr>
        <w:t xml:space="preserve"> ≤</w:t>
      </w:r>
      <w:r>
        <w:rPr>
          <w:sz w:val="24"/>
        </w:rPr>
        <w:t>0 &lt;=&gt; {ά</w:t>
      </w:r>
      <w:r>
        <w:rPr>
          <w:i/>
          <w:sz w:val="24"/>
          <w:vertAlign w:val="subscript"/>
          <w:lang w:val="en-US"/>
        </w:rPr>
        <w:t>i</w:t>
      </w:r>
      <w:r>
        <w:rPr>
          <w:sz w:val="24"/>
        </w:rPr>
        <w:t>}</w:t>
      </w:r>
      <w:r>
        <w:rPr>
          <w:sz w:val="24"/>
          <w:lang w:val="en-US"/>
        </w:rPr>
        <w:t xml:space="preserve"> </w:t>
      </w:r>
      <w:r>
        <w:rPr>
          <w:sz w:val="24"/>
        </w:rPr>
        <w:t xml:space="preserve">=0, но это противоречит предположению о нецелочисленности плана </w:t>
      </w:r>
      <w:r>
        <w:rPr>
          <w:i/>
          <w:sz w:val="24"/>
        </w:rPr>
        <w:t>х</w:t>
      </w:r>
      <w:r>
        <w:rPr>
          <w:sz w:val="24"/>
        </w:rPr>
        <w:t xml:space="preserve">, т. к. в базисном плане </w:t>
      </w:r>
      <w:r>
        <w:rPr>
          <w:i/>
          <w:sz w:val="24"/>
        </w:rPr>
        <w:t>х</w:t>
      </w:r>
      <w:r>
        <w:rPr>
          <w:i/>
          <w:sz w:val="24"/>
          <w:vertAlign w:val="subscript"/>
          <w:lang w:val="en-US"/>
        </w:rPr>
        <w:t>i</w:t>
      </w:r>
      <w:r>
        <w:rPr>
          <w:sz w:val="24"/>
        </w:rPr>
        <w:t xml:space="preserve"> = ά</w:t>
      </w:r>
      <w:r>
        <w:rPr>
          <w:i/>
          <w:sz w:val="24"/>
          <w:vertAlign w:val="subscript"/>
          <w:lang w:val="en-US"/>
        </w:rPr>
        <w:t>i</w:t>
      </w:r>
      <w:r>
        <w:rPr>
          <w:sz w:val="24"/>
        </w:rPr>
        <w:t xml:space="preserve"> . Все сказанное позволяет утверждать, что ограничение (4.24) задает </w:t>
      </w:r>
      <w:r>
        <w:rPr>
          <w:i/>
          <w:sz w:val="24"/>
        </w:rPr>
        <w:t>правильное отсечение.</w:t>
      </w:r>
    </w:p>
    <w:p w:rsidR="00E6381F" w:rsidRDefault="0005039B">
      <w:pPr>
        <w:pStyle w:val="10"/>
        <w:spacing w:line="240" w:lineRule="auto"/>
        <w:ind w:firstLine="284"/>
        <w:rPr>
          <w:sz w:val="24"/>
        </w:rPr>
      </w:pPr>
      <w:r>
        <w:rPr>
          <w:sz w:val="24"/>
        </w:rPr>
        <w:t>Таким образом, с точки зрения организации техники, вычис</w:t>
      </w:r>
      <w:r>
        <w:rPr>
          <w:sz w:val="24"/>
        </w:rPr>
        <w:softHyphen/>
        <w:t>лений для осуществления правильного отсечения мы должны к системе ограничений нецелочисленной линейной задачи, реша</w:t>
      </w:r>
      <w:r>
        <w:rPr>
          <w:sz w:val="24"/>
        </w:rPr>
        <w:softHyphen/>
        <w:t xml:space="preserve">емой на </w:t>
      </w:r>
      <w:r>
        <w:rPr>
          <w:i/>
          <w:sz w:val="24"/>
        </w:rPr>
        <w:t>q</w:t>
      </w:r>
      <w:r>
        <w:rPr>
          <w:sz w:val="24"/>
        </w:rPr>
        <w:t>-й итерации, добавить условие</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399" type="#_x0000_t75" style="width:252pt;height:38.25pt" fillcolor="window">
            <v:imagedata r:id="rId399" o:title=""/>
          </v:shape>
        </w:pict>
      </w:r>
    </w:p>
    <w:p w:rsidR="00E6381F" w:rsidRDefault="00E6381F">
      <w:pPr>
        <w:pStyle w:val="10"/>
        <w:spacing w:line="240" w:lineRule="auto"/>
        <w:ind w:firstLine="284"/>
        <w:rPr>
          <w:sz w:val="24"/>
        </w:rPr>
      </w:pPr>
    </w:p>
    <w:p w:rsidR="00E6381F" w:rsidRDefault="0005039B">
      <w:pPr>
        <w:pStyle w:val="10"/>
        <w:spacing w:line="240" w:lineRule="auto"/>
        <w:ind w:firstLine="0"/>
        <w:rPr>
          <w:sz w:val="24"/>
        </w:rPr>
      </w:pPr>
      <w:r>
        <w:rPr>
          <w:sz w:val="24"/>
        </w:rPr>
        <w:t>где</w:t>
      </w:r>
      <w:r>
        <w:rPr>
          <w:sz w:val="24"/>
          <w:lang w:val="en-US"/>
        </w:rPr>
        <w:t xml:space="preserve"> </w:t>
      </w:r>
      <w:r>
        <w:rPr>
          <w:i/>
          <w:sz w:val="24"/>
          <w:lang w:val="en-US"/>
        </w:rPr>
        <w:t>x</w:t>
      </w:r>
      <w:r>
        <w:rPr>
          <w:i/>
          <w:sz w:val="24"/>
          <w:vertAlign w:val="subscript"/>
          <w:lang w:val="en-US"/>
        </w:rPr>
        <w:t>n</w:t>
      </w:r>
      <w:r>
        <w:rPr>
          <w:sz w:val="24"/>
          <w:vertAlign w:val="subscript"/>
          <w:lang w:val="en-US"/>
        </w:rPr>
        <w:t>+1</w:t>
      </w:r>
      <w:r>
        <w:rPr>
          <w:sz w:val="24"/>
          <w:lang w:val="en-US"/>
        </w:rPr>
        <w:t xml:space="preserve"> ≥0</w:t>
      </w:r>
      <w:r>
        <w:rPr>
          <w:sz w:val="24"/>
        </w:rPr>
        <w:t xml:space="preserve"> — фиктивная переменная, добавляемая для преоб</w:t>
      </w:r>
      <w:r>
        <w:rPr>
          <w:sz w:val="24"/>
        </w:rPr>
        <w:softHyphen/>
        <w:t>разования неравенства в строгое равенство. Ей соответствует нулевой коэффициент в целевой функции.</w:t>
      </w:r>
    </w:p>
    <w:p w:rsidR="00E6381F" w:rsidRDefault="0005039B">
      <w:pPr>
        <w:pStyle w:val="10"/>
        <w:spacing w:line="240" w:lineRule="auto"/>
        <w:ind w:firstLine="284"/>
        <w:rPr>
          <w:sz w:val="24"/>
          <w:lang w:val="en-US"/>
        </w:rPr>
      </w:pPr>
      <w:r>
        <w:rPr>
          <w:sz w:val="24"/>
        </w:rPr>
        <w:t>Данному преобразованию условий задачи будет соответ</w:t>
      </w:r>
      <w:r>
        <w:rPr>
          <w:sz w:val="24"/>
        </w:rPr>
        <w:softHyphen/>
        <w:t xml:space="preserve">ствовать преобразование симплекс-таблицы, показанное на </w:t>
      </w:r>
      <w:r>
        <w:rPr>
          <w:i/>
          <w:sz w:val="24"/>
        </w:rPr>
        <w:t>рис. 4.2.</w:t>
      </w:r>
      <w:r>
        <w:rPr>
          <w:sz w:val="24"/>
        </w:rPr>
        <w:t xml:space="preserve"> На нем по соображениям обеспечения наглядности ис</w:t>
      </w:r>
      <w:r>
        <w:rPr>
          <w:sz w:val="24"/>
        </w:rPr>
        <w:softHyphen/>
        <w:t>пользованы обозначения (4.17) и предполагается, что текущий базис β</w:t>
      </w:r>
      <w:r>
        <w:rPr>
          <w:sz w:val="24"/>
          <w:vertAlign w:val="superscript"/>
          <w:lang w:val="en-US"/>
        </w:rPr>
        <w:t>(</w:t>
      </w:r>
      <w:r>
        <w:rPr>
          <w:i/>
          <w:sz w:val="24"/>
          <w:vertAlign w:val="superscript"/>
          <w:lang w:val="en-US"/>
        </w:rPr>
        <w:t>q</w:t>
      </w:r>
      <w:r>
        <w:rPr>
          <w:sz w:val="24"/>
          <w:vertAlign w:val="superscript"/>
          <w:lang w:val="en-US"/>
        </w:rPr>
        <w:t>)</w:t>
      </w:r>
      <w:r>
        <w:rPr>
          <w:sz w:val="24"/>
        </w:rPr>
        <w:t xml:space="preserve"> состоит из первых </w:t>
      </w:r>
      <w:r>
        <w:rPr>
          <w:i/>
          <w:sz w:val="24"/>
          <w:lang w:val="en-US"/>
        </w:rPr>
        <w:t>m</w:t>
      </w:r>
      <w:r>
        <w:rPr>
          <w:sz w:val="24"/>
        </w:rPr>
        <w:t xml:space="preserve"> столбцов.</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00" type="#_x0000_t75" style="width:309pt;height:117pt" fillcolor="window">
            <v:imagedata r:id="rId400"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Индекс</w:t>
      </w:r>
      <w:r>
        <w:rPr>
          <w:sz w:val="24"/>
          <w:lang w:val="en-US"/>
        </w:rPr>
        <w:t xml:space="preserve"> </w:t>
      </w:r>
      <w:r>
        <w:rPr>
          <w:i/>
          <w:sz w:val="24"/>
          <w:lang w:val="en-US"/>
        </w:rPr>
        <w:t>i</w:t>
      </w:r>
      <w:r>
        <w:rPr>
          <w:sz w:val="24"/>
        </w:rPr>
        <w:t xml:space="preserve"> соответствует выбранной для формирования отсе</w:t>
      </w:r>
      <w:r>
        <w:rPr>
          <w:sz w:val="24"/>
        </w:rPr>
        <w:softHyphen/>
        <w:t xml:space="preserve">чения строке симплекс-таблицы, содержащей нецелочисленное значение </w:t>
      </w:r>
      <w:r>
        <w:rPr>
          <w:i/>
          <w:sz w:val="24"/>
          <w:lang w:val="en-US"/>
        </w:rPr>
        <w:t>b</w:t>
      </w:r>
      <w:r>
        <w:rPr>
          <w:i/>
          <w:sz w:val="24"/>
          <w:vertAlign w:val="subscript"/>
          <w:lang w:val="en-US"/>
        </w:rPr>
        <w:t>i</w:t>
      </w:r>
      <w:r>
        <w:rPr>
          <w:sz w:val="24"/>
          <w:lang w:val="en-US"/>
        </w:rPr>
        <w:t>(</w:t>
      </w:r>
      <w:r>
        <w:rPr>
          <w:sz w:val="24"/>
        </w:rPr>
        <w:t>β</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w:t>
      </w:r>
    </w:p>
    <w:p w:rsidR="00E6381F" w:rsidRDefault="0005039B">
      <w:pPr>
        <w:pStyle w:val="10"/>
        <w:spacing w:line="240" w:lineRule="auto"/>
        <w:ind w:firstLine="284"/>
        <w:rPr>
          <w:sz w:val="24"/>
          <w:lang w:val="en-US"/>
        </w:rPr>
      </w:pPr>
      <w:r>
        <w:rPr>
          <w:sz w:val="24"/>
        </w:rPr>
        <w:t xml:space="preserve">Как видно из </w:t>
      </w:r>
      <w:r>
        <w:rPr>
          <w:i/>
          <w:sz w:val="24"/>
        </w:rPr>
        <w:t>рис. 4.2</w:t>
      </w:r>
      <w:r>
        <w:rPr>
          <w:sz w:val="24"/>
        </w:rPr>
        <w:t>, технически преобразование таблицы сводится к дописыванию одной строки и одного столбца. При этом легко убедиться, что модифицированные столбцы</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01" type="#_x0000_t75" style="width:114.75pt;height:48.75pt" fillcolor="window">
            <v:imagedata r:id="rId401" o:title=""/>
          </v:shape>
        </w:pict>
      </w:r>
    </w:p>
    <w:p w:rsidR="00E6381F" w:rsidRDefault="0005039B">
      <w:pPr>
        <w:pStyle w:val="10"/>
        <w:spacing w:line="240" w:lineRule="auto"/>
        <w:ind w:firstLine="0"/>
        <w:rPr>
          <w:sz w:val="24"/>
        </w:rPr>
      </w:pPr>
      <w:r>
        <w:rPr>
          <w:sz w:val="24"/>
        </w:rPr>
        <w:t>совместно с добавленным столбцом</w:t>
      </w:r>
    </w:p>
    <w:p w:rsidR="00E6381F" w:rsidRDefault="00E6381F">
      <w:pPr>
        <w:pStyle w:val="10"/>
        <w:spacing w:line="240" w:lineRule="auto"/>
        <w:ind w:firstLine="284"/>
        <w:jc w:val="center"/>
        <w:rPr>
          <w:sz w:val="24"/>
          <w:lang w:val="en-US"/>
        </w:rPr>
      </w:pPr>
    </w:p>
    <w:p w:rsidR="00E6381F" w:rsidRDefault="00B63173">
      <w:pPr>
        <w:pStyle w:val="10"/>
        <w:spacing w:line="240" w:lineRule="auto"/>
        <w:ind w:firstLine="284"/>
        <w:jc w:val="center"/>
        <w:rPr>
          <w:sz w:val="24"/>
        </w:rPr>
      </w:pPr>
      <w:r>
        <w:rPr>
          <w:sz w:val="24"/>
        </w:rPr>
        <w:pict>
          <v:shape id="_x0000_i1402" type="#_x0000_t75" style="width:111pt;height:27.75pt" fillcolor="window">
            <v:imagedata r:id="rId402"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образуют сопряженный (двойственно допустимый) базис для сформированной задачи, а (ά</w:t>
      </w:r>
      <w:r>
        <w:rPr>
          <w:sz w:val="24"/>
          <w:vertAlign w:val="subscript"/>
          <w:lang w:val="en-US"/>
        </w:rPr>
        <w:t>1</w:t>
      </w:r>
      <w:r>
        <w:rPr>
          <w:sz w:val="24"/>
          <w:lang w:val="en-US"/>
        </w:rPr>
        <w:t>, .</w:t>
      </w:r>
      <w:r>
        <w:rPr>
          <w:sz w:val="24"/>
        </w:rPr>
        <w:t>..</w:t>
      </w:r>
      <w:r>
        <w:rPr>
          <w:sz w:val="24"/>
          <w:lang w:val="en-US"/>
        </w:rPr>
        <w:t>,</w:t>
      </w:r>
      <w:r>
        <w:rPr>
          <w:sz w:val="24"/>
        </w:rPr>
        <w:t xml:space="preserve"> ά</w:t>
      </w:r>
      <w:r>
        <w:rPr>
          <w:i/>
          <w:sz w:val="24"/>
          <w:vertAlign w:val="subscript"/>
          <w:lang w:val="en-US"/>
        </w:rPr>
        <w:t>m</w:t>
      </w:r>
      <w:r>
        <w:rPr>
          <w:sz w:val="24"/>
          <w:lang w:val="en-US"/>
        </w:rPr>
        <w:t>,</w:t>
      </w:r>
      <w:r>
        <w:rPr>
          <w:sz w:val="24"/>
        </w:rPr>
        <w:t xml:space="preserve"> </w:t>
      </w:r>
      <w:r>
        <w:rPr>
          <w:sz w:val="24"/>
          <w:lang w:val="en-US"/>
        </w:rPr>
        <w:t>-</w:t>
      </w:r>
      <w:r>
        <w:rPr>
          <w:sz w:val="24"/>
        </w:rPr>
        <w:t>{ά</w:t>
      </w:r>
      <w:r>
        <w:rPr>
          <w:i/>
          <w:sz w:val="24"/>
          <w:vertAlign w:val="subscript"/>
          <w:lang w:val="en-US"/>
        </w:rPr>
        <w:t>i</w:t>
      </w:r>
      <w:r>
        <w:rPr>
          <w:sz w:val="24"/>
        </w:rPr>
        <w:t>}) являются ненуле</w:t>
      </w:r>
      <w:r>
        <w:rPr>
          <w:sz w:val="24"/>
        </w:rPr>
        <w:softHyphen/>
        <w:t xml:space="preserve">выми компонентами соответствующего псевдоплана. Исходя из этого, приходим к тому, что </w:t>
      </w:r>
      <w:r>
        <w:rPr>
          <w:i/>
          <w:sz w:val="24"/>
        </w:rPr>
        <w:t>для решения вновь получен</w:t>
      </w:r>
      <w:r>
        <w:rPr>
          <w:i/>
          <w:sz w:val="24"/>
        </w:rPr>
        <w:softHyphen/>
        <w:t xml:space="preserve">ной задачи может быть эффективно применена процедура двойственного симплекс-метода </w:t>
      </w:r>
      <w:r>
        <w:rPr>
          <w:sz w:val="24"/>
        </w:rPr>
        <w:t>(см. параграф 1.7).</w:t>
      </w:r>
    </w:p>
    <w:p w:rsidR="00E6381F" w:rsidRDefault="0005039B">
      <w:pPr>
        <w:pStyle w:val="10"/>
        <w:spacing w:line="240" w:lineRule="auto"/>
        <w:ind w:firstLine="284"/>
        <w:rPr>
          <w:sz w:val="24"/>
        </w:rPr>
      </w:pPr>
      <w:r>
        <w:rPr>
          <w:sz w:val="24"/>
        </w:rPr>
        <w:t>Поскольку в начальном псевдоплане имеется только одна от</w:t>
      </w:r>
      <w:r>
        <w:rPr>
          <w:sz w:val="24"/>
        </w:rPr>
        <w:softHyphen/>
        <w:t>рицательная компонента (-{ά</w:t>
      </w:r>
      <w:r>
        <w:rPr>
          <w:i/>
          <w:sz w:val="24"/>
          <w:vertAlign w:val="subscript"/>
          <w:lang w:val="en-US"/>
        </w:rPr>
        <w:t>i</w:t>
      </w:r>
      <w:r>
        <w:rPr>
          <w:sz w:val="24"/>
        </w:rPr>
        <w:t>}), то из базиса должен быть вы</w:t>
      </w:r>
      <w:r>
        <w:rPr>
          <w:sz w:val="24"/>
        </w:rPr>
        <w:softHyphen/>
        <w:t xml:space="preserve">веден соответствующий ей вектор </w:t>
      </w:r>
      <w:r>
        <w:rPr>
          <w:i/>
          <w:sz w:val="24"/>
        </w:rPr>
        <w:t>а</w:t>
      </w:r>
      <w:r>
        <w:rPr>
          <w:i/>
          <w:sz w:val="24"/>
          <w:vertAlign w:val="superscript"/>
          <w:lang w:val="en-US"/>
        </w:rPr>
        <w:t>n</w:t>
      </w:r>
      <w:r>
        <w:rPr>
          <w:sz w:val="24"/>
          <w:vertAlign w:val="superscript"/>
          <w:lang w:val="en-US"/>
        </w:rPr>
        <w:t>+1</w:t>
      </w:r>
      <w:r>
        <w:rPr>
          <w:sz w:val="24"/>
        </w:rPr>
        <w:t xml:space="preserve"> . Далее, следуя рекомен</w:t>
      </w:r>
      <w:r>
        <w:rPr>
          <w:sz w:val="24"/>
        </w:rPr>
        <w:softHyphen/>
        <w:t>дациям алгоритма двойственного симплекс-метода, находим оптимальный план. Если он не является целочисленным, то опи</w:t>
      </w:r>
      <w:r>
        <w:rPr>
          <w:sz w:val="24"/>
        </w:rPr>
        <w:softHyphen/>
        <w:t>санные действия итеративно повторяются.</w:t>
      </w:r>
    </w:p>
    <w:p w:rsidR="00E6381F" w:rsidRDefault="0005039B">
      <w:pPr>
        <w:pStyle w:val="10"/>
        <w:spacing w:line="240" w:lineRule="auto"/>
        <w:ind w:firstLine="284"/>
        <w:rPr>
          <w:sz w:val="24"/>
        </w:rPr>
      </w:pPr>
      <w:r>
        <w:rPr>
          <w:sz w:val="24"/>
        </w:rPr>
        <w:t xml:space="preserve">Если в ходе решения дополнительная переменная </w:t>
      </w:r>
      <w:r>
        <w:rPr>
          <w:i/>
          <w:sz w:val="24"/>
        </w:rPr>
        <w:t>х</w:t>
      </w:r>
      <w:r>
        <w:rPr>
          <w:i/>
          <w:sz w:val="24"/>
          <w:vertAlign w:val="subscript"/>
          <w:lang w:val="en-US"/>
        </w:rPr>
        <w:t>n</w:t>
      </w:r>
      <w:r>
        <w:rPr>
          <w:sz w:val="24"/>
          <w:vertAlign w:val="subscript"/>
          <w:lang w:val="en-US"/>
        </w:rPr>
        <w:t>+1</w:t>
      </w:r>
      <w:r>
        <w:rPr>
          <w:sz w:val="24"/>
        </w:rPr>
        <w:t xml:space="preserve"> вновь становится базисной, ее значение оказывается безразличным для основных переменных. Поэтому строку и столбец, отвеча</w:t>
      </w:r>
      <w:r>
        <w:rPr>
          <w:sz w:val="24"/>
        </w:rPr>
        <w:softHyphen/>
        <w:t xml:space="preserve">ющие ей, вычеркивают. С геометрической точки зрения это можно обосновать так: если псевдоплан оказывается внутри полупространства </w:t>
      </w:r>
      <w:r>
        <w:rPr>
          <w:i/>
          <w:sz w:val="24"/>
        </w:rPr>
        <w:t>х</w:t>
      </w:r>
      <w:r>
        <w:rPr>
          <w:i/>
          <w:sz w:val="24"/>
          <w:vertAlign w:val="subscript"/>
          <w:lang w:val="en-US"/>
        </w:rPr>
        <w:t>n</w:t>
      </w:r>
      <w:r>
        <w:rPr>
          <w:sz w:val="24"/>
          <w:vertAlign w:val="subscript"/>
          <w:lang w:val="en-US"/>
        </w:rPr>
        <w:t>+1</w:t>
      </w:r>
      <w:r>
        <w:rPr>
          <w:sz w:val="24"/>
        </w:rPr>
        <w:t xml:space="preserve"> ≥0, то дополнительное ограничение, оп</w:t>
      </w:r>
      <w:r>
        <w:rPr>
          <w:sz w:val="24"/>
        </w:rPr>
        <w:softHyphen/>
        <w:t xml:space="preserve">ределяемое гиперплоскостью </w:t>
      </w:r>
      <w:r>
        <w:rPr>
          <w:i/>
          <w:sz w:val="24"/>
        </w:rPr>
        <w:t>х</w:t>
      </w:r>
      <w:r>
        <w:rPr>
          <w:i/>
          <w:sz w:val="24"/>
          <w:vertAlign w:val="subscript"/>
          <w:lang w:val="en-US"/>
        </w:rPr>
        <w:t>n</w:t>
      </w:r>
      <w:r>
        <w:rPr>
          <w:sz w:val="24"/>
          <w:vertAlign w:val="subscript"/>
          <w:lang w:val="en-US"/>
        </w:rPr>
        <w:t>+1</w:t>
      </w:r>
      <w:r>
        <w:rPr>
          <w:sz w:val="24"/>
        </w:rPr>
        <w:t>=0, становится несущест</w:t>
      </w:r>
      <w:r>
        <w:rPr>
          <w:sz w:val="24"/>
        </w:rPr>
        <w:softHyphen/>
        <w:t>венным и опускается.</w:t>
      </w:r>
    </w:p>
    <w:p w:rsidR="00E6381F" w:rsidRDefault="0005039B">
      <w:pPr>
        <w:pStyle w:val="10"/>
        <w:spacing w:line="240" w:lineRule="auto"/>
        <w:ind w:firstLine="284"/>
        <w:rPr>
          <w:sz w:val="24"/>
        </w:rPr>
      </w:pPr>
      <w:r>
        <w:rPr>
          <w:b/>
          <w:sz w:val="24"/>
        </w:rPr>
        <w:t>4.2.2. Описание алгоритма.</w:t>
      </w:r>
      <w:r>
        <w:rPr>
          <w:sz w:val="24"/>
        </w:rPr>
        <w:t xml:space="preserve"> Приведем обобщенную схе</w:t>
      </w:r>
      <w:r>
        <w:rPr>
          <w:sz w:val="24"/>
        </w:rPr>
        <w:softHyphen/>
        <w:t>му алгоритма Гомори. Структурно он делится на так называе</w:t>
      </w:r>
      <w:r>
        <w:rPr>
          <w:sz w:val="24"/>
        </w:rPr>
        <w:softHyphen/>
        <w:t>мые большие итерации. Каждая большая итерация содержит этапы:</w:t>
      </w:r>
    </w:p>
    <w:p w:rsidR="00E6381F" w:rsidRDefault="0005039B">
      <w:pPr>
        <w:pStyle w:val="10"/>
        <w:spacing w:line="240" w:lineRule="auto"/>
        <w:ind w:firstLine="284"/>
        <w:rPr>
          <w:sz w:val="24"/>
        </w:rPr>
      </w:pPr>
      <w:r>
        <w:rPr>
          <w:sz w:val="24"/>
        </w:rPr>
        <w:t>1. Решение «текущей» задачи методами линейного програм</w:t>
      </w:r>
      <w:r>
        <w:rPr>
          <w:sz w:val="24"/>
        </w:rPr>
        <w:softHyphen/>
        <w:t>мирования (малые итерации). На первой итерации в качестве «текущей» задачи выступает нецелочисленный аналог исходной ЦЗЛП.</w:t>
      </w:r>
    </w:p>
    <w:p w:rsidR="00E6381F" w:rsidRDefault="0005039B">
      <w:pPr>
        <w:pStyle w:val="10"/>
        <w:spacing w:line="240" w:lineRule="auto"/>
        <w:ind w:firstLine="284"/>
        <w:rPr>
          <w:sz w:val="24"/>
        </w:rPr>
      </w:pPr>
      <w:r>
        <w:rPr>
          <w:sz w:val="24"/>
        </w:rPr>
        <w:t>2. Определение первой нецелочисленной компоненты в оп</w:t>
      </w:r>
      <w:r>
        <w:rPr>
          <w:sz w:val="24"/>
        </w:rPr>
        <w:softHyphen/>
        <w:t>тимальном плане, полученном на этапе 1. Если все компоненты являются целочисленными, то алгоритм завершается.</w:t>
      </w:r>
    </w:p>
    <w:p w:rsidR="00E6381F" w:rsidRDefault="0005039B">
      <w:pPr>
        <w:pStyle w:val="10"/>
        <w:spacing w:line="240" w:lineRule="auto"/>
        <w:ind w:firstLine="284"/>
        <w:rPr>
          <w:sz w:val="24"/>
        </w:rPr>
      </w:pPr>
      <w:r>
        <w:rPr>
          <w:sz w:val="24"/>
        </w:rPr>
        <w:t>3. Построение для найденной компоненты условия отсече</w:t>
      </w:r>
      <w:r>
        <w:rPr>
          <w:sz w:val="24"/>
        </w:rPr>
        <w:softHyphen/>
        <w:t>ния согласно правилу (4.24), добавление сформированного ог</w:t>
      </w:r>
      <w:r>
        <w:rPr>
          <w:sz w:val="24"/>
        </w:rPr>
        <w:softHyphen/>
        <w:t>раничения к системе ограничений текущей задачи, т. е. форми</w:t>
      </w:r>
      <w:r>
        <w:rPr>
          <w:sz w:val="24"/>
        </w:rPr>
        <w:softHyphen/>
        <w:t>рование новой текущей задачи. Переход на начало следующей большой итерации.</w:t>
      </w:r>
    </w:p>
    <w:p w:rsidR="00E6381F" w:rsidRDefault="0005039B">
      <w:pPr>
        <w:pStyle w:val="10"/>
        <w:spacing w:line="240" w:lineRule="auto"/>
        <w:ind w:firstLine="284"/>
        <w:rPr>
          <w:sz w:val="24"/>
        </w:rPr>
      </w:pPr>
      <w:r>
        <w:rPr>
          <w:sz w:val="24"/>
        </w:rPr>
        <w:t>Двойственный симплекс-метод является основой для метода Гомори, так как он позволяет учитывать новые дополнитель</w:t>
      </w:r>
      <w:r>
        <w:rPr>
          <w:sz w:val="24"/>
        </w:rPr>
        <w:softHyphen/>
        <w:t>ные ограничения (правильные отсечения) и переходить от те</w:t>
      </w:r>
      <w:r>
        <w:rPr>
          <w:sz w:val="24"/>
        </w:rPr>
        <w:softHyphen/>
        <w:t>кущего псевдоплана к новому оптимальному плану.</w:t>
      </w:r>
    </w:p>
    <w:p w:rsidR="00E6381F" w:rsidRDefault="0005039B">
      <w:pPr>
        <w:pStyle w:val="10"/>
        <w:spacing w:line="240" w:lineRule="auto"/>
        <w:ind w:firstLine="284"/>
        <w:rPr>
          <w:sz w:val="24"/>
        </w:rPr>
      </w:pPr>
      <w:r>
        <w:rPr>
          <w:sz w:val="24"/>
        </w:rPr>
        <w:t>Можно доказать, что приведенный алгоритм конечен. Это означает, что на некотором шаге (итерации) будет найден цело</w:t>
      </w:r>
      <w:r>
        <w:rPr>
          <w:sz w:val="24"/>
        </w:rPr>
        <w:softHyphen/>
        <w:t>численный оптимальный план или обнаружен факт отсутствия допустимых целочисленных планов.</w:t>
      </w:r>
    </w:p>
    <w:p w:rsidR="00E6381F" w:rsidRDefault="0005039B">
      <w:pPr>
        <w:pStyle w:val="10"/>
        <w:spacing w:line="240" w:lineRule="auto"/>
        <w:ind w:firstLine="284"/>
        <w:rPr>
          <w:sz w:val="24"/>
        </w:rPr>
      </w:pPr>
      <w:r>
        <w:rPr>
          <w:sz w:val="24"/>
        </w:rPr>
        <w:t>В качестве существенного замечания по поводу метода Гомори следует добавить, что при его практической реализации на ЭВМ следует считаться с ошибками округления, т, к. в усло</w:t>
      </w:r>
      <w:r>
        <w:rPr>
          <w:sz w:val="24"/>
        </w:rPr>
        <w:softHyphen/>
        <w:t>виях машинной арифметики практически ни один план не будет целочисленным. Кроме того, накапливающиеся погрешности могут внести возмущения в алгоритм и «увести» от оптимально</w:t>
      </w:r>
      <w:r>
        <w:rPr>
          <w:sz w:val="24"/>
        </w:rPr>
        <w:softHyphen/>
        <w:t>го целочисленного плана.</w:t>
      </w:r>
    </w:p>
    <w:p w:rsidR="00E6381F" w:rsidRDefault="0005039B">
      <w:pPr>
        <w:pStyle w:val="10"/>
        <w:spacing w:line="240" w:lineRule="auto"/>
        <w:ind w:firstLine="284"/>
        <w:rPr>
          <w:sz w:val="24"/>
          <w:lang w:val="en-US"/>
        </w:rPr>
      </w:pPr>
      <w:r>
        <w:rPr>
          <w:b/>
          <w:sz w:val="24"/>
        </w:rPr>
        <w:t>4.2.3. Пример решения ЦЗЛП методом Гомори.</w:t>
      </w:r>
      <w:r>
        <w:rPr>
          <w:sz w:val="24"/>
        </w:rPr>
        <w:t xml:space="preserve"> Рас</w:t>
      </w:r>
      <w:r>
        <w:rPr>
          <w:sz w:val="24"/>
        </w:rPr>
        <w:softHyphen/>
        <w:t>смотрим особенности применения метода Гомори на конкрет</w:t>
      </w:r>
      <w:r>
        <w:rPr>
          <w:sz w:val="24"/>
        </w:rPr>
        <w:softHyphen/>
        <w:t>ном примере. Пусть дана задача со следующими условиями:</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03" type="#_x0000_t75" style="width:280.5pt;height:99.75pt" fillcolor="window">
            <v:imagedata r:id="rId403"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b/>
          <w:sz w:val="24"/>
        </w:rPr>
        <w:t>Итерация 1.</w:t>
      </w:r>
      <w:r>
        <w:rPr>
          <w:sz w:val="24"/>
        </w:rPr>
        <w:t xml:space="preserve"> Используя обычный симплекс-алгоритм, реша</w:t>
      </w:r>
      <w:r>
        <w:rPr>
          <w:sz w:val="24"/>
        </w:rPr>
        <w:softHyphen/>
        <w:t>ем непрерывный аналог исходной задачи, в котором игнориру</w:t>
      </w:r>
      <w:r>
        <w:rPr>
          <w:sz w:val="24"/>
        </w:rPr>
        <w:softHyphen/>
        <w:t xml:space="preserve">ются условия целочисленности (4.28). В качестве исходного базиса можно взять первый и второй столбцы. На его основе заполняется таблица </w:t>
      </w:r>
      <w:r>
        <w:rPr>
          <w:i/>
          <w:sz w:val="24"/>
          <w:lang w:val="en-US"/>
        </w:rPr>
        <w:t>T</w:t>
      </w:r>
      <w:r>
        <w:rPr>
          <w:sz w:val="24"/>
          <w:vertAlign w:val="superscript"/>
          <w:lang w:val="en-US"/>
        </w:rPr>
        <w:t>(1,1)</w:t>
      </w:r>
      <w:r>
        <w:rPr>
          <w:sz w:val="24"/>
        </w:rPr>
        <w:t xml:space="preserve"> (первый индекс в обозначении табли</w:t>
      </w:r>
      <w:r>
        <w:rPr>
          <w:sz w:val="24"/>
        </w:rPr>
        <w:softHyphen/>
        <w:t>цы соответствует «большой» итерации, а второй — «малой»).</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04" type="#_x0000_t75" style="width:243.75pt;height:60.75pt" fillcolor="window">
            <v:imagedata r:id="rId404"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Как видно из строки оценок, данный базис является опти</w:t>
      </w:r>
      <w:r>
        <w:rPr>
          <w:sz w:val="24"/>
        </w:rPr>
        <w:softHyphen/>
        <w:t xml:space="preserve">мальным, однако соответствующий ему план </w:t>
      </w:r>
      <w:r>
        <w:rPr>
          <w:i/>
          <w:sz w:val="24"/>
        </w:rPr>
        <w:t>х</w:t>
      </w:r>
      <w:r>
        <w:rPr>
          <w:i/>
          <w:sz w:val="24"/>
          <w:lang w:val="en-US"/>
        </w:rPr>
        <w:t xml:space="preserve"> </w:t>
      </w:r>
      <w:r>
        <w:rPr>
          <w:sz w:val="24"/>
        </w:rPr>
        <w:t>={</w:t>
      </w:r>
      <w:r>
        <w:rPr>
          <w:sz w:val="24"/>
          <w:lang w:val="en-US"/>
        </w:rPr>
        <w:t>11</w:t>
      </w:r>
      <w:r>
        <w:rPr>
          <w:sz w:val="24"/>
        </w:rPr>
        <w:t>/5,17/5, 0)</w:t>
      </w:r>
      <w:r>
        <w:rPr>
          <w:sz w:val="24"/>
          <w:lang w:val="en-US"/>
        </w:rPr>
        <w:t xml:space="preserve"> </w:t>
      </w:r>
      <w:r>
        <w:rPr>
          <w:sz w:val="24"/>
        </w:rPr>
        <w:t xml:space="preserve">не является целочисленным, поэтому выбираем из таблицы </w:t>
      </w:r>
      <w:r>
        <w:rPr>
          <w:i/>
          <w:sz w:val="24"/>
          <w:lang w:val="en-US"/>
        </w:rPr>
        <w:t>T</w:t>
      </w:r>
      <w:r>
        <w:rPr>
          <w:sz w:val="24"/>
          <w:vertAlign w:val="superscript"/>
          <w:lang w:val="en-US"/>
        </w:rPr>
        <w:t>(1,1)</w:t>
      </w:r>
      <w:r>
        <w:rPr>
          <w:sz w:val="24"/>
        </w:rPr>
        <w:t xml:space="preserve"> строку, содержащую первый нецелый элемент, и согласно формуле (4.25) строим отсекающее ограничение:</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05" type="#_x0000_t75" style="width:201.75pt;height:31.5pt" fillcolor="window">
            <v:imagedata r:id="rId405"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после чего переходим к следующей «большой» итерации.</w:t>
      </w:r>
    </w:p>
    <w:p w:rsidR="00E6381F" w:rsidRDefault="0005039B">
      <w:pPr>
        <w:pStyle w:val="10"/>
        <w:spacing w:line="240" w:lineRule="auto"/>
        <w:ind w:firstLine="284"/>
        <w:rPr>
          <w:sz w:val="24"/>
          <w:lang w:val="en-US"/>
        </w:rPr>
      </w:pPr>
      <w:r>
        <w:rPr>
          <w:b/>
          <w:sz w:val="24"/>
        </w:rPr>
        <w:t>Итерация 2.</w:t>
      </w:r>
      <w:r>
        <w:rPr>
          <w:sz w:val="24"/>
        </w:rPr>
        <w:t xml:space="preserve"> С учетом сформированного отсекающего ог</w:t>
      </w:r>
      <w:r>
        <w:rPr>
          <w:sz w:val="24"/>
        </w:rPr>
        <w:softHyphen/>
        <w:t xml:space="preserve">раничения заполняем симплекс-таблицу </w:t>
      </w:r>
      <w:r>
        <w:rPr>
          <w:i/>
          <w:sz w:val="24"/>
          <w:lang w:val="en-US"/>
        </w:rPr>
        <w:t>T</w:t>
      </w:r>
      <w:r>
        <w:rPr>
          <w:sz w:val="24"/>
          <w:vertAlign w:val="superscript"/>
          <w:lang w:val="en-US"/>
        </w:rPr>
        <w:t>(2,1)</w:t>
      </w:r>
      <w:r>
        <w:rPr>
          <w:sz w:val="24"/>
        </w:rPr>
        <w:t>.</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06" type="#_x0000_t75" style="width:282pt;height:75pt" fillcolor="window">
            <v:imagedata r:id="rId406"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В соответствии с алгоритмом двойственного симплекс-мето</w:t>
      </w:r>
      <w:r>
        <w:rPr>
          <w:sz w:val="24"/>
        </w:rPr>
        <w:softHyphen/>
        <w:t xml:space="preserve">да переходим к следующему базису </w:t>
      </w:r>
      <w:r>
        <w:rPr>
          <w:i/>
          <w:sz w:val="24"/>
        </w:rPr>
        <w:t>N</w:t>
      </w:r>
      <w:r>
        <w:rPr>
          <w:sz w:val="24"/>
        </w:rPr>
        <w:t>(β</w:t>
      </w:r>
      <w:r>
        <w:rPr>
          <w:sz w:val="24"/>
          <w:vertAlign w:val="superscript"/>
          <w:lang w:val="en-US"/>
        </w:rPr>
        <w:t>(2,2)</w:t>
      </w:r>
      <w:r>
        <w:rPr>
          <w:sz w:val="24"/>
        </w:rPr>
        <w:t>)={</w:t>
      </w:r>
      <w:r>
        <w:rPr>
          <w:sz w:val="24"/>
          <w:lang w:val="en-US"/>
        </w:rPr>
        <w:t>1</w:t>
      </w:r>
      <w:r>
        <w:rPr>
          <w:sz w:val="24"/>
        </w:rPr>
        <w:t>, 2, 3}</w:t>
      </w:r>
      <w:r>
        <w:rPr>
          <w:sz w:val="24"/>
          <w:lang w:val="en-US"/>
        </w:rPr>
        <w:t>.</w:t>
      </w:r>
      <w:r>
        <w:rPr>
          <w:sz w:val="24"/>
        </w:rPr>
        <w:t xml:space="preserve"> </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07" type="#_x0000_t75" style="width:287.25pt;height:67.5pt" fillcolor="window">
            <v:imagedata r:id="rId407"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План, достигнутый в таблице</w:t>
      </w:r>
      <w:r>
        <w:rPr>
          <w:sz w:val="24"/>
          <w:lang w:val="en-US"/>
        </w:rPr>
        <w:t xml:space="preserve"> </w:t>
      </w:r>
      <w:r>
        <w:rPr>
          <w:i/>
          <w:sz w:val="24"/>
          <w:lang w:val="en-US"/>
        </w:rPr>
        <w:t>T</w:t>
      </w:r>
      <w:r>
        <w:rPr>
          <w:sz w:val="24"/>
          <w:vertAlign w:val="superscript"/>
          <w:lang w:val="en-US"/>
        </w:rPr>
        <w:t>(2,2)</w:t>
      </w:r>
      <w:r>
        <w:rPr>
          <w:sz w:val="24"/>
        </w:rPr>
        <w:t>, является не только опти</w:t>
      </w:r>
      <w:r>
        <w:rPr>
          <w:sz w:val="24"/>
        </w:rPr>
        <w:softHyphen/>
        <w:t>мальным (</w:t>
      </w:r>
      <w:r>
        <w:rPr>
          <w:i/>
          <w:sz w:val="24"/>
        </w:rPr>
        <w:t>b</w:t>
      </w:r>
      <w:r>
        <w:rPr>
          <w:sz w:val="24"/>
        </w:rPr>
        <w:t>(β</w:t>
      </w:r>
      <w:r>
        <w:rPr>
          <w:sz w:val="24"/>
          <w:vertAlign w:val="superscript"/>
          <w:lang w:val="en-US"/>
        </w:rPr>
        <w:t>(2,2)</w:t>
      </w:r>
      <w:r>
        <w:rPr>
          <w:sz w:val="24"/>
        </w:rPr>
        <w:t>)&gt;0), но и полностью состоит из целочислен</w:t>
      </w:r>
      <w:r>
        <w:rPr>
          <w:sz w:val="24"/>
        </w:rPr>
        <w:softHyphen/>
        <w:t xml:space="preserve">ных компонент, т. е. решение задачи найдено: </w:t>
      </w:r>
      <w:r>
        <w:rPr>
          <w:i/>
          <w:sz w:val="24"/>
        </w:rPr>
        <w:t>х</w:t>
      </w:r>
      <w:r>
        <w:rPr>
          <w:sz w:val="24"/>
        </w:rPr>
        <w:t>*</w:t>
      </w:r>
      <w:r>
        <w:rPr>
          <w:sz w:val="24"/>
          <w:lang w:val="en-US"/>
        </w:rPr>
        <w:t xml:space="preserve"> </w:t>
      </w:r>
      <w:r>
        <w:rPr>
          <w:sz w:val="24"/>
        </w:rPr>
        <w:t>=</w:t>
      </w:r>
      <w:r>
        <w:rPr>
          <w:sz w:val="24"/>
          <w:lang w:val="en-US"/>
        </w:rPr>
        <w:t xml:space="preserve"> </w:t>
      </w:r>
      <w:r>
        <w:rPr>
          <w:sz w:val="24"/>
        </w:rPr>
        <w:t>(1, 2,</w:t>
      </w:r>
      <w:r>
        <w:rPr>
          <w:sz w:val="24"/>
          <w:lang w:val="en-US"/>
        </w:rPr>
        <w:t xml:space="preserve"> </w:t>
      </w:r>
      <w:r>
        <w:rPr>
          <w:sz w:val="24"/>
        </w:rPr>
        <w:t xml:space="preserve">1) и </w:t>
      </w:r>
      <w:r>
        <w:rPr>
          <w:i/>
          <w:sz w:val="24"/>
          <w:lang w:val="en-US"/>
        </w:rPr>
        <w:t>f(x)=</w:t>
      </w:r>
      <w:r>
        <w:rPr>
          <w:sz w:val="24"/>
          <w:lang w:val="en-US"/>
        </w:rPr>
        <w:t>7.</w:t>
      </w:r>
    </w:p>
    <w:p w:rsidR="00E6381F" w:rsidRDefault="00E6381F">
      <w:pPr>
        <w:pStyle w:val="FR2"/>
        <w:spacing w:before="0" w:line="240" w:lineRule="auto"/>
        <w:ind w:left="0" w:firstLine="284"/>
        <w:rPr>
          <w:rFonts w:ascii="Times New Roman" w:hAnsi="Times New Roman"/>
          <w:i/>
          <w:sz w:val="24"/>
          <w:lang w:val="en-US"/>
        </w:rPr>
      </w:pPr>
    </w:p>
    <w:p w:rsidR="00E6381F" w:rsidRDefault="0005039B">
      <w:pPr>
        <w:pStyle w:val="2"/>
        <w:rPr>
          <w:lang w:val="en-US"/>
        </w:rPr>
      </w:pPr>
      <w:bookmarkStart w:id="52" w:name="_Toc5969637"/>
      <w:bookmarkStart w:id="53" w:name="_Toc9444055"/>
      <w:r>
        <w:t>4.3. МЕТОД ВЕТВЕЙ И ГРАНИЦ</w:t>
      </w:r>
      <w:bookmarkEnd w:id="52"/>
      <w:bookmarkEnd w:id="53"/>
    </w:p>
    <w:p w:rsidR="00E6381F" w:rsidRDefault="00E6381F">
      <w:pPr>
        <w:rPr>
          <w:lang w:val="en-US"/>
        </w:rPr>
      </w:pPr>
    </w:p>
    <w:p w:rsidR="00E6381F" w:rsidRDefault="0005039B">
      <w:pPr>
        <w:pStyle w:val="10"/>
        <w:spacing w:line="240" w:lineRule="auto"/>
        <w:ind w:firstLine="284"/>
        <w:rPr>
          <w:sz w:val="24"/>
        </w:rPr>
      </w:pPr>
      <w:r>
        <w:rPr>
          <w:b/>
          <w:sz w:val="24"/>
        </w:rPr>
        <w:t>4.3.1. Общая схема метода «ветвей и границ».</w:t>
      </w:r>
      <w:r>
        <w:rPr>
          <w:sz w:val="24"/>
        </w:rPr>
        <w:t xml:space="preserve"> Другим широко применяемым для решения задач дискретного програм</w:t>
      </w:r>
      <w:r>
        <w:rPr>
          <w:sz w:val="24"/>
        </w:rPr>
        <w:softHyphen/>
        <w:t xml:space="preserve">мирования методом является </w:t>
      </w:r>
      <w:r>
        <w:rPr>
          <w:i/>
          <w:sz w:val="24"/>
        </w:rPr>
        <w:t>метод ветвей и границ</w:t>
      </w:r>
      <w:r>
        <w:rPr>
          <w:sz w:val="24"/>
        </w:rPr>
        <w:t>. Впервые данный метод для решения ЦЗЛП предложили в 1960 г. Лэнг и</w:t>
      </w:r>
      <w:r>
        <w:rPr>
          <w:sz w:val="24"/>
          <w:lang w:val="en-US"/>
        </w:rPr>
        <w:t xml:space="preserve"> </w:t>
      </w:r>
      <w:r>
        <w:rPr>
          <w:sz w:val="24"/>
        </w:rPr>
        <w:t>Дойг, а его «второе рождение» произошло в 1963</w:t>
      </w:r>
      <w:r>
        <w:rPr>
          <w:sz w:val="24"/>
          <w:lang w:val="en-US"/>
        </w:rPr>
        <w:t xml:space="preserve"> </w:t>
      </w:r>
      <w:r>
        <w:rPr>
          <w:sz w:val="24"/>
        </w:rPr>
        <w:t>г. в связи с выходом работы Литтла, Мурти, Суини и Кэрел, посвященной решению задачи о коммивояжере [33].</w:t>
      </w:r>
    </w:p>
    <w:p w:rsidR="00E6381F" w:rsidRDefault="0005039B">
      <w:pPr>
        <w:pStyle w:val="10"/>
        <w:spacing w:line="240" w:lineRule="auto"/>
        <w:ind w:firstLine="284"/>
        <w:rPr>
          <w:sz w:val="24"/>
        </w:rPr>
      </w:pPr>
      <w:r>
        <w:rPr>
          <w:sz w:val="24"/>
        </w:rPr>
        <w:t>Вообще говоря, термин «метод ветвей и границ» является соби</w:t>
      </w:r>
      <w:r>
        <w:rPr>
          <w:sz w:val="24"/>
        </w:rPr>
        <w:softHyphen/>
        <w:t>рательным и включает в себе целое семейство методов, применяе</w:t>
      </w:r>
      <w:r>
        <w:rPr>
          <w:sz w:val="24"/>
        </w:rPr>
        <w:softHyphen/>
        <w:t>мых для решения как линейных, так и нелинейных дискретных задач, объединяемое общими принципами. Кратко изложим их.</w:t>
      </w:r>
    </w:p>
    <w:p w:rsidR="00E6381F" w:rsidRDefault="0005039B">
      <w:pPr>
        <w:pStyle w:val="10"/>
        <w:spacing w:line="240" w:lineRule="auto"/>
        <w:ind w:firstLine="284"/>
        <w:rPr>
          <w:sz w:val="24"/>
          <w:lang w:val="en-US"/>
        </w:rPr>
      </w:pPr>
      <w:r>
        <w:rPr>
          <w:sz w:val="24"/>
        </w:rPr>
        <w:t>Пусть стоит задача:</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08" type="#_x0000_t75" style="width:231pt;height:20.25pt" fillcolor="window">
            <v:imagedata r:id="rId408"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где</w:t>
      </w:r>
      <w:r>
        <w:rPr>
          <w:sz w:val="24"/>
          <w:lang w:val="en-US"/>
        </w:rPr>
        <w:t xml:space="preserve"> </w:t>
      </w:r>
      <w:r>
        <w:rPr>
          <w:i/>
          <w:sz w:val="24"/>
          <w:lang w:val="en-US"/>
        </w:rPr>
        <w:t>D</w:t>
      </w:r>
      <w:r>
        <w:rPr>
          <w:sz w:val="24"/>
        </w:rPr>
        <w:t xml:space="preserve"> — конечное множество.</w:t>
      </w:r>
    </w:p>
    <w:p w:rsidR="00E6381F" w:rsidRDefault="0005039B">
      <w:pPr>
        <w:pStyle w:val="10"/>
        <w:spacing w:line="240" w:lineRule="auto"/>
        <w:ind w:firstLine="284"/>
        <w:rPr>
          <w:sz w:val="24"/>
        </w:rPr>
      </w:pPr>
      <w:r>
        <w:rPr>
          <w:sz w:val="24"/>
        </w:rPr>
        <w:t>Алгоритм является итеративным, и на каждой итерации про</w:t>
      </w:r>
      <w:r>
        <w:rPr>
          <w:sz w:val="24"/>
        </w:rPr>
        <w:softHyphen/>
        <w:t xml:space="preserve">исходит работа с некоторым подмножеством множества </w:t>
      </w:r>
      <w:r>
        <w:rPr>
          <w:i/>
          <w:sz w:val="24"/>
        </w:rPr>
        <w:t>D</w:t>
      </w:r>
      <w:r>
        <w:rPr>
          <w:sz w:val="24"/>
        </w:rPr>
        <w:t>. На</w:t>
      </w:r>
      <w:r>
        <w:rPr>
          <w:sz w:val="24"/>
        </w:rPr>
        <w:softHyphen/>
        <w:t xml:space="preserve">зовем это подмножество </w:t>
      </w:r>
      <w:r>
        <w:rPr>
          <w:i/>
          <w:sz w:val="24"/>
        </w:rPr>
        <w:t>текущим</w:t>
      </w:r>
      <w:r>
        <w:rPr>
          <w:sz w:val="24"/>
        </w:rPr>
        <w:t xml:space="preserve"> и будем обозначать его как </w:t>
      </w:r>
      <w:r>
        <w:rPr>
          <w:i/>
          <w:sz w:val="24"/>
          <w:lang w:val="en-US"/>
        </w:rPr>
        <w:t>D</w:t>
      </w:r>
      <w:r>
        <w:rPr>
          <w:sz w:val="24"/>
          <w:vertAlign w:val="superscript"/>
          <w:lang w:val="en-US"/>
        </w:rPr>
        <w:t>(</w:t>
      </w:r>
      <w:r>
        <w:rPr>
          <w:i/>
          <w:sz w:val="24"/>
          <w:vertAlign w:val="superscript"/>
          <w:lang w:val="en-US"/>
        </w:rPr>
        <w:t>q</w:t>
      </w:r>
      <w:r>
        <w:rPr>
          <w:sz w:val="24"/>
          <w:vertAlign w:val="superscript"/>
          <w:lang w:val="en-US"/>
        </w:rPr>
        <w:t>)</w:t>
      </w:r>
      <w:r>
        <w:rPr>
          <w:sz w:val="24"/>
        </w:rPr>
        <w:t>, где</w:t>
      </w:r>
      <w:r>
        <w:rPr>
          <w:sz w:val="24"/>
          <w:lang w:val="en-US"/>
        </w:rPr>
        <w:t xml:space="preserve"> </w:t>
      </w:r>
      <w:r>
        <w:rPr>
          <w:i/>
          <w:sz w:val="24"/>
          <w:lang w:val="en-US"/>
        </w:rPr>
        <w:t>q</w:t>
      </w:r>
      <w:r>
        <w:rPr>
          <w:sz w:val="24"/>
          <w:lang w:val="en-US"/>
        </w:rPr>
        <w:t xml:space="preserve"> —</w:t>
      </w:r>
      <w:r>
        <w:rPr>
          <w:sz w:val="24"/>
        </w:rPr>
        <w:t xml:space="preserve"> индекс итерации. Перед началом первой итерации в качестве текущего множества выбирается все множество </w:t>
      </w:r>
      <w:r>
        <w:rPr>
          <w:i/>
          <w:sz w:val="24"/>
        </w:rPr>
        <w:t>D</w:t>
      </w:r>
      <w:r>
        <w:rPr>
          <w:sz w:val="24"/>
        </w:rPr>
        <w:t xml:space="preserve"> (</w:t>
      </w:r>
      <w:r>
        <w:rPr>
          <w:i/>
          <w:sz w:val="24"/>
        </w:rPr>
        <w:t>D</w:t>
      </w:r>
      <w:r>
        <w:rPr>
          <w:sz w:val="24"/>
          <w:vertAlign w:val="superscript"/>
          <w:lang w:val="en-US"/>
        </w:rPr>
        <w:t>(1)</w:t>
      </w:r>
      <w:r>
        <w:rPr>
          <w:i/>
          <w:sz w:val="24"/>
          <w:lang w:val="en-US"/>
        </w:rPr>
        <w:t>=D</w:t>
      </w:r>
      <w:r>
        <w:rPr>
          <w:sz w:val="24"/>
          <w:lang w:val="en-US"/>
        </w:rPr>
        <w:t>),</w:t>
      </w:r>
      <w:r>
        <w:rPr>
          <w:sz w:val="24"/>
        </w:rPr>
        <w:t xml:space="preserve"> и для него некоторым способом вычисляется значе</w:t>
      </w:r>
      <w:r>
        <w:rPr>
          <w:sz w:val="24"/>
        </w:rPr>
        <w:softHyphen/>
        <w:t>ние верхней оценки для целевой функции max</w:t>
      </w:r>
      <w:r>
        <w:rPr>
          <w:sz w:val="24"/>
          <w:lang w:val="en-US"/>
        </w:rPr>
        <w:t xml:space="preserve"> </w:t>
      </w:r>
      <w:r>
        <w:rPr>
          <w:i/>
          <w:sz w:val="24"/>
        </w:rPr>
        <w:t>f(x)</w:t>
      </w:r>
      <w:r>
        <w:rPr>
          <w:i/>
          <w:sz w:val="24"/>
          <w:lang w:val="en-US"/>
        </w:rPr>
        <w:t xml:space="preserve"> </w:t>
      </w:r>
      <w:r>
        <w:rPr>
          <w:sz w:val="24"/>
          <w:lang w:val="en-US"/>
        </w:rPr>
        <w:t>≤ ξ</w:t>
      </w:r>
      <w:r>
        <w:rPr>
          <w:sz w:val="24"/>
        </w:rPr>
        <w:t>(</w:t>
      </w:r>
      <w:r>
        <w:rPr>
          <w:i/>
          <w:sz w:val="24"/>
        </w:rPr>
        <w:t xml:space="preserve"> D</w:t>
      </w:r>
      <w:r>
        <w:rPr>
          <w:sz w:val="24"/>
          <w:vertAlign w:val="superscript"/>
          <w:lang w:val="en-US"/>
        </w:rPr>
        <w:t>(1)</w:t>
      </w:r>
      <w:r>
        <w:rPr>
          <w:sz w:val="24"/>
        </w:rPr>
        <w:t>). Стандартная итерация алгоритма состоит из следующих этапов:</w:t>
      </w:r>
    </w:p>
    <w:p w:rsidR="00E6381F" w:rsidRDefault="0005039B">
      <w:pPr>
        <w:pStyle w:val="10"/>
        <w:spacing w:line="240" w:lineRule="auto"/>
        <w:ind w:firstLine="284"/>
        <w:rPr>
          <w:sz w:val="24"/>
        </w:rPr>
      </w:pPr>
      <w:r>
        <w:rPr>
          <w:sz w:val="24"/>
        </w:rPr>
        <w:t>1°. Если можно указать план</w:t>
      </w:r>
      <w:r>
        <w:rPr>
          <w:sz w:val="24"/>
          <w:lang w:val="en-US"/>
        </w:rPr>
        <w:t xml:space="preserve"> </w:t>
      </w:r>
      <w:r>
        <w:rPr>
          <w:i/>
          <w:sz w:val="24"/>
          <w:lang w:val="en-US"/>
        </w:rPr>
        <w:t>x</w:t>
      </w:r>
      <w:r>
        <w:rPr>
          <w:sz w:val="24"/>
          <w:vertAlign w:val="superscript"/>
          <w:lang w:val="en-US"/>
        </w:rPr>
        <w:t>(</w:t>
      </w:r>
      <w:r>
        <w:rPr>
          <w:i/>
          <w:sz w:val="24"/>
          <w:vertAlign w:val="superscript"/>
          <w:lang w:val="en-US"/>
        </w:rPr>
        <w:t>q</w:t>
      </w:r>
      <w:r>
        <w:rPr>
          <w:sz w:val="24"/>
          <w:vertAlign w:val="superscript"/>
          <w:lang w:val="en-US"/>
        </w:rPr>
        <w:t>)</w:t>
      </w:r>
      <w:r>
        <w:rPr>
          <w:rFonts w:ascii="Lucida Sans Unicode" w:hAnsi="Lucida Sans Unicode"/>
          <w:sz w:val="24"/>
          <w:lang w:val="en-US"/>
        </w:rPr>
        <w:t>∊</w:t>
      </w:r>
      <w:r>
        <w:rPr>
          <w:i/>
          <w:sz w:val="24"/>
          <w:lang w:val="en-US"/>
        </w:rPr>
        <w:t>D</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для которого </w:t>
      </w:r>
      <w:r>
        <w:rPr>
          <w:i/>
          <w:sz w:val="24"/>
        </w:rPr>
        <w:t>f(x</w:t>
      </w:r>
      <w:r>
        <w:rPr>
          <w:sz w:val="24"/>
          <w:vertAlign w:val="superscript"/>
          <w:lang w:val="en-US"/>
        </w:rPr>
        <w:t>(</w:t>
      </w:r>
      <w:r>
        <w:rPr>
          <w:i/>
          <w:sz w:val="24"/>
          <w:vertAlign w:val="superscript"/>
          <w:lang w:val="en-US"/>
        </w:rPr>
        <w:t>q</w:t>
      </w:r>
      <w:r>
        <w:rPr>
          <w:sz w:val="24"/>
          <w:vertAlign w:val="superscript"/>
          <w:lang w:val="en-US"/>
        </w:rPr>
        <w:t>)</w:t>
      </w:r>
      <w:r>
        <w:rPr>
          <w:i/>
          <w:sz w:val="24"/>
        </w:rPr>
        <w:t>)</w:t>
      </w:r>
      <w:r>
        <w:rPr>
          <w:sz w:val="24"/>
          <w:lang w:val="en-US"/>
        </w:rPr>
        <w:t>≤ξ</w:t>
      </w:r>
      <w:r>
        <w:rPr>
          <w:sz w:val="24"/>
        </w:rPr>
        <w:t>(</w:t>
      </w:r>
      <w:r>
        <w:rPr>
          <w:i/>
          <w:sz w:val="24"/>
        </w:rPr>
        <w:t xml:space="preserve"> D</w:t>
      </w:r>
      <w:r>
        <w:rPr>
          <w:sz w:val="24"/>
          <w:vertAlign w:val="superscript"/>
          <w:lang w:val="en-US"/>
        </w:rPr>
        <w:t>(</w:t>
      </w:r>
      <w:r>
        <w:rPr>
          <w:i/>
          <w:sz w:val="24"/>
          <w:vertAlign w:val="superscript"/>
          <w:lang w:val="en-US"/>
        </w:rPr>
        <w:t>q</w:t>
      </w:r>
      <w:r>
        <w:rPr>
          <w:sz w:val="24"/>
          <w:vertAlign w:val="superscript"/>
          <w:lang w:val="en-US"/>
        </w:rPr>
        <w:t>)</w:t>
      </w:r>
      <w:r>
        <w:rPr>
          <w:sz w:val="24"/>
        </w:rPr>
        <w:t xml:space="preserve">), то </w:t>
      </w:r>
      <w:r>
        <w:rPr>
          <w:i/>
          <w:sz w:val="24"/>
        </w:rPr>
        <w:t>x</w:t>
      </w:r>
      <w:r>
        <w:rPr>
          <w:sz w:val="24"/>
          <w:vertAlign w:val="superscript"/>
          <w:lang w:val="en-US"/>
        </w:rPr>
        <w:t>(</w:t>
      </w:r>
      <w:r>
        <w:rPr>
          <w:i/>
          <w:sz w:val="24"/>
          <w:vertAlign w:val="superscript"/>
          <w:lang w:val="en-US"/>
        </w:rPr>
        <w:t>q</w:t>
      </w:r>
      <w:r>
        <w:rPr>
          <w:sz w:val="24"/>
          <w:vertAlign w:val="superscript"/>
          <w:lang w:val="en-US"/>
        </w:rPr>
        <w:t>)</w:t>
      </w:r>
      <w:r>
        <w:rPr>
          <w:sz w:val="24"/>
        </w:rPr>
        <w:t>=</w:t>
      </w:r>
      <w:r>
        <w:rPr>
          <w:i/>
          <w:sz w:val="24"/>
        </w:rPr>
        <w:t>х*</w:t>
      </w:r>
      <w:r>
        <w:rPr>
          <w:sz w:val="24"/>
        </w:rPr>
        <w:t xml:space="preserve"> — решение задачи (4.29).</w:t>
      </w:r>
    </w:p>
    <w:p w:rsidR="00E6381F" w:rsidRDefault="0005039B">
      <w:pPr>
        <w:pStyle w:val="10"/>
        <w:spacing w:line="240" w:lineRule="auto"/>
        <w:ind w:firstLine="284"/>
        <w:rPr>
          <w:sz w:val="24"/>
          <w:lang w:val="en-US"/>
        </w:rPr>
      </w:pPr>
      <w:r>
        <w:rPr>
          <w:sz w:val="24"/>
        </w:rPr>
        <w:t>2°. Если такой план не найден, то область определения</w:t>
      </w:r>
      <w:r>
        <w:rPr>
          <w:sz w:val="24"/>
          <w:lang w:val="en-US"/>
        </w:rPr>
        <w:t xml:space="preserve"> </w:t>
      </w:r>
      <w:r>
        <w:rPr>
          <w:i/>
          <w:sz w:val="24"/>
          <w:lang w:val="en-US"/>
        </w:rPr>
        <w:t>D</w:t>
      </w:r>
      <w:r>
        <w:rPr>
          <w:sz w:val="24"/>
          <w:vertAlign w:val="superscript"/>
          <w:lang w:val="en-US"/>
        </w:rPr>
        <w:t>(</w:t>
      </w:r>
      <w:r>
        <w:rPr>
          <w:i/>
          <w:sz w:val="24"/>
          <w:vertAlign w:val="superscript"/>
          <w:lang w:val="en-US"/>
        </w:rPr>
        <w:t>q</w:t>
      </w:r>
      <w:r>
        <w:rPr>
          <w:sz w:val="24"/>
          <w:vertAlign w:val="superscript"/>
          <w:lang w:val="en-US"/>
        </w:rPr>
        <w:t>)</w:t>
      </w:r>
      <w:r>
        <w:rPr>
          <w:sz w:val="24"/>
        </w:rPr>
        <w:t xml:space="preserve"> некоторым образом разбивается на подмножества </w:t>
      </w:r>
      <w:r>
        <w:rPr>
          <w:i/>
          <w:sz w:val="24"/>
          <w:lang w:val="en-US"/>
        </w:rPr>
        <w:t>D</w:t>
      </w:r>
      <w:r>
        <w:rPr>
          <w:sz w:val="24"/>
          <w:vertAlign w:val="subscript"/>
          <w:lang w:val="en-US"/>
        </w:rPr>
        <w:t>1</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w:t>
      </w:r>
      <w:r>
        <w:rPr>
          <w:i/>
          <w:sz w:val="24"/>
          <w:lang w:val="en-US"/>
        </w:rPr>
        <w:t>D</w:t>
      </w:r>
      <w:r>
        <w:rPr>
          <w:sz w:val="24"/>
          <w:vertAlign w:val="subscript"/>
          <w:lang w:val="en-US"/>
        </w:rPr>
        <w:t>2</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 </w:t>
      </w:r>
      <w:r>
        <w:rPr>
          <w:i/>
          <w:sz w:val="24"/>
          <w:lang w:val="en-US"/>
        </w:rPr>
        <w:t>D</w:t>
      </w:r>
      <w:r>
        <w:rPr>
          <w:i/>
          <w:sz w:val="24"/>
          <w:vertAlign w:val="subscript"/>
          <w:lang w:val="en-US"/>
        </w:rPr>
        <w:t>lq</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удовлетворяющие условиям:</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09" type="#_x0000_t75" style="width:222.75pt;height:48.75pt" fillcolor="window">
            <v:imagedata r:id="rId409"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Для каждого подмножества находятся оценки сверху (вер</w:t>
      </w:r>
      <w:r>
        <w:rPr>
          <w:sz w:val="24"/>
        </w:rPr>
        <w:softHyphen/>
        <w:t>хние границы) для целевой функции</w:t>
      </w:r>
      <w:r>
        <w:rPr>
          <w:sz w:val="24"/>
          <w:lang w:val="en-US"/>
        </w:rPr>
        <w:t xml:space="preserve"> ξ</w:t>
      </w:r>
      <w:r>
        <w:rPr>
          <w:i/>
          <w:sz w:val="24"/>
          <w:lang w:val="en-US"/>
        </w:rPr>
        <w:t>D</w:t>
      </w:r>
      <w:r>
        <w:rPr>
          <w:sz w:val="24"/>
          <w:vertAlign w:val="subscript"/>
          <w:lang w:val="en-US"/>
        </w:rPr>
        <w:t>1</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w:t>
      </w:r>
      <w:r>
        <w:rPr>
          <w:sz w:val="24"/>
          <w:lang w:val="en-US"/>
        </w:rPr>
        <w:t>ξ</w:t>
      </w:r>
      <w:r>
        <w:rPr>
          <w:i/>
          <w:sz w:val="24"/>
          <w:lang w:val="en-US"/>
        </w:rPr>
        <w:t>D</w:t>
      </w:r>
      <w:r>
        <w:rPr>
          <w:sz w:val="24"/>
          <w:vertAlign w:val="subscript"/>
          <w:lang w:val="en-US"/>
        </w:rPr>
        <w:t>2</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 </w:t>
      </w:r>
      <w:r>
        <w:rPr>
          <w:sz w:val="24"/>
          <w:lang w:val="en-US"/>
        </w:rPr>
        <w:t>ξ</w:t>
      </w:r>
      <w:r>
        <w:rPr>
          <w:i/>
          <w:sz w:val="24"/>
          <w:lang w:val="en-US"/>
        </w:rPr>
        <w:t>D</w:t>
      </w:r>
      <w:r>
        <w:rPr>
          <w:i/>
          <w:sz w:val="24"/>
          <w:vertAlign w:val="subscript"/>
          <w:lang w:val="en-US"/>
        </w:rPr>
        <w:t>l</w:t>
      </w:r>
      <w:r>
        <w:rPr>
          <w:sz w:val="24"/>
          <w:vertAlign w:val="subscript"/>
          <w:lang w:val="en-US"/>
        </w:rPr>
        <w:t>1</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уточняющие ранее полученную оценку</w:t>
      </w:r>
      <w:r>
        <w:rPr>
          <w:sz w:val="24"/>
          <w:lang w:val="en-US"/>
        </w:rPr>
        <w:t xml:space="preserve"> ξ</w:t>
      </w:r>
      <w:r>
        <w:rPr>
          <w:i/>
          <w:sz w:val="24"/>
          <w:lang w:val="en-US"/>
        </w:rPr>
        <w:t>D</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то есть</w:t>
      </w:r>
      <w:r>
        <w:rPr>
          <w:sz w:val="24"/>
          <w:lang w:val="en-US"/>
        </w:rPr>
        <w:t xml:space="preserve"> ξ</w:t>
      </w:r>
      <w:r>
        <w:rPr>
          <w:i/>
          <w:sz w:val="24"/>
          <w:lang w:val="en-US"/>
        </w:rPr>
        <w:t>D</w:t>
      </w:r>
      <w:r>
        <w:rPr>
          <w:i/>
          <w:sz w:val="24"/>
          <w:vertAlign w:val="subscript"/>
          <w:lang w:val="en-US"/>
        </w:rPr>
        <w:t>i</w:t>
      </w:r>
      <w:r>
        <w:rPr>
          <w:sz w:val="24"/>
          <w:vertAlign w:val="superscript"/>
          <w:lang w:val="en-US"/>
        </w:rPr>
        <w:t>(</w:t>
      </w:r>
      <w:r>
        <w:rPr>
          <w:i/>
          <w:sz w:val="24"/>
          <w:vertAlign w:val="superscript"/>
          <w:lang w:val="en-US"/>
        </w:rPr>
        <w:t>q</w:t>
      </w:r>
      <w:r>
        <w:rPr>
          <w:sz w:val="24"/>
          <w:vertAlign w:val="superscript"/>
          <w:lang w:val="en-US"/>
        </w:rPr>
        <w:t xml:space="preserve">) </w:t>
      </w:r>
      <w:r>
        <w:rPr>
          <w:sz w:val="24"/>
          <w:lang w:val="en-US"/>
        </w:rPr>
        <w:t>≤ ξ</w:t>
      </w:r>
      <w:r>
        <w:rPr>
          <w:i/>
          <w:sz w:val="24"/>
          <w:lang w:val="en-US"/>
        </w:rPr>
        <w:t>D</w:t>
      </w:r>
      <w:r>
        <w:rPr>
          <w:sz w:val="24"/>
          <w:vertAlign w:val="superscript"/>
          <w:lang w:val="en-US"/>
        </w:rPr>
        <w:t>(</w:t>
      </w:r>
      <w:r>
        <w:rPr>
          <w:i/>
          <w:sz w:val="24"/>
          <w:vertAlign w:val="superscript"/>
          <w:lang w:val="en-US"/>
        </w:rPr>
        <w:t>q</w:t>
      </w:r>
      <w:r>
        <w:rPr>
          <w:sz w:val="24"/>
          <w:vertAlign w:val="superscript"/>
          <w:lang w:val="en-US"/>
        </w:rPr>
        <w:t>)</w:t>
      </w:r>
      <w:r>
        <w:rPr>
          <w:sz w:val="24"/>
          <w:lang w:val="en-US"/>
        </w:rPr>
        <w:t xml:space="preserve">, </w:t>
      </w:r>
      <w:r>
        <w:rPr>
          <w:i/>
          <w:sz w:val="24"/>
          <w:lang w:val="en-US"/>
        </w:rPr>
        <w:t>i</w:t>
      </w:r>
      <w:r>
        <w:rPr>
          <w:rFonts w:ascii="Lucida Sans Unicode" w:hAnsi="Lucida Sans Unicode"/>
          <w:sz w:val="24"/>
          <w:lang w:val="en-US"/>
        </w:rPr>
        <w:t>∊</w:t>
      </w:r>
      <w:r>
        <w:rPr>
          <w:sz w:val="24"/>
          <w:lang w:val="en-US"/>
        </w:rPr>
        <w:t>1:</w:t>
      </w:r>
      <w:r>
        <w:rPr>
          <w:i/>
          <w:sz w:val="24"/>
          <w:lang w:val="en-US"/>
        </w:rPr>
        <w:t>l</w:t>
      </w:r>
      <w:r>
        <w:rPr>
          <w:i/>
          <w:sz w:val="24"/>
          <w:vertAlign w:val="subscript"/>
          <w:lang w:val="en-US"/>
        </w:rPr>
        <w:t>q</w:t>
      </w:r>
      <w:r>
        <w:rPr>
          <w:sz w:val="24"/>
          <w:lang w:val="en-US"/>
        </w:rPr>
        <w:t>.</w:t>
      </w:r>
      <w:r>
        <w:rPr>
          <w:sz w:val="24"/>
        </w:rPr>
        <w:t xml:space="preserve"> Возможно одно из двух:</w:t>
      </w:r>
    </w:p>
    <w:p w:rsidR="00E6381F" w:rsidRDefault="0005039B">
      <w:pPr>
        <w:pStyle w:val="10"/>
        <w:spacing w:line="240" w:lineRule="auto"/>
        <w:ind w:firstLine="284"/>
        <w:rPr>
          <w:sz w:val="24"/>
          <w:lang w:val="en-US"/>
        </w:rPr>
      </w:pPr>
      <w:r>
        <w:rPr>
          <w:sz w:val="24"/>
        </w:rPr>
        <w:t xml:space="preserve">2.1. Если существует такой план </w:t>
      </w:r>
      <w:r>
        <w:rPr>
          <w:i/>
          <w:sz w:val="24"/>
        </w:rPr>
        <w:t>х</w:t>
      </w:r>
      <w:r>
        <w:rPr>
          <w:sz w:val="24"/>
          <w:vertAlign w:val="superscript"/>
          <w:lang w:val="en-US"/>
        </w:rPr>
        <w:t>(</w:t>
      </w:r>
      <w:r>
        <w:rPr>
          <w:i/>
          <w:sz w:val="24"/>
          <w:vertAlign w:val="superscript"/>
          <w:lang w:val="en-US"/>
        </w:rPr>
        <w:t>q</w:t>
      </w:r>
      <w:r>
        <w:rPr>
          <w:sz w:val="24"/>
          <w:vertAlign w:val="superscript"/>
          <w:lang w:val="en-US"/>
        </w:rPr>
        <w:t>)</w:t>
      </w:r>
      <w:r>
        <w:rPr>
          <w:sz w:val="24"/>
        </w:rPr>
        <w:t>, что</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10" type="#_x0000_t75" style="width:108pt;height:24.75pt" fillcolor="window">
            <v:imagedata r:id="rId410"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то этот план оптимальный.</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11" type="#_x0000_t75" style="width:207.75pt;height:142.5pt" fillcolor="window">
            <v:imagedata r:id="rId411"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2.2. Если такой план не найден, то выбирается одно из мно</w:t>
      </w:r>
      <w:r>
        <w:rPr>
          <w:sz w:val="24"/>
        </w:rPr>
        <w:softHyphen/>
        <w:t xml:space="preserve">жеств </w:t>
      </w:r>
      <w:r>
        <w:rPr>
          <w:i/>
          <w:sz w:val="24"/>
          <w:lang w:val="en-US"/>
        </w:rPr>
        <w:t>D</w:t>
      </w:r>
      <w:r>
        <w:rPr>
          <w:i/>
          <w:sz w:val="24"/>
          <w:vertAlign w:val="subscript"/>
          <w:lang w:val="en-US"/>
        </w:rPr>
        <w:t>i</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vertAlign w:val="superscript"/>
          <w:lang w:val="en-US"/>
        </w:rPr>
        <w:t xml:space="preserve"> </w:t>
      </w:r>
      <w:r>
        <w:rPr>
          <w:i/>
          <w:sz w:val="24"/>
          <w:lang w:val="en-US"/>
        </w:rPr>
        <w:t>i</w:t>
      </w:r>
      <w:r>
        <w:rPr>
          <w:rFonts w:ascii="Lucida Sans Unicode" w:hAnsi="Lucida Sans Unicode"/>
          <w:sz w:val="24"/>
          <w:lang w:val="en-US"/>
        </w:rPr>
        <w:t>∊</w:t>
      </w:r>
      <w:r>
        <w:rPr>
          <w:sz w:val="24"/>
          <w:lang w:val="en-US"/>
        </w:rPr>
        <w:t>1:</w:t>
      </w:r>
      <w:r>
        <w:rPr>
          <w:i/>
          <w:sz w:val="24"/>
          <w:lang w:val="en-US"/>
        </w:rPr>
        <w:t>l</w:t>
      </w:r>
      <w:r>
        <w:rPr>
          <w:i/>
          <w:sz w:val="24"/>
          <w:vertAlign w:val="subscript"/>
          <w:lang w:val="en-US"/>
        </w:rPr>
        <w:t>q</w:t>
      </w:r>
      <w:r>
        <w:rPr>
          <w:sz w:val="24"/>
        </w:rPr>
        <w:t xml:space="preserve"> (как правило, имеющее наибольшую оценку</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12" type="#_x0000_t75" style="width:113.25pt;height:21pt" fillcolor="window">
            <v:imagedata r:id="rId412"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Все имеющиеся к текущему моменту концевые подмножества, т. е. те подмножества, которые еще не подверглись процессу дробления, переобозначаются как</w:t>
      </w:r>
      <w:r>
        <w:rPr>
          <w:sz w:val="24"/>
          <w:lang w:val="en-US"/>
        </w:rPr>
        <w:t xml:space="preserve"> </w:t>
      </w:r>
      <w:r>
        <w:rPr>
          <w:i/>
          <w:sz w:val="24"/>
          <w:lang w:val="en-US"/>
        </w:rPr>
        <w:t>D</w:t>
      </w:r>
      <w:r>
        <w:rPr>
          <w:sz w:val="24"/>
          <w:vertAlign w:val="subscript"/>
          <w:lang w:val="en-US"/>
        </w:rPr>
        <w:t>1</w:t>
      </w:r>
      <w:r>
        <w:rPr>
          <w:sz w:val="24"/>
          <w:vertAlign w:val="superscript"/>
          <w:lang w:val="en-US"/>
        </w:rPr>
        <w:t>(</w:t>
      </w:r>
      <w:r>
        <w:rPr>
          <w:i/>
          <w:sz w:val="24"/>
          <w:vertAlign w:val="superscript"/>
          <w:lang w:val="en-US"/>
        </w:rPr>
        <w:t>q</w:t>
      </w:r>
      <w:r>
        <w:rPr>
          <w:sz w:val="24"/>
          <w:vertAlign w:val="superscript"/>
          <w:lang w:val="en-US"/>
        </w:rPr>
        <w:t>+1)</w:t>
      </w:r>
      <w:r>
        <w:rPr>
          <w:sz w:val="24"/>
          <w:lang w:val="en-US"/>
        </w:rPr>
        <w:t>,</w:t>
      </w:r>
      <w:r>
        <w:rPr>
          <w:sz w:val="24"/>
          <w:vertAlign w:val="superscript"/>
          <w:lang w:val="en-US"/>
        </w:rPr>
        <w:t xml:space="preserve"> </w:t>
      </w:r>
      <w:r>
        <w:rPr>
          <w:i/>
          <w:sz w:val="24"/>
          <w:lang w:val="en-US"/>
        </w:rPr>
        <w:t>D</w:t>
      </w:r>
      <w:r>
        <w:rPr>
          <w:sz w:val="24"/>
          <w:vertAlign w:val="subscript"/>
          <w:lang w:val="en-US"/>
        </w:rPr>
        <w:t>2</w:t>
      </w:r>
      <w:r>
        <w:rPr>
          <w:sz w:val="24"/>
          <w:vertAlign w:val="superscript"/>
          <w:lang w:val="en-US"/>
        </w:rPr>
        <w:t>(</w:t>
      </w:r>
      <w:r>
        <w:rPr>
          <w:i/>
          <w:sz w:val="24"/>
          <w:vertAlign w:val="superscript"/>
          <w:lang w:val="en-US"/>
        </w:rPr>
        <w:t>q</w:t>
      </w:r>
      <w:r>
        <w:rPr>
          <w:sz w:val="24"/>
          <w:vertAlign w:val="superscript"/>
          <w:lang w:val="en-US"/>
        </w:rPr>
        <w:t>+1)</w:t>
      </w:r>
      <w:r>
        <w:rPr>
          <w:sz w:val="24"/>
          <w:lang w:val="en-US"/>
        </w:rPr>
        <w:t>,</w:t>
      </w:r>
      <w:r>
        <w:rPr>
          <w:sz w:val="24"/>
        </w:rPr>
        <w:t>...,</w:t>
      </w:r>
      <w:r>
        <w:rPr>
          <w:sz w:val="24"/>
          <w:lang w:val="en-US"/>
        </w:rPr>
        <w:t xml:space="preserve"> </w:t>
      </w:r>
      <w:r>
        <w:rPr>
          <w:i/>
          <w:sz w:val="24"/>
          <w:lang w:val="en-US"/>
        </w:rPr>
        <w:t>D</w:t>
      </w:r>
      <w:r>
        <w:rPr>
          <w:i/>
          <w:sz w:val="24"/>
          <w:vertAlign w:val="subscript"/>
          <w:lang w:val="en-US"/>
        </w:rPr>
        <w:t>l</w:t>
      </w:r>
      <w:r>
        <w:rPr>
          <w:sz w:val="24"/>
          <w:vertAlign w:val="subscript"/>
          <w:lang w:val="en-US"/>
        </w:rPr>
        <w:t>(</w:t>
      </w:r>
      <w:r>
        <w:rPr>
          <w:i/>
          <w:sz w:val="24"/>
          <w:vertAlign w:val="subscript"/>
          <w:lang w:val="en-US"/>
        </w:rPr>
        <w:t>q</w:t>
      </w:r>
      <w:r>
        <w:rPr>
          <w:sz w:val="24"/>
          <w:vertAlign w:val="subscript"/>
          <w:lang w:val="en-US"/>
        </w:rPr>
        <w:t>+1)</w:t>
      </w:r>
      <w:r>
        <w:rPr>
          <w:sz w:val="24"/>
          <w:vertAlign w:val="superscript"/>
          <w:lang w:val="en-US"/>
        </w:rPr>
        <w:t>(</w:t>
      </w:r>
      <w:r>
        <w:rPr>
          <w:i/>
          <w:sz w:val="24"/>
          <w:vertAlign w:val="superscript"/>
          <w:lang w:val="en-US"/>
        </w:rPr>
        <w:t>q</w:t>
      </w:r>
      <w:r>
        <w:rPr>
          <w:sz w:val="24"/>
          <w:vertAlign w:val="superscript"/>
          <w:lang w:val="en-US"/>
        </w:rPr>
        <w:t>+1)</w:t>
      </w:r>
      <w:r>
        <w:rPr>
          <w:sz w:val="24"/>
          <w:lang w:val="en-US"/>
        </w:rPr>
        <w:t>,</w:t>
      </w:r>
      <w:r>
        <w:rPr>
          <w:sz w:val="24"/>
          <w:vertAlign w:val="superscript"/>
          <w:lang w:val="en-US"/>
        </w:rPr>
        <w:t xml:space="preserve"> </w:t>
      </w:r>
      <w:r>
        <w:rPr>
          <w:sz w:val="24"/>
        </w:rPr>
        <w:t>после чего процесс повторяется.</w:t>
      </w:r>
    </w:p>
    <w:p w:rsidR="00E6381F" w:rsidRDefault="0005039B">
      <w:pPr>
        <w:pStyle w:val="10"/>
        <w:spacing w:line="240" w:lineRule="auto"/>
        <w:ind w:firstLine="284"/>
        <w:rPr>
          <w:sz w:val="24"/>
        </w:rPr>
      </w:pPr>
      <w:r>
        <w:rPr>
          <w:sz w:val="24"/>
        </w:rPr>
        <w:t xml:space="preserve">Схема дробления множества </w:t>
      </w:r>
      <w:r>
        <w:rPr>
          <w:i/>
          <w:sz w:val="24"/>
        </w:rPr>
        <w:t>D</w:t>
      </w:r>
      <w:r>
        <w:rPr>
          <w:sz w:val="24"/>
        </w:rPr>
        <w:t xml:space="preserve"> представлена на </w:t>
      </w:r>
      <w:r>
        <w:rPr>
          <w:i/>
          <w:sz w:val="24"/>
        </w:rPr>
        <w:t>рис. 4.3</w:t>
      </w:r>
      <w:r>
        <w:rPr>
          <w:sz w:val="24"/>
        </w:rPr>
        <w:t xml:space="preserve"> в виде графа. Существуют и более сложные системы индексации подмножеств, при которых не требуется их переобозначение на каждом шаге.</w:t>
      </w:r>
    </w:p>
    <w:p w:rsidR="00E6381F" w:rsidRDefault="0005039B">
      <w:pPr>
        <w:pStyle w:val="10"/>
        <w:spacing w:line="240" w:lineRule="auto"/>
        <w:ind w:firstLine="284"/>
        <w:rPr>
          <w:sz w:val="24"/>
        </w:rPr>
      </w:pPr>
      <w:r>
        <w:rPr>
          <w:sz w:val="24"/>
        </w:rPr>
        <w:t>Конкретные реализации метода ветвей и границ связаны с правилами разбиения на подмножества (правилами ветвления) и построения оценок значений целевых функций на данных под</w:t>
      </w:r>
      <w:r>
        <w:rPr>
          <w:sz w:val="24"/>
        </w:rPr>
        <w:softHyphen/>
        <w:t>множествах (границ).</w:t>
      </w:r>
    </w:p>
    <w:p w:rsidR="00E6381F" w:rsidRDefault="0005039B">
      <w:pPr>
        <w:pStyle w:val="10"/>
        <w:spacing w:line="240" w:lineRule="auto"/>
        <w:ind w:firstLine="284"/>
        <w:rPr>
          <w:sz w:val="24"/>
          <w:lang w:val="en-US"/>
        </w:rPr>
      </w:pPr>
      <w:r>
        <w:rPr>
          <w:b/>
          <w:sz w:val="24"/>
        </w:rPr>
        <w:t>4.3.2. Решение ЦЗЛП методом ветвей и границ.</w:t>
      </w:r>
      <w:r>
        <w:rPr>
          <w:sz w:val="24"/>
        </w:rPr>
        <w:t xml:space="preserve"> Рас</w:t>
      </w:r>
      <w:r>
        <w:rPr>
          <w:sz w:val="24"/>
        </w:rPr>
        <w:softHyphen/>
        <w:t>смотрим применение алгоритма метода ветвей и границ для решения ЦЗЛП (4.2)-(4.3). Как уже упоминалось, через</w:t>
      </w:r>
      <w:r>
        <w:rPr>
          <w:sz w:val="24"/>
          <w:lang w:val="en-US"/>
        </w:rPr>
        <w:t xml:space="preserve"> </w:t>
      </w:r>
      <w:r>
        <w:rPr>
          <w:i/>
          <w:sz w:val="24"/>
          <w:lang w:val="en-US"/>
        </w:rPr>
        <w:t>D</w:t>
      </w:r>
      <w:r>
        <w:rPr>
          <w:sz w:val="24"/>
          <w:vertAlign w:val="superscript"/>
          <w:lang w:val="en-US"/>
        </w:rPr>
        <w:t>(</w:t>
      </w:r>
      <w:r>
        <w:rPr>
          <w:i/>
          <w:sz w:val="24"/>
          <w:vertAlign w:val="superscript"/>
          <w:lang w:val="en-US"/>
        </w:rPr>
        <w:t>q</w:t>
      </w:r>
      <w:r>
        <w:rPr>
          <w:sz w:val="24"/>
          <w:vertAlign w:val="superscript"/>
          <w:lang w:val="en-US"/>
        </w:rPr>
        <w:t xml:space="preserve">) </w:t>
      </w:r>
      <w:r>
        <w:rPr>
          <w:sz w:val="24"/>
        </w:rPr>
        <w:t>обозначается подмножество множества допустимых планов за</w:t>
      </w:r>
      <w:r>
        <w:rPr>
          <w:sz w:val="24"/>
        </w:rPr>
        <w:softHyphen/>
        <w:t>дачи. Перед началом первой итерации (</w:t>
      </w:r>
      <w:r>
        <w:rPr>
          <w:i/>
          <w:sz w:val="24"/>
        </w:rPr>
        <w:t>q</w:t>
      </w:r>
      <w:r>
        <w:rPr>
          <w:sz w:val="24"/>
        </w:rPr>
        <w:t xml:space="preserve"> = 1) в качестве теку</w:t>
      </w:r>
      <w:r>
        <w:rPr>
          <w:sz w:val="24"/>
        </w:rPr>
        <w:softHyphen/>
        <w:t xml:space="preserve">щего множества берется все множество </w:t>
      </w:r>
      <w:r>
        <w:rPr>
          <w:i/>
          <w:sz w:val="24"/>
        </w:rPr>
        <w:t>D</w:t>
      </w:r>
      <w:r>
        <w:rPr>
          <w:sz w:val="24"/>
        </w:rPr>
        <w:t xml:space="preserve"> (</w:t>
      </w:r>
      <w:r>
        <w:rPr>
          <w:i/>
          <w:sz w:val="24"/>
        </w:rPr>
        <w:t>D</w:t>
      </w:r>
      <w:r>
        <w:rPr>
          <w:sz w:val="24"/>
          <w:vertAlign w:val="superscript"/>
          <w:lang w:val="en-US"/>
        </w:rPr>
        <w:t>(1)</w:t>
      </w:r>
      <w:r>
        <w:rPr>
          <w:sz w:val="24"/>
        </w:rPr>
        <w:t xml:space="preserve"> = </w:t>
      </w:r>
      <w:r>
        <w:rPr>
          <w:i/>
          <w:sz w:val="24"/>
        </w:rPr>
        <w:t>D</w:t>
      </w:r>
      <w:r>
        <w:rPr>
          <w:sz w:val="24"/>
        </w:rPr>
        <w:t xml:space="preserve">), после чего решается стандартная задача линейного программирования </w:t>
      </w:r>
      <w:r>
        <w:rPr>
          <w:sz w:val="24"/>
          <w:lang w:val="en-US"/>
        </w:rPr>
        <w:t>(</w:t>
      </w:r>
      <w:r>
        <w:rPr>
          <w:i/>
          <w:sz w:val="24"/>
        </w:rPr>
        <w:t>D</w:t>
      </w:r>
      <w:r>
        <w:rPr>
          <w:sz w:val="24"/>
          <w:vertAlign w:val="superscript"/>
          <w:lang w:val="en-US"/>
        </w:rPr>
        <w:t>(1)</w:t>
      </w:r>
      <w:r>
        <w:rPr>
          <w:sz w:val="24"/>
          <w:lang w:val="en-US"/>
        </w:rPr>
        <w:t xml:space="preserve">, </w:t>
      </w:r>
      <w:r>
        <w:rPr>
          <w:i/>
          <w:sz w:val="24"/>
          <w:lang w:val="en-US"/>
        </w:rPr>
        <w:t>f</w:t>
      </w:r>
      <w:r>
        <w:rPr>
          <w:sz w:val="24"/>
          <w:lang w:val="en-US"/>
        </w:rPr>
        <w:t>)</w:t>
      </w:r>
      <w:r>
        <w:rPr>
          <w:sz w:val="24"/>
        </w:rPr>
        <w:t>. Нетрудно заметить, что она является непрерывным аналогом</w:t>
      </w:r>
      <w:r>
        <w:rPr>
          <w:sz w:val="24"/>
          <w:lang w:val="en-US"/>
        </w:rPr>
        <w:t xml:space="preserve"> </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13" type="#_x0000_t75" style="width:277.5pt;height:180pt" fillcolor="window">
            <v:imagedata r:id="rId413"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исходной задачи (4.2)-(4.3). Если найденный оптималь</w:t>
      </w:r>
      <w:r>
        <w:rPr>
          <w:sz w:val="24"/>
        </w:rPr>
        <w:softHyphen/>
        <w:t xml:space="preserve">ный план </w:t>
      </w:r>
      <w:r>
        <w:rPr>
          <w:i/>
          <w:position w:val="-6"/>
          <w:sz w:val="24"/>
          <w:lang w:val="en-US"/>
        </w:rPr>
        <w:object w:dxaOrig="200" w:dyaOrig="279">
          <v:shape id="_x0000_i1414" type="#_x0000_t75" style="width:9.75pt;height:14.25pt" o:ole="" fillcolor="window">
            <v:imagedata r:id="rId414" o:title=""/>
          </v:shape>
          <o:OLEObject Type="Embed" ProgID="Equation.3" ShapeID="_x0000_i1414" DrawAspect="Content" ObjectID="_1462196775" r:id="rId415"/>
        </w:object>
      </w:r>
      <w:r>
        <w:rPr>
          <w:sz w:val="24"/>
          <w:vertAlign w:val="superscript"/>
          <w:lang w:val="en-US"/>
        </w:rPr>
        <w:t>(1)</w:t>
      </w:r>
      <w:r>
        <w:rPr>
          <w:sz w:val="24"/>
          <w:lang w:val="en-US"/>
        </w:rPr>
        <w:t xml:space="preserve"> </w:t>
      </w:r>
      <w:r>
        <w:rPr>
          <w:sz w:val="24"/>
        </w:rPr>
        <w:t xml:space="preserve">содержит только целочисленные компоненты, то он является и оптимальным планом для (4.2)-(4.3): </w:t>
      </w:r>
      <w:r>
        <w:rPr>
          <w:i/>
          <w:position w:val="-6"/>
          <w:sz w:val="24"/>
          <w:lang w:val="en-US"/>
        </w:rPr>
        <w:object w:dxaOrig="200" w:dyaOrig="279">
          <v:shape id="_x0000_i1415" type="#_x0000_t75" style="width:9.75pt;height:14.25pt" o:ole="" fillcolor="window">
            <v:imagedata r:id="rId414" o:title=""/>
          </v:shape>
          <o:OLEObject Type="Embed" ProgID="Equation.3" ShapeID="_x0000_i1415" DrawAspect="Content" ObjectID="_1462196776" r:id="rId416"/>
        </w:object>
      </w:r>
      <w:r>
        <w:rPr>
          <w:sz w:val="24"/>
          <w:vertAlign w:val="superscript"/>
          <w:lang w:val="en-US"/>
        </w:rPr>
        <w:t xml:space="preserve"> (1)</w:t>
      </w:r>
      <w:r>
        <w:rPr>
          <w:sz w:val="24"/>
          <w:lang w:val="en-US"/>
        </w:rPr>
        <w:t xml:space="preserve"> </w:t>
      </w:r>
      <w:r>
        <w:rPr>
          <w:sz w:val="24"/>
        </w:rPr>
        <w:t>=</w:t>
      </w:r>
      <w:r>
        <w:rPr>
          <w:sz w:val="24"/>
          <w:lang w:val="en-US"/>
        </w:rPr>
        <w:t xml:space="preserve"> </w:t>
      </w:r>
      <w:r>
        <w:rPr>
          <w:i/>
          <w:sz w:val="24"/>
        </w:rPr>
        <w:t>x</w:t>
      </w:r>
      <w:r>
        <w:rPr>
          <w:i/>
          <w:sz w:val="24"/>
          <w:lang w:val="en-US"/>
        </w:rPr>
        <w:t>*</w:t>
      </w:r>
      <w:r>
        <w:rPr>
          <w:sz w:val="24"/>
        </w:rPr>
        <w:t>. В противном случае значение</w:t>
      </w:r>
      <w:r>
        <w:rPr>
          <w:sz w:val="24"/>
          <w:lang w:val="en-US"/>
        </w:rPr>
        <w:t xml:space="preserve"> </w:t>
      </w:r>
      <w:r>
        <w:rPr>
          <w:i/>
          <w:sz w:val="24"/>
          <w:lang w:val="en-US"/>
        </w:rPr>
        <w:t>f</w:t>
      </w:r>
      <w:r>
        <w:rPr>
          <w:sz w:val="24"/>
          <w:lang w:val="en-US"/>
        </w:rPr>
        <w:t>(</w:t>
      </w:r>
      <w:r>
        <w:rPr>
          <w:i/>
          <w:position w:val="-6"/>
          <w:sz w:val="24"/>
          <w:lang w:val="en-US"/>
        </w:rPr>
        <w:object w:dxaOrig="200" w:dyaOrig="279">
          <v:shape id="_x0000_i1416" type="#_x0000_t75" style="width:9.75pt;height:14.25pt" o:ole="" fillcolor="window">
            <v:imagedata r:id="rId414" o:title=""/>
          </v:shape>
          <o:OLEObject Type="Embed" ProgID="Equation.3" ShapeID="_x0000_i1416" DrawAspect="Content" ObjectID="_1462196777" r:id="rId417"/>
        </w:object>
      </w:r>
      <w:r>
        <w:rPr>
          <w:sz w:val="24"/>
          <w:vertAlign w:val="superscript"/>
          <w:lang w:val="en-US"/>
        </w:rPr>
        <w:t xml:space="preserve"> (1)</w:t>
      </w:r>
      <w:r>
        <w:rPr>
          <w:sz w:val="24"/>
          <w:lang w:val="en-US"/>
        </w:rPr>
        <w:t>)</w:t>
      </w:r>
      <w:r>
        <w:rPr>
          <w:sz w:val="24"/>
        </w:rPr>
        <w:t xml:space="preserve"> становится оценкой (верх</w:t>
      </w:r>
      <w:r>
        <w:rPr>
          <w:sz w:val="24"/>
        </w:rPr>
        <w:softHyphen/>
        <w:t xml:space="preserve">ней границей) значения целевой функции на множестве </w:t>
      </w:r>
      <w:r>
        <w:rPr>
          <w:i/>
          <w:sz w:val="24"/>
          <w:lang w:val="en-US"/>
        </w:rPr>
        <w:t>D</w:t>
      </w:r>
      <w:r>
        <w:rPr>
          <w:sz w:val="24"/>
          <w:vertAlign w:val="superscript"/>
          <w:lang w:val="en-US"/>
        </w:rPr>
        <w:t>(1)</w:t>
      </w:r>
      <w:r>
        <w:rPr>
          <w:sz w:val="24"/>
        </w:rPr>
        <w:t>, и мы переходим к выполнению стандартной итерации алгоритма. Опишем входящие в нее этапы.</w:t>
      </w:r>
    </w:p>
    <w:p w:rsidR="00E6381F" w:rsidRDefault="0005039B">
      <w:pPr>
        <w:pStyle w:val="10"/>
        <w:spacing w:line="240" w:lineRule="auto"/>
        <w:ind w:firstLine="284"/>
        <w:rPr>
          <w:sz w:val="24"/>
          <w:lang w:val="en-US"/>
        </w:rPr>
      </w:pPr>
      <w:r>
        <w:rPr>
          <w:sz w:val="24"/>
        </w:rPr>
        <w:t>1) Выбирается некоторая нецелочисленная компонента пла</w:t>
      </w:r>
      <w:r>
        <w:rPr>
          <w:sz w:val="24"/>
        </w:rPr>
        <w:softHyphen/>
        <w:t xml:space="preserve">на </w:t>
      </w:r>
      <w:r>
        <w:rPr>
          <w:i/>
          <w:position w:val="-6"/>
          <w:sz w:val="24"/>
          <w:lang w:val="en-US"/>
        </w:rPr>
        <w:object w:dxaOrig="200" w:dyaOrig="279">
          <v:shape id="_x0000_i1417" type="#_x0000_t75" style="width:9.75pt;height:14.25pt" o:ole="" fillcolor="window">
            <v:imagedata r:id="rId414" o:title=""/>
          </v:shape>
          <o:OLEObject Type="Embed" ProgID="Equation.3" ShapeID="_x0000_i1417" DrawAspect="Content" ObjectID="_1462196778" r:id="rId418"/>
        </w:object>
      </w:r>
      <w:r>
        <w:rPr>
          <w:i/>
          <w:sz w:val="24"/>
          <w:vertAlign w:val="subscript"/>
          <w:lang w:val="en-US"/>
        </w:rPr>
        <w:t>k</w:t>
      </w:r>
      <w:r>
        <w:rPr>
          <w:sz w:val="24"/>
          <w:vertAlign w:val="superscript"/>
          <w:lang w:val="en-US"/>
        </w:rPr>
        <w:t>(</w:t>
      </w:r>
      <w:r>
        <w:rPr>
          <w:i/>
          <w:sz w:val="24"/>
          <w:vertAlign w:val="superscript"/>
          <w:lang w:val="en-US"/>
        </w:rPr>
        <w:t>q</w:t>
      </w:r>
      <w:r>
        <w:rPr>
          <w:sz w:val="24"/>
          <w:vertAlign w:val="superscript"/>
          <w:lang w:val="en-US"/>
        </w:rPr>
        <w:t>)</w:t>
      </w:r>
      <w:r>
        <w:rPr>
          <w:sz w:val="24"/>
        </w:rPr>
        <w:t>. Поскольку в оптимальном плане она должна быть це</w:t>
      </w:r>
      <w:r>
        <w:rPr>
          <w:sz w:val="24"/>
        </w:rPr>
        <w:softHyphen/>
        <w:t xml:space="preserve">лой, то можно наложить ограничения </w:t>
      </w:r>
      <w:r>
        <w:rPr>
          <w:i/>
          <w:sz w:val="24"/>
          <w:lang w:val="en-US"/>
        </w:rPr>
        <w:t>x</w:t>
      </w:r>
      <w:r>
        <w:rPr>
          <w:i/>
          <w:sz w:val="24"/>
          <w:vertAlign w:val="subscript"/>
          <w:lang w:val="en-US"/>
        </w:rPr>
        <w:t>k</w:t>
      </w:r>
      <w:r>
        <w:rPr>
          <w:sz w:val="24"/>
        </w:rPr>
        <w:t xml:space="preserve"> ≤</w:t>
      </w:r>
      <w:r>
        <w:rPr>
          <w:sz w:val="24"/>
          <w:lang w:val="en-US"/>
        </w:rPr>
        <w:t xml:space="preserve"> </w:t>
      </w:r>
      <w:r>
        <w:rPr>
          <w:sz w:val="24"/>
        </w:rPr>
        <w:t>[</w:t>
      </w:r>
      <w:r>
        <w:rPr>
          <w:i/>
          <w:position w:val="-6"/>
          <w:sz w:val="24"/>
          <w:lang w:val="en-US"/>
        </w:rPr>
        <w:object w:dxaOrig="200" w:dyaOrig="279">
          <v:shape id="_x0000_i1418" type="#_x0000_t75" style="width:9.75pt;height:14.25pt" o:ole="" fillcolor="window">
            <v:imagedata r:id="rId414" o:title=""/>
          </v:shape>
          <o:OLEObject Type="Embed" ProgID="Equation.3" ShapeID="_x0000_i1418" DrawAspect="Content" ObjectID="_1462196779" r:id="rId419"/>
        </w:object>
      </w:r>
      <w:r>
        <w:rPr>
          <w:i/>
          <w:sz w:val="24"/>
          <w:vertAlign w:val="subscript"/>
          <w:lang w:val="en-US"/>
        </w:rPr>
        <w:t>k</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и </w:t>
      </w:r>
      <w:r>
        <w:rPr>
          <w:i/>
          <w:sz w:val="24"/>
          <w:lang w:val="en-US"/>
        </w:rPr>
        <w:t>x</w:t>
      </w:r>
      <w:r>
        <w:rPr>
          <w:i/>
          <w:sz w:val="24"/>
          <w:vertAlign w:val="subscript"/>
          <w:lang w:val="en-US"/>
        </w:rPr>
        <w:t>k</w:t>
      </w:r>
      <w:r>
        <w:rPr>
          <w:sz w:val="24"/>
        </w:rPr>
        <w:t xml:space="preserve"> ≥</w:t>
      </w:r>
      <w:r>
        <w:rPr>
          <w:sz w:val="24"/>
          <w:lang w:val="en-US"/>
        </w:rPr>
        <w:t xml:space="preserve"> </w:t>
      </w:r>
      <w:r>
        <w:rPr>
          <w:sz w:val="24"/>
        </w:rPr>
        <w:t>[</w:t>
      </w:r>
      <w:r>
        <w:rPr>
          <w:i/>
          <w:position w:val="-6"/>
          <w:sz w:val="24"/>
          <w:lang w:val="en-US"/>
        </w:rPr>
        <w:object w:dxaOrig="200" w:dyaOrig="279">
          <v:shape id="_x0000_i1419" type="#_x0000_t75" style="width:9.75pt;height:14.25pt" o:ole="" fillcolor="window">
            <v:imagedata r:id="rId414" o:title=""/>
          </v:shape>
          <o:OLEObject Type="Embed" ProgID="Equation.3" ShapeID="_x0000_i1419" DrawAspect="Content" ObjectID="_1462196780" r:id="rId420"/>
        </w:object>
      </w:r>
      <w:r>
        <w:rPr>
          <w:i/>
          <w:sz w:val="24"/>
          <w:vertAlign w:val="subscript"/>
          <w:lang w:val="en-US"/>
        </w:rPr>
        <w:t>k</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w:t>
      </w:r>
      <w:r>
        <w:rPr>
          <w:sz w:val="24"/>
          <w:lang w:val="en-US"/>
        </w:rPr>
        <w:t>1</w:t>
      </w:r>
      <w:r>
        <w:rPr>
          <w:sz w:val="24"/>
        </w:rPr>
        <w:t>. Таким образом,</w:t>
      </w:r>
      <w:r>
        <w:rPr>
          <w:sz w:val="24"/>
          <w:lang w:val="en-US"/>
        </w:rPr>
        <w:t xml:space="preserve"> </w:t>
      </w:r>
      <w:r>
        <w:rPr>
          <w:i/>
          <w:sz w:val="24"/>
          <w:lang w:val="en-US"/>
        </w:rPr>
        <w:t>D</w:t>
      </w:r>
      <w:r>
        <w:rPr>
          <w:sz w:val="24"/>
          <w:vertAlign w:val="superscript"/>
          <w:lang w:val="en-US"/>
        </w:rPr>
        <w:t>(</w:t>
      </w:r>
      <w:r>
        <w:rPr>
          <w:i/>
          <w:sz w:val="24"/>
          <w:vertAlign w:val="superscript"/>
          <w:lang w:val="en-US"/>
        </w:rPr>
        <w:t>q</w:t>
      </w:r>
      <w:r>
        <w:rPr>
          <w:sz w:val="24"/>
          <w:vertAlign w:val="superscript"/>
          <w:lang w:val="en-US"/>
        </w:rPr>
        <w:t>)</w:t>
      </w:r>
      <w:r>
        <w:rPr>
          <w:sz w:val="24"/>
        </w:rPr>
        <w:t xml:space="preserve">  разбивается на подмножества</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20" type="#_x0000_t75" style="width:249.75pt;height:51.75pt" fillcolor="window">
            <v:imagedata r:id="rId421"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i/>
          <w:sz w:val="24"/>
        </w:rPr>
      </w:pPr>
      <w:r>
        <w:rPr>
          <w:sz w:val="24"/>
        </w:rPr>
        <w:t>Графическая интерпретация такого разбиения множества</w:t>
      </w:r>
      <w:r>
        <w:rPr>
          <w:sz w:val="24"/>
          <w:lang w:val="en-US"/>
        </w:rPr>
        <w:t xml:space="preserve"> </w:t>
      </w:r>
      <w:r>
        <w:rPr>
          <w:i/>
          <w:sz w:val="24"/>
          <w:lang w:val="en-US"/>
        </w:rPr>
        <w:t>D</w:t>
      </w:r>
      <w:r>
        <w:rPr>
          <w:sz w:val="24"/>
          <w:vertAlign w:val="superscript"/>
          <w:lang w:val="en-US"/>
        </w:rPr>
        <w:t>(</w:t>
      </w:r>
      <w:r>
        <w:rPr>
          <w:i/>
          <w:sz w:val="24"/>
          <w:vertAlign w:val="superscript"/>
          <w:lang w:val="en-US"/>
        </w:rPr>
        <w:t>q</w:t>
      </w:r>
      <w:r>
        <w:rPr>
          <w:sz w:val="24"/>
          <w:vertAlign w:val="superscript"/>
          <w:lang w:val="en-US"/>
        </w:rPr>
        <w:t>)</w:t>
      </w:r>
      <w:r>
        <w:rPr>
          <w:sz w:val="24"/>
        </w:rPr>
        <w:t xml:space="preserve"> приведена на </w:t>
      </w:r>
      <w:r>
        <w:rPr>
          <w:i/>
          <w:sz w:val="24"/>
        </w:rPr>
        <w:t>рис. 4.4.</w:t>
      </w:r>
    </w:p>
    <w:p w:rsidR="00E6381F" w:rsidRDefault="0005039B">
      <w:pPr>
        <w:pStyle w:val="10"/>
        <w:spacing w:line="240" w:lineRule="auto"/>
        <w:ind w:firstLine="284"/>
        <w:rPr>
          <w:sz w:val="24"/>
          <w:lang w:val="en-US"/>
        </w:rPr>
      </w:pPr>
      <w:r>
        <w:rPr>
          <w:sz w:val="24"/>
        </w:rPr>
        <w:t>2) Решаются задачи линейного программирования</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21" type="#_x0000_t75" style="width:121.5pt;height:31.5pt" fillcolor="window">
            <v:imagedata r:id="rId422"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Соответствующие максимальные значения целевой функции принимаются как ее оценки на этих множествах:</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422" type="#_x0000_t75" style="width:255pt;height:36pt" fillcolor="window">
            <v:imagedata r:id="rId423"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 xml:space="preserve">Если оптимальный план </w:t>
      </w:r>
      <w:r>
        <w:rPr>
          <w:i/>
          <w:position w:val="-6"/>
          <w:sz w:val="24"/>
          <w:lang w:val="en-US"/>
        </w:rPr>
        <w:object w:dxaOrig="200" w:dyaOrig="279">
          <v:shape id="_x0000_i1423" type="#_x0000_t75" style="width:9.75pt;height:14.25pt" o:ole="" fillcolor="window">
            <v:imagedata r:id="rId414" o:title=""/>
          </v:shape>
          <o:OLEObject Type="Embed" ProgID="Equation.3" ShapeID="_x0000_i1423" DrawAspect="Content" ObjectID="_1462196781" r:id="rId424"/>
        </w:object>
      </w:r>
      <w:r>
        <w:rPr>
          <w:sz w:val="24"/>
        </w:rPr>
        <w:t xml:space="preserve"> для одной из решенных задач удов</w:t>
      </w:r>
      <w:r>
        <w:rPr>
          <w:sz w:val="24"/>
        </w:rPr>
        <w:softHyphen/>
        <w:t>летворяет условию</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24" type="#_x0000_t75" style="width:216.75pt;height:27.75pt" fillcolor="window">
            <v:imagedata r:id="rId425"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и содержит только целые компоненты, то, значит, найдено ре</w:t>
      </w:r>
      <w:r>
        <w:rPr>
          <w:sz w:val="24"/>
        </w:rPr>
        <w:softHyphen/>
        <w:t xml:space="preserve">шение основной задачи (4.2)-(4.3). В противном случае среди </w:t>
      </w:r>
      <w:r>
        <w:rPr>
          <w:b/>
          <w:sz w:val="24"/>
        </w:rPr>
        <w:t>всех концевых подмножеств</w:t>
      </w:r>
      <w:r>
        <w:rPr>
          <w:sz w:val="24"/>
        </w:rPr>
        <w:t>, полученных как на предыду</w:t>
      </w:r>
      <w:r>
        <w:rPr>
          <w:sz w:val="24"/>
        </w:rPr>
        <w:softHyphen/>
        <w:t>щих</w:t>
      </w:r>
      <w:r>
        <w:rPr>
          <w:sz w:val="24"/>
          <w:lang w:val="en-US"/>
        </w:rPr>
        <w:t xml:space="preserve"> (</w:t>
      </w:r>
      <w:r>
        <w:rPr>
          <w:i/>
          <w:sz w:val="24"/>
          <w:lang w:val="en-US"/>
        </w:rPr>
        <w:t>D</w:t>
      </w:r>
      <w:r>
        <w:rPr>
          <w:i/>
          <w:sz w:val="24"/>
          <w:vertAlign w:val="subscript"/>
          <w:lang w:val="en-US"/>
        </w:rPr>
        <w:t>i</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так и на текущем</w:t>
      </w:r>
      <w:r>
        <w:rPr>
          <w:sz w:val="24"/>
          <w:lang w:val="en-US"/>
        </w:rPr>
        <w:t xml:space="preserve"> (</w:t>
      </w:r>
      <w:r>
        <w:rPr>
          <w:i/>
          <w:sz w:val="24"/>
          <w:lang w:val="en-US"/>
        </w:rPr>
        <w:t>D</w:t>
      </w:r>
      <w:r>
        <w:rPr>
          <w:sz w:val="24"/>
          <w:vertAlign w:val="subscript"/>
          <w:lang w:val="en-US"/>
        </w:rPr>
        <w:t>1</w:t>
      </w:r>
      <w:r>
        <w:rPr>
          <w:sz w:val="24"/>
          <w:vertAlign w:val="superscript"/>
          <w:lang w:val="en-US"/>
        </w:rPr>
        <w:t>(</w:t>
      </w:r>
      <w:r>
        <w:rPr>
          <w:i/>
          <w:sz w:val="24"/>
          <w:vertAlign w:val="superscript"/>
          <w:lang w:val="en-US"/>
        </w:rPr>
        <w:t>q</w:t>
      </w:r>
      <w:r>
        <w:rPr>
          <w:sz w:val="24"/>
          <w:vertAlign w:val="superscript"/>
          <w:lang w:val="en-US"/>
        </w:rPr>
        <w:t>)</w:t>
      </w:r>
      <w:r>
        <w:rPr>
          <w:sz w:val="24"/>
          <w:lang w:val="en-US"/>
        </w:rPr>
        <w:t xml:space="preserve">, </w:t>
      </w:r>
      <w:r>
        <w:rPr>
          <w:i/>
          <w:sz w:val="24"/>
          <w:lang w:val="en-US"/>
        </w:rPr>
        <w:t>D</w:t>
      </w:r>
      <w:r>
        <w:rPr>
          <w:sz w:val="24"/>
          <w:vertAlign w:val="subscript"/>
          <w:lang w:val="en-US"/>
        </w:rPr>
        <w:t>2</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этапе, выбирается об</w:t>
      </w:r>
      <w:r>
        <w:rPr>
          <w:sz w:val="24"/>
        </w:rPr>
        <w:softHyphen/>
        <w:t>ласть с наибольшей оценкой ξ(</w:t>
      </w:r>
      <w:r>
        <w:rPr>
          <w:i/>
          <w:sz w:val="24"/>
          <w:lang w:val="en-US"/>
        </w:rPr>
        <w:t>D</w:t>
      </w:r>
      <w:r>
        <w:rPr>
          <w:i/>
          <w:sz w:val="24"/>
          <w:vertAlign w:val="subscript"/>
          <w:lang w:val="en-US"/>
        </w:rPr>
        <w:t>i</w:t>
      </w:r>
      <w:r>
        <w:rPr>
          <w:sz w:val="24"/>
          <w:vertAlign w:val="superscript"/>
          <w:lang w:val="en-US"/>
        </w:rPr>
        <w:t>(</w:t>
      </w:r>
      <w:r>
        <w:rPr>
          <w:i/>
          <w:sz w:val="24"/>
          <w:vertAlign w:val="superscript"/>
          <w:lang w:val="en-US"/>
        </w:rPr>
        <w:t>q</w:t>
      </w:r>
      <w:r>
        <w:rPr>
          <w:sz w:val="24"/>
          <w:vertAlign w:val="superscript"/>
          <w:lang w:val="en-US"/>
        </w:rPr>
        <w:t>)</w:t>
      </w:r>
      <w:r>
        <w:rPr>
          <w:sz w:val="24"/>
        </w:rPr>
        <w:t>). Она становится текущим рассматриваемым подмножеством</w:t>
      </w:r>
      <w:r>
        <w:rPr>
          <w:sz w:val="24"/>
          <w:lang w:val="en-US"/>
        </w:rPr>
        <w:t xml:space="preserve"> (</w:t>
      </w:r>
      <w:r>
        <w:rPr>
          <w:i/>
          <w:sz w:val="24"/>
          <w:lang w:val="en-US"/>
        </w:rPr>
        <w:t>D</w:t>
      </w:r>
      <w:r>
        <w:rPr>
          <w:sz w:val="24"/>
          <w:vertAlign w:val="superscript"/>
          <w:lang w:val="en-US"/>
        </w:rPr>
        <w:t>(</w:t>
      </w:r>
      <w:r>
        <w:rPr>
          <w:i/>
          <w:sz w:val="24"/>
          <w:vertAlign w:val="superscript"/>
          <w:lang w:val="en-US"/>
        </w:rPr>
        <w:t>q</w:t>
      </w:r>
      <w:r>
        <w:rPr>
          <w:sz w:val="24"/>
          <w:vertAlign w:val="superscript"/>
          <w:lang w:val="en-US"/>
        </w:rPr>
        <w:t>+1)</w:t>
      </w:r>
      <w:r>
        <w:rPr>
          <w:sz w:val="24"/>
          <w:lang w:val="en-US"/>
        </w:rPr>
        <w:t>).</w:t>
      </w:r>
      <w:r>
        <w:rPr>
          <w:sz w:val="24"/>
        </w:rPr>
        <w:t xml:space="preserve"> Далее производится перенумерация концевых множеств и вычислительный процесс итеративно повторяется.</w:t>
      </w:r>
    </w:p>
    <w:p w:rsidR="00E6381F" w:rsidRDefault="0005039B">
      <w:pPr>
        <w:pStyle w:val="10"/>
        <w:spacing w:line="240" w:lineRule="auto"/>
        <w:ind w:firstLine="284"/>
        <w:rPr>
          <w:sz w:val="24"/>
        </w:rPr>
      </w:pPr>
      <w:r>
        <w:rPr>
          <w:sz w:val="24"/>
        </w:rPr>
        <w:t>При решении задач (</w:t>
      </w:r>
      <w:r>
        <w:rPr>
          <w:i/>
          <w:sz w:val="24"/>
          <w:lang w:val="en-US"/>
        </w:rPr>
        <w:t>D</w:t>
      </w:r>
      <w:r>
        <w:rPr>
          <w:sz w:val="24"/>
          <w:vertAlign w:val="subscript"/>
          <w:lang w:val="en-US"/>
        </w:rPr>
        <w:t>1</w:t>
      </w:r>
      <w:r>
        <w:rPr>
          <w:sz w:val="24"/>
          <w:vertAlign w:val="superscript"/>
          <w:lang w:val="en-US"/>
        </w:rPr>
        <w:t>(</w:t>
      </w:r>
      <w:r>
        <w:rPr>
          <w:i/>
          <w:sz w:val="24"/>
          <w:vertAlign w:val="superscript"/>
          <w:lang w:val="en-US"/>
        </w:rPr>
        <w:t>q</w:t>
      </w:r>
      <w:r>
        <w:rPr>
          <w:sz w:val="24"/>
          <w:vertAlign w:val="superscript"/>
          <w:lang w:val="en-US"/>
        </w:rPr>
        <w:t>)</w:t>
      </w:r>
      <w:r>
        <w:rPr>
          <w:sz w:val="24"/>
          <w:lang w:val="en-US"/>
        </w:rPr>
        <w:t xml:space="preserve">, </w:t>
      </w:r>
      <w:r>
        <w:rPr>
          <w:i/>
          <w:sz w:val="24"/>
          <w:lang w:val="en-US"/>
        </w:rPr>
        <w:t>f</w:t>
      </w:r>
      <w:r>
        <w:rPr>
          <w:sz w:val="24"/>
        </w:rPr>
        <w:t>) и (</w:t>
      </w:r>
      <w:r>
        <w:rPr>
          <w:i/>
          <w:sz w:val="24"/>
          <w:lang w:val="en-US"/>
        </w:rPr>
        <w:t>D</w:t>
      </w:r>
      <w:r>
        <w:rPr>
          <w:sz w:val="24"/>
          <w:vertAlign w:val="subscript"/>
          <w:lang w:val="en-US"/>
        </w:rPr>
        <w:t>2</w:t>
      </w:r>
      <w:r>
        <w:rPr>
          <w:sz w:val="24"/>
          <w:vertAlign w:val="superscript"/>
          <w:lang w:val="en-US"/>
        </w:rPr>
        <w:t>(</w:t>
      </w:r>
      <w:r>
        <w:rPr>
          <w:i/>
          <w:sz w:val="24"/>
          <w:vertAlign w:val="superscript"/>
          <w:lang w:val="en-US"/>
        </w:rPr>
        <w:t>q</w:t>
      </w:r>
      <w:r>
        <w:rPr>
          <w:sz w:val="24"/>
          <w:vertAlign w:val="superscript"/>
          <w:lang w:val="en-US"/>
        </w:rPr>
        <w:t>)</w:t>
      </w:r>
      <w:r>
        <w:rPr>
          <w:sz w:val="24"/>
          <w:lang w:val="en-US"/>
        </w:rPr>
        <w:t xml:space="preserve">, </w:t>
      </w:r>
      <w:r>
        <w:rPr>
          <w:i/>
          <w:sz w:val="24"/>
          <w:lang w:val="en-US"/>
        </w:rPr>
        <w:t>f</w:t>
      </w:r>
      <w:r>
        <w:rPr>
          <w:sz w:val="24"/>
        </w:rPr>
        <w:t>) можно воспользовать</w:t>
      </w:r>
      <w:r>
        <w:rPr>
          <w:sz w:val="24"/>
        </w:rPr>
        <w:softHyphen/>
        <w:t>ся результатами решения предыдущей задачи</w:t>
      </w:r>
      <w:r>
        <w:rPr>
          <w:sz w:val="24"/>
          <w:lang w:val="en-US"/>
        </w:rPr>
        <w:t xml:space="preserve"> (</w:t>
      </w:r>
      <w:r>
        <w:rPr>
          <w:i/>
          <w:sz w:val="24"/>
          <w:lang w:val="en-US"/>
        </w:rPr>
        <w:t>D</w:t>
      </w:r>
      <w:r>
        <w:rPr>
          <w:sz w:val="24"/>
          <w:vertAlign w:val="superscript"/>
          <w:lang w:val="en-US"/>
        </w:rPr>
        <w:t>(</w:t>
      </w:r>
      <w:r>
        <w:rPr>
          <w:i/>
          <w:sz w:val="24"/>
          <w:vertAlign w:val="superscript"/>
          <w:lang w:val="en-US"/>
        </w:rPr>
        <w:t>q</w:t>
      </w:r>
      <w:r>
        <w:rPr>
          <w:sz w:val="24"/>
          <w:vertAlign w:val="superscript"/>
          <w:lang w:val="en-US"/>
        </w:rPr>
        <w:t>)</w:t>
      </w:r>
      <w:r>
        <w:rPr>
          <w:sz w:val="24"/>
          <w:lang w:val="en-US"/>
        </w:rPr>
        <w:t>,</w:t>
      </w:r>
      <w:r>
        <w:rPr>
          <w:sz w:val="24"/>
        </w:rPr>
        <w:t xml:space="preserve"> </w:t>
      </w:r>
      <w:r>
        <w:rPr>
          <w:i/>
          <w:sz w:val="24"/>
          <w:lang w:val="en-US"/>
        </w:rPr>
        <w:t>f</w:t>
      </w:r>
      <w:r>
        <w:rPr>
          <w:sz w:val="24"/>
        </w:rPr>
        <w:t>). Рас</w:t>
      </w:r>
      <w:r>
        <w:rPr>
          <w:sz w:val="24"/>
        </w:rPr>
        <w:softHyphen/>
        <w:t>смотрим вариант организации вычислительного процесса на примере задачи</w:t>
      </w:r>
      <w:r>
        <w:rPr>
          <w:sz w:val="24"/>
          <w:lang w:val="en-US"/>
        </w:rPr>
        <w:t xml:space="preserve"> (</w:t>
      </w:r>
      <w:r>
        <w:rPr>
          <w:i/>
          <w:position w:val="-4"/>
          <w:sz w:val="24"/>
          <w:lang w:val="en-US"/>
        </w:rPr>
        <w:object w:dxaOrig="279" w:dyaOrig="300">
          <v:shape id="_x0000_i1425" type="#_x0000_t75" style="width:14.25pt;height:15pt" o:ole="" fillcolor="window">
            <v:imagedata r:id="rId426" o:title=""/>
          </v:shape>
          <o:OLEObject Type="Embed" ProgID="Equation.3" ShapeID="_x0000_i1425" DrawAspect="Content" ObjectID="_1462196782" r:id="rId427"/>
        </w:object>
      </w:r>
      <w:r>
        <w:rPr>
          <w:sz w:val="24"/>
          <w:vertAlign w:val="subscript"/>
          <w:lang w:val="en-US"/>
        </w:rPr>
        <w:t>1</w:t>
      </w:r>
      <w:r>
        <w:rPr>
          <w:sz w:val="24"/>
          <w:vertAlign w:val="superscript"/>
          <w:lang w:val="en-US"/>
        </w:rPr>
        <w:t>(</w:t>
      </w:r>
      <w:r>
        <w:rPr>
          <w:i/>
          <w:sz w:val="24"/>
          <w:vertAlign w:val="superscript"/>
          <w:lang w:val="en-US"/>
        </w:rPr>
        <w:t>q</w:t>
      </w:r>
      <w:r>
        <w:rPr>
          <w:sz w:val="24"/>
          <w:vertAlign w:val="superscript"/>
          <w:lang w:val="en-US"/>
        </w:rPr>
        <w:t>)</w:t>
      </w:r>
      <w:r>
        <w:rPr>
          <w:sz w:val="24"/>
          <w:lang w:val="en-US"/>
        </w:rPr>
        <w:t xml:space="preserve">, </w:t>
      </w:r>
      <w:r>
        <w:rPr>
          <w:i/>
          <w:sz w:val="24"/>
          <w:lang w:val="en-US"/>
        </w:rPr>
        <w:t>f</w:t>
      </w:r>
      <w:r>
        <w:rPr>
          <w:sz w:val="24"/>
          <w:lang w:val="en-US"/>
        </w:rPr>
        <w:t>)</w:t>
      </w:r>
      <w:r>
        <w:rPr>
          <w:sz w:val="24"/>
        </w:rPr>
        <w:t xml:space="preserve"> (для</w:t>
      </w:r>
      <w:r>
        <w:rPr>
          <w:sz w:val="24"/>
          <w:lang w:val="en-US"/>
        </w:rPr>
        <w:t xml:space="preserve"> (</w:t>
      </w:r>
      <w:r>
        <w:rPr>
          <w:i/>
          <w:position w:val="-4"/>
          <w:sz w:val="24"/>
          <w:lang w:val="en-US"/>
        </w:rPr>
        <w:object w:dxaOrig="279" w:dyaOrig="300">
          <v:shape id="_x0000_i1426" type="#_x0000_t75" style="width:14.25pt;height:15pt" o:ole="" fillcolor="window">
            <v:imagedata r:id="rId426" o:title=""/>
          </v:shape>
          <o:OLEObject Type="Embed" ProgID="Equation.3" ShapeID="_x0000_i1426" DrawAspect="Content" ObjectID="_1462196783" r:id="rId428"/>
        </w:object>
      </w:r>
      <w:r>
        <w:rPr>
          <w:sz w:val="24"/>
          <w:vertAlign w:val="subscript"/>
          <w:lang w:val="en-US"/>
        </w:rPr>
        <w:t>2</w:t>
      </w:r>
      <w:r>
        <w:rPr>
          <w:sz w:val="24"/>
          <w:vertAlign w:val="superscript"/>
          <w:lang w:val="en-US"/>
        </w:rPr>
        <w:t>(</w:t>
      </w:r>
      <w:r>
        <w:rPr>
          <w:i/>
          <w:sz w:val="24"/>
          <w:vertAlign w:val="superscript"/>
          <w:lang w:val="en-US"/>
        </w:rPr>
        <w:t>q</w:t>
      </w:r>
      <w:r>
        <w:rPr>
          <w:sz w:val="24"/>
          <w:vertAlign w:val="superscript"/>
          <w:lang w:val="en-US"/>
        </w:rPr>
        <w:t>)</w:t>
      </w:r>
      <w:r>
        <w:rPr>
          <w:sz w:val="24"/>
          <w:lang w:val="en-US"/>
        </w:rPr>
        <w:t xml:space="preserve">, </w:t>
      </w:r>
      <w:r>
        <w:rPr>
          <w:i/>
          <w:sz w:val="24"/>
          <w:lang w:val="en-US"/>
        </w:rPr>
        <w:t>f</w:t>
      </w:r>
      <w:r>
        <w:rPr>
          <w:sz w:val="24"/>
          <w:lang w:val="en-US"/>
        </w:rPr>
        <w:t>)</w:t>
      </w:r>
      <w:r>
        <w:rPr>
          <w:sz w:val="24"/>
        </w:rPr>
        <w:t xml:space="preserve"> он выглядит аналогично с точностью до знаков неравенств).</w:t>
      </w:r>
    </w:p>
    <w:p w:rsidR="00E6381F" w:rsidRDefault="0005039B">
      <w:pPr>
        <w:pStyle w:val="10"/>
        <w:spacing w:line="240" w:lineRule="auto"/>
        <w:ind w:firstLine="284"/>
        <w:rPr>
          <w:sz w:val="24"/>
          <w:lang w:val="en-US"/>
        </w:rPr>
      </w:pPr>
      <w:r>
        <w:rPr>
          <w:sz w:val="24"/>
        </w:rPr>
        <w:t xml:space="preserve">Предположим, что на последнем шаге решения задачи </w:t>
      </w:r>
      <w:r>
        <w:rPr>
          <w:sz w:val="24"/>
          <w:lang w:val="en-US"/>
        </w:rPr>
        <w:t>(</w:t>
      </w:r>
      <w:r>
        <w:rPr>
          <w:i/>
          <w:sz w:val="24"/>
          <w:lang w:val="en-US"/>
        </w:rPr>
        <w:t>D</w:t>
      </w:r>
      <w:r>
        <w:rPr>
          <w:sz w:val="24"/>
          <w:vertAlign w:val="superscript"/>
          <w:lang w:val="en-US"/>
        </w:rPr>
        <w:t>(</w:t>
      </w:r>
      <w:r>
        <w:rPr>
          <w:i/>
          <w:sz w:val="24"/>
          <w:vertAlign w:val="superscript"/>
          <w:lang w:val="en-US"/>
        </w:rPr>
        <w:t>q</w:t>
      </w:r>
      <w:r>
        <w:rPr>
          <w:sz w:val="24"/>
          <w:vertAlign w:val="superscript"/>
          <w:lang w:val="en-US"/>
        </w:rPr>
        <w:t>)</w:t>
      </w:r>
      <w:r>
        <w:rPr>
          <w:sz w:val="24"/>
          <w:lang w:val="en-US"/>
        </w:rPr>
        <w:t xml:space="preserve">, </w:t>
      </w:r>
      <w:r>
        <w:rPr>
          <w:i/>
          <w:sz w:val="24"/>
          <w:lang w:val="en-US"/>
        </w:rPr>
        <w:t>f</w:t>
      </w:r>
      <w:r>
        <w:rPr>
          <w:sz w:val="24"/>
          <w:lang w:val="en-US"/>
        </w:rPr>
        <w:t>)</w:t>
      </w:r>
      <w:r>
        <w:rPr>
          <w:sz w:val="24"/>
        </w:rPr>
        <w:t xml:space="preserve"> был получен оптимальный базис β. Без ограничения общности можно считать, что он состоит из первых </w:t>
      </w:r>
      <w:r>
        <w:rPr>
          <w:i/>
          <w:sz w:val="24"/>
          <w:lang w:val="en-US"/>
        </w:rPr>
        <w:t>m</w:t>
      </w:r>
      <w:r>
        <w:rPr>
          <w:sz w:val="24"/>
        </w:rPr>
        <w:t xml:space="preserve"> столбцов матрицы задачи. Данное предположение делается исключитель</w:t>
      </w:r>
      <w:r>
        <w:rPr>
          <w:sz w:val="24"/>
        </w:rPr>
        <w:softHyphen/>
        <w:t>но для обеспечения наглядности дальнейшего изложения и оче</w:t>
      </w:r>
      <w:r>
        <w:rPr>
          <w:sz w:val="24"/>
        </w:rPr>
        <w:softHyphen/>
        <w:t>видно, что его выполнения можно всегда добиться за счет про</w:t>
      </w:r>
      <w:r>
        <w:rPr>
          <w:sz w:val="24"/>
        </w:rPr>
        <w:softHyphen/>
        <w:t xml:space="preserve">стой перенумерации векторов </w:t>
      </w:r>
      <w:r>
        <w:rPr>
          <w:i/>
          <w:sz w:val="24"/>
        </w:rPr>
        <w:t>а</w:t>
      </w:r>
      <w:r>
        <w:rPr>
          <w:i/>
          <w:sz w:val="24"/>
          <w:vertAlign w:val="superscript"/>
          <w:lang w:val="en-US"/>
        </w:rPr>
        <w:t>j</w:t>
      </w:r>
      <w:r>
        <w:rPr>
          <w:sz w:val="24"/>
        </w:rPr>
        <w:t xml:space="preserve">. По аналогии с предыдущим параграфом введем обозначения для элементов матрицы задачи </w:t>
      </w:r>
      <w:r>
        <w:rPr>
          <w:sz w:val="24"/>
          <w:lang w:val="en-US"/>
        </w:rPr>
        <w:t>(</w:t>
      </w:r>
      <w:r>
        <w:rPr>
          <w:i/>
          <w:sz w:val="24"/>
          <w:lang w:val="en-US"/>
        </w:rPr>
        <w:t>D</w:t>
      </w:r>
      <w:r>
        <w:rPr>
          <w:sz w:val="24"/>
          <w:vertAlign w:val="superscript"/>
          <w:lang w:val="en-US"/>
        </w:rPr>
        <w:t>(</w:t>
      </w:r>
      <w:r>
        <w:rPr>
          <w:i/>
          <w:sz w:val="24"/>
          <w:vertAlign w:val="superscript"/>
          <w:lang w:val="en-US"/>
        </w:rPr>
        <w:t>q</w:t>
      </w:r>
      <w:r>
        <w:rPr>
          <w:sz w:val="24"/>
          <w:vertAlign w:val="superscript"/>
          <w:lang w:val="en-US"/>
        </w:rPr>
        <w:t>)</w:t>
      </w:r>
      <w:r>
        <w:rPr>
          <w:sz w:val="24"/>
          <w:lang w:val="en-US"/>
        </w:rPr>
        <w:t xml:space="preserve">, </w:t>
      </w:r>
      <w:r>
        <w:rPr>
          <w:i/>
          <w:sz w:val="24"/>
          <w:lang w:val="en-US"/>
        </w:rPr>
        <w:t>f</w:t>
      </w:r>
      <w:r>
        <w:rPr>
          <w:sz w:val="24"/>
        </w:rPr>
        <w:t xml:space="preserve">) и ее вектора ограничений относительно базиса </w:t>
      </w:r>
      <w:r>
        <w:rPr>
          <w:position w:val="-10"/>
          <w:sz w:val="24"/>
        </w:rPr>
        <w:object w:dxaOrig="240" w:dyaOrig="380">
          <v:shape id="_x0000_i1427" type="#_x0000_t75" style="width:12pt;height:18.75pt" o:ole="" fillcolor="window">
            <v:imagedata r:id="rId429" o:title=""/>
          </v:shape>
          <o:OLEObject Type="Embed" ProgID="Equation.3" ShapeID="_x0000_i1427" DrawAspect="Content" ObjectID="_1462196784" r:id="rId430"/>
        </w:object>
      </w:r>
      <w:r>
        <w:rPr>
          <w:sz w:val="24"/>
        </w:rPr>
        <w:t>:</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28" type="#_x0000_t75" style="width:288.75pt;height:21pt" fillcolor="window">
            <v:imagedata r:id="rId431"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lang w:val="en-US"/>
        </w:rPr>
      </w:pPr>
      <w:r>
        <w:rPr>
          <w:sz w:val="24"/>
        </w:rPr>
        <w:t>Тогда система ограничений задачи</w:t>
      </w:r>
      <w:r>
        <w:rPr>
          <w:sz w:val="24"/>
          <w:lang w:val="en-US"/>
        </w:rPr>
        <w:t xml:space="preserve"> (</w:t>
      </w:r>
      <w:r>
        <w:rPr>
          <w:i/>
          <w:sz w:val="24"/>
          <w:lang w:val="en-US"/>
        </w:rPr>
        <w:t>D</w:t>
      </w:r>
      <w:r>
        <w:rPr>
          <w:sz w:val="24"/>
          <w:vertAlign w:val="superscript"/>
          <w:lang w:val="en-US"/>
        </w:rPr>
        <w:t>(</w:t>
      </w:r>
      <w:r>
        <w:rPr>
          <w:i/>
          <w:sz w:val="24"/>
          <w:vertAlign w:val="superscript"/>
          <w:lang w:val="en-US"/>
        </w:rPr>
        <w:t>q</w:t>
      </w:r>
      <w:r>
        <w:rPr>
          <w:sz w:val="24"/>
          <w:vertAlign w:val="superscript"/>
          <w:lang w:val="en-US"/>
        </w:rPr>
        <w:t>)</w:t>
      </w:r>
      <w:r>
        <w:rPr>
          <w:sz w:val="24"/>
          <w:lang w:val="en-US"/>
        </w:rPr>
        <w:t xml:space="preserve">, </w:t>
      </w:r>
      <w:r>
        <w:rPr>
          <w:i/>
          <w:sz w:val="24"/>
          <w:lang w:val="en-US"/>
        </w:rPr>
        <w:t>f</w:t>
      </w:r>
      <w:r>
        <w:rPr>
          <w:sz w:val="24"/>
          <w:lang w:val="en-US"/>
        </w:rPr>
        <w:t>)</w:t>
      </w:r>
      <w:r>
        <w:rPr>
          <w:sz w:val="24"/>
        </w:rPr>
        <w:t xml:space="preserve"> может быть пред</w:t>
      </w:r>
      <w:r>
        <w:rPr>
          <w:sz w:val="24"/>
        </w:rPr>
        <w:softHyphen/>
        <w:t>ставлена как</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29" type="#_x0000_t75" style="width:260.25pt;height:74.25pt" fillcolor="window">
            <v:imagedata r:id="rId432"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а получаемая на ее основе система ограничений задачи</w:t>
      </w:r>
      <w:r>
        <w:rPr>
          <w:sz w:val="24"/>
          <w:lang w:val="en-US"/>
        </w:rPr>
        <w:t xml:space="preserve"> (</w:t>
      </w:r>
      <w:r>
        <w:rPr>
          <w:i/>
          <w:position w:val="-4"/>
          <w:sz w:val="24"/>
          <w:lang w:val="en-US"/>
        </w:rPr>
        <w:object w:dxaOrig="279" w:dyaOrig="300">
          <v:shape id="_x0000_i1430" type="#_x0000_t75" style="width:14.25pt;height:15pt" o:ole="" fillcolor="window">
            <v:imagedata r:id="rId426" o:title=""/>
          </v:shape>
          <o:OLEObject Type="Embed" ProgID="Equation.3" ShapeID="_x0000_i1430" DrawAspect="Content" ObjectID="_1462196785" r:id="rId433"/>
        </w:object>
      </w:r>
      <w:r>
        <w:rPr>
          <w:sz w:val="24"/>
          <w:vertAlign w:val="subscript"/>
          <w:lang w:val="en-US"/>
        </w:rPr>
        <w:t>1</w:t>
      </w:r>
      <w:r>
        <w:rPr>
          <w:sz w:val="24"/>
          <w:vertAlign w:val="superscript"/>
          <w:lang w:val="en-US"/>
        </w:rPr>
        <w:t>(</w:t>
      </w:r>
      <w:r>
        <w:rPr>
          <w:i/>
          <w:sz w:val="24"/>
          <w:vertAlign w:val="superscript"/>
          <w:lang w:val="en-US"/>
        </w:rPr>
        <w:t>q</w:t>
      </w:r>
      <w:r>
        <w:rPr>
          <w:sz w:val="24"/>
          <w:vertAlign w:val="superscript"/>
          <w:lang w:val="en-US"/>
        </w:rPr>
        <w:t>)</w:t>
      </w:r>
      <w:r>
        <w:rPr>
          <w:sz w:val="24"/>
          <w:lang w:val="en-US"/>
        </w:rPr>
        <w:t xml:space="preserve">, </w:t>
      </w:r>
      <w:r>
        <w:rPr>
          <w:i/>
          <w:sz w:val="24"/>
          <w:lang w:val="en-US"/>
        </w:rPr>
        <w:t>f</w:t>
      </w:r>
      <w:r>
        <w:rPr>
          <w:sz w:val="24"/>
          <w:lang w:val="en-US"/>
        </w:rPr>
        <w:t xml:space="preserve">) </w:t>
      </w:r>
      <w:r>
        <w:rPr>
          <w:sz w:val="24"/>
        </w:rPr>
        <w:t>как</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431" type="#_x0000_t75" style="width:269.25pt;height:81.75pt" fillcolor="window">
            <v:imagedata r:id="rId434"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или</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432" type="#_x0000_t75" style="width:281.25pt;height:92.25pt" fillcolor="window">
            <v:imagedata r:id="rId435" o:title=""/>
          </v:shape>
        </w:pict>
      </w:r>
    </w:p>
    <w:p w:rsidR="00E6381F" w:rsidRDefault="00E6381F">
      <w:pPr>
        <w:pStyle w:val="10"/>
        <w:spacing w:line="240" w:lineRule="auto"/>
        <w:ind w:firstLine="284"/>
        <w:rPr>
          <w:sz w:val="24"/>
        </w:rPr>
      </w:pPr>
    </w:p>
    <w:p w:rsidR="00E6381F" w:rsidRDefault="0005039B">
      <w:pPr>
        <w:pStyle w:val="10"/>
        <w:spacing w:line="240" w:lineRule="auto"/>
        <w:ind w:firstLine="0"/>
        <w:rPr>
          <w:sz w:val="24"/>
        </w:rPr>
      </w:pPr>
      <w:r>
        <w:rPr>
          <w:sz w:val="24"/>
        </w:rPr>
        <w:t xml:space="preserve">где </w:t>
      </w:r>
      <w:r>
        <w:rPr>
          <w:i/>
          <w:sz w:val="24"/>
        </w:rPr>
        <w:t>х</w:t>
      </w:r>
      <w:r>
        <w:rPr>
          <w:i/>
          <w:sz w:val="24"/>
          <w:vertAlign w:val="subscript"/>
          <w:lang w:val="en-US"/>
        </w:rPr>
        <w:t>n</w:t>
      </w:r>
      <w:r>
        <w:rPr>
          <w:sz w:val="24"/>
          <w:vertAlign w:val="subscript"/>
          <w:lang w:val="en-US"/>
        </w:rPr>
        <w:t>+1</w:t>
      </w:r>
      <w:r>
        <w:rPr>
          <w:sz w:val="24"/>
        </w:rPr>
        <w:t xml:space="preserve"> ≥ </w:t>
      </w:r>
      <w:r>
        <w:rPr>
          <w:sz w:val="24"/>
          <w:lang w:val="en-US"/>
        </w:rPr>
        <w:t>0</w:t>
      </w:r>
      <w:r>
        <w:rPr>
          <w:sz w:val="24"/>
        </w:rPr>
        <w:t xml:space="preserve"> — фиктивная переменная, которой соответствует нулевой коэффициент в целевой функции, добавляемая для пре</w:t>
      </w:r>
      <w:r>
        <w:rPr>
          <w:sz w:val="24"/>
        </w:rPr>
        <w:softHyphen/>
        <w:t>образования неравенства в строгое равенство.</w:t>
      </w:r>
    </w:p>
    <w:p w:rsidR="00E6381F" w:rsidRDefault="0005039B">
      <w:pPr>
        <w:pStyle w:val="10"/>
        <w:spacing w:line="240" w:lineRule="auto"/>
        <w:ind w:firstLine="284"/>
        <w:rPr>
          <w:sz w:val="24"/>
          <w:lang w:val="en-US"/>
        </w:rPr>
      </w:pPr>
      <w:r>
        <w:rPr>
          <w:sz w:val="24"/>
        </w:rPr>
        <w:t>Очевидно, что</w:t>
      </w:r>
      <w:r>
        <w:rPr>
          <w:sz w:val="24"/>
          <w:lang w:val="en-US"/>
        </w:rPr>
        <w:t xml:space="preserve"> 1≤</w:t>
      </w:r>
      <w:r>
        <w:rPr>
          <w:i/>
          <w:sz w:val="24"/>
          <w:lang w:val="en-US"/>
        </w:rPr>
        <w:t>k≤m</w:t>
      </w:r>
      <w:r>
        <w:rPr>
          <w:sz w:val="24"/>
          <w:lang w:val="en-US"/>
        </w:rPr>
        <w:t>,</w:t>
      </w:r>
      <w:r>
        <w:rPr>
          <w:sz w:val="24"/>
        </w:rPr>
        <w:t xml:space="preserve"> т. к. небазисные компоненты опти</w:t>
      </w:r>
      <w:r>
        <w:rPr>
          <w:sz w:val="24"/>
        </w:rPr>
        <w:softHyphen/>
        <w:t>мального плана (</w:t>
      </w:r>
      <w:r>
        <w:rPr>
          <w:i/>
          <w:sz w:val="24"/>
          <w:lang w:val="en-US"/>
        </w:rPr>
        <w:t>m</w:t>
      </w:r>
      <w:r>
        <w:rPr>
          <w:sz w:val="24"/>
        </w:rPr>
        <w:t>+1≤</w:t>
      </w:r>
      <w:r>
        <w:rPr>
          <w:i/>
          <w:sz w:val="24"/>
          <w:lang w:val="en-US"/>
        </w:rPr>
        <w:t>j≤n</w:t>
      </w:r>
      <w:r>
        <w:rPr>
          <w:sz w:val="24"/>
        </w:rPr>
        <w:t>) равны нулю, т. е. являются заведо</w:t>
      </w:r>
      <w:r>
        <w:rPr>
          <w:sz w:val="24"/>
        </w:rPr>
        <w:softHyphen/>
        <w:t xml:space="preserve">мо целочисленными. Тогда с учетом сделанных предположений о виде базиса </w:t>
      </w:r>
      <w:r>
        <w:rPr>
          <w:position w:val="-10"/>
          <w:sz w:val="24"/>
        </w:rPr>
        <w:object w:dxaOrig="240" w:dyaOrig="380">
          <v:shape id="_x0000_i1433" type="#_x0000_t75" style="width:12pt;height:18.75pt" o:ole="" fillcolor="window">
            <v:imagedata r:id="rId429" o:title=""/>
          </v:shape>
          <o:OLEObject Type="Embed" ProgID="Equation.3" ShapeID="_x0000_i1433" DrawAspect="Content" ObjectID="_1462196786" r:id="rId436"/>
        </w:object>
      </w:r>
      <w:r>
        <w:rPr>
          <w:sz w:val="24"/>
        </w:rPr>
        <w:t xml:space="preserve"> можно записать:</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34" type="#_x0000_t75" style="width:313.5pt;height:153pt" fillcolor="window">
            <v:imagedata r:id="rId437"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 xml:space="preserve">Как видно из (4.39), в </w:t>
      </w:r>
      <w:r>
        <w:rPr>
          <w:i/>
          <w:sz w:val="24"/>
        </w:rPr>
        <w:t>k</w:t>
      </w:r>
      <w:r>
        <w:rPr>
          <w:sz w:val="24"/>
        </w:rPr>
        <w:t>-м столбце имеется всего два отлич</w:t>
      </w:r>
      <w:r>
        <w:rPr>
          <w:sz w:val="24"/>
        </w:rPr>
        <w:softHyphen/>
        <w:t xml:space="preserve">ных от нуля элемента: в </w:t>
      </w:r>
      <w:r>
        <w:rPr>
          <w:i/>
          <w:sz w:val="24"/>
        </w:rPr>
        <w:t>k</w:t>
      </w:r>
      <w:r>
        <w:rPr>
          <w:sz w:val="24"/>
        </w:rPr>
        <w:t>-й и (</w:t>
      </w:r>
      <w:r>
        <w:rPr>
          <w:i/>
          <w:sz w:val="24"/>
          <w:lang w:val="en-US"/>
        </w:rPr>
        <w:t>m</w:t>
      </w:r>
      <w:r>
        <w:rPr>
          <w:sz w:val="24"/>
          <w:lang w:val="en-US"/>
        </w:rPr>
        <w:t>+1</w:t>
      </w:r>
      <w:r>
        <w:rPr>
          <w:sz w:val="24"/>
        </w:rPr>
        <w:t>)-й строках. Если вычесть из (</w:t>
      </w:r>
      <w:r>
        <w:rPr>
          <w:i/>
          <w:sz w:val="24"/>
          <w:lang w:val="en-US"/>
        </w:rPr>
        <w:t>m</w:t>
      </w:r>
      <w:r>
        <w:rPr>
          <w:sz w:val="24"/>
        </w:rPr>
        <w:t>+1)-го уравнения</w:t>
      </w:r>
      <w:r>
        <w:rPr>
          <w:sz w:val="24"/>
          <w:lang w:val="en-US"/>
        </w:rPr>
        <w:t xml:space="preserve"> </w:t>
      </w:r>
      <w:r>
        <w:rPr>
          <w:i/>
          <w:sz w:val="24"/>
          <w:lang w:val="en-US"/>
        </w:rPr>
        <w:t>k</w:t>
      </w:r>
      <w:r>
        <w:rPr>
          <w:sz w:val="24"/>
          <w:lang w:val="en-US"/>
        </w:rPr>
        <w:t>-e,</w:t>
      </w:r>
      <w:r>
        <w:rPr>
          <w:sz w:val="24"/>
        </w:rPr>
        <w:t xml:space="preserve"> то, учитывая, что</w:t>
      </w:r>
      <w:r>
        <w:rPr>
          <w:sz w:val="24"/>
          <w:lang w:val="en-US"/>
        </w:rPr>
        <w:t xml:space="preserve"> [ά</w:t>
      </w:r>
      <w:r>
        <w:rPr>
          <w:i/>
          <w:sz w:val="24"/>
          <w:vertAlign w:val="subscript"/>
          <w:lang w:val="en-US"/>
        </w:rPr>
        <w:t>k</w:t>
      </w:r>
      <w:r>
        <w:rPr>
          <w:sz w:val="24"/>
          <w:lang w:val="en-US"/>
        </w:rPr>
        <w:t>] – ά</w:t>
      </w:r>
      <w:r>
        <w:rPr>
          <w:i/>
          <w:sz w:val="24"/>
          <w:vertAlign w:val="subscript"/>
          <w:lang w:val="en-US"/>
        </w:rPr>
        <w:t>k</w:t>
      </w:r>
      <w:r>
        <w:rPr>
          <w:sz w:val="24"/>
          <w:lang w:val="en-US"/>
        </w:rPr>
        <w:t xml:space="preserve"> =-{ά</w:t>
      </w:r>
      <w:r>
        <w:rPr>
          <w:i/>
          <w:sz w:val="24"/>
          <w:vertAlign w:val="subscript"/>
          <w:lang w:val="en-US"/>
        </w:rPr>
        <w:t>k</w:t>
      </w:r>
      <w:r>
        <w:rPr>
          <w:sz w:val="24"/>
          <w:lang w:val="en-US"/>
        </w:rPr>
        <w:t>}</w:t>
      </w:r>
      <w:r>
        <w:rPr>
          <w:sz w:val="24"/>
        </w:rPr>
        <w:t>, по</w:t>
      </w:r>
      <w:r>
        <w:rPr>
          <w:sz w:val="24"/>
        </w:rPr>
        <w:softHyphen/>
        <w:t>лучим эквивалентную систему:</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35" type="#_x0000_t75" style="width:317.25pt;height:150.75pt" fillcolor="window">
            <v:imagedata r:id="rId438"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i/>
          <w:sz w:val="24"/>
          <w:lang w:val="en-US"/>
        </w:rPr>
      </w:pPr>
      <w:r>
        <w:rPr>
          <w:sz w:val="24"/>
        </w:rPr>
        <w:t>Проведенные преобразования системы ограничений</w:t>
      </w:r>
      <w:r>
        <w:rPr>
          <w:sz w:val="24"/>
          <w:lang w:val="en-US"/>
        </w:rPr>
        <w:t xml:space="preserve"> </w:t>
      </w:r>
      <w:r>
        <w:rPr>
          <w:i/>
          <w:sz w:val="24"/>
          <w:lang w:val="en-US"/>
        </w:rPr>
        <w:t>D</w:t>
      </w:r>
      <w:r>
        <w:rPr>
          <w:sz w:val="24"/>
          <w:vertAlign w:val="subscript"/>
          <w:lang w:val="en-US"/>
        </w:rPr>
        <w:t>1</w:t>
      </w:r>
      <w:r>
        <w:rPr>
          <w:sz w:val="24"/>
          <w:vertAlign w:val="superscript"/>
          <w:lang w:val="en-US"/>
        </w:rPr>
        <w:t>(</w:t>
      </w:r>
      <w:r>
        <w:rPr>
          <w:i/>
          <w:sz w:val="24"/>
          <w:vertAlign w:val="superscript"/>
          <w:lang w:val="en-US"/>
        </w:rPr>
        <w:t>q</w:t>
      </w:r>
      <w:r>
        <w:rPr>
          <w:sz w:val="24"/>
          <w:vertAlign w:val="superscript"/>
          <w:lang w:val="en-US"/>
        </w:rPr>
        <w:t>)</w:t>
      </w:r>
      <w:r>
        <w:rPr>
          <w:sz w:val="24"/>
        </w:rPr>
        <w:t xml:space="preserve"> по</w:t>
      </w:r>
      <w:r>
        <w:rPr>
          <w:sz w:val="24"/>
        </w:rPr>
        <w:softHyphen/>
        <w:t>зволили явно выделить сопряженный базис, образуемый столб</w:t>
      </w:r>
      <w:r>
        <w:rPr>
          <w:sz w:val="24"/>
        </w:rPr>
        <w:softHyphen/>
        <w:t xml:space="preserve">цами с номерами 1,..., </w:t>
      </w:r>
      <w:r>
        <w:rPr>
          <w:i/>
          <w:sz w:val="24"/>
          <w:lang w:val="en-US"/>
        </w:rPr>
        <w:t>m</w:t>
      </w:r>
      <w:r>
        <w:rPr>
          <w:sz w:val="24"/>
        </w:rPr>
        <w:t xml:space="preserve">, </w:t>
      </w:r>
      <w:r>
        <w:rPr>
          <w:i/>
          <w:sz w:val="24"/>
          <w:lang w:val="en-US"/>
        </w:rPr>
        <w:t>n</w:t>
      </w:r>
      <w:r>
        <w:rPr>
          <w:sz w:val="24"/>
        </w:rPr>
        <w:t>+1, и соответствующий ему псевдо</w:t>
      </w:r>
      <w:r>
        <w:rPr>
          <w:sz w:val="24"/>
        </w:rPr>
        <w:softHyphen/>
        <w:t>план (ά</w:t>
      </w:r>
      <w:r>
        <w:rPr>
          <w:sz w:val="24"/>
          <w:vertAlign w:val="subscript"/>
          <w:lang w:val="en-US"/>
        </w:rPr>
        <w:t>1</w:t>
      </w:r>
      <w:r>
        <w:rPr>
          <w:sz w:val="24"/>
          <w:lang w:val="en-US"/>
        </w:rPr>
        <w:t>,</w:t>
      </w:r>
      <w:r>
        <w:rPr>
          <w:sz w:val="24"/>
        </w:rPr>
        <w:t xml:space="preserve"> ...,</w:t>
      </w:r>
      <w:r>
        <w:rPr>
          <w:sz w:val="24"/>
          <w:lang w:val="en-US"/>
        </w:rPr>
        <w:t xml:space="preserve"> ά</w:t>
      </w:r>
      <w:r>
        <w:rPr>
          <w:i/>
          <w:sz w:val="24"/>
          <w:vertAlign w:val="subscript"/>
          <w:lang w:val="en-US"/>
        </w:rPr>
        <w:t>m</w:t>
      </w:r>
      <w:r>
        <w:rPr>
          <w:sz w:val="24"/>
          <w:lang w:val="en-US"/>
        </w:rPr>
        <w:t>,</w:t>
      </w:r>
      <w:r>
        <w:rPr>
          <w:sz w:val="24"/>
        </w:rPr>
        <w:t xml:space="preserve"> 0,....</w:t>
      </w:r>
      <w:r>
        <w:rPr>
          <w:sz w:val="24"/>
          <w:lang w:val="en-US"/>
        </w:rPr>
        <w:t>,</w:t>
      </w:r>
      <w:r>
        <w:rPr>
          <w:sz w:val="24"/>
        </w:rPr>
        <w:t xml:space="preserve"> </w:t>
      </w:r>
      <w:r>
        <w:rPr>
          <w:sz w:val="24"/>
          <w:lang w:val="en-US"/>
        </w:rPr>
        <w:t>0</w:t>
      </w:r>
      <w:r>
        <w:rPr>
          <w:sz w:val="24"/>
        </w:rPr>
        <w:t>, -{</w:t>
      </w:r>
      <w:r>
        <w:rPr>
          <w:sz w:val="24"/>
          <w:lang w:val="en-US"/>
        </w:rPr>
        <w:t>ά</w:t>
      </w:r>
      <w:r>
        <w:rPr>
          <w:i/>
          <w:sz w:val="24"/>
          <w:vertAlign w:val="subscript"/>
          <w:lang w:val="en-US"/>
        </w:rPr>
        <w:t>k</w:t>
      </w:r>
      <w:r>
        <w:rPr>
          <w:sz w:val="24"/>
        </w:rPr>
        <w:t>}), т.е. для решения задачи</w:t>
      </w:r>
      <w:r>
        <w:rPr>
          <w:sz w:val="24"/>
          <w:lang w:val="en-US"/>
        </w:rPr>
        <w:t xml:space="preserve"> (</w:t>
      </w:r>
      <w:r>
        <w:rPr>
          <w:i/>
          <w:sz w:val="24"/>
          <w:lang w:val="en-US"/>
        </w:rPr>
        <w:t>D</w:t>
      </w:r>
      <w:r>
        <w:rPr>
          <w:sz w:val="24"/>
          <w:vertAlign w:val="subscript"/>
          <w:lang w:val="en-US"/>
        </w:rPr>
        <w:t>1</w:t>
      </w:r>
      <w:r>
        <w:rPr>
          <w:sz w:val="24"/>
          <w:vertAlign w:val="superscript"/>
          <w:lang w:val="en-US"/>
        </w:rPr>
        <w:t>(</w:t>
      </w:r>
      <w:r>
        <w:rPr>
          <w:i/>
          <w:sz w:val="24"/>
          <w:vertAlign w:val="superscript"/>
          <w:lang w:val="en-US"/>
        </w:rPr>
        <w:t>q</w:t>
      </w:r>
      <w:r>
        <w:rPr>
          <w:sz w:val="24"/>
          <w:vertAlign w:val="superscript"/>
          <w:lang w:val="en-US"/>
        </w:rPr>
        <w:t>)</w:t>
      </w:r>
      <w:r>
        <w:rPr>
          <w:sz w:val="24"/>
          <w:lang w:val="en-US"/>
        </w:rPr>
        <w:t xml:space="preserve">, </w:t>
      </w:r>
      <w:r>
        <w:rPr>
          <w:i/>
          <w:sz w:val="24"/>
          <w:lang w:val="en-US"/>
        </w:rPr>
        <w:t>f</w:t>
      </w:r>
      <w:r>
        <w:rPr>
          <w:sz w:val="24"/>
          <w:lang w:val="en-US"/>
        </w:rPr>
        <w:t xml:space="preserve">) </w:t>
      </w:r>
      <w:r>
        <w:rPr>
          <w:sz w:val="24"/>
        </w:rPr>
        <w:t>может быть применен алгоритм двойственного симплекс-мето</w:t>
      </w:r>
      <w:r>
        <w:rPr>
          <w:sz w:val="24"/>
        </w:rPr>
        <w:softHyphen/>
        <w:t xml:space="preserve">да. Практически вычислительный процесс для данного этапа сводится к преобразованию к симплекс-таблицы, показанному на </w:t>
      </w:r>
      <w:r>
        <w:rPr>
          <w:i/>
          <w:sz w:val="24"/>
        </w:rPr>
        <w:t>рис. 4.5.</w:t>
      </w:r>
    </w:p>
    <w:p w:rsidR="00E6381F" w:rsidRDefault="00E6381F">
      <w:pPr>
        <w:pStyle w:val="10"/>
        <w:spacing w:line="240" w:lineRule="auto"/>
        <w:ind w:firstLine="284"/>
        <w:rPr>
          <w:i/>
          <w:sz w:val="24"/>
          <w:lang w:val="en-US"/>
        </w:rPr>
      </w:pPr>
    </w:p>
    <w:p w:rsidR="00E6381F" w:rsidRDefault="00B63173">
      <w:pPr>
        <w:pStyle w:val="10"/>
        <w:spacing w:line="240" w:lineRule="auto"/>
        <w:ind w:firstLine="284"/>
        <w:jc w:val="center"/>
        <w:rPr>
          <w:sz w:val="24"/>
        </w:rPr>
      </w:pPr>
      <w:r>
        <w:rPr>
          <w:sz w:val="24"/>
        </w:rPr>
        <w:pict>
          <v:shape id="_x0000_i1436" type="#_x0000_t75" style="width:321pt;height:134.25pt" fillcolor="window">
            <v:imagedata r:id="rId439"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i/>
          <w:sz w:val="24"/>
          <w:lang w:val="en-US"/>
        </w:rPr>
      </w:pPr>
      <w:r>
        <w:rPr>
          <w:sz w:val="24"/>
        </w:rPr>
        <w:t>Для случая задачи</w:t>
      </w:r>
      <w:r>
        <w:rPr>
          <w:sz w:val="24"/>
          <w:lang w:val="en-US"/>
        </w:rPr>
        <w:t xml:space="preserve"> (</w:t>
      </w:r>
      <w:r>
        <w:rPr>
          <w:i/>
          <w:sz w:val="24"/>
          <w:lang w:val="en-US"/>
        </w:rPr>
        <w:t>D</w:t>
      </w:r>
      <w:r>
        <w:rPr>
          <w:sz w:val="24"/>
          <w:vertAlign w:val="subscript"/>
          <w:lang w:val="en-US"/>
        </w:rPr>
        <w:t>2</w:t>
      </w:r>
      <w:r>
        <w:rPr>
          <w:sz w:val="24"/>
          <w:vertAlign w:val="superscript"/>
          <w:lang w:val="en-US"/>
        </w:rPr>
        <w:t>(</w:t>
      </w:r>
      <w:r>
        <w:rPr>
          <w:i/>
          <w:sz w:val="24"/>
          <w:vertAlign w:val="superscript"/>
          <w:lang w:val="en-US"/>
        </w:rPr>
        <w:t>q</w:t>
      </w:r>
      <w:r>
        <w:rPr>
          <w:sz w:val="24"/>
          <w:vertAlign w:val="superscript"/>
          <w:lang w:val="en-US"/>
        </w:rPr>
        <w:t>)</w:t>
      </w:r>
      <w:r>
        <w:rPr>
          <w:sz w:val="24"/>
          <w:lang w:val="en-US"/>
        </w:rPr>
        <w:t xml:space="preserve">, </w:t>
      </w:r>
      <w:r>
        <w:rPr>
          <w:i/>
          <w:sz w:val="24"/>
          <w:lang w:val="en-US"/>
        </w:rPr>
        <w:t>f</w:t>
      </w:r>
      <w:r>
        <w:rPr>
          <w:sz w:val="24"/>
        </w:rPr>
        <w:t>) преобразование симплекс-табли</w:t>
      </w:r>
      <w:r>
        <w:rPr>
          <w:sz w:val="24"/>
        </w:rPr>
        <w:softHyphen/>
        <w:t xml:space="preserve">цы, получаемое на базе аналогичных рассуждений, приведено на </w:t>
      </w:r>
      <w:r>
        <w:rPr>
          <w:i/>
          <w:sz w:val="24"/>
        </w:rPr>
        <w:t>рис. 4.6.</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37" type="#_x0000_t75" style="width:321.75pt;height:126.75pt" fillcolor="window">
            <v:imagedata r:id="rId440"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Очевидным недостатком алгоритма метода ветвей и границ при решении задач большой размерности является необходи</w:t>
      </w:r>
      <w:r>
        <w:rPr>
          <w:sz w:val="24"/>
        </w:rPr>
        <w:softHyphen/>
        <w:t>мость перебрать слишком большое количество вариантов пе</w:t>
      </w:r>
      <w:r>
        <w:rPr>
          <w:sz w:val="24"/>
        </w:rPr>
        <w:softHyphen/>
        <w:t>ред тем, как будет найден оптимальный план. Однако он отчасти может быть преодолен, если ограничиться поиском не опти</w:t>
      </w:r>
      <w:r>
        <w:rPr>
          <w:sz w:val="24"/>
        </w:rPr>
        <w:softHyphen/>
        <w:t>мального, а просто «хорошего» (близкого к оптимальному) пла</w:t>
      </w:r>
      <w:r>
        <w:rPr>
          <w:sz w:val="24"/>
        </w:rPr>
        <w:softHyphen/>
        <w:t>на. О степени такой близости и скорости приближения к экст</w:t>
      </w:r>
      <w:r>
        <w:rPr>
          <w:sz w:val="24"/>
        </w:rPr>
        <w:softHyphen/>
        <w:t>ремуму нетрудно судить по изменению значений оценок.</w:t>
      </w:r>
    </w:p>
    <w:p w:rsidR="00E6381F" w:rsidRDefault="0005039B">
      <w:pPr>
        <w:pStyle w:val="10"/>
        <w:spacing w:line="240" w:lineRule="auto"/>
        <w:ind w:firstLine="284"/>
        <w:rPr>
          <w:sz w:val="24"/>
          <w:lang w:val="en-US"/>
        </w:rPr>
      </w:pPr>
      <w:r>
        <w:rPr>
          <w:sz w:val="24"/>
        </w:rPr>
        <w:t xml:space="preserve">Подчеркнем, что приведенная реализация метода ветвей и границ является </w:t>
      </w:r>
      <w:r>
        <w:rPr>
          <w:i/>
          <w:sz w:val="24"/>
        </w:rPr>
        <w:t>одной из многих</w:t>
      </w:r>
      <w:r>
        <w:rPr>
          <w:sz w:val="24"/>
        </w:rPr>
        <w:t>. Помимо нее, например, очень популярна версия метода решения задачи коммивояжера, в которой для ветвления и построения оценок используют специфические свойства данной модели. При желании о ней мож</w:t>
      </w:r>
      <w:r>
        <w:rPr>
          <w:sz w:val="24"/>
        </w:rPr>
        <w:softHyphen/>
        <w:t>но прочесть в</w:t>
      </w:r>
      <w:r>
        <w:rPr>
          <w:sz w:val="24"/>
          <w:lang w:val="en-US"/>
        </w:rPr>
        <w:t xml:space="preserve"> </w:t>
      </w:r>
      <w:r>
        <w:rPr>
          <w:sz w:val="24"/>
        </w:rPr>
        <w:t>[1, 14].</w:t>
      </w:r>
    </w:p>
    <w:p w:rsidR="00E6381F" w:rsidRDefault="00E6381F">
      <w:pPr>
        <w:pStyle w:val="10"/>
        <w:spacing w:line="240" w:lineRule="auto"/>
        <w:ind w:firstLine="284"/>
        <w:rPr>
          <w:sz w:val="24"/>
          <w:lang w:val="en-US"/>
        </w:rPr>
      </w:pPr>
    </w:p>
    <w:p w:rsidR="00E6381F" w:rsidRDefault="0005039B">
      <w:pPr>
        <w:pStyle w:val="2"/>
        <w:rPr>
          <w:lang w:val="en-US"/>
        </w:rPr>
      </w:pPr>
      <w:bookmarkStart w:id="54" w:name="_Toc5969638"/>
      <w:bookmarkStart w:id="55" w:name="_Toc9444056"/>
      <w:r>
        <w:t>КЛЮЧЕВЫЕ ПОНЯТИЯ</w:t>
      </w:r>
      <w:bookmarkEnd w:id="54"/>
      <w:bookmarkEnd w:id="55"/>
    </w:p>
    <w:p w:rsidR="00E6381F" w:rsidRDefault="00E6381F">
      <w:pPr>
        <w:rPr>
          <w:lang w:val="en-US"/>
        </w:rPr>
      </w:pPr>
    </w:p>
    <w:p w:rsidR="00E6381F" w:rsidRDefault="0005039B" w:rsidP="0005039B">
      <w:pPr>
        <w:pStyle w:val="10"/>
        <w:numPr>
          <w:ilvl w:val="0"/>
          <w:numId w:val="12"/>
        </w:numPr>
        <w:spacing w:line="240" w:lineRule="auto"/>
        <w:rPr>
          <w:sz w:val="24"/>
        </w:rPr>
      </w:pPr>
      <w:r>
        <w:rPr>
          <w:sz w:val="24"/>
        </w:rPr>
        <w:t>Задачи с неделимостями.</w:t>
      </w:r>
    </w:p>
    <w:p w:rsidR="00E6381F" w:rsidRDefault="0005039B" w:rsidP="0005039B">
      <w:pPr>
        <w:pStyle w:val="10"/>
        <w:numPr>
          <w:ilvl w:val="0"/>
          <w:numId w:val="11"/>
        </w:numPr>
        <w:spacing w:line="240" w:lineRule="auto"/>
        <w:rPr>
          <w:sz w:val="24"/>
        </w:rPr>
      </w:pPr>
      <w:r>
        <w:rPr>
          <w:sz w:val="24"/>
        </w:rPr>
        <w:t>Экстремальные комбинаторные задачи.</w:t>
      </w:r>
    </w:p>
    <w:p w:rsidR="00E6381F" w:rsidRDefault="0005039B" w:rsidP="0005039B">
      <w:pPr>
        <w:pStyle w:val="10"/>
        <w:numPr>
          <w:ilvl w:val="0"/>
          <w:numId w:val="11"/>
        </w:numPr>
        <w:spacing w:line="240" w:lineRule="auto"/>
        <w:rPr>
          <w:sz w:val="24"/>
        </w:rPr>
      </w:pPr>
      <w:r>
        <w:rPr>
          <w:sz w:val="24"/>
        </w:rPr>
        <w:t>Задачи с разрывными целевыми функциями.</w:t>
      </w:r>
    </w:p>
    <w:p w:rsidR="00E6381F" w:rsidRDefault="0005039B" w:rsidP="0005039B">
      <w:pPr>
        <w:pStyle w:val="10"/>
        <w:numPr>
          <w:ilvl w:val="0"/>
          <w:numId w:val="11"/>
        </w:numPr>
        <w:spacing w:line="240" w:lineRule="auto"/>
        <w:rPr>
          <w:sz w:val="24"/>
        </w:rPr>
      </w:pPr>
      <w:r>
        <w:rPr>
          <w:sz w:val="24"/>
        </w:rPr>
        <w:t>Правильное отсечение.</w:t>
      </w:r>
    </w:p>
    <w:p w:rsidR="00E6381F" w:rsidRDefault="0005039B" w:rsidP="0005039B">
      <w:pPr>
        <w:pStyle w:val="10"/>
        <w:numPr>
          <w:ilvl w:val="0"/>
          <w:numId w:val="11"/>
        </w:numPr>
        <w:spacing w:line="240" w:lineRule="auto"/>
        <w:rPr>
          <w:sz w:val="24"/>
        </w:rPr>
      </w:pPr>
      <w:r>
        <w:rPr>
          <w:sz w:val="24"/>
        </w:rPr>
        <w:t>Метод Гомори.</w:t>
      </w:r>
    </w:p>
    <w:p w:rsidR="00E6381F" w:rsidRDefault="0005039B" w:rsidP="0005039B">
      <w:pPr>
        <w:pStyle w:val="10"/>
        <w:numPr>
          <w:ilvl w:val="0"/>
          <w:numId w:val="13"/>
        </w:numPr>
        <w:spacing w:line="240" w:lineRule="auto"/>
        <w:rPr>
          <w:sz w:val="24"/>
        </w:rPr>
      </w:pPr>
      <w:r>
        <w:rPr>
          <w:sz w:val="24"/>
        </w:rPr>
        <w:t>Методы ветвей и границ.</w:t>
      </w:r>
    </w:p>
    <w:p w:rsidR="00E6381F" w:rsidRDefault="00E6381F">
      <w:pPr>
        <w:pStyle w:val="FR2"/>
        <w:spacing w:before="0" w:line="240" w:lineRule="auto"/>
        <w:ind w:left="0" w:firstLine="284"/>
        <w:rPr>
          <w:rFonts w:ascii="Times New Roman" w:hAnsi="Times New Roman"/>
          <w:i/>
          <w:sz w:val="24"/>
          <w:lang w:val="en-US"/>
        </w:rPr>
      </w:pPr>
    </w:p>
    <w:p w:rsidR="00E6381F" w:rsidRDefault="0005039B">
      <w:pPr>
        <w:pStyle w:val="2"/>
        <w:rPr>
          <w:lang w:val="en-US"/>
        </w:rPr>
      </w:pPr>
      <w:bookmarkStart w:id="56" w:name="_Toc5969639"/>
      <w:bookmarkStart w:id="57" w:name="_Toc9444057"/>
      <w:r>
        <w:t>КОНТРОЛЬНЫЕ ВОПРОСЫ</w:t>
      </w:r>
      <w:bookmarkEnd w:id="56"/>
      <w:bookmarkEnd w:id="57"/>
    </w:p>
    <w:p w:rsidR="00E6381F" w:rsidRDefault="00E6381F">
      <w:pPr>
        <w:rPr>
          <w:lang w:val="en-US"/>
        </w:rPr>
      </w:pPr>
    </w:p>
    <w:p w:rsidR="00E6381F" w:rsidRDefault="0005039B">
      <w:pPr>
        <w:pStyle w:val="10"/>
        <w:spacing w:line="240" w:lineRule="auto"/>
        <w:ind w:firstLine="284"/>
        <w:rPr>
          <w:sz w:val="24"/>
        </w:rPr>
      </w:pPr>
      <w:r>
        <w:rPr>
          <w:sz w:val="24"/>
        </w:rPr>
        <w:t>4.1. Какие основные проблемы возникают при решении дис</w:t>
      </w:r>
      <w:r>
        <w:rPr>
          <w:sz w:val="24"/>
        </w:rPr>
        <w:softHyphen/>
        <w:t>кретных задач?</w:t>
      </w:r>
    </w:p>
    <w:p w:rsidR="00E6381F" w:rsidRDefault="0005039B">
      <w:pPr>
        <w:pStyle w:val="10"/>
        <w:spacing w:line="240" w:lineRule="auto"/>
        <w:ind w:firstLine="284"/>
        <w:rPr>
          <w:sz w:val="24"/>
        </w:rPr>
      </w:pPr>
      <w:r>
        <w:rPr>
          <w:sz w:val="24"/>
        </w:rPr>
        <w:t>4.2. Сформулируйте задачу о ранце.</w:t>
      </w:r>
    </w:p>
    <w:p w:rsidR="00E6381F" w:rsidRDefault="0005039B">
      <w:pPr>
        <w:pStyle w:val="10"/>
        <w:spacing w:line="240" w:lineRule="auto"/>
        <w:ind w:firstLine="284"/>
        <w:rPr>
          <w:sz w:val="24"/>
        </w:rPr>
      </w:pPr>
      <w:r>
        <w:rPr>
          <w:sz w:val="24"/>
        </w:rPr>
        <w:t>4.3. Какие экономико-математические модели могут быть све</w:t>
      </w:r>
      <w:r>
        <w:rPr>
          <w:sz w:val="24"/>
        </w:rPr>
        <w:softHyphen/>
        <w:t>дены к задаче о коммивояжере?</w:t>
      </w:r>
    </w:p>
    <w:p w:rsidR="00E6381F" w:rsidRDefault="0005039B">
      <w:pPr>
        <w:pStyle w:val="10"/>
        <w:spacing w:line="240" w:lineRule="auto"/>
        <w:ind w:firstLine="284"/>
        <w:rPr>
          <w:sz w:val="24"/>
        </w:rPr>
      </w:pPr>
      <w:r>
        <w:rPr>
          <w:sz w:val="24"/>
        </w:rPr>
        <w:t>4.4. Приведите пример моделей с разрывными целевыми функ</w:t>
      </w:r>
      <w:r>
        <w:rPr>
          <w:sz w:val="24"/>
        </w:rPr>
        <w:softHyphen/>
        <w:t>циями.</w:t>
      </w:r>
    </w:p>
    <w:p w:rsidR="00E6381F" w:rsidRDefault="0005039B">
      <w:pPr>
        <w:pStyle w:val="10"/>
        <w:spacing w:line="240" w:lineRule="auto"/>
        <w:ind w:firstLine="284"/>
        <w:rPr>
          <w:sz w:val="24"/>
        </w:rPr>
      </w:pPr>
      <w:r>
        <w:rPr>
          <w:sz w:val="24"/>
        </w:rPr>
        <w:t>4.5. Какой принцип используется для построения правильно</w:t>
      </w:r>
      <w:r>
        <w:rPr>
          <w:sz w:val="24"/>
        </w:rPr>
        <w:softHyphen/>
        <w:t>го отсечения в методе Гомори?</w:t>
      </w:r>
    </w:p>
    <w:p w:rsidR="00E6381F" w:rsidRDefault="0005039B">
      <w:pPr>
        <w:pStyle w:val="10"/>
        <w:spacing w:line="240" w:lineRule="auto"/>
        <w:ind w:firstLine="284"/>
        <w:rPr>
          <w:sz w:val="24"/>
        </w:rPr>
      </w:pPr>
      <w:r>
        <w:rPr>
          <w:sz w:val="24"/>
        </w:rPr>
        <w:t>4.6. Перечислите основные этапы, входящие в «большую» итерацию метода Гомори.</w:t>
      </w:r>
    </w:p>
    <w:p w:rsidR="00E6381F" w:rsidRDefault="0005039B">
      <w:pPr>
        <w:pStyle w:val="10"/>
        <w:spacing w:line="240" w:lineRule="auto"/>
        <w:ind w:firstLine="284"/>
        <w:rPr>
          <w:sz w:val="24"/>
          <w:lang w:val="en-US"/>
        </w:rPr>
      </w:pPr>
      <w:r>
        <w:rPr>
          <w:sz w:val="24"/>
        </w:rPr>
        <w:t>4.7. Какую роль играет алгоритм двойственного симплекс-ме</w:t>
      </w:r>
      <w:r>
        <w:rPr>
          <w:sz w:val="24"/>
        </w:rPr>
        <w:softHyphen/>
        <w:t xml:space="preserve">тода при решении целочисленной </w:t>
      </w:r>
    </w:p>
    <w:p w:rsidR="00E6381F" w:rsidRDefault="0005039B">
      <w:pPr>
        <w:pStyle w:val="10"/>
        <w:spacing w:line="240" w:lineRule="auto"/>
        <w:ind w:firstLine="284"/>
        <w:rPr>
          <w:sz w:val="24"/>
        </w:rPr>
      </w:pPr>
      <w:r>
        <w:rPr>
          <w:sz w:val="24"/>
          <w:lang w:val="en-US"/>
        </w:rPr>
        <w:t xml:space="preserve">       </w:t>
      </w:r>
      <w:r>
        <w:rPr>
          <w:sz w:val="24"/>
        </w:rPr>
        <w:t>линейной задачи мето</w:t>
      </w:r>
      <w:r>
        <w:rPr>
          <w:sz w:val="24"/>
        </w:rPr>
        <w:softHyphen/>
        <w:t>дом Гомори?</w:t>
      </w:r>
    </w:p>
    <w:p w:rsidR="00E6381F" w:rsidRDefault="0005039B">
      <w:pPr>
        <w:pStyle w:val="10"/>
        <w:spacing w:line="240" w:lineRule="auto"/>
        <w:ind w:firstLine="284"/>
        <w:rPr>
          <w:sz w:val="24"/>
        </w:rPr>
      </w:pPr>
      <w:r>
        <w:rPr>
          <w:sz w:val="24"/>
        </w:rPr>
        <w:t>4.8. Перечислите принципиальные идеи, лежащие в основе ме</w:t>
      </w:r>
      <w:r>
        <w:rPr>
          <w:sz w:val="24"/>
        </w:rPr>
        <w:softHyphen/>
        <w:t>тодов ветвей и границ.</w:t>
      </w:r>
    </w:p>
    <w:p w:rsidR="00E6381F" w:rsidRDefault="0005039B">
      <w:pPr>
        <w:pStyle w:val="10"/>
        <w:spacing w:line="240" w:lineRule="auto"/>
        <w:ind w:firstLine="284"/>
        <w:rPr>
          <w:sz w:val="24"/>
          <w:lang w:val="en-US"/>
        </w:rPr>
      </w:pPr>
      <w:r>
        <w:rPr>
          <w:sz w:val="24"/>
        </w:rPr>
        <w:t>4.9. Как производится построение отсечения при решении це</w:t>
      </w:r>
      <w:r>
        <w:rPr>
          <w:sz w:val="24"/>
        </w:rPr>
        <w:softHyphen/>
        <w:t xml:space="preserve">лочисленной линейной задачи методом </w:t>
      </w:r>
    </w:p>
    <w:p w:rsidR="00E6381F" w:rsidRDefault="0005039B">
      <w:pPr>
        <w:pStyle w:val="10"/>
        <w:spacing w:line="240" w:lineRule="auto"/>
        <w:ind w:firstLine="284"/>
        <w:rPr>
          <w:sz w:val="24"/>
        </w:rPr>
      </w:pPr>
      <w:r>
        <w:rPr>
          <w:sz w:val="24"/>
          <w:lang w:val="en-US"/>
        </w:rPr>
        <w:t xml:space="preserve">       </w:t>
      </w:r>
      <w:r>
        <w:rPr>
          <w:sz w:val="24"/>
        </w:rPr>
        <w:t>ветвей и границ?</w:t>
      </w:r>
    </w:p>
    <w:p w:rsidR="00E6381F" w:rsidRDefault="0005039B">
      <w:pPr>
        <w:pStyle w:val="10"/>
        <w:spacing w:line="240" w:lineRule="auto"/>
        <w:ind w:firstLine="284"/>
        <w:rPr>
          <w:sz w:val="24"/>
          <w:lang w:val="en-US"/>
        </w:rPr>
      </w:pPr>
      <w:r>
        <w:rPr>
          <w:sz w:val="24"/>
        </w:rPr>
        <w:t>4.10. Опишите схему решения целочисленной задачи линейно</w:t>
      </w:r>
      <w:r>
        <w:rPr>
          <w:sz w:val="24"/>
        </w:rPr>
        <w:softHyphen/>
        <w:t xml:space="preserve">го программирования методом ветвей и </w:t>
      </w:r>
    </w:p>
    <w:p w:rsidR="00E6381F" w:rsidRDefault="0005039B">
      <w:pPr>
        <w:pStyle w:val="10"/>
        <w:spacing w:line="240" w:lineRule="auto"/>
        <w:ind w:firstLine="284"/>
        <w:rPr>
          <w:sz w:val="24"/>
        </w:rPr>
      </w:pPr>
      <w:r>
        <w:rPr>
          <w:sz w:val="24"/>
          <w:lang w:val="en-US"/>
        </w:rPr>
        <w:t xml:space="preserve">         </w:t>
      </w:r>
      <w:r>
        <w:rPr>
          <w:sz w:val="24"/>
        </w:rPr>
        <w:t>границ.</w:t>
      </w:r>
    </w:p>
    <w:p w:rsidR="00E6381F" w:rsidRDefault="0005039B">
      <w:pPr>
        <w:pStyle w:val="10"/>
        <w:spacing w:line="240" w:lineRule="auto"/>
        <w:ind w:firstLine="284"/>
        <w:rPr>
          <w:sz w:val="24"/>
          <w:lang w:val="en-US"/>
        </w:rPr>
      </w:pPr>
      <w:r>
        <w:rPr>
          <w:sz w:val="24"/>
        </w:rPr>
        <w:t>4.11. За счет каких преобразований удается построить сопря</w:t>
      </w:r>
      <w:r>
        <w:rPr>
          <w:sz w:val="24"/>
        </w:rPr>
        <w:softHyphen/>
        <w:t xml:space="preserve">женный базис при добавлении </w:t>
      </w:r>
    </w:p>
    <w:p w:rsidR="00E6381F" w:rsidRDefault="0005039B">
      <w:pPr>
        <w:pStyle w:val="10"/>
        <w:spacing w:line="240" w:lineRule="auto"/>
        <w:ind w:firstLine="284"/>
        <w:rPr>
          <w:sz w:val="24"/>
        </w:rPr>
      </w:pPr>
      <w:r>
        <w:rPr>
          <w:sz w:val="24"/>
          <w:lang w:val="en-US"/>
        </w:rPr>
        <w:t xml:space="preserve">         </w:t>
      </w:r>
      <w:r>
        <w:rPr>
          <w:sz w:val="24"/>
        </w:rPr>
        <w:t>отсекающего ограничения?</w:t>
      </w:r>
    </w:p>
    <w:p w:rsidR="00E6381F" w:rsidRDefault="00E6381F">
      <w:pPr>
        <w:pStyle w:val="FR2"/>
        <w:spacing w:before="0" w:line="240" w:lineRule="auto"/>
        <w:ind w:left="0" w:firstLine="284"/>
        <w:rPr>
          <w:rFonts w:ascii="Times New Roman" w:hAnsi="Times New Roman"/>
          <w:i/>
          <w:sz w:val="24"/>
          <w:lang w:val="en-US"/>
        </w:rPr>
      </w:pPr>
    </w:p>
    <w:p w:rsidR="00E6381F" w:rsidRDefault="0005039B">
      <w:pPr>
        <w:pStyle w:val="1"/>
      </w:pPr>
      <w:bookmarkStart w:id="58" w:name="_Toc5969640"/>
      <w:bookmarkStart w:id="59" w:name="_Toc9444058"/>
      <w:r>
        <w:t>ГЛАВА 5. ДИНАМИЧЕСКОЕ</w:t>
      </w:r>
      <w:r>
        <w:rPr>
          <w:lang w:val="en-US"/>
        </w:rPr>
        <w:t xml:space="preserve"> </w:t>
      </w:r>
      <w:r>
        <w:t>ПРОГРАММИРОВАНИЕ</w:t>
      </w:r>
      <w:bookmarkEnd w:id="58"/>
      <w:bookmarkEnd w:id="59"/>
    </w:p>
    <w:p w:rsidR="00E6381F" w:rsidRDefault="00E6381F">
      <w:pPr>
        <w:pStyle w:val="FR2"/>
        <w:spacing w:before="0" w:line="240" w:lineRule="auto"/>
        <w:ind w:left="0" w:firstLine="284"/>
        <w:rPr>
          <w:rFonts w:ascii="Times New Roman" w:hAnsi="Times New Roman"/>
          <w:i/>
          <w:sz w:val="24"/>
          <w:lang w:val="en-US"/>
        </w:rPr>
      </w:pPr>
    </w:p>
    <w:p w:rsidR="00E6381F" w:rsidRDefault="0005039B">
      <w:pPr>
        <w:pStyle w:val="2"/>
      </w:pPr>
      <w:bookmarkStart w:id="60" w:name="_Toc5969641"/>
      <w:bookmarkStart w:id="61" w:name="_Toc9444059"/>
      <w:r>
        <w:t>5.1. ОБЩАЯ СХЕМА МЕТОДОВ</w:t>
      </w:r>
      <w:bookmarkEnd w:id="60"/>
      <w:bookmarkEnd w:id="61"/>
    </w:p>
    <w:p w:rsidR="00E6381F" w:rsidRDefault="0005039B">
      <w:pPr>
        <w:pStyle w:val="2"/>
      </w:pPr>
      <w:bookmarkStart w:id="62" w:name="_Toc5969642"/>
      <w:bookmarkStart w:id="63" w:name="_Toc9444060"/>
      <w:r>
        <w:t>ДИНАМИЧЕСКОГО ПРОГРАММИРОВАНИЯ</w:t>
      </w:r>
      <w:bookmarkEnd w:id="62"/>
      <w:bookmarkEnd w:id="63"/>
    </w:p>
    <w:p w:rsidR="00E6381F" w:rsidRDefault="00E6381F">
      <w:pPr>
        <w:pStyle w:val="10"/>
        <w:spacing w:line="240" w:lineRule="auto"/>
        <w:ind w:firstLine="284"/>
        <w:rPr>
          <w:sz w:val="24"/>
          <w:lang w:val="en-US"/>
        </w:rPr>
      </w:pPr>
    </w:p>
    <w:p w:rsidR="00E6381F" w:rsidRDefault="0005039B">
      <w:pPr>
        <w:pStyle w:val="10"/>
        <w:pBdr>
          <w:bottom w:val="single" w:sz="4" w:space="1" w:color="auto"/>
        </w:pBdr>
        <w:spacing w:line="240" w:lineRule="auto"/>
        <w:ind w:firstLine="284"/>
        <w:rPr>
          <w:sz w:val="24"/>
        </w:rPr>
      </w:pPr>
      <w:r>
        <w:rPr>
          <w:b/>
          <w:sz w:val="24"/>
        </w:rPr>
        <w:t>5.1.1. Основные идеи вычислительного метода динами</w:t>
      </w:r>
      <w:r>
        <w:rPr>
          <w:b/>
          <w:sz w:val="24"/>
        </w:rPr>
        <w:softHyphen/>
        <w:t>ческого программирования.</w:t>
      </w:r>
      <w:r>
        <w:rPr>
          <w:sz w:val="24"/>
        </w:rPr>
        <w:t xml:space="preserve"> Некоторые задачи математиче</w:t>
      </w:r>
      <w:r>
        <w:rPr>
          <w:sz w:val="24"/>
        </w:rPr>
        <w:softHyphen/>
        <w:t>ского программирования обладают специфическими особенно</w:t>
      </w:r>
      <w:r>
        <w:rPr>
          <w:sz w:val="24"/>
        </w:rPr>
        <w:softHyphen/>
        <w:t>стями, которые позволяют свести их решение к рассмотрению некоторого множества более простых «подзадач». В результа</w:t>
      </w:r>
      <w:r>
        <w:rPr>
          <w:sz w:val="24"/>
        </w:rPr>
        <w:softHyphen/>
        <w:t xml:space="preserve">те вопрос о глобальной оптимизации некоторой функции сводится к поэтапной оптимизации некоторых промежуточных целевых функций. В </w:t>
      </w:r>
      <w:r>
        <w:rPr>
          <w:i/>
          <w:sz w:val="24"/>
        </w:rPr>
        <w:t>динамическом программировании</w:t>
      </w:r>
      <w:r>
        <w:rPr>
          <w:i/>
          <w:sz w:val="24"/>
          <w:lang w:val="en-US"/>
        </w:rPr>
        <w:t>*</w:t>
      </w:r>
      <w:r>
        <w:rPr>
          <w:sz w:val="24"/>
        </w:rPr>
        <w:t xml:space="preserve">  рас</w:t>
      </w:r>
      <w:r>
        <w:rPr>
          <w:sz w:val="24"/>
        </w:rPr>
        <w:softHyphen/>
        <w:t>сматриваются методы, позволяющие путем поэтапной (много</w:t>
      </w:r>
      <w:r>
        <w:rPr>
          <w:sz w:val="24"/>
        </w:rPr>
        <w:softHyphen/>
        <w:t>шаговой) оптимизации получить общий (результирующий) оп</w:t>
      </w:r>
      <w:r>
        <w:rPr>
          <w:sz w:val="24"/>
        </w:rPr>
        <w:softHyphen/>
        <w:t>тимум.</w:t>
      </w:r>
    </w:p>
    <w:p w:rsidR="00E6381F" w:rsidRDefault="0005039B">
      <w:pPr>
        <w:pStyle w:val="10"/>
        <w:spacing w:line="240" w:lineRule="auto"/>
        <w:ind w:firstLine="284"/>
        <w:rPr>
          <w:sz w:val="20"/>
        </w:rPr>
      </w:pPr>
      <w:r>
        <w:rPr>
          <w:sz w:val="20"/>
          <w:lang w:val="en-US"/>
        </w:rPr>
        <w:t>*</w:t>
      </w:r>
      <w:r>
        <w:rPr>
          <w:sz w:val="20"/>
        </w:rPr>
        <w:t xml:space="preserve"> Динамическое программирование как научное направление возник</w:t>
      </w:r>
      <w:r>
        <w:rPr>
          <w:sz w:val="20"/>
        </w:rPr>
        <w:softHyphen/>
        <w:t>ло и сформировалось в 1951-1953 гг. благодаря работам Р. Беллмана и его сотрудников.</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Обычно методами динамического программирования опти</w:t>
      </w:r>
      <w:r>
        <w:rPr>
          <w:sz w:val="24"/>
        </w:rPr>
        <w:softHyphen/>
        <w:t xml:space="preserve">мизируют работу некоторых </w:t>
      </w:r>
      <w:r>
        <w:rPr>
          <w:i/>
          <w:sz w:val="24"/>
        </w:rPr>
        <w:t>управляемых систем</w:t>
      </w:r>
      <w:r>
        <w:rPr>
          <w:sz w:val="24"/>
        </w:rPr>
        <w:t>, эффект ко</w:t>
      </w:r>
      <w:r>
        <w:rPr>
          <w:sz w:val="24"/>
        </w:rPr>
        <w:softHyphen/>
        <w:t xml:space="preserve">торой оценивается </w:t>
      </w:r>
      <w:r>
        <w:rPr>
          <w:i/>
          <w:sz w:val="24"/>
        </w:rPr>
        <w:t>аддитивной</w:t>
      </w:r>
      <w:r>
        <w:rPr>
          <w:sz w:val="24"/>
        </w:rPr>
        <w:t xml:space="preserve">, или </w:t>
      </w:r>
      <w:r>
        <w:rPr>
          <w:i/>
          <w:sz w:val="24"/>
        </w:rPr>
        <w:t>мультипликативной</w:t>
      </w:r>
      <w:r>
        <w:rPr>
          <w:sz w:val="24"/>
        </w:rPr>
        <w:t xml:space="preserve">, целевой функцией. </w:t>
      </w:r>
      <w:r>
        <w:rPr>
          <w:b/>
          <w:sz w:val="24"/>
        </w:rPr>
        <w:t>Аддитивной</w:t>
      </w:r>
      <w:r>
        <w:rPr>
          <w:sz w:val="24"/>
        </w:rPr>
        <w:t xml:space="preserve"> называется такая функция не</w:t>
      </w:r>
      <w:r>
        <w:rPr>
          <w:sz w:val="24"/>
        </w:rPr>
        <w:softHyphen/>
        <w:t xml:space="preserve">скольких переменных </w:t>
      </w:r>
      <w:r>
        <w:rPr>
          <w:i/>
          <w:sz w:val="24"/>
          <w:lang w:val="en-US"/>
        </w:rPr>
        <w:t>f</w:t>
      </w:r>
      <w:r>
        <w:rPr>
          <w:sz w:val="24"/>
        </w:rPr>
        <w:t>(</w:t>
      </w:r>
      <w:r>
        <w:rPr>
          <w:i/>
          <w:sz w:val="24"/>
        </w:rPr>
        <w:t>х</w:t>
      </w:r>
      <w:r>
        <w:rPr>
          <w:sz w:val="24"/>
          <w:vertAlign w:val="subscript"/>
          <w:lang w:val="en-US"/>
        </w:rPr>
        <w:t>1</w:t>
      </w:r>
      <w:r>
        <w:rPr>
          <w:sz w:val="24"/>
          <w:lang w:val="en-US"/>
        </w:rPr>
        <w:t>,</w:t>
      </w:r>
      <w:r>
        <w:rPr>
          <w:i/>
          <w:sz w:val="24"/>
        </w:rPr>
        <w:t xml:space="preserve"> </w:t>
      </w:r>
      <w:r>
        <w:rPr>
          <w:i/>
          <w:sz w:val="24"/>
          <w:lang w:val="en-US"/>
        </w:rPr>
        <w:t>x</w:t>
      </w:r>
      <w:r>
        <w:rPr>
          <w:sz w:val="24"/>
          <w:vertAlign w:val="subscript"/>
          <w:lang w:val="en-US"/>
        </w:rPr>
        <w:t>2</w:t>
      </w:r>
      <w:r>
        <w:rPr>
          <w:sz w:val="24"/>
        </w:rPr>
        <w:t>,</w:t>
      </w:r>
      <w:r>
        <w:rPr>
          <w:sz w:val="24"/>
          <w:lang w:val="en-US"/>
        </w:rPr>
        <w:t xml:space="preserve"> </w:t>
      </w:r>
      <w:r>
        <w:rPr>
          <w:i/>
          <w:sz w:val="24"/>
        </w:rPr>
        <w:t>...,х</w:t>
      </w:r>
      <w:r>
        <w:rPr>
          <w:i/>
          <w:sz w:val="24"/>
          <w:vertAlign w:val="subscript"/>
          <w:lang w:val="en-US"/>
        </w:rPr>
        <w:t>n</w:t>
      </w:r>
      <w:r>
        <w:rPr>
          <w:sz w:val="24"/>
        </w:rPr>
        <w:t>), значение которой вычис</w:t>
      </w:r>
      <w:r>
        <w:rPr>
          <w:sz w:val="24"/>
        </w:rPr>
        <w:softHyphen/>
        <w:t>ляется как сумма некоторых функций</w:t>
      </w:r>
      <w:r>
        <w:rPr>
          <w:sz w:val="24"/>
          <w:lang w:val="en-US"/>
        </w:rPr>
        <w:t xml:space="preserve"> </w:t>
      </w:r>
      <w:r>
        <w:rPr>
          <w:i/>
          <w:sz w:val="24"/>
          <w:lang w:val="en-US"/>
        </w:rPr>
        <w:t>f</w:t>
      </w:r>
      <w:r>
        <w:rPr>
          <w:i/>
          <w:sz w:val="24"/>
          <w:vertAlign w:val="subscript"/>
          <w:lang w:val="en-US"/>
        </w:rPr>
        <w:t>j</w:t>
      </w:r>
      <w:r>
        <w:rPr>
          <w:sz w:val="24"/>
        </w:rPr>
        <w:t xml:space="preserve">, зависящих только от одной переменной </w:t>
      </w:r>
      <w:r>
        <w:rPr>
          <w:i/>
          <w:sz w:val="24"/>
        </w:rPr>
        <w:t>х</w:t>
      </w:r>
      <w:r>
        <w:rPr>
          <w:i/>
          <w:sz w:val="24"/>
          <w:vertAlign w:val="subscript"/>
          <w:lang w:val="en-US"/>
        </w:rPr>
        <w:t>j</w:t>
      </w:r>
      <w:r>
        <w:rPr>
          <w:sz w:val="24"/>
        </w:rPr>
        <w:t>:</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38" type="#_x0000_t75" style="width:221.25pt;height:29.25pt" fillcolor="window">
            <v:imagedata r:id="rId441"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Слагаемые аддитивной целевой функции соответствуют эффек</w:t>
      </w:r>
      <w:r>
        <w:rPr>
          <w:sz w:val="24"/>
        </w:rPr>
        <w:softHyphen/>
        <w:t xml:space="preserve">ту решений, принимаемых на отдельных этапах управляемого процесса. По аналогии, </w:t>
      </w:r>
      <w:r>
        <w:rPr>
          <w:b/>
          <w:sz w:val="24"/>
        </w:rPr>
        <w:t xml:space="preserve">мультипликативная </w:t>
      </w:r>
      <w:r>
        <w:rPr>
          <w:sz w:val="24"/>
        </w:rPr>
        <w:t>функция распа</w:t>
      </w:r>
      <w:r>
        <w:rPr>
          <w:sz w:val="24"/>
        </w:rPr>
        <w:softHyphen/>
        <w:t>дается на произведение положительных функций различных пе</w:t>
      </w:r>
      <w:r>
        <w:rPr>
          <w:sz w:val="24"/>
        </w:rPr>
        <w:softHyphen/>
        <w:t>ременных:</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39" type="#_x0000_t75" style="width:234.75pt;height:34.5pt" fillcolor="window">
            <v:imagedata r:id="rId442"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Поскольку логарифм функции типа (5.2) является аддитив</w:t>
      </w:r>
      <w:r>
        <w:rPr>
          <w:sz w:val="24"/>
        </w:rPr>
        <w:softHyphen/>
        <w:t>ной функцией, достаточно ограничиться рассмотрением функций вида (5.1).</w:t>
      </w:r>
    </w:p>
    <w:p w:rsidR="00E6381F" w:rsidRDefault="0005039B">
      <w:pPr>
        <w:pStyle w:val="10"/>
        <w:spacing w:line="240" w:lineRule="auto"/>
        <w:ind w:firstLine="284"/>
        <w:rPr>
          <w:sz w:val="24"/>
          <w:lang w:val="en-US"/>
        </w:rPr>
      </w:pPr>
      <w:r>
        <w:rPr>
          <w:sz w:val="24"/>
        </w:rPr>
        <w:t xml:space="preserve">Изложим сущность вычислительного метода </w:t>
      </w:r>
      <w:r>
        <w:rPr>
          <w:i/>
          <w:sz w:val="24"/>
        </w:rPr>
        <w:t>динамическо</w:t>
      </w:r>
      <w:r>
        <w:rPr>
          <w:i/>
          <w:sz w:val="24"/>
        </w:rPr>
        <w:softHyphen/>
        <w:t>го программирования</w:t>
      </w:r>
      <w:r>
        <w:rPr>
          <w:sz w:val="24"/>
        </w:rPr>
        <w:t xml:space="preserve"> на примере задачи оптимизации</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40" type="#_x0000_t75" style="width:243.75pt;height:25.5pt" fillcolor="window">
            <v:imagedata r:id="rId443"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при ограничения</w:t>
      </w:r>
      <w:r>
        <w:rPr>
          <w:sz w:val="24"/>
          <w:lang w:val="en-US"/>
        </w:rPr>
        <w:t>x</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441" type="#_x0000_t75" style="width:232.5pt;height:30.75pt" fillcolor="window">
            <v:imagedata r:id="rId444"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Отметим, что в отличие от задач, рассмотренных в преды</w:t>
      </w:r>
      <w:r>
        <w:rPr>
          <w:sz w:val="24"/>
        </w:rPr>
        <w:softHyphen/>
        <w:t xml:space="preserve">дущих главах, о линейности и дифференцируемости функций </w:t>
      </w:r>
      <w:r>
        <w:rPr>
          <w:i/>
          <w:sz w:val="24"/>
          <w:lang w:val="en-US"/>
        </w:rPr>
        <w:t>f</w:t>
      </w:r>
      <w:r>
        <w:rPr>
          <w:i/>
          <w:sz w:val="24"/>
          <w:vertAlign w:val="subscript"/>
          <w:lang w:val="en-US"/>
        </w:rPr>
        <w:t>j</w:t>
      </w:r>
      <w:r>
        <w:rPr>
          <w:sz w:val="24"/>
          <w:lang w:val="en-US"/>
        </w:rPr>
        <w:t>(</w:t>
      </w:r>
      <w:r>
        <w:rPr>
          <w:i/>
          <w:sz w:val="24"/>
          <w:lang w:val="en-US"/>
        </w:rPr>
        <w:t>x</w:t>
      </w:r>
      <w:r>
        <w:rPr>
          <w:i/>
          <w:sz w:val="24"/>
          <w:vertAlign w:val="subscript"/>
          <w:lang w:val="en-US"/>
        </w:rPr>
        <w:t>j</w:t>
      </w:r>
      <w:r>
        <w:rPr>
          <w:sz w:val="24"/>
        </w:rPr>
        <w:t>) не делается никаких предположений, поэтому примене</w:t>
      </w:r>
      <w:r>
        <w:rPr>
          <w:sz w:val="24"/>
        </w:rPr>
        <w:softHyphen/>
        <w:t>ние классических методов оптимизации (например, метода Лагранжа) для решения задачи (5.3)-(5.4) либо проблематично, либо просто невозможно.</w:t>
      </w:r>
    </w:p>
    <w:p w:rsidR="00E6381F" w:rsidRDefault="0005039B">
      <w:pPr>
        <w:pStyle w:val="10"/>
        <w:spacing w:line="240" w:lineRule="auto"/>
        <w:ind w:firstLine="284"/>
        <w:rPr>
          <w:sz w:val="24"/>
          <w:lang w:val="en-US"/>
        </w:rPr>
      </w:pPr>
      <w:r>
        <w:rPr>
          <w:sz w:val="24"/>
        </w:rPr>
        <w:t>Содержательно задача (5.3)-(5.4) может быть интерпрети</w:t>
      </w:r>
      <w:r>
        <w:rPr>
          <w:sz w:val="24"/>
        </w:rPr>
        <w:softHyphen/>
        <w:t>рована как проблема оптимального вложения некоторых ресур</w:t>
      </w:r>
      <w:r>
        <w:rPr>
          <w:sz w:val="24"/>
        </w:rPr>
        <w:softHyphen/>
        <w:t xml:space="preserve">сов </w:t>
      </w:r>
      <w:r>
        <w:rPr>
          <w:i/>
          <w:sz w:val="24"/>
          <w:lang w:val="en-US"/>
        </w:rPr>
        <w:t>j</w:t>
      </w:r>
      <w:r>
        <w:rPr>
          <w:sz w:val="24"/>
        </w:rPr>
        <w:t xml:space="preserve">, приводимых к единой размерности (например, денег) с помощью коэффициентов </w:t>
      </w:r>
      <w:r>
        <w:rPr>
          <w:i/>
          <w:sz w:val="24"/>
          <w:lang w:val="en-US"/>
        </w:rPr>
        <w:t>a</w:t>
      </w:r>
      <w:r>
        <w:rPr>
          <w:i/>
          <w:sz w:val="24"/>
          <w:vertAlign w:val="subscript"/>
          <w:lang w:val="en-US"/>
        </w:rPr>
        <w:t>j</w:t>
      </w:r>
      <w:r>
        <w:rPr>
          <w:sz w:val="24"/>
        </w:rPr>
        <w:t>, в различные активы (инвестици</w:t>
      </w:r>
      <w:r>
        <w:rPr>
          <w:sz w:val="24"/>
        </w:rPr>
        <w:softHyphen/>
        <w:t>онные проекты, предприятия и т. п.), характеризующиеся фун</w:t>
      </w:r>
      <w:r>
        <w:rPr>
          <w:sz w:val="24"/>
        </w:rPr>
        <w:softHyphen/>
        <w:t>кциями прибыли</w:t>
      </w:r>
      <w:r>
        <w:rPr>
          <w:sz w:val="24"/>
          <w:lang w:val="en-US"/>
        </w:rPr>
        <w:t xml:space="preserve"> </w:t>
      </w:r>
      <w:r>
        <w:rPr>
          <w:i/>
          <w:sz w:val="24"/>
          <w:lang w:val="en-US"/>
        </w:rPr>
        <w:t>f</w:t>
      </w:r>
      <w:r>
        <w:rPr>
          <w:i/>
          <w:sz w:val="24"/>
          <w:vertAlign w:val="subscript"/>
          <w:lang w:val="en-US"/>
        </w:rPr>
        <w:t>j</w:t>
      </w:r>
      <w:r>
        <w:rPr>
          <w:sz w:val="24"/>
          <w:lang w:val="en-US"/>
        </w:rPr>
        <w:t>,</w:t>
      </w:r>
      <w:r>
        <w:rPr>
          <w:sz w:val="24"/>
        </w:rPr>
        <w:t xml:space="preserve"> т. е. такого распределения ограниченного объема ресурса (</w:t>
      </w:r>
      <w:r>
        <w:rPr>
          <w:i/>
          <w:sz w:val="24"/>
          <w:lang w:val="en-US"/>
        </w:rPr>
        <w:t>b</w:t>
      </w:r>
      <w:r>
        <w:rPr>
          <w:sz w:val="24"/>
        </w:rPr>
        <w:t>), которое максимизирует суммарную прибыль. Представим ситуацию, когда она решается последова</w:t>
      </w:r>
      <w:r>
        <w:rPr>
          <w:sz w:val="24"/>
        </w:rPr>
        <w:softHyphen/>
        <w:t>тельно для каждого актива. Если на первом шаге принято реше</w:t>
      </w:r>
      <w:r>
        <w:rPr>
          <w:sz w:val="24"/>
        </w:rPr>
        <w:softHyphen/>
        <w:t xml:space="preserve">ние о вложении в </w:t>
      </w:r>
      <w:r>
        <w:rPr>
          <w:i/>
          <w:sz w:val="24"/>
          <w:lang w:val="en-US"/>
        </w:rPr>
        <w:t>n</w:t>
      </w:r>
      <w:r>
        <w:rPr>
          <w:sz w:val="24"/>
        </w:rPr>
        <w:t xml:space="preserve">-й актив </w:t>
      </w:r>
      <w:r>
        <w:rPr>
          <w:i/>
          <w:sz w:val="24"/>
          <w:lang w:val="en-US"/>
        </w:rPr>
        <w:t>x</w:t>
      </w:r>
      <w:r>
        <w:rPr>
          <w:i/>
          <w:sz w:val="24"/>
          <w:vertAlign w:val="subscript"/>
          <w:lang w:val="en-US"/>
        </w:rPr>
        <w:t>n</w:t>
      </w:r>
      <w:r>
        <w:rPr>
          <w:sz w:val="24"/>
        </w:rPr>
        <w:t xml:space="preserve"> единиц, то на остальных шагах мы сможем распределить </w:t>
      </w:r>
      <w:r>
        <w:rPr>
          <w:i/>
          <w:sz w:val="24"/>
          <w:lang w:val="en-US"/>
        </w:rPr>
        <w:t>b-a</w:t>
      </w:r>
      <w:r>
        <w:rPr>
          <w:i/>
          <w:sz w:val="24"/>
          <w:vertAlign w:val="subscript"/>
          <w:lang w:val="en-US"/>
        </w:rPr>
        <w:t>n</w:t>
      </w:r>
      <w:r>
        <w:rPr>
          <w:i/>
          <w:sz w:val="24"/>
          <w:lang w:val="en-US"/>
        </w:rPr>
        <w:t>x</w:t>
      </w:r>
      <w:r>
        <w:rPr>
          <w:i/>
          <w:sz w:val="24"/>
          <w:vertAlign w:val="subscript"/>
          <w:lang w:val="en-US"/>
        </w:rPr>
        <w:t>n</w:t>
      </w:r>
      <w:r>
        <w:rPr>
          <w:sz w:val="24"/>
        </w:rPr>
        <w:t xml:space="preserve"> единиц ресурса. Абстрагируясь от соображений, на основе которых принималось решение на первом шаге (допустим, мы по каким-либо причинам не могли на него повлиять), будет вполне естественным поступить так, чтобы на </w:t>
      </w:r>
      <w:r>
        <w:rPr>
          <w:i/>
          <w:sz w:val="24"/>
        </w:rPr>
        <w:t>оставшихся</w:t>
      </w:r>
      <w:r>
        <w:rPr>
          <w:sz w:val="24"/>
        </w:rPr>
        <w:t xml:space="preserve"> </w:t>
      </w:r>
      <w:r>
        <w:rPr>
          <w:i/>
          <w:sz w:val="24"/>
        </w:rPr>
        <w:t>шагах</w:t>
      </w:r>
      <w:r>
        <w:rPr>
          <w:sz w:val="24"/>
        </w:rPr>
        <w:t xml:space="preserve"> </w:t>
      </w:r>
      <w:r>
        <w:rPr>
          <w:i/>
          <w:sz w:val="24"/>
        </w:rPr>
        <w:t>распределение</w:t>
      </w:r>
      <w:r>
        <w:rPr>
          <w:sz w:val="24"/>
        </w:rPr>
        <w:t xml:space="preserve"> </w:t>
      </w:r>
      <w:r>
        <w:rPr>
          <w:i/>
          <w:sz w:val="24"/>
        </w:rPr>
        <w:t>текущего</w:t>
      </w:r>
      <w:r>
        <w:rPr>
          <w:sz w:val="24"/>
        </w:rPr>
        <w:t xml:space="preserve"> </w:t>
      </w:r>
      <w:r>
        <w:rPr>
          <w:i/>
          <w:sz w:val="24"/>
        </w:rPr>
        <w:t>объе</w:t>
      </w:r>
      <w:r>
        <w:rPr>
          <w:i/>
          <w:sz w:val="24"/>
        </w:rPr>
        <w:softHyphen/>
        <w:t>ма ресурса произошло оптимально</w:t>
      </w:r>
      <w:r>
        <w:rPr>
          <w:sz w:val="24"/>
        </w:rPr>
        <w:t>, что равнозначно реше</w:t>
      </w:r>
      <w:r>
        <w:rPr>
          <w:sz w:val="24"/>
        </w:rPr>
        <w:softHyphen/>
        <w:t>нию задачи</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42" type="#_x0000_t75" style="width:200.25pt;height:27.75pt" fillcolor="window">
            <v:imagedata r:id="rId445"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при ограничениях</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443" type="#_x0000_t75" style="width:238.5pt;height:29.25pt" fillcolor="window">
            <v:imagedata r:id="rId446"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Очевидно, что максимальное значение (5.5) зависит от размера распределяемого остатка, и если оставшееся количество ресур</w:t>
      </w:r>
      <w:r>
        <w:rPr>
          <w:sz w:val="24"/>
        </w:rPr>
        <w:softHyphen/>
        <w:t>са обозначить через ξ, то величину (5.5) можно выразить как функцию от ξ:</w:t>
      </w:r>
    </w:p>
    <w:p w:rsidR="00E6381F" w:rsidRDefault="00B63173">
      <w:pPr>
        <w:pStyle w:val="10"/>
        <w:spacing w:line="240" w:lineRule="auto"/>
        <w:ind w:firstLine="284"/>
        <w:jc w:val="center"/>
        <w:rPr>
          <w:sz w:val="24"/>
        </w:rPr>
      </w:pPr>
      <w:r>
        <w:rPr>
          <w:sz w:val="24"/>
        </w:rPr>
        <w:pict>
          <v:shape id="_x0000_i1444" type="#_x0000_t75" style="width:255.75pt;height:51pt" fillcolor="window">
            <v:imagedata r:id="rId447"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где индекс</w:t>
      </w:r>
      <w:r>
        <w:rPr>
          <w:i/>
          <w:sz w:val="24"/>
        </w:rPr>
        <w:t xml:space="preserve"> п</w:t>
      </w:r>
      <w:r>
        <w:rPr>
          <w:sz w:val="24"/>
        </w:rPr>
        <w:t>-</w:t>
      </w:r>
      <w:r>
        <w:rPr>
          <w:sz w:val="24"/>
          <w:lang w:val="en-US"/>
        </w:rPr>
        <w:t>1</w:t>
      </w:r>
      <w:r>
        <w:rPr>
          <w:sz w:val="24"/>
        </w:rPr>
        <w:t xml:space="preserve"> указывает на оставшееся количество шагов. Тогда суммарный доход, получаемый как следствие решения, принятого на первом шаге, и оптимальных решений, принятых на остальных шагах, будет</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445" type="#_x0000_t75" style="width:242.25pt;height:22.5pt" fillcolor="window">
            <v:imagedata r:id="rId448"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Если бы имелась возможность влиять на</w:t>
      </w:r>
      <w:r>
        <w:rPr>
          <w:sz w:val="24"/>
          <w:lang w:val="en-US"/>
        </w:rPr>
        <w:t xml:space="preserve"> </w:t>
      </w:r>
      <w:r>
        <w:rPr>
          <w:i/>
          <w:sz w:val="24"/>
          <w:lang w:val="en-US"/>
        </w:rPr>
        <w:t>x</w:t>
      </w:r>
      <w:r>
        <w:rPr>
          <w:i/>
          <w:sz w:val="24"/>
          <w:vertAlign w:val="subscript"/>
          <w:lang w:val="en-US"/>
        </w:rPr>
        <w:t xml:space="preserve">n </w:t>
      </w:r>
      <w:r>
        <w:rPr>
          <w:sz w:val="24"/>
        </w:rPr>
        <w:t>, то мы для получе</w:t>
      </w:r>
      <w:r>
        <w:rPr>
          <w:sz w:val="24"/>
        </w:rPr>
        <w:softHyphen/>
        <w:t>ния максимальной прибыли должны были бы максимизировать Ω</w:t>
      </w:r>
      <w:r>
        <w:rPr>
          <w:i/>
          <w:sz w:val="24"/>
          <w:vertAlign w:val="subscript"/>
          <w:lang w:val="en-US"/>
        </w:rPr>
        <w:t>n</w:t>
      </w:r>
      <w:r>
        <w:rPr>
          <w:sz w:val="24"/>
        </w:rPr>
        <w:t xml:space="preserve"> по переменной </w:t>
      </w:r>
      <w:r>
        <w:rPr>
          <w:i/>
          <w:sz w:val="24"/>
          <w:lang w:val="en-US"/>
        </w:rPr>
        <w:t>x</w:t>
      </w:r>
      <w:r>
        <w:rPr>
          <w:i/>
          <w:sz w:val="24"/>
          <w:vertAlign w:val="subscript"/>
          <w:lang w:val="en-US"/>
        </w:rPr>
        <w:t>n</w:t>
      </w:r>
      <w:r>
        <w:rPr>
          <w:sz w:val="24"/>
        </w:rPr>
        <w:t xml:space="preserve"> , т. е. найти Λ</w:t>
      </w:r>
      <w:r>
        <w:rPr>
          <w:i/>
          <w:sz w:val="24"/>
          <w:vertAlign w:val="subscript"/>
          <w:lang w:val="en-US"/>
        </w:rPr>
        <w:t>n</w:t>
      </w:r>
      <w:r>
        <w:rPr>
          <w:sz w:val="24"/>
        </w:rPr>
        <w:t>(</w:t>
      </w:r>
      <w:r>
        <w:rPr>
          <w:i/>
          <w:sz w:val="24"/>
          <w:lang w:val="en-US"/>
        </w:rPr>
        <w:t>b</w:t>
      </w:r>
      <w:r>
        <w:rPr>
          <w:sz w:val="24"/>
        </w:rPr>
        <w:t>) и фактически решить задачу:</w:t>
      </w:r>
    </w:p>
    <w:p w:rsidR="00E6381F" w:rsidRDefault="00E6381F">
      <w:pPr>
        <w:pStyle w:val="10"/>
        <w:spacing w:line="240" w:lineRule="auto"/>
        <w:ind w:firstLine="284"/>
        <w:jc w:val="center"/>
        <w:rPr>
          <w:sz w:val="24"/>
          <w:lang w:val="en-US"/>
        </w:rPr>
      </w:pPr>
    </w:p>
    <w:p w:rsidR="00E6381F" w:rsidRDefault="00B63173">
      <w:pPr>
        <w:pStyle w:val="10"/>
        <w:spacing w:line="240" w:lineRule="auto"/>
        <w:ind w:firstLine="284"/>
        <w:jc w:val="center"/>
        <w:rPr>
          <w:sz w:val="24"/>
        </w:rPr>
      </w:pPr>
      <w:r>
        <w:rPr>
          <w:sz w:val="24"/>
        </w:rPr>
        <w:pict>
          <v:shape id="_x0000_i1446" type="#_x0000_t75" style="width:297.75pt;height:35.25pt" fillcolor="window">
            <v:imagedata r:id="rId449"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В результате мы получаем выражение для значения целевой функции задачи при оптимальном поэтапном процессе приня</w:t>
      </w:r>
      <w:r>
        <w:rPr>
          <w:sz w:val="24"/>
        </w:rPr>
        <w:softHyphen/>
        <w:t>тия решений о распределении ресурса. Оно в силу построения данного процесса равно глобальному оптимуму целевой фун</w:t>
      </w:r>
      <w:r>
        <w:rPr>
          <w:sz w:val="24"/>
        </w:rPr>
        <w:softHyphen/>
        <w:t>кции</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47" type="#_x0000_t75" style="width:229.5pt;height:39.75pt" fillcolor="window">
            <v:imagedata r:id="rId450"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т. е. значению целевой функции при одномоментном распреде</w:t>
      </w:r>
      <w:r>
        <w:rPr>
          <w:sz w:val="24"/>
        </w:rPr>
        <w:softHyphen/>
        <w:t>лении ресурса.</w:t>
      </w:r>
    </w:p>
    <w:p w:rsidR="00E6381F" w:rsidRDefault="0005039B">
      <w:pPr>
        <w:pStyle w:val="10"/>
        <w:spacing w:line="240" w:lineRule="auto"/>
        <w:ind w:firstLine="284"/>
        <w:rPr>
          <w:sz w:val="24"/>
          <w:lang w:val="en-US"/>
        </w:rPr>
      </w:pPr>
      <w:r>
        <w:rPr>
          <w:sz w:val="24"/>
        </w:rPr>
        <w:t xml:space="preserve">Если в выражении (5.9) заменить значения </w:t>
      </w:r>
      <w:r>
        <w:rPr>
          <w:i/>
          <w:sz w:val="24"/>
          <w:lang w:val="en-US"/>
        </w:rPr>
        <w:t>b</w:t>
      </w:r>
      <w:r>
        <w:rPr>
          <w:sz w:val="24"/>
        </w:rPr>
        <w:t xml:space="preserve"> на ξ, и </w:t>
      </w:r>
      <w:r>
        <w:rPr>
          <w:i/>
          <w:sz w:val="24"/>
        </w:rPr>
        <w:t>п</w:t>
      </w:r>
      <w:r>
        <w:rPr>
          <w:sz w:val="24"/>
        </w:rPr>
        <w:t xml:space="preserve"> на</w:t>
      </w:r>
      <w:r>
        <w:rPr>
          <w:sz w:val="24"/>
          <w:lang w:val="en-US"/>
        </w:rPr>
        <w:t xml:space="preserve"> </w:t>
      </w:r>
      <w:r>
        <w:rPr>
          <w:i/>
          <w:sz w:val="24"/>
          <w:lang w:val="en-US"/>
        </w:rPr>
        <w:t>k</w:t>
      </w:r>
      <w:r>
        <w:rPr>
          <w:sz w:val="24"/>
        </w:rPr>
        <w:t xml:space="preserve">, то его можно рассматривать как </w:t>
      </w:r>
      <w:r>
        <w:rPr>
          <w:i/>
          <w:sz w:val="24"/>
        </w:rPr>
        <w:t>рекуррентную формулу</w:t>
      </w:r>
      <w:r>
        <w:rPr>
          <w:sz w:val="24"/>
        </w:rPr>
        <w:t>, позво</w:t>
      </w:r>
      <w:r>
        <w:rPr>
          <w:sz w:val="24"/>
        </w:rPr>
        <w:softHyphen/>
        <w:t>ляющую последовательно вычислять оптимальные значения це</w:t>
      </w:r>
      <w:r>
        <w:rPr>
          <w:sz w:val="24"/>
        </w:rPr>
        <w:softHyphen/>
        <w:t xml:space="preserve">левой функции при распределении объема ресурса ξ за </w:t>
      </w:r>
      <w:r>
        <w:rPr>
          <w:i/>
          <w:sz w:val="24"/>
        </w:rPr>
        <w:t>k</w:t>
      </w:r>
      <w:r>
        <w:rPr>
          <w:sz w:val="24"/>
        </w:rPr>
        <w:t xml:space="preserve"> шагов:</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48" type="#_x0000_t75" style="width:264.75pt;height:35.25pt" fillcolor="window">
            <v:imagedata r:id="rId451"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 xml:space="preserve">Значение переменной </w:t>
      </w:r>
      <w:r>
        <w:rPr>
          <w:i/>
          <w:sz w:val="24"/>
          <w:lang w:val="en-US"/>
        </w:rPr>
        <w:t>x</w:t>
      </w:r>
      <w:r>
        <w:rPr>
          <w:i/>
          <w:sz w:val="24"/>
          <w:vertAlign w:val="subscript"/>
          <w:lang w:val="en-US"/>
        </w:rPr>
        <w:t>k</w:t>
      </w:r>
      <w:r>
        <w:rPr>
          <w:sz w:val="24"/>
          <w:lang w:val="en-US"/>
        </w:rPr>
        <w:t xml:space="preserve"> </w:t>
      </w:r>
      <w:r>
        <w:rPr>
          <w:sz w:val="24"/>
        </w:rPr>
        <w:t>, при котором достигается рассмат</w:t>
      </w:r>
      <w:r>
        <w:rPr>
          <w:sz w:val="24"/>
        </w:rPr>
        <w:softHyphen/>
        <w:t xml:space="preserve">риваемый максимум, обозначим </w:t>
      </w:r>
      <w:r>
        <w:rPr>
          <w:i/>
          <w:position w:val="-6"/>
          <w:sz w:val="24"/>
          <w:lang w:val="en-US"/>
        </w:rPr>
        <w:object w:dxaOrig="200" w:dyaOrig="279">
          <v:shape id="_x0000_i1449" type="#_x0000_t75" style="width:9.75pt;height:14.25pt" o:ole="" fillcolor="window">
            <v:imagedata r:id="rId452" o:title=""/>
          </v:shape>
          <o:OLEObject Type="Embed" ProgID="Equation.3" ShapeID="_x0000_i1449" DrawAspect="Content" ObjectID="_1462196787" r:id="rId453"/>
        </w:object>
      </w:r>
      <w:r>
        <w:rPr>
          <w:i/>
          <w:sz w:val="24"/>
          <w:vertAlign w:val="subscript"/>
          <w:lang w:val="en-US"/>
        </w:rPr>
        <w:t>k</w:t>
      </w:r>
      <w:r>
        <w:rPr>
          <w:sz w:val="24"/>
          <w:lang w:val="en-US"/>
        </w:rPr>
        <w:t xml:space="preserve"> (ξ</w:t>
      </w:r>
      <w:r>
        <w:rPr>
          <w:sz w:val="24"/>
        </w:rPr>
        <w:t xml:space="preserve">). </w:t>
      </w:r>
    </w:p>
    <w:p w:rsidR="00E6381F" w:rsidRDefault="0005039B">
      <w:pPr>
        <w:pStyle w:val="10"/>
        <w:spacing w:line="240" w:lineRule="auto"/>
        <w:ind w:firstLine="284"/>
        <w:rPr>
          <w:sz w:val="24"/>
        </w:rPr>
      </w:pPr>
      <w:r>
        <w:rPr>
          <w:sz w:val="24"/>
        </w:rPr>
        <w:t xml:space="preserve">При </w:t>
      </w:r>
      <w:r>
        <w:rPr>
          <w:i/>
          <w:sz w:val="24"/>
        </w:rPr>
        <w:t>k</w:t>
      </w:r>
      <w:r>
        <w:rPr>
          <w:sz w:val="24"/>
        </w:rPr>
        <w:t xml:space="preserve"> = 1 формула (5.11) принимает вид</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50" type="#_x0000_t75" style="width:219.75pt;height:38.25pt" fillcolor="window">
            <v:imagedata r:id="rId454"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т. е. допускает непосредственное вычисление функций Λ</w:t>
      </w:r>
      <w:r>
        <w:rPr>
          <w:sz w:val="24"/>
          <w:vertAlign w:val="subscript"/>
          <w:lang w:val="en-US"/>
        </w:rPr>
        <w:t>1</w:t>
      </w:r>
      <w:r>
        <w:rPr>
          <w:sz w:val="24"/>
        </w:rPr>
        <w:t>(ξ) и</w:t>
      </w:r>
      <w:r>
        <w:rPr>
          <w:sz w:val="24"/>
          <w:lang w:val="en-US"/>
        </w:rPr>
        <w:t xml:space="preserve"> </w:t>
      </w:r>
      <w:r>
        <w:rPr>
          <w:i/>
          <w:position w:val="-6"/>
          <w:sz w:val="24"/>
          <w:lang w:val="en-US"/>
        </w:rPr>
        <w:object w:dxaOrig="200" w:dyaOrig="279">
          <v:shape id="_x0000_i1451" type="#_x0000_t75" style="width:9.75pt;height:14.25pt" o:ole="" fillcolor="window">
            <v:imagedata r:id="rId452" o:title=""/>
          </v:shape>
          <o:OLEObject Type="Embed" ProgID="Equation.3" ShapeID="_x0000_i1451" DrawAspect="Content" ObjectID="_1462196788" r:id="rId455"/>
        </w:object>
      </w:r>
      <w:r>
        <w:rPr>
          <w:sz w:val="24"/>
          <w:vertAlign w:val="subscript"/>
          <w:lang w:val="en-US"/>
        </w:rPr>
        <w:t>1</w:t>
      </w:r>
      <w:r>
        <w:rPr>
          <w:sz w:val="24"/>
          <w:lang w:val="en-US"/>
        </w:rPr>
        <w:t>(ξ).</w:t>
      </w:r>
    </w:p>
    <w:p w:rsidR="00E6381F" w:rsidRDefault="0005039B">
      <w:pPr>
        <w:pStyle w:val="10"/>
        <w:spacing w:line="240" w:lineRule="auto"/>
        <w:ind w:firstLine="284"/>
        <w:rPr>
          <w:sz w:val="24"/>
        </w:rPr>
      </w:pPr>
      <w:r>
        <w:rPr>
          <w:sz w:val="24"/>
        </w:rPr>
        <w:t>Воспользовавшись (5.12) как базой рекурсии, можно с помо</w:t>
      </w:r>
      <w:r>
        <w:rPr>
          <w:sz w:val="24"/>
        </w:rPr>
        <w:softHyphen/>
        <w:t>щью (5.11) последовательно вычислить Λ</w:t>
      </w:r>
      <w:r>
        <w:rPr>
          <w:i/>
          <w:sz w:val="24"/>
          <w:vertAlign w:val="subscript"/>
          <w:lang w:val="en-US"/>
        </w:rPr>
        <w:t>k</w:t>
      </w:r>
      <w:r>
        <w:rPr>
          <w:sz w:val="24"/>
        </w:rPr>
        <w:t xml:space="preserve">(ξ) и </w:t>
      </w:r>
      <w:r>
        <w:rPr>
          <w:i/>
          <w:position w:val="-6"/>
          <w:sz w:val="24"/>
          <w:lang w:val="en-US"/>
        </w:rPr>
        <w:object w:dxaOrig="200" w:dyaOrig="279">
          <v:shape id="_x0000_i1452" type="#_x0000_t75" style="width:9.75pt;height:14.25pt" o:ole="" fillcolor="window">
            <v:imagedata r:id="rId452" o:title=""/>
          </v:shape>
          <o:OLEObject Type="Embed" ProgID="Equation.3" ShapeID="_x0000_i1452" DrawAspect="Content" ObjectID="_1462196789" r:id="rId456"/>
        </w:object>
      </w:r>
      <w:r>
        <w:rPr>
          <w:i/>
          <w:sz w:val="24"/>
          <w:vertAlign w:val="subscript"/>
          <w:lang w:val="en-US"/>
        </w:rPr>
        <w:t>k</w:t>
      </w:r>
      <w:r>
        <w:rPr>
          <w:sz w:val="24"/>
        </w:rPr>
        <w:t>(ξ),</w:t>
      </w:r>
      <w:r>
        <w:rPr>
          <w:sz w:val="24"/>
          <w:lang w:val="en-US"/>
        </w:rPr>
        <w:t xml:space="preserve"> </w:t>
      </w:r>
      <w:r>
        <w:rPr>
          <w:i/>
          <w:sz w:val="24"/>
          <w:lang w:val="en-US"/>
        </w:rPr>
        <w:t>k</w:t>
      </w:r>
      <w:r>
        <w:rPr>
          <w:rFonts w:ascii="Lucida Sans Unicode" w:hAnsi="Lucida Sans Unicode"/>
          <w:sz w:val="24"/>
          <w:lang w:val="en-US"/>
        </w:rPr>
        <w:t>∊</w:t>
      </w:r>
      <w:r>
        <w:rPr>
          <w:sz w:val="24"/>
          <w:lang w:val="en-US"/>
        </w:rPr>
        <w:t>2:</w:t>
      </w:r>
      <w:r>
        <w:rPr>
          <w:i/>
          <w:sz w:val="24"/>
          <w:lang w:val="en-US"/>
        </w:rPr>
        <w:t>n</w:t>
      </w:r>
      <w:r>
        <w:rPr>
          <w:sz w:val="24"/>
          <w:lang w:val="en-US"/>
        </w:rPr>
        <w:t xml:space="preserve">. </w:t>
      </w:r>
      <w:r>
        <w:rPr>
          <w:sz w:val="24"/>
        </w:rPr>
        <w:t>Положив на последнем шаге ξ =</w:t>
      </w:r>
      <w:r>
        <w:rPr>
          <w:sz w:val="24"/>
          <w:lang w:val="en-US"/>
        </w:rPr>
        <w:t xml:space="preserve"> </w:t>
      </w:r>
      <w:r>
        <w:rPr>
          <w:i/>
          <w:sz w:val="24"/>
          <w:lang w:val="en-US"/>
        </w:rPr>
        <w:t>b</w:t>
      </w:r>
      <w:r>
        <w:rPr>
          <w:sz w:val="24"/>
        </w:rPr>
        <w:t>, в силу (5.9), найдем глобаль</w:t>
      </w:r>
      <w:r>
        <w:rPr>
          <w:sz w:val="24"/>
        </w:rPr>
        <w:softHyphen/>
        <w:t>ный максимум функции (5.3), равный Λ</w:t>
      </w:r>
      <w:r>
        <w:rPr>
          <w:i/>
          <w:sz w:val="24"/>
          <w:vertAlign w:val="subscript"/>
          <w:lang w:val="en-US"/>
        </w:rPr>
        <w:t>n</w:t>
      </w:r>
      <w:r>
        <w:rPr>
          <w:sz w:val="24"/>
        </w:rPr>
        <w:t>(</w:t>
      </w:r>
      <w:r>
        <w:rPr>
          <w:i/>
          <w:sz w:val="24"/>
          <w:lang w:val="en-US"/>
        </w:rPr>
        <w:t>b</w:t>
      </w:r>
      <w:r>
        <w:rPr>
          <w:sz w:val="24"/>
        </w:rPr>
        <w:t>), и компоненту опти</w:t>
      </w:r>
      <w:r>
        <w:rPr>
          <w:sz w:val="24"/>
        </w:rPr>
        <w:softHyphen/>
        <w:t xml:space="preserve">мального плана </w:t>
      </w:r>
      <w:r>
        <w:rPr>
          <w:i/>
          <w:sz w:val="24"/>
        </w:rPr>
        <w:t>х</w:t>
      </w:r>
      <w:r>
        <w:rPr>
          <w:i/>
          <w:sz w:val="24"/>
          <w:vertAlign w:val="subscript"/>
          <w:lang w:val="en-US"/>
        </w:rPr>
        <w:t>n</w:t>
      </w:r>
      <w:r>
        <w:rPr>
          <w:i/>
          <w:sz w:val="24"/>
          <w:lang w:val="en-US"/>
        </w:rPr>
        <w:t xml:space="preserve">* </w:t>
      </w:r>
      <w:r>
        <w:rPr>
          <w:sz w:val="24"/>
        </w:rPr>
        <w:t xml:space="preserve">= </w:t>
      </w:r>
      <w:r>
        <w:rPr>
          <w:i/>
          <w:position w:val="-6"/>
          <w:sz w:val="24"/>
          <w:lang w:val="en-US"/>
        </w:rPr>
        <w:object w:dxaOrig="200" w:dyaOrig="279">
          <v:shape id="_x0000_i1453" type="#_x0000_t75" style="width:9.75pt;height:14.25pt" o:ole="" fillcolor="window">
            <v:imagedata r:id="rId452" o:title=""/>
          </v:shape>
          <o:OLEObject Type="Embed" ProgID="Equation.3" ShapeID="_x0000_i1453" DrawAspect="Content" ObjectID="_1462196790" r:id="rId457"/>
        </w:object>
      </w:r>
      <w:r>
        <w:rPr>
          <w:i/>
          <w:sz w:val="24"/>
          <w:vertAlign w:val="subscript"/>
          <w:lang w:val="en-US"/>
        </w:rPr>
        <w:t>n</w:t>
      </w:r>
      <w:r>
        <w:rPr>
          <w:sz w:val="24"/>
        </w:rPr>
        <w:t>(</w:t>
      </w:r>
      <w:r>
        <w:rPr>
          <w:i/>
          <w:sz w:val="24"/>
          <w:lang w:val="en-US"/>
        </w:rPr>
        <w:t>b</w:t>
      </w:r>
      <w:r>
        <w:rPr>
          <w:sz w:val="24"/>
        </w:rPr>
        <w:t>). Полученная компонента позволяет вычислить нераспределенный остаток на следующем шаге при</w:t>
      </w:r>
      <w:r>
        <w:rPr>
          <w:sz w:val="24"/>
          <w:lang w:val="en-US"/>
        </w:rPr>
        <w:t xml:space="preserve"> </w:t>
      </w:r>
      <w:r>
        <w:rPr>
          <w:sz w:val="24"/>
        </w:rPr>
        <w:t xml:space="preserve">оптимальном планировании: ξ= </w:t>
      </w:r>
      <w:r>
        <w:rPr>
          <w:i/>
          <w:sz w:val="24"/>
          <w:lang w:val="en-US"/>
        </w:rPr>
        <w:t xml:space="preserve">b </w:t>
      </w:r>
      <w:r>
        <w:rPr>
          <w:sz w:val="24"/>
        </w:rPr>
        <w:t>–</w:t>
      </w:r>
      <w:r>
        <w:rPr>
          <w:sz w:val="24"/>
          <w:lang w:val="en-US"/>
        </w:rPr>
        <w:t xml:space="preserve"> </w:t>
      </w:r>
      <w:r>
        <w:rPr>
          <w:i/>
          <w:sz w:val="24"/>
        </w:rPr>
        <w:t>а</w:t>
      </w:r>
      <w:r>
        <w:rPr>
          <w:i/>
          <w:sz w:val="24"/>
          <w:vertAlign w:val="subscript"/>
          <w:lang w:val="en-US"/>
        </w:rPr>
        <w:t>n</w:t>
      </w:r>
      <w:r>
        <w:rPr>
          <w:i/>
          <w:sz w:val="24"/>
        </w:rPr>
        <w:t>х*</w:t>
      </w:r>
      <w:r>
        <w:rPr>
          <w:i/>
          <w:sz w:val="24"/>
          <w:vertAlign w:val="subscript"/>
          <w:lang w:val="en-US"/>
        </w:rPr>
        <w:t>n</w:t>
      </w:r>
      <w:r>
        <w:rPr>
          <w:sz w:val="24"/>
          <w:lang w:val="en-US"/>
        </w:rPr>
        <w:t xml:space="preserve"> </w:t>
      </w:r>
      <w:r>
        <w:rPr>
          <w:sz w:val="24"/>
        </w:rPr>
        <w:t>, и, в свою очередь, най</w:t>
      </w:r>
      <w:r>
        <w:rPr>
          <w:sz w:val="24"/>
        </w:rPr>
        <w:softHyphen/>
        <w:t xml:space="preserve">ти </w:t>
      </w:r>
      <w:r>
        <w:rPr>
          <w:i/>
          <w:sz w:val="24"/>
        </w:rPr>
        <w:t>х</w:t>
      </w:r>
      <w:r>
        <w:rPr>
          <w:i/>
          <w:sz w:val="24"/>
          <w:lang w:val="en-US"/>
        </w:rPr>
        <w:t>*</w:t>
      </w:r>
      <w:r>
        <w:rPr>
          <w:i/>
          <w:sz w:val="24"/>
          <w:vertAlign w:val="subscript"/>
          <w:lang w:val="en-US"/>
        </w:rPr>
        <w:t>n-</w:t>
      </w:r>
      <w:r>
        <w:rPr>
          <w:sz w:val="24"/>
          <w:vertAlign w:val="subscript"/>
          <w:lang w:val="en-US"/>
        </w:rPr>
        <w:t>1</w:t>
      </w:r>
      <w:r>
        <w:rPr>
          <w:i/>
          <w:sz w:val="24"/>
          <w:lang w:val="en-US"/>
        </w:rPr>
        <w:t xml:space="preserve"> </w:t>
      </w:r>
      <w:r>
        <w:rPr>
          <w:sz w:val="24"/>
        </w:rPr>
        <w:t>=</w:t>
      </w:r>
      <w:r>
        <w:rPr>
          <w:sz w:val="24"/>
          <w:lang w:val="en-US"/>
        </w:rPr>
        <w:t xml:space="preserve"> </w:t>
      </w:r>
      <w:r>
        <w:rPr>
          <w:i/>
          <w:position w:val="-6"/>
          <w:sz w:val="24"/>
          <w:lang w:val="en-US"/>
        </w:rPr>
        <w:object w:dxaOrig="200" w:dyaOrig="279">
          <v:shape id="_x0000_i1454" type="#_x0000_t75" style="width:9.75pt;height:14.25pt" o:ole="" fillcolor="window">
            <v:imagedata r:id="rId452" o:title=""/>
          </v:shape>
          <o:OLEObject Type="Embed" ProgID="Equation.3" ShapeID="_x0000_i1454" DrawAspect="Content" ObjectID="_1462196791" r:id="rId458"/>
        </w:object>
      </w:r>
      <w:r>
        <w:rPr>
          <w:i/>
          <w:sz w:val="24"/>
          <w:vertAlign w:val="subscript"/>
          <w:lang w:val="en-US"/>
        </w:rPr>
        <w:t>n-</w:t>
      </w:r>
      <w:r>
        <w:rPr>
          <w:sz w:val="24"/>
          <w:vertAlign w:val="subscript"/>
          <w:lang w:val="en-US"/>
        </w:rPr>
        <w:t>1</w:t>
      </w:r>
      <w:r>
        <w:rPr>
          <w:sz w:val="24"/>
          <w:lang w:val="en-US"/>
        </w:rPr>
        <w:t>(ξ</w:t>
      </w:r>
      <w:r>
        <w:rPr>
          <w:i/>
          <w:sz w:val="24"/>
          <w:vertAlign w:val="subscript"/>
          <w:lang w:val="en-US"/>
        </w:rPr>
        <w:t>n-</w:t>
      </w:r>
      <w:r>
        <w:rPr>
          <w:sz w:val="24"/>
          <w:vertAlign w:val="subscript"/>
          <w:lang w:val="en-US"/>
        </w:rPr>
        <w:t>1</w:t>
      </w:r>
      <w:r>
        <w:rPr>
          <w:sz w:val="24"/>
          <w:lang w:val="en-US"/>
        </w:rPr>
        <w:t>).</w:t>
      </w:r>
      <w:r>
        <w:rPr>
          <w:sz w:val="24"/>
        </w:rPr>
        <w:t xml:space="preserve"> В результате подобных вычислений последо</w:t>
      </w:r>
      <w:r>
        <w:rPr>
          <w:sz w:val="24"/>
        </w:rPr>
        <w:softHyphen/>
        <w:t>вательно будут найдены все компоненты оптимального плана.</w:t>
      </w:r>
    </w:p>
    <w:p w:rsidR="00E6381F" w:rsidRDefault="0005039B">
      <w:pPr>
        <w:pStyle w:val="10"/>
        <w:spacing w:line="240" w:lineRule="auto"/>
        <w:ind w:firstLine="284"/>
        <w:rPr>
          <w:sz w:val="24"/>
        </w:rPr>
      </w:pPr>
      <w:r>
        <w:rPr>
          <w:sz w:val="24"/>
        </w:rPr>
        <w:t>Таким образом, динамическое программирование представ</w:t>
      </w:r>
      <w:r>
        <w:rPr>
          <w:sz w:val="24"/>
        </w:rPr>
        <w:softHyphen/>
        <w:t>ляет собой целенаправленный перебор вариантов, который при</w:t>
      </w:r>
      <w:r>
        <w:rPr>
          <w:sz w:val="24"/>
        </w:rPr>
        <w:softHyphen/>
        <w:t>водит к нахождению глобального максимума. Уравнение (5.11), выражающее оптимальное решение на</w:t>
      </w:r>
      <w:r>
        <w:rPr>
          <w:sz w:val="24"/>
          <w:lang w:val="en-US"/>
        </w:rPr>
        <w:t xml:space="preserve"> </w:t>
      </w:r>
      <w:r>
        <w:rPr>
          <w:i/>
          <w:sz w:val="24"/>
          <w:lang w:val="en-US"/>
        </w:rPr>
        <w:t>k</w:t>
      </w:r>
      <w:r>
        <w:rPr>
          <w:sz w:val="24"/>
          <w:lang w:val="en-US"/>
        </w:rPr>
        <w:t>-</w:t>
      </w:r>
      <w:r>
        <w:rPr>
          <w:sz w:val="24"/>
        </w:rPr>
        <w:t xml:space="preserve">м шаге через решения, принятые на предыдущих шагах, называется </w:t>
      </w:r>
      <w:r>
        <w:rPr>
          <w:i/>
          <w:sz w:val="24"/>
        </w:rPr>
        <w:t>основным рекур</w:t>
      </w:r>
      <w:r>
        <w:rPr>
          <w:i/>
          <w:sz w:val="24"/>
        </w:rPr>
        <w:softHyphen/>
        <w:t>рентным соотношением динамического программирова</w:t>
      </w:r>
      <w:r>
        <w:rPr>
          <w:i/>
          <w:sz w:val="24"/>
        </w:rPr>
        <w:softHyphen/>
        <w:t>ния</w:t>
      </w:r>
      <w:r>
        <w:rPr>
          <w:sz w:val="24"/>
        </w:rPr>
        <w:t>. В то же время следует заметить, что описанная схема решения при столь общей постановке задачи имеет чисто тео</w:t>
      </w:r>
      <w:r>
        <w:rPr>
          <w:sz w:val="24"/>
        </w:rPr>
        <w:softHyphen/>
        <w:t>ретическое значение, так как замыкает вычислительный про</w:t>
      </w:r>
      <w:r>
        <w:rPr>
          <w:sz w:val="24"/>
        </w:rPr>
        <w:softHyphen/>
        <w:t>цесс на построение функций Λ</w:t>
      </w:r>
      <w:r>
        <w:rPr>
          <w:i/>
          <w:sz w:val="24"/>
          <w:vertAlign w:val="subscript"/>
          <w:lang w:val="en-US"/>
        </w:rPr>
        <w:t>k</w:t>
      </w:r>
      <w:r>
        <w:rPr>
          <w:sz w:val="24"/>
        </w:rPr>
        <w:t>(ξ)</w:t>
      </w:r>
      <w:r>
        <w:rPr>
          <w:sz w:val="24"/>
          <w:lang w:val="en-US"/>
        </w:rPr>
        <w:t xml:space="preserve"> (</w:t>
      </w:r>
      <w:r>
        <w:rPr>
          <w:i/>
          <w:sz w:val="24"/>
          <w:lang w:val="en-US"/>
        </w:rPr>
        <w:t>k</w:t>
      </w:r>
      <w:r>
        <w:rPr>
          <w:rFonts w:ascii="Lucida Sans Unicode" w:hAnsi="Lucida Sans Unicode"/>
          <w:sz w:val="24"/>
          <w:lang w:val="en-US"/>
        </w:rPr>
        <w:t>∊</w:t>
      </w:r>
      <w:r>
        <w:rPr>
          <w:sz w:val="24"/>
          <w:lang w:val="en-US"/>
        </w:rPr>
        <w:t>1:</w:t>
      </w:r>
      <w:r>
        <w:rPr>
          <w:i/>
          <w:sz w:val="24"/>
          <w:lang w:val="en-US"/>
        </w:rPr>
        <w:t>n</w:t>
      </w:r>
      <w:r>
        <w:rPr>
          <w:sz w:val="24"/>
          <w:lang w:val="en-US"/>
        </w:rPr>
        <w:t>),</w:t>
      </w:r>
      <w:r>
        <w:rPr>
          <w:sz w:val="24"/>
        </w:rPr>
        <w:t xml:space="preserve"> т. е. сводит исход</w:t>
      </w:r>
      <w:r>
        <w:rPr>
          <w:sz w:val="24"/>
        </w:rPr>
        <w:softHyphen/>
        <w:t>ную задачу (5.3)—(5.4) к другой весьма сложной проблеме. Однако при определенных условиях применение рекуррентных соотношений может оказаться весьма плодотворным. В первую очередь это относится к задачам, которые допускают таблич</w:t>
      </w:r>
      <w:r>
        <w:rPr>
          <w:sz w:val="24"/>
        </w:rPr>
        <w:softHyphen/>
        <w:t>ное задание функций Λ</w:t>
      </w:r>
      <w:r>
        <w:rPr>
          <w:i/>
          <w:sz w:val="24"/>
          <w:vertAlign w:val="subscript"/>
          <w:lang w:val="en-US"/>
        </w:rPr>
        <w:t>k</w:t>
      </w:r>
      <w:r>
        <w:rPr>
          <w:sz w:val="24"/>
        </w:rPr>
        <w:t>(ξ).</w:t>
      </w:r>
    </w:p>
    <w:p w:rsidR="00E6381F" w:rsidRDefault="0005039B">
      <w:pPr>
        <w:pStyle w:val="10"/>
        <w:spacing w:line="240" w:lineRule="auto"/>
        <w:ind w:firstLine="284"/>
        <w:rPr>
          <w:sz w:val="24"/>
        </w:rPr>
      </w:pPr>
      <w:r>
        <w:rPr>
          <w:b/>
          <w:sz w:val="24"/>
        </w:rPr>
        <w:t>5.1.2. Задачи динамического программирования, до</w:t>
      </w:r>
      <w:r>
        <w:rPr>
          <w:b/>
          <w:sz w:val="24"/>
        </w:rPr>
        <w:softHyphen/>
        <w:t>пускающие табличное задание рекуррентных соотноше</w:t>
      </w:r>
      <w:r>
        <w:rPr>
          <w:b/>
          <w:sz w:val="24"/>
        </w:rPr>
        <w:softHyphen/>
        <w:t>ний.</w:t>
      </w:r>
      <w:r>
        <w:rPr>
          <w:sz w:val="24"/>
        </w:rPr>
        <w:t xml:space="preserve"> Рассмотрим процесс решения модифицированного вариан</w:t>
      </w:r>
      <w:r>
        <w:rPr>
          <w:sz w:val="24"/>
        </w:rPr>
        <w:softHyphen/>
        <w:t xml:space="preserve">та задачи (5.3)-(5.4), в котором переменные </w:t>
      </w:r>
      <w:r>
        <w:rPr>
          <w:i/>
          <w:sz w:val="24"/>
        </w:rPr>
        <w:t>х</w:t>
      </w:r>
      <w:r>
        <w:rPr>
          <w:i/>
          <w:sz w:val="24"/>
          <w:vertAlign w:val="subscript"/>
          <w:lang w:val="en-US"/>
        </w:rPr>
        <w:t>j</w:t>
      </w:r>
      <w:r>
        <w:rPr>
          <w:sz w:val="24"/>
        </w:rPr>
        <w:t xml:space="preserve"> и параметры </w:t>
      </w:r>
      <w:r>
        <w:rPr>
          <w:i/>
          <w:sz w:val="24"/>
          <w:lang w:val="en-US"/>
        </w:rPr>
        <w:t>a</w:t>
      </w:r>
      <w:r>
        <w:rPr>
          <w:i/>
          <w:sz w:val="24"/>
          <w:vertAlign w:val="subscript"/>
          <w:lang w:val="en-US"/>
        </w:rPr>
        <w:t>j</w:t>
      </w:r>
      <w:r>
        <w:rPr>
          <w:sz w:val="24"/>
          <w:lang w:val="en-US"/>
        </w:rPr>
        <w:t xml:space="preserve"> </w:t>
      </w:r>
      <w:r>
        <w:rPr>
          <w:sz w:val="24"/>
        </w:rPr>
        <w:t xml:space="preserve">, </w:t>
      </w:r>
      <w:r>
        <w:rPr>
          <w:i/>
          <w:sz w:val="24"/>
          <w:lang w:val="en-US"/>
        </w:rPr>
        <w:t>b</w:t>
      </w:r>
      <w:r>
        <w:rPr>
          <w:sz w:val="24"/>
        </w:rPr>
        <w:t xml:space="preserve"> могут принимать только целочисленные значения, а ограничение (5.4) имеет вид равенства. В рамках предложенной в п. 5.1.1 ин</w:t>
      </w:r>
      <w:r>
        <w:rPr>
          <w:sz w:val="24"/>
        </w:rPr>
        <w:softHyphen/>
        <w:t>терпретации о вложении средств в активы данные предпосылки вполне реалистичны и, более того, могут быть даже усилены тре</w:t>
      </w:r>
      <w:r>
        <w:rPr>
          <w:sz w:val="24"/>
        </w:rPr>
        <w:softHyphen/>
        <w:t xml:space="preserve">бованием о кратности значений </w:t>
      </w:r>
      <w:r>
        <w:rPr>
          <w:i/>
          <w:sz w:val="24"/>
        </w:rPr>
        <w:t>х</w:t>
      </w:r>
      <w:r>
        <w:rPr>
          <w:i/>
          <w:sz w:val="24"/>
          <w:vertAlign w:val="subscript"/>
          <w:lang w:val="en-US"/>
        </w:rPr>
        <w:t>j</w:t>
      </w:r>
      <w:r>
        <w:rPr>
          <w:sz w:val="24"/>
        </w:rPr>
        <w:t xml:space="preserve"> , например, 1000 единицам.  </w:t>
      </w:r>
    </w:p>
    <w:p w:rsidR="00E6381F" w:rsidRDefault="0005039B">
      <w:pPr>
        <w:pStyle w:val="10"/>
        <w:spacing w:line="240" w:lineRule="auto"/>
        <w:ind w:firstLine="284"/>
        <w:rPr>
          <w:sz w:val="24"/>
        </w:rPr>
      </w:pPr>
      <w:r>
        <w:rPr>
          <w:sz w:val="24"/>
        </w:rPr>
        <w:t>Чтобы не усложнять обозначения, условимся операции це</w:t>
      </w:r>
      <w:r>
        <w:rPr>
          <w:sz w:val="24"/>
        </w:rPr>
        <w:softHyphen/>
        <w:t>лочисленной арифметики записывать стандартным образом, по</w:t>
      </w:r>
      <w:r>
        <w:rPr>
          <w:sz w:val="24"/>
        </w:rPr>
        <w:softHyphen/>
        <w:t>лагая, что промежуточные результаты подвергаются правиль</w:t>
      </w:r>
      <w:r>
        <w:rPr>
          <w:sz w:val="24"/>
        </w:rPr>
        <w:softHyphen/>
        <w:t>ному округлению. Так, например, будем считать, что 12/5=2.</w:t>
      </w:r>
    </w:p>
    <w:p w:rsidR="00E6381F" w:rsidRDefault="0005039B">
      <w:pPr>
        <w:pStyle w:val="10"/>
        <w:spacing w:line="240" w:lineRule="auto"/>
        <w:ind w:firstLine="284"/>
        <w:rPr>
          <w:sz w:val="24"/>
          <w:lang w:val="en-US"/>
        </w:rPr>
      </w:pPr>
      <w:r>
        <w:rPr>
          <w:sz w:val="24"/>
        </w:rPr>
        <w:t>В соответствии с общей схемой вычислительного алгоритма на первом шаге мы должны построить функцию</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55" type="#_x0000_t75" style="width:117.75pt;height:34.5pt" fillcolor="window">
            <v:imagedata r:id="rId459"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Поскольку ξ≤</w:t>
      </w:r>
      <w:r>
        <w:rPr>
          <w:i/>
          <w:sz w:val="24"/>
          <w:lang w:val="en-US"/>
        </w:rPr>
        <w:t>b</w:t>
      </w:r>
      <w:r>
        <w:rPr>
          <w:sz w:val="24"/>
        </w:rPr>
        <w:t>,</w:t>
      </w:r>
      <w:r>
        <w:rPr>
          <w:sz w:val="24"/>
          <w:lang w:val="en-US"/>
        </w:rPr>
        <w:t xml:space="preserve"> </w:t>
      </w:r>
      <w:r>
        <w:rPr>
          <w:i/>
          <w:sz w:val="24"/>
          <w:lang w:val="en-US"/>
        </w:rPr>
        <w:t>x</w:t>
      </w:r>
      <w:r>
        <w:rPr>
          <w:sz w:val="24"/>
          <w:vertAlign w:val="subscript"/>
          <w:lang w:val="en-US"/>
        </w:rPr>
        <w:t>1</w:t>
      </w:r>
      <w:r>
        <w:rPr>
          <w:sz w:val="24"/>
        </w:rPr>
        <w:t xml:space="preserve"> принимает конечное число целых значений от 0 до </w:t>
      </w:r>
      <w:r>
        <w:rPr>
          <w:i/>
          <w:sz w:val="24"/>
          <w:lang w:val="en-US"/>
        </w:rPr>
        <w:t>b</w:t>
      </w:r>
      <w:r>
        <w:rPr>
          <w:sz w:val="24"/>
        </w:rPr>
        <w:t>/</w:t>
      </w:r>
      <w:r>
        <w:rPr>
          <w:i/>
          <w:sz w:val="24"/>
          <w:lang w:val="en-US"/>
        </w:rPr>
        <w:t>a</w:t>
      </w:r>
      <w:r>
        <w:rPr>
          <w:sz w:val="24"/>
          <w:vertAlign w:val="subscript"/>
          <w:lang w:val="en-US"/>
        </w:rPr>
        <w:t>1</w:t>
      </w:r>
      <w:r>
        <w:rPr>
          <w:sz w:val="24"/>
        </w:rPr>
        <w:t>. Это позволяет, например, путем перебора значе</w:t>
      </w:r>
      <w:r>
        <w:rPr>
          <w:sz w:val="24"/>
        </w:rPr>
        <w:softHyphen/>
        <w:t xml:space="preserve">ний </w:t>
      </w:r>
      <w:r>
        <w:rPr>
          <w:i/>
          <w:sz w:val="24"/>
          <w:lang w:val="en-US"/>
        </w:rPr>
        <w:t>f</w:t>
      </w:r>
      <w:r>
        <w:rPr>
          <w:sz w:val="24"/>
          <w:vertAlign w:val="subscript"/>
          <w:lang w:val="en-US"/>
        </w:rPr>
        <w:t>1</w:t>
      </w:r>
      <w:r>
        <w:rPr>
          <w:sz w:val="24"/>
        </w:rPr>
        <w:t>(</w:t>
      </w:r>
      <w:r>
        <w:rPr>
          <w:i/>
          <w:sz w:val="24"/>
          <w:lang w:val="en-US"/>
        </w:rPr>
        <w:t>x</w:t>
      </w:r>
      <w:r>
        <w:rPr>
          <w:sz w:val="24"/>
          <w:vertAlign w:val="subscript"/>
          <w:lang w:val="en-US"/>
        </w:rPr>
        <w:t>1</w:t>
      </w:r>
      <w:r>
        <w:rPr>
          <w:sz w:val="24"/>
        </w:rPr>
        <w:t>) найти функцию Λ</w:t>
      </w:r>
      <w:r>
        <w:rPr>
          <w:sz w:val="24"/>
          <w:vertAlign w:val="subscript"/>
          <w:lang w:val="en-US"/>
        </w:rPr>
        <w:t>1</w:t>
      </w:r>
      <w:r>
        <w:rPr>
          <w:sz w:val="24"/>
        </w:rPr>
        <w:t>(ξ) и задать ее в форме таблицы следующей структуры (табл. 5.1).</w:t>
      </w:r>
    </w:p>
    <w:p w:rsidR="00E6381F" w:rsidRDefault="0005039B">
      <w:pPr>
        <w:pStyle w:val="10"/>
        <w:spacing w:line="240" w:lineRule="auto"/>
        <w:ind w:firstLine="284"/>
        <w:rPr>
          <w:sz w:val="24"/>
        </w:rPr>
      </w:pPr>
      <w:r>
        <w:rPr>
          <w:sz w:val="24"/>
        </w:rPr>
        <w:t>Последняя колонка табл. 5.1 (</w:t>
      </w:r>
      <w:r>
        <w:rPr>
          <w:i/>
          <w:position w:val="-6"/>
          <w:sz w:val="24"/>
          <w:lang w:val="en-US"/>
        </w:rPr>
        <w:object w:dxaOrig="200" w:dyaOrig="279">
          <v:shape id="_x0000_i1456" type="#_x0000_t75" style="width:9.75pt;height:14.25pt" o:ole="" fillcolor="window">
            <v:imagedata r:id="rId452" o:title=""/>
          </v:shape>
          <o:OLEObject Type="Embed" ProgID="Equation.3" ShapeID="_x0000_i1456" DrawAspect="Content" ObjectID="_1462196792" r:id="rId460"/>
        </w:object>
      </w:r>
      <w:r>
        <w:rPr>
          <w:sz w:val="24"/>
          <w:vertAlign w:val="subscript"/>
          <w:lang w:val="en-US"/>
        </w:rPr>
        <w:t>1</w:t>
      </w:r>
      <w:r>
        <w:rPr>
          <w:sz w:val="24"/>
        </w:rPr>
        <w:t>(ξ)) содержит значение</w:t>
      </w:r>
      <w:r>
        <w:rPr>
          <w:sz w:val="24"/>
          <w:lang w:val="en-US"/>
        </w:rPr>
        <w:t xml:space="preserve"> </w:t>
      </w:r>
      <w:r>
        <w:rPr>
          <w:i/>
          <w:sz w:val="24"/>
          <w:lang w:val="en-US"/>
        </w:rPr>
        <w:t>x</w:t>
      </w:r>
      <w:r>
        <w:rPr>
          <w:sz w:val="24"/>
          <w:vertAlign w:val="subscript"/>
          <w:lang w:val="en-US"/>
        </w:rPr>
        <w:t>1</w:t>
      </w:r>
      <w:r>
        <w:rPr>
          <w:sz w:val="24"/>
        </w:rPr>
        <w:t xml:space="preserve"> , на котором достигается оптимальное решение первого шага. Его необходимо запоминать для того, чтобы к последнему шагу иметь значения всех компонент оптимального плана.</w:t>
      </w:r>
    </w:p>
    <w:p w:rsidR="00E6381F" w:rsidRDefault="0005039B">
      <w:pPr>
        <w:pStyle w:val="10"/>
        <w:spacing w:line="240" w:lineRule="auto"/>
        <w:ind w:firstLine="284"/>
        <w:rPr>
          <w:sz w:val="24"/>
          <w:lang w:val="en-US"/>
        </w:rPr>
      </w:pPr>
      <w:r>
        <w:rPr>
          <w:sz w:val="24"/>
        </w:rPr>
        <w:t>На следующем (втором) шаге можно приступить к вычисле</w:t>
      </w:r>
      <w:r>
        <w:rPr>
          <w:sz w:val="24"/>
        </w:rPr>
        <w:softHyphen/>
        <w:t>нию функции Λ</w:t>
      </w:r>
      <w:r>
        <w:rPr>
          <w:sz w:val="24"/>
          <w:vertAlign w:val="subscript"/>
          <w:lang w:val="en-US"/>
        </w:rPr>
        <w:t>2</w:t>
      </w:r>
      <w:r>
        <w:rPr>
          <w:sz w:val="24"/>
        </w:rPr>
        <w:t>(ξ), значения которой для каждого отдельно взятого ξ</w:t>
      </w:r>
      <w:r>
        <w:rPr>
          <w:rFonts w:ascii="Lucida Sans Unicode" w:hAnsi="Lucida Sans Unicode"/>
          <w:sz w:val="24"/>
          <w:lang w:val="en-US"/>
        </w:rPr>
        <w:t xml:space="preserve">∊ </w:t>
      </w:r>
      <w:r>
        <w:rPr>
          <w:sz w:val="24"/>
          <w:lang w:val="en-US"/>
        </w:rPr>
        <w:t xml:space="preserve">0: </w:t>
      </w:r>
      <w:r>
        <w:rPr>
          <w:i/>
          <w:sz w:val="24"/>
          <w:lang w:val="en-US"/>
        </w:rPr>
        <w:t>b</w:t>
      </w:r>
      <w:r>
        <w:rPr>
          <w:sz w:val="24"/>
        </w:rPr>
        <w:t xml:space="preserve"> находятся как</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57" type="#_x0000_t75" style="width:315.75pt;height:38.25pt" fillcolor="window">
            <v:imagedata r:id="rId461"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где значения</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58" type="#_x0000_t75" style="width:201pt;height:34.5pt" fillcolor="window">
            <v:imagedata r:id="rId462"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берутся из табл. 5.1. В результате вычислений формируется таблица значений</w:t>
      </w:r>
      <w:r>
        <w:rPr>
          <w:sz w:val="24"/>
          <w:lang w:val="en-US"/>
        </w:rPr>
        <w:t xml:space="preserve"> </w:t>
      </w:r>
      <w:r>
        <w:rPr>
          <w:sz w:val="24"/>
        </w:rPr>
        <w:t>Λ</w:t>
      </w:r>
      <w:r>
        <w:rPr>
          <w:sz w:val="24"/>
          <w:vertAlign w:val="subscript"/>
          <w:lang w:val="en-US"/>
        </w:rPr>
        <w:t>2</w:t>
      </w:r>
      <w:r>
        <w:rPr>
          <w:sz w:val="24"/>
        </w:rPr>
        <w:t>(ξ)</w:t>
      </w:r>
      <w:r>
        <w:rPr>
          <w:sz w:val="24"/>
          <w:lang w:val="en-US"/>
        </w:rPr>
        <w:t>,</w:t>
      </w:r>
      <w:r>
        <w:rPr>
          <w:sz w:val="24"/>
        </w:rPr>
        <w:t xml:space="preserve"> содержащая на одну колонку больше по сравнению с табл. 5.1, так как теперь необходимо запомнить оптимальные решения первого</w:t>
      </w:r>
      <w:r>
        <w:rPr>
          <w:sz w:val="24"/>
          <w:lang w:val="en-US"/>
        </w:rPr>
        <w:t xml:space="preserve"> (</w:t>
      </w:r>
      <w:r>
        <w:rPr>
          <w:i/>
          <w:position w:val="-6"/>
          <w:sz w:val="24"/>
          <w:lang w:val="en-US"/>
        </w:rPr>
        <w:object w:dxaOrig="200" w:dyaOrig="279">
          <v:shape id="_x0000_i1459" type="#_x0000_t75" style="width:9.75pt;height:14.25pt" o:ole="" fillcolor="window">
            <v:imagedata r:id="rId452" o:title=""/>
          </v:shape>
          <o:OLEObject Type="Embed" ProgID="Equation.3" ShapeID="_x0000_i1459" DrawAspect="Content" ObjectID="_1462196793" r:id="rId463"/>
        </w:object>
      </w:r>
      <w:r>
        <w:rPr>
          <w:sz w:val="24"/>
          <w:vertAlign w:val="subscript"/>
          <w:lang w:val="en-US"/>
        </w:rPr>
        <w:t>1</w:t>
      </w:r>
      <w:r>
        <w:rPr>
          <w:sz w:val="24"/>
        </w:rPr>
        <w:t>(ξ)</w:t>
      </w:r>
      <w:r>
        <w:rPr>
          <w:sz w:val="24"/>
          <w:lang w:val="en-US"/>
        </w:rPr>
        <w:t>)</w:t>
      </w:r>
      <w:r>
        <w:rPr>
          <w:sz w:val="24"/>
        </w:rPr>
        <w:t xml:space="preserve"> и второго шагов </w:t>
      </w:r>
      <w:r>
        <w:rPr>
          <w:sz w:val="24"/>
          <w:lang w:val="en-US"/>
        </w:rPr>
        <w:t>(</w:t>
      </w:r>
      <w:r>
        <w:rPr>
          <w:i/>
          <w:position w:val="-6"/>
          <w:sz w:val="24"/>
          <w:lang w:val="en-US"/>
        </w:rPr>
        <w:object w:dxaOrig="200" w:dyaOrig="279">
          <v:shape id="_x0000_i1460" type="#_x0000_t75" style="width:9.75pt;height:14.25pt" o:ole="" fillcolor="window">
            <v:imagedata r:id="rId452" o:title=""/>
          </v:shape>
          <o:OLEObject Type="Embed" ProgID="Equation.3" ShapeID="_x0000_i1460" DrawAspect="Content" ObjectID="_1462196794" r:id="rId464"/>
        </w:object>
      </w:r>
      <w:r>
        <w:rPr>
          <w:sz w:val="24"/>
          <w:vertAlign w:val="subscript"/>
          <w:lang w:val="en-US"/>
        </w:rPr>
        <w:t>2</w:t>
      </w:r>
      <w:r>
        <w:rPr>
          <w:sz w:val="24"/>
        </w:rPr>
        <w:t>(ξ)</w:t>
      </w:r>
      <w:r>
        <w:rPr>
          <w:sz w:val="24"/>
          <w:lang w:val="en-US"/>
        </w:rPr>
        <w:t>)</w:t>
      </w:r>
      <w:r>
        <w:rPr>
          <w:sz w:val="24"/>
        </w:rPr>
        <w:t>.</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61" type="#_x0000_t75" style="width:215.25pt;height:108pt" fillcolor="window">
            <v:imagedata r:id="rId465"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На последующих шагах с номером</w:t>
      </w:r>
      <w:r>
        <w:rPr>
          <w:sz w:val="24"/>
          <w:lang w:val="en-US"/>
        </w:rPr>
        <w:t xml:space="preserve"> </w:t>
      </w:r>
      <w:r>
        <w:rPr>
          <w:i/>
          <w:sz w:val="24"/>
          <w:lang w:val="en-US"/>
        </w:rPr>
        <w:t>k</w:t>
      </w:r>
      <w:r>
        <w:rPr>
          <w:sz w:val="24"/>
          <w:lang w:val="en-US"/>
        </w:rPr>
        <w:t xml:space="preserve"> (</w:t>
      </w:r>
      <w:r>
        <w:rPr>
          <w:i/>
          <w:sz w:val="24"/>
          <w:lang w:val="en-US"/>
        </w:rPr>
        <w:t>k</w:t>
      </w:r>
      <w:r>
        <w:rPr>
          <w:rFonts w:ascii="Lucida Sans Unicode" w:hAnsi="Lucida Sans Unicode"/>
          <w:sz w:val="24"/>
          <w:lang w:val="en-US"/>
        </w:rPr>
        <w:t>∊</w:t>
      </w:r>
      <w:r>
        <w:rPr>
          <w:sz w:val="24"/>
          <w:lang w:val="en-US"/>
        </w:rPr>
        <w:t>2:(n-l))</w:t>
      </w:r>
      <w:r>
        <w:rPr>
          <w:sz w:val="24"/>
        </w:rPr>
        <w:t xml:space="preserve"> осущест</w:t>
      </w:r>
      <w:r>
        <w:rPr>
          <w:sz w:val="24"/>
        </w:rPr>
        <w:softHyphen/>
        <w:t>вляются аналогичные действия, результатом которых стано</w:t>
      </w:r>
      <w:r>
        <w:rPr>
          <w:sz w:val="24"/>
        </w:rPr>
        <w:softHyphen/>
        <w:t>вятся таблицы значений Λ</w:t>
      </w:r>
      <w:r>
        <w:rPr>
          <w:i/>
          <w:sz w:val="24"/>
          <w:vertAlign w:val="subscript"/>
          <w:lang w:val="en-US"/>
        </w:rPr>
        <w:t>k</w:t>
      </w:r>
      <w:r>
        <w:rPr>
          <w:sz w:val="24"/>
        </w:rPr>
        <w:t xml:space="preserve">(ξ), где ξ </w:t>
      </w:r>
      <w:r>
        <w:rPr>
          <w:rFonts w:ascii="Lucida Sans Unicode" w:hAnsi="Lucida Sans Unicode"/>
          <w:sz w:val="24"/>
          <w:lang w:val="en-US"/>
        </w:rPr>
        <w:t>∊</w:t>
      </w:r>
      <w:r>
        <w:rPr>
          <w:sz w:val="24"/>
        </w:rPr>
        <w:t xml:space="preserve">{0, 1,..., </w:t>
      </w:r>
      <w:r>
        <w:rPr>
          <w:i/>
          <w:sz w:val="24"/>
          <w:lang w:val="en-US"/>
        </w:rPr>
        <w:t>b</w:t>
      </w:r>
      <w:r>
        <w:rPr>
          <w:sz w:val="24"/>
        </w:rPr>
        <w:t>} (см. табл. 5.2).</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62" type="#_x0000_t75" style="width:270pt;height:102.75pt" fillcolor="window">
            <v:imagedata r:id="rId466"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 xml:space="preserve">На последнем </w:t>
      </w:r>
      <w:r>
        <w:rPr>
          <w:i/>
          <w:sz w:val="24"/>
          <w:lang w:val="en-US"/>
        </w:rPr>
        <w:t>n</w:t>
      </w:r>
      <w:r>
        <w:rPr>
          <w:sz w:val="24"/>
        </w:rPr>
        <w:t>-ом шаге нет необходимости табулиро</w:t>
      </w:r>
      <w:r>
        <w:rPr>
          <w:sz w:val="24"/>
        </w:rPr>
        <w:softHyphen/>
        <w:t>вать функцию Λ</w:t>
      </w:r>
      <w:r>
        <w:rPr>
          <w:i/>
          <w:sz w:val="24"/>
          <w:vertAlign w:val="subscript"/>
          <w:lang w:val="en-US"/>
        </w:rPr>
        <w:t>n</w:t>
      </w:r>
      <w:r>
        <w:rPr>
          <w:sz w:val="24"/>
        </w:rPr>
        <w:t>(ξ), так как достаточно определить лишь Λ</w:t>
      </w:r>
      <w:r>
        <w:rPr>
          <w:i/>
          <w:sz w:val="24"/>
          <w:vertAlign w:val="subscript"/>
          <w:lang w:val="en-US"/>
        </w:rPr>
        <w:t>n</w:t>
      </w:r>
      <w:r>
        <w:rPr>
          <w:sz w:val="24"/>
        </w:rPr>
        <w:t>(</w:t>
      </w:r>
      <w:r>
        <w:rPr>
          <w:i/>
          <w:sz w:val="24"/>
          <w:lang w:val="en-US"/>
        </w:rPr>
        <w:t>b</w:t>
      </w:r>
      <w:r>
        <w:rPr>
          <w:sz w:val="24"/>
        </w:rPr>
        <w:t>)</w:t>
      </w:r>
      <w:r>
        <w:rPr>
          <w:sz w:val="24"/>
          <w:lang w:val="en-US"/>
        </w:rPr>
        <w:t xml:space="preserve"> </w:t>
      </w:r>
      <w:r>
        <w:rPr>
          <w:sz w:val="24"/>
        </w:rPr>
        <w:t>=</w:t>
      </w:r>
      <w:r>
        <w:rPr>
          <w:sz w:val="24"/>
          <w:lang w:val="en-US"/>
        </w:rPr>
        <w:t xml:space="preserve"> </w:t>
      </w:r>
      <w:r>
        <w:rPr>
          <w:i/>
          <w:sz w:val="24"/>
          <w:lang w:val="en-US"/>
        </w:rPr>
        <w:t>f</w:t>
      </w:r>
      <w:r>
        <w:rPr>
          <w:sz w:val="24"/>
        </w:rPr>
        <w:t>(</w:t>
      </w:r>
      <w:r>
        <w:rPr>
          <w:i/>
          <w:position w:val="-6"/>
          <w:sz w:val="24"/>
          <w:lang w:val="en-US"/>
        </w:rPr>
        <w:object w:dxaOrig="200" w:dyaOrig="279">
          <v:shape id="_x0000_i1463" type="#_x0000_t75" style="width:9.75pt;height:14.25pt" o:ole="" fillcolor="window">
            <v:imagedata r:id="rId452" o:title=""/>
          </v:shape>
          <o:OLEObject Type="Embed" ProgID="Equation.3" ShapeID="_x0000_i1463" DrawAspect="Content" ObjectID="_1462196795" r:id="rId467"/>
        </w:object>
      </w:r>
      <w:r>
        <w:rPr>
          <w:i/>
          <w:sz w:val="24"/>
          <w:vertAlign w:val="subscript"/>
          <w:lang w:val="en-US"/>
        </w:rPr>
        <w:t>n</w:t>
      </w:r>
      <w:r>
        <w:rPr>
          <w:sz w:val="24"/>
        </w:rPr>
        <w:t>(</w:t>
      </w:r>
      <w:r>
        <w:rPr>
          <w:i/>
          <w:sz w:val="24"/>
          <w:lang w:val="en-US"/>
        </w:rPr>
        <w:t>b</w:t>
      </w:r>
      <w:r>
        <w:rPr>
          <w:sz w:val="24"/>
        </w:rPr>
        <w:t xml:space="preserve">)). Одновременно определяется и оптимальное значение </w:t>
      </w:r>
      <w:r>
        <w:rPr>
          <w:i/>
          <w:sz w:val="24"/>
          <w:lang w:val="en-US"/>
        </w:rPr>
        <w:t>n</w:t>
      </w:r>
      <w:r>
        <w:rPr>
          <w:sz w:val="24"/>
        </w:rPr>
        <w:t xml:space="preserve">-й компоненты оптимального плана </w:t>
      </w:r>
      <w:r>
        <w:rPr>
          <w:i/>
          <w:sz w:val="24"/>
          <w:lang w:val="en-US"/>
        </w:rPr>
        <w:t>x*</w:t>
      </w:r>
      <w:r>
        <w:rPr>
          <w:i/>
          <w:sz w:val="24"/>
          <w:vertAlign w:val="subscript"/>
          <w:lang w:val="en-US"/>
        </w:rPr>
        <w:t>n</w:t>
      </w:r>
      <w:r>
        <w:rPr>
          <w:sz w:val="24"/>
        </w:rPr>
        <w:t xml:space="preserve"> =</w:t>
      </w:r>
      <w:r>
        <w:rPr>
          <w:sz w:val="24"/>
          <w:lang w:val="en-US"/>
        </w:rPr>
        <w:t xml:space="preserve"> </w:t>
      </w:r>
      <w:r>
        <w:rPr>
          <w:i/>
          <w:position w:val="-6"/>
          <w:sz w:val="24"/>
          <w:lang w:val="en-US"/>
        </w:rPr>
        <w:object w:dxaOrig="200" w:dyaOrig="279">
          <v:shape id="_x0000_i1464" type="#_x0000_t75" style="width:9.75pt;height:14.25pt" o:ole="" fillcolor="window">
            <v:imagedata r:id="rId452" o:title=""/>
          </v:shape>
          <o:OLEObject Type="Embed" ProgID="Equation.3" ShapeID="_x0000_i1464" DrawAspect="Content" ObjectID="_1462196796" r:id="rId468"/>
        </w:object>
      </w:r>
      <w:r>
        <w:rPr>
          <w:i/>
          <w:sz w:val="24"/>
          <w:vertAlign w:val="subscript"/>
          <w:lang w:val="en-US"/>
        </w:rPr>
        <w:t>n</w:t>
      </w:r>
      <w:r>
        <w:rPr>
          <w:sz w:val="24"/>
        </w:rPr>
        <w:t>(</w:t>
      </w:r>
      <w:r>
        <w:rPr>
          <w:i/>
          <w:sz w:val="24"/>
          <w:lang w:val="en-US"/>
        </w:rPr>
        <w:t>b</w:t>
      </w:r>
      <w:r>
        <w:rPr>
          <w:sz w:val="24"/>
        </w:rPr>
        <w:t>). Далее, используя таблицу, сформированную на предыдущем шаге, определяем оптимальные значения остальных перемен</w:t>
      </w:r>
      <w:r>
        <w:rPr>
          <w:sz w:val="24"/>
        </w:rPr>
        <w:softHyphen/>
        <w:t>ных:</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65" type="#_x0000_t75" style="width:246.75pt;height:21pt" fillcolor="window">
            <v:imagedata r:id="rId469"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и т. д. или, в общем виде,</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66" type="#_x0000_t75" style="width:255.75pt;height:34.5pt" fillcolor="window">
            <v:imagedata r:id="rId470"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Подчеркнем одно из преимуществ описанного метода с точ</w:t>
      </w:r>
      <w:r>
        <w:rPr>
          <w:sz w:val="24"/>
        </w:rPr>
        <w:softHyphen/>
        <w:t>ки зрения его практической реализации в рамках программного обеспечения для ЭВМ: на каждом шаге алгоритма непосред</w:t>
      </w:r>
      <w:r>
        <w:rPr>
          <w:sz w:val="24"/>
        </w:rPr>
        <w:softHyphen/>
        <w:t>ственно используется только таблица, полученная на предыду</w:t>
      </w:r>
      <w:r>
        <w:rPr>
          <w:sz w:val="24"/>
        </w:rPr>
        <w:softHyphen/>
        <w:t>щем шаге, т. е. нет необходимости сохранять ранее полученные таблицы. Последнее позволяет существенно экономить ресур</w:t>
      </w:r>
      <w:r>
        <w:rPr>
          <w:sz w:val="24"/>
        </w:rPr>
        <w:softHyphen/>
        <w:t>сы компьютера.</w:t>
      </w:r>
    </w:p>
    <w:p w:rsidR="00E6381F" w:rsidRDefault="0005039B">
      <w:pPr>
        <w:pStyle w:val="10"/>
        <w:spacing w:line="240" w:lineRule="auto"/>
        <w:ind w:firstLine="284"/>
        <w:rPr>
          <w:sz w:val="24"/>
          <w:lang w:val="en-US"/>
        </w:rPr>
      </w:pPr>
      <w:r>
        <w:rPr>
          <w:sz w:val="24"/>
        </w:rPr>
        <w:t>Выигрыш, который дает применение рассмотренного алго</w:t>
      </w:r>
      <w:r>
        <w:rPr>
          <w:sz w:val="24"/>
        </w:rPr>
        <w:softHyphen/>
        <w:t>ритма, может также быть оценен с помощью следующего про</w:t>
      </w:r>
      <w:r>
        <w:rPr>
          <w:sz w:val="24"/>
        </w:rPr>
        <w:softHyphen/>
        <w:t>стого примера. Сравним приблизительно по числу операций (состоящих, в основном, из вычислений целевой функции) опи</w:t>
      </w:r>
      <w:r>
        <w:rPr>
          <w:sz w:val="24"/>
        </w:rPr>
        <w:softHyphen/>
        <w:t>санный метод с прямым перебором допустимых планов задачи (5.3</w:t>
      </w:r>
      <w:r>
        <w:rPr>
          <w:sz w:val="24"/>
          <w:lang w:val="en-US"/>
        </w:rPr>
        <w:t>)-(</w:t>
      </w:r>
      <w:r>
        <w:rPr>
          <w:sz w:val="24"/>
        </w:rPr>
        <w:t xml:space="preserve">5.4) при </w:t>
      </w:r>
      <w:r>
        <w:rPr>
          <w:i/>
          <w:sz w:val="24"/>
        </w:rPr>
        <w:t>а</w:t>
      </w:r>
      <w:r>
        <w:rPr>
          <w:sz w:val="24"/>
          <w:vertAlign w:val="subscript"/>
          <w:lang w:val="en-US"/>
        </w:rPr>
        <w:t>1</w:t>
      </w:r>
      <w:r>
        <w:rPr>
          <w:sz w:val="24"/>
          <w:lang w:val="en-US"/>
        </w:rPr>
        <w:t xml:space="preserve"> </w:t>
      </w:r>
      <w:r>
        <w:rPr>
          <w:sz w:val="24"/>
        </w:rPr>
        <w:t>=</w:t>
      </w:r>
      <w:r>
        <w:rPr>
          <w:sz w:val="24"/>
          <w:lang w:val="en-US"/>
        </w:rPr>
        <w:t xml:space="preserve"> </w:t>
      </w:r>
      <w:r>
        <w:rPr>
          <w:i/>
          <w:sz w:val="24"/>
          <w:lang w:val="en-US"/>
        </w:rPr>
        <w:t>a</w:t>
      </w:r>
      <w:r>
        <w:rPr>
          <w:sz w:val="24"/>
          <w:vertAlign w:val="subscript"/>
          <w:lang w:val="en-US"/>
        </w:rPr>
        <w:t xml:space="preserve">2 </w:t>
      </w:r>
      <w:r>
        <w:rPr>
          <w:sz w:val="24"/>
          <w:lang w:val="en-US"/>
        </w:rPr>
        <w:t xml:space="preserve">= </w:t>
      </w:r>
      <w:r>
        <w:rPr>
          <w:sz w:val="24"/>
        </w:rPr>
        <w:t>...</w:t>
      </w:r>
      <w:r>
        <w:rPr>
          <w:i/>
          <w:sz w:val="24"/>
        </w:rPr>
        <w:t>а</w:t>
      </w:r>
      <w:r>
        <w:rPr>
          <w:i/>
          <w:sz w:val="24"/>
          <w:vertAlign w:val="subscript"/>
          <w:lang w:val="en-US"/>
        </w:rPr>
        <w:t>n</w:t>
      </w:r>
      <w:r>
        <w:rPr>
          <w:i/>
          <w:sz w:val="24"/>
          <w:lang w:val="en-US"/>
        </w:rPr>
        <w:t xml:space="preserve"> </w:t>
      </w:r>
      <w:r>
        <w:rPr>
          <w:sz w:val="24"/>
        </w:rPr>
        <w:t>=</w:t>
      </w:r>
      <w:r>
        <w:rPr>
          <w:sz w:val="24"/>
          <w:lang w:val="en-US"/>
        </w:rPr>
        <w:t xml:space="preserve"> </w:t>
      </w:r>
      <w:r>
        <w:rPr>
          <w:sz w:val="24"/>
        </w:rPr>
        <w:t>1.</w:t>
      </w:r>
    </w:p>
    <w:p w:rsidR="00E6381F" w:rsidRDefault="0005039B">
      <w:pPr>
        <w:pStyle w:val="10"/>
        <w:spacing w:line="240" w:lineRule="auto"/>
        <w:ind w:firstLine="284"/>
        <w:rPr>
          <w:sz w:val="24"/>
        </w:rPr>
      </w:pPr>
      <w:r>
        <w:rPr>
          <w:sz w:val="24"/>
        </w:rPr>
        <w:t>Количество допустимых планов такой задачи совпадает с ко</w:t>
      </w:r>
      <w:r>
        <w:rPr>
          <w:sz w:val="24"/>
        </w:rPr>
        <w:softHyphen/>
        <w:t>личеством целочисленных решений уравнения</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67" type="#_x0000_t75" style="width:98.25pt;height:18.75pt" fillcolor="window">
            <v:imagedata r:id="rId471"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 xml:space="preserve">т. е. равно числу сочетаний с повторениями из </w:t>
      </w:r>
      <w:r>
        <w:rPr>
          <w:i/>
          <w:sz w:val="24"/>
          <w:lang w:val="en-US"/>
        </w:rPr>
        <w:t>n</w:t>
      </w:r>
      <w:r>
        <w:rPr>
          <w:sz w:val="24"/>
        </w:rPr>
        <w:t xml:space="preserve"> элементов по </w:t>
      </w:r>
      <w:r>
        <w:rPr>
          <w:i/>
          <w:sz w:val="24"/>
          <w:lang w:val="en-US"/>
        </w:rPr>
        <w:t>b</w:t>
      </w:r>
      <w:r>
        <w:rPr>
          <w:sz w:val="24"/>
        </w:rPr>
        <w:t>. Следовательно, при простом переборе число возможных вари</w:t>
      </w:r>
      <w:r>
        <w:rPr>
          <w:sz w:val="24"/>
        </w:rPr>
        <w:softHyphen/>
        <w:t>антов составит</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468" type="#_x0000_t75" style="width:105pt;height:36.75pt" fillcolor="window">
            <v:imagedata r:id="rId472"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В случае применения метода динамического программирова</w:t>
      </w:r>
      <w:r>
        <w:rPr>
          <w:sz w:val="24"/>
        </w:rPr>
        <w:softHyphen/>
        <w:t>ния для вычисления таблицы значений функции Λ</w:t>
      </w:r>
      <w:r>
        <w:rPr>
          <w:i/>
          <w:sz w:val="24"/>
          <w:vertAlign w:val="subscript"/>
          <w:lang w:val="en-US"/>
        </w:rPr>
        <w:t>k</w:t>
      </w:r>
      <w:r>
        <w:rPr>
          <w:sz w:val="24"/>
          <w:lang w:val="en-US"/>
        </w:rPr>
        <w:t>(ξ</w:t>
      </w:r>
      <w:r>
        <w:rPr>
          <w:sz w:val="24"/>
        </w:rPr>
        <w:t>) при фик</w:t>
      </w:r>
      <w:r>
        <w:rPr>
          <w:sz w:val="24"/>
        </w:rPr>
        <w:softHyphen/>
        <w:t>сированном</w:t>
      </w:r>
      <w:r>
        <w:rPr>
          <w:sz w:val="24"/>
          <w:lang w:val="en-US"/>
        </w:rPr>
        <w:t xml:space="preserve"> ξ </w:t>
      </w:r>
      <w:r>
        <w:rPr>
          <w:sz w:val="24"/>
        </w:rPr>
        <w:t>необходимо выполнить (</w:t>
      </w:r>
      <w:r>
        <w:rPr>
          <w:sz w:val="24"/>
          <w:lang w:val="en-US"/>
        </w:rPr>
        <w:t>ξ</w:t>
      </w:r>
      <w:r>
        <w:rPr>
          <w:sz w:val="24"/>
        </w:rPr>
        <w:t>+1) операций. Поэто</w:t>
      </w:r>
      <w:r>
        <w:rPr>
          <w:sz w:val="24"/>
        </w:rPr>
        <w:softHyphen/>
        <w:t>му для заполнения одной таблицы необходимо проделать</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69" type="#_x0000_t75" style="width:130.5pt;height:36pt" fillcolor="window">
            <v:imagedata r:id="rId473"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операций, из чего получаем, что для вычисления всех функции</w:t>
      </w:r>
      <w:r>
        <w:rPr>
          <w:sz w:val="24"/>
          <w:lang w:val="en-US"/>
        </w:rPr>
        <w:t xml:space="preserve">  </w:t>
      </w:r>
      <w:r w:rsidR="00B63173">
        <w:rPr>
          <w:sz w:val="24"/>
        </w:rPr>
        <w:pict>
          <v:shape id="_x0000_i1470" type="#_x0000_t75" style="width:130.5pt;height:18.75pt" fillcolor="window">
            <v:imagedata r:id="rId474" o:title=""/>
          </v:shape>
        </w:pict>
      </w:r>
      <w:r>
        <w:rPr>
          <w:sz w:val="24"/>
          <w:lang w:val="en-US"/>
        </w:rPr>
        <w:t xml:space="preserve"> </w:t>
      </w:r>
      <w:r>
        <w:rPr>
          <w:sz w:val="24"/>
        </w:rPr>
        <w:t>потребуется</w:t>
      </w:r>
    </w:p>
    <w:p w:rsidR="00E6381F" w:rsidRDefault="00E6381F">
      <w:pPr>
        <w:pStyle w:val="10"/>
        <w:spacing w:line="240" w:lineRule="auto"/>
        <w:ind w:firstLine="0"/>
        <w:rPr>
          <w:sz w:val="24"/>
        </w:rPr>
      </w:pPr>
    </w:p>
    <w:p w:rsidR="00E6381F" w:rsidRDefault="00B63173">
      <w:pPr>
        <w:pStyle w:val="10"/>
        <w:spacing w:line="240" w:lineRule="auto"/>
        <w:ind w:firstLine="284"/>
        <w:jc w:val="center"/>
        <w:rPr>
          <w:sz w:val="24"/>
        </w:rPr>
      </w:pPr>
      <w:r>
        <w:rPr>
          <w:sz w:val="24"/>
        </w:rPr>
        <w:pict>
          <v:shape id="_x0000_i1471" type="#_x0000_t75" style="width:254.25pt;height:35.25pt" fillcolor="window">
            <v:imagedata r:id="rId475" o:title=""/>
          </v:shape>
        </w:pict>
      </w:r>
    </w:p>
    <w:p w:rsidR="00E6381F" w:rsidRDefault="00E6381F">
      <w:pPr>
        <w:pStyle w:val="10"/>
        <w:spacing w:line="240" w:lineRule="auto"/>
        <w:ind w:firstLine="284"/>
        <w:rPr>
          <w:sz w:val="24"/>
        </w:rPr>
      </w:pPr>
    </w:p>
    <w:p w:rsidR="00E6381F" w:rsidRDefault="0005039B">
      <w:pPr>
        <w:pStyle w:val="10"/>
        <w:spacing w:line="240" w:lineRule="auto"/>
        <w:ind w:firstLine="0"/>
        <w:rPr>
          <w:sz w:val="24"/>
        </w:rPr>
      </w:pPr>
      <w:r>
        <w:rPr>
          <w:sz w:val="24"/>
        </w:rPr>
        <w:t xml:space="preserve">операций, что при больших </w:t>
      </w:r>
      <w:r>
        <w:rPr>
          <w:i/>
          <w:sz w:val="24"/>
          <w:lang w:val="en-US"/>
        </w:rPr>
        <w:t xml:space="preserve">n </w:t>
      </w:r>
      <w:r>
        <w:rPr>
          <w:sz w:val="24"/>
        </w:rPr>
        <w:t xml:space="preserve"> и </w:t>
      </w:r>
      <w:r>
        <w:rPr>
          <w:i/>
          <w:sz w:val="24"/>
          <w:lang w:val="en-US"/>
        </w:rPr>
        <w:t>b</w:t>
      </w:r>
      <w:r>
        <w:rPr>
          <w:sz w:val="24"/>
        </w:rPr>
        <w:t xml:space="preserve"> существенно меньше, чем в первом случае. Например, если </w:t>
      </w:r>
      <w:r>
        <w:rPr>
          <w:i/>
          <w:sz w:val="24"/>
        </w:rPr>
        <w:t>п</w:t>
      </w:r>
      <w:r>
        <w:rPr>
          <w:sz w:val="24"/>
        </w:rPr>
        <w:t xml:space="preserve"> = 6 и </w:t>
      </w:r>
      <w:r>
        <w:rPr>
          <w:i/>
          <w:sz w:val="24"/>
          <w:lang w:val="en-US"/>
        </w:rPr>
        <w:t>b</w:t>
      </w:r>
      <w:r>
        <w:rPr>
          <w:sz w:val="24"/>
        </w:rPr>
        <w:t xml:space="preserve"> = 30, то непосредствен</w:t>
      </w:r>
      <w:r>
        <w:rPr>
          <w:sz w:val="24"/>
        </w:rPr>
        <w:softHyphen/>
        <w:t>ный перебор потребует выполнения 324 632 операций, а метод динамического программирования — только 2511.</w:t>
      </w:r>
    </w:p>
    <w:p w:rsidR="00E6381F" w:rsidRDefault="0005039B">
      <w:pPr>
        <w:pStyle w:val="10"/>
        <w:spacing w:line="240" w:lineRule="auto"/>
        <w:ind w:firstLine="284"/>
        <w:rPr>
          <w:i/>
          <w:sz w:val="24"/>
        </w:rPr>
      </w:pPr>
      <w:r>
        <w:rPr>
          <w:b/>
          <w:sz w:val="24"/>
        </w:rPr>
        <w:t>5.1.3. Принцип оптимальности Беллмана.</w:t>
      </w:r>
      <w:r>
        <w:rPr>
          <w:sz w:val="24"/>
        </w:rPr>
        <w:t xml:space="preserve"> Еще раз под</w:t>
      </w:r>
      <w:r>
        <w:rPr>
          <w:sz w:val="24"/>
        </w:rPr>
        <w:softHyphen/>
        <w:t xml:space="preserve">черкнем, что смысл подхода, реализуемого в динамическом программировании, заключен в </w:t>
      </w:r>
      <w:r>
        <w:rPr>
          <w:i/>
          <w:sz w:val="24"/>
        </w:rPr>
        <w:t>замене решения исходной мно</w:t>
      </w:r>
      <w:r>
        <w:rPr>
          <w:i/>
          <w:sz w:val="24"/>
        </w:rPr>
        <w:softHyphen/>
        <w:t>гомерной задачи последовательностью задач меньшей раз</w:t>
      </w:r>
      <w:r>
        <w:rPr>
          <w:i/>
          <w:sz w:val="24"/>
        </w:rPr>
        <w:softHyphen/>
        <w:t>мерности.</w:t>
      </w:r>
    </w:p>
    <w:p w:rsidR="00E6381F" w:rsidRDefault="0005039B">
      <w:pPr>
        <w:pStyle w:val="10"/>
        <w:spacing w:line="240" w:lineRule="auto"/>
        <w:ind w:firstLine="284"/>
        <w:rPr>
          <w:sz w:val="24"/>
          <w:lang w:val="en-US"/>
        </w:rPr>
      </w:pPr>
      <w:r>
        <w:rPr>
          <w:sz w:val="24"/>
        </w:rPr>
        <w:t>Перечислим основные требования к задачам, выполнение ко</w:t>
      </w:r>
      <w:r>
        <w:rPr>
          <w:sz w:val="24"/>
        </w:rPr>
        <w:softHyphen/>
        <w:t>торых позволяет применить данный подход:</w:t>
      </w:r>
    </w:p>
    <w:p w:rsidR="00E6381F" w:rsidRDefault="00E6381F">
      <w:pPr>
        <w:pStyle w:val="10"/>
        <w:spacing w:line="240" w:lineRule="auto"/>
        <w:ind w:firstLine="284"/>
        <w:rPr>
          <w:sz w:val="24"/>
          <w:lang w:val="en-US"/>
        </w:rPr>
      </w:pPr>
    </w:p>
    <w:p w:rsidR="00E6381F" w:rsidRDefault="0005039B" w:rsidP="0005039B">
      <w:pPr>
        <w:pStyle w:val="10"/>
        <w:numPr>
          <w:ilvl w:val="0"/>
          <w:numId w:val="14"/>
        </w:numPr>
        <w:tabs>
          <w:tab w:val="clear" w:pos="644"/>
          <w:tab w:val="num" w:pos="704"/>
        </w:tabs>
        <w:spacing w:line="240" w:lineRule="auto"/>
        <w:ind w:left="704"/>
        <w:rPr>
          <w:sz w:val="24"/>
        </w:rPr>
      </w:pPr>
      <w:r>
        <w:rPr>
          <w:sz w:val="24"/>
        </w:rPr>
        <w:t xml:space="preserve">объектом исследования должна служить </w:t>
      </w:r>
      <w:r>
        <w:rPr>
          <w:i/>
          <w:sz w:val="24"/>
        </w:rPr>
        <w:t>управляемая сис</w:t>
      </w:r>
      <w:r>
        <w:rPr>
          <w:i/>
          <w:sz w:val="24"/>
        </w:rPr>
        <w:softHyphen/>
        <w:t>тема</w:t>
      </w:r>
      <w:r>
        <w:rPr>
          <w:sz w:val="24"/>
        </w:rPr>
        <w:t xml:space="preserve"> (объект) с заданными допустимыми </w:t>
      </w:r>
      <w:r>
        <w:rPr>
          <w:i/>
          <w:sz w:val="24"/>
        </w:rPr>
        <w:t xml:space="preserve">состояниями </w:t>
      </w:r>
      <w:r>
        <w:rPr>
          <w:sz w:val="24"/>
        </w:rPr>
        <w:t xml:space="preserve">и допустимыми </w:t>
      </w:r>
      <w:r>
        <w:rPr>
          <w:i/>
          <w:sz w:val="24"/>
        </w:rPr>
        <w:t>управлениями</w:t>
      </w:r>
      <w:r>
        <w:rPr>
          <w:sz w:val="24"/>
        </w:rPr>
        <w:t>;</w:t>
      </w:r>
    </w:p>
    <w:p w:rsidR="00E6381F" w:rsidRDefault="00E6381F">
      <w:pPr>
        <w:pStyle w:val="10"/>
        <w:spacing w:line="240" w:lineRule="auto"/>
        <w:ind w:firstLine="0"/>
        <w:rPr>
          <w:sz w:val="24"/>
        </w:rPr>
      </w:pPr>
    </w:p>
    <w:p w:rsidR="00E6381F" w:rsidRDefault="0005039B" w:rsidP="0005039B">
      <w:pPr>
        <w:pStyle w:val="10"/>
        <w:numPr>
          <w:ilvl w:val="0"/>
          <w:numId w:val="15"/>
        </w:numPr>
        <w:spacing w:line="240" w:lineRule="auto"/>
        <w:rPr>
          <w:sz w:val="24"/>
        </w:rPr>
      </w:pPr>
      <w:r>
        <w:rPr>
          <w:sz w:val="24"/>
        </w:rPr>
        <w:t xml:space="preserve">задача должна позволять интерпретацию как многошаговый процесс, каждый шаг которого состоит из принятия </w:t>
      </w:r>
      <w:r>
        <w:rPr>
          <w:i/>
          <w:sz w:val="24"/>
        </w:rPr>
        <w:t>реше</w:t>
      </w:r>
      <w:r>
        <w:rPr>
          <w:i/>
          <w:sz w:val="24"/>
        </w:rPr>
        <w:softHyphen/>
        <w:t>ния</w:t>
      </w:r>
      <w:r>
        <w:rPr>
          <w:sz w:val="24"/>
        </w:rPr>
        <w:t xml:space="preserve"> о выборе одного из допустимых управлений, приводя</w:t>
      </w:r>
      <w:r>
        <w:rPr>
          <w:sz w:val="24"/>
        </w:rPr>
        <w:softHyphen/>
        <w:t xml:space="preserve">щих к </w:t>
      </w:r>
      <w:r>
        <w:rPr>
          <w:i/>
          <w:sz w:val="24"/>
        </w:rPr>
        <w:t>изменению состояния</w:t>
      </w:r>
      <w:r>
        <w:rPr>
          <w:sz w:val="24"/>
        </w:rPr>
        <w:t xml:space="preserve"> системы;</w:t>
      </w:r>
    </w:p>
    <w:p w:rsidR="00E6381F" w:rsidRDefault="0005039B">
      <w:pPr>
        <w:pStyle w:val="10"/>
        <w:spacing w:line="240" w:lineRule="auto"/>
        <w:ind w:firstLine="284"/>
        <w:rPr>
          <w:sz w:val="24"/>
          <w:lang w:val="en-US"/>
        </w:rPr>
      </w:pPr>
      <w:r>
        <w:rPr>
          <w:sz w:val="24"/>
        </w:rPr>
        <w:t xml:space="preserve"> </w:t>
      </w:r>
    </w:p>
    <w:p w:rsidR="00E6381F" w:rsidRDefault="0005039B" w:rsidP="0005039B">
      <w:pPr>
        <w:pStyle w:val="10"/>
        <w:numPr>
          <w:ilvl w:val="0"/>
          <w:numId w:val="16"/>
        </w:numPr>
        <w:spacing w:line="240" w:lineRule="auto"/>
        <w:rPr>
          <w:sz w:val="24"/>
        </w:rPr>
      </w:pPr>
      <w:r>
        <w:rPr>
          <w:sz w:val="24"/>
        </w:rPr>
        <w:t>задача не должна зависеть от количества шагов и быть опре</w:t>
      </w:r>
      <w:r>
        <w:rPr>
          <w:sz w:val="24"/>
        </w:rPr>
        <w:softHyphen/>
        <w:t>деленной на каждом из них;</w:t>
      </w:r>
    </w:p>
    <w:p w:rsidR="00E6381F" w:rsidRDefault="00E6381F">
      <w:pPr>
        <w:pStyle w:val="10"/>
        <w:spacing w:line="240" w:lineRule="auto"/>
        <w:ind w:firstLine="0"/>
        <w:rPr>
          <w:sz w:val="24"/>
        </w:rPr>
      </w:pPr>
    </w:p>
    <w:p w:rsidR="00E6381F" w:rsidRDefault="0005039B" w:rsidP="0005039B">
      <w:pPr>
        <w:pStyle w:val="10"/>
        <w:numPr>
          <w:ilvl w:val="0"/>
          <w:numId w:val="17"/>
        </w:numPr>
        <w:spacing w:line="240" w:lineRule="auto"/>
        <w:rPr>
          <w:sz w:val="24"/>
        </w:rPr>
      </w:pPr>
      <w:r>
        <w:rPr>
          <w:sz w:val="24"/>
        </w:rPr>
        <w:t>состояние системы на каждом шаге должно описываться оди</w:t>
      </w:r>
      <w:r>
        <w:rPr>
          <w:sz w:val="24"/>
        </w:rPr>
        <w:softHyphen/>
        <w:t>наковым (по составу) набором параметров;</w:t>
      </w:r>
    </w:p>
    <w:p w:rsidR="00E6381F" w:rsidRDefault="00E6381F">
      <w:pPr>
        <w:pStyle w:val="10"/>
        <w:spacing w:line="240" w:lineRule="auto"/>
        <w:ind w:firstLine="0"/>
        <w:rPr>
          <w:sz w:val="24"/>
        </w:rPr>
      </w:pPr>
    </w:p>
    <w:p w:rsidR="00E6381F" w:rsidRDefault="0005039B" w:rsidP="0005039B">
      <w:pPr>
        <w:pStyle w:val="10"/>
        <w:numPr>
          <w:ilvl w:val="0"/>
          <w:numId w:val="18"/>
        </w:numPr>
        <w:spacing w:line="240" w:lineRule="auto"/>
        <w:rPr>
          <w:i/>
          <w:sz w:val="24"/>
        </w:rPr>
      </w:pPr>
      <w:r>
        <w:rPr>
          <w:sz w:val="24"/>
        </w:rPr>
        <w:t>последующее состояние, в котором оказывается система пос</w:t>
      </w:r>
      <w:r>
        <w:rPr>
          <w:sz w:val="24"/>
        </w:rPr>
        <w:softHyphen/>
        <w:t xml:space="preserve">ле выбора решения на </w:t>
      </w:r>
      <w:r>
        <w:rPr>
          <w:i/>
          <w:sz w:val="24"/>
        </w:rPr>
        <w:t>k</w:t>
      </w:r>
      <w:r>
        <w:rPr>
          <w:sz w:val="24"/>
        </w:rPr>
        <w:t xml:space="preserve">-м. шаге, зависит только от данного решения и исходного состояния к началу </w:t>
      </w:r>
      <w:r>
        <w:rPr>
          <w:i/>
          <w:sz w:val="24"/>
        </w:rPr>
        <w:t>k</w:t>
      </w:r>
      <w:r>
        <w:rPr>
          <w:sz w:val="24"/>
        </w:rPr>
        <w:t>-го шага. Данное свойство является основным с точки зрения идеологии дина</w:t>
      </w:r>
      <w:r>
        <w:rPr>
          <w:sz w:val="24"/>
        </w:rPr>
        <w:softHyphen/>
        <w:t xml:space="preserve">мического программирования и называется </w:t>
      </w:r>
      <w:r>
        <w:rPr>
          <w:i/>
          <w:sz w:val="24"/>
        </w:rPr>
        <w:t>отсутствием последействия.</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i/>
          <w:sz w:val="24"/>
          <w:lang w:val="en-US"/>
        </w:rPr>
      </w:pPr>
      <w:r>
        <w:rPr>
          <w:sz w:val="24"/>
        </w:rPr>
        <w:t>Рассмотрим вопросы применения модели динамического про</w:t>
      </w:r>
      <w:r>
        <w:rPr>
          <w:sz w:val="24"/>
        </w:rPr>
        <w:softHyphen/>
        <w:t>граммирования в обобщенном виде. Пусть стоит задача управ</w:t>
      </w:r>
      <w:r>
        <w:rPr>
          <w:sz w:val="24"/>
        </w:rPr>
        <w:softHyphen/>
        <w:t xml:space="preserve">ления некоторым абстрактным </w:t>
      </w:r>
      <w:r>
        <w:rPr>
          <w:i/>
          <w:sz w:val="24"/>
        </w:rPr>
        <w:t>объектом</w:t>
      </w:r>
      <w:r>
        <w:rPr>
          <w:sz w:val="24"/>
        </w:rPr>
        <w:t>, который может пре</w:t>
      </w:r>
      <w:r>
        <w:rPr>
          <w:sz w:val="24"/>
        </w:rPr>
        <w:softHyphen/>
        <w:t xml:space="preserve">бывать в различных </w:t>
      </w:r>
      <w:r>
        <w:rPr>
          <w:i/>
          <w:sz w:val="24"/>
        </w:rPr>
        <w:t>состояниях</w:t>
      </w:r>
      <w:r>
        <w:rPr>
          <w:sz w:val="24"/>
        </w:rPr>
        <w:t>. Текущее состояние объекта отождествляется с некоторым набором параметров, обознача</w:t>
      </w:r>
      <w:r>
        <w:rPr>
          <w:sz w:val="24"/>
        </w:rPr>
        <w:softHyphen/>
        <w:t>емым в дальнейшем</w:t>
      </w:r>
      <w:r>
        <w:rPr>
          <w:sz w:val="24"/>
          <w:lang w:val="en-US"/>
        </w:rPr>
        <w:t xml:space="preserve"> ξ</w:t>
      </w:r>
      <w:r>
        <w:rPr>
          <w:sz w:val="24"/>
        </w:rPr>
        <w:t xml:space="preserve"> и именуемый </w:t>
      </w:r>
      <w:r>
        <w:rPr>
          <w:i/>
          <w:sz w:val="24"/>
        </w:rPr>
        <w:t>вектором состояния</w:t>
      </w:r>
      <w:r>
        <w:rPr>
          <w:sz w:val="24"/>
        </w:rPr>
        <w:t>. Пред</w:t>
      </w:r>
      <w:r>
        <w:rPr>
          <w:sz w:val="24"/>
        </w:rPr>
        <w:softHyphen/>
        <w:t>полагается, что задано множество</w:t>
      </w:r>
      <w:r>
        <w:rPr>
          <w:sz w:val="24"/>
          <w:lang w:val="en-US"/>
        </w:rPr>
        <w:t xml:space="preserve"> Ξ</w:t>
      </w:r>
      <w:r>
        <w:rPr>
          <w:sz w:val="24"/>
        </w:rPr>
        <w:t xml:space="preserve"> всех возможных состоя</w:t>
      </w:r>
      <w:r>
        <w:rPr>
          <w:sz w:val="24"/>
        </w:rPr>
        <w:softHyphen/>
        <w:t xml:space="preserve">ний. Для объекта определено также множество </w:t>
      </w:r>
      <w:r>
        <w:rPr>
          <w:i/>
          <w:sz w:val="24"/>
        </w:rPr>
        <w:t>допустимых управлений</w:t>
      </w:r>
      <w:r>
        <w:rPr>
          <w:sz w:val="24"/>
        </w:rPr>
        <w:t xml:space="preserve"> (управляющих воздействий) </w:t>
      </w:r>
      <w:r>
        <w:rPr>
          <w:i/>
          <w:sz w:val="24"/>
        </w:rPr>
        <w:t>X</w:t>
      </w:r>
      <w:r>
        <w:rPr>
          <w:sz w:val="24"/>
        </w:rPr>
        <w:t>, которое, не умаляя общности, можно считать числовым множеством. Управляю</w:t>
      </w:r>
      <w:r>
        <w:rPr>
          <w:sz w:val="24"/>
        </w:rPr>
        <w:softHyphen/>
        <w:t>щие воздействия могут осуществляться в дискретные моменты времени</w:t>
      </w:r>
      <w:r>
        <w:rPr>
          <w:sz w:val="24"/>
          <w:lang w:val="en-US"/>
        </w:rPr>
        <w:t xml:space="preserve"> </w:t>
      </w:r>
      <w:r>
        <w:rPr>
          <w:i/>
          <w:sz w:val="24"/>
          <w:lang w:val="en-US"/>
        </w:rPr>
        <w:t>k</w:t>
      </w:r>
      <w:r>
        <w:rPr>
          <w:sz w:val="24"/>
          <w:lang w:val="en-US"/>
        </w:rPr>
        <w:t>(</w:t>
      </w:r>
      <w:r>
        <w:rPr>
          <w:i/>
          <w:sz w:val="24"/>
          <w:lang w:val="en-US"/>
        </w:rPr>
        <w:t>k</w:t>
      </w:r>
      <w:r>
        <w:rPr>
          <w:rFonts w:ascii="Lucida Sans Unicode" w:hAnsi="Lucida Sans Unicode"/>
          <w:sz w:val="24"/>
          <w:lang w:val="en-US"/>
        </w:rPr>
        <w:t>∊</w:t>
      </w:r>
      <w:r>
        <w:rPr>
          <w:sz w:val="24"/>
          <w:lang w:val="en-US"/>
        </w:rPr>
        <w:t>1:</w:t>
      </w:r>
      <w:r>
        <w:rPr>
          <w:i/>
          <w:sz w:val="24"/>
          <w:lang w:val="en-US"/>
        </w:rPr>
        <w:t>n</w:t>
      </w:r>
      <w:r>
        <w:rPr>
          <w:sz w:val="24"/>
        </w:rPr>
        <w:t xml:space="preserve">), причем управленческое </w:t>
      </w:r>
      <w:r>
        <w:rPr>
          <w:i/>
          <w:sz w:val="24"/>
        </w:rPr>
        <w:t>решение</w:t>
      </w:r>
      <w:r>
        <w:rPr>
          <w:sz w:val="24"/>
        </w:rPr>
        <w:t xml:space="preserve"> заключа</w:t>
      </w:r>
      <w:r>
        <w:rPr>
          <w:sz w:val="24"/>
        </w:rPr>
        <w:softHyphen/>
        <w:t xml:space="preserve">ется в выборе одного из управлений </w:t>
      </w:r>
      <w:r>
        <w:rPr>
          <w:i/>
          <w:sz w:val="24"/>
          <w:lang w:val="en-US"/>
        </w:rPr>
        <w:t>x</w:t>
      </w:r>
      <w:r>
        <w:rPr>
          <w:i/>
          <w:sz w:val="24"/>
          <w:vertAlign w:val="subscript"/>
          <w:lang w:val="en-US"/>
        </w:rPr>
        <w:t>k</w:t>
      </w:r>
      <w:r>
        <w:rPr>
          <w:rFonts w:ascii="Lucida Sans Unicode" w:hAnsi="Lucida Sans Unicode"/>
          <w:sz w:val="24"/>
          <w:lang w:val="en-US"/>
        </w:rPr>
        <w:t>∊</w:t>
      </w:r>
      <w:r>
        <w:rPr>
          <w:i/>
          <w:sz w:val="24"/>
        </w:rPr>
        <w:t>Х</w:t>
      </w:r>
      <w:r>
        <w:rPr>
          <w:sz w:val="24"/>
        </w:rPr>
        <w:t xml:space="preserve">. </w:t>
      </w:r>
      <w:r>
        <w:rPr>
          <w:i/>
          <w:sz w:val="24"/>
        </w:rPr>
        <w:t>Планом</w:t>
      </w:r>
      <w:r>
        <w:rPr>
          <w:sz w:val="24"/>
        </w:rPr>
        <w:t xml:space="preserve"> задачи или </w:t>
      </w:r>
      <w:r>
        <w:rPr>
          <w:i/>
          <w:sz w:val="24"/>
        </w:rPr>
        <w:t>стратегией управления</w:t>
      </w:r>
      <w:r>
        <w:rPr>
          <w:sz w:val="24"/>
        </w:rPr>
        <w:t xml:space="preserve"> называется вектор </w:t>
      </w:r>
      <w:r>
        <w:rPr>
          <w:i/>
          <w:sz w:val="24"/>
        </w:rPr>
        <w:t>х</w:t>
      </w:r>
      <w:r>
        <w:rPr>
          <w:i/>
          <w:sz w:val="24"/>
          <w:lang w:val="en-US"/>
        </w:rPr>
        <w:t xml:space="preserve"> </w:t>
      </w:r>
      <w:r>
        <w:rPr>
          <w:sz w:val="24"/>
        </w:rPr>
        <w:t>=</w:t>
      </w:r>
      <w:r>
        <w:rPr>
          <w:sz w:val="24"/>
          <w:lang w:val="en-US"/>
        </w:rPr>
        <w:t xml:space="preserve"> </w:t>
      </w:r>
      <w:r>
        <w:rPr>
          <w:sz w:val="24"/>
        </w:rPr>
        <w:t>(</w:t>
      </w:r>
      <w:r>
        <w:rPr>
          <w:i/>
          <w:sz w:val="24"/>
        </w:rPr>
        <w:t>х</w:t>
      </w:r>
      <w:r>
        <w:rPr>
          <w:sz w:val="24"/>
          <w:vertAlign w:val="subscript"/>
          <w:lang w:val="en-US"/>
        </w:rPr>
        <w:t>1</w:t>
      </w:r>
      <w:r>
        <w:rPr>
          <w:sz w:val="24"/>
        </w:rPr>
        <w:t xml:space="preserve">, </w:t>
      </w:r>
      <w:r>
        <w:rPr>
          <w:i/>
          <w:sz w:val="24"/>
        </w:rPr>
        <w:t>х</w:t>
      </w:r>
      <w:r>
        <w:rPr>
          <w:sz w:val="24"/>
          <w:vertAlign w:val="subscript"/>
          <w:lang w:val="en-US"/>
        </w:rPr>
        <w:t>2</w:t>
      </w:r>
      <w:r>
        <w:rPr>
          <w:sz w:val="24"/>
          <w:lang w:val="en-US"/>
        </w:rPr>
        <w:t xml:space="preserve">, </w:t>
      </w:r>
      <w:r>
        <w:rPr>
          <w:sz w:val="24"/>
        </w:rPr>
        <w:t xml:space="preserve">.., </w:t>
      </w:r>
      <w:r>
        <w:rPr>
          <w:i/>
          <w:sz w:val="24"/>
          <w:lang w:val="en-US"/>
        </w:rPr>
        <w:t>x</w:t>
      </w:r>
      <w:r>
        <w:rPr>
          <w:i/>
          <w:sz w:val="24"/>
          <w:vertAlign w:val="subscript"/>
          <w:lang w:val="en-US"/>
        </w:rPr>
        <w:t>n</w:t>
      </w:r>
      <w:r>
        <w:rPr>
          <w:sz w:val="24"/>
          <w:vertAlign w:val="subscript"/>
          <w:lang w:val="en-US"/>
        </w:rPr>
        <w:t>-1</w:t>
      </w:r>
      <w:r>
        <w:rPr>
          <w:sz w:val="24"/>
          <w:lang w:val="en-US"/>
        </w:rPr>
        <w:t>),</w:t>
      </w:r>
      <w:r>
        <w:rPr>
          <w:sz w:val="24"/>
        </w:rPr>
        <w:t xml:space="preserve"> компонентами которого служат управления, выбранные на каждом шаге процесса. Ввиду предполагаемого </w:t>
      </w:r>
      <w:r>
        <w:rPr>
          <w:i/>
          <w:sz w:val="24"/>
        </w:rPr>
        <w:t>отсутствия последействия</w:t>
      </w:r>
      <w:r>
        <w:rPr>
          <w:sz w:val="24"/>
        </w:rPr>
        <w:t xml:space="preserve"> между каждыми двумя последователь</w:t>
      </w:r>
      <w:r>
        <w:rPr>
          <w:sz w:val="24"/>
        </w:rPr>
        <w:softHyphen/>
        <w:t>ными состояниями объекта ξ</w:t>
      </w:r>
      <w:r>
        <w:rPr>
          <w:i/>
          <w:sz w:val="24"/>
          <w:vertAlign w:val="subscript"/>
          <w:lang w:val="en-US"/>
        </w:rPr>
        <w:t>k</w:t>
      </w:r>
      <w:r>
        <w:rPr>
          <w:sz w:val="24"/>
        </w:rPr>
        <w:t xml:space="preserve"> и ξ</w:t>
      </w:r>
      <w:r>
        <w:rPr>
          <w:i/>
          <w:sz w:val="24"/>
          <w:vertAlign w:val="subscript"/>
          <w:lang w:val="en-US"/>
        </w:rPr>
        <w:t>k</w:t>
      </w:r>
      <w:r>
        <w:rPr>
          <w:sz w:val="24"/>
          <w:vertAlign w:val="subscript"/>
          <w:lang w:val="en-US"/>
        </w:rPr>
        <w:t xml:space="preserve">+1 </w:t>
      </w:r>
      <w:r>
        <w:rPr>
          <w:sz w:val="24"/>
        </w:rPr>
        <w:t>существует известная функциональная зависимость, включающая также выбранное управление:</w:t>
      </w:r>
      <w:r>
        <w:rPr>
          <w:sz w:val="24"/>
          <w:lang w:val="en-US"/>
        </w:rPr>
        <w:t xml:space="preserve"> </w:t>
      </w:r>
      <w:r>
        <w:rPr>
          <w:sz w:val="24"/>
        </w:rPr>
        <w:t>ξ</w:t>
      </w:r>
      <w:r>
        <w:rPr>
          <w:i/>
          <w:sz w:val="24"/>
          <w:vertAlign w:val="subscript"/>
          <w:lang w:val="en-US"/>
        </w:rPr>
        <w:t>k</w:t>
      </w:r>
      <w:r>
        <w:rPr>
          <w:sz w:val="24"/>
          <w:vertAlign w:val="subscript"/>
          <w:lang w:val="en-US"/>
        </w:rPr>
        <w:t xml:space="preserve">+1 </w:t>
      </w:r>
      <w:r>
        <w:rPr>
          <w:sz w:val="24"/>
          <w:lang w:val="en-US"/>
        </w:rPr>
        <w:t>= φ</w:t>
      </w:r>
      <w:r>
        <w:rPr>
          <w:i/>
          <w:sz w:val="24"/>
          <w:vertAlign w:val="subscript"/>
          <w:lang w:val="en-US"/>
        </w:rPr>
        <w:t>k</w:t>
      </w:r>
      <w:r>
        <w:rPr>
          <w:sz w:val="24"/>
          <w:lang w:val="en-US"/>
        </w:rPr>
        <w:t>(</w:t>
      </w:r>
      <w:r>
        <w:rPr>
          <w:i/>
          <w:sz w:val="24"/>
          <w:lang w:val="en-US"/>
        </w:rPr>
        <w:t>x</w:t>
      </w:r>
      <w:r>
        <w:rPr>
          <w:i/>
          <w:sz w:val="24"/>
          <w:vertAlign w:val="subscript"/>
          <w:lang w:val="en-US"/>
        </w:rPr>
        <w:t>k</w:t>
      </w:r>
      <w:r>
        <w:rPr>
          <w:sz w:val="24"/>
          <w:lang w:val="en-US"/>
        </w:rPr>
        <w:t xml:space="preserve"> ,</w:t>
      </w:r>
      <w:r>
        <w:rPr>
          <w:sz w:val="24"/>
        </w:rPr>
        <w:t xml:space="preserve"> ξ</w:t>
      </w:r>
      <w:r>
        <w:rPr>
          <w:i/>
          <w:sz w:val="24"/>
          <w:vertAlign w:val="subscript"/>
          <w:lang w:val="en-US"/>
        </w:rPr>
        <w:t>k</w:t>
      </w:r>
      <w:r>
        <w:rPr>
          <w:sz w:val="24"/>
        </w:rPr>
        <w:t>),</w:t>
      </w:r>
      <w:r>
        <w:rPr>
          <w:sz w:val="24"/>
          <w:lang w:val="en-US"/>
        </w:rPr>
        <w:t xml:space="preserve"> </w:t>
      </w:r>
      <w:r>
        <w:rPr>
          <w:i/>
          <w:sz w:val="24"/>
          <w:lang w:val="en-US"/>
        </w:rPr>
        <w:t>k</w:t>
      </w:r>
      <w:r>
        <w:rPr>
          <w:rFonts w:ascii="Lucida Sans Unicode" w:hAnsi="Lucida Sans Unicode"/>
          <w:sz w:val="24"/>
          <w:lang w:val="en-US"/>
        </w:rPr>
        <w:t>∊</w:t>
      </w:r>
      <w:r>
        <w:rPr>
          <w:sz w:val="24"/>
        </w:rPr>
        <w:t>1:</w:t>
      </w:r>
      <w:r>
        <w:rPr>
          <w:i/>
          <w:sz w:val="24"/>
        </w:rPr>
        <w:t>п</w:t>
      </w:r>
      <w:r>
        <w:rPr>
          <w:sz w:val="24"/>
        </w:rPr>
        <w:t>-1. Тем самым задание на</w:t>
      </w:r>
      <w:r>
        <w:rPr>
          <w:sz w:val="24"/>
        </w:rPr>
        <w:softHyphen/>
        <w:t>чального состояния объекта ξ</w:t>
      </w:r>
      <w:r>
        <w:rPr>
          <w:sz w:val="24"/>
          <w:vertAlign w:val="subscript"/>
          <w:lang w:val="en-US"/>
        </w:rPr>
        <w:t>1</w:t>
      </w:r>
      <w:r>
        <w:rPr>
          <w:rFonts w:ascii="Lucida Sans Unicode" w:hAnsi="Lucida Sans Unicode"/>
          <w:sz w:val="24"/>
          <w:lang w:val="en-US"/>
        </w:rPr>
        <w:t>∊</w:t>
      </w:r>
      <w:r>
        <w:rPr>
          <w:sz w:val="24"/>
          <w:lang w:val="en-US"/>
        </w:rPr>
        <w:t>Ξ</w:t>
      </w:r>
      <w:r>
        <w:rPr>
          <w:sz w:val="24"/>
        </w:rPr>
        <w:t xml:space="preserve"> и выбор плана </w:t>
      </w:r>
      <w:r>
        <w:rPr>
          <w:i/>
          <w:sz w:val="24"/>
        </w:rPr>
        <w:t>х</w:t>
      </w:r>
      <w:r>
        <w:rPr>
          <w:sz w:val="24"/>
        </w:rPr>
        <w:t xml:space="preserve"> однозначно определяют</w:t>
      </w:r>
      <w:r>
        <w:rPr>
          <w:i/>
          <w:sz w:val="24"/>
        </w:rPr>
        <w:t xml:space="preserve"> траекторию поведения</w:t>
      </w:r>
      <w:r>
        <w:rPr>
          <w:sz w:val="24"/>
        </w:rPr>
        <w:t xml:space="preserve"> объекта, как это показа</w:t>
      </w:r>
      <w:r>
        <w:rPr>
          <w:sz w:val="24"/>
        </w:rPr>
        <w:softHyphen/>
        <w:t xml:space="preserve">но на </w:t>
      </w:r>
      <w:r>
        <w:rPr>
          <w:i/>
          <w:sz w:val="24"/>
        </w:rPr>
        <w:t>рис. 5.</w:t>
      </w:r>
      <w:r>
        <w:rPr>
          <w:i/>
          <w:sz w:val="24"/>
          <w:lang w:val="en-US"/>
        </w:rPr>
        <w:t>1.</w:t>
      </w:r>
    </w:p>
    <w:p w:rsidR="00E6381F" w:rsidRDefault="0005039B">
      <w:pPr>
        <w:pStyle w:val="10"/>
        <w:spacing w:line="240" w:lineRule="auto"/>
        <w:ind w:firstLine="284"/>
        <w:rPr>
          <w:sz w:val="24"/>
        </w:rPr>
      </w:pPr>
      <w:r>
        <w:rPr>
          <w:sz w:val="24"/>
        </w:rPr>
        <w:t xml:space="preserve">Эффективность управления на каждом шаге </w:t>
      </w:r>
      <w:r>
        <w:rPr>
          <w:i/>
          <w:sz w:val="24"/>
        </w:rPr>
        <w:t>k</w:t>
      </w:r>
      <w:r>
        <w:rPr>
          <w:sz w:val="24"/>
        </w:rPr>
        <w:t xml:space="preserve"> зависит от текущего состояния ξ</w:t>
      </w:r>
      <w:r>
        <w:rPr>
          <w:i/>
          <w:sz w:val="24"/>
          <w:vertAlign w:val="subscript"/>
          <w:lang w:val="en-US"/>
        </w:rPr>
        <w:t xml:space="preserve">k </w:t>
      </w:r>
      <w:r>
        <w:rPr>
          <w:sz w:val="24"/>
        </w:rPr>
        <w:t xml:space="preserve">, выбранного управления </w:t>
      </w:r>
      <w:r>
        <w:rPr>
          <w:i/>
          <w:sz w:val="24"/>
          <w:lang w:val="en-US"/>
        </w:rPr>
        <w:t>x</w:t>
      </w:r>
      <w:r>
        <w:rPr>
          <w:i/>
          <w:sz w:val="24"/>
          <w:vertAlign w:val="subscript"/>
          <w:lang w:val="en-US"/>
        </w:rPr>
        <w:t>k</w:t>
      </w:r>
      <w:r>
        <w:rPr>
          <w:sz w:val="24"/>
        </w:rPr>
        <w:t xml:space="preserve"> и количе</w:t>
      </w:r>
      <w:r>
        <w:rPr>
          <w:sz w:val="24"/>
        </w:rPr>
        <w:softHyphen/>
        <w:t xml:space="preserve">ственно оценивается с помощью функций </w:t>
      </w:r>
      <w:r>
        <w:rPr>
          <w:i/>
          <w:sz w:val="24"/>
          <w:lang w:val="en-US"/>
        </w:rPr>
        <w:t>f</w:t>
      </w:r>
      <w:r>
        <w:rPr>
          <w:i/>
          <w:sz w:val="24"/>
          <w:vertAlign w:val="subscript"/>
          <w:lang w:val="en-US"/>
        </w:rPr>
        <w:t>k</w:t>
      </w:r>
      <w:r>
        <w:rPr>
          <w:sz w:val="24"/>
        </w:rPr>
        <w:t>(</w:t>
      </w:r>
      <w:r>
        <w:rPr>
          <w:i/>
          <w:sz w:val="24"/>
        </w:rPr>
        <w:t>х</w:t>
      </w:r>
      <w:r>
        <w:rPr>
          <w:i/>
          <w:sz w:val="24"/>
          <w:vertAlign w:val="subscript"/>
          <w:lang w:val="en-US"/>
        </w:rPr>
        <w:t>k</w:t>
      </w:r>
      <w:r>
        <w:rPr>
          <w:sz w:val="24"/>
        </w:rPr>
        <w:t>, ξ</w:t>
      </w:r>
      <w:r>
        <w:rPr>
          <w:i/>
          <w:sz w:val="24"/>
          <w:vertAlign w:val="subscript"/>
          <w:lang w:val="en-US"/>
        </w:rPr>
        <w:t>k</w:t>
      </w:r>
      <w:r>
        <w:rPr>
          <w:sz w:val="24"/>
        </w:rPr>
        <w:t>), являющих</w:t>
      </w:r>
      <w:r>
        <w:rPr>
          <w:sz w:val="24"/>
        </w:rPr>
        <w:softHyphen/>
        <w:t xml:space="preserve">ся слагаемыми </w:t>
      </w:r>
      <w:r>
        <w:rPr>
          <w:i/>
          <w:sz w:val="24"/>
        </w:rPr>
        <w:t>аддитивной целевой функции</w:t>
      </w:r>
      <w:r>
        <w:rPr>
          <w:sz w:val="24"/>
        </w:rPr>
        <w:t>, характеризую</w:t>
      </w:r>
      <w:r>
        <w:rPr>
          <w:sz w:val="24"/>
        </w:rPr>
        <w:softHyphen/>
        <w:t xml:space="preserve">щей общую эффективность управления объектом. (Отметим, что в определение функции </w:t>
      </w:r>
      <w:r>
        <w:rPr>
          <w:i/>
          <w:sz w:val="24"/>
          <w:lang w:val="en-US"/>
        </w:rPr>
        <w:t>f</w:t>
      </w:r>
      <w:r>
        <w:rPr>
          <w:i/>
          <w:sz w:val="24"/>
          <w:vertAlign w:val="subscript"/>
          <w:lang w:val="en-US"/>
        </w:rPr>
        <w:t>k</w:t>
      </w:r>
      <w:r>
        <w:rPr>
          <w:sz w:val="24"/>
        </w:rPr>
        <w:t>(</w:t>
      </w:r>
      <w:r>
        <w:rPr>
          <w:i/>
          <w:sz w:val="24"/>
        </w:rPr>
        <w:t>х</w:t>
      </w:r>
      <w:r>
        <w:rPr>
          <w:i/>
          <w:sz w:val="24"/>
          <w:vertAlign w:val="subscript"/>
          <w:lang w:val="en-US"/>
        </w:rPr>
        <w:t>k</w:t>
      </w:r>
      <w:r>
        <w:rPr>
          <w:sz w:val="24"/>
        </w:rPr>
        <w:t>, ξ</w:t>
      </w:r>
      <w:r>
        <w:rPr>
          <w:i/>
          <w:sz w:val="24"/>
          <w:vertAlign w:val="subscript"/>
          <w:lang w:val="en-US"/>
        </w:rPr>
        <w:t>k</w:t>
      </w:r>
      <w:r>
        <w:rPr>
          <w:sz w:val="24"/>
        </w:rPr>
        <w:t>) включается область до</w:t>
      </w:r>
      <w:r>
        <w:rPr>
          <w:sz w:val="24"/>
        </w:rPr>
        <w:softHyphen/>
        <w:t xml:space="preserve">пустимых значений </w:t>
      </w:r>
      <w:r>
        <w:rPr>
          <w:i/>
          <w:sz w:val="24"/>
        </w:rPr>
        <w:t>х</w:t>
      </w:r>
      <w:r>
        <w:rPr>
          <w:i/>
          <w:sz w:val="24"/>
          <w:vertAlign w:val="subscript"/>
          <w:lang w:val="en-US"/>
        </w:rPr>
        <w:t>k</w:t>
      </w:r>
      <w:r>
        <w:rPr>
          <w:sz w:val="24"/>
        </w:rPr>
        <w:t xml:space="preserve"> , и эта область, как правило, зависит от текущего состояния ξ</w:t>
      </w:r>
      <w:r>
        <w:rPr>
          <w:i/>
          <w:sz w:val="24"/>
          <w:vertAlign w:val="subscript"/>
          <w:lang w:val="en-US"/>
        </w:rPr>
        <w:t xml:space="preserve">k </w:t>
      </w:r>
      <w:r>
        <w:rPr>
          <w:sz w:val="24"/>
        </w:rPr>
        <w:t xml:space="preserve">.) </w:t>
      </w:r>
      <w:r>
        <w:rPr>
          <w:i/>
          <w:sz w:val="24"/>
        </w:rPr>
        <w:t>Оптимальное управление</w:t>
      </w:r>
      <w:r>
        <w:rPr>
          <w:sz w:val="24"/>
        </w:rPr>
        <w:t>, при задан</w:t>
      </w:r>
      <w:r>
        <w:rPr>
          <w:sz w:val="24"/>
        </w:rPr>
        <w:softHyphen/>
        <w:t>ном начальном состоянии ξ</w:t>
      </w:r>
      <w:r>
        <w:rPr>
          <w:sz w:val="24"/>
          <w:vertAlign w:val="subscript"/>
          <w:lang w:val="en-US"/>
        </w:rPr>
        <w:t>1</w:t>
      </w:r>
      <w:r>
        <w:rPr>
          <w:sz w:val="24"/>
        </w:rPr>
        <w:t xml:space="preserve"> , сводится к выбору такого опти</w:t>
      </w:r>
      <w:r>
        <w:rPr>
          <w:sz w:val="24"/>
        </w:rPr>
        <w:softHyphen/>
        <w:t xml:space="preserve">мального плана </w:t>
      </w:r>
      <w:r>
        <w:rPr>
          <w:i/>
          <w:sz w:val="24"/>
        </w:rPr>
        <w:t>х</w:t>
      </w:r>
      <w:r>
        <w:rPr>
          <w:i/>
          <w:sz w:val="24"/>
          <w:lang w:val="en-US"/>
        </w:rPr>
        <w:t>*</w:t>
      </w:r>
      <w:r>
        <w:rPr>
          <w:sz w:val="24"/>
        </w:rPr>
        <w:t xml:space="preserve">, при котором достигается </w:t>
      </w:r>
      <w:r>
        <w:rPr>
          <w:i/>
          <w:sz w:val="24"/>
        </w:rPr>
        <w:t>максимум суммы</w:t>
      </w:r>
      <w:r>
        <w:rPr>
          <w:sz w:val="24"/>
        </w:rPr>
        <w:t xml:space="preserve"> значений </w:t>
      </w:r>
      <w:r>
        <w:rPr>
          <w:i/>
          <w:sz w:val="24"/>
          <w:lang w:val="en-US"/>
        </w:rPr>
        <w:t>f</w:t>
      </w:r>
      <w:r>
        <w:rPr>
          <w:i/>
          <w:sz w:val="24"/>
          <w:vertAlign w:val="subscript"/>
          <w:lang w:val="en-US"/>
        </w:rPr>
        <w:t>k</w:t>
      </w:r>
      <w:r>
        <w:rPr>
          <w:sz w:val="24"/>
        </w:rPr>
        <w:t xml:space="preserve"> на соответствующей траектории.</w:t>
      </w:r>
    </w:p>
    <w:p w:rsidR="00E6381F" w:rsidRDefault="0005039B">
      <w:pPr>
        <w:pStyle w:val="10"/>
        <w:spacing w:line="240" w:lineRule="auto"/>
        <w:ind w:firstLine="284"/>
        <w:rPr>
          <w:sz w:val="24"/>
          <w:lang w:val="en-US"/>
        </w:rPr>
      </w:pPr>
      <w:r>
        <w:rPr>
          <w:sz w:val="24"/>
        </w:rPr>
        <w:t>Основной принцип динамического программирования заклю</w:t>
      </w:r>
      <w:r>
        <w:rPr>
          <w:sz w:val="24"/>
        </w:rPr>
        <w:softHyphen/>
        <w:t xml:space="preserve">чается в том, что на каждом шаге следует стремиться не к изолированной оптимизации функции </w:t>
      </w:r>
      <w:r>
        <w:rPr>
          <w:i/>
          <w:sz w:val="24"/>
          <w:lang w:val="en-US"/>
        </w:rPr>
        <w:t>f</w:t>
      </w:r>
      <w:r>
        <w:rPr>
          <w:i/>
          <w:sz w:val="24"/>
          <w:vertAlign w:val="subscript"/>
          <w:lang w:val="en-US"/>
        </w:rPr>
        <w:t>k</w:t>
      </w:r>
      <w:r>
        <w:rPr>
          <w:sz w:val="24"/>
        </w:rPr>
        <w:t>(</w:t>
      </w:r>
      <w:r>
        <w:rPr>
          <w:i/>
          <w:sz w:val="24"/>
        </w:rPr>
        <w:t>х</w:t>
      </w:r>
      <w:r>
        <w:rPr>
          <w:i/>
          <w:sz w:val="24"/>
          <w:vertAlign w:val="subscript"/>
          <w:lang w:val="en-US"/>
        </w:rPr>
        <w:t>k</w:t>
      </w:r>
      <w:r>
        <w:rPr>
          <w:sz w:val="24"/>
        </w:rPr>
        <w:t>, ξ</w:t>
      </w:r>
      <w:r>
        <w:rPr>
          <w:i/>
          <w:sz w:val="24"/>
          <w:vertAlign w:val="subscript"/>
          <w:lang w:val="en-US"/>
        </w:rPr>
        <w:t>k</w:t>
      </w:r>
      <w:r>
        <w:rPr>
          <w:sz w:val="24"/>
        </w:rPr>
        <w:t>), а выбирать</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72" type="#_x0000_t75" style="width:313.5pt;height:178.5pt" fillcolor="window">
            <v:imagedata r:id="rId476" o:title=""/>
          </v:shape>
        </w:pict>
      </w:r>
    </w:p>
    <w:p w:rsidR="00E6381F" w:rsidRDefault="00E6381F">
      <w:pPr>
        <w:pStyle w:val="10"/>
        <w:spacing w:line="240" w:lineRule="auto"/>
        <w:ind w:firstLine="284"/>
        <w:rPr>
          <w:sz w:val="24"/>
        </w:rPr>
      </w:pPr>
    </w:p>
    <w:p w:rsidR="00E6381F" w:rsidRDefault="0005039B">
      <w:pPr>
        <w:pStyle w:val="10"/>
        <w:spacing w:line="240" w:lineRule="auto"/>
        <w:ind w:firstLine="0"/>
        <w:rPr>
          <w:sz w:val="24"/>
        </w:rPr>
      </w:pPr>
      <w:r>
        <w:rPr>
          <w:sz w:val="24"/>
        </w:rPr>
        <w:t>оптимальное управление</w:t>
      </w:r>
      <w:r>
        <w:rPr>
          <w:i/>
          <w:sz w:val="24"/>
        </w:rPr>
        <w:t xml:space="preserve"> х</w:t>
      </w:r>
      <w:r>
        <w:rPr>
          <w:i/>
          <w:sz w:val="24"/>
          <w:vertAlign w:val="subscript"/>
          <w:lang w:val="en-US"/>
        </w:rPr>
        <w:t>k</w:t>
      </w:r>
      <w:r>
        <w:rPr>
          <w:i/>
          <w:sz w:val="24"/>
          <w:lang w:val="en-US"/>
        </w:rPr>
        <w:t>*</w:t>
      </w:r>
      <w:r>
        <w:rPr>
          <w:sz w:val="24"/>
        </w:rPr>
        <w:t xml:space="preserve"> в предположении об оптимально</w:t>
      </w:r>
      <w:r>
        <w:rPr>
          <w:sz w:val="24"/>
        </w:rPr>
        <w:softHyphen/>
        <w:t>сти всех последующих шагов. Формально указанный принцип реализуется путем отыскания на каждом шаге</w:t>
      </w:r>
      <w:r>
        <w:rPr>
          <w:sz w:val="24"/>
          <w:lang w:val="en-US"/>
        </w:rPr>
        <w:t xml:space="preserve"> </w:t>
      </w:r>
      <w:r>
        <w:rPr>
          <w:i/>
          <w:sz w:val="24"/>
          <w:lang w:val="en-US"/>
        </w:rPr>
        <w:t>k</w:t>
      </w:r>
      <w:r>
        <w:rPr>
          <w:i/>
          <w:sz w:val="24"/>
        </w:rPr>
        <w:t xml:space="preserve"> условных оптимальных управлений</w:t>
      </w:r>
      <w:r>
        <w:rPr>
          <w:sz w:val="24"/>
          <w:lang w:val="en-US"/>
        </w:rPr>
        <w:t xml:space="preserve"> </w:t>
      </w:r>
      <w:r>
        <w:rPr>
          <w:i/>
          <w:position w:val="-6"/>
          <w:sz w:val="24"/>
          <w:lang w:val="en-US"/>
        </w:rPr>
        <w:object w:dxaOrig="200" w:dyaOrig="279">
          <v:shape id="_x0000_i1473" type="#_x0000_t75" style="width:9.75pt;height:14.25pt" o:ole="" fillcolor="window">
            <v:imagedata r:id="rId452" o:title=""/>
          </v:shape>
          <o:OLEObject Type="Embed" ProgID="Equation.3" ShapeID="_x0000_i1473" DrawAspect="Content" ObjectID="_1462196797" r:id="rId477"/>
        </w:object>
      </w:r>
      <w:r>
        <w:rPr>
          <w:i/>
          <w:sz w:val="24"/>
          <w:vertAlign w:val="subscript"/>
          <w:lang w:val="en-US"/>
        </w:rPr>
        <w:t>k</w:t>
      </w:r>
      <w:r>
        <w:rPr>
          <w:sz w:val="24"/>
          <w:lang w:val="en-US"/>
        </w:rPr>
        <w:t>(ξ), ξ</w:t>
      </w:r>
      <w:r>
        <w:rPr>
          <w:rFonts w:ascii="Lucida Sans Unicode" w:hAnsi="Lucida Sans Unicode"/>
          <w:sz w:val="24"/>
          <w:lang w:val="en-US"/>
        </w:rPr>
        <w:t>∊</w:t>
      </w:r>
      <w:r>
        <w:rPr>
          <w:sz w:val="24"/>
          <w:lang w:val="en-US"/>
        </w:rPr>
        <w:t>Ξ</w:t>
      </w:r>
      <w:r>
        <w:rPr>
          <w:sz w:val="24"/>
        </w:rPr>
        <w:t>, обеспечивающих наи</w:t>
      </w:r>
      <w:r>
        <w:rPr>
          <w:sz w:val="24"/>
        </w:rPr>
        <w:softHyphen/>
        <w:t>большую суммарную эффективность начиная с этого шага, в предположении, что текущим является состояние ξ.</w:t>
      </w:r>
    </w:p>
    <w:p w:rsidR="00E6381F" w:rsidRDefault="0005039B">
      <w:pPr>
        <w:pStyle w:val="10"/>
        <w:spacing w:line="240" w:lineRule="auto"/>
        <w:ind w:firstLine="284"/>
        <w:rPr>
          <w:sz w:val="24"/>
          <w:lang w:val="en-US"/>
        </w:rPr>
      </w:pPr>
      <w:r>
        <w:rPr>
          <w:sz w:val="24"/>
        </w:rPr>
        <w:t>Обозначим Λ</w:t>
      </w:r>
      <w:r>
        <w:rPr>
          <w:i/>
          <w:sz w:val="24"/>
          <w:vertAlign w:val="subscript"/>
          <w:lang w:val="en-US"/>
        </w:rPr>
        <w:t>k</w:t>
      </w:r>
      <w:r>
        <w:rPr>
          <w:sz w:val="24"/>
        </w:rPr>
        <w:t xml:space="preserve">(ξ) максимальное значение суммы функций </w:t>
      </w:r>
      <w:r>
        <w:rPr>
          <w:i/>
          <w:sz w:val="24"/>
          <w:lang w:val="en-US"/>
        </w:rPr>
        <w:t>f</w:t>
      </w:r>
      <w:r>
        <w:rPr>
          <w:i/>
          <w:sz w:val="24"/>
          <w:vertAlign w:val="subscript"/>
          <w:lang w:val="en-US"/>
        </w:rPr>
        <w:t>k</w:t>
      </w:r>
      <w:r>
        <w:rPr>
          <w:sz w:val="24"/>
        </w:rPr>
        <w:t xml:space="preserve"> на протяжении шагов от </w:t>
      </w:r>
      <w:r>
        <w:rPr>
          <w:i/>
          <w:sz w:val="24"/>
        </w:rPr>
        <w:t>k</w:t>
      </w:r>
      <w:r>
        <w:rPr>
          <w:sz w:val="24"/>
        </w:rPr>
        <w:t xml:space="preserve"> до </w:t>
      </w:r>
      <w:r>
        <w:rPr>
          <w:i/>
          <w:sz w:val="24"/>
        </w:rPr>
        <w:t xml:space="preserve">п </w:t>
      </w:r>
      <w:r>
        <w:rPr>
          <w:sz w:val="24"/>
        </w:rPr>
        <w:t xml:space="preserve">(получаемое при оптимальном управлении на данном отрезке процесса), при условии, что объект в начале шага </w:t>
      </w:r>
      <w:r>
        <w:rPr>
          <w:i/>
          <w:sz w:val="24"/>
        </w:rPr>
        <w:t>k</w:t>
      </w:r>
      <w:r>
        <w:rPr>
          <w:sz w:val="24"/>
        </w:rPr>
        <w:t xml:space="preserve"> находится в состоянии</w:t>
      </w:r>
      <w:r>
        <w:rPr>
          <w:sz w:val="24"/>
          <w:lang w:val="en-US"/>
        </w:rPr>
        <w:t xml:space="preserve"> ξ .</w:t>
      </w:r>
      <w:r>
        <w:rPr>
          <w:sz w:val="24"/>
        </w:rPr>
        <w:t xml:space="preserve"> Тогда функции Λ</w:t>
      </w:r>
      <w:r>
        <w:rPr>
          <w:i/>
          <w:sz w:val="24"/>
          <w:vertAlign w:val="subscript"/>
          <w:lang w:val="en-US"/>
        </w:rPr>
        <w:t>k</w:t>
      </w:r>
      <w:r>
        <w:rPr>
          <w:sz w:val="24"/>
        </w:rPr>
        <w:t>(ξ) должны удовлетворять рекуррентному соотношению:</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74" type="#_x0000_t75" style="width:294pt;height:21pt" fillcolor="window">
            <v:imagedata r:id="rId478"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 xml:space="preserve">где </w:t>
      </w:r>
      <w:r>
        <w:rPr>
          <w:sz w:val="24"/>
          <w:lang w:val="en-US"/>
        </w:rPr>
        <w:t>ξ</w:t>
      </w:r>
      <w:r>
        <w:rPr>
          <w:i/>
          <w:sz w:val="24"/>
          <w:vertAlign w:val="subscript"/>
          <w:lang w:val="en-US"/>
        </w:rPr>
        <w:t>k</w:t>
      </w:r>
      <w:r>
        <w:rPr>
          <w:sz w:val="24"/>
          <w:vertAlign w:val="subscript"/>
          <w:lang w:val="en-US"/>
        </w:rPr>
        <w:t xml:space="preserve">+1 </w:t>
      </w:r>
      <w:r>
        <w:rPr>
          <w:sz w:val="24"/>
          <w:lang w:val="en-US"/>
        </w:rPr>
        <w:t>= φ</w:t>
      </w:r>
      <w:r>
        <w:rPr>
          <w:i/>
          <w:sz w:val="24"/>
          <w:vertAlign w:val="subscript"/>
          <w:lang w:val="en-US"/>
        </w:rPr>
        <w:t>k</w:t>
      </w:r>
      <w:r>
        <w:rPr>
          <w:sz w:val="24"/>
          <w:lang w:val="en-US"/>
        </w:rPr>
        <w:t>(</w:t>
      </w:r>
      <w:r>
        <w:rPr>
          <w:i/>
          <w:sz w:val="24"/>
          <w:lang w:val="en-US"/>
        </w:rPr>
        <w:t>x</w:t>
      </w:r>
      <w:r>
        <w:rPr>
          <w:i/>
          <w:sz w:val="24"/>
          <w:vertAlign w:val="subscript"/>
          <w:lang w:val="en-US"/>
        </w:rPr>
        <w:t>k</w:t>
      </w:r>
      <w:r>
        <w:rPr>
          <w:sz w:val="24"/>
          <w:lang w:val="en-US"/>
        </w:rPr>
        <w:t>, ξ)</w:t>
      </w:r>
    </w:p>
    <w:p w:rsidR="00E6381F" w:rsidRDefault="00E6381F">
      <w:pPr>
        <w:pStyle w:val="10"/>
        <w:spacing w:line="240" w:lineRule="auto"/>
        <w:ind w:firstLine="0"/>
        <w:rPr>
          <w:sz w:val="24"/>
        </w:rPr>
      </w:pPr>
    </w:p>
    <w:p w:rsidR="00E6381F" w:rsidRDefault="0005039B">
      <w:pPr>
        <w:pStyle w:val="10"/>
        <w:spacing w:line="240" w:lineRule="auto"/>
        <w:ind w:firstLine="284"/>
        <w:rPr>
          <w:sz w:val="24"/>
          <w:lang w:val="en-US"/>
        </w:rPr>
      </w:pPr>
      <w:r>
        <w:rPr>
          <w:sz w:val="24"/>
        </w:rPr>
        <w:t xml:space="preserve">Соотношение (5.14) называют </w:t>
      </w:r>
      <w:r>
        <w:rPr>
          <w:i/>
          <w:sz w:val="24"/>
        </w:rPr>
        <w:t>основным рекуррентным со</w:t>
      </w:r>
      <w:r>
        <w:rPr>
          <w:i/>
          <w:sz w:val="24"/>
        </w:rPr>
        <w:softHyphen/>
        <w:t>отношением</w:t>
      </w:r>
      <w:r>
        <w:rPr>
          <w:sz w:val="24"/>
        </w:rPr>
        <w:t xml:space="preserve"> динамического программирования. Оно реализу</w:t>
      </w:r>
      <w:r>
        <w:rPr>
          <w:sz w:val="24"/>
        </w:rPr>
        <w:softHyphen/>
        <w:t>ет базовый принцип динамического программирования, извест</w:t>
      </w:r>
      <w:r>
        <w:rPr>
          <w:sz w:val="24"/>
        </w:rPr>
        <w:softHyphen/>
        <w:t xml:space="preserve">ный также как </w:t>
      </w:r>
      <w:r>
        <w:rPr>
          <w:i/>
          <w:sz w:val="24"/>
        </w:rPr>
        <w:t>принцип оптимальности Беллмана</w:t>
      </w:r>
      <w:r>
        <w:rPr>
          <w:sz w:val="24"/>
        </w:rPr>
        <w:t>:</w:t>
      </w:r>
    </w:p>
    <w:p w:rsidR="00E6381F" w:rsidRDefault="00E6381F">
      <w:pPr>
        <w:pStyle w:val="10"/>
        <w:spacing w:line="240" w:lineRule="auto"/>
        <w:ind w:firstLine="284"/>
        <w:rPr>
          <w:sz w:val="24"/>
          <w:lang w:val="en-US"/>
        </w:rPr>
      </w:pPr>
    </w:p>
    <w:p w:rsidR="00E6381F" w:rsidRDefault="0005039B">
      <w:pPr>
        <w:pStyle w:val="10"/>
        <w:spacing w:line="240" w:lineRule="auto"/>
        <w:ind w:firstLine="0"/>
        <w:rPr>
          <w:i/>
          <w:sz w:val="24"/>
        </w:rPr>
      </w:pPr>
      <w:r>
        <w:rPr>
          <w:sz w:val="24"/>
        </w:rPr>
        <w:sym w:font="Wingdings" w:char="F046"/>
      </w:r>
      <w:r>
        <w:rPr>
          <w:sz w:val="24"/>
        </w:rPr>
        <w:t xml:space="preserve"> Оптимальная стратегия управления должна удовлетворять следующему условию: </w:t>
      </w:r>
      <w:r>
        <w:rPr>
          <w:i/>
          <w:sz w:val="24"/>
        </w:rPr>
        <w:t xml:space="preserve">каково бы ни было </w:t>
      </w:r>
    </w:p>
    <w:p w:rsidR="00E6381F" w:rsidRDefault="0005039B">
      <w:pPr>
        <w:pStyle w:val="10"/>
        <w:spacing w:line="240" w:lineRule="auto"/>
        <w:ind w:left="284" w:firstLine="0"/>
        <w:rPr>
          <w:i/>
          <w:sz w:val="24"/>
        </w:rPr>
      </w:pPr>
      <w:r>
        <w:rPr>
          <w:i/>
          <w:sz w:val="24"/>
        </w:rPr>
        <w:t>начальное состо</w:t>
      </w:r>
      <w:r>
        <w:rPr>
          <w:i/>
          <w:sz w:val="24"/>
        </w:rPr>
        <w:softHyphen/>
        <w:t xml:space="preserve">яние </w:t>
      </w:r>
      <w:r>
        <w:rPr>
          <w:sz w:val="24"/>
        </w:rPr>
        <w:t>ξ</w:t>
      </w:r>
      <w:r>
        <w:rPr>
          <w:i/>
          <w:sz w:val="24"/>
          <w:vertAlign w:val="subscript"/>
          <w:lang w:val="en-US"/>
        </w:rPr>
        <w:t>k</w:t>
      </w:r>
      <w:r>
        <w:rPr>
          <w:i/>
          <w:sz w:val="24"/>
        </w:rPr>
        <w:t xml:space="preserve"> на k-м шаге и выбранное на этом шаге управле</w:t>
      </w:r>
      <w:r>
        <w:rPr>
          <w:i/>
          <w:sz w:val="24"/>
        </w:rPr>
        <w:softHyphen/>
        <w:t>ние х</w:t>
      </w:r>
      <w:r>
        <w:rPr>
          <w:i/>
          <w:sz w:val="24"/>
          <w:vertAlign w:val="subscript"/>
          <w:lang w:val="en-US"/>
        </w:rPr>
        <w:t>k</w:t>
      </w:r>
      <w:r>
        <w:rPr>
          <w:i/>
          <w:sz w:val="24"/>
        </w:rPr>
        <w:t>,, последующие управления (управленческие реше</w:t>
      </w:r>
      <w:r>
        <w:rPr>
          <w:i/>
          <w:sz w:val="24"/>
        </w:rPr>
        <w:softHyphen/>
        <w:t>ния) должны быть оптимальными по отношению к состоянию</w:t>
      </w:r>
      <w:r>
        <w:rPr>
          <w:i/>
          <w:sz w:val="24"/>
          <w:lang w:val="en-US"/>
        </w:rPr>
        <w:t xml:space="preserve"> </w:t>
      </w:r>
      <w:r>
        <w:rPr>
          <w:sz w:val="24"/>
          <w:lang w:val="en-US"/>
        </w:rPr>
        <w:t>ξ</w:t>
      </w:r>
      <w:r>
        <w:rPr>
          <w:i/>
          <w:sz w:val="24"/>
          <w:vertAlign w:val="subscript"/>
          <w:lang w:val="en-US"/>
        </w:rPr>
        <w:t>k</w:t>
      </w:r>
      <w:r>
        <w:rPr>
          <w:sz w:val="24"/>
          <w:vertAlign w:val="subscript"/>
          <w:lang w:val="en-US"/>
        </w:rPr>
        <w:t xml:space="preserve">+1 </w:t>
      </w:r>
      <w:r>
        <w:rPr>
          <w:sz w:val="24"/>
          <w:lang w:val="en-US"/>
        </w:rPr>
        <w:t>= φ</w:t>
      </w:r>
      <w:r>
        <w:rPr>
          <w:i/>
          <w:sz w:val="24"/>
          <w:vertAlign w:val="subscript"/>
          <w:lang w:val="en-US"/>
        </w:rPr>
        <w:t>k</w:t>
      </w:r>
      <w:r>
        <w:rPr>
          <w:sz w:val="24"/>
          <w:lang w:val="en-US"/>
        </w:rPr>
        <w:t>(</w:t>
      </w:r>
      <w:r>
        <w:rPr>
          <w:i/>
          <w:sz w:val="24"/>
          <w:lang w:val="en-US"/>
        </w:rPr>
        <w:t>x</w:t>
      </w:r>
      <w:r>
        <w:rPr>
          <w:i/>
          <w:sz w:val="24"/>
          <w:vertAlign w:val="subscript"/>
          <w:lang w:val="en-US"/>
        </w:rPr>
        <w:t>k</w:t>
      </w:r>
      <w:r>
        <w:rPr>
          <w:sz w:val="24"/>
          <w:lang w:val="en-US"/>
        </w:rPr>
        <w:t>, ξ</w:t>
      </w:r>
      <w:r>
        <w:rPr>
          <w:i/>
          <w:sz w:val="24"/>
          <w:vertAlign w:val="subscript"/>
          <w:lang w:val="en-US"/>
        </w:rPr>
        <w:t>k</w:t>
      </w:r>
      <w:r>
        <w:rPr>
          <w:sz w:val="24"/>
          <w:lang w:val="en-US"/>
        </w:rPr>
        <w:t>)</w:t>
      </w:r>
      <w:r>
        <w:rPr>
          <w:i/>
          <w:sz w:val="24"/>
        </w:rPr>
        <w:t>, получающемуся в результа</w:t>
      </w:r>
      <w:r>
        <w:rPr>
          <w:i/>
          <w:sz w:val="24"/>
        </w:rPr>
        <w:softHyphen/>
        <w:t>те решения, принятого на шаге k.</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Основное соотношение (5.14) позволяет найти функции Λ</w:t>
      </w:r>
      <w:r>
        <w:rPr>
          <w:i/>
          <w:sz w:val="24"/>
          <w:vertAlign w:val="subscript"/>
          <w:lang w:val="en-US"/>
        </w:rPr>
        <w:t>k</w:t>
      </w:r>
      <w:r>
        <w:rPr>
          <w:sz w:val="24"/>
        </w:rPr>
        <w:t xml:space="preserve">(ξ) только в сочетании с </w:t>
      </w:r>
      <w:r>
        <w:rPr>
          <w:i/>
          <w:sz w:val="24"/>
        </w:rPr>
        <w:t>начальным условием</w:t>
      </w:r>
      <w:r>
        <w:rPr>
          <w:sz w:val="24"/>
        </w:rPr>
        <w:t>, каковым в нашем случае является равенство</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75" type="#_x0000_t75" style="width:124.5pt;height:25.5pt" fillcolor="window">
            <v:imagedata r:id="rId479"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Сравнение рекуррентной формулы (5.14) с аналогичными соотношениями в рассмотренных выше примерах указывает на их внешнее различие. Это различие обусловлено тем, что в за</w:t>
      </w:r>
      <w:r>
        <w:rPr>
          <w:sz w:val="24"/>
        </w:rPr>
        <w:softHyphen/>
        <w:t>даче распределения ресурсов фиксированным является конечное состояние управляемого процесса. Поэтому принцип Бел</w:t>
      </w:r>
      <w:r>
        <w:rPr>
          <w:sz w:val="24"/>
        </w:rPr>
        <w:softHyphen/>
        <w:t xml:space="preserve">лмана применяется не к последующим, а к начальным этапам управления, и начальное соотношение имеет вид </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76" type="#_x0000_t75" style="width:115.5pt;height:21pt" fillcolor="window">
            <v:imagedata r:id="rId480"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Важно еще раз подчеркнуть, что сформулированный выше принцип оптимальности применим только для управления объектами, у которых выбор оптимального управления не зави</w:t>
      </w:r>
      <w:r>
        <w:rPr>
          <w:sz w:val="24"/>
        </w:rPr>
        <w:softHyphen/>
        <w:t>сит от предыстории управляемого процесса, т. е. от того, каким путем система пришла в текущее состояние. Именно это обсто</w:t>
      </w:r>
      <w:r>
        <w:rPr>
          <w:sz w:val="24"/>
        </w:rPr>
        <w:softHyphen/>
        <w:t>ятельство позволяет осуществить декомпозицию задачи и сде</w:t>
      </w:r>
      <w:r>
        <w:rPr>
          <w:sz w:val="24"/>
        </w:rPr>
        <w:softHyphen/>
        <w:t>лать возможным ее практическое решение.</w:t>
      </w:r>
    </w:p>
    <w:p w:rsidR="00E6381F" w:rsidRDefault="0005039B">
      <w:pPr>
        <w:pStyle w:val="10"/>
        <w:spacing w:line="240" w:lineRule="auto"/>
        <w:ind w:firstLine="284"/>
        <w:rPr>
          <w:sz w:val="24"/>
          <w:lang w:val="en-US"/>
        </w:rPr>
      </w:pPr>
      <w:r>
        <w:rPr>
          <w:sz w:val="24"/>
        </w:rPr>
        <w:t>В то же время, говоря о динамическом программировании как о методе решения оптимизационных задач, необходимо отметить и его слабые стороны. Так, в предложенной схеме решения зада</w:t>
      </w:r>
      <w:r>
        <w:rPr>
          <w:sz w:val="24"/>
        </w:rPr>
        <w:softHyphen/>
        <w:t>чи (5.3)-(5.4) существенным образом используется тот факт, что система ограничений содержит только одно неравенство, и, как следствие, ее состояние задается одним числом — нераспре</w:t>
      </w:r>
      <w:r>
        <w:rPr>
          <w:sz w:val="24"/>
        </w:rPr>
        <w:softHyphen/>
        <w:t>деленным ресурсом</w:t>
      </w:r>
      <w:r>
        <w:rPr>
          <w:sz w:val="24"/>
          <w:lang w:val="en-US"/>
        </w:rPr>
        <w:t xml:space="preserve"> ξ .</w:t>
      </w:r>
      <w:r>
        <w:rPr>
          <w:sz w:val="24"/>
        </w:rPr>
        <w:t xml:space="preserve"> При наличии нескольких ограничений со</w:t>
      </w:r>
      <w:r>
        <w:rPr>
          <w:sz w:val="24"/>
        </w:rPr>
        <w:softHyphen/>
        <w:t xml:space="preserve">стояние управляемого объекта на каждом шаге характеризуется уже набором параметров </w:t>
      </w:r>
      <w:r>
        <w:rPr>
          <w:sz w:val="24"/>
          <w:lang w:val="en-US"/>
        </w:rPr>
        <w:t>ξ</w:t>
      </w:r>
      <w:r>
        <w:rPr>
          <w:sz w:val="24"/>
          <w:vertAlign w:val="subscript"/>
          <w:lang w:val="en-US"/>
        </w:rPr>
        <w:t>1</w:t>
      </w:r>
      <w:r>
        <w:rPr>
          <w:sz w:val="24"/>
        </w:rPr>
        <w:t xml:space="preserve">, </w:t>
      </w:r>
      <w:r>
        <w:rPr>
          <w:sz w:val="24"/>
          <w:lang w:val="en-US"/>
        </w:rPr>
        <w:t>ξ</w:t>
      </w:r>
      <w:r>
        <w:rPr>
          <w:sz w:val="24"/>
          <w:vertAlign w:val="subscript"/>
          <w:lang w:val="en-US"/>
        </w:rPr>
        <w:t>2</w:t>
      </w:r>
      <w:r>
        <w:rPr>
          <w:sz w:val="24"/>
        </w:rPr>
        <w:t>,</w:t>
      </w:r>
      <w:r>
        <w:rPr>
          <w:sz w:val="24"/>
          <w:lang w:val="en-US"/>
        </w:rPr>
        <w:t xml:space="preserve"> </w:t>
      </w:r>
      <w:r>
        <w:rPr>
          <w:sz w:val="24"/>
        </w:rPr>
        <w:t xml:space="preserve">..., </w:t>
      </w:r>
      <w:r>
        <w:rPr>
          <w:sz w:val="24"/>
          <w:lang w:val="en-US"/>
        </w:rPr>
        <w:t>ξ</w:t>
      </w:r>
      <w:r>
        <w:rPr>
          <w:i/>
          <w:sz w:val="24"/>
          <w:vertAlign w:val="subscript"/>
          <w:lang w:val="en-US"/>
        </w:rPr>
        <w:t>m</w:t>
      </w:r>
      <w:r>
        <w:rPr>
          <w:sz w:val="24"/>
          <w:lang w:val="en-US"/>
        </w:rPr>
        <w:t xml:space="preserve"> </w:t>
      </w:r>
      <w:r>
        <w:rPr>
          <w:sz w:val="24"/>
        </w:rPr>
        <w:t>, и табулировать значения функций Λ</w:t>
      </w:r>
      <w:r>
        <w:rPr>
          <w:i/>
          <w:sz w:val="24"/>
          <w:vertAlign w:val="subscript"/>
          <w:lang w:val="en-US"/>
        </w:rPr>
        <w:t>k</w:t>
      </w:r>
      <w:r>
        <w:rPr>
          <w:sz w:val="24"/>
          <w:lang w:val="en-US"/>
        </w:rPr>
        <w:t xml:space="preserve"> (ξ</w:t>
      </w:r>
      <w:r>
        <w:rPr>
          <w:sz w:val="24"/>
          <w:vertAlign w:val="subscript"/>
          <w:lang w:val="en-US"/>
        </w:rPr>
        <w:t>1</w:t>
      </w:r>
      <w:r>
        <w:rPr>
          <w:sz w:val="24"/>
        </w:rPr>
        <w:t xml:space="preserve">, </w:t>
      </w:r>
      <w:r>
        <w:rPr>
          <w:sz w:val="24"/>
          <w:lang w:val="en-US"/>
        </w:rPr>
        <w:t>ξ</w:t>
      </w:r>
      <w:r>
        <w:rPr>
          <w:sz w:val="24"/>
          <w:vertAlign w:val="subscript"/>
          <w:lang w:val="en-US"/>
        </w:rPr>
        <w:t>2</w:t>
      </w:r>
      <w:r>
        <w:rPr>
          <w:sz w:val="24"/>
        </w:rPr>
        <w:t>,</w:t>
      </w:r>
      <w:r>
        <w:rPr>
          <w:sz w:val="24"/>
          <w:lang w:val="en-US"/>
        </w:rPr>
        <w:t xml:space="preserve"> </w:t>
      </w:r>
      <w:r>
        <w:rPr>
          <w:sz w:val="24"/>
        </w:rPr>
        <w:t xml:space="preserve">..., </w:t>
      </w:r>
      <w:r>
        <w:rPr>
          <w:sz w:val="24"/>
          <w:lang w:val="en-US"/>
        </w:rPr>
        <w:t>ξ</w:t>
      </w:r>
      <w:r>
        <w:rPr>
          <w:i/>
          <w:sz w:val="24"/>
          <w:vertAlign w:val="subscript"/>
          <w:lang w:val="en-US"/>
        </w:rPr>
        <w:t>m</w:t>
      </w:r>
      <w:r>
        <w:rPr>
          <w:sz w:val="24"/>
          <w:lang w:val="en-US"/>
        </w:rPr>
        <w:t xml:space="preserve">) </w:t>
      </w:r>
      <w:r>
        <w:rPr>
          <w:sz w:val="24"/>
        </w:rPr>
        <w:t>необходимо для многократно больше</w:t>
      </w:r>
      <w:r>
        <w:rPr>
          <w:sz w:val="24"/>
        </w:rPr>
        <w:softHyphen/>
        <w:t>го количества точек. Последнее обстоятельство делает приме</w:t>
      </w:r>
      <w:r>
        <w:rPr>
          <w:sz w:val="24"/>
        </w:rPr>
        <w:softHyphen/>
        <w:t>нение метода динамического программирования явно нерацио</w:t>
      </w:r>
      <w:r>
        <w:rPr>
          <w:sz w:val="24"/>
        </w:rPr>
        <w:softHyphen/>
        <w:t>нальным или даже просто невозможным. Данную проблему его основоположник Р. Беллман эффектно назвал «проклятием многомерности». В настоящее время разработаны определенные пути преодоления указанных трудностей. Подробную информа</w:t>
      </w:r>
      <w:r>
        <w:rPr>
          <w:sz w:val="24"/>
        </w:rPr>
        <w:softHyphen/>
        <w:t>цию о них можно найти в специальной литературе [4, 5].</w:t>
      </w:r>
    </w:p>
    <w:p w:rsidR="00E6381F" w:rsidRDefault="00E6381F">
      <w:pPr>
        <w:pStyle w:val="10"/>
        <w:spacing w:line="240" w:lineRule="auto"/>
        <w:ind w:firstLine="284"/>
        <w:rPr>
          <w:sz w:val="24"/>
          <w:lang w:val="en-US"/>
        </w:rPr>
      </w:pPr>
    </w:p>
    <w:p w:rsidR="00E6381F" w:rsidRDefault="0005039B">
      <w:pPr>
        <w:pStyle w:val="2"/>
      </w:pPr>
      <w:bookmarkStart w:id="64" w:name="_Toc5969643"/>
      <w:bookmarkStart w:id="65" w:name="_Toc9444061"/>
      <w:r>
        <w:t>5.2. ПРИМЕРЫ ЗАДАЧ ДИНАМИЧЕСКОГО ПРОГРАММИРОВАНИЯ</w:t>
      </w:r>
      <w:bookmarkEnd w:id="64"/>
      <w:bookmarkEnd w:id="65"/>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b/>
          <w:sz w:val="24"/>
        </w:rPr>
        <w:t>5.2.1. Задача о найме работников.</w:t>
      </w:r>
      <w:r>
        <w:rPr>
          <w:sz w:val="24"/>
        </w:rPr>
        <w:t xml:space="preserve"> Приступим к рассмот</w:t>
      </w:r>
      <w:r>
        <w:rPr>
          <w:sz w:val="24"/>
        </w:rPr>
        <w:softHyphen/>
        <w:t>рению вопросов применения методов динамического програм</w:t>
      </w:r>
      <w:r>
        <w:rPr>
          <w:sz w:val="24"/>
        </w:rPr>
        <w:softHyphen/>
        <w:t>мирования в конкретных экономико-математических моделях.</w:t>
      </w:r>
      <w:r>
        <w:rPr>
          <w:sz w:val="24"/>
          <w:lang w:val="en-US"/>
        </w:rPr>
        <w:t xml:space="preserve"> </w:t>
      </w:r>
      <w:r>
        <w:rPr>
          <w:sz w:val="24"/>
        </w:rPr>
        <w:t>Отдельно отметим, что данные вычислительные схемы, вообще говоря, достаточно часто используются для решения некото</w:t>
      </w:r>
      <w:r>
        <w:rPr>
          <w:sz w:val="24"/>
        </w:rPr>
        <w:softHyphen/>
        <w:t>рых задач, которые уже были затронуты в других главах. Это, прежде всего, задача о ранце, задача о кратчайшем пути, задачи транспортного типа.</w:t>
      </w:r>
    </w:p>
    <w:p w:rsidR="00E6381F" w:rsidRDefault="0005039B">
      <w:pPr>
        <w:pStyle w:val="10"/>
        <w:spacing w:line="240" w:lineRule="auto"/>
        <w:ind w:firstLine="284"/>
        <w:rPr>
          <w:sz w:val="24"/>
        </w:rPr>
      </w:pPr>
      <w:r>
        <w:rPr>
          <w:sz w:val="24"/>
        </w:rPr>
        <w:t>Одним из важнейших классов задач, для которых примене</w:t>
      </w:r>
      <w:r>
        <w:rPr>
          <w:sz w:val="24"/>
        </w:rPr>
        <w:softHyphen/>
        <w:t>ние динамического программирования оказывается плодотвор</w:t>
      </w:r>
      <w:r>
        <w:rPr>
          <w:sz w:val="24"/>
        </w:rPr>
        <w:softHyphen/>
        <w:t xml:space="preserve">ным, являются задачи последовательного принятия решений. Их особенностью является то, что искомые переменные </w:t>
      </w:r>
      <w:r>
        <w:rPr>
          <w:i/>
          <w:sz w:val="24"/>
        </w:rPr>
        <w:t>х</w:t>
      </w:r>
      <w:r>
        <w:rPr>
          <w:sz w:val="24"/>
          <w:vertAlign w:val="subscript"/>
          <w:lang w:val="en-US"/>
        </w:rPr>
        <w:t>1</w:t>
      </w:r>
      <w:r>
        <w:rPr>
          <w:sz w:val="24"/>
        </w:rPr>
        <w:t>,</w:t>
      </w:r>
      <w:r>
        <w:rPr>
          <w:sz w:val="24"/>
          <w:lang w:val="en-US"/>
        </w:rPr>
        <w:t xml:space="preserve"> </w:t>
      </w:r>
      <w:r>
        <w:rPr>
          <w:i/>
          <w:sz w:val="24"/>
          <w:lang w:val="en-US"/>
        </w:rPr>
        <w:t>x</w:t>
      </w:r>
      <w:r>
        <w:rPr>
          <w:sz w:val="24"/>
          <w:vertAlign w:val="subscript"/>
          <w:lang w:val="en-US"/>
        </w:rPr>
        <w:t>2</w:t>
      </w:r>
      <w:r>
        <w:rPr>
          <w:sz w:val="24"/>
          <w:lang w:val="en-US"/>
        </w:rPr>
        <w:t xml:space="preserve">, </w:t>
      </w:r>
      <w:r>
        <w:rPr>
          <w:sz w:val="24"/>
        </w:rPr>
        <w:t>..</w:t>
      </w:r>
      <w:r>
        <w:rPr>
          <w:sz w:val="24"/>
          <w:lang w:val="en-US"/>
        </w:rPr>
        <w:t>,</w:t>
      </w:r>
      <w:r>
        <w:rPr>
          <w:sz w:val="24"/>
        </w:rPr>
        <w:t xml:space="preserve"> </w:t>
      </w:r>
      <w:r>
        <w:rPr>
          <w:i/>
          <w:sz w:val="24"/>
        </w:rPr>
        <w:t>х</w:t>
      </w:r>
      <w:r>
        <w:rPr>
          <w:i/>
          <w:sz w:val="24"/>
          <w:vertAlign w:val="subscript"/>
          <w:lang w:val="en-US"/>
        </w:rPr>
        <w:t xml:space="preserve">k </w:t>
      </w:r>
      <w:r>
        <w:rPr>
          <w:sz w:val="24"/>
        </w:rPr>
        <w:t>,... должны определяться в строгой временной по</w:t>
      </w:r>
      <w:r>
        <w:rPr>
          <w:sz w:val="24"/>
        </w:rPr>
        <w:softHyphen/>
        <w:t xml:space="preserve">следовательности и не должны меняться местами. В качестве примера опишем так называемую </w:t>
      </w:r>
      <w:r>
        <w:rPr>
          <w:i/>
          <w:sz w:val="24"/>
        </w:rPr>
        <w:t xml:space="preserve">задачу о найме работников </w:t>
      </w:r>
      <w:r>
        <w:rPr>
          <w:sz w:val="24"/>
        </w:rPr>
        <w:t>(задачу об использовании рабочей силы).</w:t>
      </w:r>
    </w:p>
    <w:p w:rsidR="00E6381F" w:rsidRDefault="0005039B">
      <w:pPr>
        <w:pStyle w:val="10"/>
        <w:spacing w:line="240" w:lineRule="auto"/>
        <w:ind w:firstLine="284"/>
        <w:rPr>
          <w:sz w:val="24"/>
          <w:lang w:val="en-US"/>
        </w:rPr>
      </w:pPr>
      <w:r>
        <w:rPr>
          <w:sz w:val="24"/>
        </w:rPr>
        <w:t>В данной задаче рассматривается некоторый экономиче</w:t>
      </w:r>
      <w:r>
        <w:rPr>
          <w:sz w:val="24"/>
        </w:rPr>
        <w:softHyphen/>
        <w:t>ский объект (фирма, магазин, завод и т. п.), функционирую</w:t>
      </w:r>
      <w:r>
        <w:rPr>
          <w:sz w:val="24"/>
        </w:rPr>
        <w:softHyphen/>
        <w:t>щий в течение конечного числа периодов, обозначаемых но</w:t>
      </w:r>
      <w:r>
        <w:rPr>
          <w:sz w:val="24"/>
        </w:rPr>
        <w:softHyphen/>
        <w:t>мерами</w:t>
      </w:r>
      <w:r>
        <w:rPr>
          <w:sz w:val="24"/>
          <w:lang w:val="en-US"/>
        </w:rPr>
        <w:t xml:space="preserve"> </w:t>
      </w:r>
      <w:r>
        <w:rPr>
          <w:i/>
          <w:sz w:val="24"/>
          <w:lang w:val="en-US"/>
        </w:rPr>
        <w:t>k</w:t>
      </w:r>
      <w:r>
        <w:rPr>
          <w:sz w:val="24"/>
          <w:lang w:val="en-US"/>
        </w:rPr>
        <w:t xml:space="preserve"> (</w:t>
      </w:r>
      <w:r>
        <w:rPr>
          <w:i/>
          <w:sz w:val="24"/>
          <w:lang w:val="en-US"/>
        </w:rPr>
        <w:t>k</w:t>
      </w:r>
      <w:r>
        <w:rPr>
          <w:sz w:val="24"/>
          <w:lang w:val="en-US"/>
        </w:rPr>
        <w:t xml:space="preserve"> </w:t>
      </w:r>
      <w:r>
        <w:rPr>
          <w:rFonts w:ascii="Lucida Sans Unicode" w:hAnsi="Lucida Sans Unicode"/>
          <w:sz w:val="24"/>
          <w:lang w:val="en-US"/>
        </w:rPr>
        <w:t>∊</w:t>
      </w:r>
      <w:r>
        <w:rPr>
          <w:sz w:val="24"/>
          <w:lang w:val="en-US"/>
        </w:rPr>
        <w:t xml:space="preserve"> l:</w:t>
      </w:r>
      <w:r>
        <w:rPr>
          <w:i/>
          <w:sz w:val="24"/>
          <w:lang w:val="en-US"/>
        </w:rPr>
        <w:t>n</w:t>
      </w:r>
      <w:r>
        <w:rPr>
          <w:sz w:val="24"/>
          <w:lang w:val="en-US"/>
        </w:rPr>
        <w:t>).</w:t>
      </w:r>
      <w:r>
        <w:rPr>
          <w:sz w:val="24"/>
        </w:rPr>
        <w:t xml:space="preserve"> Каждый период</w:t>
      </w:r>
      <w:r>
        <w:rPr>
          <w:sz w:val="24"/>
          <w:lang w:val="en-US"/>
        </w:rPr>
        <w:t xml:space="preserve"> </w:t>
      </w:r>
      <w:r>
        <w:rPr>
          <w:i/>
          <w:sz w:val="24"/>
          <w:lang w:val="en-US"/>
        </w:rPr>
        <w:t>k</w:t>
      </w:r>
      <w:r>
        <w:rPr>
          <w:sz w:val="24"/>
        </w:rPr>
        <w:t xml:space="preserve"> характеризуется нормативной потребностью в определенном количестве одно</w:t>
      </w:r>
      <w:r>
        <w:rPr>
          <w:sz w:val="24"/>
        </w:rPr>
        <w:softHyphen/>
        <w:t xml:space="preserve">типных работников </w:t>
      </w:r>
      <w:r>
        <w:rPr>
          <w:i/>
          <w:sz w:val="24"/>
          <w:lang w:val="en-US"/>
        </w:rPr>
        <w:t>m</w:t>
      </w:r>
      <w:r>
        <w:rPr>
          <w:i/>
          <w:sz w:val="24"/>
          <w:vertAlign w:val="subscript"/>
          <w:lang w:val="en-US"/>
        </w:rPr>
        <w:t>k</w:t>
      </w:r>
      <w:r>
        <w:rPr>
          <w:sz w:val="24"/>
        </w:rPr>
        <w:t>. Тот же объем работ может быть вы</w:t>
      </w:r>
      <w:r>
        <w:rPr>
          <w:sz w:val="24"/>
        </w:rPr>
        <w:softHyphen/>
        <w:t>полнен другим количеством сотрудников ξ</w:t>
      </w:r>
      <w:r>
        <w:rPr>
          <w:i/>
          <w:sz w:val="24"/>
          <w:vertAlign w:val="subscript"/>
          <w:lang w:val="en-US"/>
        </w:rPr>
        <w:t>k</w:t>
      </w:r>
      <w:r>
        <w:rPr>
          <w:sz w:val="24"/>
        </w:rPr>
        <w:t>, что, однако, влечет дополнительные затраты либо за счет нерационально</w:t>
      </w:r>
      <w:r>
        <w:rPr>
          <w:sz w:val="24"/>
        </w:rPr>
        <w:softHyphen/>
        <w:t>го использования рабочей силы, либо ввиду повышения опла</w:t>
      </w:r>
      <w:r>
        <w:rPr>
          <w:sz w:val="24"/>
        </w:rPr>
        <w:softHyphen/>
        <w:t>ты за интенсивный труд. Размеры этих дополнительных издер</w:t>
      </w:r>
      <w:r>
        <w:rPr>
          <w:sz w:val="24"/>
        </w:rPr>
        <w:softHyphen/>
        <w:t>жек описываются функциями</w:t>
      </w:r>
      <w:r>
        <w:rPr>
          <w:sz w:val="24"/>
          <w:lang w:val="en-US"/>
        </w:rPr>
        <w:t xml:space="preserve"> </w:t>
      </w:r>
      <w:r>
        <w:rPr>
          <w:i/>
          <w:sz w:val="24"/>
          <w:lang w:val="en-US"/>
        </w:rPr>
        <w:t>g</w:t>
      </w:r>
      <w:r>
        <w:rPr>
          <w:i/>
          <w:sz w:val="24"/>
          <w:vertAlign w:val="subscript"/>
          <w:lang w:val="en-US"/>
        </w:rPr>
        <w:t xml:space="preserve">k </w:t>
      </w:r>
      <w:r>
        <w:rPr>
          <w:sz w:val="24"/>
          <w:lang w:val="en-US"/>
        </w:rPr>
        <w:t>(</w:t>
      </w:r>
      <w:r>
        <w:rPr>
          <w:sz w:val="24"/>
        </w:rPr>
        <w:t>ξ</w:t>
      </w:r>
      <w:r>
        <w:rPr>
          <w:i/>
          <w:sz w:val="24"/>
          <w:vertAlign w:val="subscript"/>
          <w:lang w:val="en-US"/>
        </w:rPr>
        <w:t xml:space="preserve">k </w:t>
      </w:r>
      <w:r>
        <w:rPr>
          <w:sz w:val="24"/>
          <w:lang w:val="en-US"/>
        </w:rPr>
        <w:t>-</w:t>
      </w:r>
      <w:r>
        <w:rPr>
          <w:i/>
          <w:sz w:val="24"/>
          <w:lang w:val="en-US"/>
        </w:rPr>
        <w:t xml:space="preserve"> m</w:t>
      </w:r>
      <w:r>
        <w:rPr>
          <w:i/>
          <w:sz w:val="24"/>
          <w:vertAlign w:val="subscript"/>
          <w:lang w:val="en-US"/>
        </w:rPr>
        <w:t>k</w:t>
      </w:r>
      <w:r>
        <w:rPr>
          <w:sz w:val="24"/>
          <w:lang w:val="en-US"/>
        </w:rPr>
        <w:t>),</w:t>
      </w:r>
      <w:r>
        <w:rPr>
          <w:sz w:val="24"/>
        </w:rPr>
        <w:t xml:space="preserve"> где (ξ</w:t>
      </w:r>
      <w:r>
        <w:rPr>
          <w:i/>
          <w:sz w:val="24"/>
          <w:vertAlign w:val="subscript"/>
          <w:lang w:val="en-US"/>
        </w:rPr>
        <w:t xml:space="preserve">k </w:t>
      </w:r>
      <w:r>
        <w:rPr>
          <w:sz w:val="24"/>
        </w:rPr>
        <w:t>-</w:t>
      </w:r>
      <w:r>
        <w:rPr>
          <w:i/>
          <w:sz w:val="24"/>
          <w:lang w:val="en-US"/>
        </w:rPr>
        <w:t xml:space="preserve"> m</w:t>
      </w:r>
      <w:r>
        <w:rPr>
          <w:i/>
          <w:sz w:val="24"/>
          <w:vertAlign w:val="subscript"/>
          <w:lang w:val="en-US"/>
        </w:rPr>
        <w:t>k</w:t>
      </w:r>
      <w:r>
        <w:rPr>
          <w:sz w:val="24"/>
        </w:rPr>
        <w:t>) — отклонение фактической численности работающих ξ</w:t>
      </w:r>
      <w:r>
        <w:rPr>
          <w:i/>
          <w:sz w:val="24"/>
          <w:vertAlign w:val="subscript"/>
          <w:lang w:val="en-US"/>
        </w:rPr>
        <w:t>k</w:t>
      </w:r>
      <w:r>
        <w:rPr>
          <w:sz w:val="24"/>
        </w:rPr>
        <w:t xml:space="preserve"> , от пла</w:t>
      </w:r>
      <w:r>
        <w:rPr>
          <w:sz w:val="24"/>
        </w:rPr>
        <w:softHyphen/>
        <w:t xml:space="preserve">ново необходимой </w:t>
      </w:r>
      <w:r>
        <w:rPr>
          <w:i/>
          <w:sz w:val="24"/>
          <w:lang w:val="en-US"/>
        </w:rPr>
        <w:t>m</w:t>
      </w:r>
      <w:r>
        <w:rPr>
          <w:i/>
          <w:sz w:val="24"/>
          <w:vertAlign w:val="subscript"/>
          <w:lang w:val="en-US"/>
        </w:rPr>
        <w:t>k</w:t>
      </w:r>
      <w:r>
        <w:rPr>
          <w:sz w:val="24"/>
        </w:rPr>
        <w:t xml:space="preserve"> , причем</w:t>
      </w:r>
      <w:r>
        <w:rPr>
          <w:sz w:val="24"/>
          <w:lang w:val="en-US"/>
        </w:rPr>
        <w:t xml:space="preserve"> </w:t>
      </w:r>
      <w:r>
        <w:rPr>
          <w:i/>
          <w:sz w:val="24"/>
          <w:lang w:val="en-US"/>
        </w:rPr>
        <w:t>g</w:t>
      </w:r>
      <w:r>
        <w:rPr>
          <w:i/>
          <w:sz w:val="24"/>
          <w:vertAlign w:val="subscript"/>
          <w:lang w:val="en-US"/>
        </w:rPr>
        <w:t>k</w:t>
      </w:r>
      <w:r>
        <w:rPr>
          <w:sz w:val="24"/>
          <w:lang w:val="en-US"/>
        </w:rPr>
        <w:t xml:space="preserve"> (0)=0.</w:t>
      </w:r>
      <w:r>
        <w:rPr>
          <w:sz w:val="24"/>
        </w:rPr>
        <w:t xml:space="preserve"> Управленческое ре</w:t>
      </w:r>
      <w:r>
        <w:rPr>
          <w:sz w:val="24"/>
        </w:rPr>
        <w:softHyphen/>
        <w:t xml:space="preserve">шение на шаге </w:t>
      </w:r>
      <w:r>
        <w:rPr>
          <w:i/>
          <w:sz w:val="24"/>
        </w:rPr>
        <w:t>k</w:t>
      </w:r>
      <w:r>
        <w:rPr>
          <w:sz w:val="24"/>
        </w:rPr>
        <w:t xml:space="preserve"> заключается в выборе величины </w:t>
      </w:r>
      <w:r>
        <w:rPr>
          <w:i/>
          <w:sz w:val="24"/>
        </w:rPr>
        <w:t>изменения</w:t>
      </w:r>
      <w:r>
        <w:rPr>
          <w:sz w:val="24"/>
        </w:rPr>
        <w:t xml:space="preserve"> числа сотрудников </w:t>
      </w:r>
      <w:r>
        <w:rPr>
          <w:i/>
          <w:sz w:val="24"/>
        </w:rPr>
        <w:t>х</w:t>
      </w:r>
      <w:r>
        <w:rPr>
          <w:i/>
          <w:sz w:val="24"/>
          <w:vertAlign w:val="subscript"/>
          <w:lang w:val="en-US"/>
        </w:rPr>
        <w:t>k</w:t>
      </w:r>
      <w:r>
        <w:rPr>
          <w:rFonts w:ascii="Lucida Sans Unicode" w:hAnsi="Lucida Sans Unicode"/>
          <w:sz w:val="24"/>
        </w:rPr>
        <w:t>∊</w:t>
      </w:r>
      <w:r>
        <w:rPr>
          <w:i/>
          <w:sz w:val="24"/>
          <w:lang w:val="en-US"/>
        </w:rPr>
        <w:t>Z</w:t>
      </w:r>
      <w:r>
        <w:rPr>
          <w:sz w:val="24"/>
        </w:rPr>
        <w:t>, что однозначно определяет количе</w:t>
      </w:r>
      <w:r>
        <w:rPr>
          <w:sz w:val="24"/>
        </w:rPr>
        <w:softHyphen/>
        <w:t>ство работающих в течение следующего периода: ξ</w:t>
      </w:r>
      <w:r>
        <w:rPr>
          <w:i/>
          <w:sz w:val="24"/>
          <w:vertAlign w:val="subscript"/>
          <w:lang w:val="en-US"/>
        </w:rPr>
        <w:t>k</w:t>
      </w:r>
      <w:r>
        <w:rPr>
          <w:sz w:val="24"/>
          <w:vertAlign w:val="subscript"/>
          <w:lang w:val="en-US"/>
        </w:rPr>
        <w:t>+1</w:t>
      </w:r>
      <w:r>
        <w:rPr>
          <w:sz w:val="24"/>
        </w:rPr>
        <w:t xml:space="preserve"> =</w:t>
      </w:r>
      <w:r>
        <w:rPr>
          <w:sz w:val="24"/>
          <w:lang w:val="en-US"/>
        </w:rPr>
        <w:t xml:space="preserve"> </w:t>
      </w:r>
      <w:r>
        <w:rPr>
          <w:sz w:val="24"/>
        </w:rPr>
        <w:t>ξ</w:t>
      </w:r>
      <w:r>
        <w:rPr>
          <w:i/>
          <w:sz w:val="24"/>
          <w:vertAlign w:val="subscript"/>
          <w:lang w:val="en-US"/>
        </w:rPr>
        <w:t>k</w:t>
      </w:r>
      <w:r>
        <w:rPr>
          <w:sz w:val="24"/>
          <w:lang w:val="en-US"/>
        </w:rPr>
        <w:t>+</w:t>
      </w:r>
      <w:r>
        <w:rPr>
          <w:i/>
          <w:sz w:val="24"/>
        </w:rPr>
        <w:t>х</w:t>
      </w:r>
      <w:r>
        <w:rPr>
          <w:i/>
          <w:sz w:val="24"/>
          <w:vertAlign w:val="subscript"/>
          <w:lang w:val="en-US"/>
        </w:rPr>
        <w:t>k</w:t>
      </w:r>
      <w:r>
        <w:rPr>
          <w:sz w:val="24"/>
          <w:lang w:val="en-US"/>
        </w:rPr>
        <w:t xml:space="preserve">. </w:t>
      </w:r>
      <w:r>
        <w:rPr>
          <w:sz w:val="24"/>
        </w:rPr>
        <w:t>Затраты по изменению количества работников (найму и уволь</w:t>
      </w:r>
      <w:r>
        <w:rPr>
          <w:sz w:val="24"/>
        </w:rPr>
        <w:softHyphen/>
        <w:t xml:space="preserve">нению) при переходе от периода </w:t>
      </w:r>
      <w:r>
        <w:rPr>
          <w:i/>
          <w:sz w:val="24"/>
        </w:rPr>
        <w:t>k</w:t>
      </w:r>
      <w:r>
        <w:rPr>
          <w:sz w:val="24"/>
        </w:rPr>
        <w:t xml:space="preserve"> к периоду</w:t>
      </w:r>
      <w:r>
        <w:rPr>
          <w:sz w:val="24"/>
          <w:lang w:val="en-US"/>
        </w:rPr>
        <w:t xml:space="preserve"> (</w:t>
      </w:r>
      <w:r>
        <w:rPr>
          <w:i/>
          <w:sz w:val="24"/>
          <w:lang w:val="en-US"/>
        </w:rPr>
        <w:t>k</w:t>
      </w:r>
      <w:r>
        <w:rPr>
          <w:sz w:val="24"/>
          <w:lang w:val="en-US"/>
        </w:rPr>
        <w:t>+1)</w:t>
      </w:r>
      <w:r>
        <w:rPr>
          <w:sz w:val="24"/>
        </w:rPr>
        <w:t xml:space="preserve"> задаются функцией </w:t>
      </w:r>
      <w:r>
        <w:rPr>
          <w:i/>
          <w:sz w:val="24"/>
          <w:lang w:val="en-US"/>
        </w:rPr>
        <w:t>u</w:t>
      </w:r>
      <w:r>
        <w:rPr>
          <w:i/>
          <w:sz w:val="24"/>
          <w:vertAlign w:val="subscript"/>
          <w:lang w:val="en-US"/>
        </w:rPr>
        <w:t xml:space="preserve">k </w:t>
      </w:r>
      <w:r>
        <w:rPr>
          <w:sz w:val="24"/>
        </w:rPr>
        <w:t>(</w:t>
      </w:r>
      <w:r>
        <w:rPr>
          <w:i/>
          <w:sz w:val="24"/>
        </w:rPr>
        <w:t>х</w:t>
      </w:r>
      <w:r>
        <w:rPr>
          <w:i/>
          <w:sz w:val="24"/>
          <w:vertAlign w:val="subscript"/>
          <w:lang w:val="en-US"/>
        </w:rPr>
        <w:t>k</w:t>
      </w:r>
      <w:r>
        <w:rPr>
          <w:sz w:val="24"/>
        </w:rPr>
        <w:t xml:space="preserve">) , где также </w:t>
      </w:r>
      <w:r>
        <w:rPr>
          <w:i/>
          <w:sz w:val="24"/>
          <w:lang w:val="en-US"/>
        </w:rPr>
        <w:t>u</w:t>
      </w:r>
      <w:r>
        <w:rPr>
          <w:i/>
          <w:sz w:val="24"/>
          <w:vertAlign w:val="subscript"/>
          <w:lang w:val="en-US"/>
        </w:rPr>
        <w:t xml:space="preserve">k </w:t>
      </w:r>
      <w:r>
        <w:rPr>
          <w:sz w:val="24"/>
        </w:rPr>
        <w:t>(0)=0. Тогда суммарные издер</w:t>
      </w:r>
      <w:r>
        <w:rPr>
          <w:sz w:val="24"/>
        </w:rPr>
        <w:softHyphen/>
        <w:t xml:space="preserve">жки, вызванные принятым на шаге </w:t>
      </w:r>
      <w:r>
        <w:rPr>
          <w:i/>
          <w:sz w:val="24"/>
        </w:rPr>
        <w:t>k</w:t>
      </w:r>
      <w:r>
        <w:rPr>
          <w:sz w:val="24"/>
        </w:rPr>
        <w:t xml:space="preserve"> решением, характеризу</w:t>
      </w:r>
      <w:r>
        <w:rPr>
          <w:sz w:val="24"/>
        </w:rPr>
        <w:softHyphen/>
        <w:t>ются значением функции</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77" type="#_x0000_t75" style="width:208.5pt;height:26.25pt" fillcolor="window">
            <v:imagedata r:id="rId481"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 xml:space="preserve">План задачи (стратегия управления) </w:t>
      </w:r>
      <w:r>
        <w:rPr>
          <w:i/>
          <w:sz w:val="24"/>
        </w:rPr>
        <w:t>х</w:t>
      </w:r>
      <w:r>
        <w:rPr>
          <w:i/>
          <w:sz w:val="24"/>
          <w:lang w:val="en-US"/>
        </w:rPr>
        <w:t xml:space="preserve"> </w:t>
      </w:r>
      <w:r>
        <w:rPr>
          <w:sz w:val="24"/>
        </w:rPr>
        <w:t>= (</w:t>
      </w:r>
      <w:r>
        <w:rPr>
          <w:i/>
          <w:sz w:val="24"/>
          <w:lang w:val="en-US"/>
        </w:rPr>
        <w:t>x</w:t>
      </w:r>
      <w:r>
        <w:rPr>
          <w:sz w:val="24"/>
          <w:vertAlign w:val="subscript"/>
          <w:lang w:val="en-US"/>
        </w:rPr>
        <w:t>1</w:t>
      </w:r>
      <w:r>
        <w:rPr>
          <w:sz w:val="24"/>
          <w:lang w:val="en-US"/>
        </w:rPr>
        <w:t xml:space="preserve">, </w:t>
      </w:r>
      <w:r>
        <w:rPr>
          <w:sz w:val="24"/>
        </w:rPr>
        <w:t xml:space="preserve">..., </w:t>
      </w:r>
      <w:r>
        <w:rPr>
          <w:i/>
          <w:sz w:val="24"/>
        </w:rPr>
        <w:t>х</w:t>
      </w:r>
      <w:r>
        <w:rPr>
          <w:i/>
          <w:sz w:val="24"/>
          <w:vertAlign w:val="subscript"/>
          <w:lang w:val="en-US"/>
        </w:rPr>
        <w:t>n</w:t>
      </w:r>
      <w:r>
        <w:rPr>
          <w:sz w:val="24"/>
          <w:vertAlign w:val="subscript"/>
          <w:lang w:val="en-US"/>
        </w:rPr>
        <w:t>-1</w:t>
      </w:r>
      <w:r>
        <w:rPr>
          <w:sz w:val="24"/>
        </w:rPr>
        <w:t>, 0) за</w:t>
      </w:r>
      <w:r>
        <w:rPr>
          <w:sz w:val="24"/>
        </w:rPr>
        <w:softHyphen/>
        <w:t>ключается в выборе поэтапных изменений количества работни</w:t>
      </w:r>
      <w:r>
        <w:rPr>
          <w:sz w:val="24"/>
        </w:rPr>
        <w:softHyphen/>
        <w:t>ков, а его суммарная эффективность описывается аддитивной функцией</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78" type="#_x0000_t75" style="width:287.25pt;height:31.5pt" fillcolor="window">
            <v:imagedata r:id="rId482"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На основе сформулированной модели ставится задача мини</w:t>
      </w:r>
      <w:r>
        <w:rPr>
          <w:sz w:val="24"/>
        </w:rPr>
        <w:softHyphen/>
        <w:t>мизации целевой функции (издержек) (5.15). Добавим, что по</w:t>
      </w:r>
      <w:r>
        <w:rPr>
          <w:sz w:val="24"/>
        </w:rPr>
        <w:softHyphen/>
        <w:t xml:space="preserve">становка задачи не будет корректной, если не задать </w:t>
      </w:r>
      <w:r>
        <w:rPr>
          <w:i/>
          <w:sz w:val="24"/>
        </w:rPr>
        <w:t>начальное условие</w:t>
      </w:r>
      <w:r>
        <w:rPr>
          <w:sz w:val="24"/>
        </w:rPr>
        <w:t xml:space="preserve"> на количество работников. Существуют две модифика</w:t>
      </w:r>
      <w:r>
        <w:rPr>
          <w:sz w:val="24"/>
        </w:rPr>
        <w:softHyphen/>
        <w:t>ции данной задачи, определяемые типом начального условия:</w:t>
      </w:r>
      <w:r>
        <w:rPr>
          <w:sz w:val="24"/>
          <w:lang w:val="en-US"/>
        </w:rPr>
        <w:t xml:space="preserve"> </w:t>
      </w:r>
      <w:r>
        <w:rPr>
          <w:sz w:val="24"/>
        </w:rPr>
        <w:t>в первом случае задается исходное значение на первом этапе</w:t>
      </w:r>
      <w:r>
        <w:rPr>
          <w:sz w:val="24"/>
          <w:lang w:val="en-US"/>
        </w:rPr>
        <w:t xml:space="preserve"> </w:t>
      </w:r>
      <w:r>
        <w:rPr>
          <w:i/>
          <w:sz w:val="24"/>
          <w:lang w:val="en-US"/>
        </w:rPr>
        <w:t>m</w:t>
      </w:r>
      <w:r>
        <w:rPr>
          <w:sz w:val="24"/>
          <w:vertAlign w:val="subscript"/>
          <w:lang w:val="en-US"/>
        </w:rPr>
        <w:t>1</w:t>
      </w:r>
      <w:r>
        <w:rPr>
          <w:sz w:val="24"/>
        </w:rPr>
        <w:t xml:space="preserve">, а во втором — требуемое количество в </w:t>
      </w:r>
      <w:r>
        <w:rPr>
          <w:i/>
          <w:sz w:val="24"/>
          <w:lang w:val="en-US"/>
        </w:rPr>
        <w:t>n</w:t>
      </w:r>
      <w:r>
        <w:rPr>
          <w:sz w:val="24"/>
        </w:rPr>
        <w:t xml:space="preserve">-м периоде </w:t>
      </w:r>
      <w:r>
        <w:rPr>
          <w:i/>
          <w:sz w:val="24"/>
          <w:lang w:val="en-US"/>
        </w:rPr>
        <w:t>m</w:t>
      </w:r>
      <w:r>
        <w:rPr>
          <w:i/>
          <w:sz w:val="24"/>
          <w:vertAlign w:val="subscript"/>
          <w:lang w:val="en-US"/>
        </w:rPr>
        <w:t>n</w:t>
      </w:r>
      <w:r>
        <w:rPr>
          <w:sz w:val="24"/>
          <w:lang w:val="en-US"/>
        </w:rPr>
        <w:t xml:space="preserve"> </w:t>
      </w:r>
      <w:r>
        <w:rPr>
          <w:sz w:val="24"/>
        </w:rPr>
        <w:t>.</w:t>
      </w:r>
    </w:p>
    <w:p w:rsidR="00E6381F" w:rsidRDefault="0005039B">
      <w:pPr>
        <w:pStyle w:val="10"/>
        <w:spacing w:line="240" w:lineRule="auto"/>
        <w:ind w:firstLine="284"/>
        <w:rPr>
          <w:sz w:val="24"/>
          <w:lang w:val="en-US"/>
        </w:rPr>
      </w:pPr>
      <w:r>
        <w:rPr>
          <w:sz w:val="24"/>
        </w:rPr>
        <w:t>Рассмотрим первый случай. Поскольку фиксированным яв</w:t>
      </w:r>
      <w:r>
        <w:rPr>
          <w:sz w:val="24"/>
        </w:rPr>
        <w:softHyphen/>
        <w:t>ляется начальное количество работников и, напротив, ничего не известно о том, каким это количество должно быть на послед</w:t>
      </w:r>
      <w:r>
        <w:rPr>
          <w:sz w:val="24"/>
        </w:rPr>
        <w:softHyphen/>
        <w:t>нем этапе, то рассмотрение процесса принятия решений удоб</w:t>
      </w:r>
      <w:r>
        <w:rPr>
          <w:sz w:val="24"/>
        </w:rPr>
        <w:softHyphen/>
        <w:t>нее начать с конца. Оптимальное управление на последнем эта</w:t>
      </w:r>
      <w:r>
        <w:rPr>
          <w:sz w:val="24"/>
        </w:rPr>
        <w:softHyphen/>
        <w:t xml:space="preserve">пе </w:t>
      </w:r>
      <w:r>
        <w:rPr>
          <w:i/>
          <w:sz w:val="24"/>
        </w:rPr>
        <w:t>п</w:t>
      </w:r>
      <w:r>
        <w:rPr>
          <w:sz w:val="24"/>
        </w:rPr>
        <w:t xml:space="preserve"> по условию равно </w:t>
      </w:r>
      <w:r>
        <w:rPr>
          <w:i/>
          <w:sz w:val="24"/>
        </w:rPr>
        <w:t>х</w:t>
      </w:r>
      <w:r>
        <w:rPr>
          <w:i/>
          <w:sz w:val="24"/>
          <w:lang w:val="en-US"/>
        </w:rPr>
        <w:t>*</w:t>
      </w:r>
      <w:r>
        <w:rPr>
          <w:i/>
          <w:sz w:val="24"/>
          <w:vertAlign w:val="subscript"/>
          <w:lang w:val="en-US"/>
        </w:rPr>
        <w:t xml:space="preserve">n </w:t>
      </w:r>
      <w:r>
        <w:rPr>
          <w:sz w:val="24"/>
        </w:rPr>
        <w:t>=</w:t>
      </w:r>
      <w:r>
        <w:rPr>
          <w:sz w:val="24"/>
          <w:lang w:val="en-US"/>
        </w:rPr>
        <w:t xml:space="preserve"> </w:t>
      </w:r>
      <w:r>
        <w:rPr>
          <w:i/>
          <w:position w:val="-6"/>
          <w:sz w:val="24"/>
          <w:lang w:val="en-US"/>
        </w:rPr>
        <w:object w:dxaOrig="200" w:dyaOrig="279">
          <v:shape id="_x0000_i1479" type="#_x0000_t75" style="width:9.75pt;height:14.25pt" o:ole="" fillcolor="window">
            <v:imagedata r:id="rId452" o:title=""/>
          </v:shape>
          <o:OLEObject Type="Embed" ProgID="Equation.3" ShapeID="_x0000_i1479" DrawAspect="Content" ObjectID="_1462196798" r:id="rId483"/>
        </w:object>
      </w:r>
      <w:r>
        <w:rPr>
          <w:i/>
          <w:sz w:val="24"/>
          <w:vertAlign w:val="subscript"/>
          <w:lang w:val="en-US"/>
        </w:rPr>
        <w:t>n</w:t>
      </w:r>
      <w:r>
        <w:rPr>
          <w:sz w:val="24"/>
          <w:lang w:val="en-US"/>
        </w:rPr>
        <w:t>(ξ</w:t>
      </w:r>
      <w:r>
        <w:rPr>
          <w:sz w:val="24"/>
        </w:rPr>
        <w:t>)=0, поэтому минимальные издержки полностью определяются количеством работников в последнем периоде:</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80" type="#_x0000_t75" style="width:248.25pt;height:21pt" fillcolor="window">
            <v:imagedata r:id="rId484"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Для остальных предшествующих шагов основное рекуррент</w:t>
      </w:r>
      <w:r>
        <w:rPr>
          <w:sz w:val="24"/>
        </w:rPr>
        <w:softHyphen/>
        <w:t>ное соотношение примет вид</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481" type="#_x0000_t75" style="width:297pt;height:24.75pt" fillcolor="window">
            <v:imagedata r:id="rId485"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где Λ</w:t>
      </w:r>
      <w:r>
        <w:rPr>
          <w:i/>
          <w:sz w:val="24"/>
          <w:vertAlign w:val="subscript"/>
          <w:lang w:val="en-US"/>
        </w:rPr>
        <w:t>k</w:t>
      </w:r>
      <w:r>
        <w:rPr>
          <w:sz w:val="24"/>
          <w:lang w:val="en-US"/>
        </w:rPr>
        <w:t>(ξ</w:t>
      </w:r>
      <w:r>
        <w:rPr>
          <w:sz w:val="24"/>
        </w:rPr>
        <w:t xml:space="preserve">) — минимальные затраты с </w:t>
      </w:r>
      <w:r>
        <w:rPr>
          <w:i/>
          <w:sz w:val="24"/>
        </w:rPr>
        <w:t>k</w:t>
      </w:r>
      <w:r>
        <w:rPr>
          <w:sz w:val="24"/>
        </w:rPr>
        <w:t xml:space="preserve">-го по </w:t>
      </w:r>
      <w:r>
        <w:rPr>
          <w:i/>
          <w:sz w:val="24"/>
        </w:rPr>
        <w:t>п</w:t>
      </w:r>
      <w:r>
        <w:rPr>
          <w:sz w:val="24"/>
        </w:rPr>
        <w:t>-й периоды, в пред</w:t>
      </w:r>
      <w:r>
        <w:rPr>
          <w:sz w:val="24"/>
        </w:rPr>
        <w:softHyphen/>
        <w:t xml:space="preserve">положении, что количество работников в </w:t>
      </w:r>
      <w:r>
        <w:rPr>
          <w:i/>
          <w:sz w:val="24"/>
        </w:rPr>
        <w:t>k</w:t>
      </w:r>
      <w:r>
        <w:rPr>
          <w:sz w:val="24"/>
        </w:rPr>
        <w:t>-й период равно ξ</w:t>
      </w:r>
      <w:r>
        <w:rPr>
          <w:sz w:val="24"/>
          <w:lang w:val="en-US"/>
        </w:rPr>
        <w:t xml:space="preserve">. </w:t>
      </w:r>
      <w:r>
        <w:rPr>
          <w:sz w:val="24"/>
        </w:rPr>
        <w:t xml:space="preserve">Точки </w:t>
      </w:r>
      <w:r>
        <w:rPr>
          <w:i/>
          <w:position w:val="-6"/>
          <w:sz w:val="24"/>
          <w:lang w:val="en-US"/>
        </w:rPr>
        <w:object w:dxaOrig="200" w:dyaOrig="279">
          <v:shape id="_x0000_i1482" type="#_x0000_t75" style="width:9.75pt;height:14.25pt" o:ole="" fillcolor="window">
            <v:imagedata r:id="rId452" o:title=""/>
          </v:shape>
          <o:OLEObject Type="Embed" ProgID="Equation.3" ShapeID="_x0000_i1482" DrawAspect="Content" ObjectID="_1462196799" r:id="rId486"/>
        </w:object>
      </w:r>
      <w:r>
        <w:rPr>
          <w:i/>
          <w:sz w:val="24"/>
          <w:vertAlign w:val="subscript"/>
        </w:rPr>
        <w:t>л</w:t>
      </w:r>
      <w:r>
        <w:rPr>
          <w:sz w:val="24"/>
        </w:rPr>
        <w:t>(ξ), в которых достигаются минимумы (5.17), опреде</w:t>
      </w:r>
      <w:r>
        <w:rPr>
          <w:sz w:val="24"/>
        </w:rPr>
        <w:softHyphen/>
        <w:t>ляют условное оптимальное управление на каждом шаге.</w:t>
      </w:r>
    </w:p>
    <w:p w:rsidR="00E6381F" w:rsidRDefault="0005039B">
      <w:pPr>
        <w:pStyle w:val="10"/>
        <w:spacing w:line="240" w:lineRule="auto"/>
        <w:ind w:firstLine="284"/>
        <w:rPr>
          <w:sz w:val="24"/>
          <w:lang w:val="en-US"/>
        </w:rPr>
      </w:pPr>
      <w:r>
        <w:rPr>
          <w:sz w:val="24"/>
        </w:rPr>
        <w:t xml:space="preserve">Последовательно определяя </w:t>
      </w:r>
      <w:r>
        <w:rPr>
          <w:i/>
          <w:position w:val="-6"/>
          <w:sz w:val="24"/>
          <w:lang w:val="en-US"/>
        </w:rPr>
        <w:object w:dxaOrig="200" w:dyaOrig="279">
          <v:shape id="_x0000_i1483" type="#_x0000_t75" style="width:9.75pt;height:14.25pt" o:ole="" fillcolor="window">
            <v:imagedata r:id="rId452" o:title=""/>
          </v:shape>
          <o:OLEObject Type="Embed" ProgID="Equation.3" ShapeID="_x0000_i1483" DrawAspect="Content" ObjectID="_1462196800" r:id="rId487"/>
        </w:object>
      </w:r>
      <w:r>
        <w:rPr>
          <w:i/>
          <w:sz w:val="24"/>
          <w:vertAlign w:val="subscript"/>
        </w:rPr>
        <w:t>л</w:t>
      </w:r>
      <w:r>
        <w:rPr>
          <w:sz w:val="24"/>
        </w:rPr>
        <w:t>(ξ) и дойдя до этапа 1, мы смо</w:t>
      </w:r>
      <w:r>
        <w:rPr>
          <w:sz w:val="24"/>
        </w:rPr>
        <w:softHyphen/>
        <w:t xml:space="preserve">жем найти безусловное оптимальное управление </w:t>
      </w:r>
      <w:r>
        <w:rPr>
          <w:i/>
          <w:sz w:val="24"/>
        </w:rPr>
        <w:t>x</w:t>
      </w:r>
      <w:r>
        <w:rPr>
          <w:sz w:val="24"/>
          <w:vertAlign w:val="subscript"/>
        </w:rPr>
        <w:t>1</w:t>
      </w:r>
      <w:r>
        <w:rPr>
          <w:sz w:val="24"/>
        </w:rPr>
        <w:t>*</w:t>
      </w:r>
      <w:r>
        <w:rPr>
          <w:i/>
          <w:sz w:val="24"/>
        </w:rPr>
        <w:t xml:space="preserve"> </w:t>
      </w:r>
      <w:r>
        <w:rPr>
          <w:sz w:val="24"/>
        </w:rPr>
        <w:t xml:space="preserve"> из того условия, что на начало первого периода численность работни</w:t>
      </w:r>
      <w:r>
        <w:rPr>
          <w:sz w:val="24"/>
        </w:rPr>
        <w:softHyphen/>
        <w:t>ков должна составлять</w:t>
      </w:r>
      <w:r>
        <w:rPr>
          <w:sz w:val="24"/>
          <w:lang w:val="en-US"/>
        </w:rPr>
        <w:t xml:space="preserve"> </w:t>
      </w:r>
      <w:r>
        <w:rPr>
          <w:sz w:val="24"/>
        </w:rPr>
        <w:t>ξ</w:t>
      </w:r>
      <w:r>
        <w:rPr>
          <w:sz w:val="24"/>
          <w:vertAlign w:val="subscript"/>
        </w:rPr>
        <w:t>1</w:t>
      </w:r>
      <w:r>
        <w:rPr>
          <w:sz w:val="24"/>
        </w:rPr>
        <w:t xml:space="preserve">* = </w:t>
      </w:r>
      <w:r>
        <w:rPr>
          <w:i/>
          <w:sz w:val="24"/>
          <w:lang w:val="en-US"/>
        </w:rPr>
        <w:t>m</w:t>
      </w:r>
      <w:r>
        <w:rPr>
          <w:sz w:val="24"/>
          <w:vertAlign w:val="subscript"/>
          <w:lang w:val="en-US"/>
        </w:rPr>
        <w:t>1</w:t>
      </w:r>
      <w:r>
        <w:rPr>
          <w:sz w:val="24"/>
        </w:rPr>
        <w:t xml:space="preserve"> </w:t>
      </w:r>
      <w:r>
        <w:rPr>
          <w:sz w:val="24"/>
          <w:lang w:val="en-US"/>
        </w:rPr>
        <w:t>, a</w:t>
      </w:r>
      <w:r>
        <w:rPr>
          <w:sz w:val="24"/>
        </w:rPr>
        <w:t xml:space="preserve"> именно</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84" type="#_x0000_t75" style="width:111pt;height:18.75pt" fillcolor="window">
            <v:imagedata r:id="rId488"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 xml:space="preserve">Остальные компоненты оптимального плана </w:t>
      </w:r>
      <w:r>
        <w:rPr>
          <w:i/>
          <w:sz w:val="24"/>
        </w:rPr>
        <w:t>х</w:t>
      </w:r>
      <w:r>
        <w:rPr>
          <w:i/>
          <w:sz w:val="24"/>
          <w:vertAlign w:val="subscript"/>
          <w:lang w:val="en-US"/>
        </w:rPr>
        <w:t>k</w:t>
      </w:r>
      <w:r>
        <w:rPr>
          <w:i/>
          <w:sz w:val="24"/>
          <w:lang w:val="en-US"/>
        </w:rPr>
        <w:t>*</w:t>
      </w:r>
      <w:r>
        <w:rPr>
          <w:sz w:val="24"/>
        </w:rPr>
        <w:t xml:space="preserve"> и состояния ξ</w:t>
      </w:r>
      <w:r>
        <w:rPr>
          <w:i/>
          <w:sz w:val="24"/>
          <w:vertAlign w:val="subscript"/>
          <w:lang w:val="en-US"/>
        </w:rPr>
        <w:t>k</w:t>
      </w:r>
      <w:r>
        <w:rPr>
          <w:i/>
          <w:sz w:val="24"/>
          <w:lang w:val="en-US"/>
        </w:rPr>
        <w:t>*</w:t>
      </w:r>
      <w:r>
        <w:rPr>
          <w:sz w:val="24"/>
          <w:lang w:val="en-US"/>
        </w:rPr>
        <w:t xml:space="preserve">, </w:t>
      </w:r>
      <w:r>
        <w:rPr>
          <w:sz w:val="24"/>
        </w:rPr>
        <w:t>образующие оптимальную траекторию, последовательно находятся по рекуррентным формулам</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85" type="#_x0000_t75" style="width:221.25pt;height:21pt" fillcolor="window">
            <v:imagedata r:id="rId489"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после чего не составляет труда вычислить оптимальное значе</w:t>
      </w:r>
      <w:r>
        <w:rPr>
          <w:sz w:val="24"/>
        </w:rPr>
        <w:softHyphen/>
        <w:t>ние целевой функции (5.15).</w:t>
      </w:r>
    </w:p>
    <w:p w:rsidR="00E6381F" w:rsidRDefault="0005039B">
      <w:pPr>
        <w:pStyle w:val="10"/>
        <w:spacing w:line="240" w:lineRule="auto"/>
        <w:ind w:firstLine="284"/>
        <w:rPr>
          <w:sz w:val="24"/>
          <w:lang w:val="en-US"/>
        </w:rPr>
      </w:pPr>
      <w:r>
        <w:rPr>
          <w:sz w:val="24"/>
        </w:rPr>
        <w:t xml:space="preserve">Остановимся теперь на </w:t>
      </w:r>
      <w:r>
        <w:rPr>
          <w:i/>
          <w:sz w:val="24"/>
        </w:rPr>
        <w:t>втором случае</w:t>
      </w:r>
      <w:r>
        <w:rPr>
          <w:sz w:val="24"/>
        </w:rPr>
        <w:t>, когда задано фи</w:t>
      </w:r>
      <w:r>
        <w:rPr>
          <w:sz w:val="24"/>
        </w:rPr>
        <w:softHyphen/>
        <w:t>нальное состояние управляемого объекта, т. е. желаемое коли</w:t>
      </w:r>
      <w:r>
        <w:rPr>
          <w:sz w:val="24"/>
        </w:rPr>
        <w:softHyphen/>
        <w:t>чество работников на последнем периоде</w:t>
      </w:r>
      <w:r>
        <w:rPr>
          <w:sz w:val="24"/>
          <w:lang w:val="en-US"/>
        </w:rPr>
        <w:t xml:space="preserve"> </w:t>
      </w:r>
      <w:r>
        <w:rPr>
          <w:sz w:val="24"/>
        </w:rPr>
        <w:t>ξ</w:t>
      </w:r>
      <w:r>
        <w:rPr>
          <w:i/>
          <w:sz w:val="24"/>
          <w:vertAlign w:val="subscript"/>
          <w:lang w:val="en-US"/>
        </w:rPr>
        <w:t>n</w:t>
      </w:r>
      <w:r>
        <w:rPr>
          <w:i/>
          <w:sz w:val="24"/>
          <w:lang w:val="en-US"/>
        </w:rPr>
        <w:t>*</w:t>
      </w:r>
      <w:r>
        <w:rPr>
          <w:sz w:val="24"/>
        </w:rPr>
        <w:t>=</w:t>
      </w:r>
      <w:r>
        <w:rPr>
          <w:sz w:val="24"/>
          <w:lang w:val="en-US"/>
        </w:rPr>
        <w:t xml:space="preserve"> </w:t>
      </w:r>
      <w:r>
        <w:rPr>
          <w:i/>
          <w:sz w:val="24"/>
          <w:lang w:val="en-US"/>
        </w:rPr>
        <w:t>m</w:t>
      </w:r>
      <w:r>
        <w:rPr>
          <w:i/>
          <w:sz w:val="24"/>
          <w:vertAlign w:val="subscript"/>
          <w:lang w:val="en-US"/>
        </w:rPr>
        <w:t xml:space="preserve">n </w:t>
      </w:r>
      <w:r>
        <w:rPr>
          <w:sz w:val="24"/>
        </w:rPr>
        <w:t>. Очевидно, что в данной ситуации следует поступить с точностью «до наобо</w:t>
      </w:r>
      <w:r>
        <w:rPr>
          <w:sz w:val="24"/>
        </w:rPr>
        <w:softHyphen/>
        <w:t>рот» и рассмотреть процесс принятия решений от начала к кон</w:t>
      </w:r>
      <w:r>
        <w:rPr>
          <w:sz w:val="24"/>
        </w:rPr>
        <w:softHyphen/>
        <w:t>цу. Наилучшее условное управление на первом шаге</w:t>
      </w:r>
      <w:r>
        <w:rPr>
          <w:sz w:val="24"/>
          <w:lang w:val="en-US"/>
        </w:rPr>
        <w:t xml:space="preserve"> </w:t>
      </w:r>
      <w:r>
        <w:rPr>
          <w:i/>
          <w:position w:val="-6"/>
          <w:sz w:val="24"/>
          <w:lang w:val="en-US"/>
        </w:rPr>
        <w:object w:dxaOrig="200" w:dyaOrig="279">
          <v:shape id="_x0000_i1486" type="#_x0000_t75" style="width:9.75pt;height:14.25pt" o:ole="" fillcolor="window">
            <v:imagedata r:id="rId452" o:title=""/>
          </v:shape>
          <o:OLEObject Type="Embed" ProgID="Equation.3" ShapeID="_x0000_i1486" DrawAspect="Content" ObjectID="_1462196801" r:id="rId490"/>
        </w:object>
      </w:r>
      <w:r>
        <w:rPr>
          <w:sz w:val="24"/>
          <w:vertAlign w:val="subscript"/>
          <w:lang w:val="en-US"/>
        </w:rPr>
        <w:t>1</w:t>
      </w:r>
      <w:r>
        <w:rPr>
          <w:sz w:val="24"/>
          <w:lang w:val="en-US"/>
        </w:rPr>
        <w:t>(</w:t>
      </w:r>
      <w:r>
        <w:rPr>
          <w:sz w:val="24"/>
        </w:rPr>
        <w:t>ξ</w:t>
      </w:r>
      <w:r>
        <w:rPr>
          <w:sz w:val="24"/>
          <w:lang w:val="en-US"/>
        </w:rPr>
        <w:t>)</w:t>
      </w:r>
      <w:r>
        <w:rPr>
          <w:sz w:val="24"/>
        </w:rPr>
        <w:t xml:space="preserve"> будет найдено в процессе вычисления функции</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87" type="#_x0000_t75" style="width:223.5pt;height:30pt" fillcolor="window">
            <v:imagedata r:id="rId491"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где состояние</w:t>
      </w:r>
      <w:r>
        <w:rPr>
          <w:sz w:val="24"/>
          <w:lang w:val="en-US"/>
        </w:rPr>
        <w:t xml:space="preserve"> </w:t>
      </w:r>
      <w:r>
        <w:rPr>
          <w:sz w:val="24"/>
        </w:rPr>
        <w:t>ξ</w:t>
      </w:r>
      <w:r>
        <w:rPr>
          <w:sz w:val="24"/>
          <w:lang w:val="en-US"/>
        </w:rPr>
        <w:t xml:space="preserve"> ≥0</w:t>
      </w:r>
      <w:r>
        <w:rPr>
          <w:sz w:val="24"/>
        </w:rPr>
        <w:t xml:space="preserve"> является возможным количеством работ</w:t>
      </w:r>
      <w:r>
        <w:rPr>
          <w:sz w:val="24"/>
        </w:rPr>
        <w:softHyphen/>
        <w:t>ников на начальном шаге. Соответственно, основное рекуррент</w:t>
      </w:r>
      <w:r>
        <w:rPr>
          <w:sz w:val="24"/>
        </w:rPr>
        <w:softHyphen/>
        <w:t xml:space="preserve">ное соотношение выразит минимальные издержки вплоть до </w:t>
      </w:r>
      <w:r>
        <w:rPr>
          <w:i/>
          <w:sz w:val="24"/>
        </w:rPr>
        <w:t>k</w:t>
      </w:r>
      <w:r>
        <w:rPr>
          <w:sz w:val="24"/>
        </w:rPr>
        <w:t>-го периода через таковые для предыдущих периодов (с перво</w:t>
      </w:r>
      <w:r>
        <w:rPr>
          <w:sz w:val="24"/>
        </w:rPr>
        <w:softHyphen/>
        <w:t>го по (</w:t>
      </w:r>
      <w:r>
        <w:rPr>
          <w:i/>
          <w:sz w:val="24"/>
          <w:lang w:val="en-US"/>
        </w:rPr>
        <w:t>k</w:t>
      </w:r>
      <w:r>
        <w:rPr>
          <w:sz w:val="24"/>
        </w:rPr>
        <w:t xml:space="preserve">-1)-й) при условии, что численность работников в </w:t>
      </w:r>
      <w:r>
        <w:rPr>
          <w:i/>
          <w:sz w:val="24"/>
        </w:rPr>
        <w:t>k</w:t>
      </w:r>
      <w:r>
        <w:rPr>
          <w:sz w:val="24"/>
        </w:rPr>
        <w:t>-й период будет равна ξ:</w:t>
      </w:r>
    </w:p>
    <w:p w:rsidR="00E6381F" w:rsidRDefault="00E6381F">
      <w:pPr>
        <w:pStyle w:val="10"/>
        <w:spacing w:line="240" w:lineRule="auto"/>
        <w:ind w:firstLine="0"/>
        <w:rPr>
          <w:sz w:val="24"/>
        </w:rPr>
      </w:pPr>
    </w:p>
    <w:p w:rsidR="00E6381F" w:rsidRDefault="00B63173">
      <w:pPr>
        <w:pStyle w:val="10"/>
        <w:spacing w:line="240" w:lineRule="auto"/>
        <w:ind w:firstLine="284"/>
        <w:jc w:val="center"/>
        <w:rPr>
          <w:sz w:val="24"/>
        </w:rPr>
      </w:pPr>
      <w:r>
        <w:rPr>
          <w:sz w:val="24"/>
        </w:rPr>
        <w:pict>
          <v:shape id="_x0000_i1488" type="#_x0000_t75" style="width:280.5pt;height:22.5pt" fillcolor="window">
            <v:imagedata r:id="rId492"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lang w:val="en-US"/>
        </w:rPr>
      </w:pPr>
      <w:r>
        <w:rPr>
          <w:sz w:val="24"/>
        </w:rPr>
        <w:t>Попутно будут найдены функции</w:t>
      </w:r>
      <w:r>
        <w:rPr>
          <w:sz w:val="24"/>
          <w:lang w:val="en-US"/>
        </w:rPr>
        <w:t xml:space="preserve"> </w:t>
      </w:r>
      <w:r>
        <w:rPr>
          <w:i/>
          <w:position w:val="-6"/>
          <w:sz w:val="24"/>
          <w:lang w:val="en-US"/>
        </w:rPr>
        <w:object w:dxaOrig="200" w:dyaOrig="279">
          <v:shape id="_x0000_i1489" type="#_x0000_t75" style="width:9.75pt;height:14.25pt" o:ole="" fillcolor="window">
            <v:imagedata r:id="rId452" o:title=""/>
          </v:shape>
          <o:OLEObject Type="Embed" ProgID="Equation.3" ShapeID="_x0000_i1489" DrawAspect="Content" ObjectID="_1462196802" r:id="rId493"/>
        </w:object>
      </w:r>
      <w:r>
        <w:rPr>
          <w:i/>
          <w:sz w:val="24"/>
          <w:vertAlign w:val="subscript"/>
          <w:lang w:val="en-US"/>
        </w:rPr>
        <w:t>k</w:t>
      </w:r>
      <w:r>
        <w:rPr>
          <w:sz w:val="24"/>
          <w:lang w:val="en-US"/>
        </w:rPr>
        <w:t>(</w:t>
      </w:r>
      <w:r>
        <w:rPr>
          <w:sz w:val="24"/>
        </w:rPr>
        <w:t>ξ</w:t>
      </w:r>
      <w:r>
        <w:rPr>
          <w:sz w:val="24"/>
          <w:lang w:val="en-US"/>
        </w:rPr>
        <w:t xml:space="preserve">), </w:t>
      </w:r>
      <w:r>
        <w:rPr>
          <w:i/>
          <w:sz w:val="24"/>
          <w:lang w:val="en-US"/>
        </w:rPr>
        <w:t>k</w:t>
      </w:r>
      <w:r>
        <w:rPr>
          <w:rFonts w:ascii="Lucida Sans Unicode" w:hAnsi="Lucida Sans Unicode"/>
          <w:sz w:val="24"/>
          <w:lang w:val="en-US"/>
        </w:rPr>
        <w:t>∊</w:t>
      </w:r>
      <w:r>
        <w:rPr>
          <w:sz w:val="24"/>
          <w:lang w:val="en-US"/>
        </w:rPr>
        <w:t>2:</w:t>
      </w:r>
      <w:r>
        <w:rPr>
          <w:i/>
          <w:sz w:val="24"/>
          <w:lang w:val="en-US"/>
        </w:rPr>
        <w:t>n</w:t>
      </w:r>
      <w:r>
        <w:rPr>
          <w:sz w:val="24"/>
        </w:rPr>
        <w:t>, определяю</w:t>
      </w:r>
      <w:r>
        <w:rPr>
          <w:sz w:val="24"/>
        </w:rPr>
        <w:softHyphen/>
        <w:t>щие условные оптимальные управления. На последнем перио</w:t>
      </w:r>
      <w:r>
        <w:rPr>
          <w:sz w:val="24"/>
        </w:rPr>
        <w:softHyphen/>
        <w:t>де, в силу начального условия,</w:t>
      </w:r>
      <w:r>
        <w:rPr>
          <w:sz w:val="24"/>
          <w:lang w:val="en-US"/>
        </w:rPr>
        <w:t xml:space="preserve"> </w:t>
      </w:r>
      <w:r>
        <w:rPr>
          <w:sz w:val="24"/>
        </w:rPr>
        <w:t>ξ</w:t>
      </w:r>
      <w:r>
        <w:rPr>
          <w:i/>
          <w:sz w:val="24"/>
          <w:vertAlign w:val="subscript"/>
          <w:lang w:val="en-US"/>
        </w:rPr>
        <w:t>n</w:t>
      </w:r>
      <w:r>
        <w:rPr>
          <w:i/>
          <w:sz w:val="24"/>
          <w:lang w:val="en-US"/>
        </w:rPr>
        <w:t>*</w:t>
      </w:r>
      <w:r>
        <w:rPr>
          <w:sz w:val="24"/>
          <w:lang w:val="en-US"/>
        </w:rPr>
        <w:t xml:space="preserve">= </w:t>
      </w:r>
      <w:r>
        <w:rPr>
          <w:i/>
          <w:sz w:val="24"/>
          <w:lang w:val="en-US"/>
        </w:rPr>
        <w:t>m</w:t>
      </w:r>
      <w:r>
        <w:rPr>
          <w:i/>
          <w:sz w:val="24"/>
          <w:vertAlign w:val="subscript"/>
          <w:lang w:val="en-US"/>
        </w:rPr>
        <w:t>n</w:t>
      </w:r>
      <w:r>
        <w:rPr>
          <w:sz w:val="24"/>
          <w:lang w:val="en-US"/>
        </w:rPr>
        <w:t>.</w:t>
      </w:r>
      <w:r>
        <w:rPr>
          <w:sz w:val="24"/>
        </w:rPr>
        <w:t xml:space="preserve"> Отсюда путем последо</w:t>
      </w:r>
      <w:r>
        <w:rPr>
          <w:sz w:val="24"/>
        </w:rPr>
        <w:softHyphen/>
        <w:t>вательного решения рекуррентных уравнений могут быть найдены оптимальные численности работников</w:t>
      </w:r>
      <w:r>
        <w:rPr>
          <w:sz w:val="24"/>
          <w:lang w:val="en-US"/>
        </w:rPr>
        <w:t xml:space="preserve"> </w:t>
      </w:r>
      <w:r>
        <w:rPr>
          <w:sz w:val="24"/>
        </w:rPr>
        <w:t>ξ</w:t>
      </w:r>
      <w:r>
        <w:rPr>
          <w:i/>
          <w:sz w:val="24"/>
          <w:lang w:val="en-US"/>
        </w:rPr>
        <w:t>*</w:t>
      </w:r>
      <w:r>
        <w:rPr>
          <w:i/>
          <w:sz w:val="24"/>
          <w:vertAlign w:val="subscript"/>
          <w:lang w:val="en-US"/>
        </w:rPr>
        <w:t>k</w:t>
      </w:r>
      <w:r>
        <w:rPr>
          <w:sz w:val="24"/>
          <w:lang w:val="en-US"/>
        </w:rPr>
        <w:t xml:space="preserve"> </w:t>
      </w:r>
      <w:r>
        <w:rPr>
          <w:sz w:val="24"/>
        </w:rPr>
        <w:t xml:space="preserve"> и безуслов</w:t>
      </w:r>
      <w:r>
        <w:rPr>
          <w:sz w:val="24"/>
        </w:rPr>
        <w:softHyphen/>
        <w:t>ные оптимальные управления:</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90" type="#_x0000_t75" style="width:227.25pt;height:25.5pt" fillcolor="window">
            <v:imagedata r:id="rId494"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В заключение, как и в первом случае, подсчитывается мини</w:t>
      </w:r>
      <w:r>
        <w:rPr>
          <w:sz w:val="24"/>
        </w:rPr>
        <w:softHyphen/>
        <w:t>мальная величина издержек.</w:t>
      </w:r>
    </w:p>
    <w:p w:rsidR="00E6381F" w:rsidRDefault="0005039B">
      <w:pPr>
        <w:pStyle w:val="10"/>
        <w:spacing w:line="240" w:lineRule="auto"/>
        <w:ind w:firstLine="284"/>
        <w:rPr>
          <w:sz w:val="24"/>
        </w:rPr>
      </w:pPr>
      <w:r>
        <w:rPr>
          <w:sz w:val="24"/>
        </w:rPr>
        <w:t>Обобщая изложенные схемы решения, можно прийти к вы</w:t>
      </w:r>
      <w:r>
        <w:rPr>
          <w:sz w:val="24"/>
        </w:rPr>
        <w:softHyphen/>
        <w:t>воду:</w:t>
      </w:r>
    </w:p>
    <w:p w:rsidR="00E6381F" w:rsidRDefault="0005039B">
      <w:pPr>
        <w:pStyle w:val="10"/>
        <w:spacing w:line="240" w:lineRule="auto"/>
        <w:ind w:firstLine="284"/>
        <w:rPr>
          <w:sz w:val="24"/>
        </w:rPr>
      </w:pPr>
      <w:r>
        <w:rPr>
          <w:i/>
          <w:sz w:val="24"/>
        </w:rPr>
        <w:t>При использовании алгоритмов динамического програм</w:t>
      </w:r>
      <w:r>
        <w:rPr>
          <w:i/>
          <w:sz w:val="24"/>
        </w:rPr>
        <w:softHyphen/>
        <w:t xml:space="preserve">мирования, если задано начальное состояние управляемой системы, то задача решается </w:t>
      </w:r>
      <w:r>
        <w:rPr>
          <w:b/>
          <w:i/>
          <w:sz w:val="24"/>
        </w:rPr>
        <w:t xml:space="preserve">в </w:t>
      </w:r>
      <w:r>
        <w:rPr>
          <w:b/>
          <w:sz w:val="24"/>
        </w:rPr>
        <w:t>обратном направлении</w:t>
      </w:r>
      <w:r>
        <w:rPr>
          <w:sz w:val="24"/>
        </w:rPr>
        <w:t xml:space="preserve">, </w:t>
      </w:r>
      <w:r>
        <w:rPr>
          <w:i/>
          <w:sz w:val="24"/>
        </w:rPr>
        <w:t>а если конечное, тo</w:t>
      </w:r>
      <w:r>
        <w:rPr>
          <w:sz w:val="24"/>
          <w:lang w:val="en-US"/>
        </w:rPr>
        <w:t xml:space="preserve"> </w:t>
      </w:r>
      <w:r>
        <w:rPr>
          <w:sz w:val="24"/>
        </w:rPr>
        <w:t>—</w:t>
      </w:r>
      <w:r>
        <w:rPr>
          <w:sz w:val="24"/>
          <w:lang w:val="en-US"/>
        </w:rPr>
        <w:t xml:space="preserve"> </w:t>
      </w:r>
      <w:r>
        <w:rPr>
          <w:b/>
          <w:sz w:val="24"/>
        </w:rPr>
        <w:t>в прямом.</w:t>
      </w:r>
      <w:r>
        <w:rPr>
          <w:sz w:val="24"/>
        </w:rPr>
        <w:t xml:space="preserve"> </w:t>
      </w:r>
      <w:r>
        <w:rPr>
          <w:i/>
          <w:sz w:val="24"/>
        </w:rPr>
        <w:t>Наконец, если заданы как начальное, так и конечное состояния, то задача суще</w:t>
      </w:r>
      <w:r>
        <w:rPr>
          <w:i/>
          <w:sz w:val="24"/>
        </w:rPr>
        <w:softHyphen/>
        <w:t xml:space="preserve">ственно усложняется. </w:t>
      </w:r>
      <w:r>
        <w:rPr>
          <w:sz w:val="24"/>
        </w:rPr>
        <w:t>(В качестве компромисса в этом слу</w:t>
      </w:r>
      <w:r>
        <w:rPr>
          <w:sz w:val="24"/>
        </w:rPr>
        <w:softHyphen/>
        <w:t>чае можно отказаться от оптимизации на первом или последнем этапе.)</w:t>
      </w:r>
    </w:p>
    <w:p w:rsidR="00E6381F" w:rsidRDefault="0005039B">
      <w:pPr>
        <w:pStyle w:val="10"/>
        <w:spacing w:line="240" w:lineRule="auto"/>
        <w:ind w:firstLine="284"/>
        <w:rPr>
          <w:sz w:val="24"/>
        </w:rPr>
      </w:pPr>
      <w:r>
        <w:rPr>
          <w:sz w:val="24"/>
        </w:rPr>
        <w:t>Продемонстрируем процесс решения задачи о найме работ</w:t>
      </w:r>
      <w:r>
        <w:rPr>
          <w:sz w:val="24"/>
        </w:rPr>
        <w:softHyphen/>
        <w:t>ников на конкретном примере:</w:t>
      </w:r>
    </w:p>
    <w:p w:rsidR="00E6381F" w:rsidRDefault="0005039B">
      <w:pPr>
        <w:pStyle w:val="10"/>
        <w:spacing w:line="240" w:lineRule="auto"/>
        <w:ind w:firstLine="284"/>
        <w:rPr>
          <w:sz w:val="24"/>
          <w:lang w:val="en-US"/>
        </w:rPr>
      </w:pPr>
      <w:r>
        <w:rPr>
          <w:sz w:val="24"/>
        </w:rPr>
        <w:t>Для функционирования некоторого предприятия в течение четырех месяцев (нумеруемых от 1 до 4) по нормам требуются следующие количества работников одинаковой квалификации:</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91" type="#_x0000_t75" style="width:153.75pt;height:19.5pt" fillcolor="window">
            <v:imagedata r:id="rId495"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причем перед началом первого месяца (в нулевом месяце) фак</w:t>
      </w:r>
      <w:r>
        <w:rPr>
          <w:sz w:val="24"/>
        </w:rPr>
        <w:softHyphen/>
        <w:t>тически имеется</w:t>
      </w:r>
      <w:r>
        <w:rPr>
          <w:sz w:val="24"/>
          <w:lang w:val="en-US"/>
        </w:rPr>
        <w:t xml:space="preserve"> </w:t>
      </w:r>
      <w:r>
        <w:rPr>
          <w:sz w:val="24"/>
        </w:rPr>
        <w:t>ξ</w:t>
      </w:r>
      <w:r>
        <w:rPr>
          <w:sz w:val="24"/>
          <w:vertAlign w:val="subscript"/>
          <w:lang w:val="en-US"/>
        </w:rPr>
        <w:t>0</w:t>
      </w:r>
      <w:r>
        <w:rPr>
          <w:sz w:val="24"/>
        </w:rPr>
        <w:t xml:space="preserve"> =</w:t>
      </w:r>
      <w:r>
        <w:rPr>
          <w:sz w:val="24"/>
          <w:lang w:val="en-US"/>
        </w:rPr>
        <w:t xml:space="preserve"> </w:t>
      </w:r>
      <w:r>
        <w:rPr>
          <w:sz w:val="24"/>
        </w:rPr>
        <w:t>2 сотрудников. Администрация планирует в конце каждого месяца</w:t>
      </w:r>
      <w:r>
        <w:rPr>
          <w:sz w:val="24"/>
          <w:lang w:val="en-US"/>
        </w:rPr>
        <w:t xml:space="preserve"> </w:t>
      </w:r>
      <w:r>
        <w:rPr>
          <w:i/>
          <w:sz w:val="24"/>
          <w:lang w:val="en-US"/>
        </w:rPr>
        <w:t>k</w:t>
      </w:r>
      <w:r>
        <w:rPr>
          <w:sz w:val="24"/>
        </w:rPr>
        <w:t xml:space="preserve"> (кроме последнего) корректировать число работающих на величину </w:t>
      </w:r>
      <w:r>
        <w:rPr>
          <w:i/>
          <w:sz w:val="24"/>
          <w:lang w:val="en-US"/>
        </w:rPr>
        <w:t>x</w:t>
      </w:r>
      <w:r>
        <w:rPr>
          <w:i/>
          <w:sz w:val="24"/>
          <w:vertAlign w:val="subscript"/>
          <w:lang w:val="en-US"/>
        </w:rPr>
        <w:t xml:space="preserve">k </w:t>
      </w:r>
      <w:r>
        <w:rPr>
          <w:sz w:val="24"/>
        </w:rPr>
        <w:t xml:space="preserve">, </w:t>
      </w:r>
      <w:r>
        <w:rPr>
          <w:i/>
          <w:sz w:val="24"/>
          <w:lang w:val="en-US"/>
        </w:rPr>
        <w:t>k</w:t>
      </w:r>
      <w:r>
        <w:rPr>
          <w:rFonts w:ascii="Lucida Sans Unicode" w:hAnsi="Lucida Sans Unicode"/>
          <w:sz w:val="24"/>
          <w:lang w:val="en-US"/>
        </w:rPr>
        <w:t>∊</w:t>
      </w:r>
      <w:r>
        <w:rPr>
          <w:sz w:val="24"/>
        </w:rPr>
        <w:t xml:space="preserve">0:4, </w:t>
      </w:r>
      <w:r>
        <w:rPr>
          <w:i/>
          <w:sz w:val="24"/>
        </w:rPr>
        <w:t>х</w:t>
      </w:r>
      <w:r>
        <w:rPr>
          <w:sz w:val="24"/>
          <w:vertAlign w:val="subscript"/>
          <w:lang w:val="en-US"/>
        </w:rPr>
        <w:t xml:space="preserve">4 </w:t>
      </w:r>
      <w:r>
        <w:rPr>
          <w:sz w:val="24"/>
        </w:rPr>
        <w:t>=</w:t>
      </w:r>
      <w:r>
        <w:rPr>
          <w:sz w:val="24"/>
          <w:lang w:val="en-US"/>
        </w:rPr>
        <w:t xml:space="preserve"> </w:t>
      </w:r>
      <w:r>
        <w:rPr>
          <w:sz w:val="24"/>
        </w:rPr>
        <w:t>0. На прием одного сотрудника необходимо затратить 9 у.</w:t>
      </w:r>
      <w:r>
        <w:rPr>
          <w:sz w:val="24"/>
          <w:lang w:val="en-US"/>
        </w:rPr>
        <w:t xml:space="preserve"> </w:t>
      </w:r>
      <w:r>
        <w:rPr>
          <w:sz w:val="24"/>
        </w:rPr>
        <w:t>е., а на увольне</w:t>
      </w:r>
      <w:r>
        <w:rPr>
          <w:sz w:val="24"/>
        </w:rPr>
        <w:softHyphen/>
        <w:t>ние — 6 у. е. Предполагается, что расходы на содержание избы</w:t>
      </w:r>
      <w:r>
        <w:rPr>
          <w:sz w:val="24"/>
        </w:rPr>
        <w:softHyphen/>
        <w:t>точного работника составляют 8 у. е., а в случае нехватки персо</w:t>
      </w:r>
      <w:r>
        <w:rPr>
          <w:sz w:val="24"/>
        </w:rPr>
        <w:softHyphen/>
        <w:t>нала приходится нести затраты в размере 12 у. е. за каждое вакантное место.</w:t>
      </w:r>
    </w:p>
    <w:p w:rsidR="00E6381F" w:rsidRDefault="0005039B">
      <w:pPr>
        <w:pStyle w:val="10"/>
        <w:spacing w:line="240" w:lineRule="auto"/>
        <w:ind w:firstLine="284"/>
        <w:rPr>
          <w:sz w:val="24"/>
        </w:rPr>
      </w:pPr>
      <w:r>
        <w:rPr>
          <w:sz w:val="24"/>
        </w:rPr>
        <w:t>Требуется найти оптимальные значения приращений чис</w:t>
      </w:r>
      <w:r>
        <w:rPr>
          <w:sz w:val="24"/>
        </w:rPr>
        <w:softHyphen/>
        <w:t>ленности работающих в конце каждого из первых трех меся</w:t>
      </w:r>
      <w:r>
        <w:rPr>
          <w:sz w:val="24"/>
        </w:rPr>
        <w:softHyphen/>
        <w:t>цев, при которых суммарные издержки за весь рассматривае</w:t>
      </w:r>
      <w:r>
        <w:rPr>
          <w:sz w:val="24"/>
        </w:rPr>
        <w:softHyphen/>
        <w:t>мый период будут минимальными.</w:t>
      </w:r>
    </w:p>
    <w:p w:rsidR="00E6381F" w:rsidRDefault="0005039B">
      <w:pPr>
        <w:pStyle w:val="10"/>
        <w:spacing w:line="240" w:lineRule="auto"/>
        <w:ind w:firstLine="284"/>
        <w:rPr>
          <w:sz w:val="24"/>
          <w:lang w:val="en-US"/>
        </w:rPr>
      </w:pPr>
      <w:r>
        <w:rPr>
          <w:sz w:val="24"/>
        </w:rPr>
        <w:t>В начале решения запишем в аналитической форме функции издержек на прием-увольнение сотрудников (</w:t>
      </w:r>
      <w:r>
        <w:rPr>
          <w:i/>
          <w:sz w:val="24"/>
        </w:rPr>
        <w:t>и</w:t>
      </w:r>
      <w:r>
        <w:rPr>
          <w:sz w:val="24"/>
        </w:rPr>
        <w:t>), а также на</w:t>
      </w:r>
      <w:r>
        <w:rPr>
          <w:sz w:val="24"/>
          <w:lang w:val="en-US"/>
        </w:rPr>
        <w:t xml:space="preserve"> </w:t>
      </w:r>
      <w:r>
        <w:rPr>
          <w:sz w:val="24"/>
        </w:rPr>
        <w:t>содержание ненормативного штата</w:t>
      </w:r>
      <w:r>
        <w:rPr>
          <w:sz w:val="24"/>
          <w:lang w:val="en-US"/>
        </w:rPr>
        <w:t xml:space="preserve"> (</w:t>
      </w:r>
      <w:r>
        <w:rPr>
          <w:i/>
          <w:sz w:val="24"/>
          <w:lang w:val="en-US"/>
        </w:rPr>
        <w:t>g</w:t>
      </w:r>
      <w:r>
        <w:rPr>
          <w:sz w:val="24"/>
          <w:lang w:val="en-US"/>
        </w:rPr>
        <w:t>).</w:t>
      </w:r>
      <w:r>
        <w:rPr>
          <w:sz w:val="24"/>
        </w:rPr>
        <w:t xml:space="preserve"> С этой целью введем функции</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92" type="#_x0000_t75" style="width:241.5pt;height:78.75pt" fillcolor="window">
            <v:imagedata r:id="rId496"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Оценки эффективности управления на каждом шаге имеют вид:</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93" type="#_x0000_t75" style="width:294pt;height:20.25pt" fillcolor="window">
            <v:imagedata r:id="rId497" o:title=""/>
          </v:shape>
        </w:pict>
      </w:r>
    </w:p>
    <w:p w:rsidR="00E6381F" w:rsidRDefault="00E6381F">
      <w:pPr>
        <w:pStyle w:val="10"/>
        <w:spacing w:line="240" w:lineRule="auto"/>
        <w:ind w:firstLine="284"/>
        <w:rPr>
          <w:sz w:val="24"/>
          <w:lang w:val="en-US"/>
        </w:rPr>
      </w:pP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Поскольку в поставленной задаче задано начальное условие ξ</w:t>
      </w:r>
      <w:r>
        <w:rPr>
          <w:sz w:val="24"/>
          <w:lang w:val="en-US"/>
        </w:rPr>
        <w:t>*</w:t>
      </w:r>
      <w:r>
        <w:rPr>
          <w:sz w:val="24"/>
          <w:vertAlign w:val="subscript"/>
          <w:lang w:val="en-US"/>
        </w:rPr>
        <w:t>0</w:t>
      </w:r>
      <w:r>
        <w:rPr>
          <w:sz w:val="24"/>
        </w:rPr>
        <w:t xml:space="preserve"> =</w:t>
      </w:r>
      <w:r>
        <w:rPr>
          <w:sz w:val="24"/>
          <w:lang w:val="en-US"/>
        </w:rPr>
        <w:t xml:space="preserve"> </w:t>
      </w:r>
      <w:r>
        <w:rPr>
          <w:sz w:val="24"/>
        </w:rPr>
        <w:t>2, ее решение начинается с конца, и, следовательно, будут применяться рекуррентные соотношения (5.17). С технической точки зрения будет удобно на каждом шаге составлять две табли</w:t>
      </w:r>
      <w:r>
        <w:rPr>
          <w:sz w:val="24"/>
        </w:rPr>
        <w:softHyphen/>
        <w:t>цы значений: функции издержек, получаемых начиная с текуще</w:t>
      </w:r>
      <w:r>
        <w:rPr>
          <w:sz w:val="24"/>
        </w:rPr>
        <w:softHyphen/>
        <w:t>го шага в зависимости от текущего состояния и управления</w:t>
      </w:r>
      <w:r>
        <w:rPr>
          <w:sz w:val="24"/>
          <w:lang w:val="en-US"/>
        </w:rPr>
        <w:t>,</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94" type="#_x0000_t75" style="width:238.5pt;height:15.75pt" fillcolor="window">
            <v:imagedata r:id="rId498"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и функции минимальных издержек в зависимости от текущего состояния</w:t>
      </w:r>
    </w:p>
    <w:p w:rsidR="00E6381F" w:rsidRDefault="00E6381F">
      <w:pPr>
        <w:pStyle w:val="10"/>
        <w:spacing w:line="240" w:lineRule="auto"/>
        <w:ind w:firstLine="0"/>
        <w:rPr>
          <w:sz w:val="24"/>
        </w:rPr>
      </w:pPr>
    </w:p>
    <w:p w:rsidR="00E6381F" w:rsidRDefault="00B63173">
      <w:pPr>
        <w:pStyle w:val="10"/>
        <w:spacing w:line="240" w:lineRule="auto"/>
        <w:ind w:firstLine="284"/>
        <w:jc w:val="center"/>
        <w:rPr>
          <w:sz w:val="24"/>
        </w:rPr>
      </w:pPr>
      <w:r>
        <w:rPr>
          <w:sz w:val="24"/>
        </w:rPr>
        <w:pict>
          <v:shape id="_x0000_i1495" type="#_x0000_t75" style="width:221.25pt;height:19.5pt" fillcolor="window">
            <v:imagedata r:id="rId499"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Для сокращения объема табулируемых значений можно вос</w:t>
      </w:r>
      <w:r>
        <w:rPr>
          <w:sz w:val="24"/>
        </w:rPr>
        <w:softHyphen/>
        <w:t>пользоваться свойством выпуклости функции Ω</w:t>
      </w:r>
      <w:r>
        <w:rPr>
          <w:i/>
          <w:sz w:val="24"/>
          <w:vertAlign w:val="subscript"/>
          <w:lang w:val="en-US"/>
        </w:rPr>
        <w:t xml:space="preserve">k </w:t>
      </w:r>
      <w:r>
        <w:rPr>
          <w:sz w:val="24"/>
        </w:rPr>
        <w:t>(</w:t>
      </w:r>
      <w:r>
        <w:rPr>
          <w:i/>
          <w:sz w:val="24"/>
          <w:lang w:val="en-US"/>
        </w:rPr>
        <w:t>x</w:t>
      </w:r>
      <w:r>
        <w:rPr>
          <w:i/>
          <w:sz w:val="24"/>
          <w:vertAlign w:val="subscript"/>
          <w:lang w:val="en-US"/>
        </w:rPr>
        <w:t xml:space="preserve">k </w:t>
      </w:r>
      <w:r>
        <w:rPr>
          <w:sz w:val="24"/>
        </w:rPr>
        <w:t>, ξ), выте</w:t>
      </w:r>
      <w:r>
        <w:rPr>
          <w:sz w:val="24"/>
        </w:rPr>
        <w:softHyphen/>
        <w:t xml:space="preserve">кающим из выпуклости </w:t>
      </w:r>
      <w:r>
        <w:rPr>
          <w:i/>
          <w:sz w:val="24"/>
          <w:lang w:val="en-US"/>
        </w:rPr>
        <w:t>f</w:t>
      </w:r>
      <w:r>
        <w:rPr>
          <w:sz w:val="24"/>
        </w:rPr>
        <w:t xml:space="preserve"> и </w:t>
      </w:r>
      <w:r>
        <w:rPr>
          <w:i/>
          <w:sz w:val="24"/>
        </w:rPr>
        <w:t>g</w:t>
      </w:r>
      <w:r>
        <w:rPr>
          <w:sz w:val="24"/>
        </w:rPr>
        <w:t>. Из выпуклости функции Ω</w:t>
      </w:r>
      <w:r>
        <w:rPr>
          <w:i/>
          <w:sz w:val="24"/>
          <w:vertAlign w:val="subscript"/>
          <w:lang w:val="en-US"/>
        </w:rPr>
        <w:t xml:space="preserve">k </w:t>
      </w:r>
      <w:r>
        <w:rPr>
          <w:sz w:val="24"/>
        </w:rPr>
        <w:t>(</w:t>
      </w:r>
      <w:r>
        <w:rPr>
          <w:i/>
          <w:sz w:val="24"/>
          <w:lang w:val="en-US"/>
        </w:rPr>
        <w:t>x</w:t>
      </w:r>
      <w:r>
        <w:rPr>
          <w:i/>
          <w:sz w:val="24"/>
          <w:vertAlign w:val="subscript"/>
          <w:lang w:val="en-US"/>
        </w:rPr>
        <w:t xml:space="preserve">k </w:t>
      </w:r>
      <w:r>
        <w:rPr>
          <w:sz w:val="24"/>
        </w:rPr>
        <w:t>, ξ)</w:t>
      </w:r>
      <w:r>
        <w:rPr>
          <w:sz w:val="24"/>
          <w:lang w:val="en-US"/>
        </w:rPr>
        <w:t xml:space="preserve"> </w:t>
      </w:r>
      <w:r>
        <w:rPr>
          <w:sz w:val="24"/>
        </w:rPr>
        <w:t>следует, что заполнять таблицу ее значений необходимо лишь до тех пор, пока они уменьшаются, т. е. можно остановиться, как только очередное значение оказывается больше предыду</w:t>
      </w:r>
      <w:r>
        <w:rPr>
          <w:sz w:val="24"/>
        </w:rPr>
        <w:softHyphen/>
        <w:t>щего. Отметим, что подобные приемы очень широко использу</w:t>
      </w:r>
      <w:r>
        <w:rPr>
          <w:sz w:val="24"/>
        </w:rPr>
        <w:softHyphen/>
        <w:t>ются в динамическом программировании. Разумеется, иллюст</w:t>
      </w:r>
      <w:r>
        <w:rPr>
          <w:sz w:val="24"/>
        </w:rPr>
        <w:softHyphen/>
        <w:t>рируемые методы не рассчитаны на ручной счет, поскольку связаны с очень большим объемом рутинных вычислений. Ради</w:t>
      </w:r>
      <w:r>
        <w:rPr>
          <w:sz w:val="24"/>
          <w:lang w:val="en-US"/>
        </w:rPr>
        <w:t xml:space="preserve"> </w:t>
      </w:r>
      <w:r>
        <w:rPr>
          <w:sz w:val="24"/>
        </w:rPr>
        <w:t>краткости ниже приведены только фрагменты таблиц, содержа</w:t>
      </w:r>
      <w:r>
        <w:rPr>
          <w:sz w:val="24"/>
        </w:rPr>
        <w:softHyphen/>
        <w:t>щие интересующие нас значения.</w:t>
      </w:r>
    </w:p>
    <w:p w:rsidR="00E6381F" w:rsidRDefault="0005039B">
      <w:pPr>
        <w:pStyle w:val="10"/>
        <w:spacing w:line="240" w:lineRule="auto"/>
        <w:ind w:firstLine="284"/>
        <w:rPr>
          <w:sz w:val="24"/>
          <w:lang w:val="en-US"/>
        </w:rPr>
      </w:pPr>
      <w:r>
        <w:rPr>
          <w:i/>
          <w:sz w:val="24"/>
        </w:rPr>
        <w:t>Итерация 1.</w:t>
      </w:r>
      <w:r>
        <w:rPr>
          <w:sz w:val="24"/>
        </w:rPr>
        <w:t xml:space="preserve"> Полагаем</w:t>
      </w:r>
      <w:r>
        <w:rPr>
          <w:sz w:val="24"/>
          <w:lang w:val="en-US"/>
        </w:rPr>
        <w:t xml:space="preserve"> </w:t>
      </w:r>
      <w:r>
        <w:rPr>
          <w:i/>
          <w:sz w:val="24"/>
          <w:lang w:val="en-US"/>
        </w:rPr>
        <w:t>k</w:t>
      </w:r>
      <w:r>
        <w:rPr>
          <w:sz w:val="24"/>
        </w:rPr>
        <w:t>=4. На данном этапе функция со</w:t>
      </w:r>
      <w:r>
        <w:rPr>
          <w:sz w:val="24"/>
        </w:rPr>
        <w:softHyphen/>
        <w:t>стояния</w:t>
      </w:r>
      <w:r>
        <w:rPr>
          <w:sz w:val="24"/>
          <w:lang w:val="en-US"/>
        </w:rPr>
        <w:t xml:space="preserve"> Λ</w:t>
      </w:r>
      <w:r>
        <w:rPr>
          <w:sz w:val="24"/>
          <w:vertAlign w:val="subscript"/>
          <w:lang w:val="en-US"/>
        </w:rPr>
        <w:t>4</w:t>
      </w:r>
      <w:r>
        <w:rPr>
          <w:sz w:val="24"/>
          <w:lang w:val="en-US"/>
        </w:rPr>
        <w:t>(</w:t>
      </w:r>
      <w:r>
        <w:rPr>
          <w:sz w:val="24"/>
        </w:rPr>
        <w:t>ξ</w:t>
      </w:r>
      <w:r>
        <w:rPr>
          <w:sz w:val="24"/>
          <w:lang w:val="en-US"/>
        </w:rPr>
        <w:t>)</w:t>
      </w:r>
      <w:r>
        <w:rPr>
          <w:sz w:val="24"/>
        </w:rPr>
        <w:t xml:space="preserve"> может быть найдена непосредственно, если учесть, что </w:t>
      </w:r>
      <w:r>
        <w:rPr>
          <w:i/>
          <w:sz w:val="24"/>
          <w:lang w:val="en-US"/>
        </w:rPr>
        <w:t>x</w:t>
      </w:r>
      <w:r>
        <w:rPr>
          <w:sz w:val="24"/>
          <w:vertAlign w:val="subscript"/>
          <w:lang w:val="en-US"/>
        </w:rPr>
        <w:t>4</w:t>
      </w:r>
      <w:r>
        <w:rPr>
          <w:sz w:val="24"/>
          <w:lang w:val="en-US"/>
        </w:rPr>
        <w:t>*</w:t>
      </w:r>
      <w:r>
        <w:rPr>
          <w:sz w:val="24"/>
        </w:rPr>
        <w:t xml:space="preserve">=0 и </w:t>
      </w:r>
      <w:r>
        <w:rPr>
          <w:i/>
          <w:sz w:val="24"/>
          <w:lang w:val="en-US"/>
        </w:rPr>
        <w:t>u</w:t>
      </w:r>
      <w:r>
        <w:rPr>
          <w:sz w:val="24"/>
        </w:rPr>
        <w:t>(0)=0:</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96" type="#_x0000_t75" style="width:231pt;height:22.5pt" fillcolor="window">
            <v:imagedata r:id="rId500"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Таблица значений данной функции и условные оптимальные управления имеют вид</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97" type="#_x0000_t75" style="width:254.25pt;height:75pt" fillcolor="window">
            <v:imagedata r:id="rId501"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i/>
          <w:sz w:val="24"/>
        </w:rPr>
        <w:t>Итерация</w:t>
      </w:r>
      <w:r>
        <w:rPr>
          <w:sz w:val="24"/>
        </w:rPr>
        <w:t xml:space="preserve"> 2. Полагаем</w:t>
      </w:r>
      <w:r>
        <w:rPr>
          <w:sz w:val="24"/>
          <w:lang w:val="en-US"/>
        </w:rPr>
        <w:t xml:space="preserve"> </w:t>
      </w:r>
      <w:r>
        <w:rPr>
          <w:i/>
          <w:sz w:val="24"/>
          <w:lang w:val="en-US"/>
        </w:rPr>
        <w:t>k</w:t>
      </w:r>
      <w:r>
        <w:rPr>
          <w:sz w:val="24"/>
          <w:lang w:val="en-US"/>
        </w:rPr>
        <w:t>=3.</w:t>
      </w:r>
      <w:r>
        <w:rPr>
          <w:sz w:val="24"/>
        </w:rPr>
        <w:t xml:space="preserve"> Предварительно заполним таб</w:t>
      </w:r>
      <w:r>
        <w:rPr>
          <w:sz w:val="24"/>
        </w:rPr>
        <w:softHyphen/>
        <w:t>лицу значений функции Ω</w:t>
      </w:r>
      <w:r>
        <w:rPr>
          <w:sz w:val="24"/>
          <w:vertAlign w:val="subscript"/>
          <w:lang w:val="en-US"/>
        </w:rPr>
        <w:t>3</w:t>
      </w:r>
      <w:r>
        <w:rPr>
          <w:i/>
          <w:sz w:val="24"/>
          <w:vertAlign w:val="subscript"/>
          <w:lang w:val="en-US"/>
        </w:rPr>
        <w:t xml:space="preserve"> </w:t>
      </w:r>
      <w:r>
        <w:rPr>
          <w:sz w:val="24"/>
        </w:rPr>
        <w:t>(</w:t>
      </w:r>
      <w:r>
        <w:rPr>
          <w:i/>
          <w:sz w:val="24"/>
          <w:lang w:val="en-US"/>
        </w:rPr>
        <w:t>x</w:t>
      </w:r>
      <w:r>
        <w:rPr>
          <w:sz w:val="24"/>
          <w:vertAlign w:val="subscript"/>
          <w:lang w:val="en-US"/>
        </w:rPr>
        <w:t>3</w:t>
      </w:r>
      <w:r>
        <w:rPr>
          <w:sz w:val="24"/>
        </w:rPr>
        <w:t>, ξ)</w:t>
      </w:r>
      <w:r>
        <w:rPr>
          <w:sz w:val="24"/>
          <w:lang w:val="en-US"/>
        </w:rPr>
        <w:t xml:space="preserve"> </w:t>
      </w:r>
      <w:r>
        <w:rPr>
          <w:sz w:val="24"/>
        </w:rPr>
        <w:t>для достаточно большого множества аргументов согласно формуле:</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498" type="#_x0000_t75" style="width:297.75pt;height:226.5pt" fillcolor="window">
            <v:imagedata r:id="rId502"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 xml:space="preserve">Выбирая минимальные по </w:t>
      </w:r>
      <w:r>
        <w:rPr>
          <w:i/>
          <w:sz w:val="24"/>
        </w:rPr>
        <w:t>х</w:t>
      </w:r>
      <w:r>
        <w:rPr>
          <w:sz w:val="24"/>
          <w:vertAlign w:val="subscript"/>
          <w:lang w:val="en-US"/>
        </w:rPr>
        <w:t>3</w:t>
      </w:r>
      <w:r>
        <w:rPr>
          <w:sz w:val="24"/>
        </w:rPr>
        <w:t xml:space="preserve"> значения Ω</w:t>
      </w:r>
      <w:r>
        <w:rPr>
          <w:sz w:val="24"/>
          <w:vertAlign w:val="subscript"/>
          <w:lang w:val="en-US"/>
        </w:rPr>
        <w:t>3</w:t>
      </w:r>
      <w:r>
        <w:rPr>
          <w:i/>
          <w:sz w:val="24"/>
          <w:vertAlign w:val="subscript"/>
          <w:lang w:val="en-US"/>
        </w:rPr>
        <w:t xml:space="preserve"> </w:t>
      </w:r>
      <w:r>
        <w:rPr>
          <w:sz w:val="24"/>
        </w:rPr>
        <w:t>(</w:t>
      </w:r>
      <w:r>
        <w:rPr>
          <w:i/>
          <w:sz w:val="24"/>
          <w:lang w:val="en-US"/>
        </w:rPr>
        <w:t>x</w:t>
      </w:r>
      <w:r>
        <w:rPr>
          <w:sz w:val="24"/>
          <w:vertAlign w:val="subscript"/>
          <w:lang w:val="en-US"/>
        </w:rPr>
        <w:t>3</w:t>
      </w:r>
      <w:r>
        <w:rPr>
          <w:i/>
          <w:sz w:val="24"/>
          <w:vertAlign w:val="subscript"/>
          <w:lang w:val="en-US"/>
        </w:rPr>
        <w:t xml:space="preserve"> </w:t>
      </w:r>
      <w:r>
        <w:rPr>
          <w:sz w:val="24"/>
        </w:rPr>
        <w:t>, ξ)</w:t>
      </w:r>
      <w:r>
        <w:rPr>
          <w:sz w:val="24"/>
          <w:lang w:val="en-US"/>
        </w:rPr>
        <w:t xml:space="preserve"> </w:t>
      </w:r>
      <w:r>
        <w:rPr>
          <w:sz w:val="24"/>
        </w:rPr>
        <w:t xml:space="preserve">составим таблицу </w:t>
      </w:r>
      <w:r>
        <w:rPr>
          <w:sz w:val="24"/>
          <w:lang w:val="en-US"/>
        </w:rPr>
        <w:t>Λ</w:t>
      </w:r>
      <w:r>
        <w:rPr>
          <w:sz w:val="24"/>
          <w:vertAlign w:val="subscript"/>
          <w:lang w:val="en-US"/>
        </w:rPr>
        <w:t>3</w:t>
      </w:r>
      <w:r>
        <w:rPr>
          <w:sz w:val="24"/>
          <w:lang w:val="en-US"/>
        </w:rPr>
        <w:t>(</w:t>
      </w:r>
      <w:r>
        <w:rPr>
          <w:sz w:val="24"/>
        </w:rPr>
        <w:t>ξ</w:t>
      </w:r>
      <w:r>
        <w:rPr>
          <w:sz w:val="24"/>
          <w:lang w:val="en-US"/>
        </w:rPr>
        <w:t>)</w:t>
      </w:r>
      <w:r>
        <w:rPr>
          <w:sz w:val="24"/>
        </w:rPr>
        <w:t xml:space="preserve"> и соответствующие значения условных опти</w:t>
      </w:r>
      <w:r>
        <w:rPr>
          <w:sz w:val="24"/>
        </w:rPr>
        <w:softHyphen/>
        <w:t xml:space="preserve">мальных управлений </w:t>
      </w:r>
      <w:r>
        <w:rPr>
          <w:i/>
          <w:position w:val="-6"/>
          <w:sz w:val="24"/>
          <w:lang w:val="en-US"/>
        </w:rPr>
        <w:object w:dxaOrig="200" w:dyaOrig="279">
          <v:shape id="_x0000_i1499" type="#_x0000_t75" style="width:9.75pt;height:14.25pt" o:ole="" fillcolor="window">
            <v:imagedata r:id="rId452" o:title=""/>
          </v:shape>
          <o:OLEObject Type="Embed" ProgID="Equation.3" ShapeID="_x0000_i1499" DrawAspect="Content" ObjectID="_1462196803" r:id="rId503"/>
        </w:object>
      </w:r>
      <w:r>
        <w:rPr>
          <w:sz w:val="24"/>
          <w:vertAlign w:val="subscript"/>
          <w:lang w:val="en-US"/>
        </w:rPr>
        <w:t>3</w:t>
      </w:r>
      <w:r>
        <w:rPr>
          <w:sz w:val="24"/>
          <w:lang w:val="en-US"/>
        </w:rPr>
        <w:t>(</w:t>
      </w:r>
      <w:r>
        <w:rPr>
          <w:sz w:val="24"/>
        </w:rPr>
        <w:t>ξ</w:t>
      </w:r>
      <w:r>
        <w:rPr>
          <w:sz w:val="24"/>
          <w:lang w:val="en-US"/>
        </w:rPr>
        <w:t>)</w:t>
      </w:r>
      <w:r>
        <w:rPr>
          <w:sz w:val="24"/>
        </w:rPr>
        <w:t>:</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00" type="#_x0000_t75" style="width:240pt;height:62.25pt" fillcolor="window">
            <v:imagedata r:id="rId504"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i/>
          <w:sz w:val="24"/>
        </w:rPr>
        <w:t>Итерация 3</w:t>
      </w:r>
      <w:r>
        <w:rPr>
          <w:sz w:val="24"/>
        </w:rPr>
        <w:t>. Полагаем</w:t>
      </w:r>
      <w:r>
        <w:rPr>
          <w:sz w:val="24"/>
          <w:lang w:val="en-US"/>
        </w:rPr>
        <w:t xml:space="preserve"> </w:t>
      </w:r>
      <w:r>
        <w:rPr>
          <w:i/>
          <w:sz w:val="24"/>
          <w:lang w:val="en-US"/>
        </w:rPr>
        <w:t>k</w:t>
      </w:r>
      <w:r>
        <w:rPr>
          <w:sz w:val="24"/>
        </w:rPr>
        <w:t>=2. Так же, как на предыдущей итерации, заполним таблицу значений функции Ω</w:t>
      </w:r>
      <w:r>
        <w:rPr>
          <w:sz w:val="24"/>
          <w:vertAlign w:val="subscript"/>
          <w:lang w:val="en-US"/>
        </w:rPr>
        <w:t>2</w:t>
      </w:r>
      <w:r>
        <w:rPr>
          <w:i/>
          <w:sz w:val="24"/>
          <w:vertAlign w:val="subscript"/>
          <w:lang w:val="en-US"/>
        </w:rPr>
        <w:t xml:space="preserve"> </w:t>
      </w:r>
      <w:r>
        <w:rPr>
          <w:sz w:val="24"/>
        </w:rPr>
        <w:t>(</w:t>
      </w:r>
      <w:r>
        <w:rPr>
          <w:i/>
          <w:sz w:val="24"/>
          <w:lang w:val="en-US"/>
        </w:rPr>
        <w:t>x</w:t>
      </w:r>
      <w:r>
        <w:rPr>
          <w:sz w:val="24"/>
          <w:vertAlign w:val="subscript"/>
          <w:lang w:val="en-US"/>
        </w:rPr>
        <w:t>2</w:t>
      </w:r>
      <w:r>
        <w:rPr>
          <w:i/>
          <w:sz w:val="24"/>
          <w:vertAlign w:val="subscript"/>
          <w:lang w:val="en-US"/>
        </w:rPr>
        <w:t xml:space="preserve"> </w:t>
      </w:r>
      <w:r>
        <w:rPr>
          <w:sz w:val="24"/>
        </w:rPr>
        <w:t>, ξ)</w:t>
      </w:r>
      <w:r>
        <w:rPr>
          <w:sz w:val="24"/>
          <w:lang w:val="en-US"/>
        </w:rPr>
        <w:t xml:space="preserve"> </w:t>
      </w:r>
      <w:r>
        <w:rPr>
          <w:sz w:val="24"/>
        </w:rPr>
        <w:t>со</w:t>
      </w:r>
      <w:r>
        <w:rPr>
          <w:sz w:val="24"/>
        </w:rPr>
        <w:softHyphen/>
        <w:t>гласно формуле:</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01" type="#_x0000_t75" style="width:294pt;height:223.5pt" fillcolor="window">
            <v:imagedata r:id="rId505"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 xml:space="preserve">Выбирая минимальные по </w:t>
      </w:r>
      <w:r>
        <w:rPr>
          <w:i/>
          <w:sz w:val="24"/>
        </w:rPr>
        <w:t>х</w:t>
      </w:r>
      <w:r>
        <w:rPr>
          <w:sz w:val="24"/>
          <w:vertAlign w:val="subscript"/>
          <w:lang w:val="en-US"/>
        </w:rPr>
        <w:t>2</w:t>
      </w:r>
      <w:r>
        <w:rPr>
          <w:i/>
          <w:sz w:val="24"/>
          <w:lang w:val="en-US"/>
        </w:rPr>
        <w:t xml:space="preserve"> </w:t>
      </w:r>
      <w:r>
        <w:rPr>
          <w:sz w:val="24"/>
        </w:rPr>
        <w:t xml:space="preserve"> значения Ω</w:t>
      </w:r>
      <w:r>
        <w:rPr>
          <w:sz w:val="24"/>
          <w:vertAlign w:val="subscript"/>
          <w:lang w:val="en-US"/>
        </w:rPr>
        <w:t>2</w:t>
      </w:r>
      <w:r>
        <w:rPr>
          <w:i/>
          <w:sz w:val="24"/>
          <w:vertAlign w:val="subscript"/>
          <w:lang w:val="en-US"/>
        </w:rPr>
        <w:t xml:space="preserve"> </w:t>
      </w:r>
      <w:r>
        <w:rPr>
          <w:sz w:val="24"/>
        </w:rPr>
        <w:t>(</w:t>
      </w:r>
      <w:r>
        <w:rPr>
          <w:i/>
          <w:sz w:val="24"/>
          <w:lang w:val="en-US"/>
        </w:rPr>
        <w:t>x</w:t>
      </w:r>
      <w:r>
        <w:rPr>
          <w:sz w:val="24"/>
          <w:vertAlign w:val="subscript"/>
          <w:lang w:val="en-US"/>
        </w:rPr>
        <w:t xml:space="preserve">2 </w:t>
      </w:r>
      <w:r>
        <w:rPr>
          <w:sz w:val="24"/>
        </w:rPr>
        <w:t>, ξ)</w:t>
      </w:r>
      <w:r>
        <w:rPr>
          <w:sz w:val="24"/>
          <w:lang w:val="en-US"/>
        </w:rPr>
        <w:t>,</w:t>
      </w:r>
      <w:r>
        <w:rPr>
          <w:sz w:val="24"/>
        </w:rPr>
        <w:t xml:space="preserve"> составим таблицу</w:t>
      </w:r>
      <w:r>
        <w:rPr>
          <w:sz w:val="24"/>
          <w:lang w:val="en-US"/>
        </w:rPr>
        <w:t xml:space="preserve"> Λ</w:t>
      </w:r>
      <w:r>
        <w:rPr>
          <w:sz w:val="24"/>
          <w:vertAlign w:val="subscript"/>
          <w:lang w:val="en-US"/>
        </w:rPr>
        <w:t>1</w:t>
      </w:r>
      <w:r>
        <w:rPr>
          <w:sz w:val="24"/>
          <w:lang w:val="en-US"/>
        </w:rPr>
        <w:t>(ξ)</w:t>
      </w:r>
      <w:r>
        <w:rPr>
          <w:sz w:val="24"/>
        </w:rPr>
        <w:t xml:space="preserve"> и соответствующие значения условных опти</w:t>
      </w:r>
      <w:r>
        <w:rPr>
          <w:sz w:val="24"/>
        </w:rPr>
        <w:softHyphen/>
        <w:t xml:space="preserve">мальных управлений </w:t>
      </w:r>
      <w:r>
        <w:rPr>
          <w:i/>
          <w:position w:val="-6"/>
          <w:sz w:val="24"/>
          <w:lang w:val="en-US"/>
        </w:rPr>
        <w:object w:dxaOrig="200" w:dyaOrig="279">
          <v:shape id="_x0000_i1502" type="#_x0000_t75" style="width:9.75pt;height:14.25pt" o:ole="" fillcolor="window">
            <v:imagedata r:id="rId452" o:title=""/>
          </v:shape>
          <o:OLEObject Type="Embed" ProgID="Equation.3" ShapeID="_x0000_i1502" DrawAspect="Content" ObjectID="_1462196804" r:id="rId506"/>
        </w:object>
      </w:r>
      <w:r>
        <w:rPr>
          <w:sz w:val="24"/>
          <w:vertAlign w:val="subscript"/>
          <w:lang w:val="en-US"/>
        </w:rPr>
        <w:t>2</w:t>
      </w:r>
      <w:r>
        <w:rPr>
          <w:sz w:val="24"/>
        </w:rPr>
        <w:t>(ξ):</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03" type="#_x0000_t75" style="width:237pt;height:64.5pt" fillcolor="window">
            <v:imagedata r:id="rId507"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i/>
          <w:sz w:val="24"/>
        </w:rPr>
        <w:t>Итерация 4.</w:t>
      </w:r>
      <w:r>
        <w:rPr>
          <w:sz w:val="24"/>
        </w:rPr>
        <w:t xml:space="preserve"> Полагаем</w:t>
      </w:r>
      <w:r>
        <w:rPr>
          <w:sz w:val="24"/>
          <w:lang w:val="en-US"/>
        </w:rPr>
        <w:t xml:space="preserve"> </w:t>
      </w:r>
      <w:r>
        <w:rPr>
          <w:i/>
          <w:sz w:val="24"/>
          <w:lang w:val="en-US"/>
        </w:rPr>
        <w:t>k</w:t>
      </w:r>
      <w:r>
        <w:rPr>
          <w:sz w:val="24"/>
          <w:lang w:val="en-US"/>
        </w:rPr>
        <w:t>=1.</w:t>
      </w:r>
      <w:r>
        <w:rPr>
          <w:sz w:val="24"/>
        </w:rPr>
        <w:t xml:space="preserve"> Аналогично предыдущему, за</w:t>
      </w:r>
      <w:r>
        <w:rPr>
          <w:sz w:val="24"/>
        </w:rPr>
        <w:softHyphen/>
        <w:t>полним таблицу значений функции</w:t>
      </w:r>
      <w:r>
        <w:rPr>
          <w:sz w:val="24"/>
          <w:lang w:val="en-US"/>
        </w:rPr>
        <w:t xml:space="preserve"> </w:t>
      </w:r>
      <w:r>
        <w:rPr>
          <w:sz w:val="24"/>
        </w:rPr>
        <w:t>Ω</w:t>
      </w:r>
      <w:r>
        <w:rPr>
          <w:sz w:val="24"/>
          <w:vertAlign w:val="subscript"/>
          <w:lang w:val="en-US"/>
        </w:rPr>
        <w:t>1</w:t>
      </w:r>
      <w:r>
        <w:rPr>
          <w:i/>
          <w:sz w:val="24"/>
          <w:vertAlign w:val="subscript"/>
          <w:lang w:val="en-US"/>
        </w:rPr>
        <w:t xml:space="preserve"> </w:t>
      </w:r>
      <w:r>
        <w:rPr>
          <w:sz w:val="24"/>
        </w:rPr>
        <w:t>(</w:t>
      </w:r>
      <w:r>
        <w:rPr>
          <w:i/>
          <w:sz w:val="24"/>
          <w:lang w:val="en-US"/>
        </w:rPr>
        <w:t>x</w:t>
      </w:r>
      <w:r>
        <w:rPr>
          <w:sz w:val="24"/>
          <w:vertAlign w:val="subscript"/>
          <w:lang w:val="en-US"/>
        </w:rPr>
        <w:t>1</w:t>
      </w:r>
      <w:r>
        <w:rPr>
          <w:i/>
          <w:sz w:val="24"/>
          <w:vertAlign w:val="subscript"/>
          <w:lang w:val="en-US"/>
        </w:rPr>
        <w:t xml:space="preserve"> </w:t>
      </w:r>
      <w:r>
        <w:rPr>
          <w:sz w:val="24"/>
        </w:rPr>
        <w:t>, ξ)</w:t>
      </w:r>
      <w:r>
        <w:rPr>
          <w:sz w:val="24"/>
          <w:lang w:val="en-US"/>
        </w:rPr>
        <w:t xml:space="preserve"> </w:t>
      </w:r>
      <w:r>
        <w:rPr>
          <w:sz w:val="24"/>
        </w:rPr>
        <w:t>согласно формуле:</w:t>
      </w:r>
    </w:p>
    <w:p w:rsidR="00E6381F" w:rsidRDefault="00E6381F">
      <w:pPr>
        <w:pStyle w:val="10"/>
        <w:spacing w:line="240" w:lineRule="auto"/>
        <w:ind w:firstLine="284"/>
        <w:jc w:val="center"/>
        <w:rPr>
          <w:sz w:val="24"/>
          <w:lang w:val="en-US"/>
        </w:rPr>
      </w:pPr>
    </w:p>
    <w:p w:rsidR="00E6381F" w:rsidRDefault="00B63173">
      <w:pPr>
        <w:pStyle w:val="10"/>
        <w:spacing w:line="240" w:lineRule="auto"/>
        <w:ind w:firstLine="284"/>
        <w:jc w:val="center"/>
        <w:rPr>
          <w:sz w:val="24"/>
        </w:rPr>
      </w:pPr>
      <w:r>
        <w:rPr>
          <w:sz w:val="24"/>
        </w:rPr>
        <w:pict>
          <v:shape id="_x0000_i1504" type="#_x0000_t75" style="width:285.75pt;height:225pt" fillcolor="window">
            <v:imagedata r:id="rId508"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 xml:space="preserve">Выбирая минимальные по </w:t>
      </w:r>
      <w:r>
        <w:rPr>
          <w:i/>
          <w:sz w:val="24"/>
        </w:rPr>
        <w:t>х</w:t>
      </w:r>
      <w:r>
        <w:rPr>
          <w:sz w:val="24"/>
          <w:vertAlign w:val="subscript"/>
          <w:lang w:val="en-US"/>
        </w:rPr>
        <w:t>1</w:t>
      </w:r>
      <w:r>
        <w:rPr>
          <w:sz w:val="24"/>
        </w:rPr>
        <w:t>, значения</w:t>
      </w:r>
      <w:r>
        <w:rPr>
          <w:sz w:val="24"/>
          <w:lang w:val="en-US"/>
        </w:rPr>
        <w:t xml:space="preserve"> </w:t>
      </w:r>
      <w:r>
        <w:rPr>
          <w:sz w:val="24"/>
        </w:rPr>
        <w:t>Ω</w:t>
      </w:r>
      <w:r>
        <w:rPr>
          <w:sz w:val="24"/>
          <w:vertAlign w:val="subscript"/>
          <w:lang w:val="en-US"/>
        </w:rPr>
        <w:t>1</w:t>
      </w:r>
      <w:r>
        <w:rPr>
          <w:i/>
          <w:sz w:val="24"/>
          <w:vertAlign w:val="subscript"/>
          <w:lang w:val="en-US"/>
        </w:rPr>
        <w:t xml:space="preserve"> </w:t>
      </w:r>
      <w:r>
        <w:rPr>
          <w:sz w:val="24"/>
        </w:rPr>
        <w:t>(</w:t>
      </w:r>
      <w:r>
        <w:rPr>
          <w:i/>
          <w:sz w:val="24"/>
          <w:lang w:val="en-US"/>
        </w:rPr>
        <w:t>x</w:t>
      </w:r>
      <w:r>
        <w:rPr>
          <w:sz w:val="24"/>
          <w:vertAlign w:val="subscript"/>
          <w:lang w:val="en-US"/>
        </w:rPr>
        <w:t>1</w:t>
      </w:r>
      <w:r>
        <w:rPr>
          <w:i/>
          <w:sz w:val="24"/>
          <w:vertAlign w:val="subscript"/>
          <w:lang w:val="en-US"/>
        </w:rPr>
        <w:t xml:space="preserve"> </w:t>
      </w:r>
      <w:r>
        <w:rPr>
          <w:sz w:val="24"/>
        </w:rPr>
        <w:t xml:space="preserve">, ξ), составим таблицу </w:t>
      </w:r>
      <w:r>
        <w:rPr>
          <w:sz w:val="24"/>
          <w:lang w:val="en-US"/>
        </w:rPr>
        <w:t>Λ</w:t>
      </w:r>
      <w:r>
        <w:rPr>
          <w:sz w:val="24"/>
          <w:vertAlign w:val="subscript"/>
          <w:lang w:val="en-US"/>
        </w:rPr>
        <w:t>1</w:t>
      </w:r>
      <w:r>
        <w:rPr>
          <w:sz w:val="24"/>
          <w:lang w:val="en-US"/>
        </w:rPr>
        <w:t>(ξ)</w:t>
      </w:r>
      <w:r>
        <w:rPr>
          <w:sz w:val="24"/>
        </w:rPr>
        <w:t xml:space="preserve"> и соответствующие значения условных опти</w:t>
      </w:r>
      <w:r>
        <w:rPr>
          <w:sz w:val="24"/>
        </w:rPr>
        <w:softHyphen/>
        <w:t>мальных управлений</w:t>
      </w:r>
      <w:r>
        <w:rPr>
          <w:sz w:val="24"/>
          <w:lang w:val="en-US"/>
        </w:rPr>
        <w:t xml:space="preserve"> </w:t>
      </w:r>
      <w:r>
        <w:rPr>
          <w:i/>
          <w:position w:val="-6"/>
          <w:sz w:val="24"/>
          <w:lang w:val="en-US"/>
        </w:rPr>
        <w:object w:dxaOrig="200" w:dyaOrig="279">
          <v:shape id="_x0000_i1505" type="#_x0000_t75" style="width:9.75pt;height:14.25pt" o:ole="" fillcolor="window">
            <v:imagedata r:id="rId452" o:title=""/>
          </v:shape>
          <o:OLEObject Type="Embed" ProgID="Equation.3" ShapeID="_x0000_i1505" DrawAspect="Content" ObjectID="_1462196805" r:id="rId509"/>
        </w:object>
      </w:r>
      <w:r>
        <w:rPr>
          <w:sz w:val="24"/>
          <w:vertAlign w:val="subscript"/>
          <w:lang w:val="en-US"/>
        </w:rPr>
        <w:t>1</w:t>
      </w:r>
      <w:r>
        <w:rPr>
          <w:sz w:val="24"/>
          <w:lang w:val="en-US"/>
        </w:rPr>
        <w:t>(ξ):</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506" type="#_x0000_t75" style="width:202.5pt;height:76.5pt" fillcolor="window">
            <v:imagedata r:id="rId510"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i/>
          <w:sz w:val="24"/>
        </w:rPr>
        <w:t>Итерация 5.</w:t>
      </w:r>
      <w:r>
        <w:rPr>
          <w:sz w:val="24"/>
        </w:rPr>
        <w:t xml:space="preserve"> На последней итерации, в связи с наличием на</w:t>
      </w:r>
      <w:r>
        <w:rPr>
          <w:sz w:val="24"/>
        </w:rPr>
        <w:softHyphen/>
        <w:t>чального условия ξ</w:t>
      </w:r>
      <w:r>
        <w:rPr>
          <w:sz w:val="24"/>
          <w:lang w:val="en-US"/>
        </w:rPr>
        <w:t>*</w:t>
      </w:r>
      <w:r>
        <w:rPr>
          <w:sz w:val="24"/>
          <w:vertAlign w:val="subscript"/>
          <w:lang w:val="en-US"/>
        </w:rPr>
        <w:t>0</w:t>
      </w:r>
      <w:r>
        <w:rPr>
          <w:sz w:val="24"/>
        </w:rPr>
        <w:t xml:space="preserve"> = 2, достаточно вычислить</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07" type="#_x0000_t75" style="width:296.25pt;height:22.5pt" fillcolor="window">
            <v:imagedata r:id="rId511"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 xml:space="preserve">и найти </w:t>
      </w:r>
      <w:r>
        <w:rPr>
          <w:i/>
          <w:position w:val="-6"/>
          <w:sz w:val="24"/>
          <w:lang w:val="en-US"/>
        </w:rPr>
        <w:object w:dxaOrig="200" w:dyaOrig="279">
          <v:shape id="_x0000_i1508" type="#_x0000_t75" style="width:9.75pt;height:14.25pt" o:ole="" fillcolor="window">
            <v:imagedata r:id="rId452" o:title=""/>
          </v:shape>
          <o:OLEObject Type="Embed" ProgID="Equation.3" ShapeID="_x0000_i1508" DrawAspect="Content" ObjectID="_1462196806" r:id="rId512"/>
        </w:object>
      </w:r>
      <w:r>
        <w:rPr>
          <w:sz w:val="24"/>
          <w:vertAlign w:val="subscript"/>
          <w:lang w:val="en-US"/>
        </w:rPr>
        <w:t>0</w:t>
      </w:r>
      <w:r>
        <w:rPr>
          <w:sz w:val="24"/>
        </w:rPr>
        <w:t>(2) как точку минимума Ω</w:t>
      </w:r>
      <w:r>
        <w:rPr>
          <w:sz w:val="24"/>
          <w:vertAlign w:val="subscript"/>
          <w:lang w:val="en-US"/>
        </w:rPr>
        <w:t>0</w:t>
      </w:r>
      <w:r>
        <w:rPr>
          <w:i/>
          <w:sz w:val="24"/>
          <w:vertAlign w:val="subscript"/>
          <w:lang w:val="en-US"/>
        </w:rPr>
        <w:t xml:space="preserve"> </w:t>
      </w:r>
      <w:r>
        <w:rPr>
          <w:sz w:val="24"/>
        </w:rPr>
        <w:t>(</w:t>
      </w:r>
      <w:r>
        <w:rPr>
          <w:i/>
          <w:sz w:val="24"/>
          <w:lang w:val="en-US"/>
        </w:rPr>
        <w:t>x</w:t>
      </w:r>
      <w:r>
        <w:rPr>
          <w:sz w:val="24"/>
          <w:vertAlign w:val="subscript"/>
          <w:lang w:val="en-US"/>
        </w:rPr>
        <w:t>0</w:t>
      </w:r>
      <w:r>
        <w:rPr>
          <w:i/>
          <w:sz w:val="24"/>
          <w:vertAlign w:val="subscript"/>
          <w:lang w:val="en-US"/>
        </w:rPr>
        <w:t xml:space="preserve"> </w:t>
      </w:r>
      <w:r>
        <w:rPr>
          <w:sz w:val="24"/>
        </w:rPr>
        <w:t xml:space="preserve">, </w:t>
      </w:r>
      <w:r>
        <w:rPr>
          <w:sz w:val="24"/>
          <w:lang w:val="en-US"/>
        </w:rPr>
        <w:t>2</w:t>
      </w:r>
      <w:r>
        <w:rPr>
          <w:sz w:val="24"/>
        </w:rPr>
        <w:t>)</w:t>
      </w:r>
      <w:r>
        <w:rPr>
          <w:sz w:val="24"/>
          <w:lang w:val="en-US"/>
        </w:rPr>
        <w:t xml:space="preserve"> </w:t>
      </w:r>
      <w:r>
        <w:rPr>
          <w:sz w:val="24"/>
        </w:rPr>
        <w:t>. Простые вычисле</w:t>
      </w:r>
      <w:r>
        <w:rPr>
          <w:sz w:val="24"/>
        </w:rPr>
        <w:softHyphen/>
        <w:t>ния показывают, что минимум</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509" type="#_x0000_t75" style="width:151.5pt;height:22.5pt" fillcolor="window">
            <v:imagedata r:id="rId513"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 xml:space="preserve">достигается при </w:t>
      </w:r>
      <w:r>
        <w:rPr>
          <w:i/>
          <w:sz w:val="24"/>
          <w:lang w:val="en-US"/>
        </w:rPr>
        <w:t>x</w:t>
      </w:r>
      <w:r>
        <w:rPr>
          <w:sz w:val="24"/>
          <w:vertAlign w:val="subscript"/>
          <w:lang w:val="en-US"/>
        </w:rPr>
        <w:t>0</w:t>
      </w:r>
      <w:r>
        <w:rPr>
          <w:sz w:val="24"/>
        </w:rPr>
        <w:t>(2) = 1.</w:t>
      </w:r>
    </w:p>
    <w:p w:rsidR="00E6381F" w:rsidRDefault="0005039B">
      <w:pPr>
        <w:pStyle w:val="10"/>
        <w:spacing w:line="240" w:lineRule="auto"/>
        <w:ind w:firstLine="284"/>
        <w:rPr>
          <w:sz w:val="24"/>
          <w:lang w:val="en-US"/>
        </w:rPr>
      </w:pPr>
      <w:r>
        <w:rPr>
          <w:sz w:val="24"/>
        </w:rPr>
        <w:t xml:space="preserve">Следовательно, </w:t>
      </w:r>
      <w:r>
        <w:rPr>
          <w:i/>
          <w:sz w:val="24"/>
          <w:lang w:val="en-US"/>
        </w:rPr>
        <w:t>x*</w:t>
      </w:r>
      <w:r>
        <w:rPr>
          <w:sz w:val="24"/>
          <w:vertAlign w:val="subscript"/>
          <w:lang w:val="en-US"/>
        </w:rPr>
        <w:t xml:space="preserve">0 </w:t>
      </w:r>
      <w:r>
        <w:rPr>
          <w:sz w:val="24"/>
        </w:rPr>
        <w:t>=</w:t>
      </w:r>
      <w:r>
        <w:rPr>
          <w:sz w:val="24"/>
          <w:lang w:val="en-US"/>
        </w:rPr>
        <w:t xml:space="preserve"> </w:t>
      </w:r>
      <w:r>
        <w:rPr>
          <w:i/>
          <w:position w:val="-6"/>
          <w:sz w:val="24"/>
          <w:lang w:val="en-US"/>
        </w:rPr>
        <w:object w:dxaOrig="200" w:dyaOrig="279">
          <v:shape id="_x0000_i1510" type="#_x0000_t75" style="width:9.75pt;height:14.25pt" o:ole="" fillcolor="window">
            <v:imagedata r:id="rId452" o:title=""/>
          </v:shape>
          <o:OLEObject Type="Embed" ProgID="Equation.3" ShapeID="_x0000_i1510" DrawAspect="Content" ObjectID="_1462196807" r:id="rId514"/>
        </w:object>
      </w:r>
      <w:r>
        <w:rPr>
          <w:sz w:val="24"/>
          <w:vertAlign w:val="subscript"/>
          <w:lang w:val="en-US"/>
        </w:rPr>
        <w:t>0</w:t>
      </w:r>
      <w:r>
        <w:rPr>
          <w:sz w:val="24"/>
        </w:rPr>
        <w:t>(2)=1, после чего обратным ходом последовательно вычисляются оптимальные управления и оп</w:t>
      </w:r>
      <w:r>
        <w:rPr>
          <w:sz w:val="24"/>
        </w:rPr>
        <w:softHyphen/>
        <w:t>тимальные состояния (оптимальная траектория):</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11" type="#_x0000_t75" style="width:212.25pt;height:78pt" fillcolor="window">
            <v:imagedata r:id="rId515"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Итак, результаты расчета свидетельствуют, что при задан</w:t>
      </w:r>
      <w:r>
        <w:rPr>
          <w:sz w:val="24"/>
        </w:rPr>
        <w:softHyphen/>
        <w:t>ной системе расценок в третьем месяце выгоднее не брать 5-го работника, а компенсировать его отсутствие дополнительными выплатами за сверхурочную работу имеющимся сотрудникам.</w:t>
      </w:r>
    </w:p>
    <w:p w:rsidR="00E6381F" w:rsidRDefault="0005039B">
      <w:pPr>
        <w:pStyle w:val="10"/>
        <w:spacing w:line="240" w:lineRule="auto"/>
        <w:ind w:firstLine="284"/>
        <w:rPr>
          <w:i/>
          <w:sz w:val="24"/>
        </w:rPr>
      </w:pPr>
      <w:r>
        <w:rPr>
          <w:b/>
          <w:sz w:val="24"/>
        </w:rPr>
        <w:t>5.2.2. Динамические задачи управления запасами.</w:t>
      </w:r>
      <w:r>
        <w:rPr>
          <w:sz w:val="24"/>
        </w:rPr>
        <w:t xml:space="preserve"> Одной из наиболее известных сфер приложения методов дина</w:t>
      </w:r>
      <w:r>
        <w:rPr>
          <w:sz w:val="24"/>
        </w:rPr>
        <w:softHyphen/>
        <w:t>мического программирования является такая область матема</w:t>
      </w:r>
      <w:r>
        <w:rPr>
          <w:sz w:val="24"/>
        </w:rPr>
        <w:softHyphen/>
        <w:t xml:space="preserve">тической экономики, как </w:t>
      </w:r>
      <w:r>
        <w:rPr>
          <w:i/>
          <w:sz w:val="24"/>
        </w:rPr>
        <w:t xml:space="preserve">теория управления запасами. </w:t>
      </w:r>
      <w:r>
        <w:rPr>
          <w:sz w:val="24"/>
        </w:rPr>
        <w:t>Ее предметом является разработка и исследование математиче</w:t>
      </w:r>
      <w:r>
        <w:rPr>
          <w:sz w:val="24"/>
        </w:rPr>
        <w:softHyphen/>
        <w:t>ских моделей систем, занимающих промежуточное положение между источниками (производителями) тех или иных ресурсов и их потребителями. При математической формализации про</w:t>
      </w:r>
      <w:r>
        <w:rPr>
          <w:sz w:val="24"/>
        </w:rPr>
        <w:softHyphen/>
        <w:t>цессов управления запасами очень часто приходится исполь</w:t>
      </w:r>
      <w:r>
        <w:rPr>
          <w:sz w:val="24"/>
        </w:rPr>
        <w:softHyphen/>
        <w:t>зовать скачкообразные, недифференцируемые и кусочно-не</w:t>
      </w:r>
      <w:r>
        <w:rPr>
          <w:sz w:val="24"/>
        </w:rPr>
        <w:softHyphen/>
        <w:t>прерывные функции. Как правило, это обусловливается необ</w:t>
      </w:r>
      <w:r>
        <w:rPr>
          <w:sz w:val="24"/>
        </w:rPr>
        <w:softHyphen/>
        <w:t>ходимостью учета эффектов концентрации, фиксированных затрат и платы за заказ. В связи с этим получаемые задачи с трудом поддаются аналитическому решению классическими методами, однако могут быть успешно решены с помощью аппа</w:t>
      </w:r>
      <w:r>
        <w:rPr>
          <w:sz w:val="24"/>
        </w:rPr>
        <w:softHyphen/>
        <w:t>рата динамического программирования. Рассмотрим достаточ</w:t>
      </w:r>
      <w:r>
        <w:rPr>
          <w:sz w:val="24"/>
        </w:rPr>
        <w:softHyphen/>
        <w:t xml:space="preserve">но типичную задачу, возникающую в процессе планирования деятельности системы снабжения, — так называемую </w:t>
      </w:r>
      <w:r>
        <w:rPr>
          <w:i/>
          <w:sz w:val="24"/>
        </w:rPr>
        <w:t>динами</w:t>
      </w:r>
      <w:r>
        <w:rPr>
          <w:i/>
          <w:sz w:val="24"/>
        </w:rPr>
        <w:softHyphen/>
        <w:t>ческую задачу управления запасами.</w:t>
      </w:r>
    </w:p>
    <w:p w:rsidR="00E6381F" w:rsidRDefault="0005039B">
      <w:pPr>
        <w:pStyle w:val="10"/>
        <w:spacing w:line="240" w:lineRule="auto"/>
        <w:ind w:firstLine="284"/>
        <w:rPr>
          <w:sz w:val="24"/>
        </w:rPr>
      </w:pPr>
      <w:r>
        <w:rPr>
          <w:sz w:val="24"/>
        </w:rPr>
        <w:t>Пусть имеется некоторая система снабжения (склад, опто</w:t>
      </w:r>
      <w:r>
        <w:rPr>
          <w:sz w:val="24"/>
        </w:rPr>
        <w:softHyphen/>
        <w:t xml:space="preserve">вая база и т. п.), планирующая свою работу на </w:t>
      </w:r>
      <w:r>
        <w:rPr>
          <w:i/>
          <w:sz w:val="24"/>
        </w:rPr>
        <w:t>п</w:t>
      </w:r>
      <w:r>
        <w:rPr>
          <w:sz w:val="24"/>
        </w:rPr>
        <w:t xml:space="preserve"> периодов. Ее деятельность сводится к обеспечению спроса конечных потре</w:t>
      </w:r>
      <w:r>
        <w:rPr>
          <w:sz w:val="24"/>
        </w:rPr>
        <w:softHyphen/>
        <w:t>бителей на некоторый продукт, для чего она осуществляет за</w:t>
      </w:r>
      <w:r>
        <w:rPr>
          <w:sz w:val="24"/>
        </w:rPr>
        <w:softHyphen/>
        <w:t>казы производителю данного продукта. Спрос клиентов (конеч</w:t>
      </w:r>
      <w:r>
        <w:rPr>
          <w:sz w:val="24"/>
        </w:rPr>
        <w:softHyphen/>
        <w:t>ных потребителей) в данной модели рассматривается как некоторая интегрированная величина, принимающая заданные значения для каждого из периодов, и он должен всегда удов</w:t>
      </w:r>
      <w:r>
        <w:rPr>
          <w:sz w:val="24"/>
        </w:rPr>
        <w:softHyphen/>
        <w:t>летворяться (т. е. не допускаются задолженности и отказы). Также предполагается, что заказ, посылаемый производителю, удовлетворяется им полностью, и временем между заказом и его выполнением можно пренебречь (т. е. рассматривается сис</w:t>
      </w:r>
      <w:r>
        <w:rPr>
          <w:sz w:val="24"/>
        </w:rPr>
        <w:softHyphen/>
        <w:t>тема с мгновенным выполнением заказа). Введем обозначения:</w:t>
      </w:r>
    </w:p>
    <w:p w:rsidR="00E6381F" w:rsidRDefault="0005039B">
      <w:pPr>
        <w:pStyle w:val="10"/>
        <w:spacing w:line="240" w:lineRule="auto"/>
        <w:ind w:firstLine="284"/>
        <w:rPr>
          <w:sz w:val="24"/>
        </w:rPr>
      </w:pPr>
      <w:r>
        <w:rPr>
          <w:i/>
          <w:sz w:val="24"/>
          <w:lang w:val="en-US"/>
        </w:rPr>
        <w:t>y</w:t>
      </w:r>
      <w:r>
        <w:rPr>
          <w:i/>
          <w:sz w:val="24"/>
          <w:vertAlign w:val="subscript"/>
          <w:lang w:val="en-US"/>
        </w:rPr>
        <w:t>k</w:t>
      </w:r>
      <w:r>
        <w:rPr>
          <w:sz w:val="24"/>
        </w:rPr>
        <w:t xml:space="preserve"> — остаток запаса после (</w:t>
      </w:r>
      <w:r>
        <w:rPr>
          <w:i/>
          <w:sz w:val="24"/>
        </w:rPr>
        <w:t>k</w:t>
      </w:r>
      <w:r>
        <w:rPr>
          <w:sz w:val="24"/>
        </w:rPr>
        <w:t>-</w:t>
      </w:r>
      <w:r>
        <w:rPr>
          <w:sz w:val="24"/>
          <w:lang w:val="en-US"/>
        </w:rPr>
        <w:t>1)</w:t>
      </w:r>
      <w:r>
        <w:rPr>
          <w:sz w:val="24"/>
        </w:rPr>
        <w:t>-го периода;</w:t>
      </w:r>
    </w:p>
    <w:p w:rsidR="00E6381F" w:rsidRDefault="0005039B">
      <w:pPr>
        <w:pStyle w:val="10"/>
        <w:spacing w:line="240" w:lineRule="auto"/>
        <w:ind w:firstLine="284"/>
        <w:rPr>
          <w:sz w:val="24"/>
        </w:rPr>
      </w:pPr>
      <w:r>
        <w:rPr>
          <w:i/>
          <w:sz w:val="24"/>
          <w:lang w:val="en-US"/>
        </w:rPr>
        <w:t>d</w:t>
      </w:r>
      <w:r>
        <w:rPr>
          <w:i/>
          <w:sz w:val="24"/>
          <w:vertAlign w:val="subscript"/>
          <w:lang w:val="en-US"/>
        </w:rPr>
        <w:t>k</w:t>
      </w:r>
      <w:r>
        <w:rPr>
          <w:sz w:val="24"/>
        </w:rPr>
        <w:t xml:space="preserve"> — заранее известный суммарный спрос в </w:t>
      </w:r>
      <w:r>
        <w:rPr>
          <w:i/>
          <w:sz w:val="24"/>
        </w:rPr>
        <w:t>k</w:t>
      </w:r>
      <w:r>
        <w:rPr>
          <w:sz w:val="24"/>
        </w:rPr>
        <w:t>-м периоде;</w:t>
      </w:r>
    </w:p>
    <w:p w:rsidR="00E6381F" w:rsidRDefault="0005039B">
      <w:pPr>
        <w:pStyle w:val="10"/>
        <w:spacing w:line="240" w:lineRule="auto"/>
        <w:ind w:firstLine="284"/>
        <w:rPr>
          <w:sz w:val="24"/>
        </w:rPr>
      </w:pPr>
      <w:r>
        <w:rPr>
          <w:i/>
          <w:sz w:val="24"/>
        </w:rPr>
        <w:t>х</w:t>
      </w:r>
      <w:r>
        <w:rPr>
          <w:i/>
          <w:sz w:val="24"/>
          <w:vertAlign w:val="subscript"/>
          <w:lang w:val="en-US"/>
        </w:rPr>
        <w:t>k</w:t>
      </w:r>
      <w:r>
        <w:rPr>
          <w:sz w:val="24"/>
        </w:rPr>
        <w:t xml:space="preserve"> — заказ (поставка от производителя) в </w:t>
      </w:r>
      <w:r>
        <w:rPr>
          <w:i/>
          <w:sz w:val="24"/>
        </w:rPr>
        <w:t>k</w:t>
      </w:r>
      <w:r>
        <w:rPr>
          <w:sz w:val="24"/>
        </w:rPr>
        <w:t>-м периоде;</w:t>
      </w:r>
    </w:p>
    <w:p w:rsidR="00E6381F" w:rsidRDefault="0005039B">
      <w:pPr>
        <w:pStyle w:val="10"/>
        <w:spacing w:line="240" w:lineRule="auto"/>
        <w:ind w:firstLine="284"/>
        <w:rPr>
          <w:sz w:val="24"/>
        </w:rPr>
      </w:pPr>
      <w:r>
        <w:rPr>
          <w:i/>
          <w:sz w:val="24"/>
        </w:rPr>
        <w:t>с</w:t>
      </w:r>
      <w:r>
        <w:rPr>
          <w:i/>
          <w:sz w:val="24"/>
          <w:vertAlign w:val="subscript"/>
          <w:lang w:val="en-US"/>
        </w:rPr>
        <w:t>k</w:t>
      </w:r>
      <w:r>
        <w:rPr>
          <w:sz w:val="24"/>
        </w:rPr>
        <w:t xml:space="preserve"> (</w:t>
      </w:r>
      <w:r>
        <w:rPr>
          <w:i/>
          <w:sz w:val="24"/>
        </w:rPr>
        <w:t>х</w:t>
      </w:r>
      <w:r>
        <w:rPr>
          <w:i/>
          <w:sz w:val="24"/>
          <w:vertAlign w:val="subscript"/>
          <w:lang w:val="en-US"/>
        </w:rPr>
        <w:t>k</w:t>
      </w:r>
      <w:r>
        <w:rPr>
          <w:sz w:val="24"/>
        </w:rPr>
        <w:t xml:space="preserve">) —затраты на выполнение заказа объема </w:t>
      </w:r>
      <w:r>
        <w:rPr>
          <w:i/>
          <w:sz w:val="24"/>
          <w:lang w:val="en-US"/>
        </w:rPr>
        <w:t>x</w:t>
      </w:r>
      <w:r>
        <w:rPr>
          <w:i/>
          <w:sz w:val="24"/>
          <w:vertAlign w:val="subscript"/>
          <w:lang w:val="en-US"/>
        </w:rPr>
        <w:t>k</w:t>
      </w:r>
      <w:r>
        <w:rPr>
          <w:sz w:val="24"/>
        </w:rPr>
        <w:t xml:space="preserve"> в </w:t>
      </w:r>
      <w:r>
        <w:rPr>
          <w:i/>
          <w:sz w:val="24"/>
          <w:lang w:val="en-US"/>
        </w:rPr>
        <w:t>k</w:t>
      </w:r>
      <w:r>
        <w:rPr>
          <w:sz w:val="24"/>
        </w:rPr>
        <w:t>-м пери</w:t>
      </w:r>
      <w:r>
        <w:rPr>
          <w:sz w:val="24"/>
        </w:rPr>
        <w:softHyphen/>
        <w:t>оде;</w:t>
      </w:r>
    </w:p>
    <w:p w:rsidR="00E6381F" w:rsidRDefault="0005039B">
      <w:pPr>
        <w:pStyle w:val="10"/>
        <w:spacing w:line="240" w:lineRule="auto"/>
        <w:ind w:firstLine="284"/>
        <w:rPr>
          <w:sz w:val="24"/>
        </w:rPr>
      </w:pPr>
      <w:r>
        <w:rPr>
          <w:i/>
          <w:sz w:val="24"/>
          <w:lang w:val="en-US"/>
        </w:rPr>
        <w:t>s</w:t>
      </w:r>
      <w:r>
        <w:rPr>
          <w:i/>
          <w:sz w:val="24"/>
          <w:vertAlign w:val="subscript"/>
          <w:lang w:val="en-US"/>
        </w:rPr>
        <w:t>k</w:t>
      </w:r>
      <w:r>
        <w:rPr>
          <w:sz w:val="24"/>
          <w:lang w:val="en-US"/>
        </w:rPr>
        <w:t xml:space="preserve"> (ξ</w:t>
      </w:r>
      <w:r>
        <w:rPr>
          <w:i/>
          <w:sz w:val="24"/>
          <w:vertAlign w:val="subscript"/>
          <w:lang w:val="en-US"/>
        </w:rPr>
        <w:t>k</w:t>
      </w:r>
      <w:r>
        <w:rPr>
          <w:sz w:val="24"/>
          <w:lang w:val="en-US"/>
        </w:rPr>
        <w:t>)</w:t>
      </w:r>
      <w:r>
        <w:rPr>
          <w:sz w:val="24"/>
        </w:rPr>
        <w:t xml:space="preserve"> — затраты на хранение запаса объема ξ</w:t>
      </w:r>
      <w:r>
        <w:rPr>
          <w:i/>
          <w:sz w:val="24"/>
          <w:vertAlign w:val="subscript"/>
          <w:lang w:val="en-US"/>
        </w:rPr>
        <w:t>k</w:t>
      </w:r>
      <w:r>
        <w:rPr>
          <w:sz w:val="24"/>
        </w:rPr>
        <w:t xml:space="preserve"> в</w:t>
      </w:r>
      <w:r>
        <w:rPr>
          <w:sz w:val="24"/>
          <w:lang w:val="en-US"/>
        </w:rPr>
        <w:t xml:space="preserve"> </w:t>
      </w:r>
      <w:r>
        <w:rPr>
          <w:i/>
          <w:sz w:val="24"/>
          <w:lang w:val="en-US"/>
        </w:rPr>
        <w:t>k</w:t>
      </w:r>
      <w:r>
        <w:rPr>
          <w:sz w:val="24"/>
          <w:lang w:val="en-US"/>
        </w:rPr>
        <w:t>-</w:t>
      </w:r>
      <w:r>
        <w:rPr>
          <w:sz w:val="24"/>
        </w:rPr>
        <w:t>м пери</w:t>
      </w:r>
      <w:r>
        <w:rPr>
          <w:sz w:val="24"/>
        </w:rPr>
        <w:softHyphen/>
        <w:t>оде.</w:t>
      </w:r>
    </w:p>
    <w:p w:rsidR="00E6381F" w:rsidRDefault="0005039B">
      <w:pPr>
        <w:pStyle w:val="10"/>
        <w:spacing w:line="240" w:lineRule="auto"/>
        <w:ind w:firstLine="284"/>
        <w:rPr>
          <w:sz w:val="24"/>
        </w:rPr>
      </w:pPr>
      <w:r>
        <w:rPr>
          <w:sz w:val="24"/>
        </w:rPr>
        <w:t>После получения поставки и удовлетворения спроса объем товара, подлежащего хранению в период</w:t>
      </w:r>
      <w:r>
        <w:rPr>
          <w:sz w:val="24"/>
          <w:lang w:val="en-US"/>
        </w:rPr>
        <w:t xml:space="preserve"> </w:t>
      </w:r>
      <w:r>
        <w:rPr>
          <w:i/>
          <w:sz w:val="24"/>
          <w:lang w:val="en-US"/>
        </w:rPr>
        <w:t>k</w:t>
      </w:r>
      <w:r>
        <w:rPr>
          <w:sz w:val="24"/>
          <w:lang w:val="en-US"/>
        </w:rPr>
        <w:t>,</w:t>
      </w:r>
      <w:r>
        <w:rPr>
          <w:sz w:val="24"/>
        </w:rPr>
        <w:t xml:space="preserve"> составит </w:t>
      </w:r>
      <w:r>
        <w:rPr>
          <w:sz w:val="24"/>
          <w:lang w:val="en-US"/>
        </w:rPr>
        <w:t>ξ</w:t>
      </w:r>
      <w:r>
        <w:rPr>
          <w:i/>
          <w:sz w:val="24"/>
          <w:vertAlign w:val="subscript"/>
          <w:lang w:val="en-US"/>
        </w:rPr>
        <w:t>k</w:t>
      </w:r>
      <w:r>
        <w:rPr>
          <w:sz w:val="24"/>
        </w:rPr>
        <w:t xml:space="preserve"> = </w:t>
      </w:r>
      <w:r>
        <w:rPr>
          <w:i/>
          <w:sz w:val="24"/>
          <w:lang w:val="en-US"/>
        </w:rPr>
        <w:t>y</w:t>
      </w:r>
      <w:r>
        <w:rPr>
          <w:i/>
          <w:sz w:val="24"/>
          <w:vertAlign w:val="subscript"/>
          <w:lang w:val="en-US"/>
        </w:rPr>
        <w:t>k</w:t>
      </w:r>
      <w:r>
        <w:rPr>
          <w:sz w:val="24"/>
        </w:rPr>
        <w:t xml:space="preserve"> + </w:t>
      </w:r>
      <w:r>
        <w:rPr>
          <w:i/>
          <w:sz w:val="24"/>
        </w:rPr>
        <w:t>х</w:t>
      </w:r>
      <w:r>
        <w:rPr>
          <w:i/>
          <w:sz w:val="24"/>
          <w:vertAlign w:val="subscript"/>
          <w:lang w:val="en-US"/>
        </w:rPr>
        <w:t>k</w:t>
      </w:r>
      <w:r>
        <w:rPr>
          <w:sz w:val="24"/>
        </w:rPr>
        <w:t xml:space="preserve"> - </w:t>
      </w:r>
      <w:r>
        <w:rPr>
          <w:i/>
          <w:sz w:val="24"/>
          <w:lang w:val="en-US"/>
        </w:rPr>
        <w:t>d</w:t>
      </w:r>
      <w:r>
        <w:rPr>
          <w:i/>
          <w:sz w:val="24"/>
          <w:vertAlign w:val="subscript"/>
          <w:lang w:val="en-US"/>
        </w:rPr>
        <w:t>k</w:t>
      </w:r>
      <w:r>
        <w:rPr>
          <w:sz w:val="24"/>
        </w:rPr>
        <w:t xml:space="preserve"> . Учитывая смысл параметра </w:t>
      </w:r>
      <w:r>
        <w:rPr>
          <w:i/>
          <w:sz w:val="24"/>
          <w:lang w:val="en-US"/>
        </w:rPr>
        <w:t>y</w:t>
      </w:r>
      <w:r>
        <w:rPr>
          <w:i/>
          <w:sz w:val="24"/>
          <w:vertAlign w:val="subscript"/>
          <w:lang w:val="en-US"/>
        </w:rPr>
        <w:t>k</w:t>
      </w:r>
      <w:r>
        <w:rPr>
          <w:sz w:val="24"/>
        </w:rPr>
        <w:t xml:space="preserve"> , можно записать соот</w:t>
      </w:r>
      <w:r>
        <w:rPr>
          <w:sz w:val="24"/>
        </w:rPr>
        <w:softHyphen/>
        <w:t>ношение:</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512" type="#_x0000_t75" style="width:227.25pt;height:21pt" fillcolor="window">
            <v:imagedata r:id="rId516"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 xml:space="preserve">Расходы на получение и хранение товара в период </w:t>
      </w:r>
      <w:r>
        <w:rPr>
          <w:i/>
          <w:sz w:val="24"/>
        </w:rPr>
        <w:t>k</w:t>
      </w:r>
      <w:r>
        <w:rPr>
          <w:sz w:val="24"/>
        </w:rPr>
        <w:t xml:space="preserve"> описыва</w:t>
      </w:r>
      <w:r>
        <w:rPr>
          <w:sz w:val="24"/>
        </w:rPr>
        <w:softHyphen/>
        <w:t>ются функцией</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513" type="#_x0000_t75" style="width:176.25pt;height:17.25pt" fillcolor="window">
            <v:imagedata r:id="rId517"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lang w:val="en-US"/>
        </w:rPr>
      </w:pPr>
      <w:r>
        <w:rPr>
          <w:sz w:val="24"/>
        </w:rPr>
        <w:t xml:space="preserve">Планом задачи можно считать вектор </w:t>
      </w:r>
      <w:r>
        <w:rPr>
          <w:i/>
          <w:sz w:val="24"/>
        </w:rPr>
        <w:t xml:space="preserve">х </w:t>
      </w:r>
      <w:r>
        <w:rPr>
          <w:sz w:val="24"/>
        </w:rPr>
        <w:t>= (</w:t>
      </w:r>
      <w:r>
        <w:rPr>
          <w:i/>
          <w:sz w:val="24"/>
        </w:rPr>
        <w:t>х</w:t>
      </w:r>
      <w:r>
        <w:rPr>
          <w:sz w:val="24"/>
          <w:vertAlign w:val="subscript"/>
        </w:rPr>
        <w:t>1</w:t>
      </w:r>
      <w:r>
        <w:rPr>
          <w:sz w:val="24"/>
        </w:rPr>
        <w:t xml:space="preserve">, </w:t>
      </w:r>
      <w:r>
        <w:rPr>
          <w:i/>
          <w:sz w:val="24"/>
        </w:rPr>
        <w:t>х</w:t>
      </w:r>
      <w:r>
        <w:rPr>
          <w:sz w:val="24"/>
          <w:vertAlign w:val="subscript"/>
        </w:rPr>
        <w:t>2</w:t>
      </w:r>
      <w:r>
        <w:rPr>
          <w:sz w:val="24"/>
        </w:rPr>
        <w:t xml:space="preserve">, ..., </w:t>
      </w:r>
      <w:r>
        <w:rPr>
          <w:i/>
          <w:sz w:val="24"/>
        </w:rPr>
        <w:t>х</w:t>
      </w:r>
      <w:r>
        <w:rPr>
          <w:i/>
          <w:sz w:val="24"/>
          <w:vertAlign w:val="subscript"/>
          <w:lang w:val="en-US"/>
        </w:rPr>
        <w:t>n</w:t>
      </w:r>
      <w:r>
        <w:rPr>
          <w:sz w:val="24"/>
        </w:rPr>
        <w:t>), ком</w:t>
      </w:r>
      <w:r>
        <w:rPr>
          <w:sz w:val="24"/>
        </w:rPr>
        <w:softHyphen/>
        <w:t xml:space="preserve">понентами которого являются последовательные заказы в течение рассматриваемого промежутка времени. Соотношение между запасами (5.24) в сочетании с некоторым начальным условием связывает состояния системы с выбранным планом и позволяет выразить суммарные расходы за все </w:t>
      </w:r>
      <w:r>
        <w:rPr>
          <w:i/>
          <w:sz w:val="24"/>
        </w:rPr>
        <w:t>п</w:t>
      </w:r>
      <w:r>
        <w:rPr>
          <w:sz w:val="24"/>
        </w:rPr>
        <w:t xml:space="preserve"> периодов функционирования управляемой системы снабжения в форме аддитивной целевой</w:t>
      </w:r>
      <w:r>
        <w:rPr>
          <w:sz w:val="24"/>
          <w:lang w:val="en-US"/>
        </w:rPr>
        <w:t xml:space="preserve"> функции:</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514" type="#_x0000_t75" style="width:208.5pt;height:27.75pt" fillcolor="window">
            <v:imagedata r:id="rId518"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lang w:val="en-US"/>
        </w:rPr>
      </w:pPr>
      <w:r>
        <w:rPr>
          <w:sz w:val="24"/>
        </w:rPr>
        <w:t>Естественной в рамках сформулированной модели представля</w:t>
      </w:r>
      <w:r>
        <w:rPr>
          <w:sz w:val="24"/>
        </w:rPr>
        <w:softHyphen/>
        <w:t xml:space="preserve">ется задача нахождения последовательности оптимальных управлений (заказов) </w:t>
      </w:r>
      <w:r>
        <w:rPr>
          <w:i/>
          <w:sz w:val="24"/>
          <w:lang w:val="en-US"/>
        </w:rPr>
        <w:t>x*</w:t>
      </w:r>
      <w:r>
        <w:rPr>
          <w:i/>
          <w:sz w:val="24"/>
          <w:vertAlign w:val="subscript"/>
          <w:lang w:val="en-US"/>
        </w:rPr>
        <w:t>k</w:t>
      </w:r>
      <w:r>
        <w:rPr>
          <w:sz w:val="24"/>
        </w:rPr>
        <w:t xml:space="preserve"> и связанных с ними оптимальных состояний (запасов) ξ</w:t>
      </w:r>
      <w:r>
        <w:rPr>
          <w:sz w:val="24"/>
          <w:lang w:val="en-US"/>
        </w:rPr>
        <w:t>*</w:t>
      </w:r>
      <w:r>
        <w:rPr>
          <w:i/>
          <w:sz w:val="24"/>
          <w:vertAlign w:val="subscript"/>
          <w:lang w:val="en-US"/>
        </w:rPr>
        <w:t xml:space="preserve">k </w:t>
      </w:r>
      <w:r>
        <w:rPr>
          <w:sz w:val="24"/>
        </w:rPr>
        <w:t xml:space="preserve">, которые обращают в минимум (5.25). В качестве </w:t>
      </w:r>
      <w:r>
        <w:rPr>
          <w:i/>
          <w:sz w:val="24"/>
        </w:rPr>
        <w:t>начального условия</w:t>
      </w:r>
      <w:r>
        <w:rPr>
          <w:sz w:val="24"/>
        </w:rPr>
        <w:t xml:space="preserve"> используем требование о со</w:t>
      </w:r>
      <w:r>
        <w:rPr>
          <w:sz w:val="24"/>
        </w:rPr>
        <w:softHyphen/>
        <w:t xml:space="preserve">хранении после завершения управления </w:t>
      </w:r>
      <w:r>
        <w:rPr>
          <w:i/>
          <w:sz w:val="24"/>
        </w:rPr>
        <w:t>заданного количест</w:t>
      </w:r>
      <w:r>
        <w:rPr>
          <w:i/>
          <w:sz w:val="24"/>
        </w:rPr>
        <w:softHyphen/>
        <w:t>ва товара</w:t>
      </w:r>
      <w:r>
        <w:rPr>
          <w:sz w:val="24"/>
        </w:rPr>
        <w:t xml:space="preserve"> </w:t>
      </w:r>
      <w:r>
        <w:rPr>
          <w:i/>
          <w:sz w:val="24"/>
          <w:lang w:val="en-US"/>
        </w:rPr>
        <w:t>y</w:t>
      </w:r>
      <w:r>
        <w:rPr>
          <w:i/>
          <w:sz w:val="24"/>
          <w:vertAlign w:val="subscript"/>
          <w:lang w:val="en-US"/>
        </w:rPr>
        <w:t>n</w:t>
      </w:r>
      <w:r>
        <w:rPr>
          <w:sz w:val="24"/>
          <w:vertAlign w:val="subscript"/>
          <w:lang w:val="en-US"/>
        </w:rPr>
        <w:t>+1</w:t>
      </w:r>
      <w:r>
        <w:rPr>
          <w:sz w:val="24"/>
          <w:lang w:val="en-US"/>
        </w:rPr>
        <w:t xml:space="preserve"> </w:t>
      </w:r>
      <w:r>
        <w:rPr>
          <w:sz w:val="24"/>
        </w:rPr>
        <w:t>, а именно</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15" type="#_x0000_t75" style="width:187.5pt;height:20.25pt" fillcolor="window">
            <v:imagedata r:id="rId519"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При решении поставленной задачи методом динамического про</w:t>
      </w:r>
      <w:r>
        <w:rPr>
          <w:sz w:val="24"/>
        </w:rPr>
        <w:softHyphen/>
        <w:t>граммирования в качестве функции состояния управляемой си</w:t>
      </w:r>
      <w:r>
        <w:rPr>
          <w:sz w:val="24"/>
        </w:rPr>
        <w:softHyphen/>
        <w:t>стемы Λ</w:t>
      </w:r>
      <w:r>
        <w:rPr>
          <w:i/>
          <w:sz w:val="24"/>
          <w:vertAlign w:val="subscript"/>
          <w:lang w:val="en-US"/>
        </w:rPr>
        <w:t>k</w:t>
      </w:r>
      <w:r>
        <w:rPr>
          <w:sz w:val="24"/>
        </w:rPr>
        <w:t>(ξ</w:t>
      </w:r>
      <w:r>
        <w:rPr>
          <w:sz w:val="24"/>
          <w:lang w:val="en-US"/>
        </w:rPr>
        <w:t>)</w:t>
      </w:r>
      <w:r>
        <w:rPr>
          <w:sz w:val="24"/>
        </w:rPr>
        <w:t xml:space="preserve"> логично взять минимальный объем затрат, возни</w:t>
      </w:r>
      <w:r>
        <w:rPr>
          <w:sz w:val="24"/>
        </w:rPr>
        <w:softHyphen/>
        <w:t>кающих за первые</w:t>
      </w:r>
      <w:r>
        <w:rPr>
          <w:sz w:val="24"/>
          <w:lang w:val="en-US"/>
        </w:rPr>
        <w:t xml:space="preserve"> </w:t>
      </w:r>
      <w:r>
        <w:rPr>
          <w:i/>
          <w:sz w:val="24"/>
          <w:lang w:val="en-US"/>
        </w:rPr>
        <w:t>k</w:t>
      </w:r>
      <w:r>
        <w:rPr>
          <w:sz w:val="24"/>
        </w:rPr>
        <w:t xml:space="preserve"> периодов при условии, что в</w:t>
      </w:r>
      <w:r>
        <w:rPr>
          <w:sz w:val="24"/>
          <w:lang w:val="en-US"/>
        </w:rPr>
        <w:t xml:space="preserve"> </w:t>
      </w:r>
      <w:r>
        <w:rPr>
          <w:i/>
          <w:sz w:val="24"/>
          <w:lang w:val="en-US"/>
        </w:rPr>
        <w:t>k</w:t>
      </w:r>
      <w:r>
        <w:rPr>
          <w:sz w:val="24"/>
          <w:lang w:val="en-US"/>
        </w:rPr>
        <w:t>-</w:t>
      </w:r>
      <w:r>
        <w:rPr>
          <w:sz w:val="24"/>
        </w:rPr>
        <w:t>й период имеется запас</w:t>
      </w:r>
      <w:r>
        <w:rPr>
          <w:sz w:val="24"/>
          <w:lang w:val="en-US"/>
        </w:rPr>
        <w:t xml:space="preserve"> ξ </w:t>
      </w:r>
      <w:r>
        <w:rPr>
          <w:sz w:val="24"/>
        </w:rPr>
        <w:t>. Тогда можно записать основное рекуррентное соотношение</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16" type="#_x0000_t75" style="width:317.25pt;height:26.25pt" fillcolor="window">
            <v:imagedata r:id="rId520" o:title=""/>
          </v:shape>
        </w:pict>
      </w:r>
    </w:p>
    <w:p w:rsidR="00E6381F" w:rsidRDefault="00E6381F">
      <w:pPr>
        <w:pStyle w:val="10"/>
        <w:spacing w:line="240" w:lineRule="auto"/>
        <w:ind w:firstLine="284"/>
        <w:rPr>
          <w:sz w:val="24"/>
        </w:rPr>
      </w:pPr>
    </w:p>
    <w:p w:rsidR="00E6381F" w:rsidRDefault="0005039B">
      <w:pPr>
        <w:pStyle w:val="10"/>
        <w:spacing w:line="240" w:lineRule="auto"/>
        <w:ind w:firstLine="0"/>
        <w:rPr>
          <w:sz w:val="24"/>
          <w:lang w:val="en-US"/>
        </w:rPr>
      </w:pPr>
      <w:r>
        <w:rPr>
          <w:sz w:val="24"/>
        </w:rPr>
        <w:t>поскольку</w:t>
      </w:r>
    </w:p>
    <w:p w:rsidR="00E6381F" w:rsidRDefault="00B63173">
      <w:pPr>
        <w:pStyle w:val="10"/>
        <w:spacing w:line="240" w:lineRule="auto"/>
        <w:ind w:firstLine="0"/>
        <w:jc w:val="center"/>
        <w:rPr>
          <w:sz w:val="24"/>
        </w:rPr>
      </w:pPr>
      <w:r>
        <w:rPr>
          <w:sz w:val="24"/>
        </w:rPr>
        <w:pict>
          <v:shape id="_x0000_i1517" type="#_x0000_t75" style="width:264pt;height:42.75pt" fillcolor="window">
            <v:imagedata r:id="rId521"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lang w:val="en-US"/>
        </w:rPr>
      </w:pPr>
      <w:r>
        <w:rPr>
          <w:sz w:val="24"/>
        </w:rPr>
        <w:t>Система рекуррентных соотношений (5.27)-(5.28) позво</w:t>
      </w:r>
      <w:r>
        <w:rPr>
          <w:sz w:val="24"/>
        </w:rPr>
        <w:softHyphen/>
        <w:t>ляет найти последовательность функций состояния Λ</w:t>
      </w:r>
      <w:r>
        <w:rPr>
          <w:sz w:val="24"/>
          <w:vertAlign w:val="subscript"/>
          <w:lang w:val="en-US"/>
        </w:rPr>
        <w:t>1</w:t>
      </w:r>
      <w:r>
        <w:rPr>
          <w:sz w:val="24"/>
        </w:rPr>
        <w:t>(ξ</w:t>
      </w:r>
      <w:r>
        <w:rPr>
          <w:sz w:val="24"/>
          <w:lang w:val="en-US"/>
        </w:rPr>
        <w:t>),</w:t>
      </w:r>
      <w:r>
        <w:rPr>
          <w:sz w:val="24"/>
        </w:rPr>
        <w:t xml:space="preserve"> Λ</w:t>
      </w:r>
      <w:r>
        <w:rPr>
          <w:sz w:val="24"/>
          <w:vertAlign w:val="subscript"/>
        </w:rPr>
        <w:t>2</w:t>
      </w:r>
      <w:r>
        <w:rPr>
          <w:sz w:val="24"/>
        </w:rPr>
        <w:t>(ξ</w:t>
      </w:r>
      <w:r>
        <w:rPr>
          <w:sz w:val="24"/>
          <w:lang w:val="en-US"/>
        </w:rPr>
        <w:t>)</w:t>
      </w:r>
      <w:r>
        <w:rPr>
          <w:sz w:val="24"/>
        </w:rPr>
        <w:t xml:space="preserve">, </w:t>
      </w:r>
      <w:r>
        <w:rPr>
          <w:sz w:val="24"/>
          <w:lang w:val="en-US"/>
        </w:rPr>
        <w:t>…,</w:t>
      </w:r>
      <w:r>
        <w:rPr>
          <w:sz w:val="24"/>
        </w:rPr>
        <w:t xml:space="preserve"> Λ</w:t>
      </w:r>
      <w:r>
        <w:rPr>
          <w:i/>
          <w:sz w:val="24"/>
          <w:vertAlign w:val="subscript"/>
          <w:lang w:val="en-US"/>
        </w:rPr>
        <w:t>n</w:t>
      </w:r>
      <w:r>
        <w:rPr>
          <w:sz w:val="24"/>
        </w:rPr>
        <w:t>(ξ</w:t>
      </w:r>
      <w:r>
        <w:rPr>
          <w:sz w:val="24"/>
          <w:lang w:val="en-US"/>
        </w:rPr>
        <w:t>)</w:t>
      </w:r>
      <w:r>
        <w:rPr>
          <w:sz w:val="24"/>
        </w:rPr>
        <w:t xml:space="preserve"> и условных оптимальных управлений </w:t>
      </w:r>
      <w:r>
        <w:rPr>
          <w:i/>
          <w:position w:val="-6"/>
          <w:sz w:val="24"/>
          <w:lang w:val="en-US"/>
        </w:rPr>
        <w:object w:dxaOrig="200" w:dyaOrig="279">
          <v:shape id="_x0000_i1518" type="#_x0000_t75" style="width:9.75pt;height:14.25pt" o:ole="" fillcolor="window">
            <v:imagedata r:id="rId452" o:title=""/>
          </v:shape>
          <o:OLEObject Type="Embed" ProgID="Equation.3" ShapeID="_x0000_i1518" DrawAspect="Content" ObjectID="_1462196808" r:id="rId522"/>
        </w:object>
      </w:r>
      <w:r>
        <w:rPr>
          <w:sz w:val="24"/>
          <w:vertAlign w:val="subscript"/>
          <w:lang w:val="en-US"/>
        </w:rPr>
        <w:t>1</w:t>
      </w:r>
      <w:r>
        <w:rPr>
          <w:sz w:val="24"/>
        </w:rPr>
        <w:t>(ξ</w:t>
      </w:r>
      <w:r>
        <w:rPr>
          <w:sz w:val="24"/>
          <w:lang w:val="en-US"/>
        </w:rPr>
        <w:t xml:space="preserve">), </w:t>
      </w:r>
      <w:r>
        <w:rPr>
          <w:i/>
          <w:position w:val="-6"/>
          <w:sz w:val="24"/>
          <w:lang w:val="en-US"/>
        </w:rPr>
        <w:object w:dxaOrig="200" w:dyaOrig="279">
          <v:shape id="_x0000_i1519" type="#_x0000_t75" style="width:9.75pt;height:14.25pt" o:ole="" fillcolor="window">
            <v:imagedata r:id="rId452" o:title=""/>
          </v:shape>
          <o:OLEObject Type="Embed" ProgID="Equation.3" ShapeID="_x0000_i1519" DrawAspect="Content" ObjectID="_1462196809" r:id="rId523"/>
        </w:object>
      </w:r>
      <w:r>
        <w:rPr>
          <w:sz w:val="24"/>
          <w:vertAlign w:val="subscript"/>
          <w:lang w:val="en-US"/>
        </w:rPr>
        <w:t>2</w:t>
      </w:r>
      <w:r>
        <w:rPr>
          <w:sz w:val="24"/>
        </w:rPr>
        <w:t>(ξ</w:t>
      </w:r>
      <w:r>
        <w:rPr>
          <w:sz w:val="24"/>
          <w:lang w:val="en-US"/>
        </w:rPr>
        <w:t>),</w:t>
      </w:r>
      <w:r>
        <w:rPr>
          <w:sz w:val="24"/>
        </w:rPr>
        <w:t xml:space="preserve"> </w:t>
      </w:r>
      <w:r>
        <w:rPr>
          <w:sz w:val="24"/>
          <w:lang w:val="en-US"/>
        </w:rPr>
        <w:t xml:space="preserve">…, </w:t>
      </w:r>
      <w:r>
        <w:rPr>
          <w:i/>
          <w:position w:val="-6"/>
          <w:sz w:val="24"/>
          <w:lang w:val="en-US"/>
        </w:rPr>
        <w:object w:dxaOrig="200" w:dyaOrig="279">
          <v:shape id="_x0000_i1520" type="#_x0000_t75" style="width:9.75pt;height:14.25pt" o:ole="" fillcolor="window">
            <v:imagedata r:id="rId452" o:title=""/>
          </v:shape>
          <o:OLEObject Type="Embed" ProgID="Equation.3" ShapeID="_x0000_i1520" DrawAspect="Content" ObjectID="_1462196810" r:id="rId524"/>
        </w:object>
      </w:r>
      <w:r>
        <w:rPr>
          <w:i/>
          <w:sz w:val="24"/>
          <w:vertAlign w:val="subscript"/>
          <w:lang w:val="en-US"/>
        </w:rPr>
        <w:t>n</w:t>
      </w:r>
      <w:r>
        <w:rPr>
          <w:sz w:val="24"/>
        </w:rPr>
        <w:t>(ξ</w:t>
      </w:r>
      <w:r>
        <w:rPr>
          <w:sz w:val="24"/>
          <w:lang w:val="en-US"/>
        </w:rPr>
        <w:t>).</w:t>
      </w:r>
      <w:r>
        <w:rPr>
          <w:sz w:val="24"/>
        </w:rPr>
        <w:t xml:space="preserve"> На </w:t>
      </w:r>
      <w:r>
        <w:rPr>
          <w:i/>
          <w:sz w:val="24"/>
          <w:lang w:val="en-US"/>
        </w:rPr>
        <w:t>n</w:t>
      </w:r>
      <w:r>
        <w:rPr>
          <w:sz w:val="24"/>
        </w:rPr>
        <w:t xml:space="preserve">-м шаге с помощью начального условия (5.26) можно определить </w:t>
      </w:r>
      <w:r>
        <w:rPr>
          <w:i/>
          <w:sz w:val="24"/>
        </w:rPr>
        <w:t>х</w:t>
      </w:r>
      <w:r>
        <w:rPr>
          <w:i/>
          <w:sz w:val="24"/>
          <w:lang w:val="en-US"/>
        </w:rPr>
        <w:t>*</w:t>
      </w:r>
      <w:r>
        <w:rPr>
          <w:i/>
          <w:sz w:val="24"/>
          <w:vertAlign w:val="subscript"/>
          <w:lang w:val="en-US"/>
        </w:rPr>
        <w:t>n</w:t>
      </w:r>
      <w:r>
        <w:rPr>
          <w:sz w:val="24"/>
          <w:lang w:val="en-US"/>
        </w:rPr>
        <w:t xml:space="preserve"> = </w:t>
      </w:r>
      <w:r>
        <w:rPr>
          <w:i/>
          <w:position w:val="-6"/>
          <w:sz w:val="24"/>
          <w:lang w:val="en-US"/>
        </w:rPr>
        <w:object w:dxaOrig="200" w:dyaOrig="279">
          <v:shape id="_x0000_i1521" type="#_x0000_t75" style="width:9.75pt;height:14.25pt" o:ole="" fillcolor="window">
            <v:imagedata r:id="rId452" o:title=""/>
          </v:shape>
          <o:OLEObject Type="Embed" ProgID="Equation.3" ShapeID="_x0000_i1521" DrawAspect="Content" ObjectID="_1462196811" r:id="rId525"/>
        </w:object>
      </w:r>
      <w:r>
        <w:rPr>
          <w:i/>
          <w:sz w:val="24"/>
          <w:vertAlign w:val="subscript"/>
          <w:lang w:val="en-US"/>
        </w:rPr>
        <w:t xml:space="preserve">n </w:t>
      </w:r>
      <w:r>
        <w:rPr>
          <w:sz w:val="24"/>
          <w:lang w:val="en-US"/>
        </w:rPr>
        <w:t>(</w:t>
      </w:r>
      <w:r>
        <w:rPr>
          <w:i/>
          <w:sz w:val="24"/>
          <w:lang w:val="en-US"/>
        </w:rPr>
        <w:t>y</w:t>
      </w:r>
      <w:r>
        <w:rPr>
          <w:i/>
          <w:sz w:val="24"/>
          <w:vertAlign w:val="subscript"/>
          <w:lang w:val="en-US"/>
        </w:rPr>
        <w:t>n</w:t>
      </w:r>
      <w:r>
        <w:rPr>
          <w:sz w:val="24"/>
          <w:vertAlign w:val="subscript"/>
          <w:lang w:val="en-US"/>
        </w:rPr>
        <w:t>+1</w:t>
      </w:r>
      <w:r>
        <w:rPr>
          <w:sz w:val="24"/>
          <w:lang w:val="en-US"/>
        </w:rPr>
        <w:t>).</w:t>
      </w:r>
      <w:r>
        <w:rPr>
          <w:sz w:val="24"/>
        </w:rPr>
        <w:t xml:space="preserve"> Остальные значения оп</w:t>
      </w:r>
      <w:r>
        <w:rPr>
          <w:sz w:val="24"/>
        </w:rPr>
        <w:softHyphen/>
        <w:t xml:space="preserve">тимальных управлений </w:t>
      </w:r>
      <w:r>
        <w:rPr>
          <w:i/>
          <w:sz w:val="24"/>
          <w:lang w:val="en-US"/>
        </w:rPr>
        <w:t>x*</w:t>
      </w:r>
      <w:r>
        <w:rPr>
          <w:i/>
          <w:sz w:val="24"/>
          <w:vertAlign w:val="subscript"/>
          <w:lang w:val="en-US"/>
        </w:rPr>
        <w:t>k</w:t>
      </w:r>
      <w:r>
        <w:rPr>
          <w:sz w:val="24"/>
        </w:rPr>
        <w:t xml:space="preserve"> определяются по формуле:</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lang w:val="en-US"/>
        </w:rPr>
      </w:pPr>
      <w:r>
        <w:rPr>
          <w:sz w:val="24"/>
        </w:rPr>
        <w:pict>
          <v:shape id="_x0000_i1522" type="#_x0000_t75" style="width:232.5pt;height:36.75pt" fillcolor="window">
            <v:imagedata r:id="rId526"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Особый интерес представляет частный случай задачи (5.24)-(5.25), при котором предполагается, что функции за</w:t>
      </w:r>
      <w:r>
        <w:rPr>
          <w:sz w:val="24"/>
        </w:rPr>
        <w:softHyphen/>
        <w:t xml:space="preserve">трат на пополнение запаса </w:t>
      </w:r>
      <w:r>
        <w:rPr>
          <w:i/>
          <w:sz w:val="24"/>
        </w:rPr>
        <w:t>с</w:t>
      </w:r>
      <w:r>
        <w:rPr>
          <w:i/>
          <w:sz w:val="24"/>
          <w:vertAlign w:val="subscript"/>
          <w:lang w:val="en-US"/>
        </w:rPr>
        <w:t>k</w:t>
      </w:r>
      <w:r>
        <w:rPr>
          <w:sz w:val="24"/>
        </w:rPr>
        <w:t>(</w:t>
      </w:r>
      <w:r>
        <w:rPr>
          <w:i/>
          <w:sz w:val="24"/>
        </w:rPr>
        <w:t>х</w:t>
      </w:r>
      <w:r>
        <w:rPr>
          <w:i/>
          <w:sz w:val="24"/>
          <w:vertAlign w:val="subscript"/>
          <w:lang w:val="en-US"/>
        </w:rPr>
        <w:t>k</w:t>
      </w:r>
      <w:r>
        <w:rPr>
          <w:sz w:val="24"/>
        </w:rPr>
        <w:t xml:space="preserve">) являются вогнутыми по </w:t>
      </w:r>
      <w:r>
        <w:rPr>
          <w:i/>
          <w:sz w:val="24"/>
        </w:rPr>
        <w:t>х</w:t>
      </w:r>
      <w:r>
        <w:rPr>
          <w:i/>
          <w:sz w:val="24"/>
          <w:vertAlign w:val="subscript"/>
          <w:lang w:val="en-US"/>
        </w:rPr>
        <w:t>k</w:t>
      </w:r>
      <w:r>
        <w:rPr>
          <w:sz w:val="24"/>
        </w:rPr>
        <w:t xml:space="preserve"> , а функции затрат на хранение</w:t>
      </w:r>
      <w:r>
        <w:rPr>
          <w:sz w:val="24"/>
          <w:lang w:val="en-US"/>
        </w:rPr>
        <w:t xml:space="preserve"> </w:t>
      </w:r>
      <w:r>
        <w:rPr>
          <w:i/>
          <w:sz w:val="24"/>
          <w:lang w:val="en-US"/>
        </w:rPr>
        <w:t>s</w:t>
      </w:r>
      <w:r>
        <w:rPr>
          <w:i/>
          <w:sz w:val="24"/>
          <w:vertAlign w:val="subscript"/>
          <w:lang w:val="en-US"/>
        </w:rPr>
        <w:t>k</w:t>
      </w:r>
      <w:r>
        <w:rPr>
          <w:sz w:val="24"/>
          <w:lang w:val="en-US"/>
        </w:rPr>
        <w:t>(ξ</w:t>
      </w:r>
      <w:r>
        <w:rPr>
          <w:i/>
          <w:sz w:val="24"/>
          <w:vertAlign w:val="subscript"/>
          <w:lang w:val="en-US"/>
        </w:rPr>
        <w:t>k</w:t>
      </w:r>
      <w:r>
        <w:rPr>
          <w:sz w:val="24"/>
          <w:lang w:val="en-US"/>
        </w:rPr>
        <w:t xml:space="preserve">) </w:t>
      </w:r>
      <w:r>
        <w:rPr>
          <w:sz w:val="24"/>
        </w:rPr>
        <w:t>являются линейными отно</w:t>
      </w:r>
      <w:r>
        <w:rPr>
          <w:sz w:val="24"/>
        </w:rPr>
        <w:softHyphen/>
        <w:t>сительно объема хранимого запаса, т. е.</w:t>
      </w:r>
      <w:r>
        <w:rPr>
          <w:sz w:val="24"/>
          <w:lang w:val="en-US"/>
        </w:rPr>
        <w:t xml:space="preserve"> </w:t>
      </w:r>
      <w:r>
        <w:rPr>
          <w:i/>
          <w:sz w:val="24"/>
          <w:lang w:val="en-US"/>
        </w:rPr>
        <w:t>s</w:t>
      </w:r>
      <w:r>
        <w:rPr>
          <w:i/>
          <w:sz w:val="24"/>
          <w:vertAlign w:val="subscript"/>
          <w:lang w:val="en-US"/>
        </w:rPr>
        <w:t>k</w:t>
      </w:r>
      <w:r>
        <w:rPr>
          <w:sz w:val="24"/>
          <w:lang w:val="en-US"/>
        </w:rPr>
        <w:t>(ξ</w:t>
      </w:r>
      <w:r>
        <w:rPr>
          <w:i/>
          <w:sz w:val="24"/>
          <w:vertAlign w:val="subscript"/>
          <w:lang w:val="en-US"/>
        </w:rPr>
        <w:t>k</w:t>
      </w:r>
      <w:r>
        <w:rPr>
          <w:sz w:val="24"/>
          <w:lang w:val="en-US"/>
        </w:rPr>
        <w:t>) =</w:t>
      </w:r>
      <w:r>
        <w:rPr>
          <w:i/>
          <w:sz w:val="24"/>
          <w:lang w:val="en-US"/>
        </w:rPr>
        <w:t xml:space="preserve"> s</w:t>
      </w:r>
      <w:r>
        <w:rPr>
          <w:i/>
          <w:sz w:val="24"/>
          <w:vertAlign w:val="subscript"/>
          <w:lang w:val="en-US"/>
        </w:rPr>
        <w:t>k</w:t>
      </w:r>
      <w:r>
        <w:rPr>
          <w:sz w:val="24"/>
          <w:lang w:val="en-US"/>
        </w:rPr>
        <w:t>ξ</w:t>
      </w:r>
      <w:r>
        <w:rPr>
          <w:i/>
          <w:sz w:val="24"/>
          <w:vertAlign w:val="subscript"/>
          <w:lang w:val="en-US"/>
        </w:rPr>
        <w:t xml:space="preserve">k </w:t>
      </w:r>
      <w:r>
        <w:rPr>
          <w:sz w:val="24"/>
          <w:lang w:val="en-US"/>
        </w:rPr>
        <w:t>.</w:t>
      </w:r>
      <w:r>
        <w:rPr>
          <w:sz w:val="24"/>
        </w:rPr>
        <w:t xml:space="preserve"> Парал</w:t>
      </w:r>
      <w:r>
        <w:rPr>
          <w:sz w:val="24"/>
        </w:rPr>
        <w:softHyphen/>
        <w:t>лельно заметим, что обе предпосылки являются достаточно ре</w:t>
      </w:r>
      <w:r>
        <w:rPr>
          <w:sz w:val="24"/>
        </w:rPr>
        <w:softHyphen/>
        <w:t>алистичными.</w:t>
      </w:r>
    </w:p>
    <w:p w:rsidR="00E6381F" w:rsidRDefault="0005039B">
      <w:pPr>
        <w:pStyle w:val="10"/>
        <w:spacing w:line="240" w:lineRule="auto"/>
        <w:ind w:firstLine="284"/>
        <w:rPr>
          <w:sz w:val="24"/>
          <w:lang w:val="en-US"/>
        </w:rPr>
      </w:pPr>
      <w:r>
        <w:rPr>
          <w:sz w:val="24"/>
        </w:rPr>
        <w:t>Обозначим функцию затрат в течение</w:t>
      </w:r>
      <w:r>
        <w:rPr>
          <w:sz w:val="24"/>
          <w:lang w:val="en-US"/>
        </w:rPr>
        <w:t xml:space="preserve"> </w:t>
      </w:r>
      <w:r>
        <w:rPr>
          <w:i/>
          <w:sz w:val="24"/>
          <w:lang w:val="en-US"/>
        </w:rPr>
        <w:t>k</w:t>
      </w:r>
      <w:r>
        <w:rPr>
          <w:sz w:val="24"/>
          <w:lang w:val="en-US"/>
        </w:rPr>
        <w:t>-ro</w:t>
      </w:r>
      <w:r>
        <w:rPr>
          <w:sz w:val="24"/>
        </w:rPr>
        <w:t xml:space="preserve"> периода через</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23" type="#_x0000_t75" style="width:230.25pt;height:24pt" fillcolor="window">
            <v:imagedata r:id="rId527"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или, что то же самое,</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24" type="#_x0000_t75" style="width:228.75pt;height:15.75pt" fillcolor="window">
            <v:imagedata r:id="rId528"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 xml:space="preserve">В силу сделанных предположений все функции затрат </w:t>
      </w:r>
      <w:r>
        <w:rPr>
          <w:i/>
          <w:sz w:val="24"/>
          <w:lang w:val="en-US"/>
        </w:rPr>
        <w:t>f</w:t>
      </w:r>
      <w:r>
        <w:rPr>
          <w:i/>
          <w:sz w:val="24"/>
          <w:vertAlign w:val="subscript"/>
          <w:lang w:val="en-US"/>
        </w:rPr>
        <w:t xml:space="preserve">k </w:t>
      </w:r>
      <w:r>
        <w:rPr>
          <w:sz w:val="24"/>
          <w:lang w:val="en-US"/>
        </w:rPr>
        <w:t>(</w:t>
      </w:r>
      <w:r>
        <w:rPr>
          <w:i/>
          <w:sz w:val="24"/>
          <w:lang w:val="en-US"/>
        </w:rPr>
        <w:t>x</w:t>
      </w:r>
      <w:r>
        <w:rPr>
          <w:i/>
          <w:sz w:val="24"/>
          <w:vertAlign w:val="subscript"/>
          <w:lang w:val="en-US"/>
        </w:rPr>
        <w:t xml:space="preserve">k </w:t>
      </w:r>
      <w:r>
        <w:rPr>
          <w:sz w:val="24"/>
          <w:lang w:val="en-US"/>
        </w:rPr>
        <w:t>,</w:t>
      </w:r>
      <w:r>
        <w:rPr>
          <w:sz w:val="24"/>
        </w:rPr>
        <w:t xml:space="preserve"> </w:t>
      </w:r>
      <w:r>
        <w:rPr>
          <w:i/>
          <w:sz w:val="24"/>
          <w:lang w:val="en-US"/>
        </w:rPr>
        <w:t>y</w:t>
      </w:r>
      <w:r>
        <w:rPr>
          <w:i/>
          <w:sz w:val="24"/>
          <w:vertAlign w:val="subscript"/>
          <w:lang w:val="en-US"/>
        </w:rPr>
        <w:t>k</w:t>
      </w:r>
      <w:r>
        <w:rPr>
          <w:sz w:val="24"/>
          <w:vertAlign w:val="subscript"/>
          <w:lang w:val="en-US"/>
        </w:rPr>
        <w:t>+1</w:t>
      </w:r>
      <w:r>
        <w:rPr>
          <w:sz w:val="24"/>
        </w:rPr>
        <w:t>) являются вогнутыми (как суммы вогнутой и линей</w:t>
      </w:r>
      <w:r>
        <w:rPr>
          <w:sz w:val="24"/>
        </w:rPr>
        <w:softHyphen/>
        <w:t xml:space="preserve">ной функций). Данное свойство значительно упрощает процесс решения, так как для поиска минимума вогнутых функций </w:t>
      </w:r>
      <w:r>
        <w:rPr>
          <w:i/>
          <w:sz w:val="24"/>
          <w:lang w:val="en-US"/>
        </w:rPr>
        <w:t>f</w:t>
      </w:r>
      <w:r>
        <w:rPr>
          <w:i/>
          <w:sz w:val="24"/>
          <w:vertAlign w:val="subscript"/>
          <w:lang w:val="en-US"/>
        </w:rPr>
        <w:t xml:space="preserve">k </w:t>
      </w:r>
      <w:r>
        <w:rPr>
          <w:sz w:val="24"/>
          <w:lang w:val="en-US"/>
        </w:rPr>
        <w:t>(</w:t>
      </w:r>
      <w:r>
        <w:rPr>
          <w:i/>
          <w:sz w:val="24"/>
          <w:lang w:val="en-US"/>
        </w:rPr>
        <w:t>x</w:t>
      </w:r>
      <w:r>
        <w:rPr>
          <w:i/>
          <w:sz w:val="24"/>
          <w:vertAlign w:val="subscript"/>
          <w:lang w:val="en-US"/>
        </w:rPr>
        <w:t xml:space="preserve">k </w:t>
      </w:r>
      <w:r>
        <w:rPr>
          <w:sz w:val="24"/>
          <w:lang w:val="en-US"/>
        </w:rPr>
        <w:t>,</w:t>
      </w:r>
      <w:r>
        <w:rPr>
          <w:sz w:val="24"/>
        </w:rPr>
        <w:t xml:space="preserve"> </w:t>
      </w:r>
      <w:r>
        <w:rPr>
          <w:i/>
          <w:sz w:val="24"/>
          <w:lang w:val="en-US"/>
        </w:rPr>
        <w:t>y</w:t>
      </w:r>
      <w:r>
        <w:rPr>
          <w:i/>
          <w:sz w:val="24"/>
          <w:vertAlign w:val="subscript"/>
          <w:lang w:val="en-US"/>
        </w:rPr>
        <w:t>k</w:t>
      </w:r>
      <w:r>
        <w:rPr>
          <w:sz w:val="24"/>
          <w:vertAlign w:val="subscript"/>
          <w:lang w:val="en-US"/>
        </w:rPr>
        <w:t>+1</w:t>
      </w:r>
      <w:r>
        <w:rPr>
          <w:sz w:val="24"/>
        </w:rPr>
        <w:t>) достаточно рассмотреть только две крайние точки множества, на котором отыскивается минимум. С учетом вве</w:t>
      </w:r>
      <w:r>
        <w:rPr>
          <w:sz w:val="24"/>
        </w:rPr>
        <w:softHyphen/>
        <w:t>денного обозначения задачу (5.24)-(5.25) можно записать в виде:</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25" type="#_x0000_t75" style="width:246pt;height:27.75pt" fillcolor="window">
            <v:imagedata r:id="rId529"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при условиях</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526" type="#_x0000_t75" style="width:237pt;height:17.25pt" fillcolor="window">
            <v:imagedata r:id="rId530"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Рассмотрим процедуру решения (5.32)-(5.33). Так как ищет</w:t>
      </w:r>
      <w:r>
        <w:rPr>
          <w:sz w:val="24"/>
        </w:rPr>
        <w:softHyphen/>
        <w:t xml:space="preserve">ся минимум суммы вогнутых функций </w:t>
      </w:r>
      <w:r>
        <w:rPr>
          <w:i/>
          <w:sz w:val="24"/>
          <w:lang w:val="en-US"/>
        </w:rPr>
        <w:t>f</w:t>
      </w:r>
      <w:r>
        <w:rPr>
          <w:i/>
          <w:sz w:val="24"/>
          <w:vertAlign w:val="subscript"/>
          <w:lang w:val="en-US"/>
        </w:rPr>
        <w:t>k</w:t>
      </w:r>
      <w:r>
        <w:rPr>
          <w:sz w:val="24"/>
          <w:lang w:val="en-US"/>
        </w:rPr>
        <w:t>(</w:t>
      </w:r>
      <w:r>
        <w:rPr>
          <w:i/>
          <w:sz w:val="24"/>
          <w:lang w:val="en-US"/>
        </w:rPr>
        <w:t>x</w:t>
      </w:r>
      <w:r>
        <w:rPr>
          <w:i/>
          <w:sz w:val="24"/>
          <w:vertAlign w:val="subscript"/>
          <w:lang w:val="en-US"/>
        </w:rPr>
        <w:t xml:space="preserve">k </w:t>
      </w:r>
      <w:r>
        <w:rPr>
          <w:sz w:val="24"/>
          <w:lang w:val="en-US"/>
        </w:rPr>
        <w:t>,</w:t>
      </w:r>
      <w:r>
        <w:rPr>
          <w:sz w:val="24"/>
        </w:rPr>
        <w:t xml:space="preserve"> </w:t>
      </w:r>
      <w:r>
        <w:rPr>
          <w:i/>
          <w:sz w:val="24"/>
          <w:lang w:val="en-US"/>
        </w:rPr>
        <w:t>y</w:t>
      </w:r>
      <w:r>
        <w:rPr>
          <w:i/>
          <w:sz w:val="24"/>
          <w:vertAlign w:val="subscript"/>
          <w:lang w:val="en-US"/>
        </w:rPr>
        <w:t>k</w:t>
      </w:r>
      <w:r>
        <w:rPr>
          <w:sz w:val="24"/>
          <w:vertAlign w:val="subscript"/>
          <w:lang w:val="en-US"/>
        </w:rPr>
        <w:t>+1</w:t>
      </w:r>
      <w:r>
        <w:rPr>
          <w:sz w:val="24"/>
        </w:rPr>
        <w:t>), то решение будет достигаться на одной из крайних точек множества, опре</w:t>
      </w:r>
      <w:r>
        <w:rPr>
          <w:sz w:val="24"/>
        </w:rPr>
        <w:softHyphen/>
        <w:t xml:space="preserve">деляемого условиями (5.33). Общее число переменных </w:t>
      </w:r>
      <w:r>
        <w:rPr>
          <w:i/>
          <w:sz w:val="24"/>
          <w:lang w:val="en-US"/>
        </w:rPr>
        <w:t>x</w:t>
      </w:r>
      <w:r>
        <w:rPr>
          <w:i/>
          <w:sz w:val="24"/>
          <w:vertAlign w:val="subscript"/>
          <w:lang w:val="en-US"/>
        </w:rPr>
        <w:t>k</w:t>
      </w:r>
      <w:r>
        <w:rPr>
          <w:sz w:val="24"/>
        </w:rPr>
        <w:t xml:space="preserve">  и </w:t>
      </w:r>
      <w:r>
        <w:rPr>
          <w:i/>
          <w:sz w:val="24"/>
          <w:lang w:val="en-US"/>
        </w:rPr>
        <w:t>y</w:t>
      </w:r>
      <w:r>
        <w:rPr>
          <w:i/>
          <w:sz w:val="24"/>
          <w:vertAlign w:val="subscript"/>
          <w:lang w:val="en-US"/>
        </w:rPr>
        <w:t>k</w:t>
      </w:r>
      <w:r>
        <w:rPr>
          <w:sz w:val="24"/>
        </w:rPr>
        <w:t xml:space="preserve"> в системе (5.33) равно </w:t>
      </w:r>
      <w:r>
        <w:rPr>
          <w:i/>
          <w:sz w:val="24"/>
        </w:rPr>
        <w:t>2п</w:t>
      </w:r>
      <w:r>
        <w:rPr>
          <w:sz w:val="24"/>
        </w:rPr>
        <w:t>. Однако, учитывая то, что в ней толь</w:t>
      </w:r>
      <w:r>
        <w:rPr>
          <w:sz w:val="24"/>
        </w:rPr>
        <w:softHyphen/>
        <w:t xml:space="preserve">ко </w:t>
      </w:r>
      <w:r>
        <w:rPr>
          <w:i/>
          <w:sz w:val="24"/>
        </w:rPr>
        <w:t>п</w:t>
      </w:r>
      <w:r>
        <w:rPr>
          <w:sz w:val="24"/>
        </w:rPr>
        <w:t xml:space="preserve"> уравнений, в оптимальном плане будет не более </w:t>
      </w:r>
      <w:r>
        <w:rPr>
          <w:i/>
          <w:sz w:val="24"/>
        </w:rPr>
        <w:t>п</w:t>
      </w:r>
      <w:r>
        <w:rPr>
          <w:sz w:val="24"/>
        </w:rPr>
        <w:t xml:space="preserve"> ненуле</w:t>
      </w:r>
      <w:r>
        <w:rPr>
          <w:sz w:val="24"/>
        </w:rPr>
        <w:softHyphen/>
        <w:t xml:space="preserve">вых компонент, причем для каждого периода </w:t>
      </w:r>
      <w:r>
        <w:rPr>
          <w:i/>
          <w:sz w:val="24"/>
        </w:rPr>
        <w:t xml:space="preserve">k </w:t>
      </w:r>
      <w:r>
        <w:rPr>
          <w:sz w:val="24"/>
        </w:rPr>
        <w:t xml:space="preserve">значения </w:t>
      </w:r>
      <w:r>
        <w:rPr>
          <w:i/>
          <w:sz w:val="24"/>
          <w:lang w:val="en-US"/>
        </w:rPr>
        <w:t>x</w:t>
      </w:r>
      <w:r>
        <w:rPr>
          <w:i/>
          <w:sz w:val="24"/>
          <w:vertAlign w:val="subscript"/>
          <w:lang w:val="en-US"/>
        </w:rPr>
        <w:t>k</w:t>
      </w:r>
      <w:r>
        <w:rPr>
          <w:sz w:val="24"/>
        </w:rPr>
        <w:t xml:space="preserve"> и </w:t>
      </w:r>
      <w:r>
        <w:rPr>
          <w:i/>
          <w:sz w:val="24"/>
          <w:lang w:val="en-US"/>
        </w:rPr>
        <w:t>y</w:t>
      </w:r>
      <w:r>
        <w:rPr>
          <w:i/>
          <w:sz w:val="24"/>
          <w:vertAlign w:val="subscript"/>
          <w:lang w:val="en-US"/>
        </w:rPr>
        <w:t>k</w:t>
      </w:r>
      <w:r>
        <w:rPr>
          <w:sz w:val="24"/>
        </w:rPr>
        <w:t xml:space="preserve">  не могут равняться нулю одновременно (в силу необходимости</w:t>
      </w:r>
      <w:r>
        <w:rPr>
          <w:sz w:val="24"/>
          <w:lang w:val="en-US"/>
        </w:rPr>
        <w:t xml:space="preserve"> </w:t>
      </w:r>
      <w:r>
        <w:rPr>
          <w:sz w:val="24"/>
        </w:rPr>
        <w:t>удовлетворения спроса либо за счет заказа, либо за счет запа</w:t>
      </w:r>
      <w:r>
        <w:rPr>
          <w:sz w:val="24"/>
        </w:rPr>
        <w:softHyphen/>
        <w:t>са). Формально это утверждение можно представить в виде ус</w:t>
      </w:r>
      <w:r>
        <w:rPr>
          <w:sz w:val="24"/>
        </w:rPr>
        <w:softHyphen/>
        <w:t>ловия дополняющей нежесткости:</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27" type="#_x0000_t75" style="width:204.75pt;height:22.5pt" fillcolor="window">
            <v:imagedata r:id="rId531" o:title=""/>
          </v:shape>
        </w:pict>
      </w:r>
    </w:p>
    <w:p w:rsidR="00E6381F" w:rsidRDefault="00E6381F">
      <w:pPr>
        <w:pStyle w:val="10"/>
        <w:spacing w:line="240" w:lineRule="auto"/>
        <w:ind w:firstLine="284"/>
        <w:jc w:val="center"/>
        <w:rPr>
          <w:sz w:val="24"/>
          <w:lang w:val="en-US"/>
        </w:rPr>
      </w:pPr>
    </w:p>
    <w:p w:rsidR="00E6381F" w:rsidRDefault="0005039B">
      <w:pPr>
        <w:pStyle w:val="10"/>
        <w:spacing w:line="240" w:lineRule="auto"/>
        <w:ind w:firstLine="0"/>
        <w:rPr>
          <w:sz w:val="24"/>
        </w:rPr>
      </w:pPr>
      <w:r>
        <w:rPr>
          <w:sz w:val="24"/>
        </w:rPr>
        <w:t>где</w:t>
      </w:r>
    </w:p>
    <w:p w:rsidR="00E6381F" w:rsidRDefault="00E6381F">
      <w:pPr>
        <w:pStyle w:val="10"/>
        <w:spacing w:line="240" w:lineRule="auto"/>
        <w:ind w:firstLine="284"/>
        <w:jc w:val="center"/>
        <w:rPr>
          <w:sz w:val="24"/>
        </w:rPr>
      </w:pPr>
    </w:p>
    <w:p w:rsidR="00E6381F" w:rsidRDefault="00B63173">
      <w:pPr>
        <w:pStyle w:val="10"/>
        <w:spacing w:line="240" w:lineRule="auto"/>
        <w:ind w:firstLine="284"/>
        <w:jc w:val="center"/>
        <w:rPr>
          <w:sz w:val="24"/>
        </w:rPr>
      </w:pPr>
      <w:r>
        <w:rPr>
          <w:sz w:val="24"/>
        </w:rPr>
        <w:pict>
          <v:shape id="_x0000_i1528" type="#_x0000_t75" style="width:208.5pt;height:36.75pt" fillcolor="window">
            <v:imagedata r:id="rId532"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lang w:val="en-US"/>
        </w:rPr>
      </w:pPr>
      <w:r>
        <w:rPr>
          <w:sz w:val="24"/>
        </w:rPr>
        <w:t xml:space="preserve">С точки зрения содержательной интерпретации условия (5.34)-(5.35) означают, что при </w:t>
      </w:r>
      <w:r>
        <w:rPr>
          <w:i/>
          <w:sz w:val="24"/>
        </w:rPr>
        <w:t>оптимальном управлении</w:t>
      </w:r>
      <w:r>
        <w:rPr>
          <w:sz w:val="24"/>
        </w:rPr>
        <w:t xml:space="preserve"> за</w:t>
      </w:r>
      <w:r>
        <w:rPr>
          <w:sz w:val="24"/>
        </w:rPr>
        <w:softHyphen/>
        <w:t xml:space="preserve">каз поставщику на новую партию не должен поступать, если в начале периода имеется ненулевой запас, или </w:t>
      </w:r>
      <w:r>
        <w:rPr>
          <w:i/>
          <w:sz w:val="24"/>
        </w:rPr>
        <w:t>размер заказа должен равняться величине спроса за целое число периодов</w:t>
      </w:r>
      <w:r>
        <w:rPr>
          <w:sz w:val="24"/>
        </w:rPr>
        <w:t xml:space="preserve">. Отсюда следует, что запас на конец последнего периода должен равняться нулю: </w:t>
      </w:r>
      <w:r>
        <w:rPr>
          <w:i/>
          <w:sz w:val="24"/>
        </w:rPr>
        <w:t>у*</w:t>
      </w:r>
      <w:r>
        <w:rPr>
          <w:i/>
          <w:sz w:val="24"/>
          <w:vertAlign w:val="subscript"/>
          <w:lang w:val="en-US"/>
        </w:rPr>
        <w:t>n</w:t>
      </w:r>
      <w:r>
        <w:rPr>
          <w:sz w:val="24"/>
          <w:vertAlign w:val="subscript"/>
          <w:lang w:val="en-US"/>
        </w:rPr>
        <w:t>+1</w:t>
      </w:r>
      <w:r>
        <w:rPr>
          <w:sz w:val="24"/>
        </w:rPr>
        <w:t>=0. Последнее позволяет решать задачу в прямом направлении, применяя рекуррентное соотношение</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29" type="#_x0000_t75" style="width:278.25pt;height:29.25pt" fillcolor="window">
            <v:imagedata r:id="rId533" o:title=""/>
          </v:shape>
        </w:pict>
      </w:r>
    </w:p>
    <w:p w:rsidR="00E6381F" w:rsidRDefault="00E6381F">
      <w:pPr>
        <w:pStyle w:val="FR2"/>
        <w:spacing w:before="0" w:line="240" w:lineRule="auto"/>
        <w:ind w:left="0" w:firstLine="284"/>
        <w:rPr>
          <w:rFonts w:ascii="Times New Roman" w:hAnsi="Times New Roman"/>
          <w:i/>
          <w:sz w:val="24"/>
          <w:lang w:val="en-US"/>
        </w:rPr>
      </w:pPr>
    </w:p>
    <w:p w:rsidR="00E6381F" w:rsidRDefault="0005039B">
      <w:pPr>
        <w:pStyle w:val="FR2"/>
        <w:spacing w:before="0" w:line="240" w:lineRule="auto"/>
        <w:ind w:left="0" w:right="403"/>
        <w:jc w:val="both"/>
        <w:rPr>
          <w:rFonts w:ascii="Times New Roman" w:hAnsi="Times New Roman"/>
          <w:b w:val="0"/>
          <w:i/>
          <w:sz w:val="24"/>
        </w:rPr>
      </w:pPr>
      <w:r>
        <w:rPr>
          <w:rFonts w:ascii="Times New Roman" w:hAnsi="Times New Roman"/>
          <w:b w:val="0"/>
          <w:sz w:val="24"/>
        </w:rPr>
        <w:t xml:space="preserve">где ξ </w:t>
      </w:r>
      <w:r>
        <w:rPr>
          <w:rFonts w:ascii="Times New Roman" w:hAnsi="Times New Roman"/>
          <w:b w:val="0"/>
          <w:i/>
          <w:sz w:val="24"/>
        </w:rPr>
        <w:t>= у</w:t>
      </w:r>
      <w:r>
        <w:rPr>
          <w:rFonts w:ascii="Times New Roman" w:hAnsi="Times New Roman"/>
          <w:b w:val="0"/>
          <w:i/>
          <w:sz w:val="24"/>
          <w:vertAlign w:val="subscript"/>
          <w:lang w:val="en-US"/>
        </w:rPr>
        <w:t>k</w:t>
      </w:r>
      <w:r>
        <w:rPr>
          <w:rFonts w:ascii="Times New Roman" w:hAnsi="Times New Roman"/>
          <w:b w:val="0"/>
          <w:sz w:val="24"/>
          <w:vertAlign w:val="subscript"/>
          <w:lang w:val="en-US"/>
        </w:rPr>
        <w:t>+1</w:t>
      </w:r>
      <w:r>
        <w:rPr>
          <w:rFonts w:ascii="Times New Roman" w:hAnsi="Times New Roman"/>
          <w:b w:val="0"/>
          <w:i/>
          <w:sz w:val="24"/>
        </w:rPr>
        <w:t>=</w:t>
      </w:r>
      <w:r>
        <w:rPr>
          <w:rFonts w:ascii="Times New Roman" w:hAnsi="Times New Roman"/>
          <w:b w:val="0"/>
          <w:i/>
          <w:sz w:val="24"/>
          <w:lang w:val="en-US"/>
        </w:rPr>
        <w:t xml:space="preserve"> </w:t>
      </w:r>
      <w:r>
        <w:rPr>
          <w:rFonts w:ascii="Times New Roman" w:hAnsi="Times New Roman"/>
          <w:b w:val="0"/>
          <w:i/>
          <w:sz w:val="24"/>
        </w:rPr>
        <w:t>х</w:t>
      </w:r>
      <w:r>
        <w:rPr>
          <w:rFonts w:ascii="Times New Roman" w:hAnsi="Times New Roman"/>
          <w:b w:val="0"/>
          <w:i/>
          <w:sz w:val="24"/>
          <w:vertAlign w:val="subscript"/>
          <w:lang w:val="en-US"/>
        </w:rPr>
        <w:t>k</w:t>
      </w:r>
      <w:r>
        <w:rPr>
          <w:rFonts w:ascii="Times New Roman" w:hAnsi="Times New Roman"/>
          <w:b w:val="0"/>
          <w:i/>
          <w:sz w:val="24"/>
          <w:lang w:val="en-US"/>
        </w:rPr>
        <w:t xml:space="preserve"> </w:t>
      </w:r>
      <w:r>
        <w:rPr>
          <w:rFonts w:ascii="Times New Roman" w:hAnsi="Times New Roman"/>
          <w:b w:val="0"/>
          <w:i/>
          <w:sz w:val="24"/>
        </w:rPr>
        <w:t>+</w:t>
      </w:r>
      <w:r>
        <w:rPr>
          <w:rFonts w:ascii="Times New Roman" w:hAnsi="Times New Roman"/>
          <w:b w:val="0"/>
          <w:i/>
          <w:sz w:val="24"/>
          <w:lang w:val="en-US"/>
        </w:rPr>
        <w:t xml:space="preserve"> </w:t>
      </w:r>
      <w:r>
        <w:rPr>
          <w:rFonts w:ascii="Times New Roman" w:hAnsi="Times New Roman"/>
          <w:b w:val="0"/>
          <w:i/>
          <w:sz w:val="24"/>
        </w:rPr>
        <w:t>у</w:t>
      </w:r>
      <w:r>
        <w:rPr>
          <w:rFonts w:ascii="Times New Roman" w:hAnsi="Times New Roman"/>
          <w:b w:val="0"/>
          <w:i/>
          <w:sz w:val="24"/>
          <w:vertAlign w:val="subscript"/>
          <w:lang w:val="en-US"/>
        </w:rPr>
        <w:t xml:space="preserve">k  </w:t>
      </w:r>
      <w:r>
        <w:rPr>
          <w:rFonts w:ascii="Times New Roman" w:hAnsi="Times New Roman"/>
          <w:b w:val="0"/>
          <w:i/>
          <w:sz w:val="24"/>
        </w:rPr>
        <w:t>-</w:t>
      </w:r>
      <w:r>
        <w:rPr>
          <w:rFonts w:ascii="Times New Roman" w:hAnsi="Times New Roman"/>
          <w:b w:val="0"/>
          <w:i/>
          <w:sz w:val="24"/>
          <w:lang w:val="en-US"/>
        </w:rPr>
        <w:t xml:space="preserve"> d</w:t>
      </w:r>
      <w:r>
        <w:rPr>
          <w:rFonts w:ascii="Times New Roman" w:hAnsi="Times New Roman"/>
          <w:b w:val="0"/>
          <w:i/>
          <w:sz w:val="24"/>
          <w:vertAlign w:val="subscript"/>
          <w:lang w:val="en-US"/>
        </w:rPr>
        <w:t xml:space="preserve">k </w:t>
      </w:r>
      <w:r>
        <w:rPr>
          <w:rFonts w:ascii="Times New Roman" w:hAnsi="Times New Roman"/>
          <w:b w:val="0"/>
          <w:i/>
          <w:sz w:val="24"/>
        </w:rPr>
        <w:t>.</w:t>
      </w:r>
    </w:p>
    <w:p w:rsidR="00E6381F" w:rsidRDefault="0005039B">
      <w:pPr>
        <w:pStyle w:val="10"/>
        <w:spacing w:line="240" w:lineRule="auto"/>
        <w:ind w:firstLine="284"/>
        <w:rPr>
          <w:sz w:val="24"/>
          <w:lang w:val="en-US"/>
        </w:rPr>
      </w:pPr>
      <w:r>
        <w:rPr>
          <w:sz w:val="24"/>
        </w:rPr>
        <w:t xml:space="preserve">Учитывая (5.34)-(5.35) и вогнутость </w:t>
      </w:r>
      <w:r>
        <w:rPr>
          <w:i/>
          <w:sz w:val="24"/>
          <w:lang w:val="en-US"/>
        </w:rPr>
        <w:t>f</w:t>
      </w:r>
      <w:r>
        <w:rPr>
          <w:b/>
          <w:i/>
          <w:sz w:val="24"/>
          <w:vertAlign w:val="subscript"/>
          <w:lang w:val="en-US"/>
        </w:rPr>
        <w:t>k</w:t>
      </w:r>
      <w:r>
        <w:rPr>
          <w:b/>
          <w:i/>
          <w:sz w:val="24"/>
          <w:lang w:val="en-US"/>
        </w:rPr>
        <w:t xml:space="preserve"> </w:t>
      </w:r>
      <w:r>
        <w:rPr>
          <w:sz w:val="24"/>
        </w:rPr>
        <w:t>(</w:t>
      </w:r>
      <w:r>
        <w:rPr>
          <w:i/>
          <w:sz w:val="24"/>
          <w:lang w:val="en-US"/>
        </w:rPr>
        <w:t>x</w:t>
      </w:r>
      <w:r>
        <w:rPr>
          <w:b/>
          <w:i/>
          <w:sz w:val="24"/>
          <w:vertAlign w:val="subscript"/>
          <w:lang w:val="en-US"/>
        </w:rPr>
        <w:t>k</w:t>
      </w:r>
      <w:r>
        <w:rPr>
          <w:sz w:val="24"/>
        </w:rPr>
        <w:t xml:space="preserve">, ξ), заключаем, что минимум (5.36) достигается в одной из крайних точек </w:t>
      </w:r>
      <w:r>
        <w:rPr>
          <w:i/>
          <w:sz w:val="24"/>
          <w:lang w:val="en-US"/>
        </w:rPr>
        <w:t>x</w:t>
      </w:r>
      <w:r>
        <w:rPr>
          <w:b/>
          <w:i/>
          <w:sz w:val="24"/>
          <w:vertAlign w:val="subscript"/>
          <w:lang w:val="en-US"/>
        </w:rPr>
        <w:t xml:space="preserve">k </w:t>
      </w:r>
      <w:r>
        <w:rPr>
          <w:sz w:val="24"/>
        </w:rPr>
        <w:t xml:space="preserve">=0 или </w:t>
      </w:r>
      <w:r>
        <w:rPr>
          <w:i/>
          <w:sz w:val="24"/>
          <w:lang w:val="en-US"/>
        </w:rPr>
        <w:t>x</w:t>
      </w:r>
      <w:r>
        <w:rPr>
          <w:b/>
          <w:i/>
          <w:sz w:val="24"/>
          <w:vertAlign w:val="subscript"/>
          <w:lang w:val="en-US"/>
        </w:rPr>
        <w:t xml:space="preserve">k </w:t>
      </w:r>
      <w:r>
        <w:rPr>
          <w:sz w:val="24"/>
          <w:lang w:val="en-US"/>
        </w:rPr>
        <w:t xml:space="preserve">= ξ + </w:t>
      </w:r>
      <w:r>
        <w:rPr>
          <w:i/>
          <w:sz w:val="24"/>
          <w:lang w:val="en-US"/>
        </w:rPr>
        <w:t>d</w:t>
      </w:r>
      <w:r>
        <w:rPr>
          <w:b/>
          <w:i/>
          <w:sz w:val="24"/>
          <w:vertAlign w:val="subscript"/>
          <w:lang w:val="en-US"/>
        </w:rPr>
        <w:t xml:space="preserve">k  </w:t>
      </w:r>
      <w:r>
        <w:rPr>
          <w:sz w:val="24"/>
        </w:rPr>
        <w:t>поэтому</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30" type="#_x0000_t75" style="width:248.25pt;height:45pt" fillcolor="window">
            <v:imagedata r:id="rId534"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тогда для предыдущего периода функция состояния может быть выражена как</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531" type="#_x0000_t75" style="width:309pt;height:42pt" fillcolor="window">
            <v:imagedata r:id="rId535" o:title=""/>
          </v:shape>
        </w:pict>
      </w:r>
    </w:p>
    <w:p w:rsidR="00E6381F" w:rsidRDefault="00E6381F">
      <w:pPr>
        <w:pStyle w:val="10"/>
        <w:spacing w:line="240" w:lineRule="auto"/>
        <w:ind w:firstLine="284"/>
        <w:rPr>
          <w:sz w:val="24"/>
        </w:rPr>
      </w:pPr>
    </w:p>
    <w:p w:rsidR="00E6381F" w:rsidRDefault="0005039B">
      <w:pPr>
        <w:pStyle w:val="10"/>
        <w:spacing w:line="240" w:lineRule="auto"/>
        <w:ind w:firstLine="0"/>
        <w:rPr>
          <w:sz w:val="24"/>
          <w:lang w:val="en-US"/>
        </w:rPr>
      </w:pPr>
      <w:r>
        <w:rPr>
          <w:sz w:val="24"/>
        </w:rPr>
        <w:t xml:space="preserve">на </w:t>
      </w:r>
      <w:r>
        <w:rPr>
          <w:sz w:val="24"/>
          <w:lang w:val="en-US"/>
        </w:rPr>
        <w:t>o</w:t>
      </w:r>
      <w:r>
        <w:rPr>
          <w:sz w:val="24"/>
        </w:rPr>
        <w:t>снове чего в общем виде получаем модифицированную фор</w:t>
      </w:r>
      <w:r>
        <w:rPr>
          <w:sz w:val="24"/>
        </w:rPr>
        <w:softHyphen/>
        <w:t>му для рекуррентного соотношения</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532" type="#_x0000_t75" style="width:321pt;height:31.5pt" fillcolor="window">
            <v:imagedata r:id="rId536"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При дальнейших конкретизирующих предположениях о ви</w:t>
      </w:r>
      <w:r>
        <w:rPr>
          <w:sz w:val="24"/>
        </w:rPr>
        <w:softHyphen/>
        <w:t xml:space="preserve">де функций </w:t>
      </w:r>
      <w:r>
        <w:rPr>
          <w:i/>
          <w:sz w:val="24"/>
          <w:lang w:val="en-US"/>
        </w:rPr>
        <w:t>f</w:t>
      </w:r>
      <w:r>
        <w:rPr>
          <w:i/>
          <w:sz w:val="24"/>
          <w:vertAlign w:val="subscript"/>
          <w:lang w:val="en-US"/>
        </w:rPr>
        <w:t xml:space="preserve">k </w:t>
      </w:r>
      <w:r>
        <w:rPr>
          <w:sz w:val="24"/>
        </w:rPr>
        <w:t>(</w:t>
      </w:r>
      <w:r>
        <w:rPr>
          <w:i/>
          <w:sz w:val="24"/>
          <w:lang w:val="en-US"/>
        </w:rPr>
        <w:t>x</w:t>
      </w:r>
      <w:r>
        <w:rPr>
          <w:i/>
          <w:sz w:val="24"/>
          <w:vertAlign w:val="subscript"/>
          <w:lang w:val="en-US"/>
        </w:rPr>
        <w:t xml:space="preserve">k </w:t>
      </w:r>
      <w:r>
        <w:rPr>
          <w:sz w:val="24"/>
        </w:rPr>
        <w:t xml:space="preserve">, </w:t>
      </w:r>
      <w:r>
        <w:rPr>
          <w:i/>
          <w:sz w:val="24"/>
        </w:rPr>
        <w:t>у</w:t>
      </w:r>
      <w:r>
        <w:rPr>
          <w:i/>
          <w:sz w:val="24"/>
          <w:vertAlign w:val="subscript"/>
          <w:lang w:val="en-US"/>
        </w:rPr>
        <w:t>k</w:t>
      </w:r>
      <w:r>
        <w:rPr>
          <w:sz w:val="24"/>
          <w:vertAlign w:val="subscript"/>
          <w:lang w:val="en-US"/>
        </w:rPr>
        <w:t>+1</w:t>
      </w:r>
      <w:r>
        <w:rPr>
          <w:sz w:val="24"/>
        </w:rPr>
        <w:t>) можно получить еще более компактные формы для рекуррентных соотношений. Однако эти вопросы носят достаточно частный характер, и мы их рассматривать не будем. Отметим лишь, что приведенные в данном пункте преоб</w:t>
      </w:r>
      <w:r>
        <w:rPr>
          <w:sz w:val="24"/>
        </w:rPr>
        <w:softHyphen/>
        <w:t>разования неплохо иллюстрируют общие подходы, применяе</w:t>
      </w:r>
      <w:r>
        <w:rPr>
          <w:sz w:val="24"/>
        </w:rPr>
        <w:softHyphen/>
        <w:t>мые в динамическом программировании, а также те свойства задач, которые открывают возможности, для эффективного и плодотворного использования соответствующих методов.</w:t>
      </w:r>
    </w:p>
    <w:p w:rsidR="00E6381F" w:rsidRDefault="00E6381F">
      <w:pPr>
        <w:pStyle w:val="10"/>
        <w:spacing w:line="240" w:lineRule="auto"/>
        <w:ind w:firstLine="284"/>
        <w:rPr>
          <w:sz w:val="24"/>
          <w:lang w:val="en-US"/>
        </w:rPr>
      </w:pPr>
    </w:p>
    <w:p w:rsidR="00E6381F" w:rsidRDefault="0005039B">
      <w:pPr>
        <w:pStyle w:val="2"/>
        <w:rPr>
          <w:lang w:val="en-US"/>
        </w:rPr>
      </w:pPr>
      <w:bookmarkStart w:id="66" w:name="_Toc5969644"/>
      <w:bookmarkStart w:id="67" w:name="_Toc9444062"/>
      <w:r>
        <w:t>КЛЮЧЕВЫЕ ПОНЯТИЯ</w:t>
      </w:r>
      <w:bookmarkEnd w:id="66"/>
      <w:bookmarkEnd w:id="67"/>
    </w:p>
    <w:p w:rsidR="00E6381F" w:rsidRDefault="00E6381F">
      <w:pPr>
        <w:pStyle w:val="FR2"/>
        <w:spacing w:before="0" w:line="240" w:lineRule="auto"/>
        <w:ind w:left="0" w:firstLine="284"/>
        <w:rPr>
          <w:rFonts w:ascii="Times New Roman" w:hAnsi="Times New Roman"/>
          <w:i/>
          <w:sz w:val="24"/>
          <w:lang w:val="en-US"/>
        </w:rPr>
      </w:pPr>
    </w:p>
    <w:p w:rsidR="00E6381F" w:rsidRDefault="0005039B" w:rsidP="0005039B">
      <w:pPr>
        <w:pStyle w:val="10"/>
        <w:numPr>
          <w:ilvl w:val="0"/>
          <w:numId w:val="19"/>
        </w:numPr>
        <w:spacing w:line="240" w:lineRule="auto"/>
        <w:rPr>
          <w:sz w:val="24"/>
        </w:rPr>
      </w:pPr>
      <w:r>
        <w:rPr>
          <w:sz w:val="24"/>
        </w:rPr>
        <w:t>Аддитивная и мультипликативная функция.</w:t>
      </w:r>
    </w:p>
    <w:p w:rsidR="00E6381F" w:rsidRDefault="0005039B" w:rsidP="0005039B">
      <w:pPr>
        <w:pStyle w:val="10"/>
        <w:numPr>
          <w:ilvl w:val="0"/>
          <w:numId w:val="18"/>
        </w:numPr>
        <w:spacing w:line="240" w:lineRule="auto"/>
        <w:rPr>
          <w:sz w:val="24"/>
        </w:rPr>
      </w:pPr>
      <w:r>
        <w:rPr>
          <w:sz w:val="24"/>
        </w:rPr>
        <w:t>Рекуррентное соотношения.</w:t>
      </w:r>
    </w:p>
    <w:p w:rsidR="00E6381F" w:rsidRDefault="0005039B" w:rsidP="0005039B">
      <w:pPr>
        <w:pStyle w:val="10"/>
        <w:numPr>
          <w:ilvl w:val="0"/>
          <w:numId w:val="18"/>
        </w:numPr>
        <w:spacing w:line="240" w:lineRule="auto"/>
        <w:rPr>
          <w:sz w:val="24"/>
        </w:rPr>
      </w:pPr>
      <w:r>
        <w:rPr>
          <w:sz w:val="24"/>
        </w:rPr>
        <w:t>Принцип оптимальности Беллмана.</w:t>
      </w:r>
    </w:p>
    <w:p w:rsidR="00E6381F" w:rsidRDefault="0005039B" w:rsidP="0005039B">
      <w:pPr>
        <w:pStyle w:val="10"/>
        <w:numPr>
          <w:ilvl w:val="0"/>
          <w:numId w:val="20"/>
        </w:numPr>
        <w:spacing w:line="240" w:lineRule="auto"/>
        <w:rPr>
          <w:sz w:val="24"/>
        </w:rPr>
      </w:pPr>
      <w:r>
        <w:rPr>
          <w:sz w:val="24"/>
        </w:rPr>
        <w:t>Отсутствие последействия.</w:t>
      </w:r>
    </w:p>
    <w:p w:rsidR="00E6381F" w:rsidRDefault="0005039B" w:rsidP="0005039B">
      <w:pPr>
        <w:pStyle w:val="10"/>
        <w:numPr>
          <w:ilvl w:val="0"/>
          <w:numId w:val="21"/>
        </w:numPr>
        <w:spacing w:line="240" w:lineRule="auto"/>
        <w:rPr>
          <w:sz w:val="24"/>
        </w:rPr>
      </w:pPr>
      <w:r>
        <w:rPr>
          <w:sz w:val="24"/>
        </w:rPr>
        <w:t>Задача о найме работников.</w:t>
      </w:r>
    </w:p>
    <w:p w:rsidR="00E6381F" w:rsidRDefault="0005039B" w:rsidP="0005039B">
      <w:pPr>
        <w:pStyle w:val="10"/>
        <w:numPr>
          <w:ilvl w:val="0"/>
          <w:numId w:val="21"/>
        </w:numPr>
        <w:spacing w:line="240" w:lineRule="auto"/>
        <w:rPr>
          <w:sz w:val="24"/>
        </w:rPr>
      </w:pPr>
      <w:r>
        <w:rPr>
          <w:sz w:val="24"/>
        </w:rPr>
        <w:t>Динамическая задача управления запасами.</w:t>
      </w:r>
    </w:p>
    <w:p w:rsidR="00E6381F" w:rsidRDefault="00E6381F">
      <w:pPr>
        <w:pStyle w:val="10"/>
        <w:spacing w:line="240" w:lineRule="auto"/>
        <w:ind w:firstLine="0"/>
        <w:rPr>
          <w:sz w:val="24"/>
        </w:rPr>
      </w:pPr>
    </w:p>
    <w:p w:rsidR="00E6381F" w:rsidRDefault="0005039B">
      <w:pPr>
        <w:pStyle w:val="2"/>
      </w:pPr>
      <w:bookmarkStart w:id="68" w:name="_Toc5969645"/>
      <w:bookmarkStart w:id="69" w:name="_Toc9444063"/>
      <w:r>
        <w:t>КОНТРОЛЬНЫЕ ВОПРОСЫ</w:t>
      </w:r>
      <w:bookmarkEnd w:id="68"/>
      <w:bookmarkEnd w:id="69"/>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5.1. Для решения каких задач предназначен метод динамичес</w:t>
      </w:r>
      <w:r>
        <w:rPr>
          <w:sz w:val="24"/>
        </w:rPr>
        <w:softHyphen/>
        <w:t>кого программирования?</w:t>
      </w:r>
    </w:p>
    <w:p w:rsidR="00E6381F" w:rsidRDefault="0005039B">
      <w:pPr>
        <w:pStyle w:val="10"/>
        <w:spacing w:line="240" w:lineRule="auto"/>
        <w:ind w:firstLine="284"/>
        <w:rPr>
          <w:sz w:val="24"/>
        </w:rPr>
      </w:pPr>
      <w:r>
        <w:rPr>
          <w:sz w:val="24"/>
        </w:rPr>
        <w:t>5.2. В чем заключена суть метода динамического программи</w:t>
      </w:r>
      <w:r>
        <w:rPr>
          <w:sz w:val="24"/>
        </w:rPr>
        <w:softHyphen/>
        <w:t>рования?</w:t>
      </w:r>
    </w:p>
    <w:p w:rsidR="00E6381F" w:rsidRDefault="0005039B">
      <w:pPr>
        <w:pStyle w:val="10"/>
        <w:spacing w:line="240" w:lineRule="auto"/>
        <w:ind w:firstLine="284"/>
        <w:rPr>
          <w:sz w:val="24"/>
          <w:lang w:val="en-US"/>
        </w:rPr>
      </w:pPr>
      <w:r>
        <w:rPr>
          <w:sz w:val="24"/>
        </w:rPr>
        <w:t xml:space="preserve">5.3. Каким условиям должна удовлетворять задача, чтобы для ее решения мог быть применен </w:t>
      </w:r>
    </w:p>
    <w:p w:rsidR="00E6381F" w:rsidRDefault="0005039B">
      <w:pPr>
        <w:pStyle w:val="10"/>
        <w:spacing w:line="240" w:lineRule="auto"/>
        <w:ind w:firstLine="284"/>
        <w:rPr>
          <w:sz w:val="24"/>
        </w:rPr>
      </w:pPr>
      <w:r>
        <w:rPr>
          <w:sz w:val="24"/>
          <w:lang w:val="en-US"/>
        </w:rPr>
        <w:t xml:space="preserve">       </w:t>
      </w:r>
      <w:r>
        <w:rPr>
          <w:sz w:val="24"/>
        </w:rPr>
        <w:t>алгоритм динамического программирования?</w:t>
      </w:r>
    </w:p>
    <w:p w:rsidR="00E6381F" w:rsidRDefault="0005039B">
      <w:pPr>
        <w:pStyle w:val="10"/>
        <w:spacing w:line="240" w:lineRule="auto"/>
        <w:ind w:firstLine="284"/>
        <w:rPr>
          <w:sz w:val="24"/>
        </w:rPr>
      </w:pPr>
      <w:r>
        <w:rPr>
          <w:sz w:val="24"/>
        </w:rPr>
        <w:t>5.4. Какие трудности связаны с вычислительными алгоритма</w:t>
      </w:r>
      <w:r>
        <w:rPr>
          <w:sz w:val="24"/>
        </w:rPr>
        <w:softHyphen/>
        <w:t>ми динамического программирования?</w:t>
      </w:r>
    </w:p>
    <w:p w:rsidR="00E6381F" w:rsidRDefault="0005039B">
      <w:pPr>
        <w:pStyle w:val="10"/>
        <w:spacing w:line="240" w:lineRule="auto"/>
        <w:ind w:firstLine="284"/>
        <w:rPr>
          <w:sz w:val="24"/>
        </w:rPr>
      </w:pPr>
      <w:r>
        <w:rPr>
          <w:sz w:val="24"/>
        </w:rPr>
        <w:t>5.5. Что определяет направление решения задачи в алгорит</w:t>
      </w:r>
      <w:r>
        <w:rPr>
          <w:sz w:val="24"/>
        </w:rPr>
        <w:softHyphen/>
        <w:t>мах динамического программирования?</w:t>
      </w:r>
    </w:p>
    <w:p w:rsidR="00E6381F" w:rsidRDefault="0005039B">
      <w:pPr>
        <w:pStyle w:val="10"/>
        <w:spacing w:line="240" w:lineRule="auto"/>
        <w:ind w:firstLine="284"/>
        <w:rPr>
          <w:sz w:val="24"/>
        </w:rPr>
      </w:pPr>
      <w:r>
        <w:rPr>
          <w:sz w:val="24"/>
        </w:rPr>
        <w:t>5.6. Сформулируйте математическую модель для задачи о най</w:t>
      </w:r>
      <w:r>
        <w:rPr>
          <w:sz w:val="24"/>
        </w:rPr>
        <w:softHyphen/>
        <w:t>ме работников.</w:t>
      </w:r>
    </w:p>
    <w:p w:rsidR="00E6381F" w:rsidRDefault="0005039B">
      <w:pPr>
        <w:pStyle w:val="10"/>
        <w:spacing w:line="240" w:lineRule="auto"/>
        <w:ind w:firstLine="284"/>
        <w:rPr>
          <w:sz w:val="24"/>
          <w:lang w:val="en-US"/>
        </w:rPr>
      </w:pPr>
      <w:r>
        <w:rPr>
          <w:sz w:val="24"/>
        </w:rPr>
        <w:t>5.7. Выпишите основное рекуррентное соотношение, исполь</w:t>
      </w:r>
      <w:r>
        <w:rPr>
          <w:sz w:val="24"/>
        </w:rPr>
        <w:softHyphen/>
        <w:t xml:space="preserve">зуемое при решении задачи о найме </w:t>
      </w:r>
    </w:p>
    <w:p w:rsidR="00E6381F" w:rsidRDefault="0005039B">
      <w:pPr>
        <w:pStyle w:val="10"/>
        <w:spacing w:line="240" w:lineRule="auto"/>
        <w:ind w:firstLine="284"/>
        <w:rPr>
          <w:sz w:val="24"/>
        </w:rPr>
      </w:pPr>
      <w:r>
        <w:rPr>
          <w:sz w:val="24"/>
          <w:lang w:val="en-US"/>
        </w:rPr>
        <w:t xml:space="preserve">       </w:t>
      </w:r>
      <w:r>
        <w:rPr>
          <w:sz w:val="24"/>
        </w:rPr>
        <w:t>работников.</w:t>
      </w:r>
    </w:p>
    <w:p w:rsidR="00E6381F" w:rsidRDefault="0005039B">
      <w:pPr>
        <w:pStyle w:val="10"/>
        <w:spacing w:line="240" w:lineRule="auto"/>
        <w:ind w:firstLine="284"/>
        <w:rPr>
          <w:sz w:val="24"/>
          <w:lang w:val="en-US"/>
        </w:rPr>
      </w:pPr>
      <w:r>
        <w:rPr>
          <w:sz w:val="24"/>
        </w:rPr>
        <w:t>5.8. С какими особенностями задач управления запасами свя</w:t>
      </w:r>
      <w:r>
        <w:rPr>
          <w:sz w:val="24"/>
        </w:rPr>
        <w:softHyphen/>
        <w:t xml:space="preserve">зано применение при их решении </w:t>
      </w:r>
    </w:p>
    <w:p w:rsidR="00E6381F" w:rsidRDefault="0005039B">
      <w:pPr>
        <w:pStyle w:val="10"/>
        <w:spacing w:line="240" w:lineRule="auto"/>
        <w:ind w:firstLine="284"/>
        <w:rPr>
          <w:sz w:val="24"/>
        </w:rPr>
      </w:pPr>
      <w:r>
        <w:rPr>
          <w:sz w:val="24"/>
          <w:lang w:val="en-US"/>
        </w:rPr>
        <w:t xml:space="preserve">       </w:t>
      </w:r>
      <w:r>
        <w:rPr>
          <w:sz w:val="24"/>
        </w:rPr>
        <w:t>аппарата динамического программирования?</w:t>
      </w:r>
    </w:p>
    <w:p w:rsidR="00E6381F" w:rsidRDefault="0005039B">
      <w:pPr>
        <w:pStyle w:val="10"/>
        <w:spacing w:line="240" w:lineRule="auto"/>
        <w:ind w:firstLine="284"/>
        <w:rPr>
          <w:sz w:val="24"/>
        </w:rPr>
      </w:pPr>
      <w:r>
        <w:rPr>
          <w:sz w:val="24"/>
        </w:rPr>
        <w:t>5.9. Какой вид имеет целевая функция в динамической задаче</w:t>
      </w:r>
      <w:r>
        <w:rPr>
          <w:sz w:val="24"/>
          <w:lang w:val="en-US"/>
        </w:rPr>
        <w:t xml:space="preserve"> </w:t>
      </w:r>
      <w:r>
        <w:rPr>
          <w:sz w:val="24"/>
        </w:rPr>
        <w:t>управления запасами?</w:t>
      </w:r>
    </w:p>
    <w:p w:rsidR="00E6381F" w:rsidRDefault="0005039B">
      <w:pPr>
        <w:pStyle w:val="10"/>
        <w:spacing w:line="240" w:lineRule="auto"/>
        <w:ind w:firstLine="284"/>
        <w:rPr>
          <w:sz w:val="24"/>
          <w:lang w:val="en-US"/>
        </w:rPr>
      </w:pPr>
      <w:r>
        <w:rPr>
          <w:sz w:val="24"/>
        </w:rPr>
        <w:t>5.10. Выпишите основное рекуррентное соотношение, исполь</w:t>
      </w:r>
      <w:r>
        <w:rPr>
          <w:sz w:val="24"/>
        </w:rPr>
        <w:softHyphen/>
        <w:t xml:space="preserve">зуемое при решении динамической </w:t>
      </w:r>
    </w:p>
    <w:p w:rsidR="00E6381F" w:rsidRDefault="0005039B">
      <w:pPr>
        <w:pStyle w:val="10"/>
        <w:spacing w:line="240" w:lineRule="auto"/>
        <w:ind w:firstLine="284"/>
        <w:rPr>
          <w:sz w:val="24"/>
        </w:rPr>
      </w:pPr>
      <w:r>
        <w:rPr>
          <w:sz w:val="24"/>
          <w:lang w:val="en-US"/>
        </w:rPr>
        <w:t xml:space="preserve">         </w:t>
      </w:r>
      <w:r>
        <w:rPr>
          <w:sz w:val="24"/>
        </w:rPr>
        <w:t>задачи управления за</w:t>
      </w:r>
      <w:r>
        <w:rPr>
          <w:sz w:val="24"/>
        </w:rPr>
        <w:softHyphen/>
        <w:t>пасами.</w:t>
      </w:r>
    </w:p>
    <w:p w:rsidR="00E6381F" w:rsidRDefault="00E6381F">
      <w:pPr>
        <w:pStyle w:val="10"/>
        <w:spacing w:line="240" w:lineRule="auto"/>
        <w:ind w:firstLine="284"/>
        <w:rPr>
          <w:sz w:val="24"/>
          <w:lang w:val="en-US"/>
        </w:rPr>
      </w:pPr>
    </w:p>
    <w:p w:rsidR="00E6381F" w:rsidRDefault="0005039B">
      <w:pPr>
        <w:pStyle w:val="1"/>
      </w:pPr>
      <w:bookmarkStart w:id="70" w:name="_Toc5969646"/>
      <w:bookmarkStart w:id="71" w:name="_Toc9444064"/>
      <w:r>
        <w:t>ГЛАВА 6. КРАТКИЙ ОБЗОР</w:t>
      </w:r>
      <w:bookmarkEnd w:id="70"/>
      <w:bookmarkEnd w:id="71"/>
    </w:p>
    <w:p w:rsidR="00E6381F" w:rsidRDefault="0005039B">
      <w:pPr>
        <w:pStyle w:val="1"/>
        <w:rPr>
          <w:lang w:val="en-US"/>
        </w:rPr>
      </w:pPr>
      <w:bookmarkStart w:id="72" w:name="_Toc5969647"/>
      <w:bookmarkStart w:id="73" w:name="_Toc9444065"/>
      <w:r>
        <w:t>ДРУГИХ РАЗДЕЛОВ ИССЛЕДОВАНИЯ ОПЕРАЦИЙ</w:t>
      </w:r>
      <w:bookmarkEnd w:id="72"/>
      <w:bookmarkEnd w:id="73"/>
    </w:p>
    <w:p w:rsidR="00E6381F" w:rsidRDefault="00E6381F">
      <w:pPr>
        <w:rPr>
          <w:lang w:val="en-US"/>
        </w:rPr>
      </w:pPr>
    </w:p>
    <w:p w:rsidR="00E6381F" w:rsidRDefault="0005039B">
      <w:pPr>
        <w:pStyle w:val="10"/>
        <w:spacing w:line="240" w:lineRule="auto"/>
        <w:ind w:firstLine="284"/>
        <w:rPr>
          <w:sz w:val="24"/>
        </w:rPr>
      </w:pPr>
      <w:r>
        <w:rPr>
          <w:sz w:val="24"/>
        </w:rPr>
        <w:t>Данная глава занимает особое положение среди остальных. Ее цель — представить читателю предельно краткую характерис</w:t>
      </w:r>
      <w:r>
        <w:rPr>
          <w:sz w:val="24"/>
        </w:rPr>
        <w:softHyphen/>
        <w:t>тику так называемых дополнительных разделов исследования операций. Поясним несколько смысл слова «дополнительный». Дело в том, что существуют различные подходы к классифика</w:t>
      </w:r>
      <w:r>
        <w:rPr>
          <w:sz w:val="24"/>
        </w:rPr>
        <w:softHyphen/>
        <w:t>ции этих научных отраслей: иногда их считают составными час</w:t>
      </w:r>
      <w:r>
        <w:rPr>
          <w:sz w:val="24"/>
        </w:rPr>
        <w:softHyphen/>
        <w:t>тями исследования операций, а иногда рассматривают как само</w:t>
      </w:r>
      <w:r>
        <w:rPr>
          <w:sz w:val="24"/>
        </w:rPr>
        <w:softHyphen/>
        <w:t>стоятельные дисциплины. Обе точки зрения имеют право на существование, но даже если придерживаться второй, разделы, о которых пойдет речь в настоящей главе, можно трактовать как смежные области знания, аппарат которых применим для решения задач исследования операций. Еще раз подчеркнем, что каждый параграф настоящей главы лишь обзорно затраги</w:t>
      </w:r>
      <w:r>
        <w:rPr>
          <w:sz w:val="24"/>
        </w:rPr>
        <w:softHyphen/>
        <w:t>вает общие вопросы соответствующих тем, а полные учебные курсы по ним существенно превышают объем данной книги.</w:t>
      </w:r>
    </w:p>
    <w:p w:rsidR="00E6381F" w:rsidRDefault="00E6381F">
      <w:pPr>
        <w:pStyle w:val="2"/>
        <w:rPr>
          <w:lang w:val="en-US"/>
        </w:rPr>
      </w:pPr>
    </w:p>
    <w:p w:rsidR="00E6381F" w:rsidRDefault="0005039B">
      <w:pPr>
        <w:pStyle w:val="2"/>
        <w:rPr>
          <w:lang w:val="en-US"/>
        </w:rPr>
      </w:pPr>
      <w:bookmarkStart w:id="74" w:name="_Toc5969648"/>
      <w:bookmarkStart w:id="75" w:name="_Toc9444066"/>
      <w:r>
        <w:t>6.1. ТЕОРИЯ ИГР</w:t>
      </w:r>
      <w:bookmarkEnd w:id="74"/>
      <w:bookmarkEnd w:id="75"/>
    </w:p>
    <w:p w:rsidR="00E6381F" w:rsidRDefault="00E6381F">
      <w:pPr>
        <w:rPr>
          <w:lang w:val="en-US"/>
        </w:rPr>
      </w:pPr>
    </w:p>
    <w:p w:rsidR="00E6381F" w:rsidRDefault="0005039B">
      <w:pPr>
        <w:pStyle w:val="10"/>
        <w:spacing w:line="240" w:lineRule="auto"/>
        <w:ind w:firstLine="284"/>
        <w:rPr>
          <w:sz w:val="24"/>
        </w:rPr>
      </w:pPr>
      <w:r>
        <w:rPr>
          <w:b/>
          <w:sz w:val="24"/>
        </w:rPr>
        <w:t>6.1.1. Предмет теории игры.</w:t>
      </w:r>
      <w:r>
        <w:rPr>
          <w:sz w:val="24"/>
        </w:rPr>
        <w:t xml:space="preserve"> Задачи, рассмотренные в пре</w:t>
      </w:r>
      <w:r>
        <w:rPr>
          <w:sz w:val="24"/>
        </w:rPr>
        <w:softHyphen/>
        <w:t>дыдущих главах, формулировались для ситуаций индивидуально</w:t>
      </w:r>
      <w:r>
        <w:rPr>
          <w:sz w:val="24"/>
        </w:rPr>
        <w:softHyphen/>
        <w:t>го выбора оптимальных решений, т.е. для случаев, когда решение принимает отдельно взятый субъект, обладающий единственной</w:t>
      </w:r>
      <w:r>
        <w:rPr>
          <w:sz w:val="24"/>
          <w:lang w:val="en-US"/>
        </w:rPr>
        <w:t xml:space="preserve"> </w:t>
      </w:r>
      <w:r>
        <w:rPr>
          <w:sz w:val="24"/>
        </w:rPr>
        <w:t>целью.</w:t>
      </w:r>
    </w:p>
    <w:p w:rsidR="00E6381F" w:rsidRDefault="0005039B">
      <w:pPr>
        <w:pStyle w:val="10"/>
        <w:spacing w:line="240" w:lineRule="auto"/>
        <w:ind w:firstLine="284"/>
        <w:rPr>
          <w:sz w:val="24"/>
        </w:rPr>
      </w:pPr>
      <w:r>
        <w:rPr>
          <w:sz w:val="24"/>
        </w:rPr>
        <w:t>Принципиально иная ситуация возникает при изучении процессов принятия решений несколькими субъектами, инте</w:t>
      </w:r>
      <w:r>
        <w:rPr>
          <w:sz w:val="24"/>
        </w:rPr>
        <w:softHyphen/>
        <w:t>ресы которых могут не совпадать. При этом возникают задачи</w:t>
      </w:r>
      <w:r>
        <w:rPr>
          <w:sz w:val="24"/>
          <w:lang w:val="en-US"/>
        </w:rPr>
        <w:t xml:space="preserve"> </w:t>
      </w:r>
      <w:r>
        <w:rPr>
          <w:sz w:val="24"/>
        </w:rPr>
        <w:t>со многими целевыми функциями (критериями). Область мате</w:t>
      </w:r>
      <w:r>
        <w:rPr>
          <w:sz w:val="24"/>
        </w:rPr>
        <w:softHyphen/>
        <w:t xml:space="preserve">матики, изучающая данные проблемы, получила название </w:t>
      </w:r>
      <w:r>
        <w:rPr>
          <w:b/>
          <w:sz w:val="24"/>
        </w:rPr>
        <w:t>тео</w:t>
      </w:r>
      <w:r>
        <w:rPr>
          <w:b/>
          <w:sz w:val="24"/>
        </w:rPr>
        <w:softHyphen/>
        <w:t>рии игр</w:t>
      </w:r>
      <w:r>
        <w:rPr>
          <w:sz w:val="24"/>
        </w:rPr>
        <w:t>. Задачи теории игр относятся к области принятия ре</w:t>
      </w:r>
      <w:r>
        <w:rPr>
          <w:sz w:val="24"/>
        </w:rPr>
        <w:softHyphen/>
        <w:t>шений в условиях неопределенности, а их специфика состоит в том, что, как правило, подразумевается неопределенность, воз</w:t>
      </w:r>
      <w:r>
        <w:rPr>
          <w:sz w:val="24"/>
        </w:rPr>
        <w:softHyphen/>
        <w:t>никающая в результате действий двух или более «разумных» противников, способных оптимизировать свое поведение за счет других. Среди типичных примеров такого поведения могут быть названы действия конкурирующих фирм на одном рынке или планирование военных операций.</w:t>
      </w:r>
    </w:p>
    <w:p w:rsidR="00E6381F" w:rsidRDefault="0005039B">
      <w:pPr>
        <w:pStyle w:val="10"/>
        <w:spacing w:line="240" w:lineRule="auto"/>
        <w:ind w:firstLine="284"/>
        <w:rPr>
          <w:sz w:val="24"/>
        </w:rPr>
      </w:pPr>
      <w:r>
        <w:rPr>
          <w:sz w:val="24"/>
        </w:rPr>
        <w:t>Одним из основных вопросов в задачах с коллективным вы</w:t>
      </w:r>
      <w:r>
        <w:rPr>
          <w:sz w:val="24"/>
        </w:rPr>
        <w:softHyphen/>
        <w:t xml:space="preserve">бором решений является </w:t>
      </w:r>
      <w:r>
        <w:rPr>
          <w:i/>
          <w:sz w:val="24"/>
        </w:rPr>
        <w:t>вопрос об определении оптималь</w:t>
      </w:r>
      <w:r>
        <w:rPr>
          <w:i/>
          <w:sz w:val="24"/>
        </w:rPr>
        <w:softHyphen/>
        <w:t>ности</w:t>
      </w:r>
      <w:r>
        <w:rPr>
          <w:sz w:val="24"/>
        </w:rPr>
        <w:t>, т. е. вопрос, какие решения следует признавать наилуч</w:t>
      </w:r>
      <w:r>
        <w:rPr>
          <w:sz w:val="24"/>
        </w:rPr>
        <w:softHyphen/>
        <w:t>шими в ситуации оптимизации по нескольким критериям, отражающим различные интересы. Многие методы решения проблем теории игр основываются на сведении их к задачам ма</w:t>
      </w:r>
      <w:r>
        <w:rPr>
          <w:sz w:val="24"/>
        </w:rPr>
        <w:softHyphen/>
        <w:t>тематического программирования. На наиболее простых из них мы остановимся в настоящей главе.</w:t>
      </w:r>
    </w:p>
    <w:p w:rsidR="00E6381F" w:rsidRDefault="0005039B">
      <w:pPr>
        <w:pStyle w:val="10"/>
        <w:spacing w:line="240" w:lineRule="auto"/>
        <w:ind w:firstLine="284"/>
        <w:rPr>
          <w:sz w:val="24"/>
        </w:rPr>
      </w:pPr>
      <w:r>
        <w:rPr>
          <w:sz w:val="24"/>
        </w:rPr>
        <w:t>Теория игр берет начало от работ Э. Бореля (1921 г.), а прин</w:t>
      </w:r>
      <w:r>
        <w:rPr>
          <w:sz w:val="24"/>
        </w:rPr>
        <w:softHyphen/>
        <w:t>ципиальным этапом в ее становлении как самостоятельного на</w:t>
      </w:r>
      <w:r>
        <w:rPr>
          <w:sz w:val="24"/>
        </w:rPr>
        <w:softHyphen/>
        <w:t>учного направления стала монография Дж. Неймана, вышед</w:t>
      </w:r>
      <w:r>
        <w:rPr>
          <w:sz w:val="24"/>
        </w:rPr>
        <w:softHyphen/>
        <w:t>шая в 1944 г. [25].</w:t>
      </w:r>
    </w:p>
    <w:p w:rsidR="00E6381F" w:rsidRDefault="0005039B">
      <w:pPr>
        <w:pStyle w:val="10"/>
        <w:spacing w:line="240" w:lineRule="auto"/>
        <w:ind w:firstLine="284"/>
        <w:rPr>
          <w:sz w:val="24"/>
        </w:rPr>
      </w:pPr>
      <w:r>
        <w:rPr>
          <w:b/>
          <w:sz w:val="24"/>
        </w:rPr>
        <w:t>6.1.2. Терминология и классификация игр.</w:t>
      </w:r>
      <w:r>
        <w:rPr>
          <w:sz w:val="24"/>
        </w:rPr>
        <w:t xml:space="preserve"> Особенно</w:t>
      </w:r>
      <w:r>
        <w:rPr>
          <w:sz w:val="24"/>
        </w:rPr>
        <w:softHyphen/>
        <w:t>стью теории игр как научной дисциплины стала употребляемая в ней специфическая терминология. Термин «</w:t>
      </w:r>
      <w:r>
        <w:rPr>
          <w:i/>
          <w:sz w:val="24"/>
        </w:rPr>
        <w:t>игра</w:t>
      </w:r>
      <w:r>
        <w:rPr>
          <w:sz w:val="24"/>
        </w:rPr>
        <w:t xml:space="preserve">» применяется для обозначения совокупности правил и соглашений, которыми руководствуются субъекты, поведение которых мы изучаем. Каждый такой субъект </w:t>
      </w:r>
      <w:r>
        <w:rPr>
          <w:i/>
          <w:sz w:val="24"/>
          <w:lang w:val="en-US"/>
        </w:rPr>
        <w:t>k</w:t>
      </w:r>
      <w:r>
        <w:rPr>
          <w:sz w:val="24"/>
        </w:rPr>
        <w:t>, где</w:t>
      </w:r>
      <w:r>
        <w:rPr>
          <w:sz w:val="24"/>
          <w:lang w:val="en-US"/>
        </w:rPr>
        <w:t xml:space="preserve"> </w:t>
      </w:r>
      <w:r>
        <w:rPr>
          <w:i/>
          <w:sz w:val="24"/>
          <w:lang w:val="en-US"/>
        </w:rPr>
        <w:t>k</w:t>
      </w:r>
      <w:r>
        <w:rPr>
          <w:rFonts w:ascii="Lucida Sans Unicode" w:hAnsi="Lucida Sans Unicode"/>
          <w:sz w:val="24"/>
          <w:lang w:val="en-US"/>
        </w:rPr>
        <w:t>∊</w:t>
      </w:r>
      <w:r>
        <w:rPr>
          <w:sz w:val="24"/>
          <w:lang w:val="en-US"/>
        </w:rPr>
        <w:t>l:</w:t>
      </w:r>
      <w:r>
        <w:rPr>
          <w:i/>
          <w:sz w:val="24"/>
          <w:lang w:val="en-US"/>
        </w:rPr>
        <w:t>K</w:t>
      </w:r>
      <w:r>
        <w:rPr>
          <w:sz w:val="24"/>
        </w:rPr>
        <w:t xml:space="preserve">, или </w:t>
      </w:r>
      <w:r>
        <w:rPr>
          <w:i/>
          <w:sz w:val="24"/>
        </w:rPr>
        <w:t>игрок</w:t>
      </w:r>
      <w:r>
        <w:rPr>
          <w:sz w:val="24"/>
        </w:rPr>
        <w:t>, характеризует</w:t>
      </w:r>
      <w:r>
        <w:rPr>
          <w:sz w:val="24"/>
        </w:rPr>
        <w:softHyphen/>
        <w:t xml:space="preserve">ся наличием индивидуальной системы целевых установок и </w:t>
      </w:r>
      <w:r>
        <w:rPr>
          <w:i/>
          <w:sz w:val="24"/>
        </w:rPr>
        <w:t>стра</w:t>
      </w:r>
      <w:r>
        <w:rPr>
          <w:i/>
          <w:sz w:val="24"/>
        </w:rPr>
        <w:softHyphen/>
        <w:t>тегий</w:t>
      </w:r>
      <w:r>
        <w:rPr>
          <w:sz w:val="24"/>
          <w:lang w:val="en-US"/>
        </w:rPr>
        <w:t xml:space="preserve"> </w:t>
      </w:r>
      <w:r>
        <w:rPr>
          <w:i/>
          <w:sz w:val="24"/>
          <w:lang w:val="en-US"/>
        </w:rPr>
        <w:t>s</w:t>
      </w:r>
      <w:r>
        <w:rPr>
          <w:sz w:val="24"/>
          <w:vertAlign w:val="subscript"/>
          <w:lang w:val="en-US"/>
        </w:rPr>
        <w:t>1</w:t>
      </w:r>
      <w:r>
        <w:rPr>
          <w:i/>
          <w:sz w:val="24"/>
          <w:vertAlign w:val="superscript"/>
          <w:lang w:val="en-US"/>
        </w:rPr>
        <w:t>k</w:t>
      </w:r>
      <w:r>
        <w:rPr>
          <w:sz w:val="24"/>
        </w:rPr>
        <w:t>,</w:t>
      </w:r>
      <w:r>
        <w:rPr>
          <w:sz w:val="24"/>
          <w:lang w:val="en-US"/>
        </w:rPr>
        <w:t xml:space="preserve"> </w:t>
      </w:r>
      <w:r>
        <w:rPr>
          <w:i/>
          <w:sz w:val="24"/>
          <w:lang w:val="en-US"/>
        </w:rPr>
        <w:t>s</w:t>
      </w:r>
      <w:r>
        <w:rPr>
          <w:sz w:val="24"/>
          <w:vertAlign w:val="subscript"/>
          <w:lang w:val="en-US"/>
        </w:rPr>
        <w:t>2</w:t>
      </w:r>
      <w:r>
        <w:rPr>
          <w:i/>
          <w:sz w:val="24"/>
          <w:vertAlign w:val="superscript"/>
          <w:lang w:val="en-US"/>
        </w:rPr>
        <w:t>k</w:t>
      </w:r>
      <w:r>
        <w:rPr>
          <w:sz w:val="24"/>
        </w:rPr>
        <w:t>,</w:t>
      </w:r>
      <w:r>
        <w:rPr>
          <w:sz w:val="24"/>
          <w:lang w:val="en-US"/>
        </w:rPr>
        <w:t xml:space="preserve"> ..., </w:t>
      </w:r>
      <w:r>
        <w:rPr>
          <w:i/>
          <w:sz w:val="24"/>
          <w:lang w:val="en-US"/>
        </w:rPr>
        <w:t>s</w:t>
      </w:r>
      <w:r>
        <w:rPr>
          <w:i/>
          <w:sz w:val="24"/>
          <w:vertAlign w:val="subscript"/>
          <w:lang w:val="en-US"/>
        </w:rPr>
        <w:t>mk</w:t>
      </w:r>
      <w:r>
        <w:rPr>
          <w:i/>
          <w:sz w:val="24"/>
          <w:vertAlign w:val="superscript"/>
          <w:lang w:val="en-US"/>
        </w:rPr>
        <w:t>k</w:t>
      </w:r>
      <w:r>
        <w:rPr>
          <w:sz w:val="24"/>
        </w:rPr>
        <w:t>,</w:t>
      </w:r>
      <w:r>
        <w:rPr>
          <w:sz w:val="24"/>
          <w:lang w:val="en-US"/>
        </w:rPr>
        <w:t xml:space="preserve"> </w:t>
      </w:r>
      <w:r>
        <w:rPr>
          <w:sz w:val="24"/>
        </w:rPr>
        <w:t xml:space="preserve"> т. е. возможных вариантов действий в игре.</w:t>
      </w:r>
    </w:p>
    <w:p w:rsidR="00E6381F" w:rsidRDefault="0005039B">
      <w:pPr>
        <w:pStyle w:val="10"/>
        <w:spacing w:line="240" w:lineRule="auto"/>
        <w:ind w:firstLine="284"/>
        <w:rPr>
          <w:sz w:val="24"/>
        </w:rPr>
      </w:pPr>
      <w:r>
        <w:rPr>
          <w:sz w:val="24"/>
        </w:rPr>
        <w:t>Достаточно распространенный способ математического описания игры основан на задании функций</w:t>
      </w:r>
      <w:r>
        <w:rPr>
          <w:sz w:val="24"/>
          <w:lang w:val="en-US"/>
        </w:rPr>
        <w:t xml:space="preserve"> </w:t>
      </w:r>
      <w:r>
        <w:rPr>
          <w:i/>
          <w:sz w:val="24"/>
          <w:lang w:val="en-US"/>
        </w:rPr>
        <w:t>f</w:t>
      </w:r>
      <w:r>
        <w:rPr>
          <w:i/>
          <w:sz w:val="24"/>
          <w:vertAlign w:val="subscript"/>
          <w:lang w:val="en-US"/>
        </w:rPr>
        <w:t>k</w:t>
      </w:r>
      <w:r>
        <w:rPr>
          <w:i/>
          <w:sz w:val="24"/>
          <w:lang w:val="en-US"/>
        </w:rPr>
        <w:t xml:space="preserve"> </w:t>
      </w:r>
      <w:r>
        <w:rPr>
          <w:sz w:val="24"/>
          <w:lang w:val="en-US"/>
        </w:rPr>
        <w:t>(</w:t>
      </w:r>
      <w:r>
        <w:rPr>
          <w:i/>
          <w:sz w:val="24"/>
          <w:lang w:val="en-US"/>
        </w:rPr>
        <w:t>s</w:t>
      </w:r>
      <w:r>
        <w:rPr>
          <w:sz w:val="24"/>
          <w:vertAlign w:val="superscript"/>
          <w:lang w:val="en-US"/>
        </w:rPr>
        <w:t>1</w:t>
      </w:r>
      <w:r>
        <w:rPr>
          <w:i/>
          <w:sz w:val="24"/>
          <w:vertAlign w:val="subscript"/>
          <w:lang w:val="en-US"/>
        </w:rPr>
        <w:t>i</w:t>
      </w:r>
      <w:r>
        <w:rPr>
          <w:sz w:val="24"/>
          <w:vertAlign w:val="subscript"/>
          <w:lang w:val="en-US"/>
        </w:rPr>
        <w:t xml:space="preserve">1 </w:t>
      </w:r>
      <w:r>
        <w:rPr>
          <w:sz w:val="24"/>
        </w:rPr>
        <w:t>,</w:t>
      </w:r>
      <w:r>
        <w:rPr>
          <w:sz w:val="24"/>
          <w:lang w:val="en-US"/>
        </w:rPr>
        <w:t xml:space="preserve"> </w:t>
      </w:r>
      <w:r>
        <w:rPr>
          <w:i/>
          <w:sz w:val="24"/>
          <w:lang w:val="en-US"/>
        </w:rPr>
        <w:t>s</w:t>
      </w:r>
      <w:r>
        <w:rPr>
          <w:sz w:val="24"/>
          <w:vertAlign w:val="superscript"/>
          <w:lang w:val="en-US"/>
        </w:rPr>
        <w:t>2</w:t>
      </w:r>
      <w:r>
        <w:rPr>
          <w:i/>
          <w:sz w:val="24"/>
          <w:vertAlign w:val="subscript"/>
          <w:lang w:val="en-US"/>
        </w:rPr>
        <w:t>i</w:t>
      </w:r>
      <w:r>
        <w:rPr>
          <w:sz w:val="24"/>
          <w:vertAlign w:val="subscript"/>
          <w:lang w:val="en-US"/>
        </w:rPr>
        <w:t xml:space="preserve">2 </w:t>
      </w:r>
      <w:r>
        <w:rPr>
          <w:sz w:val="24"/>
          <w:lang w:val="en-US"/>
        </w:rPr>
        <w:t>,</w:t>
      </w:r>
      <w:r>
        <w:rPr>
          <w:sz w:val="24"/>
        </w:rPr>
        <w:t xml:space="preserve"> ..., </w:t>
      </w:r>
      <w:r>
        <w:rPr>
          <w:i/>
          <w:sz w:val="24"/>
          <w:lang w:val="en-US"/>
        </w:rPr>
        <w:t>s</w:t>
      </w:r>
      <w:r>
        <w:rPr>
          <w:i/>
          <w:sz w:val="24"/>
          <w:vertAlign w:val="superscript"/>
          <w:lang w:val="en-US"/>
        </w:rPr>
        <w:t>k</w:t>
      </w:r>
      <w:r>
        <w:rPr>
          <w:i/>
          <w:sz w:val="24"/>
          <w:vertAlign w:val="subscript"/>
          <w:lang w:val="en-US"/>
        </w:rPr>
        <w:t xml:space="preserve">ik </w:t>
      </w:r>
      <w:r>
        <w:rPr>
          <w:sz w:val="24"/>
        </w:rPr>
        <w:t>,</w:t>
      </w:r>
      <w:r>
        <w:rPr>
          <w:sz w:val="24"/>
          <w:lang w:val="en-US"/>
        </w:rPr>
        <w:t xml:space="preserve"> ..., </w:t>
      </w:r>
      <w:r>
        <w:rPr>
          <w:i/>
          <w:sz w:val="24"/>
          <w:lang w:val="en-US"/>
        </w:rPr>
        <w:t>s</w:t>
      </w:r>
      <w:r>
        <w:rPr>
          <w:i/>
          <w:sz w:val="24"/>
          <w:vertAlign w:val="superscript"/>
          <w:lang w:val="en-US"/>
        </w:rPr>
        <w:t>K</w:t>
      </w:r>
      <w:r>
        <w:rPr>
          <w:i/>
          <w:sz w:val="24"/>
          <w:vertAlign w:val="subscript"/>
          <w:lang w:val="en-US"/>
        </w:rPr>
        <w:t>ik</w:t>
      </w:r>
      <w:r>
        <w:rPr>
          <w:sz w:val="24"/>
        </w:rPr>
        <w:t xml:space="preserve">), каждая из которых определяет результат (платеж, выигрыш), получаемый </w:t>
      </w:r>
      <w:r>
        <w:rPr>
          <w:i/>
          <w:sz w:val="24"/>
        </w:rPr>
        <w:t>k</w:t>
      </w:r>
      <w:r>
        <w:rPr>
          <w:sz w:val="24"/>
        </w:rPr>
        <w:t>-м игроком в зависимости от набора стратегий</w:t>
      </w:r>
      <w:r>
        <w:rPr>
          <w:sz w:val="24"/>
          <w:lang w:val="en-US"/>
        </w:rPr>
        <w:t xml:space="preserve"> </w:t>
      </w:r>
      <w:r>
        <w:rPr>
          <w:i/>
          <w:sz w:val="24"/>
          <w:lang w:val="en-US"/>
        </w:rPr>
        <w:t xml:space="preserve">S </w:t>
      </w:r>
      <w:r>
        <w:rPr>
          <w:sz w:val="24"/>
          <w:lang w:val="en-US"/>
        </w:rPr>
        <w:t>=</w:t>
      </w:r>
      <w:r>
        <w:rPr>
          <w:i/>
          <w:sz w:val="24"/>
          <w:lang w:val="en-US"/>
        </w:rPr>
        <w:t xml:space="preserve"> </w:t>
      </w:r>
      <w:r>
        <w:rPr>
          <w:sz w:val="24"/>
          <w:lang w:val="en-US"/>
        </w:rPr>
        <w:t>(</w:t>
      </w:r>
      <w:r>
        <w:rPr>
          <w:i/>
          <w:sz w:val="24"/>
          <w:lang w:val="en-US"/>
        </w:rPr>
        <w:t>s</w:t>
      </w:r>
      <w:r>
        <w:rPr>
          <w:sz w:val="24"/>
          <w:vertAlign w:val="superscript"/>
          <w:lang w:val="en-US"/>
        </w:rPr>
        <w:t>1</w:t>
      </w:r>
      <w:r>
        <w:rPr>
          <w:i/>
          <w:sz w:val="24"/>
          <w:vertAlign w:val="subscript"/>
          <w:lang w:val="en-US"/>
        </w:rPr>
        <w:t>i</w:t>
      </w:r>
      <w:r>
        <w:rPr>
          <w:sz w:val="24"/>
          <w:vertAlign w:val="subscript"/>
          <w:lang w:val="en-US"/>
        </w:rPr>
        <w:t xml:space="preserve">1 </w:t>
      </w:r>
      <w:r>
        <w:rPr>
          <w:sz w:val="24"/>
        </w:rPr>
        <w:t>,</w:t>
      </w:r>
      <w:r>
        <w:rPr>
          <w:sz w:val="24"/>
          <w:lang w:val="en-US"/>
        </w:rPr>
        <w:t xml:space="preserve"> </w:t>
      </w:r>
      <w:r>
        <w:rPr>
          <w:i/>
          <w:sz w:val="24"/>
          <w:lang w:val="en-US"/>
        </w:rPr>
        <w:t>s</w:t>
      </w:r>
      <w:r>
        <w:rPr>
          <w:sz w:val="24"/>
          <w:vertAlign w:val="superscript"/>
          <w:lang w:val="en-US"/>
        </w:rPr>
        <w:t>2</w:t>
      </w:r>
      <w:r>
        <w:rPr>
          <w:i/>
          <w:sz w:val="24"/>
          <w:vertAlign w:val="subscript"/>
          <w:lang w:val="en-US"/>
        </w:rPr>
        <w:t>i</w:t>
      </w:r>
      <w:r>
        <w:rPr>
          <w:sz w:val="24"/>
          <w:vertAlign w:val="subscript"/>
          <w:lang w:val="en-US"/>
        </w:rPr>
        <w:t xml:space="preserve">2 </w:t>
      </w:r>
      <w:r>
        <w:rPr>
          <w:sz w:val="24"/>
          <w:lang w:val="en-US"/>
        </w:rPr>
        <w:t>,</w:t>
      </w:r>
      <w:r>
        <w:rPr>
          <w:sz w:val="24"/>
        </w:rPr>
        <w:t xml:space="preserve"> ..., </w:t>
      </w:r>
      <w:r>
        <w:rPr>
          <w:i/>
          <w:sz w:val="24"/>
          <w:lang w:val="en-US"/>
        </w:rPr>
        <w:t>s</w:t>
      </w:r>
      <w:r>
        <w:rPr>
          <w:i/>
          <w:sz w:val="24"/>
          <w:vertAlign w:val="superscript"/>
          <w:lang w:val="en-US"/>
        </w:rPr>
        <w:t>k</w:t>
      </w:r>
      <w:r>
        <w:rPr>
          <w:i/>
          <w:sz w:val="24"/>
          <w:vertAlign w:val="subscript"/>
          <w:lang w:val="en-US"/>
        </w:rPr>
        <w:t xml:space="preserve">ik </w:t>
      </w:r>
      <w:r>
        <w:rPr>
          <w:sz w:val="24"/>
        </w:rPr>
        <w:t>,</w:t>
      </w:r>
      <w:r>
        <w:rPr>
          <w:sz w:val="24"/>
          <w:lang w:val="en-US"/>
        </w:rPr>
        <w:t xml:space="preserve"> ..., </w:t>
      </w:r>
      <w:r>
        <w:rPr>
          <w:i/>
          <w:sz w:val="24"/>
          <w:lang w:val="en-US"/>
        </w:rPr>
        <w:t>s</w:t>
      </w:r>
      <w:r>
        <w:rPr>
          <w:i/>
          <w:sz w:val="24"/>
          <w:vertAlign w:val="superscript"/>
          <w:lang w:val="en-US"/>
        </w:rPr>
        <w:t>K</w:t>
      </w:r>
      <w:r>
        <w:rPr>
          <w:i/>
          <w:sz w:val="24"/>
          <w:vertAlign w:val="subscript"/>
          <w:lang w:val="en-US"/>
        </w:rPr>
        <w:t>ik</w:t>
      </w:r>
      <w:r>
        <w:rPr>
          <w:sz w:val="24"/>
        </w:rPr>
        <w:t>), примененного всеми участ</w:t>
      </w:r>
      <w:r>
        <w:rPr>
          <w:sz w:val="24"/>
        </w:rPr>
        <w:softHyphen/>
        <w:t>никами игры. Функции</w:t>
      </w:r>
      <w:r>
        <w:rPr>
          <w:sz w:val="24"/>
          <w:lang w:val="en-US"/>
        </w:rPr>
        <w:t xml:space="preserve"> </w:t>
      </w:r>
      <w:r>
        <w:rPr>
          <w:i/>
          <w:sz w:val="24"/>
          <w:lang w:val="en-US"/>
        </w:rPr>
        <w:t>f</w:t>
      </w:r>
      <w:r>
        <w:rPr>
          <w:i/>
          <w:sz w:val="24"/>
          <w:vertAlign w:val="subscript"/>
          <w:lang w:val="en-US"/>
        </w:rPr>
        <w:t>k</w:t>
      </w:r>
      <w:r>
        <w:rPr>
          <w:i/>
          <w:sz w:val="24"/>
          <w:lang w:val="en-US"/>
        </w:rPr>
        <w:t xml:space="preserve"> </w:t>
      </w:r>
      <w:r>
        <w:rPr>
          <w:sz w:val="24"/>
          <w:lang w:val="en-US"/>
        </w:rPr>
        <w:t xml:space="preserve">, </w:t>
      </w:r>
      <w:r>
        <w:rPr>
          <w:i/>
          <w:sz w:val="24"/>
          <w:lang w:val="en-US"/>
        </w:rPr>
        <w:t>k</w:t>
      </w:r>
      <w:r>
        <w:rPr>
          <w:rFonts w:ascii="Lucida Sans Unicode" w:hAnsi="Lucida Sans Unicode"/>
          <w:sz w:val="24"/>
          <w:lang w:val="en-US"/>
        </w:rPr>
        <w:t>∊</w:t>
      </w:r>
      <w:r>
        <w:rPr>
          <w:sz w:val="24"/>
          <w:lang w:val="en-US"/>
        </w:rPr>
        <w:t>l:</w:t>
      </w:r>
      <w:r>
        <w:rPr>
          <w:i/>
          <w:sz w:val="24"/>
          <w:lang w:val="en-US"/>
        </w:rPr>
        <w:t>K</w:t>
      </w:r>
      <w:r>
        <w:rPr>
          <w:sz w:val="24"/>
          <w:lang w:val="en-US"/>
        </w:rPr>
        <w:t xml:space="preserve"> </w:t>
      </w:r>
      <w:r>
        <w:rPr>
          <w:sz w:val="24"/>
        </w:rPr>
        <w:t xml:space="preserve">также </w:t>
      </w:r>
      <w:r>
        <w:rPr>
          <w:i/>
          <w:sz w:val="24"/>
        </w:rPr>
        <w:t>называют функциями</w:t>
      </w:r>
      <w:r>
        <w:rPr>
          <w:i/>
          <w:sz w:val="24"/>
          <w:lang w:val="en-US"/>
        </w:rPr>
        <w:t xml:space="preserve"> </w:t>
      </w:r>
      <w:r>
        <w:rPr>
          <w:i/>
          <w:sz w:val="24"/>
        </w:rPr>
        <w:t>выигрыша</w:t>
      </w:r>
      <w:r>
        <w:rPr>
          <w:sz w:val="24"/>
        </w:rPr>
        <w:t xml:space="preserve">, или </w:t>
      </w:r>
      <w:r>
        <w:rPr>
          <w:i/>
          <w:sz w:val="24"/>
        </w:rPr>
        <w:t>платежными функциями</w:t>
      </w:r>
      <w:r>
        <w:rPr>
          <w:sz w:val="24"/>
        </w:rPr>
        <w:t>. В том случае, если для любых</w:t>
      </w:r>
      <w:r>
        <w:rPr>
          <w:sz w:val="24"/>
          <w:lang w:val="en-US"/>
        </w:rPr>
        <w:t xml:space="preserve"> </w:t>
      </w:r>
      <w:r>
        <w:rPr>
          <w:i/>
          <w:sz w:val="24"/>
          <w:lang w:val="en-US"/>
        </w:rPr>
        <w:t>S</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33" type="#_x0000_t75" style="width:76.5pt;height:27.75pt" fillcolor="window">
            <v:imagedata r:id="rId537"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 xml:space="preserve">игра называется </w:t>
      </w:r>
      <w:r>
        <w:rPr>
          <w:i/>
          <w:sz w:val="24"/>
        </w:rPr>
        <w:t>игрой с нулевой суммой</w:t>
      </w:r>
      <w:r>
        <w:rPr>
          <w:sz w:val="24"/>
        </w:rPr>
        <w:t>. Игру с двумя участ</w:t>
      </w:r>
      <w:r>
        <w:rPr>
          <w:sz w:val="24"/>
        </w:rPr>
        <w:softHyphen/>
        <w:t xml:space="preserve">никами и нулевой суммой называют </w:t>
      </w:r>
      <w:r>
        <w:rPr>
          <w:i/>
          <w:sz w:val="24"/>
        </w:rPr>
        <w:t>антагонистической</w:t>
      </w:r>
      <w:r>
        <w:rPr>
          <w:sz w:val="24"/>
        </w:rPr>
        <w:t>. Ан</w:t>
      </w:r>
      <w:r>
        <w:rPr>
          <w:sz w:val="24"/>
        </w:rPr>
        <w:softHyphen/>
        <w:t>тагонистические игры, т. е. игры, в которых выигрыш одного участника равен проигрышу другого, в силу относительно про</w:t>
      </w:r>
      <w:r>
        <w:rPr>
          <w:sz w:val="24"/>
        </w:rPr>
        <w:softHyphen/>
        <w:t>стой постановки задачи являются наиболее изученным разде</w:t>
      </w:r>
      <w:r>
        <w:rPr>
          <w:sz w:val="24"/>
        </w:rPr>
        <w:softHyphen/>
        <w:t>лом теории игр. Однако содержание теории игр, безусловно, не исчерпывается ими. В классификации игровых моделей вы</w:t>
      </w:r>
      <w:r>
        <w:rPr>
          <w:sz w:val="24"/>
        </w:rPr>
        <w:softHyphen/>
        <w:t xml:space="preserve">деляют игры с конечными и бесконечными наборами стратегий у игроков, выделяют игры по возможным количествам ходов у участников. Также игры делят на </w:t>
      </w:r>
      <w:r>
        <w:rPr>
          <w:i/>
          <w:sz w:val="24"/>
        </w:rPr>
        <w:t>некооперативные</w:t>
      </w:r>
      <w:r>
        <w:rPr>
          <w:sz w:val="24"/>
        </w:rPr>
        <w:t xml:space="preserve"> и </w:t>
      </w:r>
      <w:r>
        <w:rPr>
          <w:i/>
          <w:sz w:val="24"/>
        </w:rPr>
        <w:t>коопе</w:t>
      </w:r>
      <w:r>
        <w:rPr>
          <w:i/>
          <w:sz w:val="24"/>
        </w:rPr>
        <w:softHyphen/>
        <w:t>ративные</w:t>
      </w:r>
      <w:r>
        <w:rPr>
          <w:sz w:val="24"/>
        </w:rPr>
        <w:t>, т. е. те, в которых функции выигрыша участников зависят от образуемых ими коалиций. Помимо этого игры мож</w:t>
      </w:r>
      <w:r>
        <w:rPr>
          <w:sz w:val="24"/>
        </w:rPr>
        <w:softHyphen/>
        <w:t>но различать по объему информации, имеющейся у игроков от</w:t>
      </w:r>
      <w:r>
        <w:rPr>
          <w:sz w:val="24"/>
        </w:rPr>
        <w:softHyphen/>
        <w:t xml:space="preserve">носительно прошлых ходов. В этой связи они делятся на игры с </w:t>
      </w:r>
      <w:r>
        <w:rPr>
          <w:i/>
          <w:sz w:val="24"/>
        </w:rPr>
        <w:t>полной и неполной информацией</w:t>
      </w:r>
      <w:r>
        <w:rPr>
          <w:sz w:val="24"/>
        </w:rPr>
        <w:t>. Заинтересованный читатель может обратиться к таким источникам, как [17, 23].</w:t>
      </w:r>
    </w:p>
    <w:p w:rsidR="00E6381F" w:rsidRDefault="0005039B">
      <w:pPr>
        <w:pStyle w:val="10"/>
        <w:spacing w:line="240" w:lineRule="auto"/>
        <w:ind w:firstLine="284"/>
        <w:rPr>
          <w:sz w:val="24"/>
        </w:rPr>
      </w:pPr>
      <w:r>
        <w:rPr>
          <w:b/>
          <w:sz w:val="24"/>
        </w:rPr>
        <w:t>6.1.3. Матричные игры и понятие седловой точки.</w:t>
      </w:r>
      <w:r>
        <w:rPr>
          <w:sz w:val="24"/>
        </w:rPr>
        <w:t xml:space="preserve"> Рас</w:t>
      </w:r>
      <w:r>
        <w:rPr>
          <w:sz w:val="24"/>
        </w:rPr>
        <w:softHyphen/>
        <w:t>смотрим более подробно антагонистические игры и их основ</w:t>
      </w:r>
      <w:r>
        <w:rPr>
          <w:sz w:val="24"/>
        </w:rPr>
        <w:softHyphen/>
        <w:t xml:space="preserve">ные свойства. Удобным способом задания игры двух участников с нулевой суммой является </w:t>
      </w:r>
      <w:r>
        <w:rPr>
          <w:i/>
          <w:sz w:val="24"/>
        </w:rPr>
        <w:t>платежная матрица</w:t>
      </w:r>
      <w:r>
        <w:rPr>
          <w:sz w:val="24"/>
        </w:rPr>
        <w:t xml:space="preserve">. Отсюда, кстати, происходит еще одно их название — </w:t>
      </w:r>
      <w:r>
        <w:rPr>
          <w:i/>
          <w:sz w:val="24"/>
        </w:rPr>
        <w:t>матричные игры</w:t>
      </w:r>
      <w:r>
        <w:rPr>
          <w:sz w:val="24"/>
        </w:rPr>
        <w:t xml:space="preserve">. Каждый элемент платежной матрицы </w:t>
      </w:r>
      <w:r>
        <w:rPr>
          <w:i/>
          <w:sz w:val="24"/>
        </w:rPr>
        <w:t>а</w:t>
      </w:r>
      <w:r>
        <w:rPr>
          <w:i/>
          <w:sz w:val="24"/>
          <w:vertAlign w:val="subscript"/>
          <w:lang w:val="en-US"/>
        </w:rPr>
        <w:t>ij</w:t>
      </w:r>
      <w:r>
        <w:rPr>
          <w:sz w:val="24"/>
        </w:rPr>
        <w:t xml:space="preserve"> содержит числовое значение </w:t>
      </w:r>
      <w:r>
        <w:rPr>
          <w:i/>
          <w:sz w:val="24"/>
        </w:rPr>
        <w:t>выигрыша игрока</w:t>
      </w:r>
      <w:r>
        <w:rPr>
          <w:sz w:val="24"/>
        </w:rPr>
        <w:t xml:space="preserve"> I (проигрыша игрока II), если пер</w:t>
      </w:r>
      <w:r>
        <w:rPr>
          <w:sz w:val="24"/>
        </w:rPr>
        <w:softHyphen/>
        <w:t xml:space="preserve">вый применяет стратегию </w:t>
      </w:r>
      <w:r>
        <w:rPr>
          <w:i/>
          <w:sz w:val="24"/>
          <w:lang w:val="en-US"/>
        </w:rPr>
        <w:t>i</w:t>
      </w:r>
      <w:r>
        <w:rPr>
          <w:sz w:val="24"/>
        </w:rPr>
        <w:t xml:space="preserve">, а второй — стратегию </w:t>
      </w:r>
      <w:r>
        <w:rPr>
          <w:i/>
          <w:sz w:val="24"/>
          <w:lang w:val="en-US"/>
        </w:rPr>
        <w:t>j</w:t>
      </w:r>
      <w:r>
        <w:rPr>
          <w:sz w:val="24"/>
        </w:rPr>
        <w:t xml:space="preserve">. Термины </w:t>
      </w:r>
      <w:r>
        <w:rPr>
          <w:i/>
          <w:sz w:val="24"/>
        </w:rPr>
        <w:t>выигрыш</w:t>
      </w:r>
      <w:r>
        <w:rPr>
          <w:sz w:val="24"/>
        </w:rPr>
        <w:t xml:space="preserve"> и </w:t>
      </w:r>
      <w:r>
        <w:rPr>
          <w:i/>
          <w:sz w:val="24"/>
        </w:rPr>
        <w:t xml:space="preserve">проигрыш </w:t>
      </w:r>
      <w:r>
        <w:rPr>
          <w:sz w:val="24"/>
        </w:rPr>
        <w:t>следует понимать в широком смысле, т. к. они могут принимать отрицательные значения и с житейской точки зрения означать противоположное. Нетривиальность за</w:t>
      </w:r>
      <w:r>
        <w:rPr>
          <w:sz w:val="24"/>
        </w:rPr>
        <w:softHyphen/>
        <w:t>дачи прежде всего заключается в том, что каждый из игроков делает свой выбор, не зная о выборе другого, что существенно осложняет процесс оптимизации выбираемой стратегии.</w:t>
      </w:r>
    </w:p>
    <w:p w:rsidR="00E6381F" w:rsidRDefault="0005039B">
      <w:pPr>
        <w:pStyle w:val="10"/>
        <w:spacing w:line="240" w:lineRule="auto"/>
        <w:ind w:firstLine="284"/>
        <w:rPr>
          <w:sz w:val="24"/>
          <w:lang w:val="en-US"/>
        </w:rPr>
      </w:pPr>
      <w:r>
        <w:rPr>
          <w:sz w:val="24"/>
        </w:rPr>
        <w:t>Классическим примером антагонистической игры является игра с двумя участниками, загадывающими независимо друг от</w:t>
      </w:r>
      <w:r>
        <w:rPr>
          <w:sz w:val="24"/>
          <w:lang w:val="en-US"/>
        </w:rPr>
        <w:t xml:space="preserve"> </w:t>
      </w:r>
      <w:r>
        <w:rPr>
          <w:sz w:val="24"/>
        </w:rPr>
        <w:t>друга числа. Предполагается, что если их сумма оказывается чет</w:t>
      </w:r>
      <w:r>
        <w:rPr>
          <w:sz w:val="24"/>
        </w:rPr>
        <w:softHyphen/>
        <w:t>ной, то выигрыш, равный 1, достается первому игроку, а если не</w:t>
      </w:r>
      <w:r>
        <w:rPr>
          <w:sz w:val="24"/>
        </w:rPr>
        <w:softHyphen/>
        <w:t>четной, то второму. Положив, что для обоих игроков загадыва</w:t>
      </w:r>
      <w:r>
        <w:rPr>
          <w:sz w:val="24"/>
        </w:rPr>
        <w:softHyphen/>
        <w:t>ние нечетного числа является первой стратегией, а четного — второй, можем записать платежную матрицу данной игры:</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34" type="#_x0000_t75" style="width:210.75pt;height:51pt" fillcolor="window">
            <v:imagedata r:id="rId538"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Строки матрицы (6.1) соответствуют стратегиям игрока I, столб</w:t>
      </w:r>
      <w:r>
        <w:rPr>
          <w:sz w:val="24"/>
        </w:rPr>
        <w:softHyphen/>
        <w:t>цы — стратегиям игрока II, а ее элементы — результатам перво</w:t>
      </w:r>
      <w:r>
        <w:rPr>
          <w:sz w:val="24"/>
        </w:rPr>
        <w:softHyphen/>
        <w:t>го игрока. Также из определения игры следует, что элементы данной матрицы, взятые с обратным знаком, соответствуют вы</w:t>
      </w:r>
      <w:r>
        <w:rPr>
          <w:sz w:val="24"/>
        </w:rPr>
        <w:softHyphen/>
        <w:t>игрышам второго игрока.</w:t>
      </w:r>
    </w:p>
    <w:p w:rsidR="00E6381F" w:rsidRDefault="0005039B">
      <w:pPr>
        <w:pStyle w:val="10"/>
        <w:spacing w:line="240" w:lineRule="auto"/>
        <w:ind w:firstLine="284"/>
        <w:rPr>
          <w:sz w:val="24"/>
          <w:lang w:val="en-US"/>
        </w:rPr>
      </w:pPr>
      <w:r>
        <w:rPr>
          <w:sz w:val="24"/>
        </w:rPr>
        <w:t>Более сложная и содержательная платежная матрица может быть получена, если несколько модифицировать предложен</w:t>
      </w:r>
      <w:r>
        <w:rPr>
          <w:sz w:val="24"/>
        </w:rPr>
        <w:softHyphen/>
        <w:t>ную игру. Допустим, что оба участника имеют право загадывать числа от 1 до 4, что составляет их соответствующие стратегии. В случае, если результат сложения задуманных чисел будет четным, то второй игрок выплачивает первому получившуюся сумму, а если нечетным, то первый — второму. Запишем пла</w:t>
      </w:r>
      <w:r>
        <w:rPr>
          <w:sz w:val="24"/>
        </w:rPr>
        <w:softHyphen/>
        <w:t>тежную матрицу для такой игры:</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35" type="#_x0000_t75" style="width:233.25pt;height:88.5pt" fillcolor="window">
            <v:imagedata r:id="rId539"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Некоторая условность и искусственность в постановке про</w:t>
      </w:r>
      <w:r>
        <w:rPr>
          <w:sz w:val="24"/>
        </w:rPr>
        <w:softHyphen/>
        <w:t>блемы не должны в данном случае нас смущать, так как к подоб</w:t>
      </w:r>
      <w:r>
        <w:rPr>
          <w:sz w:val="24"/>
        </w:rPr>
        <w:softHyphen/>
        <w:t>ной форме может быть сведена модель, описывающая, напри</w:t>
      </w:r>
      <w:r>
        <w:rPr>
          <w:sz w:val="24"/>
        </w:rPr>
        <w:softHyphen/>
        <w:t>мер, соревнование двух фирм за вновь открывшийся рынок сбыта продукции и т. п.</w:t>
      </w:r>
    </w:p>
    <w:p w:rsidR="00E6381F" w:rsidRDefault="0005039B">
      <w:pPr>
        <w:pStyle w:val="10"/>
        <w:spacing w:line="240" w:lineRule="auto"/>
        <w:ind w:firstLine="284"/>
        <w:rPr>
          <w:i/>
          <w:sz w:val="24"/>
        </w:rPr>
      </w:pPr>
      <w:r>
        <w:rPr>
          <w:sz w:val="24"/>
        </w:rPr>
        <w:t>Как уже отмечалось, важнейшим в теории игр является во</w:t>
      </w:r>
      <w:r>
        <w:rPr>
          <w:sz w:val="24"/>
        </w:rPr>
        <w:softHyphen/>
        <w:t>прос об оптимальности решения (выбора стратегии) для каж</w:t>
      </w:r>
      <w:r>
        <w:rPr>
          <w:sz w:val="24"/>
        </w:rPr>
        <w:softHyphen/>
        <w:t>дого из игроков. Проанализируем с этой точки зрения некото</w:t>
      </w:r>
      <w:r>
        <w:rPr>
          <w:sz w:val="24"/>
        </w:rPr>
        <w:softHyphen/>
        <w:t xml:space="preserve">рую матричную игру, для которой задана платежная матрица </w:t>
      </w:r>
      <w:r>
        <w:rPr>
          <w:i/>
          <w:sz w:val="24"/>
        </w:rPr>
        <w:t>А</w:t>
      </w:r>
      <w:r>
        <w:rPr>
          <w:sz w:val="24"/>
        </w:rPr>
        <w:t>=</w:t>
      </w:r>
      <w:r>
        <w:rPr>
          <w:sz w:val="24"/>
          <w:lang w:val="en-US"/>
        </w:rPr>
        <w:t>║</w:t>
      </w:r>
      <w:r>
        <w:rPr>
          <w:i/>
          <w:sz w:val="24"/>
          <w:lang w:val="en-US"/>
        </w:rPr>
        <w:t>a</w:t>
      </w:r>
      <w:r>
        <w:rPr>
          <w:i/>
          <w:sz w:val="24"/>
          <w:vertAlign w:val="subscript"/>
          <w:lang w:val="en-US"/>
        </w:rPr>
        <w:t>ij</w:t>
      </w:r>
      <w:r>
        <w:rPr>
          <w:sz w:val="24"/>
          <w:lang w:val="en-US"/>
        </w:rPr>
        <w:t>║</w:t>
      </w:r>
      <w:r>
        <w:rPr>
          <w:i/>
          <w:sz w:val="24"/>
          <w:vertAlign w:val="subscript"/>
          <w:lang w:val="en-US"/>
        </w:rPr>
        <w:t>m</w:t>
      </w:r>
      <w:r>
        <w:rPr>
          <w:sz w:val="24"/>
          <w:vertAlign w:val="subscript"/>
          <w:lang w:val="en-US"/>
        </w:rPr>
        <w:t>x</w:t>
      </w:r>
      <w:r>
        <w:rPr>
          <w:i/>
          <w:sz w:val="24"/>
          <w:vertAlign w:val="subscript"/>
          <w:lang w:val="en-US"/>
        </w:rPr>
        <w:t>n</w:t>
      </w:r>
      <w:r>
        <w:rPr>
          <w:sz w:val="24"/>
          <w:lang w:val="en-US"/>
        </w:rPr>
        <w:t>.</w:t>
      </w:r>
      <w:r>
        <w:rPr>
          <w:sz w:val="24"/>
        </w:rPr>
        <w:t xml:space="preserve"> При выборе игроком I стратегии</w:t>
      </w:r>
      <w:r>
        <w:rPr>
          <w:sz w:val="24"/>
          <w:lang w:val="en-US"/>
        </w:rPr>
        <w:t xml:space="preserve"> </w:t>
      </w:r>
      <w:r>
        <w:rPr>
          <w:i/>
          <w:sz w:val="24"/>
          <w:lang w:val="en-US"/>
        </w:rPr>
        <w:t>i</w:t>
      </w:r>
      <w:r>
        <w:rPr>
          <w:sz w:val="24"/>
        </w:rPr>
        <w:t xml:space="preserve"> его гарантирован</w:t>
      </w:r>
      <w:r>
        <w:rPr>
          <w:sz w:val="24"/>
        </w:rPr>
        <w:softHyphen/>
        <w:t>ный доход независимо от действий игрока II составит</w:t>
      </w:r>
      <w:r>
        <w:rPr>
          <w:sz w:val="24"/>
          <w:lang w:val="en-US"/>
        </w:rPr>
        <w:t xml:space="preserve"> min </w:t>
      </w:r>
      <w:r>
        <w:rPr>
          <w:i/>
          <w:sz w:val="24"/>
          <w:lang w:val="en-US"/>
        </w:rPr>
        <w:t>a</w:t>
      </w:r>
      <w:r>
        <w:rPr>
          <w:i/>
          <w:sz w:val="24"/>
          <w:vertAlign w:val="subscript"/>
          <w:lang w:val="en-US"/>
        </w:rPr>
        <w:t>i,j</w:t>
      </w:r>
      <w:r>
        <w:rPr>
          <w:sz w:val="24"/>
          <w:lang w:val="en-US"/>
        </w:rPr>
        <w:t xml:space="preserve">. </w:t>
      </w:r>
      <w:r>
        <w:rPr>
          <w:sz w:val="24"/>
        </w:rPr>
        <w:t xml:space="preserve">Поскольку он может выбирать </w:t>
      </w:r>
      <w:r>
        <w:rPr>
          <w:i/>
          <w:sz w:val="24"/>
        </w:rPr>
        <w:t xml:space="preserve">i </w:t>
      </w:r>
      <w:r>
        <w:rPr>
          <w:sz w:val="24"/>
        </w:rPr>
        <w:t>самостоятельно, то целесооб</w:t>
      </w:r>
      <w:r>
        <w:rPr>
          <w:sz w:val="24"/>
        </w:rPr>
        <w:softHyphen/>
        <w:t>разно этот выбор сделать таким, чтобы он при любой стратегии противника максимизировал величину гарантированного дохо</w:t>
      </w:r>
      <w:r>
        <w:rPr>
          <w:sz w:val="24"/>
        </w:rPr>
        <w:softHyphen/>
        <w:t>да, т. е. обеспечивал получение</w:t>
      </w:r>
      <w:r>
        <w:rPr>
          <w:sz w:val="24"/>
          <w:lang w:val="en-US"/>
        </w:rPr>
        <w:t xml:space="preserve"> max (min </w:t>
      </w:r>
      <w:r>
        <w:rPr>
          <w:i/>
          <w:sz w:val="24"/>
          <w:lang w:val="en-US"/>
        </w:rPr>
        <w:t>a</w:t>
      </w:r>
      <w:r>
        <w:rPr>
          <w:i/>
          <w:sz w:val="24"/>
          <w:vertAlign w:val="subscript"/>
          <w:lang w:val="en-US"/>
        </w:rPr>
        <w:t>i,j</w:t>
      </w:r>
      <w:r>
        <w:rPr>
          <w:sz w:val="24"/>
          <w:lang w:val="en-US"/>
        </w:rPr>
        <w:t>).</w:t>
      </w:r>
      <w:r>
        <w:rPr>
          <w:sz w:val="24"/>
        </w:rPr>
        <w:t xml:space="preserve"> Такой принцип вы</w:t>
      </w:r>
      <w:r>
        <w:rPr>
          <w:sz w:val="24"/>
        </w:rPr>
        <w:softHyphen/>
        <w:t>бора стратегии получил название «</w:t>
      </w:r>
      <w:r>
        <w:rPr>
          <w:i/>
          <w:sz w:val="24"/>
        </w:rPr>
        <w:t>принцип максимина</w:t>
      </w:r>
      <w:r>
        <w:rPr>
          <w:sz w:val="24"/>
        </w:rPr>
        <w:t>». С дру</w:t>
      </w:r>
      <w:r>
        <w:rPr>
          <w:sz w:val="24"/>
        </w:rPr>
        <w:softHyphen/>
        <w:t xml:space="preserve">гой стороны, аналогичные рассуждения могут быть проведены по поводу действий второго игрока. Его наибольший проигрыш при выборе стратегии </w:t>
      </w:r>
      <w:r>
        <w:rPr>
          <w:i/>
          <w:sz w:val="24"/>
          <w:lang w:val="en-US"/>
        </w:rPr>
        <w:t>j</w:t>
      </w:r>
      <w:r>
        <w:rPr>
          <w:sz w:val="24"/>
        </w:rPr>
        <w:t xml:space="preserve"> составит </w:t>
      </w:r>
      <w:r>
        <w:rPr>
          <w:sz w:val="24"/>
          <w:lang w:val="en-US"/>
        </w:rPr>
        <w:t>m</w:t>
      </w:r>
      <w:r>
        <w:rPr>
          <w:sz w:val="24"/>
        </w:rPr>
        <w:t>ax</w:t>
      </w:r>
      <w:r>
        <w:rPr>
          <w:sz w:val="24"/>
          <w:lang w:val="en-US"/>
        </w:rPr>
        <w:t xml:space="preserve"> </w:t>
      </w:r>
      <w:r>
        <w:rPr>
          <w:i/>
          <w:sz w:val="24"/>
          <w:lang w:val="en-US"/>
        </w:rPr>
        <w:t>a</w:t>
      </w:r>
      <w:r>
        <w:rPr>
          <w:i/>
          <w:sz w:val="24"/>
          <w:vertAlign w:val="subscript"/>
          <w:lang w:val="en-US"/>
        </w:rPr>
        <w:t>i,j</w:t>
      </w:r>
      <w:r>
        <w:rPr>
          <w:sz w:val="24"/>
        </w:rPr>
        <w:t>, и, следовательно, ему следует выбирать стратегию так, чтобы минимизировать вели</w:t>
      </w:r>
      <w:r>
        <w:rPr>
          <w:sz w:val="24"/>
        </w:rPr>
        <w:softHyphen/>
        <w:t>чину проигрыша при любых действиях соперника, т. е. обеспе</w:t>
      </w:r>
      <w:r>
        <w:rPr>
          <w:sz w:val="24"/>
        </w:rPr>
        <w:softHyphen/>
        <w:t>чить</w:t>
      </w:r>
      <w:r>
        <w:rPr>
          <w:sz w:val="24"/>
          <w:lang w:val="en-US"/>
        </w:rPr>
        <w:t xml:space="preserve"> min (max </w:t>
      </w:r>
      <w:r>
        <w:rPr>
          <w:i/>
          <w:sz w:val="24"/>
          <w:lang w:val="en-US"/>
        </w:rPr>
        <w:t>a</w:t>
      </w:r>
      <w:r>
        <w:rPr>
          <w:i/>
          <w:sz w:val="24"/>
          <w:vertAlign w:val="subscript"/>
          <w:lang w:val="en-US"/>
        </w:rPr>
        <w:t>i,j</w:t>
      </w:r>
      <w:r>
        <w:rPr>
          <w:sz w:val="24"/>
          <w:lang w:val="en-US"/>
        </w:rPr>
        <w:t>)</w:t>
      </w:r>
      <w:r>
        <w:rPr>
          <w:sz w:val="24"/>
        </w:rPr>
        <w:t xml:space="preserve">. в этом суть </w:t>
      </w:r>
      <w:r>
        <w:rPr>
          <w:i/>
          <w:sz w:val="24"/>
        </w:rPr>
        <w:t>принципа минимакса.</w:t>
      </w:r>
    </w:p>
    <w:p w:rsidR="00E6381F" w:rsidRDefault="0005039B">
      <w:pPr>
        <w:pStyle w:val="10"/>
        <w:spacing w:line="240" w:lineRule="auto"/>
        <w:ind w:firstLine="284"/>
        <w:rPr>
          <w:sz w:val="24"/>
          <w:lang w:val="en-US"/>
        </w:rPr>
      </w:pPr>
      <w:r>
        <w:rPr>
          <w:sz w:val="24"/>
        </w:rPr>
        <w:t>Можно доказать справедливость следующего соотношения:</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36" type="#_x0000_t75" style="width:224.25pt;height:21pt" fillcolor="window">
            <v:imagedata r:id="rId540"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Однако очевидный интерес представляет ситуация, при ко</w:t>
      </w:r>
      <w:r>
        <w:rPr>
          <w:sz w:val="24"/>
        </w:rPr>
        <w:softHyphen/>
        <w:t>торой значение выигрыша (платежа), получаемого игроком I при выборе им максиминной стратегии, равно платежу (проиг</w:t>
      </w:r>
      <w:r>
        <w:rPr>
          <w:sz w:val="24"/>
        </w:rPr>
        <w:softHyphen/>
        <w:t xml:space="preserve">рышу) </w:t>
      </w:r>
      <w:r>
        <w:rPr>
          <w:sz w:val="24"/>
          <w:lang w:val="en-US"/>
        </w:rPr>
        <w:t>II</w:t>
      </w:r>
      <w:r>
        <w:rPr>
          <w:sz w:val="24"/>
        </w:rPr>
        <w:t>-го игрока при минимаксной стратегии</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37" type="#_x0000_t75" style="width:224.25pt;height:19.5pt" fillcolor="window">
            <v:imagedata r:id="rId541"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i/>
          <w:sz w:val="24"/>
        </w:rPr>
      </w:pPr>
      <w:r>
        <w:rPr>
          <w:sz w:val="24"/>
        </w:rPr>
        <w:t xml:space="preserve">В этом случае говорят, что игра имеет </w:t>
      </w:r>
      <w:r>
        <w:rPr>
          <w:i/>
          <w:sz w:val="24"/>
        </w:rPr>
        <w:t>седловую точку</w:t>
      </w:r>
      <w:r>
        <w:rPr>
          <w:sz w:val="24"/>
        </w:rPr>
        <w:t>. Совпа</w:t>
      </w:r>
      <w:r>
        <w:rPr>
          <w:sz w:val="24"/>
        </w:rPr>
        <w:softHyphen/>
        <w:t>дение значений гарантированных выигрышей игроков при мак</w:t>
      </w:r>
      <w:r>
        <w:rPr>
          <w:sz w:val="24"/>
        </w:rPr>
        <w:softHyphen/>
        <w:t>симинной и минимаксной стратегии означает возможность до</w:t>
      </w:r>
      <w:r>
        <w:rPr>
          <w:sz w:val="24"/>
        </w:rPr>
        <w:softHyphen/>
        <w:t>стижения в игре некоторого оптимального (стабильного, равновесного) состояния, от которого невыгодно отклоняться ни одному из участников. Понятие «оптимальность» здесь озна</w:t>
      </w:r>
      <w:r>
        <w:rPr>
          <w:sz w:val="24"/>
        </w:rPr>
        <w:softHyphen/>
        <w:t xml:space="preserve">чает, что ни один разумный (осторожный) игрок не стремится изменить свою стратегию, так как его противник, в принципе, сможет выбрать такую стратегию, которая даст худший для первого результат. Стратегии </w:t>
      </w:r>
      <w:r>
        <w:rPr>
          <w:i/>
          <w:sz w:val="24"/>
          <w:lang w:val="en-US"/>
        </w:rPr>
        <w:t>i*</w:t>
      </w:r>
      <w:r>
        <w:rPr>
          <w:sz w:val="24"/>
        </w:rPr>
        <w:t xml:space="preserve"> и </w:t>
      </w:r>
      <w:r>
        <w:rPr>
          <w:i/>
          <w:sz w:val="24"/>
          <w:lang w:val="en-US"/>
        </w:rPr>
        <w:t>j</w:t>
      </w:r>
      <w:r>
        <w:rPr>
          <w:sz w:val="24"/>
        </w:rPr>
        <w:t xml:space="preserve">*, образующие седловую точку, называются </w:t>
      </w:r>
      <w:r>
        <w:rPr>
          <w:i/>
          <w:sz w:val="24"/>
        </w:rPr>
        <w:t>оптимальными</w:t>
      </w:r>
      <w:r>
        <w:rPr>
          <w:sz w:val="24"/>
        </w:rPr>
        <w:t>, а значение</w:t>
      </w:r>
      <w:r>
        <w:rPr>
          <w:sz w:val="24"/>
          <w:lang w:val="en-US"/>
        </w:rPr>
        <w:t xml:space="preserve"> </w:t>
      </w:r>
      <w:r>
        <w:rPr>
          <w:i/>
          <w:sz w:val="24"/>
          <w:lang w:val="en-US"/>
        </w:rPr>
        <w:t xml:space="preserve">v </w:t>
      </w:r>
      <w:r>
        <w:rPr>
          <w:sz w:val="24"/>
          <w:lang w:val="en-US"/>
        </w:rPr>
        <w:t xml:space="preserve">= </w:t>
      </w:r>
      <w:r>
        <w:rPr>
          <w:i/>
          <w:sz w:val="24"/>
          <w:lang w:val="en-US"/>
        </w:rPr>
        <w:t>a</w:t>
      </w:r>
      <w:r>
        <w:rPr>
          <w:i/>
          <w:sz w:val="24"/>
          <w:vertAlign w:val="subscript"/>
          <w:lang w:val="en-US"/>
        </w:rPr>
        <w:t>i*j*</w:t>
      </w:r>
      <w:r>
        <w:rPr>
          <w:sz w:val="24"/>
          <w:lang w:val="en-US"/>
        </w:rPr>
        <w:t xml:space="preserve"> </w:t>
      </w:r>
      <w:r>
        <w:rPr>
          <w:sz w:val="24"/>
        </w:rPr>
        <w:t xml:space="preserve"> называют </w:t>
      </w:r>
      <w:r>
        <w:rPr>
          <w:i/>
          <w:sz w:val="24"/>
        </w:rPr>
        <w:t>це</w:t>
      </w:r>
      <w:r>
        <w:rPr>
          <w:i/>
          <w:sz w:val="24"/>
        </w:rPr>
        <w:softHyphen/>
        <w:t>ной игры</w:t>
      </w:r>
      <w:r>
        <w:rPr>
          <w:sz w:val="24"/>
        </w:rPr>
        <w:t>. Тройка</w:t>
      </w:r>
      <w:r>
        <w:rPr>
          <w:sz w:val="24"/>
          <w:lang w:val="en-US"/>
        </w:rPr>
        <w:t xml:space="preserve"> (</w:t>
      </w:r>
      <w:r>
        <w:rPr>
          <w:i/>
          <w:sz w:val="24"/>
          <w:lang w:val="en-US"/>
        </w:rPr>
        <w:t>i*</w:t>
      </w:r>
      <w:r>
        <w:rPr>
          <w:sz w:val="24"/>
          <w:lang w:val="en-US"/>
        </w:rPr>
        <w:t xml:space="preserve">, </w:t>
      </w:r>
      <w:r>
        <w:rPr>
          <w:i/>
          <w:sz w:val="24"/>
          <w:lang w:val="en-US"/>
        </w:rPr>
        <w:t>j*</w:t>
      </w:r>
      <w:r>
        <w:rPr>
          <w:sz w:val="24"/>
          <w:lang w:val="en-US"/>
        </w:rPr>
        <w:t xml:space="preserve">, </w:t>
      </w:r>
      <w:r>
        <w:rPr>
          <w:i/>
          <w:sz w:val="24"/>
          <w:lang w:val="en-US"/>
        </w:rPr>
        <w:t>v</w:t>
      </w:r>
      <w:r>
        <w:rPr>
          <w:sz w:val="24"/>
          <w:lang w:val="en-US"/>
        </w:rPr>
        <w:t>)</w:t>
      </w:r>
      <w:r>
        <w:rPr>
          <w:sz w:val="24"/>
        </w:rPr>
        <w:t xml:space="preserve"> считается </w:t>
      </w:r>
      <w:r>
        <w:rPr>
          <w:i/>
          <w:sz w:val="24"/>
        </w:rPr>
        <w:t>решением матричной игры с седловой точкой.</w:t>
      </w:r>
    </w:p>
    <w:p w:rsidR="00E6381F" w:rsidRDefault="0005039B">
      <w:pPr>
        <w:pStyle w:val="10"/>
        <w:spacing w:line="240" w:lineRule="auto"/>
        <w:ind w:firstLine="284"/>
        <w:rPr>
          <w:sz w:val="24"/>
          <w:lang w:val="en-US"/>
        </w:rPr>
      </w:pPr>
      <w:r>
        <w:rPr>
          <w:sz w:val="24"/>
        </w:rPr>
        <w:t>Нетрудно заметить, что не всякая игра обладает седловой точкой. В частности, как игра (6.1), так и игра (6.2) седловой точки не имеют. Примером игры, имеющей седловую точку, яв</w:t>
      </w:r>
      <w:r>
        <w:rPr>
          <w:sz w:val="24"/>
        </w:rPr>
        <w:softHyphen/>
        <w:t>ляется игра с платежной матрицей (6.5).</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38" type="#_x0000_t75" style="width:227.25pt;height:57pt" fillcolor="window">
            <v:imagedata r:id="rId542"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В данной матрице минимальные (гарантированные) выигрыши первого игрока по строкам равны 1, 5 и (-3). Следовательно, его максиминному выбору будет отвечать стратегия 2, гаранти</w:t>
      </w:r>
      <w:r>
        <w:rPr>
          <w:sz w:val="24"/>
        </w:rPr>
        <w:softHyphen/>
        <w:t>рующая выигрыш 5. Для второго игрока максимальные проиг</w:t>
      </w:r>
      <w:r>
        <w:rPr>
          <w:sz w:val="24"/>
        </w:rPr>
        <w:softHyphen/>
        <w:t>рыши по столбцам матрицы составят 8, 10, 5, 17, поэтому имеет смысл остановиться на стратегии 3, при которой он проиграет только 5. Таким образом, вторая стратегия первого игрока и третья стратегия второго образуют седловую точку со значени</w:t>
      </w:r>
      <w:r>
        <w:rPr>
          <w:sz w:val="24"/>
        </w:rPr>
        <w:softHyphen/>
        <w:t>ем 5, т. е. для игры с матрицей (6.5) имеет решение (2; 3; 5).</w:t>
      </w:r>
    </w:p>
    <w:p w:rsidR="00E6381F" w:rsidRDefault="0005039B">
      <w:pPr>
        <w:pStyle w:val="10"/>
        <w:spacing w:line="240" w:lineRule="auto"/>
        <w:ind w:firstLine="284"/>
        <w:rPr>
          <w:sz w:val="24"/>
        </w:rPr>
      </w:pPr>
      <w:r>
        <w:rPr>
          <w:b/>
          <w:sz w:val="24"/>
        </w:rPr>
        <w:t xml:space="preserve">6.1.4. Смешанные стратегии. </w:t>
      </w:r>
      <w:r>
        <w:rPr>
          <w:sz w:val="24"/>
        </w:rPr>
        <w:t>Дальнейшее развитие тео</w:t>
      </w:r>
      <w:r>
        <w:rPr>
          <w:sz w:val="24"/>
        </w:rPr>
        <w:softHyphen/>
        <w:t>рии матричных игр основывается на исследовании игры как не</w:t>
      </w:r>
      <w:r>
        <w:rPr>
          <w:sz w:val="24"/>
        </w:rPr>
        <w:softHyphen/>
        <w:t>которого повторяющегося процесса. Действительно, вряд ли можно дать содержательные рекомендации по такому вопросу, как следует поступать участникам однократно проводимой игры, не имеющей седловой точки. В случае же ее многократных по</w:t>
      </w:r>
      <w:r>
        <w:rPr>
          <w:sz w:val="24"/>
        </w:rPr>
        <w:softHyphen/>
        <w:t xml:space="preserve">второв естественной и плодотворной представляется идея </w:t>
      </w:r>
      <w:r>
        <w:rPr>
          <w:i/>
          <w:sz w:val="24"/>
        </w:rPr>
        <w:t>ран</w:t>
      </w:r>
      <w:r>
        <w:rPr>
          <w:i/>
          <w:sz w:val="24"/>
        </w:rPr>
        <w:softHyphen/>
        <w:t xml:space="preserve">домизации </w:t>
      </w:r>
      <w:r>
        <w:rPr>
          <w:sz w:val="24"/>
        </w:rPr>
        <w:t>выбора стратегий игроками, т. е. внесение в процесс выбора элемента случайности. Действительно, систематическое отклонение, например, игрока I от максиминной стратегии с це</w:t>
      </w:r>
      <w:r>
        <w:rPr>
          <w:sz w:val="24"/>
        </w:rPr>
        <w:softHyphen/>
        <w:t>лью увеличения выигрыша может быть зафиксировано вторым игроком и наказано. В то же время абсолютно хаотичный выбор стратегий не принесет в среднем наилучшего результата.</w:t>
      </w:r>
    </w:p>
    <w:p w:rsidR="00E6381F" w:rsidRDefault="00E6381F">
      <w:pPr>
        <w:pStyle w:val="10"/>
        <w:spacing w:line="240" w:lineRule="auto"/>
        <w:ind w:firstLine="284"/>
        <w:rPr>
          <w:sz w:val="24"/>
          <w:lang w:val="en-US"/>
        </w:rPr>
      </w:pPr>
    </w:p>
    <w:p w:rsidR="00E6381F" w:rsidRDefault="0005039B" w:rsidP="0005039B">
      <w:pPr>
        <w:pStyle w:val="10"/>
        <w:numPr>
          <w:ilvl w:val="0"/>
          <w:numId w:val="9"/>
        </w:numPr>
        <w:spacing w:line="240" w:lineRule="auto"/>
        <w:rPr>
          <w:i/>
          <w:lang w:val="en-US"/>
        </w:rPr>
      </w:pPr>
      <w:r>
        <w:rPr>
          <w:b/>
        </w:rPr>
        <w:t>Смешанной стратегией</w:t>
      </w:r>
      <w:r>
        <w:t xml:space="preserve"> </w:t>
      </w:r>
      <w:r>
        <w:rPr>
          <w:lang w:val="en-US"/>
        </w:rPr>
        <w:t xml:space="preserve"> </w:t>
      </w:r>
      <w:r>
        <w:rPr>
          <w:i/>
        </w:rPr>
        <w:t xml:space="preserve">игрока I в игре с матрицей </w:t>
      </w:r>
      <w:r>
        <w:rPr>
          <w:i/>
          <w:lang w:val="en-US"/>
        </w:rPr>
        <w:t>A</w:t>
      </w:r>
      <w:r>
        <w:rPr>
          <w:lang w:val="en-US"/>
        </w:rPr>
        <w:t>=║</w:t>
      </w:r>
      <w:r>
        <w:rPr>
          <w:i/>
          <w:sz w:val="24"/>
          <w:lang w:val="en-US"/>
        </w:rPr>
        <w:t>a</w:t>
      </w:r>
      <w:r>
        <w:rPr>
          <w:i/>
          <w:sz w:val="24"/>
          <w:vertAlign w:val="subscript"/>
          <w:lang w:val="en-US"/>
        </w:rPr>
        <w:t>i,j</w:t>
      </w:r>
      <w:r>
        <w:rPr>
          <w:sz w:val="24"/>
          <w:lang w:val="en-US"/>
        </w:rPr>
        <w:t>║</w:t>
      </w:r>
      <w:r>
        <w:rPr>
          <w:i/>
          <w:sz w:val="24"/>
          <w:vertAlign w:val="subscript"/>
          <w:lang w:val="en-US"/>
        </w:rPr>
        <w:t>m</w:t>
      </w:r>
      <w:r>
        <w:rPr>
          <w:sz w:val="24"/>
          <w:vertAlign w:val="subscript"/>
          <w:lang w:val="en-US"/>
        </w:rPr>
        <w:t>x</w:t>
      </w:r>
      <w:r>
        <w:rPr>
          <w:i/>
          <w:sz w:val="24"/>
          <w:vertAlign w:val="subscript"/>
          <w:lang w:val="en-US"/>
        </w:rPr>
        <w:t>n</w:t>
      </w:r>
      <w:r>
        <w:rPr>
          <w:i/>
        </w:rPr>
        <w:t xml:space="preserve"> называется упорядоченный набор действительных чисел </w:t>
      </w:r>
      <w:r>
        <w:rPr>
          <w:i/>
          <w:lang w:val="en-US"/>
        </w:rPr>
        <w:t xml:space="preserve"> x</w:t>
      </w:r>
      <w:r>
        <w:rPr>
          <w:i/>
          <w:vertAlign w:val="subscript"/>
          <w:lang w:val="en-US"/>
        </w:rPr>
        <w:t xml:space="preserve">i </w:t>
      </w:r>
      <w:r>
        <w:rPr>
          <w:i/>
        </w:rPr>
        <w:t>,</w:t>
      </w:r>
      <w:r>
        <w:rPr>
          <w:i/>
          <w:lang w:val="en-US"/>
        </w:rPr>
        <w:t xml:space="preserve"> i</w:t>
      </w:r>
      <w:r>
        <w:rPr>
          <w:rFonts w:ascii="Lucida Sans Unicode" w:hAnsi="Lucida Sans Unicode"/>
          <w:lang w:val="en-US"/>
        </w:rPr>
        <w:t>∊</w:t>
      </w:r>
      <w:r>
        <w:rPr>
          <w:lang w:val="en-US"/>
        </w:rPr>
        <w:t>1:</w:t>
      </w:r>
      <w:r>
        <w:rPr>
          <w:i/>
          <w:lang w:val="en-US"/>
        </w:rPr>
        <w:t>m</w:t>
      </w:r>
      <w:r>
        <w:rPr>
          <w:i/>
        </w:rPr>
        <w:t>, удовлетворяющих условиям</w:t>
      </w:r>
    </w:p>
    <w:p w:rsidR="00E6381F" w:rsidRDefault="00E6381F">
      <w:pPr>
        <w:pStyle w:val="10"/>
        <w:spacing w:line="240" w:lineRule="auto"/>
        <w:ind w:firstLine="0"/>
        <w:rPr>
          <w:i/>
          <w:lang w:val="en-US"/>
        </w:rPr>
      </w:pPr>
    </w:p>
    <w:p w:rsidR="00E6381F" w:rsidRDefault="00B63173">
      <w:pPr>
        <w:pStyle w:val="FR2"/>
        <w:spacing w:before="0" w:line="240" w:lineRule="auto"/>
        <w:ind w:left="0" w:firstLine="284"/>
        <w:rPr>
          <w:rFonts w:ascii="Times New Roman" w:hAnsi="Times New Roman"/>
          <w:i/>
          <w:sz w:val="24"/>
        </w:rPr>
      </w:pPr>
      <w:r>
        <w:rPr>
          <w:rFonts w:ascii="Times New Roman" w:hAnsi="Times New Roman"/>
          <w:i/>
          <w:sz w:val="24"/>
        </w:rPr>
        <w:pict>
          <v:shape id="_x0000_i1539" type="#_x0000_t75" style="width:216.75pt;height:29.25pt" fillcolor="window">
            <v:imagedata r:id="rId543"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i/>
          <w:sz w:val="24"/>
        </w:rPr>
      </w:pPr>
      <w:r>
        <w:rPr>
          <w:sz w:val="24"/>
        </w:rPr>
        <w:t>Числа интерпретируются как вероятности применения иг</w:t>
      </w:r>
      <w:r>
        <w:rPr>
          <w:sz w:val="24"/>
        </w:rPr>
        <w:softHyphen/>
        <w:t xml:space="preserve">роком I стратегий 1, 2,..., </w:t>
      </w:r>
      <w:r>
        <w:rPr>
          <w:i/>
          <w:sz w:val="24"/>
          <w:lang w:val="en-US"/>
        </w:rPr>
        <w:t>m</w:t>
      </w:r>
      <w:r>
        <w:rPr>
          <w:sz w:val="24"/>
        </w:rPr>
        <w:t xml:space="preserve">, которые, в отличие от смешанных, также называют </w:t>
      </w:r>
      <w:r>
        <w:rPr>
          <w:i/>
          <w:sz w:val="24"/>
        </w:rPr>
        <w:t>чистыми стратегиями.</w:t>
      </w:r>
    </w:p>
    <w:p w:rsidR="00E6381F" w:rsidRDefault="0005039B">
      <w:pPr>
        <w:pStyle w:val="10"/>
        <w:spacing w:line="240" w:lineRule="auto"/>
        <w:ind w:firstLine="284"/>
        <w:rPr>
          <w:sz w:val="24"/>
          <w:lang w:val="en-US"/>
        </w:rPr>
      </w:pPr>
      <w:r>
        <w:rPr>
          <w:sz w:val="24"/>
        </w:rPr>
        <w:t xml:space="preserve">Аналогично вводится понятие смешанных стратегий игрока II, которые определяются как набор чисел </w:t>
      </w:r>
      <w:r>
        <w:rPr>
          <w:i/>
          <w:sz w:val="24"/>
        </w:rPr>
        <w:t>у</w:t>
      </w:r>
      <w:r>
        <w:rPr>
          <w:i/>
          <w:sz w:val="24"/>
          <w:vertAlign w:val="subscript"/>
          <w:lang w:val="en-US"/>
        </w:rPr>
        <w:t>j</w:t>
      </w:r>
      <w:r>
        <w:rPr>
          <w:i/>
          <w:sz w:val="24"/>
          <w:lang w:val="en-US"/>
        </w:rPr>
        <w:t xml:space="preserve">  </w:t>
      </w:r>
      <w:r>
        <w:rPr>
          <w:sz w:val="24"/>
        </w:rPr>
        <w:t xml:space="preserve">, </w:t>
      </w:r>
      <w:r>
        <w:rPr>
          <w:i/>
          <w:sz w:val="24"/>
          <w:lang w:val="en-US"/>
        </w:rPr>
        <w:t>j</w:t>
      </w:r>
      <w:r>
        <w:rPr>
          <w:rFonts w:ascii="Lucida Sans Unicode" w:hAnsi="Lucida Sans Unicode"/>
          <w:lang w:val="en-US"/>
        </w:rPr>
        <w:t>∊</w:t>
      </w:r>
      <w:r>
        <w:rPr>
          <w:lang w:val="en-US"/>
        </w:rPr>
        <w:t>1:</w:t>
      </w:r>
      <w:r>
        <w:rPr>
          <w:i/>
          <w:lang w:val="en-US"/>
        </w:rPr>
        <w:t>n</w:t>
      </w:r>
      <w:r>
        <w:rPr>
          <w:sz w:val="24"/>
        </w:rPr>
        <w:t xml:space="preserve"> , удовлетво</w:t>
      </w:r>
      <w:r>
        <w:rPr>
          <w:sz w:val="24"/>
        </w:rPr>
        <w:softHyphen/>
        <w:t>ряющих условиям</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40" type="#_x0000_t75" style="width:222pt;height:34.5pt" fillcolor="window">
            <v:imagedata r:id="rId544"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Тогда, если игрок</w:t>
      </w:r>
      <w:r>
        <w:rPr>
          <w:sz w:val="24"/>
          <w:lang w:val="en-US"/>
        </w:rPr>
        <w:t xml:space="preserve"> I</w:t>
      </w:r>
      <w:r>
        <w:rPr>
          <w:sz w:val="24"/>
        </w:rPr>
        <w:t xml:space="preserve"> применяет смешанную стратегию </w:t>
      </w:r>
      <w:r>
        <w:rPr>
          <w:i/>
          <w:sz w:val="24"/>
        </w:rPr>
        <w:t>х</w:t>
      </w:r>
      <w:r>
        <w:rPr>
          <w:sz w:val="24"/>
          <w:lang w:val="en-US"/>
        </w:rPr>
        <w:t xml:space="preserve"> </w:t>
      </w:r>
      <w:r>
        <w:rPr>
          <w:sz w:val="24"/>
        </w:rPr>
        <w:t>=</w:t>
      </w:r>
      <w:r>
        <w:rPr>
          <w:sz w:val="24"/>
          <w:lang w:val="en-US"/>
        </w:rPr>
        <w:t xml:space="preserve"> </w:t>
      </w:r>
      <w:r>
        <w:rPr>
          <w:sz w:val="24"/>
        </w:rPr>
        <w:t>(</w:t>
      </w:r>
      <w:r>
        <w:rPr>
          <w:i/>
          <w:sz w:val="24"/>
        </w:rPr>
        <w:t>х</w:t>
      </w:r>
      <w:r>
        <w:rPr>
          <w:sz w:val="24"/>
          <w:vertAlign w:val="subscript"/>
          <w:lang w:val="en-US"/>
        </w:rPr>
        <w:t>1</w:t>
      </w:r>
      <w:r>
        <w:rPr>
          <w:sz w:val="24"/>
        </w:rPr>
        <w:t xml:space="preserve">, </w:t>
      </w:r>
      <w:r>
        <w:rPr>
          <w:i/>
          <w:sz w:val="24"/>
        </w:rPr>
        <w:t>х</w:t>
      </w:r>
      <w:r>
        <w:rPr>
          <w:sz w:val="24"/>
          <w:vertAlign w:val="subscript"/>
          <w:lang w:val="en-US"/>
        </w:rPr>
        <w:t>2</w:t>
      </w:r>
      <w:r>
        <w:rPr>
          <w:sz w:val="24"/>
        </w:rPr>
        <w:t xml:space="preserve">,..., </w:t>
      </w:r>
      <w:r>
        <w:rPr>
          <w:i/>
          <w:sz w:val="24"/>
        </w:rPr>
        <w:t>х</w:t>
      </w:r>
      <w:r>
        <w:rPr>
          <w:i/>
          <w:sz w:val="24"/>
          <w:vertAlign w:val="subscript"/>
          <w:lang w:val="en-US"/>
        </w:rPr>
        <w:t>m</w:t>
      </w:r>
      <w:r>
        <w:rPr>
          <w:sz w:val="24"/>
          <w:lang w:val="en-US"/>
        </w:rPr>
        <w:t>)</w:t>
      </w:r>
      <w:r>
        <w:rPr>
          <w:sz w:val="24"/>
        </w:rPr>
        <w:t xml:space="preserve"> а игрок II смешанную стратегию </w:t>
      </w:r>
      <w:r>
        <w:rPr>
          <w:i/>
          <w:sz w:val="24"/>
          <w:lang w:val="en-US"/>
        </w:rPr>
        <w:t>y</w:t>
      </w:r>
      <w:r>
        <w:rPr>
          <w:sz w:val="24"/>
          <w:lang w:val="en-US"/>
        </w:rPr>
        <w:t xml:space="preserve"> </w:t>
      </w:r>
      <w:r>
        <w:rPr>
          <w:sz w:val="24"/>
        </w:rPr>
        <w:t>=</w:t>
      </w:r>
      <w:r>
        <w:rPr>
          <w:sz w:val="24"/>
          <w:lang w:val="en-US"/>
        </w:rPr>
        <w:t xml:space="preserve"> </w:t>
      </w:r>
      <w:r>
        <w:rPr>
          <w:sz w:val="24"/>
        </w:rPr>
        <w:t>(</w:t>
      </w:r>
      <w:r>
        <w:rPr>
          <w:i/>
          <w:sz w:val="24"/>
          <w:lang w:val="en-US"/>
        </w:rPr>
        <w:t>y</w:t>
      </w:r>
      <w:r>
        <w:rPr>
          <w:sz w:val="24"/>
          <w:vertAlign w:val="subscript"/>
          <w:lang w:val="en-US"/>
        </w:rPr>
        <w:t>1</w:t>
      </w:r>
      <w:r>
        <w:rPr>
          <w:sz w:val="24"/>
        </w:rPr>
        <w:t xml:space="preserve">, </w:t>
      </w:r>
      <w:r>
        <w:rPr>
          <w:i/>
          <w:sz w:val="24"/>
          <w:lang w:val="en-US"/>
        </w:rPr>
        <w:t>y</w:t>
      </w:r>
      <w:r>
        <w:rPr>
          <w:sz w:val="24"/>
          <w:vertAlign w:val="subscript"/>
          <w:lang w:val="en-US"/>
        </w:rPr>
        <w:t>2</w:t>
      </w:r>
      <w:r>
        <w:rPr>
          <w:sz w:val="24"/>
        </w:rPr>
        <w:t xml:space="preserve">,..., </w:t>
      </w:r>
      <w:r>
        <w:rPr>
          <w:i/>
          <w:sz w:val="24"/>
          <w:lang w:val="en-US"/>
        </w:rPr>
        <w:t>y</w:t>
      </w:r>
      <w:r>
        <w:rPr>
          <w:i/>
          <w:sz w:val="24"/>
          <w:vertAlign w:val="subscript"/>
          <w:lang w:val="en-US"/>
        </w:rPr>
        <w:t>n</w:t>
      </w:r>
      <w:r>
        <w:rPr>
          <w:sz w:val="24"/>
          <w:lang w:val="en-US"/>
        </w:rPr>
        <w:t>),</w:t>
      </w:r>
      <w:r>
        <w:rPr>
          <w:sz w:val="24"/>
        </w:rPr>
        <w:t xml:space="preserve"> то математическое ожидание выигрыша игрока I (проигрыша игрока II) определяется соотношением</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lang w:val="en-US"/>
        </w:rPr>
      </w:pPr>
      <w:r>
        <w:rPr>
          <w:sz w:val="24"/>
        </w:rPr>
        <w:pict>
          <v:shape id="_x0000_i1541" type="#_x0000_t75" style="width:219.75pt;height:34.5pt" fillcolor="window">
            <v:imagedata r:id="rId545" o:title=""/>
          </v:shape>
        </w:pict>
      </w:r>
      <w:r w:rsidR="0005039B">
        <w:rPr>
          <w:sz w:val="24"/>
          <w:lang w:val="en-US"/>
        </w:rPr>
        <w:t>*</w:t>
      </w:r>
    </w:p>
    <w:p w:rsidR="00E6381F" w:rsidRDefault="0005039B">
      <w:pPr>
        <w:pStyle w:val="10"/>
        <w:pBdr>
          <w:top w:val="single" w:sz="4" w:space="1" w:color="auto"/>
        </w:pBdr>
        <w:spacing w:line="240" w:lineRule="auto"/>
        <w:ind w:firstLine="284"/>
        <w:rPr>
          <w:sz w:val="20"/>
        </w:rPr>
      </w:pPr>
      <w:r>
        <w:rPr>
          <w:sz w:val="20"/>
          <w:lang w:val="en-US"/>
        </w:rPr>
        <w:t>*</w:t>
      </w:r>
      <w:r>
        <w:rPr>
          <w:sz w:val="20"/>
        </w:rPr>
        <w:t xml:space="preserve"> Напомним, что при многократном повторении игры средний выиг</w:t>
      </w:r>
      <w:r>
        <w:rPr>
          <w:sz w:val="20"/>
        </w:rPr>
        <w:softHyphen/>
        <w:t>рыш близок к математическому ожиданию.</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 xml:space="preserve">В дальнейшем через </w:t>
      </w:r>
      <w:r>
        <w:rPr>
          <w:i/>
          <w:sz w:val="24"/>
        </w:rPr>
        <w:t>Х</w:t>
      </w:r>
      <w:r>
        <w:rPr>
          <w:sz w:val="24"/>
        </w:rPr>
        <w:t xml:space="preserve"> будем обозначать множество допу</w:t>
      </w:r>
      <w:r>
        <w:rPr>
          <w:sz w:val="24"/>
        </w:rPr>
        <w:softHyphen/>
        <w:t>стимых смешанных стратегий игрока I, определяемое условием 6.7, а через</w:t>
      </w:r>
      <w:r>
        <w:rPr>
          <w:sz w:val="24"/>
          <w:lang w:val="en-US"/>
        </w:rPr>
        <w:t xml:space="preserve"> </w:t>
      </w:r>
      <w:r>
        <w:rPr>
          <w:i/>
          <w:sz w:val="24"/>
          <w:lang w:val="en-US"/>
        </w:rPr>
        <w:t>Y</w:t>
      </w:r>
      <w:r>
        <w:rPr>
          <w:sz w:val="24"/>
        </w:rPr>
        <w:t xml:space="preserve"> — определяемое условием 6.8 множество допу</w:t>
      </w:r>
      <w:r>
        <w:rPr>
          <w:sz w:val="24"/>
        </w:rPr>
        <w:softHyphen/>
        <w:t>стимых смешанных стратегий игрока II.</w:t>
      </w:r>
    </w:p>
    <w:p w:rsidR="00E6381F" w:rsidRDefault="0005039B">
      <w:pPr>
        <w:pStyle w:val="10"/>
        <w:spacing w:line="240" w:lineRule="auto"/>
        <w:ind w:firstLine="284"/>
        <w:rPr>
          <w:sz w:val="24"/>
          <w:lang w:val="en-US"/>
        </w:rPr>
      </w:pPr>
      <w:r>
        <w:rPr>
          <w:sz w:val="24"/>
        </w:rPr>
        <w:t>К поиску решения игры в смешанных стратегиях, так же как и в п. 6.1.3, могут быть применены критерии максимина-минимакса. В соответствии с ними игрок I будет выбирать свою сме</w:t>
      </w:r>
      <w:r>
        <w:rPr>
          <w:sz w:val="24"/>
        </w:rPr>
        <w:softHyphen/>
        <w:t xml:space="preserve">шанную стратегию </w:t>
      </w:r>
      <w:r>
        <w:rPr>
          <w:i/>
          <w:sz w:val="24"/>
        </w:rPr>
        <w:t>х</w:t>
      </w:r>
      <w:r>
        <w:rPr>
          <w:sz w:val="24"/>
          <w:lang w:val="en-US"/>
        </w:rPr>
        <w:t xml:space="preserve"> </w:t>
      </w:r>
      <w:r>
        <w:rPr>
          <w:sz w:val="24"/>
        </w:rPr>
        <w:t>=</w:t>
      </w:r>
      <w:r>
        <w:rPr>
          <w:sz w:val="24"/>
          <w:lang w:val="en-US"/>
        </w:rPr>
        <w:t xml:space="preserve"> </w:t>
      </w:r>
      <w:r>
        <w:rPr>
          <w:sz w:val="24"/>
        </w:rPr>
        <w:t>(</w:t>
      </w:r>
      <w:r>
        <w:rPr>
          <w:i/>
          <w:sz w:val="24"/>
        </w:rPr>
        <w:t>х</w:t>
      </w:r>
      <w:r>
        <w:rPr>
          <w:sz w:val="24"/>
          <w:vertAlign w:val="subscript"/>
          <w:lang w:val="en-US"/>
        </w:rPr>
        <w:t>1</w:t>
      </w:r>
      <w:r>
        <w:rPr>
          <w:sz w:val="24"/>
        </w:rPr>
        <w:t xml:space="preserve">, </w:t>
      </w:r>
      <w:r>
        <w:rPr>
          <w:i/>
          <w:sz w:val="24"/>
        </w:rPr>
        <w:t>х</w:t>
      </w:r>
      <w:r>
        <w:rPr>
          <w:sz w:val="24"/>
          <w:vertAlign w:val="subscript"/>
          <w:lang w:val="en-US"/>
        </w:rPr>
        <w:t>2</w:t>
      </w:r>
      <w:r>
        <w:rPr>
          <w:sz w:val="24"/>
        </w:rPr>
        <w:t xml:space="preserve">,..., </w:t>
      </w:r>
      <w:r>
        <w:rPr>
          <w:i/>
          <w:sz w:val="24"/>
        </w:rPr>
        <w:t>х</w:t>
      </w:r>
      <w:r>
        <w:rPr>
          <w:i/>
          <w:sz w:val="24"/>
          <w:vertAlign w:val="subscript"/>
          <w:lang w:val="en-US"/>
        </w:rPr>
        <w:t>m</w:t>
      </w:r>
      <w:r>
        <w:rPr>
          <w:sz w:val="24"/>
          <w:lang w:val="en-US"/>
        </w:rPr>
        <w:t>)</w:t>
      </w:r>
      <w:r>
        <w:rPr>
          <w:sz w:val="24"/>
        </w:rPr>
        <w:t xml:space="preserve"> таким образом, чтобы мак</w:t>
      </w:r>
      <w:r>
        <w:rPr>
          <w:sz w:val="24"/>
        </w:rPr>
        <w:softHyphen/>
        <w:t>симизировать наименьший средний выигрыш:</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42" type="#_x0000_t75" style="width:228.75pt;height:39.75pt" fillcolor="window">
            <v:imagedata r:id="rId546"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который, как можно доказать, равен</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543" type="#_x0000_t75" style="width:273.75pt;height:39.75pt" fillcolor="window">
            <v:imagedata r:id="rId547"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а игрок II — свою смешанную стратегию так, чтобы минимизи</w:t>
      </w:r>
      <w:r>
        <w:rPr>
          <w:sz w:val="24"/>
        </w:rPr>
        <w:softHyphen/>
        <w:t>ровать наибольший средний проигрыш:</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544" type="#_x0000_t75" style="width:228.75pt;height:36.75pt" fillcolor="window">
            <v:imagedata r:id="rId548"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также равный</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545" type="#_x0000_t75" style="width:272.25pt;height:42pt" fillcolor="window">
            <v:imagedata r:id="rId549"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 xml:space="preserve">По аналогии с (6.3) для любых </w:t>
      </w:r>
      <w:r>
        <w:rPr>
          <w:i/>
          <w:sz w:val="24"/>
        </w:rPr>
        <w:t>х</w:t>
      </w:r>
      <w:r>
        <w:rPr>
          <w:rFonts w:ascii="Lucida Sans Unicode" w:hAnsi="Lucida Sans Unicode"/>
          <w:sz w:val="24"/>
          <w:lang w:val="en-US"/>
        </w:rPr>
        <w:t>∊</w:t>
      </w:r>
      <w:r>
        <w:rPr>
          <w:i/>
          <w:sz w:val="24"/>
        </w:rPr>
        <w:t>Х</w:t>
      </w:r>
      <w:r>
        <w:rPr>
          <w:sz w:val="24"/>
        </w:rPr>
        <w:t xml:space="preserve"> и</w:t>
      </w:r>
      <w:r>
        <w:rPr>
          <w:sz w:val="24"/>
          <w:lang w:val="en-US"/>
        </w:rPr>
        <w:t xml:space="preserve"> </w:t>
      </w:r>
      <w:r>
        <w:rPr>
          <w:i/>
          <w:sz w:val="24"/>
          <w:lang w:val="en-US"/>
        </w:rPr>
        <w:t>y</w:t>
      </w:r>
      <w:r>
        <w:rPr>
          <w:rFonts w:ascii="Lucida Sans Unicode" w:hAnsi="Lucida Sans Unicode"/>
          <w:sz w:val="24"/>
          <w:lang w:val="en-US"/>
        </w:rPr>
        <w:t>∊</w:t>
      </w:r>
      <w:r>
        <w:rPr>
          <w:i/>
          <w:sz w:val="24"/>
          <w:lang w:val="en-US"/>
        </w:rPr>
        <w:t>Y</w:t>
      </w:r>
      <w:r>
        <w:rPr>
          <w:sz w:val="24"/>
        </w:rPr>
        <w:t xml:space="preserve"> справедливо не</w:t>
      </w:r>
      <w:r>
        <w:rPr>
          <w:sz w:val="24"/>
        </w:rPr>
        <w:softHyphen/>
        <w:t>равенство</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46" type="#_x0000_t75" style="width:289.5pt;height:45pt" fillcolor="window">
            <v:imagedata r:id="rId550" o:title=""/>
          </v:shape>
        </w:pict>
      </w:r>
    </w:p>
    <w:p w:rsidR="00E6381F" w:rsidRDefault="00E6381F">
      <w:pPr>
        <w:pStyle w:val="10"/>
        <w:spacing w:line="240" w:lineRule="auto"/>
        <w:ind w:firstLine="284"/>
        <w:rPr>
          <w:sz w:val="24"/>
          <w:lang w:val="en-US"/>
        </w:rPr>
      </w:pPr>
    </w:p>
    <w:p w:rsidR="00E6381F" w:rsidRDefault="0005039B" w:rsidP="0005039B">
      <w:pPr>
        <w:pStyle w:val="10"/>
        <w:numPr>
          <w:ilvl w:val="0"/>
          <w:numId w:val="9"/>
        </w:numPr>
        <w:spacing w:line="240" w:lineRule="auto"/>
        <w:rPr>
          <w:i/>
          <w:sz w:val="24"/>
        </w:rPr>
      </w:pPr>
      <w:r>
        <w:rPr>
          <w:i/>
          <w:sz w:val="24"/>
        </w:rPr>
        <w:t>Стратегии х</w:t>
      </w:r>
      <w:r>
        <w:rPr>
          <w:i/>
          <w:sz w:val="24"/>
          <w:lang w:val="en-US"/>
        </w:rPr>
        <w:t>*</w:t>
      </w:r>
      <w:r>
        <w:rPr>
          <w:rFonts w:ascii="Lucida Sans Unicode" w:hAnsi="Lucida Sans Unicode"/>
          <w:sz w:val="24"/>
          <w:lang w:val="en-US"/>
        </w:rPr>
        <w:t>∊</w:t>
      </w:r>
      <w:r>
        <w:rPr>
          <w:i/>
          <w:sz w:val="24"/>
        </w:rPr>
        <w:t>Х</w:t>
      </w:r>
      <w:r>
        <w:rPr>
          <w:sz w:val="24"/>
        </w:rPr>
        <w:t xml:space="preserve"> и</w:t>
      </w:r>
      <w:r>
        <w:rPr>
          <w:sz w:val="24"/>
          <w:lang w:val="en-US"/>
        </w:rPr>
        <w:t xml:space="preserve"> </w:t>
      </w:r>
      <w:r>
        <w:rPr>
          <w:i/>
          <w:sz w:val="24"/>
          <w:lang w:val="en-US"/>
        </w:rPr>
        <w:t>y*</w:t>
      </w:r>
      <w:r>
        <w:rPr>
          <w:rFonts w:ascii="Lucida Sans Unicode" w:hAnsi="Lucida Sans Unicode"/>
          <w:sz w:val="24"/>
          <w:lang w:val="en-US"/>
        </w:rPr>
        <w:t>∊</w:t>
      </w:r>
      <w:r>
        <w:rPr>
          <w:i/>
          <w:sz w:val="24"/>
          <w:lang w:val="en-US"/>
        </w:rPr>
        <w:t>Y</w:t>
      </w:r>
      <w:r>
        <w:rPr>
          <w:sz w:val="24"/>
        </w:rPr>
        <w:t xml:space="preserve"> </w:t>
      </w:r>
      <w:r>
        <w:rPr>
          <w:i/>
          <w:sz w:val="24"/>
        </w:rPr>
        <w:t>называют</w:t>
      </w:r>
      <w:r>
        <w:rPr>
          <w:sz w:val="24"/>
        </w:rPr>
        <w:t xml:space="preserve"> </w:t>
      </w:r>
      <w:r>
        <w:rPr>
          <w:b/>
          <w:sz w:val="24"/>
        </w:rPr>
        <w:t>оптимальными смешанными стратегиями</w:t>
      </w:r>
      <w:r>
        <w:rPr>
          <w:sz w:val="24"/>
        </w:rPr>
        <w:t xml:space="preserve">, </w:t>
      </w:r>
      <w:r>
        <w:rPr>
          <w:i/>
          <w:sz w:val="24"/>
        </w:rPr>
        <w:t>если для любых</w:t>
      </w:r>
      <w:r>
        <w:rPr>
          <w:sz w:val="24"/>
        </w:rPr>
        <w:t xml:space="preserve"> </w:t>
      </w:r>
      <w:r>
        <w:rPr>
          <w:i/>
          <w:sz w:val="24"/>
        </w:rPr>
        <w:t>х</w:t>
      </w:r>
      <w:r>
        <w:rPr>
          <w:rFonts w:ascii="Lucida Sans Unicode" w:hAnsi="Lucida Sans Unicode"/>
          <w:sz w:val="24"/>
          <w:lang w:val="en-US"/>
        </w:rPr>
        <w:t>∊</w:t>
      </w:r>
      <w:r>
        <w:rPr>
          <w:i/>
          <w:sz w:val="24"/>
        </w:rPr>
        <w:t>Х</w:t>
      </w:r>
      <w:r>
        <w:rPr>
          <w:sz w:val="24"/>
        </w:rPr>
        <w:t xml:space="preserve"> и</w:t>
      </w:r>
      <w:r>
        <w:rPr>
          <w:sz w:val="24"/>
          <w:lang w:val="en-US"/>
        </w:rPr>
        <w:t xml:space="preserve"> </w:t>
      </w:r>
      <w:r>
        <w:rPr>
          <w:i/>
          <w:sz w:val="24"/>
          <w:lang w:val="en-US"/>
        </w:rPr>
        <w:t>y</w:t>
      </w:r>
      <w:r>
        <w:rPr>
          <w:rFonts w:ascii="Lucida Sans Unicode" w:hAnsi="Lucida Sans Unicode"/>
          <w:sz w:val="24"/>
          <w:lang w:val="en-US"/>
        </w:rPr>
        <w:t>∊</w:t>
      </w:r>
      <w:r>
        <w:rPr>
          <w:i/>
          <w:sz w:val="24"/>
          <w:lang w:val="en-US"/>
        </w:rPr>
        <w:t>Y</w:t>
      </w:r>
      <w:r>
        <w:rPr>
          <w:sz w:val="24"/>
        </w:rPr>
        <w:t xml:space="preserve"> </w:t>
      </w:r>
      <w:r>
        <w:rPr>
          <w:i/>
          <w:sz w:val="24"/>
        </w:rPr>
        <w:t>справедливо равенство</w:t>
      </w:r>
    </w:p>
    <w:p w:rsidR="00E6381F" w:rsidRDefault="00E6381F">
      <w:pPr>
        <w:pStyle w:val="10"/>
        <w:spacing w:line="240" w:lineRule="auto"/>
        <w:ind w:firstLine="0"/>
        <w:rPr>
          <w:i/>
          <w:sz w:val="24"/>
        </w:rPr>
      </w:pPr>
    </w:p>
    <w:p w:rsidR="00E6381F" w:rsidRDefault="00B63173">
      <w:pPr>
        <w:pStyle w:val="10"/>
        <w:spacing w:line="240" w:lineRule="auto"/>
        <w:ind w:firstLine="284"/>
        <w:jc w:val="center"/>
        <w:rPr>
          <w:sz w:val="24"/>
        </w:rPr>
      </w:pPr>
      <w:r>
        <w:rPr>
          <w:sz w:val="24"/>
        </w:rPr>
        <w:pict>
          <v:shape id="_x0000_i1547" type="#_x0000_t75" style="width:318.75pt;height:43.5pt" fillcolor="window">
            <v:imagedata r:id="rId551"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i/>
          <w:sz w:val="24"/>
        </w:rPr>
      </w:pPr>
      <w:r>
        <w:rPr>
          <w:i/>
          <w:sz w:val="24"/>
          <w:lang w:val="en-US"/>
        </w:rPr>
        <w:t>v =F</w:t>
      </w:r>
      <w:r>
        <w:rPr>
          <w:sz w:val="24"/>
          <w:lang w:val="en-US"/>
        </w:rPr>
        <w:t>(</w:t>
      </w:r>
      <w:r>
        <w:rPr>
          <w:i/>
          <w:sz w:val="24"/>
          <w:lang w:val="en-US"/>
        </w:rPr>
        <w:t>x*</w:t>
      </w:r>
      <w:r>
        <w:rPr>
          <w:i/>
          <w:sz w:val="24"/>
        </w:rPr>
        <w:t>,</w:t>
      </w:r>
      <w:r>
        <w:rPr>
          <w:i/>
          <w:sz w:val="24"/>
          <w:lang w:val="en-US"/>
        </w:rPr>
        <w:t xml:space="preserve"> </w:t>
      </w:r>
      <w:r>
        <w:rPr>
          <w:i/>
          <w:sz w:val="24"/>
        </w:rPr>
        <w:t>у</w:t>
      </w:r>
      <w:r>
        <w:rPr>
          <w:i/>
          <w:sz w:val="24"/>
          <w:lang w:val="en-US"/>
        </w:rPr>
        <w:t>*</w:t>
      </w:r>
      <w:r>
        <w:rPr>
          <w:sz w:val="24"/>
          <w:lang w:val="en-US"/>
        </w:rPr>
        <w:t>)</w:t>
      </w:r>
      <w:r>
        <w:rPr>
          <w:sz w:val="24"/>
        </w:rPr>
        <w:t xml:space="preserve"> называют ценой игры, и если </w:t>
      </w:r>
      <w:r>
        <w:rPr>
          <w:i/>
          <w:sz w:val="24"/>
        </w:rPr>
        <w:t>х</w:t>
      </w:r>
      <w:r>
        <w:rPr>
          <w:i/>
          <w:sz w:val="24"/>
          <w:lang w:val="en-US"/>
        </w:rPr>
        <w:t>*</w:t>
      </w:r>
      <w:r>
        <w:rPr>
          <w:sz w:val="24"/>
        </w:rPr>
        <w:t xml:space="preserve"> и </w:t>
      </w:r>
      <w:r>
        <w:rPr>
          <w:i/>
          <w:sz w:val="24"/>
        </w:rPr>
        <w:t>у</w:t>
      </w:r>
      <w:r>
        <w:rPr>
          <w:i/>
          <w:sz w:val="24"/>
          <w:lang w:val="en-US"/>
        </w:rPr>
        <w:t>*</w:t>
      </w:r>
      <w:r>
        <w:rPr>
          <w:sz w:val="24"/>
        </w:rPr>
        <w:t xml:space="preserve"> существу</w:t>
      </w:r>
      <w:r>
        <w:rPr>
          <w:sz w:val="24"/>
        </w:rPr>
        <w:softHyphen/>
        <w:t xml:space="preserve">ют, то говорят, что </w:t>
      </w:r>
      <w:r>
        <w:rPr>
          <w:i/>
          <w:sz w:val="24"/>
        </w:rPr>
        <w:t>игра имеет решение в смешанных стра</w:t>
      </w:r>
      <w:r>
        <w:rPr>
          <w:i/>
          <w:sz w:val="24"/>
        </w:rPr>
        <w:softHyphen/>
        <w:t xml:space="preserve">тегиях </w:t>
      </w:r>
      <w:r>
        <w:rPr>
          <w:sz w:val="24"/>
          <w:lang w:val="en-US"/>
        </w:rPr>
        <w:t>(</w:t>
      </w:r>
      <w:r>
        <w:rPr>
          <w:i/>
          <w:sz w:val="24"/>
        </w:rPr>
        <w:t>х</w:t>
      </w:r>
      <w:r>
        <w:rPr>
          <w:i/>
          <w:sz w:val="24"/>
          <w:lang w:val="en-US"/>
        </w:rPr>
        <w:t>*</w:t>
      </w:r>
      <w:r>
        <w:rPr>
          <w:i/>
          <w:sz w:val="24"/>
        </w:rPr>
        <w:t>, у*,</w:t>
      </w:r>
      <w:r>
        <w:rPr>
          <w:i/>
          <w:sz w:val="24"/>
          <w:lang w:val="en-US"/>
        </w:rPr>
        <w:t xml:space="preserve"> v</w:t>
      </w:r>
      <w:r>
        <w:rPr>
          <w:sz w:val="24"/>
          <w:lang w:val="en-US"/>
        </w:rPr>
        <w:t>).</w:t>
      </w:r>
    </w:p>
    <w:p w:rsidR="00E6381F" w:rsidRDefault="0005039B">
      <w:pPr>
        <w:pStyle w:val="10"/>
        <w:spacing w:line="240" w:lineRule="auto"/>
        <w:ind w:firstLine="284"/>
        <w:rPr>
          <w:sz w:val="24"/>
          <w:lang w:val="en-US"/>
        </w:rPr>
      </w:pPr>
      <w:r>
        <w:rPr>
          <w:sz w:val="24"/>
        </w:rPr>
        <w:t>Справедлива фундаментальная теорема Дж. Неймана, кото</w:t>
      </w:r>
      <w:r>
        <w:rPr>
          <w:sz w:val="24"/>
        </w:rPr>
        <w:softHyphen/>
        <w:t>рую мы приведем без доказательства.</w:t>
      </w:r>
    </w:p>
    <w:p w:rsidR="00E6381F" w:rsidRDefault="00E6381F">
      <w:pPr>
        <w:pStyle w:val="10"/>
        <w:spacing w:line="240" w:lineRule="auto"/>
        <w:ind w:firstLine="284"/>
        <w:rPr>
          <w:sz w:val="24"/>
          <w:lang w:val="en-US"/>
        </w:rPr>
      </w:pPr>
    </w:p>
    <w:tbl>
      <w:tblPr>
        <w:tblW w:w="0" w:type="auto"/>
        <w:tblInd w:w="279" w:type="dxa"/>
        <w:tblBorders>
          <w:left w:val="single" w:sz="4" w:space="0" w:color="auto"/>
        </w:tblBorders>
        <w:tblLayout w:type="fixed"/>
        <w:tblLook w:val="0000" w:firstRow="0" w:lastRow="0" w:firstColumn="0" w:lastColumn="0" w:noHBand="0" w:noVBand="0"/>
      </w:tblPr>
      <w:tblGrid>
        <w:gridCol w:w="10590"/>
      </w:tblGrid>
      <w:tr w:rsidR="00E6381F">
        <w:tc>
          <w:tcPr>
            <w:tcW w:w="10590" w:type="dxa"/>
          </w:tcPr>
          <w:p w:rsidR="00E6381F" w:rsidRDefault="0005039B">
            <w:pPr>
              <w:pStyle w:val="10"/>
              <w:spacing w:line="240" w:lineRule="auto"/>
              <w:ind w:firstLine="0"/>
              <w:rPr>
                <w:sz w:val="24"/>
                <w:lang w:val="en-US"/>
              </w:rPr>
            </w:pPr>
            <w:r>
              <w:rPr>
                <w:b/>
                <w:sz w:val="24"/>
              </w:rPr>
              <w:t>Теорема 6.1</w:t>
            </w:r>
            <w:r>
              <w:rPr>
                <w:sz w:val="24"/>
              </w:rPr>
              <w:t xml:space="preserve"> (основная теорема матричных игр). </w:t>
            </w:r>
            <w:r>
              <w:rPr>
                <w:i/>
                <w:sz w:val="24"/>
              </w:rPr>
              <w:t>Любая матричная игра имеет решение в смешанных страте</w:t>
            </w:r>
            <w:r>
              <w:rPr>
                <w:i/>
                <w:sz w:val="24"/>
              </w:rPr>
              <w:softHyphen/>
              <w:t>гиях.</w:t>
            </w:r>
          </w:p>
        </w:tc>
      </w:tr>
    </w:tbl>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Значение и нетривиальность теоремы (6.1) обусловлены прежде всего тем, что, как было показано в п. 6.1.3, в общем случае матричные игры в чистых стратегиях решения не имеют.</w:t>
      </w:r>
    </w:p>
    <w:p w:rsidR="00E6381F" w:rsidRDefault="0005039B">
      <w:pPr>
        <w:pStyle w:val="10"/>
        <w:spacing w:line="240" w:lineRule="auto"/>
        <w:ind w:firstLine="284"/>
        <w:rPr>
          <w:sz w:val="24"/>
          <w:lang w:val="en-US"/>
        </w:rPr>
      </w:pPr>
      <w:r>
        <w:rPr>
          <w:b/>
          <w:sz w:val="24"/>
        </w:rPr>
        <w:t>6.1.5. Решение матричных игр методами линейного программирования.</w:t>
      </w:r>
      <w:r>
        <w:rPr>
          <w:sz w:val="24"/>
        </w:rPr>
        <w:t xml:space="preserve"> Рассмотрим некоторые способы ре</w:t>
      </w:r>
      <w:r>
        <w:rPr>
          <w:sz w:val="24"/>
        </w:rPr>
        <w:softHyphen/>
        <w:t>шения матричных игр. Задача, решаемая первым игроком, (6.10) была сформулирована как максимизация наименьшей из сумм</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48" type="#_x0000_t75" style="width:55.5pt;height:30.75pt" fillcolor="window">
            <v:imagedata r:id="rId552"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 xml:space="preserve">но если определить некоторое </w:t>
      </w:r>
      <w:r>
        <w:rPr>
          <w:i/>
          <w:sz w:val="24"/>
        </w:rPr>
        <w:t>х</w:t>
      </w:r>
      <w:r>
        <w:rPr>
          <w:i/>
          <w:sz w:val="24"/>
          <w:vertAlign w:val="subscript"/>
          <w:lang w:val="en-US"/>
        </w:rPr>
        <w:t>m</w:t>
      </w:r>
      <w:r>
        <w:rPr>
          <w:sz w:val="24"/>
          <w:vertAlign w:val="subscript"/>
          <w:lang w:val="en-US"/>
        </w:rPr>
        <w:t>+1</w:t>
      </w:r>
      <w:r>
        <w:rPr>
          <w:i/>
          <w:sz w:val="24"/>
          <w:lang w:val="en-US"/>
        </w:rPr>
        <w:t xml:space="preserve"> </w:t>
      </w:r>
      <w:r>
        <w:rPr>
          <w:sz w:val="24"/>
        </w:rPr>
        <w:t>, для которого выполняется</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549" type="#_x0000_t75" style="width:218.25pt;height:30.75pt" fillcolor="window">
            <v:imagedata r:id="rId553"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то она может быть сведена к задаче линейного программиро</w:t>
      </w:r>
      <w:r>
        <w:rPr>
          <w:sz w:val="24"/>
        </w:rPr>
        <w:softHyphen/>
        <w:t>вания:</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550" type="#_x0000_t75" style="width:202.5pt;height:29.25pt" fillcolor="window">
            <v:imagedata r:id="rId554"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при ограничениях</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551" type="#_x0000_t75" style="width:321pt;height:31.5pt" fillcolor="window">
            <v:imagedata r:id="rId555"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Проведя аналогичные рассуждения, приходим к тому, что задача минимизации наибольшего ожидаемого проигрыша, решаемая игроком II (6.12), сводится к задаче линейного програм</w:t>
      </w:r>
      <w:r>
        <w:rPr>
          <w:sz w:val="24"/>
        </w:rPr>
        <w:softHyphen/>
        <w:t xml:space="preserve">мирования   </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52" type="#_x0000_t75" style="width:321.75pt;height:71.25pt" fillcolor="window">
            <v:imagedata r:id="rId556"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Таким образом, мы получаем возможность применять все возможности аппарата линейного программирования для поис</w:t>
      </w:r>
      <w:r>
        <w:rPr>
          <w:sz w:val="24"/>
        </w:rPr>
        <w:softHyphen/>
        <w:t>ка оптимальных стратегий обоих игроков.</w:t>
      </w:r>
    </w:p>
    <w:p w:rsidR="00E6381F" w:rsidRDefault="0005039B">
      <w:pPr>
        <w:pStyle w:val="10"/>
        <w:spacing w:line="240" w:lineRule="auto"/>
        <w:ind w:firstLine="284"/>
        <w:rPr>
          <w:sz w:val="24"/>
        </w:rPr>
      </w:pPr>
      <w:r>
        <w:rPr>
          <w:sz w:val="24"/>
        </w:rPr>
        <w:t>Достаточно легко проверить, что задачи (6.16)-(6.17) и</w:t>
      </w:r>
      <w:r>
        <w:rPr>
          <w:sz w:val="24"/>
          <w:lang w:val="en-US"/>
        </w:rPr>
        <w:t xml:space="preserve"> </w:t>
      </w:r>
      <w:r>
        <w:rPr>
          <w:sz w:val="24"/>
        </w:rPr>
        <w:t>(6.18)-(6.19) образуют двойственную пару. Здесь в определен</w:t>
      </w:r>
      <w:r>
        <w:rPr>
          <w:sz w:val="24"/>
        </w:rPr>
        <w:softHyphen/>
        <w:t>ном смысле мы вернулись к проблемам, уже рассматривавшим</w:t>
      </w:r>
      <w:r>
        <w:rPr>
          <w:sz w:val="24"/>
        </w:rPr>
        <w:softHyphen/>
        <w:t>ся во второй главе, а именно к взаимосвязи между наличием ре</w:t>
      </w:r>
      <w:r>
        <w:rPr>
          <w:sz w:val="24"/>
        </w:rPr>
        <w:softHyphen/>
        <w:t>шения у некоторой оптимизационной задачи и существованием седловой точки у соответствующей функции Лагранжа. В дан</w:t>
      </w:r>
      <w:r>
        <w:rPr>
          <w:sz w:val="24"/>
        </w:rPr>
        <w:softHyphen/>
        <w:t>ном случае аналогичная связь прослеживается между седловой точкой игры и решением пары задач оптимизации.</w:t>
      </w:r>
    </w:p>
    <w:p w:rsidR="00E6381F" w:rsidRDefault="0005039B">
      <w:pPr>
        <w:pStyle w:val="10"/>
        <w:spacing w:line="240" w:lineRule="auto"/>
        <w:ind w:firstLine="284"/>
        <w:rPr>
          <w:sz w:val="24"/>
        </w:rPr>
      </w:pPr>
      <w:r>
        <w:rPr>
          <w:b/>
          <w:sz w:val="24"/>
        </w:rPr>
        <w:t xml:space="preserve">6.1.6. Графические методы решения игр. </w:t>
      </w:r>
      <w:r>
        <w:rPr>
          <w:sz w:val="24"/>
        </w:rPr>
        <w:t>Следует отме</w:t>
      </w:r>
      <w:r>
        <w:rPr>
          <w:sz w:val="24"/>
        </w:rPr>
        <w:softHyphen/>
        <w:t>тить, что применение для решения задач (6.16)-(6.17), (6.18)-(6.19) стандартных алгоритмов линейного программирования далеко не всегда является рациональным. Помимо этого суще</w:t>
      </w:r>
      <w:r>
        <w:rPr>
          <w:sz w:val="24"/>
        </w:rPr>
        <w:softHyphen/>
        <w:t>ствуют иные методы, которые основываются на использовании специфики данных задач. В настоящем пункте мы остановимся на очень простом классическом способе поиска оптимальных сме</w:t>
      </w:r>
      <w:r>
        <w:rPr>
          <w:sz w:val="24"/>
        </w:rPr>
        <w:softHyphen/>
        <w:t xml:space="preserve">шанных стратегий в матричных играх, где один из участников имеет только две стратегии (это так называемые 2 х </w:t>
      </w:r>
      <w:r>
        <w:rPr>
          <w:i/>
          <w:sz w:val="24"/>
        </w:rPr>
        <w:t>п</w:t>
      </w:r>
      <w:r>
        <w:rPr>
          <w:i/>
          <w:sz w:val="24"/>
          <w:lang w:val="en-US"/>
        </w:rPr>
        <w:t xml:space="preserve"> </w:t>
      </w:r>
      <w:r>
        <w:rPr>
          <w:sz w:val="24"/>
        </w:rPr>
        <w:t xml:space="preserve"> и</w:t>
      </w:r>
      <w:r>
        <w:rPr>
          <w:sz w:val="24"/>
          <w:lang w:val="en-US"/>
        </w:rPr>
        <w:t xml:space="preserve"> </w:t>
      </w:r>
      <w:r>
        <w:rPr>
          <w:sz w:val="24"/>
        </w:rPr>
        <w:t xml:space="preserve"> </w:t>
      </w:r>
      <w:r>
        <w:rPr>
          <w:i/>
          <w:sz w:val="24"/>
        </w:rPr>
        <w:t>т</w:t>
      </w:r>
      <w:r>
        <w:rPr>
          <w:i/>
          <w:sz w:val="24"/>
          <w:lang w:val="en-US"/>
        </w:rPr>
        <w:t xml:space="preserve"> </w:t>
      </w:r>
      <w:r>
        <w:rPr>
          <w:sz w:val="24"/>
        </w:rPr>
        <w:t>х 2 игры).</w:t>
      </w:r>
    </w:p>
    <w:p w:rsidR="00E6381F" w:rsidRDefault="0005039B">
      <w:pPr>
        <w:pStyle w:val="10"/>
        <w:spacing w:line="240" w:lineRule="auto"/>
        <w:ind w:firstLine="284"/>
        <w:rPr>
          <w:sz w:val="24"/>
          <w:lang w:val="en-US"/>
        </w:rPr>
      </w:pPr>
      <w:r>
        <w:rPr>
          <w:sz w:val="24"/>
        </w:rPr>
        <w:t>Для определенности положим, что игрок I имеет возмож</w:t>
      </w:r>
      <w:r>
        <w:rPr>
          <w:sz w:val="24"/>
        </w:rPr>
        <w:softHyphen/>
        <w:t xml:space="preserve">ность выбирать между двумя стратегиями с вероятностями </w:t>
      </w:r>
      <w:r>
        <w:rPr>
          <w:i/>
          <w:sz w:val="24"/>
          <w:lang w:val="en-US"/>
        </w:rPr>
        <w:t>x</w:t>
      </w:r>
      <w:r>
        <w:rPr>
          <w:sz w:val="24"/>
          <w:vertAlign w:val="subscript"/>
          <w:lang w:val="en-US"/>
        </w:rPr>
        <w:t>1</w:t>
      </w:r>
      <w:r>
        <w:rPr>
          <w:sz w:val="24"/>
        </w:rPr>
        <w:t xml:space="preserve"> и </w:t>
      </w:r>
      <w:r>
        <w:rPr>
          <w:i/>
          <w:sz w:val="24"/>
        </w:rPr>
        <w:t>x</w:t>
      </w:r>
      <w:r>
        <w:rPr>
          <w:sz w:val="24"/>
          <w:vertAlign w:val="subscript"/>
          <w:lang w:val="en-US"/>
        </w:rPr>
        <w:t>2</w:t>
      </w:r>
      <w:r>
        <w:rPr>
          <w:sz w:val="24"/>
        </w:rPr>
        <w:t xml:space="preserve"> =</w:t>
      </w:r>
      <w:r>
        <w:rPr>
          <w:sz w:val="24"/>
          <w:lang w:val="en-US"/>
        </w:rPr>
        <w:t xml:space="preserve"> 1</w:t>
      </w:r>
      <w:r>
        <w:rPr>
          <w:sz w:val="24"/>
        </w:rPr>
        <w:t>-</w:t>
      </w:r>
      <w:r>
        <w:rPr>
          <w:i/>
          <w:sz w:val="24"/>
        </w:rPr>
        <w:t>x</w:t>
      </w:r>
      <w:r>
        <w:rPr>
          <w:sz w:val="24"/>
          <w:vertAlign w:val="subscript"/>
          <w:lang w:val="en-US"/>
        </w:rPr>
        <w:t>1</w:t>
      </w:r>
      <w:r>
        <w:rPr>
          <w:sz w:val="24"/>
        </w:rPr>
        <w:t>, тогда его ожидаемые выигрыши, соответствующие чистым стратегиям игрока II, примут вид</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53" type="#_x0000_t75" style="width:286.5pt;height:21pt" fillcolor="window">
            <v:imagedata r:id="rId557" o:title=""/>
          </v:shape>
        </w:pic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554" type="#_x0000_t75" style="width:288.75pt;height:194.25pt" fillcolor="window">
            <v:imagedata r:id="rId558"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или</w:t>
      </w:r>
    </w:p>
    <w:p w:rsidR="00E6381F" w:rsidRDefault="00E6381F">
      <w:pPr>
        <w:pStyle w:val="10"/>
        <w:spacing w:line="240" w:lineRule="auto"/>
        <w:ind w:firstLine="0"/>
        <w:rPr>
          <w:sz w:val="24"/>
        </w:rPr>
      </w:pPr>
    </w:p>
    <w:p w:rsidR="00E6381F" w:rsidRDefault="00B63173">
      <w:pPr>
        <w:pStyle w:val="10"/>
        <w:spacing w:line="240" w:lineRule="auto"/>
        <w:ind w:firstLine="284"/>
        <w:jc w:val="center"/>
        <w:rPr>
          <w:sz w:val="24"/>
        </w:rPr>
      </w:pPr>
      <w:r>
        <w:rPr>
          <w:sz w:val="24"/>
        </w:rPr>
        <w:pict>
          <v:shape id="_x0000_i1555" type="#_x0000_t75" style="width:285pt;height:21pt" fillcolor="window">
            <v:imagedata r:id="rId559" o:title=""/>
          </v:shape>
        </w:pict>
      </w:r>
    </w:p>
    <w:p w:rsidR="00E6381F" w:rsidRDefault="00E6381F">
      <w:pPr>
        <w:pStyle w:val="10"/>
        <w:spacing w:line="240" w:lineRule="auto"/>
        <w:ind w:firstLine="284"/>
        <w:rPr>
          <w:sz w:val="24"/>
        </w:rPr>
      </w:pPr>
    </w:p>
    <w:p w:rsidR="00E6381F" w:rsidRDefault="0005039B">
      <w:pPr>
        <w:pStyle w:val="10"/>
        <w:spacing w:line="240" w:lineRule="auto"/>
        <w:ind w:firstLine="0"/>
        <w:rPr>
          <w:sz w:val="24"/>
        </w:rPr>
      </w:pPr>
      <w:r>
        <w:rPr>
          <w:sz w:val="24"/>
        </w:rPr>
        <w:t>т. е. ожидаемые выигрыши могут быть представлены в виде графи</w:t>
      </w:r>
      <w:r>
        <w:rPr>
          <w:sz w:val="24"/>
        </w:rPr>
        <w:softHyphen/>
        <w:t xml:space="preserve">ков линейных функций, зависящих от переменной </w:t>
      </w:r>
      <w:r>
        <w:rPr>
          <w:i/>
          <w:sz w:val="24"/>
        </w:rPr>
        <w:t>x</w:t>
      </w:r>
      <w:r>
        <w:rPr>
          <w:sz w:val="24"/>
          <w:vertAlign w:val="subscript"/>
        </w:rPr>
        <w:t>1</w:t>
      </w:r>
      <w:r>
        <w:rPr>
          <w:sz w:val="24"/>
        </w:rPr>
        <w:t xml:space="preserve"> </w:t>
      </w:r>
      <w:r>
        <w:rPr>
          <w:rFonts w:ascii="Lucida Sans Unicode" w:hAnsi="Lucida Sans Unicode"/>
          <w:sz w:val="24"/>
        </w:rPr>
        <w:t>∊</w:t>
      </w:r>
      <w:r>
        <w:rPr>
          <w:sz w:val="24"/>
        </w:rPr>
        <w:t xml:space="preserve"> [0; 1] (</w:t>
      </w:r>
      <w:r>
        <w:rPr>
          <w:i/>
          <w:sz w:val="24"/>
        </w:rPr>
        <w:t>рис. 6.1</w:t>
      </w:r>
      <w:r>
        <w:rPr>
          <w:sz w:val="24"/>
        </w:rPr>
        <w:t>, где предполагается, что игрок II имеет три стратегии).</w:t>
      </w:r>
    </w:p>
    <w:p w:rsidR="00E6381F" w:rsidRDefault="0005039B">
      <w:pPr>
        <w:pStyle w:val="10"/>
        <w:spacing w:line="240" w:lineRule="auto"/>
        <w:ind w:firstLine="284"/>
        <w:rPr>
          <w:sz w:val="24"/>
        </w:rPr>
      </w:pPr>
      <w:r>
        <w:rPr>
          <w:sz w:val="24"/>
        </w:rPr>
        <w:t xml:space="preserve">Линии, изображенные на </w:t>
      </w:r>
      <w:r>
        <w:rPr>
          <w:i/>
          <w:sz w:val="24"/>
        </w:rPr>
        <w:t>рис.</w:t>
      </w:r>
      <w:r>
        <w:rPr>
          <w:sz w:val="24"/>
        </w:rPr>
        <w:t xml:space="preserve"> </w:t>
      </w:r>
      <w:r>
        <w:rPr>
          <w:i/>
          <w:sz w:val="24"/>
        </w:rPr>
        <w:t>6.1</w:t>
      </w:r>
      <w:r>
        <w:rPr>
          <w:sz w:val="24"/>
        </w:rPr>
        <w:t>, задают зависимости сред</w:t>
      </w:r>
      <w:r>
        <w:rPr>
          <w:sz w:val="24"/>
        </w:rPr>
        <w:softHyphen/>
        <w:t xml:space="preserve">него выигрыша игрока I от значения вероятности </w:t>
      </w:r>
      <w:r>
        <w:rPr>
          <w:i/>
          <w:sz w:val="24"/>
        </w:rPr>
        <w:t>x</w:t>
      </w:r>
      <w:r>
        <w:rPr>
          <w:sz w:val="24"/>
          <w:vertAlign w:val="subscript"/>
        </w:rPr>
        <w:t xml:space="preserve">1 </w:t>
      </w:r>
      <w:r>
        <w:rPr>
          <w:sz w:val="24"/>
        </w:rPr>
        <w:t>, с которой он выбирает свою первую стратегию, для случаев, когда его противник выбирает первую, вторую или третью чистую стра</w:t>
      </w:r>
      <w:r>
        <w:rPr>
          <w:sz w:val="24"/>
        </w:rPr>
        <w:softHyphen/>
        <w:t>тегию. Тогда значениям минимального гарантированного дохо</w:t>
      </w:r>
      <w:r>
        <w:rPr>
          <w:sz w:val="24"/>
        </w:rPr>
        <w:softHyphen/>
        <w:t>да первого игрока соответствует нижняя огибающая всех трех прямых. Согласно принципу максимина, оптимальному выбору игрока I будет соответствовать наивысшая точка, лежащая на данной огибающей, отмеченная на рисунке как (</w:t>
      </w:r>
      <w:r>
        <w:rPr>
          <w:i/>
          <w:sz w:val="24"/>
        </w:rPr>
        <w:t>x</w:t>
      </w:r>
      <w:r>
        <w:rPr>
          <w:sz w:val="24"/>
          <w:vertAlign w:val="subscript"/>
        </w:rPr>
        <w:t>1</w:t>
      </w:r>
      <w:r>
        <w:rPr>
          <w:sz w:val="24"/>
        </w:rPr>
        <w:t>*,</w:t>
      </w:r>
      <w:r>
        <w:rPr>
          <w:sz w:val="24"/>
          <w:lang w:val="en-US"/>
        </w:rPr>
        <w:t xml:space="preserve"> </w:t>
      </w:r>
      <w:r>
        <w:rPr>
          <w:i/>
          <w:sz w:val="24"/>
          <w:lang w:val="en-US"/>
        </w:rPr>
        <w:t>z*</w:t>
      </w:r>
      <w:r>
        <w:rPr>
          <w:sz w:val="24"/>
          <w:lang w:val="en-US"/>
        </w:rPr>
        <w:t>).</w:t>
      </w:r>
      <w:r>
        <w:rPr>
          <w:sz w:val="24"/>
        </w:rPr>
        <w:t xml:space="preserve"> Зная ее, можно определить оптимальную смешанную стратегию перво</w:t>
      </w:r>
      <w:r>
        <w:rPr>
          <w:sz w:val="24"/>
        </w:rPr>
        <w:softHyphen/>
        <w:t xml:space="preserve">го игрока </w:t>
      </w:r>
      <w:r>
        <w:rPr>
          <w:i/>
          <w:sz w:val="24"/>
        </w:rPr>
        <w:t>х</w:t>
      </w:r>
      <w:r>
        <w:rPr>
          <w:sz w:val="24"/>
          <w:lang w:val="en-US"/>
        </w:rPr>
        <w:t>* = (</w:t>
      </w:r>
      <w:r>
        <w:rPr>
          <w:i/>
          <w:sz w:val="24"/>
          <w:lang w:val="en-US"/>
        </w:rPr>
        <w:t>x</w:t>
      </w:r>
      <w:r>
        <w:rPr>
          <w:sz w:val="24"/>
          <w:vertAlign w:val="subscript"/>
          <w:lang w:val="en-US"/>
        </w:rPr>
        <w:t>1</w:t>
      </w:r>
      <w:r>
        <w:rPr>
          <w:sz w:val="24"/>
          <w:lang w:val="en-US"/>
        </w:rPr>
        <w:t>*,</w:t>
      </w:r>
      <w:r>
        <w:rPr>
          <w:sz w:val="24"/>
        </w:rPr>
        <w:t xml:space="preserve"> 1-</w:t>
      </w:r>
      <w:r>
        <w:rPr>
          <w:i/>
          <w:sz w:val="24"/>
          <w:lang w:val="en-US"/>
        </w:rPr>
        <w:t>x</w:t>
      </w:r>
      <w:r>
        <w:rPr>
          <w:sz w:val="24"/>
          <w:vertAlign w:val="subscript"/>
          <w:lang w:val="en-US"/>
        </w:rPr>
        <w:t>2</w:t>
      </w:r>
      <w:r>
        <w:rPr>
          <w:sz w:val="24"/>
          <w:lang w:val="en-US"/>
        </w:rPr>
        <w:t>*</w:t>
      </w:r>
      <w:r>
        <w:rPr>
          <w:sz w:val="24"/>
        </w:rPr>
        <w:t>) и цену игры, равную</w:t>
      </w:r>
      <w:r>
        <w:rPr>
          <w:sz w:val="24"/>
          <w:lang w:val="en-US"/>
        </w:rPr>
        <w:t xml:space="preserve"> </w:t>
      </w:r>
      <w:r>
        <w:rPr>
          <w:i/>
          <w:sz w:val="24"/>
          <w:lang w:val="en-US"/>
        </w:rPr>
        <w:t>z*</w:t>
      </w:r>
      <w:r>
        <w:rPr>
          <w:sz w:val="24"/>
          <w:lang w:val="en-US"/>
        </w:rPr>
        <w:t>.</w:t>
      </w:r>
    </w:p>
    <w:p w:rsidR="00E6381F" w:rsidRDefault="0005039B">
      <w:pPr>
        <w:pStyle w:val="10"/>
        <w:spacing w:line="240" w:lineRule="auto"/>
        <w:ind w:firstLine="284"/>
        <w:rPr>
          <w:sz w:val="24"/>
        </w:rPr>
      </w:pPr>
      <w:r>
        <w:rPr>
          <w:sz w:val="24"/>
        </w:rPr>
        <w:t>Исходя из отношения двойственности, которым, как было ус</w:t>
      </w:r>
      <w:r>
        <w:rPr>
          <w:sz w:val="24"/>
        </w:rPr>
        <w:softHyphen/>
        <w:t>тановлено в п. 6.1.5, связаны задачи обоих игроков, по оптималь</w:t>
      </w:r>
      <w:r>
        <w:rPr>
          <w:sz w:val="24"/>
        </w:rPr>
        <w:softHyphen/>
        <w:t xml:space="preserve">ной стратегии первого участника </w:t>
      </w:r>
      <w:r>
        <w:rPr>
          <w:i/>
          <w:sz w:val="24"/>
        </w:rPr>
        <w:t>х</w:t>
      </w:r>
      <w:r>
        <w:rPr>
          <w:sz w:val="24"/>
          <w:lang w:val="en-US"/>
        </w:rPr>
        <w:t>*</w:t>
      </w:r>
      <w:r>
        <w:rPr>
          <w:sz w:val="24"/>
        </w:rPr>
        <w:t xml:space="preserve"> однозначно определяется</w:t>
      </w:r>
      <w:r>
        <w:rPr>
          <w:sz w:val="24"/>
          <w:lang w:val="en-US"/>
        </w:rPr>
        <w:t xml:space="preserve"> </w:t>
      </w:r>
      <w:r>
        <w:rPr>
          <w:sz w:val="24"/>
        </w:rPr>
        <w:t xml:space="preserve">оптимальная стратегия его противника </w:t>
      </w:r>
      <w:r>
        <w:rPr>
          <w:i/>
          <w:sz w:val="24"/>
        </w:rPr>
        <w:t>у*</w:t>
      </w:r>
      <w:r>
        <w:rPr>
          <w:sz w:val="24"/>
        </w:rPr>
        <w:t xml:space="preserve">. Поскольку </w:t>
      </w:r>
      <w:r>
        <w:rPr>
          <w:i/>
          <w:sz w:val="24"/>
        </w:rPr>
        <w:t>у*</w:t>
      </w:r>
      <w:r>
        <w:rPr>
          <w:i/>
          <w:sz w:val="24"/>
          <w:lang w:val="en-US"/>
        </w:rPr>
        <w:t xml:space="preserve"> </w:t>
      </w:r>
      <w:r>
        <w:rPr>
          <w:sz w:val="24"/>
        </w:rPr>
        <w:t>явля</w:t>
      </w:r>
      <w:r>
        <w:rPr>
          <w:sz w:val="24"/>
        </w:rPr>
        <w:softHyphen/>
        <w:t>ется результатом решения задачи линейного программирова</w:t>
      </w:r>
      <w:r>
        <w:rPr>
          <w:sz w:val="24"/>
        </w:rPr>
        <w:softHyphen/>
        <w:t xml:space="preserve">ния, то он обладает всеми свойствами допустимого базисного плана, т. е. в случае 2 х </w:t>
      </w:r>
      <w:r>
        <w:rPr>
          <w:i/>
          <w:sz w:val="24"/>
        </w:rPr>
        <w:t>п</w:t>
      </w:r>
      <w:r>
        <w:rPr>
          <w:sz w:val="24"/>
        </w:rPr>
        <w:t xml:space="preserve"> игры имеет не более чем две ненулевых компоненты и не менее чем (</w:t>
      </w:r>
      <w:r>
        <w:rPr>
          <w:i/>
          <w:sz w:val="24"/>
        </w:rPr>
        <w:t>п</w:t>
      </w:r>
      <w:r>
        <w:rPr>
          <w:sz w:val="24"/>
        </w:rPr>
        <w:t xml:space="preserve">-2) нулевых. Номера ненулевых элементов </w:t>
      </w:r>
      <w:r>
        <w:rPr>
          <w:i/>
          <w:sz w:val="24"/>
        </w:rPr>
        <w:t>у*</w:t>
      </w:r>
      <w:r>
        <w:rPr>
          <w:sz w:val="24"/>
        </w:rPr>
        <w:t xml:space="preserve"> определяются номерами линий, пересечение кото</w:t>
      </w:r>
      <w:r>
        <w:rPr>
          <w:sz w:val="24"/>
        </w:rPr>
        <w:softHyphen/>
        <w:t>рых определило оптимальную стратегию первого игрока. Дей</w:t>
      </w:r>
      <w:r>
        <w:rPr>
          <w:sz w:val="24"/>
        </w:rPr>
        <w:softHyphen/>
        <w:t>ствительно, игрок II знает оптимальную стратегию соперника, и применение им стратегий, соответствующих прямым, проходя</w:t>
      </w:r>
      <w:r>
        <w:rPr>
          <w:sz w:val="24"/>
        </w:rPr>
        <w:softHyphen/>
        <w:t>щим выше точки (</w:t>
      </w:r>
      <w:r>
        <w:rPr>
          <w:i/>
          <w:sz w:val="24"/>
        </w:rPr>
        <w:t>х</w:t>
      </w:r>
      <w:r>
        <w:rPr>
          <w:sz w:val="24"/>
          <w:vertAlign w:val="subscript"/>
          <w:lang w:val="en-US"/>
        </w:rPr>
        <w:t>1</w:t>
      </w:r>
      <w:r>
        <w:rPr>
          <w:sz w:val="24"/>
        </w:rPr>
        <w:t>*,</w:t>
      </w:r>
      <w:r>
        <w:rPr>
          <w:sz w:val="24"/>
          <w:lang w:val="en-US"/>
        </w:rPr>
        <w:t xml:space="preserve"> </w:t>
      </w:r>
      <w:r>
        <w:rPr>
          <w:i/>
          <w:sz w:val="24"/>
          <w:lang w:val="en-US"/>
        </w:rPr>
        <w:t>z</w:t>
      </w:r>
      <w:r>
        <w:rPr>
          <w:sz w:val="24"/>
          <w:lang w:val="en-US"/>
        </w:rPr>
        <w:t>*),</w:t>
      </w:r>
      <w:r>
        <w:rPr>
          <w:sz w:val="24"/>
        </w:rPr>
        <w:t xml:space="preserve"> только увеличило бы его проигрыш.</w:t>
      </w:r>
    </w:p>
    <w:p w:rsidR="00E6381F" w:rsidRDefault="0005039B">
      <w:pPr>
        <w:pStyle w:val="10"/>
        <w:spacing w:line="240" w:lineRule="auto"/>
        <w:ind w:firstLine="284"/>
        <w:rPr>
          <w:sz w:val="24"/>
          <w:lang w:val="en-US"/>
        </w:rPr>
      </w:pPr>
      <w:r>
        <w:rPr>
          <w:sz w:val="24"/>
        </w:rPr>
        <w:t xml:space="preserve">В рассматриваемом примере это линии </w:t>
      </w:r>
      <w:r>
        <w:rPr>
          <w:i/>
          <w:sz w:val="24"/>
          <w:lang w:val="en-US"/>
        </w:rPr>
        <w:t>z</w:t>
      </w:r>
      <w:r>
        <w:rPr>
          <w:sz w:val="24"/>
          <w:vertAlign w:val="subscript"/>
          <w:lang w:val="en-US"/>
        </w:rPr>
        <w:t>2</w:t>
      </w:r>
      <w:r>
        <w:rPr>
          <w:sz w:val="24"/>
        </w:rPr>
        <w:t xml:space="preserve"> и </w:t>
      </w:r>
      <w:r>
        <w:rPr>
          <w:i/>
          <w:sz w:val="24"/>
          <w:lang w:val="en-US"/>
        </w:rPr>
        <w:t>z</w:t>
      </w:r>
      <w:r>
        <w:rPr>
          <w:sz w:val="24"/>
          <w:vertAlign w:val="subscript"/>
          <w:lang w:val="en-US"/>
        </w:rPr>
        <w:t>3</w:t>
      </w:r>
      <w:r>
        <w:rPr>
          <w:sz w:val="24"/>
        </w:rPr>
        <w:t>, и, следова</w:t>
      </w:r>
      <w:r>
        <w:rPr>
          <w:sz w:val="24"/>
        </w:rPr>
        <w:softHyphen/>
        <w:t>тельно, в своей оптимальной стратегии второй игрок должен с ненулевыми вероятностями применять вторую и третью чистые стратегии (</w:t>
      </w:r>
      <w:r>
        <w:rPr>
          <w:i/>
          <w:sz w:val="24"/>
        </w:rPr>
        <w:t>у</w:t>
      </w:r>
      <w:r>
        <w:rPr>
          <w:sz w:val="24"/>
          <w:vertAlign w:val="subscript"/>
          <w:lang w:val="en-US"/>
        </w:rPr>
        <w:t>2</w:t>
      </w:r>
      <w:r>
        <w:rPr>
          <w:i/>
          <w:sz w:val="24"/>
          <w:lang w:val="en-US"/>
        </w:rPr>
        <w:t xml:space="preserve"> </w:t>
      </w:r>
      <w:r>
        <w:rPr>
          <w:sz w:val="24"/>
        </w:rPr>
        <w:t xml:space="preserve">&gt;0, </w:t>
      </w:r>
      <w:r>
        <w:rPr>
          <w:i/>
          <w:sz w:val="24"/>
        </w:rPr>
        <w:t>у</w:t>
      </w:r>
      <w:r>
        <w:rPr>
          <w:sz w:val="24"/>
          <w:vertAlign w:val="subscript"/>
          <w:lang w:val="en-US"/>
        </w:rPr>
        <w:t xml:space="preserve">3 </w:t>
      </w:r>
      <w:r>
        <w:rPr>
          <w:sz w:val="24"/>
        </w:rPr>
        <w:t>&gt;0). На основе этого, а также учитывая условие нормировки</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56" type="#_x0000_t75" style="width:51pt;height:34.5pt" fillcolor="window">
            <v:imagedata r:id="rId560"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 xml:space="preserve">можем выразить: </w:t>
      </w:r>
      <w:r>
        <w:rPr>
          <w:i/>
          <w:sz w:val="24"/>
          <w:lang w:val="en-US"/>
        </w:rPr>
        <w:t>y</w:t>
      </w:r>
      <w:r>
        <w:rPr>
          <w:sz w:val="24"/>
          <w:vertAlign w:val="subscript"/>
          <w:lang w:val="en-US"/>
        </w:rPr>
        <w:t xml:space="preserve">3 </w:t>
      </w:r>
      <w:r>
        <w:rPr>
          <w:sz w:val="24"/>
        </w:rPr>
        <w:t>=</w:t>
      </w:r>
      <w:r>
        <w:rPr>
          <w:sz w:val="24"/>
          <w:lang w:val="en-US"/>
        </w:rPr>
        <w:t xml:space="preserve"> </w:t>
      </w:r>
      <w:r>
        <w:rPr>
          <w:sz w:val="24"/>
        </w:rPr>
        <w:t>l</w:t>
      </w:r>
      <w:r>
        <w:rPr>
          <w:sz w:val="24"/>
          <w:lang w:val="en-US"/>
        </w:rPr>
        <w:t xml:space="preserve"> – </w:t>
      </w:r>
      <w:r>
        <w:rPr>
          <w:i/>
          <w:sz w:val="24"/>
          <w:lang w:val="en-US"/>
        </w:rPr>
        <w:t>y</w:t>
      </w:r>
      <w:r>
        <w:rPr>
          <w:sz w:val="24"/>
          <w:vertAlign w:val="subscript"/>
          <w:lang w:val="en-US"/>
        </w:rPr>
        <w:t>2</w:t>
      </w:r>
      <w:r>
        <w:rPr>
          <w:sz w:val="24"/>
        </w:rPr>
        <w:t xml:space="preserve"> тогда оптимальное значение </w:t>
      </w:r>
      <w:r>
        <w:rPr>
          <w:i/>
          <w:sz w:val="24"/>
          <w:lang w:val="en-US"/>
        </w:rPr>
        <w:t>y</w:t>
      </w:r>
      <w:r>
        <w:rPr>
          <w:sz w:val="24"/>
          <w:vertAlign w:val="subscript"/>
          <w:lang w:val="en-US"/>
        </w:rPr>
        <w:t>2</w:t>
      </w:r>
      <w:r>
        <w:rPr>
          <w:sz w:val="24"/>
          <w:lang w:val="en-US"/>
        </w:rPr>
        <w:t>*</w:t>
      </w:r>
      <w:r>
        <w:rPr>
          <w:sz w:val="24"/>
        </w:rPr>
        <w:t xml:space="preserve"> мо</w:t>
      </w:r>
      <w:r>
        <w:rPr>
          <w:sz w:val="24"/>
        </w:rPr>
        <w:softHyphen/>
        <w:t>жет быть найдено из условия</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557" type="#_x0000_t75" style="width:252.75pt;height:24pt" fillcolor="window">
            <v:imagedata r:id="rId561"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или</w:t>
      </w:r>
    </w:p>
    <w:p w:rsidR="00E6381F" w:rsidRDefault="00B63173">
      <w:pPr>
        <w:pStyle w:val="10"/>
        <w:spacing w:line="240" w:lineRule="auto"/>
        <w:ind w:firstLine="284"/>
        <w:jc w:val="center"/>
        <w:rPr>
          <w:sz w:val="24"/>
        </w:rPr>
      </w:pPr>
      <w:r>
        <w:rPr>
          <w:sz w:val="24"/>
        </w:rPr>
        <w:pict>
          <v:shape id="_x0000_i1558" type="#_x0000_t75" style="width:202.5pt;height:21pt" fillcolor="window">
            <v:imagedata r:id="rId562"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i/>
          <w:lang w:val="en-US"/>
        </w:rPr>
      </w:pPr>
      <w:r>
        <w:t xml:space="preserve">В результате получаем оптимальную стратегию игрока </w:t>
      </w:r>
      <w:r>
        <w:rPr>
          <w:lang w:val="en-US"/>
        </w:rPr>
        <w:t xml:space="preserve">II </w:t>
      </w:r>
      <w:r>
        <w:rPr>
          <w:i/>
        </w:rPr>
        <w:t>у</w:t>
      </w:r>
      <w:r>
        <w:rPr>
          <w:i/>
          <w:lang w:val="en-US"/>
        </w:rPr>
        <w:t>*</w:t>
      </w:r>
      <w:r>
        <w:rPr>
          <w:i/>
        </w:rPr>
        <w:t>=</w:t>
      </w:r>
      <w:r>
        <w:rPr>
          <w:i/>
          <w:lang w:val="en-US"/>
        </w:rPr>
        <w:t xml:space="preserve"> </w:t>
      </w:r>
      <w:r>
        <w:t>(0,</w:t>
      </w:r>
      <w:r>
        <w:rPr>
          <w:i/>
          <w:lang w:val="en-US"/>
        </w:rPr>
        <w:t xml:space="preserve"> </w:t>
      </w:r>
      <w:r>
        <w:rPr>
          <w:i/>
        </w:rPr>
        <w:t>у</w:t>
      </w:r>
      <w:r>
        <w:rPr>
          <w:vertAlign w:val="subscript"/>
          <w:lang w:val="en-US"/>
        </w:rPr>
        <w:t>2</w:t>
      </w:r>
      <w:r>
        <w:rPr>
          <w:lang w:val="en-US"/>
        </w:rPr>
        <w:t>*</w:t>
      </w:r>
      <w:r>
        <w:t>,</w:t>
      </w:r>
      <w:r>
        <w:rPr>
          <w:lang w:val="en-US"/>
        </w:rPr>
        <w:t xml:space="preserve"> </w:t>
      </w:r>
      <w:r>
        <w:rPr>
          <w:i/>
        </w:rPr>
        <w:t>у</w:t>
      </w:r>
      <w:r>
        <w:rPr>
          <w:vertAlign w:val="subscript"/>
          <w:lang w:val="en-US"/>
        </w:rPr>
        <w:t>3</w:t>
      </w:r>
      <w:r>
        <w:rPr>
          <w:lang w:val="en-US"/>
        </w:rPr>
        <w:t>*</w:t>
      </w:r>
      <w:r>
        <w:t>)</w:t>
      </w:r>
      <w:r>
        <w:rPr>
          <w:lang w:val="en-US"/>
        </w:rPr>
        <w:t>.</w:t>
      </w:r>
    </w:p>
    <w:p w:rsidR="00E6381F" w:rsidRDefault="0005039B">
      <w:pPr>
        <w:pStyle w:val="10"/>
        <w:spacing w:line="240" w:lineRule="auto"/>
        <w:ind w:firstLine="284"/>
        <w:rPr>
          <w:sz w:val="24"/>
        </w:rPr>
      </w:pPr>
      <w:r>
        <w:rPr>
          <w:sz w:val="24"/>
        </w:rPr>
        <w:t xml:space="preserve">Очевидно, что поиск решения в игре </w:t>
      </w:r>
      <w:r>
        <w:rPr>
          <w:i/>
          <w:sz w:val="24"/>
        </w:rPr>
        <w:t>т</w:t>
      </w:r>
      <w:r>
        <w:rPr>
          <w:sz w:val="24"/>
        </w:rPr>
        <w:t xml:space="preserve"> х 2 осуществляется</w:t>
      </w:r>
      <w:r>
        <w:rPr>
          <w:sz w:val="24"/>
          <w:lang w:val="en-US"/>
        </w:rPr>
        <w:t xml:space="preserve"> </w:t>
      </w:r>
      <w:r>
        <w:rPr>
          <w:sz w:val="24"/>
        </w:rPr>
        <w:t>аналогичным образом с точностью до наоборот: строятся гра</w:t>
      </w:r>
      <w:r>
        <w:rPr>
          <w:sz w:val="24"/>
        </w:rPr>
        <w:softHyphen/>
        <w:t>фики ожидаемого проигрыша игрока II, находится их верхняя огибающая и т. д.</w:t>
      </w:r>
    </w:p>
    <w:p w:rsidR="00E6381F" w:rsidRDefault="0005039B">
      <w:pPr>
        <w:pStyle w:val="10"/>
        <w:spacing w:line="240" w:lineRule="auto"/>
        <w:ind w:firstLine="284"/>
        <w:rPr>
          <w:sz w:val="24"/>
          <w:lang w:val="en-US"/>
        </w:rPr>
      </w:pPr>
      <w:r>
        <w:rPr>
          <w:sz w:val="24"/>
        </w:rPr>
        <w:t>Безусловно, графический способ в силу ограниченности круга задач, к которым он может быть применен, имеет скорее теоретическое, чем практическое значение. Однако он хорошо иллюстрирует содержательную сторону процесса поиска реше</w:t>
      </w:r>
      <w:r>
        <w:rPr>
          <w:sz w:val="24"/>
        </w:rPr>
        <w:softHyphen/>
        <w:t>ния в игре.</w:t>
      </w:r>
    </w:p>
    <w:p w:rsidR="00E6381F" w:rsidRDefault="00E6381F">
      <w:pPr>
        <w:pStyle w:val="10"/>
        <w:spacing w:line="240" w:lineRule="auto"/>
        <w:ind w:firstLine="284"/>
        <w:rPr>
          <w:sz w:val="24"/>
          <w:lang w:val="en-US"/>
        </w:rPr>
      </w:pPr>
    </w:p>
    <w:p w:rsidR="00E6381F" w:rsidRDefault="0005039B">
      <w:pPr>
        <w:pStyle w:val="2"/>
        <w:rPr>
          <w:lang w:val="en-US"/>
        </w:rPr>
      </w:pPr>
      <w:bookmarkStart w:id="76" w:name="_Toc5969649"/>
      <w:bookmarkStart w:id="77" w:name="_Toc9444067"/>
      <w:r>
        <w:t>6.2. ТЕОРИЯ ОПТИМАЛЬНОГО УПРАВЛЕНИЯ</w:t>
      </w:r>
      <w:bookmarkEnd w:id="76"/>
      <w:bookmarkEnd w:id="77"/>
    </w:p>
    <w:p w:rsidR="00E6381F" w:rsidRDefault="00E6381F">
      <w:pPr>
        <w:rPr>
          <w:lang w:val="en-US"/>
        </w:rPr>
      </w:pPr>
    </w:p>
    <w:p w:rsidR="00E6381F" w:rsidRDefault="0005039B">
      <w:pPr>
        <w:pStyle w:val="10"/>
        <w:spacing w:line="240" w:lineRule="auto"/>
        <w:ind w:firstLine="284"/>
        <w:rPr>
          <w:sz w:val="24"/>
        </w:rPr>
      </w:pPr>
      <w:r>
        <w:rPr>
          <w:b/>
          <w:sz w:val="24"/>
        </w:rPr>
        <w:t>6.2.1. Постановка и классификация задач теории оп</w:t>
      </w:r>
      <w:r>
        <w:rPr>
          <w:b/>
          <w:sz w:val="24"/>
        </w:rPr>
        <w:softHyphen/>
        <w:t>тимального управления.</w:t>
      </w:r>
      <w:r>
        <w:rPr>
          <w:sz w:val="24"/>
        </w:rPr>
        <w:t xml:space="preserve"> В подавляющем большинстве рас</w:t>
      </w:r>
      <w:r>
        <w:rPr>
          <w:sz w:val="24"/>
        </w:rPr>
        <w:softHyphen/>
        <w:t>смотренных нами задач факторы, связанные с изменением изу</w:t>
      </w:r>
      <w:r>
        <w:rPr>
          <w:sz w:val="24"/>
        </w:rPr>
        <w:softHyphen/>
        <w:t>чаемых объектов и систем в течение времени, выносились за скобки. Возможно, при выполнении определенных предпосы</w:t>
      </w:r>
      <w:r>
        <w:rPr>
          <w:sz w:val="24"/>
        </w:rPr>
        <w:softHyphen/>
        <w:t>лок такой подход является конструктивным и правомерным. Однако очевидно и то, что это допустимо далеко не всегда. Су</w:t>
      </w:r>
      <w:r>
        <w:rPr>
          <w:sz w:val="24"/>
        </w:rPr>
        <w:softHyphen/>
        <w:t>ществует обширный класс задач, в которых необходимо найти оптимальные действия объекта, учитывающие динамику его состояний во времени и пространстве. Методы их решения со</w:t>
      </w:r>
      <w:r>
        <w:rPr>
          <w:sz w:val="24"/>
        </w:rPr>
        <w:softHyphen/>
        <w:t>ставляют предмет математической теории оптимального управ</w:t>
      </w:r>
      <w:r>
        <w:rPr>
          <w:sz w:val="24"/>
        </w:rPr>
        <w:softHyphen/>
        <w:t>ления.</w:t>
      </w:r>
    </w:p>
    <w:p w:rsidR="00E6381F" w:rsidRDefault="0005039B">
      <w:pPr>
        <w:pStyle w:val="10"/>
        <w:spacing w:line="240" w:lineRule="auto"/>
        <w:ind w:firstLine="284"/>
        <w:rPr>
          <w:sz w:val="24"/>
          <w:lang w:val="en-US"/>
        </w:rPr>
      </w:pPr>
      <w:r>
        <w:rPr>
          <w:sz w:val="24"/>
        </w:rPr>
        <w:t>В весьма общем виде задача оптимального управления мо</w:t>
      </w:r>
      <w:r>
        <w:rPr>
          <w:sz w:val="24"/>
        </w:rPr>
        <w:softHyphen/>
        <w:t>жет быть сформулирована следующим образом:</w:t>
      </w:r>
    </w:p>
    <w:p w:rsidR="00E6381F" w:rsidRDefault="00E6381F">
      <w:pPr>
        <w:pStyle w:val="10"/>
        <w:spacing w:line="240" w:lineRule="auto"/>
        <w:ind w:firstLine="284"/>
        <w:rPr>
          <w:sz w:val="24"/>
          <w:lang w:val="en-US"/>
        </w:rPr>
      </w:pPr>
    </w:p>
    <w:p w:rsidR="00E6381F" w:rsidRDefault="0005039B">
      <w:pPr>
        <w:pStyle w:val="FR2"/>
        <w:pBdr>
          <w:bottom w:val="single" w:sz="4" w:space="1" w:color="auto"/>
        </w:pBdr>
        <w:spacing w:before="0" w:line="240" w:lineRule="auto"/>
        <w:ind w:left="284" w:right="0"/>
        <w:jc w:val="both"/>
        <w:rPr>
          <w:rFonts w:ascii="Times New Roman" w:hAnsi="Times New Roman"/>
          <w:b w:val="0"/>
          <w:i/>
          <w:sz w:val="24"/>
        </w:rPr>
      </w:pPr>
      <w:r>
        <w:rPr>
          <w:rFonts w:ascii="Times New Roman" w:hAnsi="Times New Roman"/>
          <w:b w:val="0"/>
          <w:i/>
          <w:sz w:val="24"/>
        </w:rPr>
        <w:t>Имеется некоторый объект, состояние которого харак</w:t>
      </w:r>
      <w:r>
        <w:rPr>
          <w:rFonts w:ascii="Times New Roman" w:hAnsi="Times New Roman"/>
          <w:b w:val="0"/>
          <w:i/>
          <w:sz w:val="24"/>
        </w:rPr>
        <w:softHyphen/>
        <w:t>теризуется двумя видами параметров — параметрами состояния и параметрами управления, причем в зависи</w:t>
      </w:r>
      <w:r>
        <w:rPr>
          <w:rFonts w:ascii="Times New Roman" w:hAnsi="Times New Roman"/>
          <w:b w:val="0"/>
          <w:i/>
          <w:sz w:val="24"/>
        </w:rPr>
        <w:softHyphen/>
        <w:t>мости от выбора последних процесс управления объек</w:t>
      </w:r>
      <w:r>
        <w:rPr>
          <w:rFonts w:ascii="Times New Roman" w:hAnsi="Times New Roman"/>
          <w:b w:val="0"/>
          <w:i/>
          <w:sz w:val="24"/>
        </w:rPr>
        <w:softHyphen/>
        <w:t>том протекает тем или иным образом. Качество про</w:t>
      </w:r>
      <w:r>
        <w:rPr>
          <w:rFonts w:ascii="Times New Roman" w:hAnsi="Times New Roman"/>
          <w:b w:val="0"/>
          <w:i/>
          <w:sz w:val="24"/>
        </w:rPr>
        <w:softHyphen/>
        <w:t>цесса управления оценивается с помощью некоторого функционала</w:t>
      </w:r>
      <w:r>
        <w:rPr>
          <w:rFonts w:ascii="Times New Roman" w:hAnsi="Times New Roman"/>
          <w:b w:val="0"/>
          <w:i/>
          <w:sz w:val="24"/>
          <w:lang w:val="en-US"/>
        </w:rPr>
        <w:t>*</w:t>
      </w:r>
      <w:r>
        <w:rPr>
          <w:rFonts w:ascii="Times New Roman" w:hAnsi="Times New Roman"/>
          <w:b w:val="0"/>
          <w:i/>
          <w:sz w:val="24"/>
        </w:rPr>
        <w:t>, на основе чего ставится задача: найти такую последовательность значений управляющих па</w:t>
      </w:r>
      <w:r>
        <w:rPr>
          <w:rFonts w:ascii="Times New Roman" w:hAnsi="Times New Roman"/>
          <w:b w:val="0"/>
          <w:i/>
          <w:sz w:val="24"/>
        </w:rPr>
        <w:softHyphen/>
        <w:t>раметров, для которой данный функционал принимает экстремальное значение.</w:t>
      </w:r>
    </w:p>
    <w:p w:rsidR="00E6381F" w:rsidRDefault="0005039B">
      <w:pPr>
        <w:pStyle w:val="10"/>
        <w:spacing w:line="240" w:lineRule="auto"/>
        <w:ind w:firstLine="284"/>
        <w:rPr>
          <w:sz w:val="20"/>
        </w:rPr>
      </w:pPr>
      <w:r>
        <w:rPr>
          <w:sz w:val="20"/>
          <w:lang w:val="en-US"/>
        </w:rPr>
        <w:t>*</w:t>
      </w:r>
      <w:r>
        <w:rPr>
          <w:sz w:val="20"/>
        </w:rPr>
        <w:t xml:space="preserve"> </w:t>
      </w:r>
      <w:r>
        <w:rPr>
          <w:i/>
          <w:sz w:val="20"/>
        </w:rPr>
        <w:t xml:space="preserve">Функционалом </w:t>
      </w:r>
      <w:r>
        <w:rPr>
          <w:sz w:val="20"/>
        </w:rPr>
        <w:t>называется числовая функция, аргументами кото</w:t>
      </w:r>
      <w:r>
        <w:rPr>
          <w:sz w:val="20"/>
        </w:rPr>
        <w:softHyphen/>
        <w:t>рой, как правило, служат другие функции.</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С формальной точки зрения многие проблемы оптимального управления могут быть сведены к задачам линейного или нели</w:t>
      </w:r>
      <w:r>
        <w:rPr>
          <w:sz w:val="24"/>
        </w:rPr>
        <w:softHyphen/>
        <w:t>нейного программирования большой размерности, так как каж</w:t>
      </w:r>
      <w:r>
        <w:rPr>
          <w:sz w:val="24"/>
        </w:rPr>
        <w:softHyphen/>
        <w:t>дой точке пространства состояний соответствует свой вектор неизвестных переменных. Все же, как правило, движение в дан</w:t>
      </w:r>
      <w:r>
        <w:rPr>
          <w:sz w:val="24"/>
        </w:rPr>
        <w:softHyphen/>
        <w:t>ном направлении без учета специфики соответствующих задач</w:t>
      </w:r>
      <w:r>
        <w:rPr>
          <w:sz w:val="24"/>
          <w:lang w:val="en-US"/>
        </w:rPr>
        <w:t xml:space="preserve"> </w:t>
      </w:r>
      <w:r>
        <w:rPr>
          <w:sz w:val="24"/>
        </w:rPr>
        <w:t>не приводит к рациональным и эффективным алгоритмам их ре</w:t>
      </w:r>
      <w:r>
        <w:rPr>
          <w:sz w:val="24"/>
        </w:rPr>
        <w:softHyphen/>
        <w:t>шения. Поэтому методы решения задач оптимального управле</w:t>
      </w:r>
      <w:r>
        <w:rPr>
          <w:sz w:val="24"/>
        </w:rPr>
        <w:softHyphen/>
        <w:t>ния традиционно связаны с другим математическим аппаратом, берущим свое начало от вариационного исчисления и теории интегральных уравнений. Следует также заметить, что опять-таки в силу исторических причин теория оптимального управ</w:t>
      </w:r>
      <w:r>
        <w:rPr>
          <w:sz w:val="24"/>
        </w:rPr>
        <w:softHyphen/>
        <w:t>ления была ориентирована на физические и технические при</w:t>
      </w:r>
      <w:r>
        <w:rPr>
          <w:sz w:val="24"/>
        </w:rPr>
        <w:softHyphen/>
        <w:t>ложения, и ее применение для решения экономических задач носит в определенном смысле вторичный характер. В то же вре</w:t>
      </w:r>
      <w:r>
        <w:rPr>
          <w:sz w:val="24"/>
        </w:rPr>
        <w:softHyphen/>
        <w:t>мя в целом ряде случаев модели исследования, применяющие аппарат теории оптимального управления, могут привести к содержательным и интересным результатам.</w:t>
      </w:r>
    </w:p>
    <w:p w:rsidR="00E6381F" w:rsidRDefault="0005039B">
      <w:pPr>
        <w:pStyle w:val="10"/>
        <w:spacing w:line="240" w:lineRule="auto"/>
        <w:ind w:firstLine="284"/>
        <w:rPr>
          <w:sz w:val="24"/>
        </w:rPr>
      </w:pPr>
      <w:r>
        <w:rPr>
          <w:sz w:val="24"/>
        </w:rPr>
        <w:t>К сказанному выше необходимо добавить замечание о тес</w:t>
      </w:r>
      <w:r>
        <w:rPr>
          <w:sz w:val="24"/>
        </w:rPr>
        <w:softHyphen/>
        <w:t>ной связи, существующей между методами, применяемыми для решения задач оптимального управления, и динамическим про</w:t>
      </w:r>
      <w:r>
        <w:rPr>
          <w:sz w:val="24"/>
        </w:rPr>
        <w:softHyphen/>
        <w:t>граммированием. В одних случаях они могут использоваться на альтернативной основе, а в других довольно удачно дополнять друг друга.</w:t>
      </w:r>
    </w:p>
    <w:p w:rsidR="00E6381F" w:rsidRDefault="0005039B">
      <w:pPr>
        <w:pStyle w:val="10"/>
        <w:spacing w:line="240" w:lineRule="auto"/>
        <w:ind w:firstLine="284"/>
        <w:rPr>
          <w:sz w:val="24"/>
          <w:lang w:val="en-US"/>
        </w:rPr>
      </w:pPr>
      <w:r>
        <w:rPr>
          <w:sz w:val="24"/>
        </w:rPr>
        <w:t>Существуют различные подходы к классификации задач оп</w:t>
      </w:r>
      <w:r>
        <w:rPr>
          <w:sz w:val="24"/>
        </w:rPr>
        <w:softHyphen/>
        <w:t>тимального управления. Прежде всего, их можно классифици</w:t>
      </w:r>
      <w:r>
        <w:rPr>
          <w:sz w:val="24"/>
        </w:rPr>
        <w:softHyphen/>
        <w:t>ровать в зависимости от объекта управления:</w:t>
      </w:r>
    </w:p>
    <w:p w:rsidR="00E6381F" w:rsidRDefault="00E6381F">
      <w:pPr>
        <w:pStyle w:val="10"/>
        <w:spacing w:line="240" w:lineRule="auto"/>
        <w:ind w:firstLine="284"/>
        <w:rPr>
          <w:sz w:val="24"/>
          <w:lang w:val="en-US"/>
        </w:rPr>
      </w:pPr>
    </w:p>
    <w:p w:rsidR="00E6381F" w:rsidRDefault="0005039B" w:rsidP="0005039B">
      <w:pPr>
        <w:pStyle w:val="10"/>
        <w:numPr>
          <w:ilvl w:val="0"/>
          <w:numId w:val="22"/>
        </w:numPr>
        <w:spacing w:line="240" w:lineRule="auto"/>
        <w:rPr>
          <w:sz w:val="24"/>
        </w:rPr>
      </w:pPr>
      <w:r>
        <w:rPr>
          <w:i/>
          <w:sz w:val="24"/>
        </w:rPr>
        <w:t>задачи управления с</w:t>
      </w:r>
      <w:r>
        <w:rPr>
          <w:sz w:val="24"/>
        </w:rPr>
        <w:t xml:space="preserve"> сосредоточенными параметрами;</w:t>
      </w:r>
    </w:p>
    <w:p w:rsidR="00E6381F" w:rsidRDefault="00E6381F">
      <w:pPr>
        <w:pStyle w:val="10"/>
        <w:spacing w:line="240" w:lineRule="auto"/>
        <w:ind w:firstLine="0"/>
        <w:rPr>
          <w:sz w:val="24"/>
        </w:rPr>
      </w:pPr>
    </w:p>
    <w:p w:rsidR="00E6381F" w:rsidRDefault="0005039B" w:rsidP="0005039B">
      <w:pPr>
        <w:pStyle w:val="10"/>
        <w:numPr>
          <w:ilvl w:val="0"/>
          <w:numId w:val="21"/>
        </w:numPr>
        <w:spacing w:line="240" w:lineRule="auto"/>
        <w:rPr>
          <w:sz w:val="24"/>
        </w:rPr>
      </w:pPr>
      <w:r>
        <w:rPr>
          <w:i/>
          <w:sz w:val="24"/>
        </w:rPr>
        <w:t>задачи управления объектами с</w:t>
      </w:r>
      <w:r>
        <w:rPr>
          <w:sz w:val="24"/>
        </w:rPr>
        <w:t xml:space="preserve"> распределенными парамет</w:t>
      </w:r>
      <w:r>
        <w:rPr>
          <w:sz w:val="24"/>
        </w:rPr>
        <w:softHyphen/>
        <w:t>рами.</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Примером первых является управление самолетом как еди</w:t>
      </w:r>
      <w:r>
        <w:rPr>
          <w:sz w:val="24"/>
        </w:rPr>
        <w:softHyphen/>
        <w:t>ным целым, а вторых — управление непрерывным технологи</w:t>
      </w:r>
      <w:r>
        <w:rPr>
          <w:sz w:val="24"/>
        </w:rPr>
        <w:softHyphen/>
        <w:t>ческим процессом.</w:t>
      </w:r>
    </w:p>
    <w:p w:rsidR="00E6381F" w:rsidRDefault="0005039B">
      <w:pPr>
        <w:pStyle w:val="10"/>
        <w:spacing w:line="240" w:lineRule="auto"/>
        <w:ind w:firstLine="284"/>
        <w:rPr>
          <w:sz w:val="24"/>
        </w:rPr>
      </w:pPr>
      <w:r>
        <w:rPr>
          <w:sz w:val="24"/>
        </w:rPr>
        <w:t>В зависимости от типа исходов, к которым приводят приме</w:t>
      </w:r>
      <w:r>
        <w:rPr>
          <w:sz w:val="24"/>
        </w:rPr>
        <w:softHyphen/>
        <w:t xml:space="preserve">няемые управления, выделяют </w:t>
      </w:r>
      <w:r>
        <w:rPr>
          <w:i/>
          <w:sz w:val="24"/>
        </w:rPr>
        <w:t>детерминированные</w:t>
      </w:r>
      <w:r>
        <w:rPr>
          <w:sz w:val="24"/>
        </w:rPr>
        <w:t xml:space="preserve"> и </w:t>
      </w:r>
      <w:r>
        <w:rPr>
          <w:i/>
          <w:sz w:val="24"/>
        </w:rPr>
        <w:t>стоха</w:t>
      </w:r>
      <w:r>
        <w:rPr>
          <w:i/>
          <w:sz w:val="24"/>
        </w:rPr>
        <w:softHyphen/>
        <w:t>стические</w:t>
      </w:r>
      <w:r>
        <w:rPr>
          <w:sz w:val="24"/>
        </w:rPr>
        <w:t xml:space="preserve"> задачи. В последнем случае результатом управле</w:t>
      </w:r>
      <w:r>
        <w:rPr>
          <w:sz w:val="24"/>
        </w:rPr>
        <w:softHyphen/>
        <w:t>ния является множество исходов, описываемых вероятностями их наступления.</w:t>
      </w:r>
    </w:p>
    <w:p w:rsidR="00E6381F" w:rsidRDefault="0005039B">
      <w:pPr>
        <w:pStyle w:val="10"/>
        <w:spacing w:line="240" w:lineRule="auto"/>
        <w:ind w:firstLine="284"/>
        <w:rPr>
          <w:sz w:val="24"/>
          <w:lang w:val="en-US"/>
        </w:rPr>
      </w:pPr>
      <w:r>
        <w:rPr>
          <w:sz w:val="24"/>
        </w:rPr>
        <w:t>По характеру изменения управляемой системы во времени различают задачи:</w:t>
      </w:r>
    </w:p>
    <w:p w:rsidR="00E6381F" w:rsidRDefault="00E6381F">
      <w:pPr>
        <w:pStyle w:val="10"/>
        <w:spacing w:line="240" w:lineRule="auto"/>
        <w:ind w:firstLine="284"/>
        <w:rPr>
          <w:sz w:val="24"/>
          <w:lang w:val="en-US"/>
        </w:rPr>
      </w:pPr>
    </w:p>
    <w:p w:rsidR="00E6381F" w:rsidRDefault="0005039B" w:rsidP="0005039B">
      <w:pPr>
        <w:pStyle w:val="10"/>
        <w:numPr>
          <w:ilvl w:val="0"/>
          <w:numId w:val="23"/>
        </w:numPr>
        <w:spacing w:line="240" w:lineRule="auto"/>
        <w:rPr>
          <w:sz w:val="24"/>
        </w:rPr>
      </w:pPr>
      <w:r>
        <w:rPr>
          <w:sz w:val="24"/>
        </w:rPr>
        <w:t xml:space="preserve">с дискретно </w:t>
      </w:r>
      <w:r>
        <w:rPr>
          <w:i/>
          <w:sz w:val="24"/>
        </w:rPr>
        <w:t>изменяющимся временем</w:t>
      </w:r>
      <w:r>
        <w:rPr>
          <w:sz w:val="24"/>
        </w:rPr>
        <w:t>;</w:t>
      </w:r>
    </w:p>
    <w:p w:rsidR="00E6381F" w:rsidRDefault="00E6381F">
      <w:pPr>
        <w:pStyle w:val="10"/>
        <w:spacing w:line="240" w:lineRule="auto"/>
        <w:ind w:firstLine="0"/>
        <w:rPr>
          <w:sz w:val="24"/>
        </w:rPr>
      </w:pPr>
    </w:p>
    <w:p w:rsidR="00E6381F" w:rsidRDefault="0005039B" w:rsidP="0005039B">
      <w:pPr>
        <w:pStyle w:val="10"/>
        <w:numPr>
          <w:ilvl w:val="0"/>
          <w:numId w:val="24"/>
        </w:numPr>
        <w:spacing w:line="240" w:lineRule="auto"/>
        <w:rPr>
          <w:sz w:val="24"/>
        </w:rPr>
      </w:pPr>
      <w:r>
        <w:rPr>
          <w:sz w:val="24"/>
        </w:rPr>
        <w:t xml:space="preserve">с непрерывно </w:t>
      </w:r>
      <w:r>
        <w:rPr>
          <w:i/>
          <w:sz w:val="24"/>
        </w:rPr>
        <w:t>изменяющимся временем</w:t>
      </w:r>
      <w:r>
        <w:rPr>
          <w:sz w:val="24"/>
        </w:rPr>
        <w:t>.</w: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rPr>
      </w:pPr>
      <w:r>
        <w:rPr>
          <w:sz w:val="24"/>
        </w:rPr>
        <w:t>Аналогично классифицируются задачи управления объекта</w:t>
      </w:r>
      <w:r>
        <w:rPr>
          <w:sz w:val="24"/>
        </w:rPr>
        <w:softHyphen/>
        <w:t>ми с дискретным или непрерывным множеством возможных состояний. Задачи управления системами, в которых время и со</w:t>
      </w:r>
      <w:r>
        <w:rPr>
          <w:sz w:val="24"/>
        </w:rPr>
        <w:softHyphen/>
        <w:t>стояния меняются дискретно, получили название задач управле</w:t>
      </w:r>
      <w:r>
        <w:rPr>
          <w:sz w:val="24"/>
        </w:rPr>
        <w:softHyphen/>
        <w:t xml:space="preserve">ния </w:t>
      </w:r>
      <w:r>
        <w:rPr>
          <w:i/>
          <w:sz w:val="24"/>
        </w:rPr>
        <w:t>конечными автоматами</w:t>
      </w:r>
      <w:r>
        <w:rPr>
          <w:sz w:val="24"/>
        </w:rPr>
        <w:t>. Наконец, при определенных ус</w:t>
      </w:r>
      <w:r>
        <w:rPr>
          <w:sz w:val="24"/>
        </w:rPr>
        <w:softHyphen/>
        <w:t>ловиях могут ставиться задачи управления смешанными системами.</w:t>
      </w:r>
    </w:p>
    <w:p w:rsidR="00E6381F" w:rsidRDefault="0005039B">
      <w:pPr>
        <w:pStyle w:val="10"/>
        <w:spacing w:line="240" w:lineRule="auto"/>
        <w:ind w:firstLine="284"/>
        <w:rPr>
          <w:sz w:val="24"/>
        </w:rPr>
      </w:pPr>
      <w:r>
        <w:rPr>
          <w:sz w:val="24"/>
        </w:rPr>
        <w:t>Многие модели управляемых систем основаны на аппарате дифференциальных уравнений как в обыкновенных, так и в час</w:t>
      </w:r>
      <w:r>
        <w:rPr>
          <w:sz w:val="24"/>
        </w:rPr>
        <w:softHyphen/>
        <w:t>тных производных. При исследовании систем с распределенны</w:t>
      </w:r>
      <w:r>
        <w:rPr>
          <w:sz w:val="24"/>
        </w:rPr>
        <w:softHyphen/>
        <w:t>ми параметрами, в зависимости от вида используемых диффе</w:t>
      </w:r>
      <w:r>
        <w:rPr>
          <w:sz w:val="24"/>
        </w:rPr>
        <w:softHyphen/>
        <w:t>ренциальных уравнений в частных производных, выделяют такие типы задач оптимального управления, как параболиче</w:t>
      </w:r>
      <w:r>
        <w:rPr>
          <w:sz w:val="24"/>
        </w:rPr>
        <w:softHyphen/>
        <w:t>ские, эллиптические или гиперболические.</w:t>
      </w:r>
    </w:p>
    <w:p w:rsidR="00E6381F" w:rsidRDefault="0005039B">
      <w:pPr>
        <w:pStyle w:val="10"/>
        <w:spacing w:line="240" w:lineRule="auto"/>
        <w:ind w:firstLine="284"/>
        <w:rPr>
          <w:sz w:val="24"/>
        </w:rPr>
      </w:pPr>
      <w:r>
        <w:rPr>
          <w:sz w:val="24"/>
        </w:rPr>
        <w:t>Рассмотрим два простейших примера задач управления эко</w:t>
      </w:r>
      <w:r>
        <w:rPr>
          <w:sz w:val="24"/>
        </w:rPr>
        <w:softHyphen/>
        <w:t>номическими объектами.</w:t>
      </w:r>
    </w:p>
    <w:p w:rsidR="00E6381F" w:rsidRDefault="0005039B">
      <w:pPr>
        <w:pStyle w:val="10"/>
        <w:spacing w:line="240" w:lineRule="auto"/>
        <w:ind w:firstLine="284"/>
        <w:rPr>
          <w:sz w:val="24"/>
        </w:rPr>
      </w:pPr>
      <w:r>
        <w:rPr>
          <w:b/>
          <w:sz w:val="24"/>
        </w:rPr>
        <w:t>Задача распределения ресурсов.</w:t>
      </w:r>
      <w:r>
        <w:rPr>
          <w:sz w:val="24"/>
        </w:rPr>
        <w:t xml:space="preserve"> Имеется </w:t>
      </w:r>
      <w:r>
        <w:rPr>
          <w:i/>
          <w:sz w:val="24"/>
        </w:rPr>
        <w:t>т</w:t>
      </w:r>
      <w:r>
        <w:rPr>
          <w:sz w:val="24"/>
        </w:rPr>
        <w:t xml:space="preserve"> складов с номерами</w:t>
      </w:r>
      <w:r>
        <w:rPr>
          <w:sz w:val="24"/>
          <w:lang w:val="en-US"/>
        </w:rPr>
        <w:t xml:space="preserve"> </w:t>
      </w:r>
      <w:r>
        <w:rPr>
          <w:i/>
          <w:sz w:val="24"/>
          <w:lang w:val="en-US"/>
        </w:rPr>
        <w:t>i</w:t>
      </w:r>
      <w:r>
        <w:rPr>
          <w:sz w:val="24"/>
          <w:lang w:val="en-US"/>
        </w:rPr>
        <w:t xml:space="preserve"> (</w:t>
      </w:r>
      <w:r>
        <w:rPr>
          <w:i/>
          <w:sz w:val="24"/>
          <w:lang w:val="en-US"/>
        </w:rPr>
        <w:t>i</w:t>
      </w:r>
      <w:r>
        <w:rPr>
          <w:rFonts w:ascii="Lucida Sans Unicode" w:hAnsi="Lucida Sans Unicode"/>
          <w:sz w:val="24"/>
          <w:lang w:val="en-US"/>
        </w:rPr>
        <w:t>∊</w:t>
      </w:r>
      <w:r>
        <w:rPr>
          <w:sz w:val="24"/>
          <w:lang w:val="en-US"/>
        </w:rPr>
        <w:t>1:</w:t>
      </w:r>
      <w:r>
        <w:rPr>
          <w:i/>
          <w:sz w:val="24"/>
          <w:lang w:val="en-US"/>
        </w:rPr>
        <w:t>m</w:t>
      </w:r>
      <w:r>
        <w:rPr>
          <w:sz w:val="24"/>
          <w:lang w:val="en-US"/>
        </w:rPr>
        <w:t>),</w:t>
      </w:r>
      <w:r>
        <w:rPr>
          <w:sz w:val="24"/>
        </w:rPr>
        <w:t xml:space="preserve"> предназначенных для хранения однородно</w:t>
      </w:r>
      <w:r>
        <w:rPr>
          <w:sz w:val="24"/>
        </w:rPr>
        <w:softHyphen/>
        <w:t>го продукта. В дискретные моменты времени</w:t>
      </w:r>
      <w:r>
        <w:rPr>
          <w:sz w:val="24"/>
          <w:lang w:val="en-US"/>
        </w:rPr>
        <w:t xml:space="preserve"> </w:t>
      </w:r>
      <w:r>
        <w:rPr>
          <w:i/>
          <w:sz w:val="24"/>
          <w:lang w:val="en-US"/>
        </w:rPr>
        <w:t>t</w:t>
      </w:r>
      <w:r>
        <w:rPr>
          <w:rFonts w:ascii="Lucida Sans Unicode" w:hAnsi="Lucida Sans Unicode"/>
          <w:sz w:val="24"/>
          <w:lang w:val="en-US"/>
        </w:rPr>
        <w:t>∊</w:t>
      </w:r>
      <w:r>
        <w:rPr>
          <w:sz w:val="24"/>
          <w:lang w:val="en-US"/>
        </w:rPr>
        <w:t>0:(</w:t>
      </w:r>
      <w:r>
        <w:rPr>
          <w:i/>
          <w:sz w:val="24"/>
          <w:lang w:val="en-US"/>
        </w:rPr>
        <w:t>T</w:t>
      </w:r>
      <w:r>
        <w:rPr>
          <w:sz w:val="24"/>
          <w:lang w:val="en-US"/>
        </w:rPr>
        <w:t>-l)</w:t>
      </w:r>
      <w:r>
        <w:rPr>
          <w:sz w:val="24"/>
        </w:rPr>
        <w:t xml:space="preserve"> проис</w:t>
      </w:r>
      <w:r>
        <w:rPr>
          <w:sz w:val="24"/>
        </w:rPr>
        <w:softHyphen/>
        <w:t xml:space="preserve">ходит его распределение между объектами-потребителями (клиентами) с номерами </w:t>
      </w:r>
      <w:r>
        <w:rPr>
          <w:i/>
          <w:sz w:val="24"/>
          <w:lang w:val="en-US"/>
        </w:rPr>
        <w:t>j</w:t>
      </w:r>
      <w:r>
        <w:rPr>
          <w:sz w:val="24"/>
        </w:rPr>
        <w:t xml:space="preserve">, </w:t>
      </w:r>
      <w:r>
        <w:rPr>
          <w:i/>
          <w:sz w:val="24"/>
          <w:lang w:val="en-US"/>
        </w:rPr>
        <w:t>j</w:t>
      </w:r>
      <w:r>
        <w:rPr>
          <w:rFonts w:ascii="Lucida Sans Unicode" w:hAnsi="Lucida Sans Unicode"/>
          <w:sz w:val="24"/>
          <w:lang w:val="en-US"/>
        </w:rPr>
        <w:t>∊</w:t>
      </w:r>
      <w:r>
        <w:rPr>
          <w:sz w:val="24"/>
          <w:lang w:val="en-US"/>
        </w:rPr>
        <w:t>1:</w:t>
      </w:r>
      <w:r>
        <w:rPr>
          <w:i/>
          <w:sz w:val="24"/>
          <w:lang w:val="en-US"/>
        </w:rPr>
        <w:t>n</w:t>
      </w:r>
      <w:r>
        <w:rPr>
          <w:sz w:val="24"/>
        </w:rPr>
        <w:t xml:space="preserve">. Пополнение запаса в пунктах хранения продукта в </w:t>
      </w:r>
      <w:r>
        <w:rPr>
          <w:i/>
          <w:sz w:val="24"/>
        </w:rPr>
        <w:t>t</w:t>
      </w:r>
      <w:r>
        <w:rPr>
          <w:sz w:val="24"/>
        </w:rPr>
        <w:t>-й момент времени определяется величи</w:t>
      </w:r>
      <w:r>
        <w:rPr>
          <w:sz w:val="24"/>
        </w:rPr>
        <w:softHyphen/>
        <w:t>нами</w:t>
      </w:r>
      <w:r>
        <w:rPr>
          <w:sz w:val="24"/>
          <w:lang w:val="en-US"/>
        </w:rPr>
        <w:t xml:space="preserve"> </w:t>
      </w:r>
      <w:r>
        <w:rPr>
          <w:i/>
          <w:sz w:val="24"/>
          <w:lang w:val="en-US"/>
        </w:rPr>
        <w:t>a</w:t>
      </w:r>
      <w:r>
        <w:rPr>
          <w:i/>
          <w:sz w:val="24"/>
          <w:vertAlign w:val="subscript"/>
          <w:lang w:val="en-US"/>
        </w:rPr>
        <w:t>i</w:t>
      </w:r>
      <w:r>
        <w:rPr>
          <w:i/>
          <w:sz w:val="24"/>
          <w:vertAlign w:val="superscript"/>
          <w:lang w:val="en-US"/>
        </w:rPr>
        <w:t>t</w:t>
      </w:r>
      <w:r>
        <w:rPr>
          <w:sz w:val="24"/>
          <w:lang w:val="en-US"/>
        </w:rPr>
        <w:t>,</w:t>
      </w:r>
      <w:r>
        <w:rPr>
          <w:i/>
          <w:sz w:val="24"/>
          <w:lang w:val="en-US"/>
        </w:rPr>
        <w:t xml:space="preserve"> i</w:t>
      </w:r>
      <w:r>
        <w:rPr>
          <w:rFonts w:ascii="Lucida Sans Unicode" w:hAnsi="Lucida Sans Unicode"/>
          <w:sz w:val="24"/>
          <w:lang w:val="en-US"/>
        </w:rPr>
        <w:t>∊</w:t>
      </w:r>
      <w:r>
        <w:rPr>
          <w:sz w:val="24"/>
          <w:lang w:val="en-US"/>
        </w:rPr>
        <w:t>1:</w:t>
      </w:r>
      <w:r>
        <w:rPr>
          <w:i/>
          <w:sz w:val="24"/>
          <w:lang w:val="en-US"/>
        </w:rPr>
        <w:t>m</w:t>
      </w:r>
      <w:r>
        <w:rPr>
          <w:sz w:val="24"/>
          <w:lang w:val="en-US"/>
        </w:rPr>
        <w:t>,</w:t>
      </w:r>
      <w:r>
        <w:rPr>
          <w:sz w:val="24"/>
        </w:rPr>
        <w:t xml:space="preserve">  а потребности клиентов в нем равняются </w:t>
      </w:r>
      <w:r>
        <w:rPr>
          <w:i/>
          <w:sz w:val="24"/>
          <w:lang w:val="en-US"/>
        </w:rPr>
        <w:t>b</w:t>
      </w:r>
      <w:r>
        <w:rPr>
          <w:i/>
          <w:sz w:val="24"/>
          <w:vertAlign w:val="subscript"/>
          <w:lang w:val="en-US"/>
        </w:rPr>
        <w:t>j</w:t>
      </w:r>
      <w:r>
        <w:rPr>
          <w:i/>
          <w:sz w:val="24"/>
          <w:vertAlign w:val="superscript"/>
          <w:lang w:val="en-US"/>
        </w:rPr>
        <w:t>t</w:t>
      </w:r>
      <w:r>
        <w:rPr>
          <w:sz w:val="24"/>
          <w:lang w:val="en-US"/>
        </w:rPr>
        <w:t xml:space="preserve">, </w:t>
      </w:r>
      <w:r>
        <w:rPr>
          <w:i/>
          <w:sz w:val="24"/>
          <w:lang w:val="en-US"/>
        </w:rPr>
        <w:t>j</w:t>
      </w:r>
      <w:r>
        <w:rPr>
          <w:rFonts w:ascii="Lucida Sans Unicode" w:hAnsi="Lucida Sans Unicode"/>
          <w:sz w:val="24"/>
          <w:lang w:val="en-US"/>
        </w:rPr>
        <w:t>∊</w:t>
      </w:r>
      <w:r>
        <w:rPr>
          <w:sz w:val="24"/>
          <w:lang w:val="en-US"/>
        </w:rPr>
        <w:t>1:</w:t>
      </w:r>
      <w:r>
        <w:rPr>
          <w:i/>
          <w:sz w:val="24"/>
          <w:lang w:val="en-US"/>
        </w:rPr>
        <w:t>n</w:t>
      </w:r>
      <w:r>
        <w:rPr>
          <w:sz w:val="24"/>
        </w:rPr>
        <w:t>. Обозначим через</w:t>
      </w:r>
      <w:r>
        <w:rPr>
          <w:sz w:val="24"/>
          <w:lang w:val="en-US"/>
        </w:rPr>
        <w:t xml:space="preserve"> </w:t>
      </w:r>
      <w:r>
        <w:rPr>
          <w:i/>
          <w:sz w:val="24"/>
          <w:lang w:val="en-US"/>
        </w:rPr>
        <w:t>c</w:t>
      </w:r>
      <w:r>
        <w:rPr>
          <w:i/>
          <w:sz w:val="24"/>
          <w:vertAlign w:val="superscript"/>
          <w:lang w:val="en-US"/>
        </w:rPr>
        <w:t>t</w:t>
      </w:r>
      <w:r>
        <w:rPr>
          <w:i/>
          <w:sz w:val="24"/>
          <w:vertAlign w:val="subscript"/>
          <w:lang w:val="en-US"/>
        </w:rPr>
        <w:t>i,j</w:t>
      </w:r>
      <w:r>
        <w:rPr>
          <w:sz w:val="24"/>
          <w:lang w:val="en-US"/>
        </w:rPr>
        <w:t xml:space="preserve"> —</w:t>
      </w:r>
      <w:r>
        <w:rPr>
          <w:sz w:val="24"/>
        </w:rPr>
        <w:t xml:space="preserve"> затраты на доставку единицы продукта из </w:t>
      </w:r>
      <w:r>
        <w:rPr>
          <w:i/>
          <w:sz w:val="24"/>
          <w:lang w:val="en-US"/>
        </w:rPr>
        <w:t>i</w:t>
      </w:r>
      <w:r>
        <w:rPr>
          <w:sz w:val="24"/>
        </w:rPr>
        <w:t xml:space="preserve">-го склада </w:t>
      </w:r>
      <w:r>
        <w:rPr>
          <w:i/>
          <w:sz w:val="24"/>
          <w:lang w:val="en-US"/>
        </w:rPr>
        <w:t>j</w:t>
      </w:r>
      <w:r>
        <w:rPr>
          <w:sz w:val="24"/>
        </w:rPr>
        <w:t>-му потребителю в момент времени</w:t>
      </w:r>
      <w:r>
        <w:rPr>
          <w:sz w:val="24"/>
          <w:lang w:val="en-US"/>
        </w:rPr>
        <w:t xml:space="preserve"> </w:t>
      </w:r>
      <w:r>
        <w:rPr>
          <w:i/>
          <w:sz w:val="24"/>
          <w:lang w:val="en-US"/>
        </w:rPr>
        <w:t>t.</w:t>
      </w:r>
      <w:r>
        <w:rPr>
          <w:sz w:val="24"/>
          <w:lang w:val="en-US"/>
        </w:rPr>
        <w:t xml:space="preserve"> </w:t>
      </w:r>
      <w:r>
        <w:rPr>
          <w:sz w:val="24"/>
        </w:rPr>
        <w:t xml:space="preserve">Также предполагается, что продукт, поступивший на склад в момент </w:t>
      </w:r>
      <w:r>
        <w:rPr>
          <w:i/>
          <w:sz w:val="24"/>
        </w:rPr>
        <w:t>t</w:t>
      </w:r>
      <w:r>
        <w:rPr>
          <w:sz w:val="24"/>
        </w:rPr>
        <w:t>, может быть использован, начиная со следующего мо</w:t>
      </w:r>
      <w:r>
        <w:rPr>
          <w:sz w:val="24"/>
        </w:rPr>
        <w:softHyphen/>
        <w:t>мента</w:t>
      </w:r>
      <w:r>
        <w:rPr>
          <w:sz w:val="24"/>
          <w:lang w:val="en-US"/>
        </w:rPr>
        <w:t xml:space="preserve"> (</w:t>
      </w:r>
      <w:r>
        <w:rPr>
          <w:i/>
          <w:sz w:val="24"/>
          <w:lang w:val="en-US"/>
        </w:rPr>
        <w:t>t</w:t>
      </w:r>
      <w:r>
        <w:rPr>
          <w:sz w:val="24"/>
          <w:lang w:val="en-US"/>
        </w:rPr>
        <w:t>+l).</w:t>
      </w:r>
      <w:r>
        <w:rPr>
          <w:sz w:val="24"/>
        </w:rPr>
        <w:t xml:space="preserve"> Для сформулированной модели ставится задача найти такой план распределения ресурсов {</w:t>
      </w:r>
      <w:r>
        <w:rPr>
          <w:i/>
          <w:sz w:val="24"/>
        </w:rPr>
        <w:t>х</w:t>
      </w:r>
      <w:r>
        <w:rPr>
          <w:i/>
          <w:sz w:val="24"/>
          <w:vertAlign w:val="superscript"/>
          <w:lang w:val="en-US"/>
        </w:rPr>
        <w:t>t</w:t>
      </w:r>
      <w:r>
        <w:rPr>
          <w:i/>
          <w:sz w:val="24"/>
          <w:vertAlign w:val="subscript"/>
          <w:lang w:val="en-US"/>
        </w:rPr>
        <w:t>i,j</w:t>
      </w:r>
      <w:r>
        <w:rPr>
          <w:sz w:val="24"/>
          <w:lang w:val="en-US"/>
        </w:rPr>
        <w:t>}</w:t>
      </w:r>
      <w:r>
        <w:rPr>
          <w:i/>
          <w:sz w:val="24"/>
          <w:vertAlign w:val="superscript"/>
          <w:lang w:val="en-US"/>
        </w:rPr>
        <w:t>T</w:t>
      </w:r>
      <w:r>
        <w:rPr>
          <w:i/>
          <w:sz w:val="24"/>
          <w:vertAlign w:val="subscript"/>
          <w:lang w:val="en-US"/>
        </w:rPr>
        <w:t>m</w:t>
      </w:r>
      <w:r>
        <w:rPr>
          <w:sz w:val="24"/>
          <w:vertAlign w:val="subscript"/>
          <w:lang w:val="en-US"/>
        </w:rPr>
        <w:t>x</w:t>
      </w:r>
      <w:r>
        <w:rPr>
          <w:i/>
          <w:sz w:val="24"/>
          <w:vertAlign w:val="subscript"/>
          <w:lang w:val="en-US"/>
        </w:rPr>
        <w:t>n</w:t>
      </w:r>
      <w:r>
        <w:rPr>
          <w:sz w:val="24"/>
          <w:lang w:val="en-US"/>
        </w:rPr>
        <w:t xml:space="preserve"> </w:t>
      </w:r>
      <w:r>
        <w:rPr>
          <w:sz w:val="24"/>
        </w:rPr>
        <w:t>, который минимизирует суммарные расходы на доставку потребителям продукции со складов в течение полного периода функциониро</w:t>
      </w:r>
      <w:r>
        <w:rPr>
          <w:sz w:val="24"/>
        </w:rPr>
        <w:softHyphen/>
        <w:t>вания системы.</w:t>
      </w:r>
    </w:p>
    <w:p w:rsidR="00E6381F" w:rsidRDefault="0005039B">
      <w:pPr>
        <w:pStyle w:val="10"/>
        <w:spacing w:line="240" w:lineRule="auto"/>
        <w:ind w:firstLine="284"/>
        <w:rPr>
          <w:sz w:val="24"/>
        </w:rPr>
      </w:pPr>
      <w:r>
        <w:rPr>
          <w:sz w:val="24"/>
        </w:rPr>
        <w:t xml:space="preserve">Обозначив через </w:t>
      </w:r>
      <w:r>
        <w:rPr>
          <w:i/>
          <w:sz w:val="24"/>
        </w:rPr>
        <w:t>х</w:t>
      </w:r>
      <w:r>
        <w:rPr>
          <w:i/>
          <w:sz w:val="24"/>
          <w:vertAlign w:val="superscript"/>
          <w:lang w:val="en-US"/>
        </w:rPr>
        <w:t>t</w:t>
      </w:r>
      <w:r>
        <w:rPr>
          <w:i/>
          <w:sz w:val="24"/>
          <w:vertAlign w:val="subscript"/>
          <w:lang w:val="en-US"/>
        </w:rPr>
        <w:t>i,j</w:t>
      </w:r>
      <w:r>
        <w:rPr>
          <w:sz w:val="24"/>
        </w:rPr>
        <w:t xml:space="preserve"> количество продукта, поставляемое </w:t>
      </w:r>
      <w:r>
        <w:rPr>
          <w:i/>
          <w:sz w:val="24"/>
          <w:lang w:val="en-US"/>
        </w:rPr>
        <w:t>j</w:t>
      </w:r>
      <w:r>
        <w:rPr>
          <w:sz w:val="24"/>
        </w:rPr>
        <w:t xml:space="preserve">-му клиенту с </w:t>
      </w:r>
      <w:r>
        <w:rPr>
          <w:i/>
          <w:sz w:val="24"/>
          <w:lang w:val="en-US"/>
        </w:rPr>
        <w:t>i</w:t>
      </w:r>
      <w:r>
        <w:rPr>
          <w:sz w:val="24"/>
        </w:rPr>
        <w:t xml:space="preserve">-го склада в </w:t>
      </w:r>
      <w:r>
        <w:rPr>
          <w:i/>
          <w:sz w:val="24"/>
        </w:rPr>
        <w:t>t</w:t>
      </w:r>
      <w:r>
        <w:rPr>
          <w:sz w:val="24"/>
        </w:rPr>
        <w:t xml:space="preserve">-й момент времени, а через </w:t>
      </w:r>
      <w:r>
        <w:rPr>
          <w:i/>
          <w:sz w:val="24"/>
          <w:lang w:val="en-US"/>
        </w:rPr>
        <w:t>z</w:t>
      </w:r>
      <w:r>
        <w:rPr>
          <w:i/>
          <w:sz w:val="24"/>
          <w:vertAlign w:val="superscript"/>
          <w:lang w:val="en-US"/>
        </w:rPr>
        <w:t>t</w:t>
      </w:r>
      <w:r>
        <w:rPr>
          <w:i/>
          <w:sz w:val="24"/>
          <w:vertAlign w:val="subscript"/>
          <w:lang w:val="en-US"/>
        </w:rPr>
        <w:t>i</w:t>
      </w:r>
      <w:r>
        <w:rPr>
          <w:sz w:val="24"/>
        </w:rPr>
        <w:t xml:space="preserve"> — общее количество продукта на </w:t>
      </w:r>
      <w:r>
        <w:rPr>
          <w:i/>
          <w:sz w:val="24"/>
          <w:lang w:val="en-US"/>
        </w:rPr>
        <w:t>i</w:t>
      </w:r>
      <w:r>
        <w:rPr>
          <w:sz w:val="24"/>
        </w:rPr>
        <w:t>-м складе, описанную выше про</w:t>
      </w:r>
      <w:r>
        <w:rPr>
          <w:sz w:val="24"/>
        </w:rPr>
        <w:softHyphen/>
        <w:t>блему можно представить как задачу нахождения таких сово</w:t>
      </w:r>
      <w:r>
        <w:rPr>
          <w:sz w:val="24"/>
        </w:rPr>
        <w:softHyphen/>
        <w:t>купностей переменных</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559" type="#_x0000_t75" style="width:105pt;height:24pt" fillcolor="window">
            <v:imagedata r:id="rId563" o:title=""/>
          </v:shape>
        </w:pict>
      </w:r>
    </w:p>
    <w:p w:rsidR="00E6381F" w:rsidRDefault="00E6381F">
      <w:pPr>
        <w:pStyle w:val="10"/>
        <w:spacing w:line="240" w:lineRule="auto"/>
        <w:ind w:firstLine="284"/>
        <w:rPr>
          <w:sz w:val="24"/>
        </w:rPr>
      </w:pPr>
    </w:p>
    <w:p w:rsidR="00E6381F" w:rsidRDefault="0005039B">
      <w:pPr>
        <w:pStyle w:val="10"/>
        <w:spacing w:line="240" w:lineRule="auto"/>
        <w:ind w:firstLine="0"/>
        <w:rPr>
          <w:sz w:val="24"/>
        </w:rPr>
      </w:pPr>
      <w:r>
        <w:rPr>
          <w:sz w:val="24"/>
        </w:rPr>
        <w:t>которые обращают в минимум функцию</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560" type="#_x0000_t75" style="width:214.5pt;height:37.5pt" fillcolor="window">
            <v:imagedata r:id="rId564" o:title=""/>
          </v:shape>
        </w:pict>
      </w:r>
    </w:p>
    <w:p w:rsidR="00E6381F" w:rsidRDefault="00E6381F">
      <w:pPr>
        <w:pStyle w:val="10"/>
        <w:spacing w:line="240" w:lineRule="auto"/>
        <w:ind w:firstLine="284"/>
        <w:rPr>
          <w:sz w:val="24"/>
        </w:rPr>
      </w:pPr>
    </w:p>
    <w:p w:rsidR="00E6381F" w:rsidRDefault="0005039B">
      <w:pPr>
        <w:pStyle w:val="10"/>
        <w:spacing w:line="240" w:lineRule="auto"/>
        <w:ind w:firstLine="0"/>
        <w:rPr>
          <w:sz w:val="24"/>
        </w:rPr>
      </w:pPr>
      <w:r>
        <w:rPr>
          <w:sz w:val="24"/>
        </w:rPr>
        <w:t>при условиях</w:t>
      </w:r>
    </w:p>
    <w:p w:rsidR="00E6381F" w:rsidRDefault="00E6381F">
      <w:pPr>
        <w:pStyle w:val="10"/>
        <w:spacing w:line="240" w:lineRule="auto"/>
        <w:ind w:firstLine="284"/>
        <w:jc w:val="center"/>
        <w:rPr>
          <w:sz w:val="24"/>
        </w:rPr>
      </w:pPr>
    </w:p>
    <w:p w:rsidR="00E6381F" w:rsidRDefault="00B63173">
      <w:pPr>
        <w:pStyle w:val="10"/>
        <w:spacing w:line="240" w:lineRule="auto"/>
        <w:ind w:firstLine="284"/>
        <w:jc w:val="center"/>
        <w:rPr>
          <w:sz w:val="24"/>
        </w:rPr>
      </w:pPr>
      <w:r>
        <w:rPr>
          <w:sz w:val="24"/>
        </w:rPr>
        <w:pict>
          <v:shape id="_x0000_i1561" type="#_x0000_t75" style="width:267pt;height:105pt" fillcolor="window">
            <v:imagedata r:id="rId565" o:title=""/>
          </v:shape>
        </w:pict>
      </w:r>
    </w:p>
    <w:p w:rsidR="00E6381F" w:rsidRDefault="00E6381F">
      <w:pPr>
        <w:pStyle w:val="10"/>
        <w:spacing w:line="240" w:lineRule="auto"/>
        <w:ind w:firstLine="284"/>
        <w:rPr>
          <w:sz w:val="24"/>
        </w:rPr>
      </w:pPr>
    </w:p>
    <w:p w:rsidR="00E6381F" w:rsidRDefault="0005039B">
      <w:pPr>
        <w:pStyle w:val="10"/>
        <w:spacing w:line="240" w:lineRule="auto"/>
        <w:ind w:firstLine="0"/>
        <w:rPr>
          <w:sz w:val="24"/>
        </w:rPr>
      </w:pPr>
      <w:r>
        <w:rPr>
          <w:sz w:val="24"/>
        </w:rPr>
        <w:t xml:space="preserve">где объемы начальных запасов продукта на складах </w:t>
      </w:r>
      <w:r>
        <w:rPr>
          <w:i/>
          <w:sz w:val="24"/>
          <w:lang w:val="en-US"/>
        </w:rPr>
        <w:t>z</w:t>
      </w:r>
      <w:r>
        <w:rPr>
          <w:sz w:val="24"/>
          <w:vertAlign w:val="superscript"/>
          <w:lang w:val="en-US"/>
        </w:rPr>
        <w:t>0</w:t>
      </w:r>
      <w:r>
        <w:rPr>
          <w:i/>
          <w:sz w:val="24"/>
          <w:vertAlign w:val="subscript"/>
          <w:lang w:val="en-US"/>
        </w:rPr>
        <w:t>i</w:t>
      </w:r>
      <w:r>
        <w:rPr>
          <w:sz w:val="24"/>
        </w:rPr>
        <w:t xml:space="preserve"> =</w:t>
      </w:r>
      <w:r>
        <w:rPr>
          <w:sz w:val="24"/>
          <w:lang w:val="en-US"/>
        </w:rPr>
        <w:t xml:space="preserve"> </w:t>
      </w:r>
      <w:r>
        <w:rPr>
          <w:i/>
          <w:sz w:val="24"/>
          <w:lang w:val="en-US"/>
        </w:rPr>
        <w:t>ž</w:t>
      </w:r>
      <w:r>
        <w:rPr>
          <w:i/>
          <w:sz w:val="24"/>
          <w:vertAlign w:val="subscript"/>
          <w:lang w:val="en-US"/>
        </w:rPr>
        <w:t>i</w:t>
      </w:r>
      <w:r>
        <w:rPr>
          <w:sz w:val="24"/>
          <w:lang w:val="en-US"/>
        </w:rPr>
        <w:t xml:space="preserve"> </w:t>
      </w:r>
      <w:r>
        <w:rPr>
          <w:sz w:val="24"/>
        </w:rPr>
        <w:t>. пред</w:t>
      </w:r>
      <w:r>
        <w:rPr>
          <w:sz w:val="24"/>
        </w:rPr>
        <w:softHyphen/>
        <w:t>полагаются заданными.</w:t>
      </w:r>
    </w:p>
    <w:p w:rsidR="00E6381F" w:rsidRDefault="0005039B">
      <w:pPr>
        <w:pStyle w:val="10"/>
        <w:spacing w:line="240" w:lineRule="auto"/>
        <w:ind w:firstLine="284"/>
        <w:rPr>
          <w:sz w:val="24"/>
          <w:lang w:val="en-US"/>
        </w:rPr>
      </w:pPr>
      <w:r>
        <w:rPr>
          <w:sz w:val="24"/>
        </w:rPr>
        <w:t xml:space="preserve">Задачу (6.20)-(6.23) называют </w:t>
      </w:r>
      <w:r>
        <w:rPr>
          <w:i/>
          <w:sz w:val="24"/>
        </w:rPr>
        <w:t>динамической транспорт</w:t>
      </w:r>
      <w:r>
        <w:rPr>
          <w:i/>
          <w:sz w:val="24"/>
        </w:rPr>
        <w:softHyphen/>
        <w:t>ной задачей линейного программирования</w:t>
      </w:r>
      <w:r>
        <w:rPr>
          <w:sz w:val="24"/>
        </w:rPr>
        <w:t xml:space="preserve">. С точки зрения приведенный выше терминологии независимые переменные </w:t>
      </w:r>
      <w:r>
        <w:rPr>
          <w:i/>
          <w:sz w:val="24"/>
        </w:rPr>
        <w:t>х</w:t>
      </w:r>
      <w:r>
        <w:rPr>
          <w:i/>
          <w:sz w:val="24"/>
          <w:vertAlign w:val="superscript"/>
          <w:lang w:val="en-US"/>
        </w:rPr>
        <w:t>t</w:t>
      </w:r>
      <w:r>
        <w:rPr>
          <w:i/>
          <w:sz w:val="24"/>
          <w:vertAlign w:val="subscript"/>
          <w:lang w:val="en-US"/>
        </w:rPr>
        <w:t>i,j</w:t>
      </w:r>
      <w:r>
        <w:rPr>
          <w:sz w:val="24"/>
        </w:rPr>
        <w:t xml:space="preserve"> представляют собой </w:t>
      </w:r>
      <w:r>
        <w:rPr>
          <w:i/>
          <w:sz w:val="24"/>
        </w:rPr>
        <w:t>параметры управления</w:t>
      </w:r>
      <w:r>
        <w:rPr>
          <w:sz w:val="24"/>
        </w:rPr>
        <w:t xml:space="preserve"> системой, а зави</w:t>
      </w:r>
      <w:r>
        <w:rPr>
          <w:sz w:val="24"/>
        </w:rPr>
        <w:softHyphen/>
        <w:t xml:space="preserve">сящие от них переменные </w:t>
      </w:r>
      <w:r>
        <w:rPr>
          <w:i/>
          <w:sz w:val="24"/>
          <w:lang w:val="en-US"/>
        </w:rPr>
        <w:t>z</w:t>
      </w:r>
      <w:r>
        <w:rPr>
          <w:i/>
          <w:sz w:val="24"/>
          <w:vertAlign w:val="superscript"/>
          <w:lang w:val="en-US"/>
        </w:rPr>
        <w:t>t</w:t>
      </w:r>
      <w:r>
        <w:rPr>
          <w:i/>
          <w:sz w:val="24"/>
          <w:vertAlign w:val="subscript"/>
          <w:lang w:val="en-US"/>
        </w:rPr>
        <w:t>i</w:t>
      </w:r>
      <w:r>
        <w:rPr>
          <w:sz w:val="24"/>
        </w:rPr>
        <w:t xml:space="preserve"> — совокупность </w:t>
      </w:r>
      <w:r>
        <w:rPr>
          <w:i/>
          <w:sz w:val="24"/>
        </w:rPr>
        <w:t>параметров состояния</w:t>
      </w:r>
      <w:r>
        <w:rPr>
          <w:sz w:val="24"/>
        </w:rPr>
        <w:t xml:space="preserve"> системы в каждый момент времени</w:t>
      </w:r>
      <w:r>
        <w:rPr>
          <w:sz w:val="24"/>
          <w:lang w:val="en-US"/>
        </w:rPr>
        <w:t xml:space="preserve"> </w:t>
      </w:r>
      <w:r>
        <w:rPr>
          <w:i/>
          <w:sz w:val="24"/>
          <w:lang w:val="en-US"/>
        </w:rPr>
        <w:t>t.</w:t>
      </w:r>
      <w:r>
        <w:rPr>
          <w:sz w:val="24"/>
        </w:rPr>
        <w:t xml:space="preserve"> Ограничения </w:t>
      </w:r>
      <w:r>
        <w:rPr>
          <w:i/>
          <w:sz w:val="24"/>
          <w:lang w:val="en-US"/>
        </w:rPr>
        <w:t>z</w:t>
      </w:r>
      <w:r>
        <w:rPr>
          <w:i/>
          <w:sz w:val="24"/>
          <w:vertAlign w:val="superscript"/>
          <w:lang w:val="en-US"/>
        </w:rPr>
        <w:t>t</w:t>
      </w:r>
      <w:r>
        <w:rPr>
          <w:i/>
          <w:sz w:val="24"/>
          <w:vertAlign w:val="subscript"/>
          <w:lang w:val="en-US"/>
        </w:rPr>
        <w:t>i</w:t>
      </w:r>
      <w:r>
        <w:rPr>
          <w:sz w:val="24"/>
        </w:rPr>
        <w:t xml:space="preserve"> ≥</w:t>
      </w:r>
      <w:r>
        <w:rPr>
          <w:sz w:val="24"/>
          <w:lang w:val="en-US"/>
        </w:rPr>
        <w:t xml:space="preserve"> 0</w:t>
      </w:r>
      <w:r>
        <w:rPr>
          <w:sz w:val="24"/>
        </w:rPr>
        <w:t xml:space="preserve"> гарантируют, что в любой момент времени с любого скла</w:t>
      </w:r>
      <w:r>
        <w:rPr>
          <w:sz w:val="24"/>
        </w:rPr>
        <w:softHyphen/>
        <w:t>да не может быть вывезен объем продукта, превышающий его фактическое количество, а</w:t>
      </w:r>
      <w:r>
        <w:rPr>
          <w:sz w:val="24"/>
          <w:lang w:val="en-US"/>
        </w:rPr>
        <w:t xml:space="preserve"> </w:t>
      </w:r>
      <w:r>
        <w:rPr>
          <w:sz w:val="24"/>
        </w:rPr>
        <w:t>ограничения (6.21) задают правила изменения этого количества при переходе от одного периода к другому. Ограничения данного вида, которые задают условия</w:t>
      </w:r>
      <w:r>
        <w:rPr>
          <w:sz w:val="24"/>
          <w:lang w:val="en-US"/>
        </w:rPr>
        <w:t xml:space="preserve"> </w:t>
      </w:r>
      <w:r>
        <w:rPr>
          <w:sz w:val="24"/>
        </w:rPr>
        <w:t xml:space="preserve">на значения параметров состояния системы, принято называть </w:t>
      </w:r>
      <w:r>
        <w:rPr>
          <w:i/>
          <w:sz w:val="24"/>
        </w:rPr>
        <w:t>фазовыми.</w:t>
      </w:r>
      <w:r>
        <w:rPr>
          <w:sz w:val="24"/>
        </w:rPr>
        <w:t xml:space="preserve">                        </w:t>
      </w:r>
    </w:p>
    <w:p w:rsidR="00E6381F" w:rsidRDefault="0005039B">
      <w:pPr>
        <w:pStyle w:val="10"/>
        <w:spacing w:line="240" w:lineRule="auto"/>
        <w:ind w:firstLine="284"/>
        <w:rPr>
          <w:sz w:val="24"/>
        </w:rPr>
      </w:pPr>
      <w:r>
        <w:rPr>
          <w:sz w:val="24"/>
        </w:rPr>
        <w:t>Отметим также, что условие (6.21) служит простейшим при</w:t>
      </w:r>
      <w:r>
        <w:rPr>
          <w:sz w:val="24"/>
        </w:rPr>
        <w:softHyphen/>
        <w:t xml:space="preserve">мером фазовых ограничений, поскольку связываются значения параметров состояния для двух смежных периодов </w:t>
      </w:r>
      <w:r>
        <w:rPr>
          <w:i/>
          <w:sz w:val="24"/>
        </w:rPr>
        <w:t>t</w:t>
      </w:r>
      <w:r>
        <w:rPr>
          <w:sz w:val="24"/>
        </w:rPr>
        <w:t xml:space="preserve"> и</w:t>
      </w:r>
      <w:r>
        <w:rPr>
          <w:sz w:val="24"/>
          <w:lang w:val="en-US"/>
        </w:rPr>
        <w:t xml:space="preserve"> </w:t>
      </w:r>
      <w:r>
        <w:rPr>
          <w:i/>
          <w:sz w:val="24"/>
          <w:lang w:val="en-US"/>
        </w:rPr>
        <w:t>t</w:t>
      </w:r>
      <w:r>
        <w:rPr>
          <w:sz w:val="24"/>
          <w:lang w:val="en-US"/>
        </w:rPr>
        <w:t xml:space="preserve">+l. </w:t>
      </w:r>
      <w:r>
        <w:rPr>
          <w:sz w:val="24"/>
        </w:rPr>
        <w:t>В общем случае может устанавливаться зависимость для груп</w:t>
      </w:r>
      <w:r>
        <w:rPr>
          <w:sz w:val="24"/>
        </w:rPr>
        <w:softHyphen/>
        <w:t>пы параметров, принадлежащих нескольким, возможно не</w:t>
      </w:r>
      <w:r>
        <w:rPr>
          <w:sz w:val="24"/>
        </w:rPr>
        <w:softHyphen/>
        <w:t>смежным, этапам. Такая потребность может возникнуть, на</w:t>
      </w:r>
      <w:r>
        <w:rPr>
          <w:sz w:val="24"/>
        </w:rPr>
        <w:softHyphen/>
        <w:t>пример, при учете в моделях фактора запаздывания поставок.</w:t>
      </w:r>
    </w:p>
    <w:p w:rsidR="00E6381F" w:rsidRDefault="0005039B">
      <w:pPr>
        <w:pStyle w:val="10"/>
        <w:spacing w:line="240" w:lineRule="auto"/>
        <w:ind w:firstLine="284"/>
        <w:rPr>
          <w:sz w:val="24"/>
          <w:lang w:val="en-US"/>
        </w:rPr>
      </w:pPr>
      <w:r>
        <w:rPr>
          <w:b/>
        </w:rPr>
        <w:t>Простейшая динамическая модель макроэкономики.</w:t>
      </w:r>
      <w:r>
        <w:t xml:space="preserve"> Представим экономику некоторого региона как совокупность </w:t>
      </w:r>
      <w:r>
        <w:rPr>
          <w:i/>
        </w:rPr>
        <w:t>п</w:t>
      </w:r>
      <w:r>
        <w:t xml:space="preserve"> отраслей (</w:t>
      </w:r>
      <w:r>
        <w:rPr>
          <w:i/>
          <w:lang w:val="en-US"/>
        </w:rPr>
        <w:t>j</w:t>
      </w:r>
      <w:r>
        <w:rPr>
          <w:rFonts w:ascii="Lucida Sans Unicode" w:hAnsi="Lucida Sans Unicode"/>
        </w:rPr>
        <w:t>∊</w:t>
      </w:r>
      <w:r>
        <w:t>1:</w:t>
      </w:r>
      <w:r>
        <w:rPr>
          <w:i/>
        </w:rPr>
        <w:t>п</w:t>
      </w:r>
      <w:r>
        <w:t>), валовой продукт которых в денежном вы</w:t>
      </w:r>
      <w:r>
        <w:softHyphen/>
        <w:t xml:space="preserve">ражении на некоторый момент </w:t>
      </w:r>
      <w:r>
        <w:rPr>
          <w:i/>
        </w:rPr>
        <w:t>t</w:t>
      </w:r>
      <w:r>
        <w:t xml:space="preserve"> может быть представлен в виде вектора</w:t>
      </w:r>
      <w:r>
        <w:rPr>
          <w:lang w:val="en-US"/>
        </w:rPr>
        <w:t xml:space="preserve"> </w:t>
      </w:r>
      <w:r>
        <w:rPr>
          <w:i/>
          <w:lang w:val="en-US"/>
        </w:rPr>
        <w:t>z</w:t>
      </w:r>
      <w:r>
        <w:rPr>
          <w:i/>
          <w:vertAlign w:val="superscript"/>
          <w:lang w:val="en-US"/>
        </w:rPr>
        <w:t>t</w:t>
      </w:r>
      <w:r>
        <w:t>=(</w:t>
      </w:r>
      <w:r>
        <w:rPr>
          <w:i/>
          <w:lang w:val="en-US"/>
        </w:rPr>
        <w:t>z</w:t>
      </w:r>
      <w:r>
        <w:rPr>
          <w:i/>
          <w:vertAlign w:val="superscript"/>
          <w:lang w:val="en-US"/>
        </w:rPr>
        <w:t>t</w:t>
      </w:r>
      <w:r>
        <w:rPr>
          <w:vertAlign w:val="subscript"/>
          <w:lang w:val="en-US"/>
        </w:rPr>
        <w:t xml:space="preserve">1 </w:t>
      </w:r>
      <w:r>
        <w:t xml:space="preserve">, </w:t>
      </w:r>
      <w:r>
        <w:rPr>
          <w:i/>
          <w:lang w:val="en-US"/>
        </w:rPr>
        <w:t>z</w:t>
      </w:r>
      <w:r>
        <w:rPr>
          <w:i/>
          <w:vertAlign w:val="superscript"/>
          <w:lang w:val="en-US"/>
        </w:rPr>
        <w:t>t</w:t>
      </w:r>
      <w:r>
        <w:rPr>
          <w:vertAlign w:val="subscript"/>
          <w:lang w:val="en-US"/>
        </w:rPr>
        <w:t xml:space="preserve">2 </w:t>
      </w:r>
      <w:r>
        <w:t>,...,</w:t>
      </w:r>
      <w:r>
        <w:rPr>
          <w:lang w:val="en-US"/>
        </w:rPr>
        <w:t xml:space="preserve"> </w:t>
      </w:r>
      <w:r>
        <w:rPr>
          <w:i/>
          <w:lang w:val="en-US"/>
        </w:rPr>
        <w:t>z</w:t>
      </w:r>
      <w:r>
        <w:rPr>
          <w:i/>
          <w:vertAlign w:val="superscript"/>
          <w:lang w:val="en-US"/>
        </w:rPr>
        <w:t>t</w:t>
      </w:r>
      <w:r>
        <w:rPr>
          <w:i/>
          <w:vertAlign w:val="subscript"/>
          <w:lang w:val="en-US"/>
        </w:rPr>
        <w:t>n</w:t>
      </w:r>
      <w:r>
        <w:rPr>
          <w:lang w:val="en-US"/>
        </w:rPr>
        <w:t>),</w:t>
      </w:r>
      <w:r>
        <w:t xml:space="preserve"> где </w:t>
      </w:r>
      <w:r>
        <w:rPr>
          <w:i/>
        </w:rPr>
        <w:t>t</w:t>
      </w:r>
      <w:r>
        <w:rPr>
          <w:rFonts w:ascii="Lucida Sans Unicode" w:hAnsi="Lucida Sans Unicode"/>
        </w:rPr>
        <w:t>∊</w:t>
      </w:r>
      <w:r>
        <w:t>0:(</w:t>
      </w:r>
      <w:r>
        <w:rPr>
          <w:i/>
        </w:rPr>
        <w:t>Т</w:t>
      </w:r>
      <w:r>
        <w:t xml:space="preserve">-1). Обозначим через </w:t>
      </w:r>
      <w:r>
        <w:rPr>
          <w:i/>
          <w:lang w:val="en-US"/>
        </w:rPr>
        <w:t>A</w:t>
      </w:r>
      <w:r>
        <w:rPr>
          <w:i/>
          <w:vertAlign w:val="superscript"/>
          <w:lang w:val="en-US"/>
        </w:rPr>
        <w:t>t</w:t>
      </w:r>
      <w:r>
        <w:t xml:space="preserve"> матрицу прямых затрат, элементы которой </w:t>
      </w:r>
      <w:r>
        <w:rPr>
          <w:i/>
          <w:lang w:val="en-US"/>
        </w:rPr>
        <w:t>a</w:t>
      </w:r>
      <w:r>
        <w:rPr>
          <w:i/>
          <w:vertAlign w:val="superscript"/>
          <w:lang w:val="en-US"/>
        </w:rPr>
        <w:t>t</w:t>
      </w:r>
      <w:r>
        <w:rPr>
          <w:i/>
          <w:vertAlign w:val="subscript"/>
          <w:lang w:val="en-US"/>
        </w:rPr>
        <w:t>i,j</w:t>
      </w:r>
      <w:r>
        <w:rPr>
          <w:lang w:val="en-US"/>
        </w:rPr>
        <w:t xml:space="preserve"> </w:t>
      </w:r>
      <w:r>
        <w:t>, отражают затра</w:t>
      </w:r>
      <w:r>
        <w:softHyphen/>
        <w:t xml:space="preserve">ты продукции </w:t>
      </w:r>
      <w:r>
        <w:rPr>
          <w:i/>
        </w:rPr>
        <w:t>i</w:t>
      </w:r>
      <w:r>
        <w:t>-й отрасли (в денежном выражении) на изготов</w:t>
      </w:r>
      <w:r>
        <w:softHyphen/>
        <w:t xml:space="preserve">ление единицы продукции </w:t>
      </w:r>
      <w:r>
        <w:rPr>
          <w:i/>
          <w:lang w:val="en-US"/>
        </w:rPr>
        <w:t>j</w:t>
      </w:r>
      <w:r>
        <w:t>-й отрасли в</w:t>
      </w:r>
      <w:r>
        <w:rPr>
          <w:lang w:val="en-US"/>
        </w:rPr>
        <w:t xml:space="preserve"> </w:t>
      </w:r>
      <w:r>
        <w:rPr>
          <w:i/>
          <w:lang w:val="en-US"/>
        </w:rPr>
        <w:t>t</w:t>
      </w:r>
      <w:r>
        <w:rPr>
          <w:lang w:val="en-US"/>
        </w:rPr>
        <w:t>-й</w:t>
      </w:r>
      <w:r>
        <w:t xml:space="preserve"> момент времени. Если</w:t>
      </w:r>
      <w:r>
        <w:rPr>
          <w:lang w:val="en-US"/>
        </w:rPr>
        <w:t xml:space="preserve"> </w:t>
      </w:r>
      <w:r>
        <w:rPr>
          <w:i/>
          <w:lang w:val="en-US"/>
        </w:rPr>
        <w:t>X</w:t>
      </w:r>
      <w:r>
        <w:rPr>
          <w:i/>
          <w:vertAlign w:val="superscript"/>
          <w:lang w:val="en-US"/>
        </w:rPr>
        <w:t xml:space="preserve">t </w:t>
      </w:r>
      <w:r>
        <w:rPr>
          <w:lang w:val="en-US"/>
        </w:rPr>
        <w:t>= ║</w:t>
      </w:r>
      <w:r>
        <w:rPr>
          <w:i/>
          <w:lang w:val="en-US"/>
        </w:rPr>
        <w:t>x</w:t>
      </w:r>
      <w:r>
        <w:rPr>
          <w:i/>
          <w:vertAlign w:val="superscript"/>
          <w:lang w:val="en-US"/>
        </w:rPr>
        <w:t>t</w:t>
      </w:r>
      <w:r>
        <w:rPr>
          <w:i/>
          <w:vertAlign w:val="subscript"/>
          <w:lang w:val="en-US"/>
        </w:rPr>
        <w:t>i,j</w:t>
      </w:r>
      <w:r>
        <w:rPr>
          <w:lang w:val="en-US"/>
        </w:rPr>
        <w:t>║</w:t>
      </w:r>
      <w:r>
        <w:rPr>
          <w:i/>
          <w:vertAlign w:val="subscript"/>
          <w:lang w:val="en-US"/>
        </w:rPr>
        <w:t>n</w:t>
      </w:r>
      <w:r>
        <w:rPr>
          <w:vertAlign w:val="subscript"/>
          <w:lang w:val="en-US"/>
        </w:rPr>
        <w:t>x</w:t>
      </w:r>
      <w:r>
        <w:rPr>
          <w:i/>
          <w:vertAlign w:val="subscript"/>
          <w:lang w:val="en-US"/>
        </w:rPr>
        <w:t>m</w:t>
      </w:r>
      <w:r>
        <w:t xml:space="preserve">   — матрица, задающая удельные нормы про</w:t>
      </w:r>
      <w:r>
        <w:rPr>
          <w:sz w:val="24"/>
        </w:rPr>
        <w:t xml:space="preserve">дукции </w:t>
      </w:r>
      <w:r>
        <w:rPr>
          <w:i/>
          <w:sz w:val="24"/>
        </w:rPr>
        <w:t>i</w:t>
      </w:r>
      <w:r>
        <w:rPr>
          <w:sz w:val="24"/>
        </w:rPr>
        <w:t xml:space="preserve">-й отрасли, идущей на расширение производства в </w:t>
      </w:r>
      <w:r>
        <w:rPr>
          <w:i/>
          <w:sz w:val="24"/>
          <w:lang w:val="en-US"/>
        </w:rPr>
        <w:t>j</w:t>
      </w:r>
      <w:r>
        <w:rPr>
          <w:sz w:val="24"/>
        </w:rPr>
        <w:t xml:space="preserve">-й отрасли, а </w:t>
      </w:r>
      <w:r>
        <w:rPr>
          <w:i/>
          <w:sz w:val="24"/>
        </w:rPr>
        <w:t>у</w:t>
      </w:r>
      <w:r>
        <w:rPr>
          <w:i/>
          <w:sz w:val="24"/>
          <w:vertAlign w:val="superscript"/>
          <w:lang w:val="en-US"/>
        </w:rPr>
        <w:t>t</w:t>
      </w:r>
      <w:r>
        <w:rPr>
          <w:sz w:val="24"/>
        </w:rPr>
        <w:t xml:space="preserve"> =</w:t>
      </w:r>
      <w:r>
        <w:rPr>
          <w:sz w:val="24"/>
          <w:lang w:val="en-US"/>
        </w:rPr>
        <w:t xml:space="preserve"> </w:t>
      </w:r>
      <w:r>
        <w:rPr>
          <w:sz w:val="24"/>
        </w:rPr>
        <w:t>(</w:t>
      </w:r>
      <w:r>
        <w:rPr>
          <w:i/>
          <w:sz w:val="24"/>
        </w:rPr>
        <w:t>у</w:t>
      </w:r>
      <w:r>
        <w:rPr>
          <w:i/>
          <w:sz w:val="24"/>
          <w:vertAlign w:val="superscript"/>
          <w:lang w:val="en-US"/>
        </w:rPr>
        <w:t>t</w:t>
      </w:r>
      <w:r>
        <w:rPr>
          <w:sz w:val="24"/>
          <w:vertAlign w:val="subscript"/>
          <w:lang w:val="en-US"/>
        </w:rPr>
        <w:t>1</w:t>
      </w:r>
      <w:r>
        <w:rPr>
          <w:i/>
          <w:sz w:val="24"/>
          <w:lang w:val="en-US"/>
        </w:rPr>
        <w:t xml:space="preserve"> </w:t>
      </w:r>
      <w:r>
        <w:rPr>
          <w:sz w:val="24"/>
        </w:rPr>
        <w:t xml:space="preserve">, </w:t>
      </w:r>
      <w:r>
        <w:rPr>
          <w:i/>
          <w:sz w:val="24"/>
        </w:rPr>
        <w:t>у</w:t>
      </w:r>
      <w:r>
        <w:rPr>
          <w:i/>
          <w:sz w:val="24"/>
          <w:vertAlign w:val="superscript"/>
          <w:lang w:val="en-US"/>
        </w:rPr>
        <w:t>t</w:t>
      </w:r>
      <w:r>
        <w:rPr>
          <w:sz w:val="24"/>
          <w:vertAlign w:val="subscript"/>
          <w:lang w:val="en-US"/>
        </w:rPr>
        <w:t xml:space="preserve">2 </w:t>
      </w:r>
      <w:r>
        <w:rPr>
          <w:sz w:val="24"/>
        </w:rPr>
        <w:t>,</w:t>
      </w:r>
      <w:r>
        <w:rPr>
          <w:sz w:val="24"/>
          <w:lang w:val="en-US"/>
        </w:rPr>
        <w:t xml:space="preserve"> </w:t>
      </w:r>
      <w:r>
        <w:rPr>
          <w:sz w:val="24"/>
        </w:rPr>
        <w:t xml:space="preserve">..., </w:t>
      </w:r>
      <w:r>
        <w:rPr>
          <w:i/>
          <w:sz w:val="24"/>
        </w:rPr>
        <w:t>у</w:t>
      </w:r>
      <w:r>
        <w:rPr>
          <w:i/>
          <w:sz w:val="24"/>
          <w:vertAlign w:val="superscript"/>
          <w:lang w:val="en-US"/>
        </w:rPr>
        <w:t>t</w:t>
      </w:r>
      <w:r>
        <w:rPr>
          <w:i/>
          <w:sz w:val="24"/>
          <w:vertAlign w:val="subscript"/>
          <w:lang w:val="en-US"/>
        </w:rPr>
        <w:t>n</w:t>
      </w:r>
      <w:r>
        <w:rPr>
          <w:sz w:val="24"/>
        </w:rPr>
        <w:t>) — вектор объемов продукции от</w:t>
      </w:r>
      <w:r>
        <w:rPr>
          <w:sz w:val="24"/>
        </w:rPr>
        <w:softHyphen/>
        <w:t>раслей потребления, идущей на потребление, то условие рас</w:t>
      </w:r>
      <w:r>
        <w:rPr>
          <w:sz w:val="24"/>
        </w:rPr>
        <w:softHyphen/>
        <w:t>ширенного воспроизводства можно записать как</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62" type="#_x0000_t75" style="width:276pt;height:20.25pt" fillcolor="window">
            <v:imagedata r:id="rId566"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 xml:space="preserve">где </w:t>
      </w:r>
      <w:r>
        <w:rPr>
          <w:i/>
          <w:sz w:val="24"/>
          <w:lang w:val="en-US"/>
        </w:rPr>
        <w:t>z</w:t>
      </w:r>
      <w:r>
        <w:rPr>
          <w:sz w:val="24"/>
          <w:vertAlign w:val="superscript"/>
          <w:lang w:val="en-US"/>
        </w:rPr>
        <w:t>0</w:t>
      </w:r>
      <w:r>
        <w:rPr>
          <w:sz w:val="24"/>
        </w:rPr>
        <w:t xml:space="preserve"> =</w:t>
      </w:r>
      <w:r>
        <w:rPr>
          <w:sz w:val="24"/>
          <w:lang w:val="en-US"/>
        </w:rPr>
        <w:t xml:space="preserve"> </w:t>
      </w:r>
      <w:r>
        <w:rPr>
          <w:i/>
          <w:sz w:val="24"/>
          <w:lang w:val="en-US"/>
        </w:rPr>
        <w:t>ž</w:t>
      </w:r>
      <w:r>
        <w:rPr>
          <w:sz w:val="24"/>
          <w:lang w:val="en-US"/>
        </w:rPr>
        <w:t xml:space="preserve"> —</w:t>
      </w:r>
      <w:r>
        <w:rPr>
          <w:sz w:val="24"/>
        </w:rPr>
        <w:t xml:space="preserve"> исходный запас продукции отраслей предполагает</w:t>
      </w:r>
      <w:r>
        <w:rPr>
          <w:sz w:val="24"/>
        </w:rPr>
        <w:softHyphen/>
        <w:t>ся заданным и</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563" type="#_x0000_t75" style="width:233.25pt;height:18.75pt" fillcolor="window">
            <v:imagedata r:id="rId567"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В рассматриваемой модели величины</w:t>
      </w:r>
      <w:r>
        <w:rPr>
          <w:sz w:val="24"/>
          <w:lang w:val="en-US"/>
        </w:rPr>
        <w:t xml:space="preserve"> </w:t>
      </w:r>
      <w:r>
        <w:rPr>
          <w:i/>
          <w:sz w:val="24"/>
          <w:lang w:val="en-US"/>
        </w:rPr>
        <w:t>z</w:t>
      </w:r>
      <w:r>
        <w:rPr>
          <w:i/>
          <w:sz w:val="24"/>
          <w:vertAlign w:val="superscript"/>
          <w:lang w:val="en-US"/>
        </w:rPr>
        <w:t>t</w:t>
      </w:r>
      <w:r>
        <w:rPr>
          <w:sz w:val="24"/>
        </w:rPr>
        <w:t xml:space="preserve"> являются парамет</w:t>
      </w:r>
      <w:r>
        <w:rPr>
          <w:sz w:val="24"/>
        </w:rPr>
        <w:softHyphen/>
        <w:t xml:space="preserve">рами состояния системы, а </w:t>
      </w:r>
      <w:r>
        <w:rPr>
          <w:i/>
          <w:sz w:val="24"/>
        </w:rPr>
        <w:t>X</w:t>
      </w:r>
      <w:r>
        <w:rPr>
          <w:i/>
          <w:sz w:val="24"/>
          <w:vertAlign w:val="superscript"/>
          <w:lang w:val="en-US"/>
        </w:rPr>
        <w:t>t</w:t>
      </w:r>
      <w:r>
        <w:rPr>
          <w:sz w:val="24"/>
        </w:rPr>
        <w:t xml:space="preserve"> — управляющими параметрами. На ее базе могут быть поставлены различные задачи, типичным представителем которых является задача оптимального вывода экономики на момент </w:t>
      </w:r>
      <w:r>
        <w:rPr>
          <w:i/>
          <w:sz w:val="24"/>
        </w:rPr>
        <w:t>Т</w:t>
      </w:r>
      <w:r>
        <w:rPr>
          <w:sz w:val="24"/>
        </w:rPr>
        <w:t xml:space="preserve"> к некоторому заданному состоянию</w:t>
      </w:r>
      <w:r>
        <w:rPr>
          <w:sz w:val="24"/>
          <w:lang w:val="en-US"/>
        </w:rPr>
        <w:t xml:space="preserve"> </w:t>
      </w:r>
      <w:r>
        <w:rPr>
          <w:i/>
          <w:sz w:val="24"/>
          <w:lang w:val="en-US"/>
        </w:rPr>
        <w:t>z</w:t>
      </w:r>
      <w:r>
        <w:rPr>
          <w:sz w:val="24"/>
          <w:lang w:val="en-US"/>
        </w:rPr>
        <w:t xml:space="preserve">*. </w:t>
      </w:r>
      <w:r>
        <w:rPr>
          <w:sz w:val="24"/>
        </w:rPr>
        <w:t>Данная задача сводится к отысканию последовательности управляющих параметров</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64" type="#_x0000_t75" style="width:54.75pt;height:24pt" fillcolor="window">
            <v:imagedata r:id="rId568"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pPr>
      <w:r>
        <w:t>удовлетворяющих условиям (6.24)-(6.25) и минимизирующих</w:t>
      </w:r>
      <w:r>
        <w:rPr>
          <w:lang w:val="en-US"/>
        </w:rPr>
        <w:t xml:space="preserve"> </w:t>
      </w:r>
      <w:r>
        <w:t>функцию</w:t>
      </w:r>
    </w:p>
    <w:p w:rsidR="00E6381F" w:rsidRDefault="00E6381F">
      <w:pPr>
        <w:pStyle w:val="10"/>
        <w:spacing w:line="240" w:lineRule="auto"/>
        <w:ind w:firstLine="284"/>
      </w:pPr>
    </w:p>
    <w:p w:rsidR="00E6381F" w:rsidRDefault="00B63173">
      <w:pPr>
        <w:pStyle w:val="FR3"/>
        <w:ind w:firstLine="284"/>
        <w:jc w:val="center"/>
        <w:rPr>
          <w:sz w:val="24"/>
        </w:rPr>
      </w:pPr>
      <w:r>
        <w:rPr>
          <w:sz w:val="24"/>
        </w:rPr>
        <w:pict>
          <v:shape id="_x0000_i1565" type="#_x0000_t75" style="width:191.25pt;height:22.5pt" fillcolor="window">
            <v:imagedata r:id="rId569"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b/>
          <w:sz w:val="24"/>
        </w:rPr>
        <w:t>6.2.2. Простейшая задача оптимального управления.</w:t>
      </w:r>
      <w:r>
        <w:rPr>
          <w:sz w:val="24"/>
        </w:rPr>
        <w:t xml:space="preserve"> Один из приемов, применяемых для решения экстремальных задач, состоит в выделении некоторой проблемы, допускающей относительно несложное решение, к которой в дальнейшем могут быть сведены остальные задачи.</w:t>
      </w:r>
    </w:p>
    <w:p w:rsidR="00E6381F" w:rsidRDefault="0005039B">
      <w:pPr>
        <w:pStyle w:val="10"/>
        <w:spacing w:line="240" w:lineRule="auto"/>
        <w:ind w:firstLine="284"/>
        <w:rPr>
          <w:sz w:val="24"/>
        </w:rPr>
      </w:pPr>
      <w:r>
        <w:rPr>
          <w:sz w:val="24"/>
        </w:rPr>
        <w:t xml:space="preserve">Рассмотрим так называемую </w:t>
      </w:r>
      <w:r>
        <w:rPr>
          <w:i/>
          <w:sz w:val="24"/>
        </w:rPr>
        <w:t>простейшую задачу управле</w:t>
      </w:r>
      <w:r>
        <w:rPr>
          <w:i/>
          <w:sz w:val="24"/>
        </w:rPr>
        <w:softHyphen/>
        <w:t>ния</w:t>
      </w:r>
      <w:r>
        <w:rPr>
          <w:sz w:val="24"/>
        </w:rPr>
        <w:t>. Она имеет вид</w:t>
      </w:r>
    </w:p>
    <w:p w:rsidR="00E6381F" w:rsidRDefault="00E6381F">
      <w:pPr>
        <w:pStyle w:val="10"/>
        <w:spacing w:line="240" w:lineRule="auto"/>
        <w:ind w:firstLine="284"/>
        <w:rPr>
          <w:sz w:val="24"/>
        </w:rPr>
      </w:pPr>
    </w:p>
    <w:p w:rsidR="00E6381F" w:rsidRDefault="00B63173">
      <w:pPr>
        <w:pStyle w:val="10"/>
        <w:spacing w:line="240" w:lineRule="auto"/>
        <w:ind w:firstLine="284"/>
        <w:jc w:val="center"/>
        <w:rPr>
          <w:sz w:val="24"/>
        </w:rPr>
      </w:pPr>
      <w:r>
        <w:rPr>
          <w:sz w:val="24"/>
        </w:rPr>
        <w:pict>
          <v:shape id="_x0000_i1566" type="#_x0000_t75" style="width:270pt;height:69pt" fillcolor="window">
            <v:imagedata r:id="rId570" o:title=""/>
          </v:shape>
        </w:pict>
      </w:r>
    </w:p>
    <w:p w:rsidR="00E6381F" w:rsidRDefault="00E6381F">
      <w:pPr>
        <w:pStyle w:val="10"/>
        <w:spacing w:line="240" w:lineRule="auto"/>
        <w:ind w:firstLine="284"/>
        <w:rPr>
          <w:sz w:val="24"/>
        </w:rPr>
      </w:pPr>
    </w:p>
    <w:p w:rsidR="00E6381F" w:rsidRDefault="0005039B">
      <w:pPr>
        <w:pStyle w:val="10"/>
        <w:spacing w:line="240" w:lineRule="auto"/>
        <w:ind w:firstLine="284"/>
        <w:rPr>
          <w:sz w:val="24"/>
        </w:rPr>
      </w:pPr>
      <w:r>
        <w:rPr>
          <w:sz w:val="24"/>
        </w:rPr>
        <w:t>Специфика условий задачи (6.27)-(6.29) состоит в том, что функции качества управления (6.27) и ограничения (6.28) яв</w:t>
      </w:r>
      <w:r>
        <w:rPr>
          <w:sz w:val="24"/>
        </w:rPr>
        <w:softHyphen/>
        <w:t xml:space="preserve">ляются линейными относительно </w:t>
      </w:r>
      <w:r>
        <w:rPr>
          <w:i/>
          <w:sz w:val="24"/>
        </w:rPr>
        <w:t>z</w:t>
      </w:r>
      <w:r>
        <w:rPr>
          <w:i/>
          <w:sz w:val="24"/>
          <w:vertAlign w:val="superscript"/>
          <w:lang w:val="en-US"/>
        </w:rPr>
        <w:t>t</w:t>
      </w:r>
      <w:r>
        <w:rPr>
          <w:sz w:val="24"/>
        </w:rPr>
        <w:t xml:space="preserve">, в то же время функция </w:t>
      </w:r>
      <w:r>
        <w:rPr>
          <w:i/>
          <w:sz w:val="24"/>
          <w:lang w:val="en-US"/>
        </w:rPr>
        <w:t>g</w:t>
      </w:r>
      <w:r>
        <w:rPr>
          <w:sz w:val="24"/>
          <w:lang w:val="en-US"/>
        </w:rPr>
        <w:t>(</w:t>
      </w:r>
      <w:r>
        <w:rPr>
          <w:i/>
          <w:sz w:val="24"/>
          <w:lang w:val="en-US"/>
        </w:rPr>
        <w:t>t</w:t>
      </w:r>
      <w:r>
        <w:rPr>
          <w:sz w:val="24"/>
          <w:lang w:val="en-US"/>
        </w:rPr>
        <w:t>,</w:t>
      </w:r>
      <w:r>
        <w:rPr>
          <w:sz w:val="24"/>
        </w:rPr>
        <w:t xml:space="preserve"> </w:t>
      </w:r>
      <w:r>
        <w:rPr>
          <w:i/>
          <w:sz w:val="24"/>
        </w:rPr>
        <w:t>х</w:t>
      </w:r>
      <w:r>
        <w:rPr>
          <w:i/>
          <w:sz w:val="24"/>
          <w:vertAlign w:val="superscript"/>
          <w:lang w:val="en-US"/>
        </w:rPr>
        <w:t>t</w:t>
      </w:r>
      <w:r>
        <w:rPr>
          <w:sz w:val="24"/>
        </w:rPr>
        <w:t>), входящая в (6.28), может быть произвольной. Послед</w:t>
      </w:r>
      <w:r>
        <w:rPr>
          <w:sz w:val="24"/>
        </w:rPr>
        <w:softHyphen/>
        <w:t>нее свойство делает задачу нелинейной даже при</w:t>
      </w:r>
      <w:r>
        <w:rPr>
          <w:sz w:val="24"/>
          <w:lang w:val="en-US"/>
        </w:rPr>
        <w:t xml:space="preserve"> </w:t>
      </w:r>
      <w:r>
        <w:rPr>
          <w:i/>
          <w:sz w:val="24"/>
          <w:lang w:val="en-US"/>
        </w:rPr>
        <w:t>t</w:t>
      </w:r>
      <w:r>
        <w:rPr>
          <w:sz w:val="24"/>
          <w:lang w:val="en-US"/>
        </w:rPr>
        <w:t>=1</w:t>
      </w:r>
      <w:r>
        <w:rPr>
          <w:sz w:val="24"/>
        </w:rPr>
        <w:t>, т. е. в статическом варианте.</w:t>
      </w:r>
    </w:p>
    <w:p w:rsidR="00E6381F" w:rsidRDefault="0005039B">
      <w:pPr>
        <w:pStyle w:val="10"/>
        <w:spacing w:line="240" w:lineRule="auto"/>
        <w:ind w:firstLine="284"/>
        <w:rPr>
          <w:sz w:val="24"/>
          <w:lang w:val="en-US"/>
        </w:rPr>
      </w:pPr>
      <w:r>
        <w:rPr>
          <w:sz w:val="24"/>
        </w:rPr>
        <w:t>Общая идея решения задачи (6.27)-(6.29) сводится к ее «расщеплению» на подзадачи для каждого отдельно взятого момента времени, в предположении, что они успешно разреши</w:t>
      </w:r>
      <w:r>
        <w:rPr>
          <w:sz w:val="24"/>
        </w:rPr>
        <w:softHyphen/>
        <w:t>мы. Построим для задачи (6.27)-(6.29) функцию Лагранжа</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67" type="#_x0000_t75" style="width:256.5pt;height:45pt" fillcolor="window">
            <v:imagedata r:id="rId571"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где λ</w:t>
      </w:r>
      <w:r>
        <w:rPr>
          <w:i/>
          <w:sz w:val="24"/>
          <w:vertAlign w:val="superscript"/>
          <w:lang w:val="en-US"/>
        </w:rPr>
        <w:t>t</w:t>
      </w:r>
      <w:r>
        <w:rPr>
          <w:sz w:val="24"/>
        </w:rPr>
        <w:t xml:space="preserve"> —</w:t>
      </w:r>
      <w:r>
        <w:rPr>
          <w:sz w:val="24"/>
          <w:lang w:val="en-US"/>
        </w:rPr>
        <w:t xml:space="preserve"> </w:t>
      </w:r>
      <w:r>
        <w:rPr>
          <w:sz w:val="24"/>
        </w:rPr>
        <w:t>вектора множителей Лагранжа</w:t>
      </w:r>
      <w:r>
        <w:rPr>
          <w:sz w:val="24"/>
          <w:lang w:val="en-US"/>
        </w:rPr>
        <w:t xml:space="preserve"> (</w:t>
      </w:r>
      <w:r>
        <w:rPr>
          <w:i/>
          <w:sz w:val="24"/>
          <w:lang w:val="en-US"/>
        </w:rPr>
        <w:t>t</w:t>
      </w:r>
      <w:r>
        <w:rPr>
          <w:rFonts w:ascii="Lucida Sans Unicode" w:hAnsi="Lucida Sans Unicode"/>
          <w:sz w:val="24"/>
          <w:lang w:val="en-US"/>
        </w:rPr>
        <w:t>∊</w:t>
      </w:r>
      <w:r>
        <w:rPr>
          <w:sz w:val="24"/>
          <w:lang w:val="en-US"/>
        </w:rPr>
        <w:t>0:</w:t>
      </w:r>
      <w:r>
        <w:rPr>
          <w:i/>
          <w:sz w:val="24"/>
        </w:rPr>
        <w:t>Т</w:t>
      </w:r>
      <w:r>
        <w:rPr>
          <w:sz w:val="24"/>
        </w:rPr>
        <w:t>). Ограничения (6.29), носящие общий характер, в функцию (6.30) в данном случае не включены. Запишем ее в несколько иной форме</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568" type="#_x0000_t75" style="width:258pt;height:61.5pt" fillcolor="window">
            <v:imagedata r:id="rId572"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Необходимые условия экстремума функции Ф</w:t>
      </w:r>
      <w:r>
        <w:rPr>
          <w:i/>
          <w:sz w:val="24"/>
        </w:rPr>
        <w:t xml:space="preserve">(х, z, </w:t>
      </w:r>
      <w:r>
        <w:rPr>
          <w:sz w:val="24"/>
        </w:rPr>
        <w:t>λ) по со</w:t>
      </w:r>
      <w:r>
        <w:rPr>
          <w:sz w:val="24"/>
        </w:rPr>
        <w:softHyphen/>
        <w:t xml:space="preserve">вокупности векторов </w:t>
      </w:r>
      <w:r>
        <w:rPr>
          <w:i/>
          <w:sz w:val="24"/>
        </w:rPr>
        <w:t>z</w:t>
      </w:r>
      <w:r>
        <w:rPr>
          <w:i/>
          <w:sz w:val="24"/>
          <w:vertAlign w:val="superscript"/>
          <w:lang w:val="en-US"/>
        </w:rPr>
        <w:t>t</w:t>
      </w:r>
      <w:r>
        <w:rPr>
          <w:sz w:val="24"/>
        </w:rPr>
        <w:t xml:space="preserve"> задаются системой уравнений</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69" type="#_x0000_t75" style="width:228.75pt;height:38.25pt" fillcolor="window">
            <v:imagedata r:id="rId573"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rPr>
      </w:pPr>
      <w:r>
        <w:rPr>
          <w:sz w:val="24"/>
        </w:rPr>
        <w:t xml:space="preserve">которая называется </w:t>
      </w:r>
      <w:r>
        <w:rPr>
          <w:i/>
          <w:sz w:val="24"/>
        </w:rPr>
        <w:t>системой для сопряженных перемен</w:t>
      </w:r>
      <w:r>
        <w:rPr>
          <w:i/>
          <w:sz w:val="24"/>
        </w:rPr>
        <w:softHyphen/>
        <w:t>ных</w:t>
      </w:r>
      <w:r>
        <w:rPr>
          <w:sz w:val="24"/>
        </w:rPr>
        <w:t>. Как можно заметить, процесс нахождения параметров λ</w:t>
      </w:r>
      <w:r>
        <w:rPr>
          <w:i/>
          <w:sz w:val="24"/>
          <w:vertAlign w:val="superscript"/>
          <w:lang w:val="en-US"/>
        </w:rPr>
        <w:t>t</w:t>
      </w:r>
      <w:r>
        <w:rPr>
          <w:sz w:val="24"/>
        </w:rPr>
        <w:t xml:space="preserve"> в системе (6.32) осуществляется рекуррентным образом в об</w:t>
      </w:r>
      <w:r>
        <w:rPr>
          <w:sz w:val="24"/>
        </w:rPr>
        <w:softHyphen/>
        <w:t>ратном порядке.</w:t>
      </w:r>
    </w:p>
    <w:p w:rsidR="00E6381F" w:rsidRDefault="0005039B">
      <w:pPr>
        <w:pStyle w:val="10"/>
        <w:spacing w:line="240" w:lineRule="auto"/>
        <w:ind w:firstLine="284"/>
        <w:rPr>
          <w:sz w:val="24"/>
          <w:lang w:val="en-US"/>
        </w:rPr>
      </w:pPr>
      <w:r>
        <w:rPr>
          <w:sz w:val="24"/>
        </w:rPr>
        <w:t>Необходимые условия экстремума функции Лагранжа по переменным λ</w:t>
      </w:r>
      <w:r>
        <w:rPr>
          <w:i/>
          <w:sz w:val="24"/>
          <w:vertAlign w:val="superscript"/>
          <w:lang w:val="en-US"/>
        </w:rPr>
        <w:t>t</w:t>
      </w:r>
      <w:r>
        <w:rPr>
          <w:sz w:val="24"/>
        </w:rPr>
        <w:t xml:space="preserve"> будут эквивалентны ограничениям (6.28), и, наконец, условия ее экстремума по совокупности векторов </w:t>
      </w:r>
      <w:r>
        <w:rPr>
          <w:i/>
          <w:sz w:val="24"/>
        </w:rPr>
        <w:t>х</w:t>
      </w:r>
      <w:r>
        <w:rPr>
          <w:i/>
          <w:sz w:val="24"/>
          <w:vertAlign w:val="superscript"/>
          <w:lang w:val="en-US"/>
        </w:rPr>
        <w:t>t</w:t>
      </w:r>
      <w:r>
        <w:rPr>
          <w:rFonts w:ascii="Lucida Sans Unicode" w:hAnsi="Lucida Sans Unicode"/>
          <w:sz w:val="24"/>
        </w:rPr>
        <w:t>∊</w:t>
      </w:r>
      <w:r>
        <w:rPr>
          <w:i/>
          <w:sz w:val="24"/>
        </w:rPr>
        <w:t>Х</w:t>
      </w:r>
      <w:r>
        <w:rPr>
          <w:i/>
          <w:sz w:val="24"/>
          <w:vertAlign w:val="superscript"/>
          <w:lang w:val="en-US"/>
        </w:rPr>
        <w:t>t</w:t>
      </w:r>
      <w:r>
        <w:rPr>
          <w:sz w:val="24"/>
        </w:rPr>
        <w:t xml:space="preserve">, </w:t>
      </w:r>
      <w:r>
        <w:rPr>
          <w:i/>
          <w:sz w:val="24"/>
          <w:lang w:val="en-US"/>
        </w:rPr>
        <w:t>t</w:t>
      </w:r>
      <w:r>
        <w:rPr>
          <w:rFonts w:ascii="Lucida Sans Unicode" w:hAnsi="Lucida Sans Unicode"/>
          <w:sz w:val="24"/>
        </w:rPr>
        <w:t>∊</w:t>
      </w:r>
      <w:r>
        <w:rPr>
          <w:sz w:val="24"/>
        </w:rPr>
        <w:t>1:(</w:t>
      </w:r>
      <w:r>
        <w:rPr>
          <w:i/>
          <w:sz w:val="24"/>
        </w:rPr>
        <w:t>Т</w:t>
      </w:r>
      <w:r>
        <w:rPr>
          <w:sz w:val="24"/>
        </w:rPr>
        <w:t>-1) должны быть найдены как результат реше</w:t>
      </w:r>
      <w:r>
        <w:rPr>
          <w:sz w:val="24"/>
        </w:rPr>
        <w:softHyphen/>
        <w:t>ния задачи</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70" type="#_x0000_t75" style="width:237.75pt;height:29.25pt" fillcolor="window">
            <v:imagedata r:id="rId574"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i/>
          <w:sz w:val="24"/>
        </w:rPr>
      </w:pPr>
      <w:r>
        <w:rPr>
          <w:sz w:val="24"/>
        </w:rPr>
        <w:t>Таким образом, задача поиска оптимального управления сво</w:t>
      </w:r>
      <w:r>
        <w:rPr>
          <w:sz w:val="24"/>
        </w:rPr>
        <w:softHyphen/>
        <w:t>дится к поиску управлений, подозрительных на оптимальность, т. е. таких, для которых выполняется необходимое условие оп</w:t>
      </w:r>
      <w:r>
        <w:rPr>
          <w:sz w:val="24"/>
        </w:rPr>
        <w:softHyphen/>
        <w:t xml:space="preserve">тимальности. Это, свою очередь, сводится к нахождению таких </w:t>
      </w:r>
      <w:r>
        <w:rPr>
          <w:position w:val="-4"/>
          <w:sz w:val="24"/>
        </w:rPr>
        <w:object w:dxaOrig="200" w:dyaOrig="240">
          <v:shape id="_x0000_i1571" type="#_x0000_t75" style="width:9.75pt;height:12pt" o:ole="" fillcolor="window">
            <v:imagedata r:id="rId575" o:title=""/>
          </v:shape>
          <o:OLEObject Type="Embed" ProgID="Equation.3" ShapeID="_x0000_i1571" DrawAspect="Content" ObjectID="_1462196812" r:id="rId576"/>
        </w:object>
      </w:r>
      <w:r>
        <w:rPr>
          <w:i/>
          <w:sz w:val="24"/>
          <w:vertAlign w:val="superscript"/>
          <w:lang w:val="en-US"/>
        </w:rPr>
        <w:t>t</w:t>
      </w:r>
      <w:r>
        <w:rPr>
          <w:sz w:val="24"/>
        </w:rPr>
        <w:t>,</w:t>
      </w:r>
      <w:r>
        <w:rPr>
          <w:sz w:val="24"/>
          <w:lang w:val="en-US"/>
        </w:rPr>
        <w:t xml:space="preserve"> </w:t>
      </w:r>
      <w:r>
        <w:rPr>
          <w:i/>
          <w:position w:val="-6"/>
          <w:sz w:val="24"/>
        </w:rPr>
        <w:object w:dxaOrig="220" w:dyaOrig="260">
          <v:shape id="_x0000_i1572" type="#_x0000_t75" style="width:11.25pt;height:12.75pt" o:ole="" fillcolor="window">
            <v:imagedata r:id="rId577" o:title=""/>
          </v:shape>
          <o:OLEObject Type="Embed" ProgID="Equation.3" ShapeID="_x0000_i1572" DrawAspect="Content" ObjectID="_1462196813" r:id="rId578"/>
        </w:object>
      </w:r>
      <w:r>
        <w:rPr>
          <w:i/>
          <w:sz w:val="24"/>
          <w:vertAlign w:val="superscript"/>
          <w:lang w:val="en-US"/>
        </w:rPr>
        <w:t>t</w:t>
      </w:r>
      <w:r>
        <w:rPr>
          <w:sz w:val="24"/>
        </w:rPr>
        <w:t>,</w:t>
      </w:r>
      <w:r>
        <w:rPr>
          <w:sz w:val="24"/>
          <w:lang w:val="en-US"/>
        </w:rPr>
        <w:t xml:space="preserve"> </w:t>
      </w:r>
      <w:r>
        <w:rPr>
          <w:position w:val="-6"/>
          <w:sz w:val="24"/>
          <w:lang w:val="en-US"/>
        </w:rPr>
        <w:object w:dxaOrig="240" w:dyaOrig="320">
          <v:shape id="_x0000_i1573" type="#_x0000_t75" style="width:12pt;height:15.75pt" o:ole="" fillcolor="window">
            <v:imagedata r:id="rId579" o:title=""/>
          </v:shape>
          <o:OLEObject Type="Embed" ProgID="Equation.3" ShapeID="_x0000_i1573" DrawAspect="Content" ObjectID="_1462196814" r:id="rId580"/>
        </w:object>
      </w:r>
      <w:r>
        <w:rPr>
          <w:i/>
          <w:sz w:val="24"/>
          <w:vertAlign w:val="superscript"/>
          <w:lang w:val="en-US"/>
        </w:rPr>
        <w:t>t</w:t>
      </w:r>
      <w:r>
        <w:rPr>
          <w:sz w:val="24"/>
        </w:rPr>
        <w:t xml:space="preserve">, удовлетворяющих системе условий (6.28), (6.32), (6.33), которая называется </w:t>
      </w:r>
      <w:r>
        <w:rPr>
          <w:i/>
          <w:sz w:val="24"/>
        </w:rPr>
        <w:t>дискретным принципом максиму</w:t>
      </w:r>
      <w:r>
        <w:rPr>
          <w:i/>
          <w:sz w:val="24"/>
        </w:rPr>
        <w:softHyphen/>
        <w:t>ма Понтрягина.</w:t>
      </w:r>
    </w:p>
    <w:p w:rsidR="00E6381F" w:rsidRDefault="0005039B">
      <w:pPr>
        <w:pStyle w:val="10"/>
        <w:spacing w:line="240" w:lineRule="auto"/>
        <w:ind w:firstLine="284"/>
        <w:rPr>
          <w:sz w:val="24"/>
          <w:lang w:val="en-US"/>
        </w:rPr>
      </w:pPr>
      <w:r>
        <w:rPr>
          <w:sz w:val="24"/>
        </w:rPr>
        <w:t>Справедлива теорема.</w:t>
      </w:r>
    </w:p>
    <w:p w:rsidR="00E6381F" w:rsidRDefault="00E6381F">
      <w:pPr>
        <w:pStyle w:val="10"/>
        <w:spacing w:line="240" w:lineRule="auto"/>
        <w:ind w:firstLine="284"/>
        <w:rPr>
          <w:sz w:val="24"/>
          <w:lang w:val="en-US"/>
        </w:rPr>
      </w:pPr>
    </w:p>
    <w:tbl>
      <w:tblPr>
        <w:tblW w:w="0" w:type="auto"/>
        <w:tblInd w:w="279" w:type="dxa"/>
        <w:tblBorders>
          <w:left w:val="single" w:sz="4" w:space="0" w:color="auto"/>
        </w:tblBorders>
        <w:tblLayout w:type="fixed"/>
        <w:tblLook w:val="0000" w:firstRow="0" w:lastRow="0" w:firstColumn="0" w:lastColumn="0" w:noHBand="0" w:noVBand="0"/>
      </w:tblPr>
      <w:tblGrid>
        <w:gridCol w:w="10590"/>
      </w:tblGrid>
      <w:tr w:rsidR="00E6381F">
        <w:tc>
          <w:tcPr>
            <w:tcW w:w="10590" w:type="dxa"/>
          </w:tcPr>
          <w:p w:rsidR="00E6381F" w:rsidRDefault="0005039B">
            <w:pPr>
              <w:pStyle w:val="10"/>
              <w:spacing w:line="240" w:lineRule="auto"/>
              <w:ind w:firstLine="0"/>
              <w:rPr>
                <w:i/>
                <w:sz w:val="24"/>
                <w:lang w:val="en-US"/>
              </w:rPr>
            </w:pPr>
            <w:r>
              <w:rPr>
                <w:b/>
                <w:i/>
                <w:sz w:val="24"/>
              </w:rPr>
              <w:t>Теорема 6.2.</w:t>
            </w:r>
            <w:r>
              <w:rPr>
                <w:i/>
                <w:sz w:val="24"/>
              </w:rPr>
              <w:t xml:space="preserve"> Совокупность векторов </w:t>
            </w:r>
            <w:r>
              <w:rPr>
                <w:position w:val="-4"/>
                <w:sz w:val="24"/>
              </w:rPr>
              <w:object w:dxaOrig="200" w:dyaOrig="240">
                <v:shape id="_x0000_i1574" type="#_x0000_t75" style="width:9.75pt;height:12pt" o:ole="" fillcolor="window">
                  <v:imagedata r:id="rId575" o:title=""/>
                </v:shape>
                <o:OLEObject Type="Embed" ProgID="Equation.3" ShapeID="_x0000_i1574" DrawAspect="Content" ObjectID="_1462196815" r:id="rId581"/>
              </w:object>
            </w:r>
            <w:r>
              <w:rPr>
                <w:i/>
                <w:sz w:val="24"/>
                <w:vertAlign w:val="superscript"/>
                <w:lang w:val="en-US"/>
              </w:rPr>
              <w:t>t</w:t>
            </w:r>
            <w:r>
              <w:rPr>
                <w:sz w:val="24"/>
              </w:rPr>
              <w:t>,</w:t>
            </w:r>
            <w:r>
              <w:rPr>
                <w:sz w:val="24"/>
                <w:lang w:val="en-US"/>
              </w:rPr>
              <w:t xml:space="preserve"> </w:t>
            </w:r>
            <w:r>
              <w:rPr>
                <w:i/>
                <w:position w:val="-6"/>
                <w:sz w:val="24"/>
              </w:rPr>
              <w:object w:dxaOrig="220" w:dyaOrig="260">
                <v:shape id="_x0000_i1575" type="#_x0000_t75" style="width:11.25pt;height:12.75pt" o:ole="" fillcolor="window">
                  <v:imagedata r:id="rId577" o:title=""/>
                </v:shape>
                <o:OLEObject Type="Embed" ProgID="Equation.3" ShapeID="_x0000_i1575" DrawAspect="Content" ObjectID="_1462196816" r:id="rId582"/>
              </w:object>
            </w:r>
            <w:r>
              <w:rPr>
                <w:i/>
                <w:sz w:val="24"/>
                <w:vertAlign w:val="superscript"/>
                <w:lang w:val="en-US"/>
              </w:rPr>
              <w:t>t</w:t>
            </w:r>
            <w:r>
              <w:rPr>
                <w:sz w:val="24"/>
              </w:rPr>
              <w:t>,</w:t>
            </w:r>
            <w:r>
              <w:rPr>
                <w:sz w:val="24"/>
                <w:lang w:val="en-US"/>
              </w:rPr>
              <w:t xml:space="preserve"> </w:t>
            </w:r>
            <w:r>
              <w:rPr>
                <w:position w:val="-6"/>
                <w:sz w:val="24"/>
                <w:lang w:val="en-US"/>
              </w:rPr>
              <w:object w:dxaOrig="240" w:dyaOrig="320">
                <v:shape id="_x0000_i1576" type="#_x0000_t75" style="width:12pt;height:15.75pt" o:ole="" fillcolor="window">
                  <v:imagedata r:id="rId579" o:title=""/>
                </v:shape>
                <o:OLEObject Type="Embed" ProgID="Equation.3" ShapeID="_x0000_i1576" DrawAspect="Content" ObjectID="_1462196817" r:id="rId583"/>
              </w:object>
            </w:r>
            <w:r>
              <w:rPr>
                <w:i/>
                <w:sz w:val="24"/>
                <w:vertAlign w:val="superscript"/>
                <w:lang w:val="en-US"/>
              </w:rPr>
              <w:t>t</w:t>
            </w:r>
            <w:r>
              <w:rPr>
                <w:sz w:val="24"/>
              </w:rPr>
              <w:t>,</w:t>
            </w:r>
            <w:r>
              <w:rPr>
                <w:i/>
                <w:sz w:val="24"/>
              </w:rPr>
              <w:t xml:space="preserve"> удов</w:t>
            </w:r>
            <w:r>
              <w:rPr>
                <w:i/>
                <w:sz w:val="24"/>
              </w:rPr>
              <w:softHyphen/>
              <w:t xml:space="preserve">летворяющих системе </w:t>
            </w:r>
            <w:r>
              <w:rPr>
                <w:sz w:val="24"/>
              </w:rPr>
              <w:t>(6.28), (6.32), (6.33),</w:t>
            </w:r>
            <w:r>
              <w:rPr>
                <w:i/>
                <w:sz w:val="24"/>
              </w:rPr>
              <w:t xml:space="preserve"> образует седловую точку функции </w:t>
            </w:r>
            <w:r>
              <w:rPr>
                <w:sz w:val="24"/>
              </w:rPr>
              <w:t>Ф(</w:t>
            </w:r>
            <w:r>
              <w:rPr>
                <w:i/>
                <w:sz w:val="24"/>
              </w:rPr>
              <w:t xml:space="preserve">х, </w:t>
            </w:r>
            <w:r>
              <w:rPr>
                <w:i/>
                <w:sz w:val="24"/>
                <w:lang w:val="en-US"/>
              </w:rPr>
              <w:t>z</w:t>
            </w:r>
            <w:r>
              <w:rPr>
                <w:i/>
                <w:sz w:val="24"/>
              </w:rPr>
              <w:t>,</w:t>
            </w:r>
            <w:r>
              <w:rPr>
                <w:sz w:val="24"/>
                <w:lang w:val="en-US"/>
              </w:rPr>
              <w:t xml:space="preserve"> λ)</w:t>
            </w:r>
            <w:r>
              <w:rPr>
                <w:sz w:val="24"/>
              </w:rPr>
              <w:t xml:space="preserve"> (6.30),</w:t>
            </w:r>
            <w:r>
              <w:rPr>
                <w:i/>
                <w:sz w:val="24"/>
              </w:rPr>
              <w:t xml:space="preserve"> т. е. при лю</w:t>
            </w:r>
            <w:r>
              <w:rPr>
                <w:i/>
                <w:sz w:val="24"/>
              </w:rPr>
              <w:softHyphen/>
              <w:t xml:space="preserve">бых допустимых х, z, </w:t>
            </w:r>
            <w:r>
              <w:rPr>
                <w:sz w:val="24"/>
                <w:lang w:val="en-US"/>
              </w:rPr>
              <w:t>λ</w:t>
            </w:r>
            <w:r>
              <w:rPr>
                <w:i/>
                <w:sz w:val="24"/>
              </w:rPr>
              <w:t xml:space="preserve"> выполняются неравенства</w:t>
            </w:r>
          </w:p>
        </w:tc>
      </w:tr>
    </w:tbl>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lang w:val="en-US"/>
        </w:rPr>
      </w:pPr>
      <w:r>
        <w:rPr>
          <w:sz w:val="24"/>
        </w:rPr>
        <w:pict>
          <v:shape id="_x0000_i1577" type="#_x0000_t75" style="width:177pt;height:18.75pt" fillcolor="window">
            <v:imagedata r:id="rId584" o:title=""/>
          </v:shape>
        </w:pict>
      </w:r>
    </w:p>
    <w:p w:rsidR="00E6381F" w:rsidRDefault="00E6381F">
      <w:pPr>
        <w:pStyle w:val="10"/>
        <w:spacing w:line="240" w:lineRule="auto"/>
        <w:ind w:firstLine="284"/>
        <w:jc w:val="center"/>
        <w:rPr>
          <w:sz w:val="24"/>
          <w:lang w:val="en-US"/>
        </w:rPr>
      </w:pPr>
    </w:p>
    <w:p w:rsidR="00E6381F" w:rsidRDefault="0005039B">
      <w:pPr>
        <w:pStyle w:val="10"/>
        <w:spacing w:line="240" w:lineRule="auto"/>
        <w:ind w:firstLine="284"/>
        <w:rPr>
          <w:b/>
          <w:sz w:val="24"/>
        </w:rPr>
      </w:pPr>
      <w:r>
        <w:rPr>
          <w:b/>
          <w:sz w:val="24"/>
        </w:rPr>
        <w:t>Доказательство.</w:t>
      </w:r>
    </w:p>
    <w:p w:rsidR="00E6381F" w:rsidRDefault="0005039B">
      <w:pPr>
        <w:pStyle w:val="10"/>
        <w:spacing w:line="240" w:lineRule="auto"/>
        <w:ind w:firstLine="284"/>
        <w:rPr>
          <w:sz w:val="24"/>
          <w:lang w:val="en-US"/>
        </w:rPr>
      </w:pPr>
      <w:r>
        <w:rPr>
          <w:sz w:val="24"/>
        </w:rPr>
        <w:t>Пусть</w:t>
      </w:r>
      <w:r>
        <w:rPr>
          <w:sz w:val="24"/>
          <w:lang w:val="en-US"/>
        </w:rPr>
        <w:t xml:space="preserve"> </w:t>
      </w:r>
      <w:r>
        <w:rPr>
          <w:position w:val="-4"/>
          <w:sz w:val="24"/>
        </w:rPr>
        <w:object w:dxaOrig="200" w:dyaOrig="240">
          <v:shape id="_x0000_i1578" type="#_x0000_t75" style="width:9.75pt;height:12pt" o:ole="" fillcolor="window">
            <v:imagedata r:id="rId575" o:title=""/>
          </v:shape>
          <o:OLEObject Type="Embed" ProgID="Equation.3" ShapeID="_x0000_i1578" DrawAspect="Content" ObjectID="_1462196818" r:id="rId585"/>
        </w:object>
      </w:r>
      <w:r>
        <w:rPr>
          <w:i/>
          <w:sz w:val="24"/>
          <w:vertAlign w:val="superscript"/>
          <w:lang w:val="en-US"/>
        </w:rPr>
        <w:t>t</w:t>
      </w:r>
      <w:r>
        <w:rPr>
          <w:sz w:val="24"/>
        </w:rPr>
        <w:t>,</w:t>
      </w:r>
      <w:r>
        <w:rPr>
          <w:sz w:val="24"/>
          <w:lang w:val="en-US"/>
        </w:rPr>
        <w:t xml:space="preserve"> </w:t>
      </w:r>
      <w:r>
        <w:rPr>
          <w:i/>
          <w:position w:val="-6"/>
          <w:sz w:val="24"/>
        </w:rPr>
        <w:object w:dxaOrig="220" w:dyaOrig="260">
          <v:shape id="_x0000_i1579" type="#_x0000_t75" style="width:11.25pt;height:12.75pt" o:ole="" fillcolor="window">
            <v:imagedata r:id="rId577" o:title=""/>
          </v:shape>
          <o:OLEObject Type="Embed" ProgID="Equation.3" ShapeID="_x0000_i1579" DrawAspect="Content" ObjectID="_1462196819" r:id="rId586"/>
        </w:object>
      </w:r>
      <w:r>
        <w:rPr>
          <w:i/>
          <w:sz w:val="24"/>
          <w:vertAlign w:val="superscript"/>
          <w:lang w:val="en-US"/>
        </w:rPr>
        <w:t>t</w:t>
      </w:r>
      <w:r>
        <w:rPr>
          <w:sz w:val="24"/>
        </w:rPr>
        <w:t>,</w:t>
      </w:r>
      <w:r>
        <w:rPr>
          <w:sz w:val="24"/>
          <w:lang w:val="en-US"/>
        </w:rPr>
        <w:t xml:space="preserve"> </w:t>
      </w:r>
      <w:r>
        <w:rPr>
          <w:position w:val="-6"/>
          <w:sz w:val="24"/>
          <w:lang w:val="en-US"/>
        </w:rPr>
        <w:object w:dxaOrig="240" w:dyaOrig="320">
          <v:shape id="_x0000_i1580" type="#_x0000_t75" style="width:12pt;height:15.75pt" o:ole="" fillcolor="window">
            <v:imagedata r:id="rId579" o:title=""/>
          </v:shape>
          <o:OLEObject Type="Embed" ProgID="Equation.3" ShapeID="_x0000_i1580" DrawAspect="Content" ObjectID="_1462196820" r:id="rId587"/>
        </w:object>
      </w:r>
      <w:r>
        <w:rPr>
          <w:i/>
          <w:sz w:val="24"/>
          <w:vertAlign w:val="superscript"/>
          <w:lang w:val="en-US"/>
        </w:rPr>
        <w:t>t</w:t>
      </w:r>
      <w:r>
        <w:rPr>
          <w:sz w:val="24"/>
        </w:rPr>
        <w:t>,</w:t>
      </w:r>
      <w:r>
        <w:rPr>
          <w:sz w:val="24"/>
          <w:lang w:val="en-US"/>
        </w:rPr>
        <w:t xml:space="preserve"> </w:t>
      </w:r>
      <w:r>
        <w:rPr>
          <w:sz w:val="24"/>
        </w:rPr>
        <w:t>удовлетворяют системе (6.28), (6.32), (6.33). Тогда из (6.31) и (6.32) следует, что</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81" type="#_x0000_t75" style="width:183.75pt;height:30.75pt" fillcolor="window">
            <v:imagedata r:id="rId588"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0"/>
        <w:rPr>
          <w:sz w:val="24"/>
          <w:lang w:val="en-US"/>
        </w:rPr>
      </w:pPr>
      <w:r>
        <w:rPr>
          <w:sz w:val="24"/>
        </w:rPr>
        <w:t xml:space="preserve">и поскольку </w:t>
      </w:r>
      <w:r>
        <w:rPr>
          <w:i/>
          <w:position w:val="-6"/>
          <w:sz w:val="24"/>
        </w:rPr>
        <w:object w:dxaOrig="220" w:dyaOrig="260">
          <v:shape id="_x0000_i1582" type="#_x0000_t75" style="width:11.25pt;height:12.75pt" o:ole="" fillcolor="window">
            <v:imagedata r:id="rId577" o:title=""/>
          </v:shape>
          <o:OLEObject Type="Embed" ProgID="Equation.3" ShapeID="_x0000_i1582" DrawAspect="Content" ObjectID="_1462196821" r:id="rId589"/>
        </w:object>
      </w:r>
      <w:r>
        <w:rPr>
          <w:i/>
          <w:sz w:val="24"/>
          <w:vertAlign w:val="superscript"/>
          <w:lang w:val="en-US"/>
        </w:rPr>
        <w:t>t</w:t>
      </w:r>
      <w:r>
        <w:rPr>
          <w:sz w:val="24"/>
        </w:rPr>
        <w:t xml:space="preserve"> удовлетворяет (6.33), то</w:t>
      </w:r>
    </w:p>
    <w:p w:rsidR="00E6381F" w:rsidRDefault="00E6381F">
      <w:pPr>
        <w:pStyle w:val="10"/>
        <w:spacing w:line="240" w:lineRule="auto"/>
        <w:ind w:firstLine="0"/>
        <w:rPr>
          <w:sz w:val="24"/>
          <w:lang w:val="en-US"/>
        </w:rPr>
      </w:pPr>
    </w:p>
    <w:p w:rsidR="00E6381F" w:rsidRDefault="00B63173">
      <w:pPr>
        <w:pStyle w:val="10"/>
        <w:spacing w:line="240" w:lineRule="auto"/>
        <w:ind w:firstLine="284"/>
        <w:jc w:val="center"/>
        <w:rPr>
          <w:sz w:val="24"/>
        </w:rPr>
      </w:pPr>
      <w:r>
        <w:rPr>
          <w:sz w:val="24"/>
        </w:rPr>
        <w:pict>
          <v:shape id="_x0000_i1583" type="#_x0000_t75" style="width:195pt;height:18.75pt" fillcolor="window">
            <v:imagedata r:id="rId590"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 xml:space="preserve">С другой стороны, в силу (6.28) из (6.30) следует, что при любом векторе </w:t>
      </w:r>
      <w:r>
        <w:rPr>
          <w:position w:val="-6"/>
          <w:sz w:val="24"/>
          <w:lang w:val="en-US"/>
        </w:rPr>
        <w:object w:dxaOrig="240" w:dyaOrig="320">
          <v:shape id="_x0000_i1584" type="#_x0000_t75" style="width:12pt;height:15.75pt" o:ole="" fillcolor="window">
            <v:imagedata r:id="rId579" o:title=""/>
          </v:shape>
          <o:OLEObject Type="Embed" ProgID="Equation.3" ShapeID="_x0000_i1584" DrawAspect="Content" ObjectID="_1462196822" r:id="rId591"/>
        </w:object>
      </w:r>
      <w:r>
        <w:rPr>
          <w:i/>
          <w:sz w:val="24"/>
          <w:vertAlign w:val="superscript"/>
          <w:lang w:val="en-US"/>
        </w:rPr>
        <w:t>t</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85" type="#_x0000_t75" style="width:119.25pt;height:15.75pt" fillcolor="window">
            <v:imagedata r:id="rId592"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sz w:val="24"/>
          <w:lang w:val="en-US"/>
        </w:rPr>
      </w:pPr>
      <w:r>
        <w:rPr>
          <w:sz w:val="24"/>
        </w:rPr>
        <w:t>Следовательно,</w:t>
      </w:r>
    </w:p>
    <w:p w:rsidR="00E6381F" w:rsidRDefault="00E6381F">
      <w:pPr>
        <w:pStyle w:val="10"/>
        <w:spacing w:line="240" w:lineRule="auto"/>
        <w:ind w:firstLine="284"/>
        <w:rPr>
          <w:sz w:val="24"/>
          <w:lang w:val="en-US"/>
        </w:rPr>
      </w:pPr>
    </w:p>
    <w:p w:rsidR="00E6381F" w:rsidRDefault="00B63173">
      <w:pPr>
        <w:pStyle w:val="10"/>
        <w:spacing w:line="240" w:lineRule="auto"/>
        <w:ind w:firstLine="284"/>
        <w:jc w:val="center"/>
        <w:rPr>
          <w:sz w:val="24"/>
        </w:rPr>
      </w:pPr>
      <w:r>
        <w:rPr>
          <w:sz w:val="24"/>
        </w:rPr>
        <w:pict>
          <v:shape id="_x0000_i1586" type="#_x0000_t75" style="width:200.25pt;height:15.75pt" fillcolor="window">
            <v:imagedata r:id="rId593" o:title=""/>
          </v:shape>
        </w:pict>
      </w:r>
    </w:p>
    <w:p w:rsidR="00E6381F" w:rsidRDefault="00E6381F">
      <w:pPr>
        <w:pStyle w:val="10"/>
        <w:spacing w:line="240" w:lineRule="auto"/>
        <w:ind w:firstLine="284"/>
        <w:rPr>
          <w:sz w:val="24"/>
          <w:lang w:val="en-US"/>
        </w:rPr>
      </w:pPr>
    </w:p>
    <w:p w:rsidR="00E6381F" w:rsidRDefault="0005039B">
      <w:pPr>
        <w:pStyle w:val="10"/>
        <w:spacing w:line="240" w:lineRule="auto"/>
        <w:ind w:firstLine="284"/>
        <w:rPr>
          <w:b/>
          <w:i/>
          <w:sz w:val="24"/>
        </w:rPr>
      </w:pPr>
      <w:r>
        <w:rPr>
          <w:sz w:val="24"/>
        </w:rPr>
        <w:t>Применяя теорему (6.2), а также положения теории нели</w:t>
      </w:r>
      <w:r>
        <w:rPr>
          <w:sz w:val="24"/>
        </w:rPr>
        <w:softHyphen/>
        <w:t>нейного программирования, касающиеся связи между решени</w:t>
      </w:r>
      <w:r>
        <w:rPr>
          <w:sz w:val="24"/>
        </w:rPr>
        <w:softHyphen/>
        <w:t>ем экстремальной задачи и существованием седловой точки (см. п. 2.2.2), приходим к выводу о том, что векторы</w:t>
      </w:r>
      <w:r>
        <w:rPr>
          <w:sz w:val="24"/>
          <w:lang w:val="en-US"/>
        </w:rPr>
        <w:t xml:space="preserve"> </w:t>
      </w:r>
      <w:r>
        <w:rPr>
          <w:position w:val="-4"/>
          <w:sz w:val="24"/>
        </w:rPr>
        <w:object w:dxaOrig="200" w:dyaOrig="240">
          <v:shape id="_x0000_i1587" type="#_x0000_t75" style="width:9.75pt;height:12pt" o:ole="" fillcolor="window">
            <v:imagedata r:id="rId575" o:title=""/>
          </v:shape>
          <o:OLEObject Type="Embed" ProgID="Equation.3" ShapeID="_x0000_i1587" DrawAspect="Content" ObjectID="_1462196823" r:id="rId594"/>
        </w:object>
      </w:r>
      <w:r>
        <w:rPr>
          <w:i/>
          <w:sz w:val="24"/>
          <w:vertAlign w:val="superscript"/>
          <w:lang w:val="en-US"/>
        </w:rPr>
        <w:t>t</w:t>
      </w:r>
      <w:r>
        <w:rPr>
          <w:sz w:val="24"/>
        </w:rPr>
        <w:t>,</w:t>
      </w:r>
      <w:r>
        <w:rPr>
          <w:sz w:val="24"/>
          <w:lang w:val="en-US"/>
        </w:rPr>
        <w:t xml:space="preserve"> </w:t>
      </w:r>
      <w:r>
        <w:rPr>
          <w:i/>
          <w:position w:val="-6"/>
          <w:sz w:val="24"/>
        </w:rPr>
        <w:object w:dxaOrig="220" w:dyaOrig="260">
          <v:shape id="_x0000_i1588" type="#_x0000_t75" style="width:11.25pt;height:12.75pt" o:ole="" fillcolor="window">
            <v:imagedata r:id="rId577" o:title=""/>
          </v:shape>
          <o:OLEObject Type="Embed" ProgID="Equation.3" ShapeID="_x0000_i1588" DrawAspect="Content" ObjectID="_1462196824" r:id="rId595"/>
        </w:object>
      </w:r>
      <w:r>
        <w:rPr>
          <w:i/>
          <w:sz w:val="24"/>
          <w:vertAlign w:val="superscript"/>
          <w:lang w:val="en-US"/>
        </w:rPr>
        <w:t>t</w:t>
      </w:r>
      <w:r>
        <w:rPr>
          <w:sz w:val="24"/>
        </w:rPr>
        <w:t xml:space="preserve"> явля</w:t>
      </w:r>
      <w:r>
        <w:rPr>
          <w:sz w:val="24"/>
        </w:rPr>
        <w:softHyphen/>
        <w:t>ются решением простейшей задачи оптимального управления</w:t>
      </w:r>
      <w:r>
        <w:rPr>
          <w:sz w:val="24"/>
          <w:lang w:val="en-US"/>
        </w:rPr>
        <w:t xml:space="preserve"> </w:t>
      </w:r>
      <w:r>
        <w:rPr>
          <w:sz w:val="24"/>
        </w:rPr>
        <w:t>(6.27)-(6.29).</w:t>
      </w:r>
    </w:p>
    <w:p w:rsidR="00E6381F" w:rsidRDefault="0005039B">
      <w:pPr>
        <w:pStyle w:val="10"/>
        <w:spacing w:line="240" w:lineRule="auto"/>
        <w:ind w:firstLine="284"/>
        <w:rPr>
          <w:sz w:val="24"/>
        </w:rPr>
      </w:pPr>
      <w:r>
        <w:rPr>
          <w:sz w:val="24"/>
        </w:rPr>
        <w:t>В результате мы получили логически простую схему реше</w:t>
      </w:r>
      <w:r>
        <w:rPr>
          <w:sz w:val="24"/>
        </w:rPr>
        <w:softHyphen/>
        <w:t>ния данной задачи: из соотношений (6.32) определяются сопря</w:t>
      </w:r>
      <w:r>
        <w:rPr>
          <w:sz w:val="24"/>
        </w:rPr>
        <w:softHyphen/>
        <w:t xml:space="preserve">женные переменные </w:t>
      </w:r>
      <w:r>
        <w:rPr>
          <w:position w:val="-6"/>
          <w:sz w:val="24"/>
          <w:lang w:val="en-US"/>
        </w:rPr>
        <w:object w:dxaOrig="240" w:dyaOrig="320">
          <v:shape id="_x0000_i1589" type="#_x0000_t75" style="width:12pt;height:15.75pt" o:ole="" fillcolor="window">
            <v:imagedata r:id="rId579" o:title=""/>
          </v:shape>
          <o:OLEObject Type="Embed" ProgID="Equation.3" ShapeID="_x0000_i1589" DrawAspect="Content" ObjectID="_1462196825" r:id="rId596"/>
        </w:object>
      </w:r>
      <w:r>
        <w:rPr>
          <w:i/>
          <w:sz w:val="24"/>
          <w:vertAlign w:val="superscript"/>
          <w:lang w:val="en-US"/>
        </w:rPr>
        <w:t>t</w:t>
      </w:r>
      <w:r>
        <w:rPr>
          <w:sz w:val="24"/>
        </w:rPr>
        <w:t>, затем в ходе решения задачи (6.33) на</w:t>
      </w:r>
      <w:r>
        <w:rPr>
          <w:sz w:val="24"/>
        </w:rPr>
        <w:softHyphen/>
        <w:t xml:space="preserve">ходятся управления </w:t>
      </w:r>
      <w:r>
        <w:rPr>
          <w:i/>
          <w:position w:val="-6"/>
          <w:sz w:val="24"/>
        </w:rPr>
        <w:object w:dxaOrig="220" w:dyaOrig="260">
          <v:shape id="_x0000_i1590" type="#_x0000_t75" style="width:11.25pt;height:12.75pt" o:ole="" fillcolor="window">
            <v:imagedata r:id="rId577" o:title=""/>
          </v:shape>
          <o:OLEObject Type="Embed" ProgID="Equation.3" ShapeID="_x0000_i1590" DrawAspect="Content" ObjectID="_1462196826" r:id="rId597"/>
        </w:object>
      </w:r>
      <w:r>
        <w:rPr>
          <w:i/>
          <w:sz w:val="24"/>
          <w:vertAlign w:val="superscript"/>
          <w:lang w:val="en-US"/>
        </w:rPr>
        <w:t xml:space="preserve">t </w:t>
      </w:r>
      <w:r>
        <w:rPr>
          <w:sz w:val="24"/>
          <w:lang w:val="en-US"/>
        </w:rPr>
        <w:t xml:space="preserve"> </w:t>
      </w:r>
      <w:r>
        <w:rPr>
          <w:sz w:val="24"/>
        </w:rPr>
        <w:t>и далее из (6.28) — оптимальная траектория состояний</w:t>
      </w:r>
      <w:r>
        <w:rPr>
          <w:sz w:val="24"/>
          <w:lang w:val="en-US"/>
        </w:rPr>
        <w:t xml:space="preserve"> </w:t>
      </w:r>
      <w:r>
        <w:rPr>
          <w:position w:val="-4"/>
          <w:sz w:val="24"/>
        </w:rPr>
        <w:object w:dxaOrig="200" w:dyaOrig="240">
          <v:shape id="_x0000_i1591" type="#_x0000_t75" style="width:9.75pt;height:12pt" o:ole="" fillcolor="window">
            <v:imagedata r:id="rId575" o:title=""/>
          </v:shape>
          <o:OLEObject Type="Embed" ProgID="Equation.3" ShapeID="_x0000_i1591" DrawAspect="Content" ObjectID="_1462196827" r:id="rId598"/>
        </w:object>
      </w:r>
      <w:r>
        <w:rPr>
          <w:i/>
          <w:sz w:val="24"/>
          <w:vertAlign w:val="superscript"/>
          <w:lang w:val="en-US"/>
        </w:rPr>
        <w:t>t</w:t>
      </w:r>
      <w:r>
        <w:rPr>
          <w:sz w:val="24"/>
        </w:rPr>
        <w:t>,</w:t>
      </w:r>
      <w:r>
        <w:rPr>
          <w:sz w:val="24"/>
          <w:lang w:val="en-US"/>
        </w:rPr>
        <w:t>.</w:t>
      </w:r>
    </w:p>
    <w:p w:rsidR="00E6381F" w:rsidRDefault="0005039B">
      <w:pPr>
        <w:pStyle w:val="10"/>
        <w:spacing w:line="240" w:lineRule="auto"/>
        <w:ind w:firstLine="284"/>
        <w:rPr>
          <w:sz w:val="24"/>
        </w:rPr>
      </w:pPr>
      <w:r>
        <w:rPr>
          <w:sz w:val="24"/>
        </w:rPr>
        <w:t>Предложенный метод относится к фундаментальным резуль</w:t>
      </w:r>
      <w:r>
        <w:rPr>
          <w:sz w:val="24"/>
        </w:rPr>
        <w:softHyphen/>
        <w:t>татам теории оптимального управления и, как уже это упомина</w:t>
      </w:r>
      <w:r>
        <w:rPr>
          <w:sz w:val="24"/>
        </w:rPr>
        <w:softHyphen/>
        <w:t>лось выше, имеет важное значение для решения многих более сложных задач, которые, так или иначе, сводятся к простей</w:t>
      </w:r>
      <w:r>
        <w:rPr>
          <w:sz w:val="24"/>
        </w:rPr>
        <w:softHyphen/>
        <w:t>шей. В то же время очевидны и пределы его эффективного ис</w:t>
      </w:r>
      <w:r>
        <w:rPr>
          <w:sz w:val="24"/>
        </w:rPr>
        <w:softHyphen/>
        <w:t>пользования, которые целиком зависят от возможности реше</w:t>
      </w:r>
      <w:r>
        <w:rPr>
          <w:sz w:val="24"/>
        </w:rPr>
        <w:softHyphen/>
        <w:t>ния задачи (6.33).</w:t>
      </w:r>
    </w:p>
    <w:p w:rsidR="00E6381F" w:rsidRDefault="00E6381F">
      <w:pPr>
        <w:pStyle w:val="FR2"/>
        <w:spacing w:before="0" w:line="240" w:lineRule="auto"/>
        <w:ind w:left="0" w:firstLine="284"/>
        <w:rPr>
          <w:rFonts w:ascii="Times New Roman" w:hAnsi="Times New Roman"/>
          <w:i/>
          <w:sz w:val="24"/>
          <w:lang w:val="en-US"/>
        </w:rPr>
      </w:pPr>
    </w:p>
    <w:p w:rsidR="00E6381F" w:rsidRDefault="0005039B">
      <w:pPr>
        <w:pStyle w:val="2"/>
        <w:rPr>
          <w:lang w:val="en-US"/>
        </w:rPr>
      </w:pPr>
      <w:bookmarkStart w:id="78" w:name="_Toc5969650"/>
      <w:bookmarkStart w:id="79" w:name="_Toc9444068"/>
      <w:r>
        <w:t>КЛЮЧЕВЫЕ ПОНЯТИЯ</w:t>
      </w:r>
      <w:bookmarkEnd w:id="78"/>
      <w:bookmarkEnd w:id="79"/>
    </w:p>
    <w:p w:rsidR="00E6381F" w:rsidRDefault="00E6381F">
      <w:pPr>
        <w:rPr>
          <w:lang w:val="en-US"/>
        </w:rPr>
      </w:pPr>
    </w:p>
    <w:p w:rsidR="00E6381F" w:rsidRDefault="0005039B" w:rsidP="0005039B">
      <w:pPr>
        <w:pStyle w:val="10"/>
        <w:numPr>
          <w:ilvl w:val="0"/>
          <w:numId w:val="25"/>
        </w:numPr>
        <w:spacing w:line="240" w:lineRule="auto"/>
        <w:rPr>
          <w:sz w:val="24"/>
        </w:rPr>
      </w:pPr>
      <w:r>
        <w:rPr>
          <w:sz w:val="24"/>
        </w:rPr>
        <w:t>Игра, игрок, стратегия.</w:t>
      </w:r>
    </w:p>
    <w:p w:rsidR="00E6381F" w:rsidRDefault="0005039B" w:rsidP="0005039B">
      <w:pPr>
        <w:pStyle w:val="10"/>
        <w:numPr>
          <w:ilvl w:val="0"/>
          <w:numId w:val="24"/>
        </w:numPr>
        <w:spacing w:line="240" w:lineRule="auto"/>
        <w:rPr>
          <w:sz w:val="24"/>
        </w:rPr>
      </w:pPr>
      <w:r>
        <w:rPr>
          <w:sz w:val="24"/>
        </w:rPr>
        <w:t>Игры с нулевой суммой.</w:t>
      </w:r>
    </w:p>
    <w:p w:rsidR="00E6381F" w:rsidRDefault="0005039B" w:rsidP="0005039B">
      <w:pPr>
        <w:pStyle w:val="10"/>
        <w:numPr>
          <w:ilvl w:val="0"/>
          <w:numId w:val="24"/>
        </w:numPr>
        <w:spacing w:line="240" w:lineRule="auto"/>
        <w:rPr>
          <w:sz w:val="24"/>
        </w:rPr>
      </w:pPr>
      <w:r>
        <w:rPr>
          <w:sz w:val="24"/>
        </w:rPr>
        <w:t>Матричные игры.</w:t>
      </w:r>
    </w:p>
    <w:p w:rsidR="00E6381F" w:rsidRDefault="0005039B" w:rsidP="0005039B">
      <w:pPr>
        <w:pStyle w:val="10"/>
        <w:numPr>
          <w:ilvl w:val="0"/>
          <w:numId w:val="26"/>
        </w:numPr>
        <w:spacing w:line="240" w:lineRule="auto"/>
        <w:rPr>
          <w:sz w:val="24"/>
        </w:rPr>
      </w:pPr>
      <w:r>
        <w:rPr>
          <w:sz w:val="24"/>
        </w:rPr>
        <w:t>Антагонистические игры.</w:t>
      </w:r>
    </w:p>
    <w:p w:rsidR="00E6381F" w:rsidRDefault="0005039B" w:rsidP="0005039B">
      <w:pPr>
        <w:pStyle w:val="10"/>
        <w:numPr>
          <w:ilvl w:val="0"/>
          <w:numId w:val="27"/>
        </w:numPr>
        <w:spacing w:line="240" w:lineRule="auto"/>
        <w:rPr>
          <w:sz w:val="24"/>
        </w:rPr>
      </w:pPr>
      <w:r>
        <w:rPr>
          <w:sz w:val="24"/>
        </w:rPr>
        <w:t>Принципы максимина и минимак</w:t>
      </w:r>
      <w:r>
        <w:rPr>
          <w:sz w:val="24"/>
          <w:lang w:val="en-US"/>
        </w:rPr>
        <w:t>c</w:t>
      </w:r>
      <w:r>
        <w:rPr>
          <w:sz w:val="24"/>
        </w:rPr>
        <w:t>а.</w:t>
      </w:r>
    </w:p>
    <w:p w:rsidR="00E6381F" w:rsidRDefault="0005039B" w:rsidP="0005039B">
      <w:pPr>
        <w:pStyle w:val="10"/>
        <w:numPr>
          <w:ilvl w:val="0"/>
          <w:numId w:val="28"/>
        </w:numPr>
        <w:spacing w:line="240" w:lineRule="auto"/>
        <w:rPr>
          <w:sz w:val="24"/>
        </w:rPr>
      </w:pPr>
      <w:r>
        <w:rPr>
          <w:sz w:val="24"/>
        </w:rPr>
        <w:t>Седловая точка игры.</w:t>
      </w:r>
    </w:p>
    <w:p w:rsidR="00E6381F" w:rsidRDefault="0005039B" w:rsidP="0005039B">
      <w:pPr>
        <w:pStyle w:val="10"/>
        <w:numPr>
          <w:ilvl w:val="0"/>
          <w:numId w:val="28"/>
        </w:numPr>
        <w:spacing w:line="240" w:lineRule="auto"/>
        <w:rPr>
          <w:sz w:val="24"/>
        </w:rPr>
      </w:pPr>
      <w:r>
        <w:rPr>
          <w:sz w:val="24"/>
        </w:rPr>
        <w:t>Цена игры.</w:t>
      </w:r>
    </w:p>
    <w:p w:rsidR="00E6381F" w:rsidRDefault="0005039B" w:rsidP="0005039B">
      <w:pPr>
        <w:pStyle w:val="10"/>
        <w:numPr>
          <w:ilvl w:val="0"/>
          <w:numId w:val="28"/>
        </w:numPr>
        <w:spacing w:line="240" w:lineRule="auto"/>
        <w:rPr>
          <w:sz w:val="24"/>
        </w:rPr>
      </w:pPr>
      <w:r>
        <w:rPr>
          <w:sz w:val="24"/>
        </w:rPr>
        <w:t>Смешанная стратегия.</w:t>
      </w:r>
    </w:p>
    <w:p w:rsidR="00E6381F" w:rsidRDefault="0005039B" w:rsidP="0005039B">
      <w:pPr>
        <w:pStyle w:val="10"/>
        <w:numPr>
          <w:ilvl w:val="0"/>
          <w:numId w:val="29"/>
        </w:numPr>
        <w:spacing w:line="240" w:lineRule="auto"/>
        <w:rPr>
          <w:sz w:val="24"/>
        </w:rPr>
      </w:pPr>
      <w:r>
        <w:rPr>
          <w:sz w:val="24"/>
        </w:rPr>
        <w:t>Основная теорема матричных игр.</w:t>
      </w:r>
    </w:p>
    <w:p w:rsidR="00E6381F" w:rsidRDefault="0005039B" w:rsidP="0005039B">
      <w:pPr>
        <w:pStyle w:val="10"/>
        <w:numPr>
          <w:ilvl w:val="0"/>
          <w:numId w:val="30"/>
        </w:numPr>
        <w:spacing w:line="240" w:lineRule="auto"/>
        <w:rPr>
          <w:sz w:val="24"/>
        </w:rPr>
      </w:pPr>
      <w:r>
        <w:rPr>
          <w:sz w:val="24"/>
        </w:rPr>
        <w:t>Динамическая транспортная задача.</w:t>
      </w:r>
    </w:p>
    <w:p w:rsidR="00E6381F" w:rsidRDefault="0005039B" w:rsidP="0005039B">
      <w:pPr>
        <w:pStyle w:val="10"/>
        <w:numPr>
          <w:ilvl w:val="0"/>
          <w:numId w:val="31"/>
        </w:numPr>
        <w:spacing w:line="240" w:lineRule="auto"/>
        <w:rPr>
          <w:sz w:val="24"/>
        </w:rPr>
      </w:pPr>
      <w:r>
        <w:rPr>
          <w:sz w:val="24"/>
        </w:rPr>
        <w:t>Простейшая динамическая модель макроэкономики.</w:t>
      </w:r>
    </w:p>
    <w:p w:rsidR="00E6381F" w:rsidRDefault="0005039B" w:rsidP="0005039B">
      <w:pPr>
        <w:pStyle w:val="10"/>
        <w:numPr>
          <w:ilvl w:val="0"/>
          <w:numId w:val="32"/>
        </w:numPr>
        <w:spacing w:line="240" w:lineRule="auto"/>
        <w:rPr>
          <w:sz w:val="24"/>
        </w:rPr>
      </w:pPr>
      <w:r>
        <w:rPr>
          <w:sz w:val="24"/>
        </w:rPr>
        <w:t>Простейшая задача оптимального управления.</w:t>
      </w:r>
    </w:p>
    <w:p w:rsidR="00E6381F" w:rsidRDefault="0005039B" w:rsidP="0005039B">
      <w:pPr>
        <w:pStyle w:val="10"/>
        <w:numPr>
          <w:ilvl w:val="0"/>
          <w:numId w:val="33"/>
        </w:numPr>
        <w:spacing w:line="240" w:lineRule="auto"/>
        <w:rPr>
          <w:sz w:val="24"/>
        </w:rPr>
      </w:pPr>
      <w:r>
        <w:rPr>
          <w:sz w:val="24"/>
        </w:rPr>
        <w:t>Дискретный принцип максимума Понтрягина.</w:t>
      </w:r>
    </w:p>
    <w:p w:rsidR="00E6381F" w:rsidRDefault="00E6381F">
      <w:pPr>
        <w:pStyle w:val="FR2"/>
        <w:spacing w:before="0" w:line="240" w:lineRule="auto"/>
        <w:ind w:left="0" w:firstLine="284"/>
        <w:rPr>
          <w:rFonts w:ascii="Times New Roman" w:hAnsi="Times New Roman"/>
          <w:i/>
          <w:sz w:val="24"/>
          <w:lang w:val="en-US"/>
        </w:rPr>
      </w:pPr>
    </w:p>
    <w:p w:rsidR="00E6381F" w:rsidRDefault="0005039B">
      <w:pPr>
        <w:pStyle w:val="2"/>
        <w:rPr>
          <w:lang w:val="en-US"/>
        </w:rPr>
      </w:pPr>
      <w:bookmarkStart w:id="80" w:name="_Toc5969651"/>
      <w:bookmarkStart w:id="81" w:name="_Toc9444069"/>
      <w:r>
        <w:t>КОНТРОЛЬНЫЕ ВОПРОСЫ</w:t>
      </w:r>
      <w:bookmarkEnd w:id="80"/>
      <w:bookmarkEnd w:id="81"/>
    </w:p>
    <w:p w:rsidR="00E6381F" w:rsidRDefault="00E6381F">
      <w:pPr>
        <w:pStyle w:val="FR2"/>
        <w:spacing w:before="0" w:line="240" w:lineRule="auto"/>
        <w:ind w:left="0" w:firstLine="284"/>
        <w:rPr>
          <w:rFonts w:ascii="Times New Roman" w:hAnsi="Times New Roman"/>
          <w:i/>
          <w:sz w:val="24"/>
          <w:lang w:val="en-US"/>
        </w:rPr>
      </w:pPr>
    </w:p>
    <w:p w:rsidR="00E6381F" w:rsidRDefault="0005039B">
      <w:pPr>
        <w:pStyle w:val="10"/>
        <w:spacing w:line="240" w:lineRule="auto"/>
        <w:ind w:firstLine="284"/>
        <w:rPr>
          <w:sz w:val="24"/>
        </w:rPr>
      </w:pPr>
      <w:r>
        <w:rPr>
          <w:sz w:val="24"/>
        </w:rPr>
        <w:t>6.1. Кратко сформулируйте предмет теории игр как научной дисциплины.</w:t>
      </w:r>
    </w:p>
    <w:p w:rsidR="00E6381F" w:rsidRDefault="0005039B">
      <w:pPr>
        <w:pStyle w:val="10"/>
        <w:spacing w:line="240" w:lineRule="auto"/>
        <w:ind w:firstLine="284"/>
        <w:rPr>
          <w:sz w:val="24"/>
        </w:rPr>
      </w:pPr>
      <w:r>
        <w:rPr>
          <w:sz w:val="24"/>
        </w:rPr>
        <w:t>6.2. Какой смысл вкладывается в понятие «игра»?</w:t>
      </w:r>
    </w:p>
    <w:p w:rsidR="00E6381F" w:rsidRDefault="0005039B">
      <w:pPr>
        <w:pStyle w:val="10"/>
        <w:spacing w:line="240" w:lineRule="auto"/>
        <w:ind w:firstLine="284"/>
        <w:rPr>
          <w:sz w:val="24"/>
        </w:rPr>
      </w:pPr>
      <w:r>
        <w:rPr>
          <w:sz w:val="24"/>
        </w:rPr>
        <w:t>6.3. Для описания каких экономических ситуаций может быть применен аппарат теории игр?</w:t>
      </w:r>
    </w:p>
    <w:p w:rsidR="00E6381F" w:rsidRDefault="0005039B">
      <w:pPr>
        <w:pStyle w:val="10"/>
        <w:spacing w:line="240" w:lineRule="auto"/>
        <w:ind w:firstLine="284"/>
        <w:rPr>
          <w:sz w:val="24"/>
        </w:rPr>
      </w:pPr>
      <w:r>
        <w:rPr>
          <w:sz w:val="24"/>
        </w:rPr>
        <w:t>6.4. Какая игра называется антагонистической?</w:t>
      </w:r>
    </w:p>
    <w:p w:rsidR="00E6381F" w:rsidRDefault="0005039B">
      <w:pPr>
        <w:pStyle w:val="10"/>
        <w:spacing w:line="240" w:lineRule="auto"/>
        <w:ind w:firstLine="284"/>
        <w:rPr>
          <w:sz w:val="24"/>
        </w:rPr>
      </w:pPr>
      <w:r>
        <w:rPr>
          <w:sz w:val="24"/>
        </w:rPr>
        <w:t>6.5. Чем однозначно определяются матричные игры?</w:t>
      </w:r>
    </w:p>
    <w:p w:rsidR="00E6381F" w:rsidRDefault="0005039B">
      <w:pPr>
        <w:pStyle w:val="10"/>
        <w:spacing w:line="240" w:lineRule="auto"/>
        <w:ind w:firstLine="284"/>
        <w:rPr>
          <w:sz w:val="24"/>
        </w:rPr>
      </w:pPr>
      <w:r>
        <w:rPr>
          <w:sz w:val="24"/>
        </w:rPr>
        <w:t>6.6. В чем заключаются принципы максимина и минимак</w:t>
      </w:r>
      <w:r>
        <w:rPr>
          <w:sz w:val="24"/>
          <w:lang w:val="en-US"/>
        </w:rPr>
        <w:t>c</w:t>
      </w:r>
      <w:r>
        <w:rPr>
          <w:sz w:val="24"/>
        </w:rPr>
        <w:t>а?</w:t>
      </w:r>
    </w:p>
    <w:p w:rsidR="00E6381F" w:rsidRDefault="0005039B">
      <w:pPr>
        <w:pStyle w:val="10"/>
        <w:spacing w:line="240" w:lineRule="auto"/>
        <w:ind w:firstLine="284"/>
        <w:rPr>
          <w:sz w:val="24"/>
        </w:rPr>
      </w:pPr>
      <w:r>
        <w:rPr>
          <w:sz w:val="24"/>
        </w:rPr>
        <w:t>6.7. При каких условиях можно говорить о том, что игра име</w:t>
      </w:r>
      <w:r>
        <w:rPr>
          <w:sz w:val="24"/>
        </w:rPr>
        <w:softHyphen/>
        <w:t>ет седловую точку?</w:t>
      </w:r>
    </w:p>
    <w:p w:rsidR="00E6381F" w:rsidRDefault="0005039B">
      <w:pPr>
        <w:pStyle w:val="10"/>
        <w:spacing w:line="240" w:lineRule="auto"/>
        <w:ind w:firstLine="284"/>
        <w:rPr>
          <w:sz w:val="24"/>
        </w:rPr>
      </w:pPr>
      <w:r>
        <w:rPr>
          <w:sz w:val="24"/>
        </w:rPr>
        <w:t>6.8. Приведите примеры игр, которые имеют седловую точку и в которых она отсутствует.</w:t>
      </w:r>
    </w:p>
    <w:p w:rsidR="00E6381F" w:rsidRDefault="0005039B">
      <w:pPr>
        <w:pStyle w:val="10"/>
        <w:spacing w:line="240" w:lineRule="auto"/>
        <w:ind w:firstLine="284"/>
        <w:rPr>
          <w:sz w:val="24"/>
        </w:rPr>
      </w:pPr>
      <w:r>
        <w:rPr>
          <w:sz w:val="24"/>
        </w:rPr>
        <w:t>6.9. Какие подходы существуют к определению оптимальных стратегий?</w:t>
      </w:r>
    </w:p>
    <w:p w:rsidR="00E6381F" w:rsidRDefault="0005039B">
      <w:pPr>
        <w:pStyle w:val="10"/>
        <w:spacing w:line="240" w:lineRule="auto"/>
        <w:ind w:firstLine="284"/>
        <w:rPr>
          <w:sz w:val="24"/>
        </w:rPr>
      </w:pPr>
      <w:r>
        <w:rPr>
          <w:sz w:val="24"/>
        </w:rPr>
        <w:t>6.10. Что называют «ценой игры»?</w:t>
      </w:r>
    </w:p>
    <w:p w:rsidR="00E6381F" w:rsidRDefault="0005039B">
      <w:pPr>
        <w:pStyle w:val="10"/>
        <w:spacing w:line="240" w:lineRule="auto"/>
        <w:ind w:firstLine="284"/>
        <w:rPr>
          <w:sz w:val="24"/>
        </w:rPr>
      </w:pPr>
      <w:r>
        <w:rPr>
          <w:sz w:val="24"/>
        </w:rPr>
        <w:t>6.11. Дайте определение понятию «смешанная стратегия».</w:t>
      </w:r>
    </w:p>
    <w:p w:rsidR="00E6381F" w:rsidRDefault="00E6381F">
      <w:pPr>
        <w:pStyle w:val="FR2"/>
        <w:spacing w:before="0" w:line="240" w:lineRule="auto"/>
        <w:ind w:left="0" w:firstLine="284"/>
        <w:rPr>
          <w:rFonts w:ascii="Times New Roman" w:hAnsi="Times New Roman"/>
          <w:i/>
          <w:sz w:val="24"/>
          <w:lang w:val="en-US"/>
        </w:rPr>
      </w:pPr>
    </w:p>
    <w:p w:rsidR="00E6381F" w:rsidRDefault="0005039B">
      <w:pPr>
        <w:pStyle w:val="2"/>
        <w:rPr>
          <w:lang w:val="en-US"/>
        </w:rPr>
      </w:pPr>
      <w:bookmarkStart w:id="82" w:name="_Toc5969652"/>
      <w:bookmarkStart w:id="83" w:name="_Toc9444070"/>
      <w:r>
        <w:t>СПИСОК ЛИТЕРАТУРЫ</w:t>
      </w:r>
      <w:bookmarkEnd w:id="82"/>
      <w:bookmarkEnd w:id="83"/>
    </w:p>
    <w:p w:rsidR="00E6381F" w:rsidRDefault="00E6381F">
      <w:pPr>
        <w:rPr>
          <w:lang w:val="en-US"/>
        </w:rPr>
      </w:pPr>
    </w:p>
    <w:p w:rsidR="00E6381F" w:rsidRDefault="0005039B">
      <w:pPr>
        <w:pStyle w:val="10"/>
        <w:spacing w:line="240" w:lineRule="auto"/>
        <w:ind w:firstLine="284"/>
        <w:rPr>
          <w:sz w:val="24"/>
        </w:rPr>
      </w:pPr>
      <w:r>
        <w:rPr>
          <w:sz w:val="24"/>
        </w:rPr>
        <w:t xml:space="preserve">1. </w:t>
      </w:r>
      <w:r>
        <w:rPr>
          <w:i/>
          <w:sz w:val="24"/>
        </w:rPr>
        <w:t>Абрамов Л. М., Капустин В. Ф.</w:t>
      </w:r>
      <w:r>
        <w:rPr>
          <w:sz w:val="24"/>
        </w:rPr>
        <w:t xml:space="preserve"> Математическое про</w:t>
      </w:r>
      <w:r>
        <w:rPr>
          <w:sz w:val="24"/>
        </w:rPr>
        <w:softHyphen/>
        <w:t>граммирование. Л.,1981.</w:t>
      </w:r>
    </w:p>
    <w:p w:rsidR="00E6381F" w:rsidRDefault="0005039B">
      <w:pPr>
        <w:pStyle w:val="10"/>
        <w:spacing w:line="240" w:lineRule="auto"/>
        <w:ind w:firstLine="284"/>
        <w:rPr>
          <w:sz w:val="24"/>
        </w:rPr>
      </w:pPr>
      <w:r>
        <w:rPr>
          <w:sz w:val="24"/>
        </w:rPr>
        <w:t xml:space="preserve">2. </w:t>
      </w:r>
      <w:r>
        <w:rPr>
          <w:i/>
          <w:sz w:val="24"/>
        </w:rPr>
        <w:t>Ашманов С. А.</w:t>
      </w:r>
      <w:r>
        <w:rPr>
          <w:sz w:val="24"/>
        </w:rPr>
        <w:t xml:space="preserve"> Линейное программирование: Учеб. посо</w:t>
      </w:r>
      <w:r>
        <w:rPr>
          <w:sz w:val="24"/>
        </w:rPr>
        <w:softHyphen/>
        <w:t>бие. М., 1981.</w:t>
      </w:r>
    </w:p>
    <w:p w:rsidR="00E6381F" w:rsidRDefault="0005039B">
      <w:pPr>
        <w:pStyle w:val="10"/>
        <w:spacing w:line="240" w:lineRule="auto"/>
        <w:ind w:firstLine="284"/>
        <w:rPr>
          <w:sz w:val="24"/>
        </w:rPr>
      </w:pPr>
      <w:r>
        <w:rPr>
          <w:sz w:val="24"/>
        </w:rPr>
        <w:t xml:space="preserve">3. </w:t>
      </w:r>
      <w:r>
        <w:rPr>
          <w:i/>
          <w:sz w:val="24"/>
        </w:rPr>
        <w:t>Ашманов С. А., Тихонов А. В.</w:t>
      </w:r>
      <w:r>
        <w:rPr>
          <w:sz w:val="24"/>
        </w:rPr>
        <w:t xml:space="preserve"> Теория оптимизации в зада</w:t>
      </w:r>
      <w:r>
        <w:rPr>
          <w:sz w:val="24"/>
        </w:rPr>
        <w:softHyphen/>
        <w:t>чах и упражнениях. М., 1991.</w:t>
      </w:r>
    </w:p>
    <w:p w:rsidR="00E6381F" w:rsidRDefault="0005039B">
      <w:pPr>
        <w:pStyle w:val="10"/>
        <w:spacing w:line="240" w:lineRule="auto"/>
        <w:ind w:firstLine="284"/>
        <w:rPr>
          <w:sz w:val="24"/>
        </w:rPr>
      </w:pPr>
      <w:r>
        <w:rPr>
          <w:sz w:val="24"/>
        </w:rPr>
        <w:t xml:space="preserve">4. </w:t>
      </w:r>
      <w:r>
        <w:rPr>
          <w:i/>
          <w:sz w:val="24"/>
        </w:rPr>
        <w:t xml:space="preserve">Беллман Р. </w:t>
      </w:r>
      <w:r>
        <w:rPr>
          <w:sz w:val="24"/>
        </w:rPr>
        <w:t>Динамическое программирование. М., 1960.</w:t>
      </w:r>
    </w:p>
    <w:p w:rsidR="00E6381F" w:rsidRDefault="0005039B">
      <w:pPr>
        <w:pStyle w:val="10"/>
        <w:spacing w:line="240" w:lineRule="auto"/>
        <w:ind w:firstLine="284"/>
        <w:rPr>
          <w:sz w:val="24"/>
        </w:rPr>
      </w:pPr>
      <w:r>
        <w:rPr>
          <w:sz w:val="24"/>
        </w:rPr>
        <w:t xml:space="preserve">5. </w:t>
      </w:r>
      <w:r>
        <w:rPr>
          <w:i/>
          <w:sz w:val="24"/>
        </w:rPr>
        <w:t>Беллман Р., Дрейфус С.</w:t>
      </w:r>
      <w:r>
        <w:rPr>
          <w:sz w:val="24"/>
        </w:rPr>
        <w:t xml:space="preserve"> Прикладные задачи динамичес</w:t>
      </w:r>
      <w:r>
        <w:rPr>
          <w:sz w:val="24"/>
        </w:rPr>
        <w:softHyphen/>
        <w:t>кого программирования. М., 1965.</w:t>
      </w:r>
    </w:p>
    <w:p w:rsidR="00E6381F" w:rsidRDefault="0005039B">
      <w:pPr>
        <w:pStyle w:val="10"/>
        <w:spacing w:line="240" w:lineRule="auto"/>
        <w:ind w:firstLine="284"/>
        <w:rPr>
          <w:sz w:val="24"/>
        </w:rPr>
      </w:pPr>
      <w:r>
        <w:rPr>
          <w:sz w:val="24"/>
        </w:rPr>
        <w:t xml:space="preserve">6. </w:t>
      </w:r>
      <w:r>
        <w:rPr>
          <w:i/>
          <w:sz w:val="24"/>
        </w:rPr>
        <w:t>Гавурин М. К., Малоземов В. Н.</w:t>
      </w:r>
      <w:r>
        <w:rPr>
          <w:sz w:val="24"/>
        </w:rPr>
        <w:t xml:space="preserve"> Экстремальные задачи с линейными ограничениями. Л., 1984.</w:t>
      </w:r>
    </w:p>
    <w:p w:rsidR="00E6381F" w:rsidRDefault="0005039B">
      <w:pPr>
        <w:pStyle w:val="10"/>
        <w:spacing w:line="240" w:lineRule="auto"/>
        <w:ind w:firstLine="284"/>
        <w:rPr>
          <w:sz w:val="24"/>
        </w:rPr>
      </w:pPr>
      <w:r>
        <w:rPr>
          <w:sz w:val="24"/>
        </w:rPr>
        <w:t xml:space="preserve">7. </w:t>
      </w:r>
      <w:r>
        <w:rPr>
          <w:i/>
          <w:sz w:val="24"/>
        </w:rPr>
        <w:t>Гасс С.</w:t>
      </w:r>
      <w:r>
        <w:rPr>
          <w:sz w:val="24"/>
        </w:rPr>
        <w:t xml:space="preserve"> Линейное программирование (методы и приложе</w:t>
      </w:r>
      <w:r>
        <w:rPr>
          <w:sz w:val="24"/>
        </w:rPr>
        <w:softHyphen/>
        <w:t>ния). М., 1961.</w:t>
      </w:r>
    </w:p>
    <w:p w:rsidR="00E6381F" w:rsidRDefault="0005039B">
      <w:pPr>
        <w:pStyle w:val="10"/>
        <w:spacing w:line="240" w:lineRule="auto"/>
        <w:ind w:firstLine="284"/>
        <w:rPr>
          <w:sz w:val="24"/>
        </w:rPr>
      </w:pPr>
      <w:r>
        <w:rPr>
          <w:sz w:val="24"/>
          <w:lang w:val="en-US"/>
        </w:rPr>
        <w:t>8</w:t>
      </w:r>
      <w:r>
        <w:rPr>
          <w:sz w:val="24"/>
        </w:rPr>
        <w:t>.</w:t>
      </w:r>
      <w:r>
        <w:rPr>
          <w:sz w:val="24"/>
          <w:lang w:val="en-US"/>
        </w:rPr>
        <w:t xml:space="preserve"> </w:t>
      </w:r>
      <w:r>
        <w:rPr>
          <w:i/>
          <w:sz w:val="24"/>
        </w:rPr>
        <w:t>Гейл</w:t>
      </w:r>
      <w:r>
        <w:rPr>
          <w:i/>
          <w:sz w:val="24"/>
          <w:lang w:val="en-US"/>
        </w:rPr>
        <w:t xml:space="preserve"> </w:t>
      </w:r>
      <w:r>
        <w:rPr>
          <w:i/>
          <w:sz w:val="24"/>
        </w:rPr>
        <w:t>Д</w:t>
      </w:r>
      <w:r>
        <w:rPr>
          <w:sz w:val="24"/>
        </w:rPr>
        <w:t>. Теория линейных экономических моделей М., 1963.</w:t>
      </w:r>
    </w:p>
    <w:p w:rsidR="00E6381F" w:rsidRDefault="0005039B">
      <w:pPr>
        <w:pStyle w:val="10"/>
        <w:spacing w:line="240" w:lineRule="auto"/>
        <w:ind w:firstLine="284"/>
        <w:rPr>
          <w:sz w:val="24"/>
        </w:rPr>
      </w:pPr>
      <w:r>
        <w:rPr>
          <w:sz w:val="24"/>
        </w:rPr>
        <w:t>9</w:t>
      </w:r>
      <w:r>
        <w:rPr>
          <w:i/>
          <w:sz w:val="24"/>
        </w:rPr>
        <w:t>. Гилл Ф., Мюррей</w:t>
      </w:r>
      <w:r>
        <w:rPr>
          <w:i/>
          <w:sz w:val="24"/>
          <w:lang w:val="en-US"/>
        </w:rPr>
        <w:t xml:space="preserve"> </w:t>
      </w:r>
      <w:r>
        <w:rPr>
          <w:i/>
          <w:sz w:val="24"/>
        </w:rPr>
        <w:t>У., Райт</w:t>
      </w:r>
      <w:r>
        <w:rPr>
          <w:i/>
          <w:sz w:val="24"/>
          <w:lang w:val="en-US"/>
        </w:rPr>
        <w:t xml:space="preserve"> </w:t>
      </w:r>
      <w:r>
        <w:rPr>
          <w:i/>
          <w:sz w:val="24"/>
        </w:rPr>
        <w:t>М.</w:t>
      </w:r>
      <w:r>
        <w:rPr>
          <w:sz w:val="24"/>
        </w:rPr>
        <w:t xml:space="preserve"> Практическая оптимиза</w:t>
      </w:r>
      <w:r>
        <w:rPr>
          <w:sz w:val="24"/>
        </w:rPr>
        <w:softHyphen/>
        <w:t>ция / Пер. с англ. М., 1985.</w:t>
      </w:r>
    </w:p>
    <w:p w:rsidR="00E6381F" w:rsidRDefault="0005039B">
      <w:pPr>
        <w:pStyle w:val="10"/>
        <w:spacing w:line="240" w:lineRule="auto"/>
        <w:ind w:firstLine="284"/>
        <w:rPr>
          <w:sz w:val="24"/>
        </w:rPr>
      </w:pPr>
      <w:r>
        <w:rPr>
          <w:sz w:val="24"/>
        </w:rPr>
        <w:t xml:space="preserve">10. </w:t>
      </w:r>
      <w:r>
        <w:rPr>
          <w:i/>
          <w:sz w:val="24"/>
        </w:rPr>
        <w:t>Давыдов Э. Г.</w:t>
      </w:r>
      <w:r>
        <w:rPr>
          <w:sz w:val="24"/>
        </w:rPr>
        <w:t xml:space="preserve"> Исследование операций: Учеб. пособие для студентов вузов. М., 1990.</w:t>
      </w:r>
    </w:p>
    <w:p w:rsidR="00E6381F" w:rsidRDefault="0005039B">
      <w:pPr>
        <w:pStyle w:val="10"/>
        <w:spacing w:line="240" w:lineRule="auto"/>
        <w:ind w:firstLine="284"/>
        <w:rPr>
          <w:sz w:val="24"/>
        </w:rPr>
      </w:pPr>
      <w:r>
        <w:rPr>
          <w:sz w:val="24"/>
        </w:rPr>
        <w:t xml:space="preserve">11. </w:t>
      </w:r>
      <w:r>
        <w:rPr>
          <w:i/>
          <w:sz w:val="24"/>
        </w:rPr>
        <w:t>Данциг Дж.</w:t>
      </w:r>
      <w:r>
        <w:rPr>
          <w:sz w:val="24"/>
        </w:rPr>
        <w:t xml:space="preserve"> Линейное программирование, его обобще</w:t>
      </w:r>
      <w:r>
        <w:rPr>
          <w:sz w:val="24"/>
        </w:rPr>
        <w:softHyphen/>
        <w:t>ния и применения. М.,1966.</w:t>
      </w:r>
    </w:p>
    <w:p w:rsidR="00E6381F" w:rsidRDefault="0005039B">
      <w:pPr>
        <w:pStyle w:val="10"/>
        <w:spacing w:line="240" w:lineRule="auto"/>
        <w:ind w:firstLine="284"/>
        <w:rPr>
          <w:sz w:val="24"/>
        </w:rPr>
      </w:pPr>
      <w:r>
        <w:rPr>
          <w:sz w:val="24"/>
        </w:rPr>
        <w:t xml:space="preserve">12. </w:t>
      </w:r>
      <w:r>
        <w:rPr>
          <w:i/>
          <w:sz w:val="24"/>
        </w:rPr>
        <w:t>Еремин И. И., Астафьев Н. Н.</w:t>
      </w:r>
      <w:r>
        <w:rPr>
          <w:sz w:val="24"/>
        </w:rPr>
        <w:t xml:space="preserve"> Введение в теорию линей</w:t>
      </w:r>
      <w:r>
        <w:rPr>
          <w:sz w:val="24"/>
        </w:rPr>
        <w:softHyphen/>
        <w:t>ного и выпуклого программирования. М., 1976.</w:t>
      </w:r>
    </w:p>
    <w:p w:rsidR="00E6381F" w:rsidRDefault="0005039B">
      <w:pPr>
        <w:pStyle w:val="10"/>
        <w:spacing w:line="240" w:lineRule="auto"/>
        <w:ind w:firstLine="284"/>
        <w:rPr>
          <w:sz w:val="24"/>
        </w:rPr>
      </w:pPr>
      <w:r>
        <w:rPr>
          <w:sz w:val="24"/>
        </w:rPr>
        <w:t xml:space="preserve">13. </w:t>
      </w:r>
      <w:r>
        <w:rPr>
          <w:i/>
          <w:sz w:val="24"/>
        </w:rPr>
        <w:t>Ермольев Ю.М., Ляшко И.И., Михалевич В.С., Тюптя В.И.</w:t>
      </w:r>
      <w:r>
        <w:rPr>
          <w:sz w:val="24"/>
        </w:rPr>
        <w:t xml:space="preserve"> Математические методы исследования операций:</w:t>
      </w:r>
      <w:r>
        <w:rPr>
          <w:sz w:val="24"/>
          <w:lang w:val="en-US"/>
        </w:rPr>
        <w:t xml:space="preserve"> </w:t>
      </w:r>
      <w:r>
        <w:rPr>
          <w:sz w:val="24"/>
        </w:rPr>
        <w:t>Учеб. пособие для вузов. Киев, 1979.</w:t>
      </w:r>
    </w:p>
    <w:p w:rsidR="00E6381F" w:rsidRDefault="0005039B">
      <w:pPr>
        <w:pStyle w:val="10"/>
        <w:spacing w:line="240" w:lineRule="auto"/>
        <w:ind w:firstLine="284"/>
        <w:rPr>
          <w:sz w:val="24"/>
        </w:rPr>
      </w:pPr>
      <w:r>
        <w:rPr>
          <w:sz w:val="24"/>
        </w:rPr>
        <w:t xml:space="preserve">14. </w:t>
      </w:r>
      <w:r>
        <w:rPr>
          <w:i/>
          <w:sz w:val="24"/>
        </w:rPr>
        <w:t>Зайченко Ю. П.</w:t>
      </w:r>
      <w:r>
        <w:rPr>
          <w:sz w:val="24"/>
        </w:rPr>
        <w:t xml:space="preserve"> Исследование операций, 2-е изд. Киев, 1979.</w:t>
      </w:r>
    </w:p>
    <w:p w:rsidR="00E6381F" w:rsidRDefault="0005039B">
      <w:pPr>
        <w:pStyle w:val="10"/>
        <w:spacing w:line="240" w:lineRule="auto"/>
        <w:ind w:firstLine="284"/>
        <w:rPr>
          <w:sz w:val="24"/>
        </w:rPr>
      </w:pPr>
      <w:r>
        <w:rPr>
          <w:sz w:val="24"/>
        </w:rPr>
        <w:t xml:space="preserve">15. </w:t>
      </w:r>
      <w:r>
        <w:rPr>
          <w:i/>
          <w:sz w:val="24"/>
        </w:rPr>
        <w:t>Зангвилл У. И.</w:t>
      </w:r>
      <w:r>
        <w:rPr>
          <w:sz w:val="24"/>
        </w:rPr>
        <w:t xml:space="preserve"> Нелинейное программирование. Единый подход.</w:t>
      </w:r>
      <w:r>
        <w:rPr>
          <w:sz w:val="24"/>
          <w:lang w:val="en-US"/>
        </w:rPr>
        <w:t xml:space="preserve"> </w:t>
      </w:r>
      <w:r>
        <w:rPr>
          <w:sz w:val="24"/>
        </w:rPr>
        <w:t>М., 1973.</w:t>
      </w:r>
    </w:p>
    <w:p w:rsidR="00E6381F" w:rsidRDefault="0005039B">
      <w:pPr>
        <w:pStyle w:val="10"/>
        <w:spacing w:line="240" w:lineRule="auto"/>
        <w:ind w:firstLine="284"/>
        <w:rPr>
          <w:sz w:val="24"/>
        </w:rPr>
      </w:pPr>
      <w:r>
        <w:rPr>
          <w:sz w:val="24"/>
        </w:rPr>
        <w:t>16</w:t>
      </w:r>
      <w:r>
        <w:rPr>
          <w:i/>
          <w:sz w:val="24"/>
        </w:rPr>
        <w:t>. Зойтендейк Г.</w:t>
      </w:r>
      <w:r>
        <w:rPr>
          <w:sz w:val="24"/>
        </w:rPr>
        <w:t xml:space="preserve"> Методы возможных направлений. М., 1963.</w:t>
      </w:r>
    </w:p>
    <w:p w:rsidR="00E6381F" w:rsidRDefault="0005039B">
      <w:pPr>
        <w:pStyle w:val="10"/>
        <w:spacing w:line="240" w:lineRule="auto"/>
        <w:ind w:firstLine="284"/>
        <w:rPr>
          <w:sz w:val="24"/>
        </w:rPr>
      </w:pPr>
      <w:r>
        <w:rPr>
          <w:sz w:val="24"/>
        </w:rPr>
        <w:t xml:space="preserve">17. </w:t>
      </w:r>
      <w:r>
        <w:rPr>
          <w:i/>
          <w:sz w:val="24"/>
        </w:rPr>
        <w:t>Карлин С.</w:t>
      </w:r>
      <w:r>
        <w:rPr>
          <w:sz w:val="24"/>
        </w:rPr>
        <w:t xml:space="preserve"> Математические методы в теории игр, про</w:t>
      </w:r>
      <w:r>
        <w:rPr>
          <w:sz w:val="24"/>
        </w:rPr>
        <w:softHyphen/>
        <w:t>граммировании и экономике. М., 1964.</w:t>
      </w:r>
    </w:p>
    <w:p w:rsidR="00E6381F" w:rsidRDefault="0005039B">
      <w:pPr>
        <w:pStyle w:val="10"/>
        <w:spacing w:line="240" w:lineRule="auto"/>
        <w:ind w:firstLine="284"/>
        <w:rPr>
          <w:sz w:val="24"/>
        </w:rPr>
      </w:pPr>
      <w:r>
        <w:rPr>
          <w:sz w:val="24"/>
        </w:rPr>
        <w:t xml:space="preserve">18. </w:t>
      </w:r>
      <w:r>
        <w:rPr>
          <w:i/>
          <w:sz w:val="24"/>
        </w:rPr>
        <w:t>Карманов В. Г.</w:t>
      </w:r>
      <w:r>
        <w:rPr>
          <w:sz w:val="24"/>
        </w:rPr>
        <w:t xml:space="preserve"> Математическое программирование:</w:t>
      </w:r>
      <w:r>
        <w:rPr>
          <w:sz w:val="24"/>
          <w:lang w:val="en-US"/>
        </w:rPr>
        <w:t xml:space="preserve"> </w:t>
      </w:r>
      <w:r>
        <w:rPr>
          <w:sz w:val="24"/>
        </w:rPr>
        <w:t>Учеб. пособие. М., 1986.</w:t>
      </w:r>
    </w:p>
    <w:p w:rsidR="00E6381F" w:rsidRDefault="0005039B">
      <w:pPr>
        <w:pStyle w:val="10"/>
        <w:spacing w:line="240" w:lineRule="auto"/>
        <w:ind w:firstLine="284"/>
        <w:rPr>
          <w:sz w:val="24"/>
        </w:rPr>
      </w:pPr>
      <w:r>
        <w:rPr>
          <w:sz w:val="24"/>
        </w:rPr>
        <w:t xml:space="preserve">19. </w:t>
      </w:r>
      <w:r>
        <w:rPr>
          <w:i/>
          <w:sz w:val="24"/>
        </w:rPr>
        <w:t>Корбут</w:t>
      </w:r>
      <w:r>
        <w:rPr>
          <w:i/>
          <w:sz w:val="24"/>
          <w:lang w:val="en-US"/>
        </w:rPr>
        <w:t xml:space="preserve"> </w:t>
      </w:r>
      <w:r>
        <w:rPr>
          <w:i/>
          <w:sz w:val="24"/>
        </w:rPr>
        <w:t>А.А., Финкелыитейн</w:t>
      </w:r>
      <w:r>
        <w:rPr>
          <w:i/>
          <w:sz w:val="24"/>
          <w:lang w:val="en-US"/>
        </w:rPr>
        <w:t xml:space="preserve"> </w:t>
      </w:r>
      <w:r>
        <w:rPr>
          <w:i/>
          <w:sz w:val="24"/>
        </w:rPr>
        <w:t>Ю. Ю.</w:t>
      </w:r>
      <w:r>
        <w:rPr>
          <w:sz w:val="24"/>
        </w:rPr>
        <w:t xml:space="preserve"> Дискретное про</w:t>
      </w:r>
      <w:r>
        <w:rPr>
          <w:sz w:val="24"/>
        </w:rPr>
        <w:softHyphen/>
        <w:t>граммирование. М., 1968.</w:t>
      </w:r>
    </w:p>
    <w:p w:rsidR="00E6381F" w:rsidRDefault="0005039B">
      <w:pPr>
        <w:pStyle w:val="10"/>
        <w:spacing w:line="240" w:lineRule="auto"/>
        <w:ind w:firstLine="284"/>
        <w:rPr>
          <w:sz w:val="24"/>
        </w:rPr>
      </w:pPr>
      <w:r>
        <w:rPr>
          <w:sz w:val="24"/>
        </w:rPr>
        <w:t xml:space="preserve">20. </w:t>
      </w:r>
      <w:r>
        <w:rPr>
          <w:i/>
          <w:sz w:val="24"/>
        </w:rPr>
        <w:t>Кофман</w:t>
      </w:r>
      <w:r>
        <w:rPr>
          <w:i/>
          <w:sz w:val="24"/>
          <w:lang w:val="en-US"/>
        </w:rPr>
        <w:t xml:space="preserve"> </w:t>
      </w:r>
      <w:r>
        <w:rPr>
          <w:i/>
          <w:sz w:val="24"/>
        </w:rPr>
        <w:t>А., Анри-Лабордер А.</w:t>
      </w:r>
      <w:r>
        <w:rPr>
          <w:sz w:val="24"/>
        </w:rPr>
        <w:t xml:space="preserve"> Методы</w:t>
      </w:r>
      <w:r>
        <w:rPr>
          <w:sz w:val="24"/>
          <w:lang w:val="en-US"/>
        </w:rPr>
        <w:t xml:space="preserve"> и м</w:t>
      </w:r>
      <w:r>
        <w:rPr>
          <w:sz w:val="24"/>
        </w:rPr>
        <w:t>одели иссле</w:t>
      </w:r>
      <w:r>
        <w:rPr>
          <w:sz w:val="24"/>
        </w:rPr>
        <w:softHyphen/>
        <w:t>дования операций. М., 1977.</w:t>
      </w:r>
    </w:p>
    <w:p w:rsidR="00E6381F" w:rsidRDefault="0005039B">
      <w:pPr>
        <w:pStyle w:val="10"/>
        <w:spacing w:line="240" w:lineRule="auto"/>
        <w:ind w:firstLine="284"/>
        <w:rPr>
          <w:sz w:val="24"/>
        </w:rPr>
      </w:pPr>
      <w:r>
        <w:rPr>
          <w:sz w:val="24"/>
        </w:rPr>
        <w:t xml:space="preserve">21. </w:t>
      </w:r>
      <w:r>
        <w:rPr>
          <w:i/>
          <w:sz w:val="24"/>
        </w:rPr>
        <w:t>Кюнце Г.П., Крелле В.</w:t>
      </w:r>
      <w:r>
        <w:rPr>
          <w:sz w:val="24"/>
        </w:rPr>
        <w:t xml:space="preserve"> Нелинейное программирование. М.,1965.</w:t>
      </w:r>
    </w:p>
    <w:p w:rsidR="00E6381F" w:rsidRDefault="0005039B">
      <w:pPr>
        <w:pStyle w:val="10"/>
        <w:spacing w:line="240" w:lineRule="auto"/>
        <w:ind w:firstLine="284"/>
        <w:rPr>
          <w:sz w:val="24"/>
        </w:rPr>
      </w:pPr>
      <w:r>
        <w:rPr>
          <w:sz w:val="24"/>
        </w:rPr>
        <w:t xml:space="preserve">22. </w:t>
      </w:r>
      <w:r>
        <w:rPr>
          <w:i/>
          <w:sz w:val="24"/>
        </w:rPr>
        <w:t>Ляшенко И.Н., Карагодова Е.А., Черникова Н.В., Шор Н.3.</w:t>
      </w:r>
      <w:r>
        <w:rPr>
          <w:sz w:val="24"/>
        </w:rPr>
        <w:t xml:space="preserve"> Линейное и нелинейное программирование. Киев, 1975.</w:t>
      </w:r>
    </w:p>
    <w:p w:rsidR="00E6381F" w:rsidRDefault="0005039B">
      <w:pPr>
        <w:pStyle w:val="10"/>
        <w:spacing w:line="240" w:lineRule="auto"/>
        <w:ind w:firstLine="284"/>
        <w:rPr>
          <w:sz w:val="24"/>
        </w:rPr>
      </w:pPr>
      <w:r>
        <w:rPr>
          <w:sz w:val="24"/>
        </w:rPr>
        <w:t xml:space="preserve">23. </w:t>
      </w:r>
      <w:r>
        <w:rPr>
          <w:i/>
          <w:sz w:val="24"/>
        </w:rPr>
        <w:t>Мак-Кинси Дж.</w:t>
      </w:r>
      <w:r>
        <w:rPr>
          <w:sz w:val="24"/>
        </w:rPr>
        <w:t xml:space="preserve"> Введение в теорию игр. М., 1960.</w:t>
      </w:r>
    </w:p>
    <w:p w:rsidR="00E6381F" w:rsidRDefault="0005039B">
      <w:pPr>
        <w:pStyle w:val="10"/>
        <w:spacing w:line="240" w:lineRule="auto"/>
        <w:ind w:firstLine="284"/>
        <w:rPr>
          <w:sz w:val="24"/>
        </w:rPr>
      </w:pPr>
      <w:r>
        <w:rPr>
          <w:sz w:val="24"/>
        </w:rPr>
        <w:t xml:space="preserve">24. </w:t>
      </w:r>
      <w:r>
        <w:rPr>
          <w:i/>
          <w:sz w:val="24"/>
        </w:rPr>
        <w:t>Мухачева Э. А., Рубинштейн Г. Ш.</w:t>
      </w:r>
      <w:r>
        <w:rPr>
          <w:sz w:val="24"/>
        </w:rPr>
        <w:t xml:space="preserve"> Математическое программирование. Новосибирск, 1977.</w:t>
      </w:r>
    </w:p>
    <w:p w:rsidR="00E6381F" w:rsidRDefault="0005039B">
      <w:pPr>
        <w:pStyle w:val="10"/>
        <w:spacing w:line="240" w:lineRule="auto"/>
        <w:ind w:firstLine="284"/>
        <w:rPr>
          <w:sz w:val="24"/>
        </w:rPr>
      </w:pPr>
      <w:r>
        <w:rPr>
          <w:sz w:val="24"/>
        </w:rPr>
        <w:t xml:space="preserve">25. </w:t>
      </w:r>
      <w:r>
        <w:rPr>
          <w:i/>
          <w:sz w:val="24"/>
        </w:rPr>
        <w:t>Нейман Дж., Моргенштерн О.</w:t>
      </w:r>
      <w:r>
        <w:rPr>
          <w:sz w:val="24"/>
        </w:rPr>
        <w:t xml:space="preserve"> Теория игр и экономи</w:t>
      </w:r>
      <w:r>
        <w:rPr>
          <w:sz w:val="24"/>
        </w:rPr>
        <w:softHyphen/>
        <w:t>ческое поведение. М, 1970.</w:t>
      </w:r>
    </w:p>
    <w:p w:rsidR="00E6381F" w:rsidRDefault="0005039B">
      <w:pPr>
        <w:pStyle w:val="10"/>
        <w:spacing w:line="240" w:lineRule="auto"/>
        <w:ind w:firstLine="284"/>
        <w:rPr>
          <w:sz w:val="24"/>
        </w:rPr>
      </w:pPr>
      <w:r>
        <w:rPr>
          <w:sz w:val="24"/>
        </w:rPr>
        <w:t>26</w:t>
      </w:r>
      <w:r>
        <w:rPr>
          <w:i/>
          <w:sz w:val="24"/>
        </w:rPr>
        <w:t>. Оре О.</w:t>
      </w:r>
      <w:r>
        <w:rPr>
          <w:sz w:val="24"/>
        </w:rPr>
        <w:t xml:space="preserve"> Теория графов. М., 1968.</w:t>
      </w:r>
    </w:p>
    <w:p w:rsidR="00E6381F" w:rsidRDefault="0005039B">
      <w:pPr>
        <w:pStyle w:val="10"/>
        <w:spacing w:line="240" w:lineRule="auto"/>
        <w:ind w:firstLine="284"/>
        <w:rPr>
          <w:sz w:val="24"/>
        </w:rPr>
      </w:pPr>
      <w:r>
        <w:rPr>
          <w:sz w:val="24"/>
        </w:rPr>
        <w:t xml:space="preserve">27. </w:t>
      </w:r>
      <w:r>
        <w:rPr>
          <w:i/>
          <w:sz w:val="24"/>
        </w:rPr>
        <w:t>Таха X.</w:t>
      </w:r>
      <w:r>
        <w:rPr>
          <w:sz w:val="24"/>
        </w:rPr>
        <w:t xml:space="preserve"> Введение в исследование операций/ Пер. с англ.</w:t>
      </w:r>
      <w:r>
        <w:rPr>
          <w:sz w:val="24"/>
          <w:lang w:val="en-US"/>
        </w:rPr>
        <w:t xml:space="preserve"> </w:t>
      </w:r>
      <w:r>
        <w:rPr>
          <w:sz w:val="24"/>
        </w:rPr>
        <w:t>М.,1985.</w:t>
      </w:r>
    </w:p>
    <w:p w:rsidR="00E6381F" w:rsidRDefault="0005039B">
      <w:pPr>
        <w:pStyle w:val="10"/>
        <w:spacing w:line="240" w:lineRule="auto"/>
        <w:ind w:firstLine="284"/>
        <w:rPr>
          <w:sz w:val="24"/>
        </w:rPr>
      </w:pPr>
      <w:r>
        <w:rPr>
          <w:sz w:val="24"/>
        </w:rPr>
        <w:t xml:space="preserve">28. </w:t>
      </w:r>
      <w:r>
        <w:rPr>
          <w:i/>
          <w:sz w:val="24"/>
        </w:rPr>
        <w:t>Фиакко А., Мак-Кормик Г.</w:t>
      </w:r>
      <w:r>
        <w:rPr>
          <w:sz w:val="24"/>
        </w:rPr>
        <w:t xml:space="preserve"> Нелинейное программирова</w:t>
      </w:r>
      <w:r>
        <w:rPr>
          <w:sz w:val="24"/>
        </w:rPr>
        <w:softHyphen/>
        <w:t>ние. Методы последовательной безусловной минимизации. М.,1972.</w:t>
      </w:r>
    </w:p>
    <w:p w:rsidR="00E6381F" w:rsidRDefault="0005039B">
      <w:pPr>
        <w:pStyle w:val="10"/>
        <w:spacing w:line="240" w:lineRule="auto"/>
        <w:ind w:firstLine="284"/>
        <w:rPr>
          <w:sz w:val="24"/>
        </w:rPr>
      </w:pPr>
      <w:r>
        <w:rPr>
          <w:sz w:val="24"/>
        </w:rPr>
        <w:t xml:space="preserve">29. </w:t>
      </w:r>
      <w:r>
        <w:rPr>
          <w:i/>
          <w:sz w:val="24"/>
        </w:rPr>
        <w:t>Хедли Дж.</w:t>
      </w:r>
      <w:r>
        <w:rPr>
          <w:sz w:val="24"/>
        </w:rPr>
        <w:t xml:space="preserve"> Нелинейное и динамическое программирова</w:t>
      </w:r>
      <w:r>
        <w:rPr>
          <w:sz w:val="24"/>
        </w:rPr>
        <w:softHyphen/>
        <w:t>ние. М., 1967.</w:t>
      </w:r>
    </w:p>
    <w:p w:rsidR="00E6381F" w:rsidRDefault="0005039B">
      <w:pPr>
        <w:pStyle w:val="10"/>
        <w:spacing w:line="240" w:lineRule="auto"/>
        <w:ind w:firstLine="284"/>
        <w:rPr>
          <w:sz w:val="24"/>
        </w:rPr>
      </w:pPr>
      <w:r>
        <w:rPr>
          <w:sz w:val="24"/>
        </w:rPr>
        <w:t>30</w:t>
      </w:r>
      <w:r>
        <w:rPr>
          <w:i/>
          <w:sz w:val="24"/>
        </w:rPr>
        <w:t>. Юдин Д.Б., Гольштейн Е.Г.</w:t>
      </w:r>
      <w:r>
        <w:rPr>
          <w:sz w:val="24"/>
        </w:rPr>
        <w:t xml:space="preserve"> Линейное программирова</w:t>
      </w:r>
      <w:r>
        <w:rPr>
          <w:sz w:val="24"/>
        </w:rPr>
        <w:softHyphen/>
        <w:t>ние (теория, методы и приложения). М., 1969.</w:t>
      </w:r>
    </w:p>
    <w:p w:rsidR="00E6381F" w:rsidRDefault="0005039B">
      <w:pPr>
        <w:pStyle w:val="10"/>
        <w:spacing w:line="240" w:lineRule="auto"/>
        <w:ind w:firstLine="284"/>
        <w:rPr>
          <w:sz w:val="24"/>
        </w:rPr>
      </w:pPr>
      <w:r>
        <w:rPr>
          <w:sz w:val="24"/>
        </w:rPr>
        <w:t>31</w:t>
      </w:r>
      <w:r>
        <w:rPr>
          <w:i/>
          <w:sz w:val="24"/>
        </w:rPr>
        <w:t>. Юдин Д.Б., Гольштейн Е.Г.</w:t>
      </w:r>
      <w:r>
        <w:rPr>
          <w:sz w:val="24"/>
        </w:rPr>
        <w:t xml:space="preserve"> Линейное программирова</w:t>
      </w:r>
      <w:r>
        <w:rPr>
          <w:sz w:val="24"/>
        </w:rPr>
        <w:softHyphen/>
        <w:t>ние. Теория и конечные методы. М., 1963.</w:t>
      </w:r>
    </w:p>
    <w:p w:rsidR="00E6381F" w:rsidRDefault="0005039B">
      <w:pPr>
        <w:pStyle w:val="10"/>
        <w:spacing w:line="240" w:lineRule="auto"/>
        <w:ind w:firstLine="284"/>
        <w:rPr>
          <w:sz w:val="24"/>
        </w:rPr>
      </w:pPr>
      <w:r>
        <w:rPr>
          <w:sz w:val="24"/>
        </w:rPr>
        <w:t>32.</w:t>
      </w:r>
      <w:r>
        <w:rPr>
          <w:sz w:val="24"/>
          <w:lang w:val="en-US"/>
        </w:rPr>
        <w:t xml:space="preserve"> </w:t>
      </w:r>
      <w:r>
        <w:rPr>
          <w:i/>
          <w:sz w:val="24"/>
          <w:lang w:val="en-US"/>
        </w:rPr>
        <w:t>Lapin L.</w:t>
      </w:r>
      <w:r>
        <w:rPr>
          <w:sz w:val="24"/>
          <w:lang w:val="en-US"/>
        </w:rPr>
        <w:t xml:space="preserve"> Quantitative methods for business decisions with cases. Fourth edition. HBJ,</w:t>
      </w:r>
      <w:r>
        <w:rPr>
          <w:sz w:val="24"/>
        </w:rPr>
        <w:t xml:space="preserve"> 1988.</w:t>
      </w:r>
    </w:p>
    <w:p w:rsidR="00E6381F" w:rsidRDefault="0005039B">
      <w:pPr>
        <w:pStyle w:val="10"/>
        <w:spacing w:line="240" w:lineRule="auto"/>
        <w:ind w:firstLine="284"/>
        <w:rPr>
          <w:sz w:val="24"/>
        </w:rPr>
      </w:pPr>
      <w:r>
        <w:rPr>
          <w:sz w:val="24"/>
        </w:rPr>
        <w:t>33.</w:t>
      </w:r>
      <w:r>
        <w:rPr>
          <w:sz w:val="24"/>
          <w:lang w:val="en-US"/>
        </w:rPr>
        <w:t xml:space="preserve"> </w:t>
      </w:r>
      <w:r>
        <w:rPr>
          <w:i/>
          <w:sz w:val="24"/>
          <w:lang w:val="en-US"/>
        </w:rPr>
        <w:t>Liitle I.D.C., Murty K.G„ Sweeney D.W., Karel C.</w:t>
      </w:r>
      <w:r>
        <w:rPr>
          <w:sz w:val="24"/>
          <w:lang w:val="en-US"/>
        </w:rPr>
        <w:t xml:space="preserve"> An al</w:t>
      </w:r>
      <w:r>
        <w:rPr>
          <w:sz w:val="24"/>
          <w:lang w:val="en-US"/>
        </w:rPr>
        <w:softHyphen/>
        <w:t>gorithm for traveling for the traveling salesman problem</w:t>
      </w:r>
      <w:r>
        <w:rPr>
          <w:lang w:val="en-US"/>
        </w:rPr>
        <w:t>.</w:t>
      </w:r>
      <w:r>
        <w:t xml:space="preserve"> </w:t>
      </w:r>
      <w:r>
        <w:rPr>
          <w:sz w:val="24"/>
        </w:rPr>
        <w:t xml:space="preserve">— </w:t>
      </w:r>
      <w:r>
        <w:rPr>
          <w:sz w:val="24"/>
          <w:lang w:val="en-US"/>
        </w:rPr>
        <w:t>Operation Research,</w:t>
      </w:r>
      <w:r>
        <w:rPr>
          <w:sz w:val="24"/>
        </w:rPr>
        <w:t xml:space="preserve"> 1963,</w:t>
      </w:r>
      <w:r>
        <w:rPr>
          <w:sz w:val="24"/>
          <w:lang w:val="en-US"/>
        </w:rPr>
        <w:t xml:space="preserve"> vol.11, No.</w:t>
      </w:r>
      <w:r>
        <w:rPr>
          <w:sz w:val="24"/>
        </w:rPr>
        <w:t xml:space="preserve"> 6,</w:t>
      </w:r>
      <w:r>
        <w:rPr>
          <w:sz w:val="24"/>
          <w:lang w:val="en-US"/>
        </w:rPr>
        <w:t xml:space="preserve"> p. 972-989/</w:t>
      </w:r>
      <w:r>
        <w:rPr>
          <w:sz w:val="24"/>
        </w:rPr>
        <w:t xml:space="preserve"> Русск. пер.: </w:t>
      </w:r>
      <w:r>
        <w:rPr>
          <w:i/>
          <w:sz w:val="24"/>
        </w:rPr>
        <w:t xml:space="preserve">Литл Дж., Мурти К., Суини Д., Керел К. </w:t>
      </w:r>
      <w:r>
        <w:rPr>
          <w:sz w:val="24"/>
        </w:rPr>
        <w:t>Алгоритм для решения задачи о коммивояжере. — В кн.: Экономика и мате</w:t>
      </w:r>
      <w:r>
        <w:rPr>
          <w:sz w:val="24"/>
        </w:rPr>
        <w:softHyphen/>
        <w:t>матические методы, 1965, т. 1, № 1, с. 94-107.</w:t>
      </w:r>
    </w:p>
    <w:p w:rsidR="00E6381F" w:rsidRDefault="00E6381F">
      <w:pPr>
        <w:pStyle w:val="10"/>
        <w:spacing w:line="240" w:lineRule="auto"/>
        <w:ind w:firstLine="284"/>
        <w:rPr>
          <w:sz w:val="24"/>
        </w:rPr>
      </w:pPr>
    </w:p>
    <w:p w:rsidR="00E6381F" w:rsidRDefault="0005039B">
      <w:pPr>
        <w:pStyle w:val="10"/>
        <w:spacing w:line="240" w:lineRule="auto"/>
        <w:ind w:firstLine="284"/>
        <w:jc w:val="center"/>
        <w:rPr>
          <w:b/>
          <w:sz w:val="24"/>
        </w:rPr>
      </w:pPr>
      <w:r>
        <w:rPr>
          <w:b/>
          <w:sz w:val="24"/>
        </w:rPr>
        <w:t>Содержание</w:t>
      </w:r>
    </w:p>
    <w:p w:rsidR="00E6381F" w:rsidRDefault="00E6381F">
      <w:pPr>
        <w:pStyle w:val="10"/>
        <w:spacing w:line="240" w:lineRule="auto"/>
        <w:ind w:firstLine="284"/>
        <w:jc w:val="center"/>
        <w:rPr>
          <w:b/>
          <w:sz w:val="24"/>
        </w:rPr>
      </w:pPr>
    </w:p>
    <w:p w:rsidR="00E6381F" w:rsidRDefault="0005039B">
      <w:pPr>
        <w:pStyle w:val="20"/>
        <w:tabs>
          <w:tab w:val="right" w:leader="dot" w:pos="10756"/>
        </w:tabs>
        <w:ind w:left="0"/>
        <w:rPr>
          <w:noProof/>
        </w:rPr>
      </w:pPr>
      <w:r>
        <w:rPr>
          <w:b/>
          <w:sz w:val="24"/>
        </w:rPr>
        <w:fldChar w:fldCharType="begin"/>
      </w:r>
      <w:r>
        <w:rPr>
          <w:b/>
          <w:sz w:val="24"/>
        </w:rPr>
        <w:instrText xml:space="preserve"> TOC \o "1-3" </w:instrText>
      </w:r>
      <w:r>
        <w:rPr>
          <w:b/>
          <w:sz w:val="24"/>
        </w:rPr>
        <w:fldChar w:fldCharType="separate"/>
      </w:r>
      <w:r>
        <w:rPr>
          <w:noProof/>
        </w:rPr>
        <w:t>ПРЕДИСЛОВИЕ</w:t>
      </w:r>
      <w:r>
        <w:rPr>
          <w:noProof/>
        </w:rPr>
        <w:tab/>
      </w:r>
      <w:r>
        <w:rPr>
          <w:noProof/>
        </w:rPr>
        <w:fldChar w:fldCharType="begin"/>
      </w:r>
      <w:r>
        <w:rPr>
          <w:noProof/>
        </w:rPr>
        <w:instrText xml:space="preserve"> PAGEREF _Toc9444029 \h </w:instrText>
      </w:r>
      <w:r>
        <w:rPr>
          <w:noProof/>
        </w:rPr>
      </w:r>
      <w:r>
        <w:rPr>
          <w:noProof/>
        </w:rPr>
        <w:fldChar w:fldCharType="separate"/>
      </w:r>
      <w:r>
        <w:rPr>
          <w:noProof/>
        </w:rPr>
        <w:t>2</w:t>
      </w:r>
      <w:r>
        <w:rPr>
          <w:noProof/>
        </w:rPr>
        <w:fldChar w:fldCharType="end"/>
      </w:r>
    </w:p>
    <w:p w:rsidR="00E6381F" w:rsidRDefault="0005039B">
      <w:pPr>
        <w:pStyle w:val="20"/>
        <w:tabs>
          <w:tab w:val="right" w:leader="dot" w:pos="10756"/>
        </w:tabs>
        <w:ind w:left="0"/>
        <w:rPr>
          <w:noProof/>
        </w:rPr>
      </w:pPr>
      <w:r>
        <w:rPr>
          <w:noProof/>
        </w:rPr>
        <w:t>ВВЕДЕНИЕ</w:t>
      </w:r>
      <w:r>
        <w:rPr>
          <w:noProof/>
        </w:rPr>
        <w:tab/>
      </w:r>
      <w:r>
        <w:rPr>
          <w:noProof/>
        </w:rPr>
        <w:fldChar w:fldCharType="begin"/>
      </w:r>
      <w:r>
        <w:rPr>
          <w:noProof/>
        </w:rPr>
        <w:instrText xml:space="preserve"> PAGEREF _Toc9444030 \h </w:instrText>
      </w:r>
      <w:r>
        <w:rPr>
          <w:noProof/>
        </w:rPr>
      </w:r>
      <w:r>
        <w:rPr>
          <w:noProof/>
        </w:rPr>
        <w:fldChar w:fldCharType="separate"/>
      </w:r>
      <w:r>
        <w:rPr>
          <w:noProof/>
        </w:rPr>
        <w:t>3</w:t>
      </w:r>
      <w:r>
        <w:rPr>
          <w:noProof/>
        </w:rPr>
        <w:fldChar w:fldCharType="end"/>
      </w:r>
    </w:p>
    <w:p w:rsidR="00E6381F" w:rsidRDefault="0005039B">
      <w:pPr>
        <w:pStyle w:val="11"/>
        <w:tabs>
          <w:tab w:val="right" w:leader="dot" w:pos="10756"/>
        </w:tabs>
        <w:spacing w:before="0" w:after="0"/>
        <w:rPr>
          <w:noProof/>
        </w:rPr>
      </w:pPr>
      <w:r>
        <w:rPr>
          <w:noProof/>
        </w:rPr>
        <w:t>ГЛАВА 1. ЛИНЕЙНОЕ ПРОГРАММИРОВАНИЕ</w:t>
      </w:r>
      <w:r>
        <w:rPr>
          <w:noProof/>
        </w:rPr>
        <w:tab/>
      </w:r>
      <w:r>
        <w:rPr>
          <w:noProof/>
        </w:rPr>
        <w:fldChar w:fldCharType="begin"/>
      </w:r>
      <w:r>
        <w:rPr>
          <w:noProof/>
        </w:rPr>
        <w:instrText xml:space="preserve"> PAGEREF _Toc9444031 \h </w:instrText>
      </w:r>
      <w:r>
        <w:rPr>
          <w:noProof/>
        </w:rPr>
      </w:r>
      <w:r>
        <w:rPr>
          <w:noProof/>
        </w:rPr>
        <w:fldChar w:fldCharType="separate"/>
      </w:r>
      <w:r>
        <w:rPr>
          <w:noProof/>
        </w:rPr>
        <w:t>8</w:t>
      </w:r>
      <w:r>
        <w:rPr>
          <w:noProof/>
        </w:rPr>
        <w:fldChar w:fldCharType="end"/>
      </w:r>
    </w:p>
    <w:p w:rsidR="00E6381F" w:rsidRDefault="0005039B">
      <w:pPr>
        <w:pStyle w:val="20"/>
        <w:tabs>
          <w:tab w:val="left" w:pos="800"/>
          <w:tab w:val="right" w:leader="dot" w:pos="10756"/>
        </w:tabs>
        <w:ind w:left="0"/>
        <w:rPr>
          <w:noProof/>
        </w:rPr>
      </w:pPr>
      <w:r>
        <w:rPr>
          <w:noProof/>
        </w:rPr>
        <w:t>1.1.</w:t>
      </w:r>
      <w:r>
        <w:rPr>
          <w:noProof/>
        </w:rPr>
        <w:tab/>
        <w:t>ПОСТАНОВКА ЗАДАЧИ ЛИНЕЙНОГО ПРОГРАММИРОВАНИЯ</w:t>
      </w:r>
      <w:r>
        <w:rPr>
          <w:noProof/>
        </w:rPr>
        <w:tab/>
      </w:r>
      <w:r>
        <w:rPr>
          <w:noProof/>
        </w:rPr>
        <w:fldChar w:fldCharType="begin"/>
      </w:r>
      <w:r>
        <w:rPr>
          <w:noProof/>
        </w:rPr>
        <w:instrText xml:space="preserve"> PAGEREF _Toc9444032 \h </w:instrText>
      </w:r>
      <w:r>
        <w:rPr>
          <w:noProof/>
        </w:rPr>
      </w:r>
      <w:r>
        <w:rPr>
          <w:noProof/>
        </w:rPr>
        <w:fldChar w:fldCharType="separate"/>
      </w:r>
      <w:r>
        <w:rPr>
          <w:noProof/>
        </w:rPr>
        <w:t>9</w:t>
      </w:r>
      <w:r>
        <w:rPr>
          <w:noProof/>
        </w:rPr>
        <w:fldChar w:fldCharType="end"/>
      </w:r>
    </w:p>
    <w:p w:rsidR="00E6381F" w:rsidRDefault="0005039B">
      <w:pPr>
        <w:pStyle w:val="20"/>
        <w:tabs>
          <w:tab w:val="right" w:leader="dot" w:pos="10756"/>
        </w:tabs>
        <w:ind w:left="0"/>
        <w:rPr>
          <w:noProof/>
        </w:rPr>
      </w:pPr>
      <w:r>
        <w:rPr>
          <w:noProof/>
        </w:rPr>
        <w:t>1.2. ОСНОВНЫЕ СВОЙСТВА ЗЛП И ЕЕ ПЕРВАЯ ГЕОМЕТРИЧЕСКАЯ ИНТЕРПРЕТАЦИЯ</w:t>
      </w:r>
      <w:r>
        <w:rPr>
          <w:noProof/>
        </w:rPr>
        <w:tab/>
      </w:r>
      <w:r>
        <w:rPr>
          <w:noProof/>
        </w:rPr>
        <w:fldChar w:fldCharType="begin"/>
      </w:r>
      <w:r>
        <w:rPr>
          <w:noProof/>
        </w:rPr>
        <w:instrText xml:space="preserve"> PAGEREF _Toc9444033 \h </w:instrText>
      </w:r>
      <w:r>
        <w:rPr>
          <w:noProof/>
        </w:rPr>
      </w:r>
      <w:r>
        <w:rPr>
          <w:noProof/>
        </w:rPr>
        <w:fldChar w:fldCharType="separate"/>
      </w:r>
      <w:r>
        <w:rPr>
          <w:noProof/>
        </w:rPr>
        <w:t>11</w:t>
      </w:r>
      <w:r>
        <w:rPr>
          <w:noProof/>
        </w:rPr>
        <w:fldChar w:fldCharType="end"/>
      </w:r>
    </w:p>
    <w:p w:rsidR="00E6381F" w:rsidRDefault="0005039B">
      <w:pPr>
        <w:pStyle w:val="20"/>
        <w:tabs>
          <w:tab w:val="right" w:leader="dot" w:pos="10756"/>
        </w:tabs>
        <w:ind w:left="0"/>
        <w:rPr>
          <w:noProof/>
        </w:rPr>
      </w:pPr>
      <w:r>
        <w:rPr>
          <w:noProof/>
        </w:rPr>
        <w:t>1.3. БАЗИСНЫЕ РЕШЕНИЯ И ВТОРАЯ ГЕОМЕТРИЧЕСКАЯ ИНТЕРПРЕТАЦИЯ ЗЛП</w:t>
      </w:r>
      <w:r>
        <w:rPr>
          <w:noProof/>
        </w:rPr>
        <w:tab/>
      </w:r>
      <w:r>
        <w:rPr>
          <w:noProof/>
        </w:rPr>
        <w:fldChar w:fldCharType="begin"/>
      </w:r>
      <w:r>
        <w:rPr>
          <w:noProof/>
        </w:rPr>
        <w:instrText xml:space="preserve"> PAGEREF _Toc9444034 \h </w:instrText>
      </w:r>
      <w:r>
        <w:rPr>
          <w:noProof/>
        </w:rPr>
      </w:r>
      <w:r>
        <w:rPr>
          <w:noProof/>
        </w:rPr>
        <w:fldChar w:fldCharType="separate"/>
      </w:r>
      <w:r>
        <w:rPr>
          <w:noProof/>
        </w:rPr>
        <w:t>15</w:t>
      </w:r>
      <w:r>
        <w:rPr>
          <w:noProof/>
        </w:rPr>
        <w:fldChar w:fldCharType="end"/>
      </w:r>
    </w:p>
    <w:p w:rsidR="00E6381F" w:rsidRDefault="0005039B">
      <w:pPr>
        <w:pStyle w:val="20"/>
        <w:tabs>
          <w:tab w:val="right" w:leader="dot" w:pos="10756"/>
        </w:tabs>
        <w:ind w:left="0"/>
        <w:rPr>
          <w:noProof/>
        </w:rPr>
      </w:pPr>
      <w:r>
        <w:rPr>
          <w:noProof/>
        </w:rPr>
        <w:t>1.4. СИМПЛЕКС-МЕТОД</w:t>
      </w:r>
      <w:r>
        <w:rPr>
          <w:noProof/>
        </w:rPr>
        <w:tab/>
      </w:r>
      <w:r>
        <w:rPr>
          <w:noProof/>
        </w:rPr>
        <w:fldChar w:fldCharType="begin"/>
      </w:r>
      <w:r>
        <w:rPr>
          <w:noProof/>
        </w:rPr>
        <w:instrText xml:space="preserve"> PAGEREF _Toc9444035 \h </w:instrText>
      </w:r>
      <w:r>
        <w:rPr>
          <w:noProof/>
        </w:rPr>
      </w:r>
      <w:r>
        <w:rPr>
          <w:noProof/>
        </w:rPr>
        <w:fldChar w:fldCharType="separate"/>
      </w:r>
      <w:r>
        <w:rPr>
          <w:noProof/>
        </w:rPr>
        <w:t>17</w:t>
      </w:r>
      <w:r>
        <w:rPr>
          <w:noProof/>
        </w:rPr>
        <w:fldChar w:fldCharType="end"/>
      </w:r>
    </w:p>
    <w:p w:rsidR="00E6381F" w:rsidRDefault="0005039B">
      <w:pPr>
        <w:pStyle w:val="20"/>
        <w:tabs>
          <w:tab w:val="right" w:leader="dot" w:pos="10756"/>
        </w:tabs>
        <w:ind w:left="0"/>
        <w:rPr>
          <w:noProof/>
        </w:rPr>
      </w:pPr>
      <w:r>
        <w:rPr>
          <w:noProof/>
        </w:rPr>
        <w:t>1.5. МОДИФИЦИРОВАННЫЙ СИМПЛЕКС-МЕТОД</w:t>
      </w:r>
      <w:r>
        <w:rPr>
          <w:noProof/>
        </w:rPr>
        <w:tab/>
      </w:r>
      <w:r>
        <w:rPr>
          <w:noProof/>
        </w:rPr>
        <w:fldChar w:fldCharType="begin"/>
      </w:r>
      <w:r>
        <w:rPr>
          <w:noProof/>
        </w:rPr>
        <w:instrText xml:space="preserve"> PAGEREF _Toc9444036 \h </w:instrText>
      </w:r>
      <w:r>
        <w:rPr>
          <w:noProof/>
        </w:rPr>
      </w:r>
      <w:r>
        <w:rPr>
          <w:noProof/>
        </w:rPr>
        <w:fldChar w:fldCharType="separate"/>
      </w:r>
      <w:r>
        <w:rPr>
          <w:noProof/>
        </w:rPr>
        <w:t>26</w:t>
      </w:r>
      <w:r>
        <w:rPr>
          <w:noProof/>
        </w:rPr>
        <w:fldChar w:fldCharType="end"/>
      </w:r>
    </w:p>
    <w:p w:rsidR="00E6381F" w:rsidRDefault="0005039B">
      <w:pPr>
        <w:pStyle w:val="20"/>
        <w:tabs>
          <w:tab w:val="right" w:leader="dot" w:pos="10756"/>
        </w:tabs>
        <w:ind w:left="0"/>
        <w:rPr>
          <w:noProof/>
        </w:rPr>
      </w:pPr>
      <w:r>
        <w:rPr>
          <w:noProof/>
        </w:rPr>
        <w:t>1.6. ТЕОРИЯ ДВОЙСТВЕННОСТИ В ЛИНЕЙНОМ ПРОГРАММИРОВАНИИ</w:t>
      </w:r>
      <w:r>
        <w:rPr>
          <w:noProof/>
        </w:rPr>
        <w:tab/>
      </w:r>
      <w:r>
        <w:rPr>
          <w:noProof/>
        </w:rPr>
        <w:fldChar w:fldCharType="begin"/>
      </w:r>
      <w:r>
        <w:rPr>
          <w:noProof/>
        </w:rPr>
        <w:instrText xml:space="preserve"> PAGEREF _Toc9444037 \h </w:instrText>
      </w:r>
      <w:r>
        <w:rPr>
          <w:noProof/>
        </w:rPr>
      </w:r>
      <w:r>
        <w:rPr>
          <w:noProof/>
        </w:rPr>
        <w:fldChar w:fldCharType="separate"/>
      </w:r>
      <w:r>
        <w:rPr>
          <w:noProof/>
        </w:rPr>
        <w:t>30</w:t>
      </w:r>
      <w:r>
        <w:rPr>
          <w:noProof/>
        </w:rPr>
        <w:fldChar w:fldCharType="end"/>
      </w:r>
    </w:p>
    <w:p w:rsidR="00E6381F" w:rsidRDefault="0005039B">
      <w:pPr>
        <w:pStyle w:val="20"/>
        <w:tabs>
          <w:tab w:val="right" w:leader="dot" w:pos="10756"/>
        </w:tabs>
        <w:ind w:left="0"/>
        <w:rPr>
          <w:noProof/>
        </w:rPr>
      </w:pPr>
      <w:r>
        <w:rPr>
          <w:noProof/>
        </w:rPr>
        <w:t>1.7. ДВОЙСТВЕННЫЙ СИМПЛЕКС-МЕТОД</w:t>
      </w:r>
      <w:r>
        <w:rPr>
          <w:noProof/>
        </w:rPr>
        <w:tab/>
      </w:r>
      <w:r>
        <w:rPr>
          <w:noProof/>
        </w:rPr>
        <w:fldChar w:fldCharType="begin"/>
      </w:r>
      <w:r>
        <w:rPr>
          <w:noProof/>
        </w:rPr>
        <w:instrText xml:space="preserve"> PAGEREF _Toc9444038 \h </w:instrText>
      </w:r>
      <w:r>
        <w:rPr>
          <w:noProof/>
        </w:rPr>
      </w:r>
      <w:r>
        <w:rPr>
          <w:noProof/>
        </w:rPr>
        <w:fldChar w:fldCharType="separate"/>
      </w:r>
      <w:r>
        <w:rPr>
          <w:noProof/>
        </w:rPr>
        <w:t>37</w:t>
      </w:r>
      <w:r>
        <w:rPr>
          <w:noProof/>
        </w:rPr>
        <w:fldChar w:fldCharType="end"/>
      </w:r>
    </w:p>
    <w:p w:rsidR="00E6381F" w:rsidRDefault="0005039B">
      <w:pPr>
        <w:pStyle w:val="20"/>
        <w:tabs>
          <w:tab w:val="right" w:leader="dot" w:pos="10756"/>
        </w:tabs>
        <w:ind w:left="0"/>
        <w:rPr>
          <w:noProof/>
        </w:rPr>
      </w:pPr>
      <w:r>
        <w:rPr>
          <w:noProof/>
        </w:rPr>
        <w:t>КЛЮЧЕВЫЕ ПОНЯТИЯ</w:t>
      </w:r>
      <w:r>
        <w:rPr>
          <w:noProof/>
        </w:rPr>
        <w:tab/>
      </w:r>
      <w:r>
        <w:rPr>
          <w:noProof/>
        </w:rPr>
        <w:fldChar w:fldCharType="begin"/>
      </w:r>
      <w:r>
        <w:rPr>
          <w:noProof/>
        </w:rPr>
        <w:instrText xml:space="preserve"> PAGEREF _Toc9444039 \h </w:instrText>
      </w:r>
      <w:r>
        <w:rPr>
          <w:noProof/>
        </w:rPr>
      </w:r>
      <w:r>
        <w:rPr>
          <w:noProof/>
        </w:rPr>
        <w:fldChar w:fldCharType="separate"/>
      </w:r>
      <w:r>
        <w:rPr>
          <w:noProof/>
        </w:rPr>
        <w:t>42</w:t>
      </w:r>
      <w:r>
        <w:rPr>
          <w:noProof/>
        </w:rPr>
        <w:fldChar w:fldCharType="end"/>
      </w:r>
    </w:p>
    <w:p w:rsidR="00E6381F" w:rsidRDefault="0005039B">
      <w:pPr>
        <w:pStyle w:val="20"/>
        <w:tabs>
          <w:tab w:val="right" w:leader="dot" w:pos="10756"/>
        </w:tabs>
        <w:ind w:left="0"/>
        <w:rPr>
          <w:noProof/>
        </w:rPr>
      </w:pPr>
      <w:r>
        <w:rPr>
          <w:noProof/>
        </w:rPr>
        <w:t>КОНТРОЛЬНЫЕ ВОПРОСЫ</w:t>
      </w:r>
      <w:r>
        <w:rPr>
          <w:noProof/>
        </w:rPr>
        <w:tab/>
      </w:r>
      <w:r>
        <w:rPr>
          <w:noProof/>
        </w:rPr>
        <w:fldChar w:fldCharType="begin"/>
      </w:r>
      <w:r>
        <w:rPr>
          <w:noProof/>
        </w:rPr>
        <w:instrText xml:space="preserve"> PAGEREF _Toc9444040 \h </w:instrText>
      </w:r>
      <w:r>
        <w:rPr>
          <w:noProof/>
        </w:rPr>
      </w:r>
      <w:r>
        <w:rPr>
          <w:noProof/>
        </w:rPr>
        <w:fldChar w:fldCharType="separate"/>
      </w:r>
      <w:r>
        <w:rPr>
          <w:noProof/>
        </w:rPr>
        <w:t>43</w:t>
      </w:r>
      <w:r>
        <w:rPr>
          <w:noProof/>
        </w:rPr>
        <w:fldChar w:fldCharType="end"/>
      </w:r>
    </w:p>
    <w:p w:rsidR="00E6381F" w:rsidRDefault="0005039B">
      <w:pPr>
        <w:pStyle w:val="11"/>
        <w:tabs>
          <w:tab w:val="right" w:leader="dot" w:pos="10756"/>
        </w:tabs>
        <w:spacing w:before="0" w:after="0"/>
        <w:rPr>
          <w:noProof/>
        </w:rPr>
      </w:pPr>
      <w:r>
        <w:rPr>
          <w:noProof/>
        </w:rPr>
        <w:t>ГЛАВА 2. НЕЛИНЕЙНОЕ ПРОГРАММИРОВАНИЕ</w:t>
      </w:r>
      <w:r>
        <w:rPr>
          <w:noProof/>
        </w:rPr>
        <w:tab/>
      </w:r>
      <w:r>
        <w:rPr>
          <w:noProof/>
        </w:rPr>
        <w:fldChar w:fldCharType="begin"/>
      </w:r>
      <w:r>
        <w:rPr>
          <w:noProof/>
        </w:rPr>
        <w:instrText xml:space="preserve"> PAGEREF _Toc9444041 \h </w:instrText>
      </w:r>
      <w:r>
        <w:rPr>
          <w:noProof/>
        </w:rPr>
      </w:r>
      <w:r>
        <w:rPr>
          <w:noProof/>
        </w:rPr>
        <w:fldChar w:fldCharType="separate"/>
      </w:r>
      <w:r>
        <w:rPr>
          <w:noProof/>
        </w:rPr>
        <w:t>44</w:t>
      </w:r>
      <w:r>
        <w:rPr>
          <w:noProof/>
        </w:rPr>
        <w:fldChar w:fldCharType="end"/>
      </w:r>
    </w:p>
    <w:p w:rsidR="00E6381F" w:rsidRDefault="0005039B">
      <w:pPr>
        <w:pStyle w:val="20"/>
        <w:tabs>
          <w:tab w:val="right" w:leader="dot" w:pos="10756"/>
        </w:tabs>
        <w:ind w:left="0"/>
        <w:rPr>
          <w:noProof/>
        </w:rPr>
      </w:pPr>
      <w:r>
        <w:rPr>
          <w:noProof/>
        </w:rPr>
        <w:t>2.1. МЕТОДЫ РЕШЕНИЯ ЗАДАЧ НЕЛИНЕЙНОГО ПРОГРАММИРОВАНИЯ</w:t>
      </w:r>
      <w:r>
        <w:rPr>
          <w:noProof/>
        </w:rPr>
        <w:tab/>
      </w:r>
      <w:r>
        <w:rPr>
          <w:noProof/>
        </w:rPr>
        <w:fldChar w:fldCharType="begin"/>
      </w:r>
      <w:r>
        <w:rPr>
          <w:noProof/>
        </w:rPr>
        <w:instrText xml:space="preserve"> PAGEREF _Toc9444043 \h </w:instrText>
      </w:r>
      <w:r>
        <w:rPr>
          <w:noProof/>
        </w:rPr>
      </w:r>
      <w:r>
        <w:rPr>
          <w:noProof/>
        </w:rPr>
        <w:fldChar w:fldCharType="separate"/>
      </w:r>
      <w:r>
        <w:rPr>
          <w:noProof/>
        </w:rPr>
        <w:t>44</w:t>
      </w:r>
      <w:r>
        <w:rPr>
          <w:noProof/>
        </w:rPr>
        <w:fldChar w:fldCharType="end"/>
      </w:r>
    </w:p>
    <w:p w:rsidR="00E6381F" w:rsidRDefault="0005039B">
      <w:pPr>
        <w:pStyle w:val="20"/>
        <w:tabs>
          <w:tab w:val="right" w:leader="dot" w:pos="10756"/>
        </w:tabs>
        <w:ind w:left="0"/>
        <w:rPr>
          <w:noProof/>
        </w:rPr>
      </w:pPr>
      <w:r>
        <w:rPr>
          <w:noProof/>
        </w:rPr>
        <w:t>2.2. ДВОЙСТВЕННОСТЬ В НЕЛИНЕЙНОМ ПРОГРАММИРОВАНИИ</w:t>
      </w:r>
      <w:r>
        <w:rPr>
          <w:noProof/>
        </w:rPr>
        <w:tab/>
      </w:r>
      <w:r>
        <w:rPr>
          <w:noProof/>
        </w:rPr>
        <w:fldChar w:fldCharType="begin"/>
      </w:r>
      <w:r>
        <w:rPr>
          <w:noProof/>
        </w:rPr>
        <w:instrText xml:space="preserve"> PAGEREF _Toc9444044 \h </w:instrText>
      </w:r>
      <w:r>
        <w:rPr>
          <w:noProof/>
        </w:rPr>
      </w:r>
      <w:r>
        <w:rPr>
          <w:noProof/>
        </w:rPr>
        <w:fldChar w:fldCharType="separate"/>
      </w:r>
      <w:r>
        <w:rPr>
          <w:noProof/>
        </w:rPr>
        <w:t>55</w:t>
      </w:r>
      <w:r>
        <w:rPr>
          <w:noProof/>
        </w:rPr>
        <w:fldChar w:fldCharType="end"/>
      </w:r>
    </w:p>
    <w:p w:rsidR="00E6381F" w:rsidRDefault="0005039B">
      <w:pPr>
        <w:pStyle w:val="20"/>
        <w:tabs>
          <w:tab w:val="right" w:leader="dot" w:pos="10756"/>
        </w:tabs>
        <w:ind w:left="0"/>
        <w:rPr>
          <w:noProof/>
        </w:rPr>
      </w:pPr>
      <w:r>
        <w:rPr>
          <w:noProof/>
        </w:rPr>
        <w:t>КЛЮЧЕВЫЕ ПОНЯТИЯ</w:t>
      </w:r>
      <w:r>
        <w:rPr>
          <w:noProof/>
        </w:rPr>
        <w:tab/>
      </w:r>
      <w:r>
        <w:rPr>
          <w:noProof/>
        </w:rPr>
        <w:fldChar w:fldCharType="begin"/>
      </w:r>
      <w:r>
        <w:rPr>
          <w:noProof/>
        </w:rPr>
        <w:instrText xml:space="preserve"> PAGEREF _Toc9444045 \h </w:instrText>
      </w:r>
      <w:r>
        <w:rPr>
          <w:noProof/>
        </w:rPr>
      </w:r>
      <w:r>
        <w:rPr>
          <w:noProof/>
        </w:rPr>
        <w:fldChar w:fldCharType="separate"/>
      </w:r>
      <w:r>
        <w:rPr>
          <w:noProof/>
        </w:rPr>
        <w:t>59</w:t>
      </w:r>
      <w:r>
        <w:rPr>
          <w:noProof/>
        </w:rPr>
        <w:fldChar w:fldCharType="end"/>
      </w:r>
    </w:p>
    <w:p w:rsidR="00E6381F" w:rsidRDefault="0005039B">
      <w:pPr>
        <w:pStyle w:val="20"/>
        <w:tabs>
          <w:tab w:val="right" w:leader="dot" w:pos="10756"/>
        </w:tabs>
        <w:ind w:left="0"/>
        <w:rPr>
          <w:noProof/>
        </w:rPr>
      </w:pPr>
      <w:r>
        <w:rPr>
          <w:noProof/>
        </w:rPr>
        <w:t>КОНТРОЛЬНЫЕ ВОПРОСЫ</w:t>
      </w:r>
      <w:r>
        <w:rPr>
          <w:noProof/>
        </w:rPr>
        <w:tab/>
      </w:r>
      <w:r>
        <w:rPr>
          <w:noProof/>
        </w:rPr>
        <w:fldChar w:fldCharType="begin"/>
      </w:r>
      <w:r>
        <w:rPr>
          <w:noProof/>
        </w:rPr>
        <w:instrText xml:space="preserve"> PAGEREF _Toc9444046 \h </w:instrText>
      </w:r>
      <w:r>
        <w:rPr>
          <w:noProof/>
        </w:rPr>
      </w:r>
      <w:r>
        <w:rPr>
          <w:noProof/>
        </w:rPr>
        <w:fldChar w:fldCharType="separate"/>
      </w:r>
      <w:r>
        <w:rPr>
          <w:noProof/>
        </w:rPr>
        <w:t>59</w:t>
      </w:r>
      <w:r>
        <w:rPr>
          <w:noProof/>
        </w:rPr>
        <w:fldChar w:fldCharType="end"/>
      </w:r>
    </w:p>
    <w:p w:rsidR="00E6381F" w:rsidRDefault="0005039B">
      <w:pPr>
        <w:pStyle w:val="11"/>
        <w:tabs>
          <w:tab w:val="right" w:leader="dot" w:pos="10756"/>
        </w:tabs>
        <w:spacing w:before="0" w:after="0"/>
        <w:rPr>
          <w:noProof/>
        </w:rPr>
      </w:pPr>
      <w:r>
        <w:rPr>
          <w:noProof/>
        </w:rPr>
        <w:t>ГЛАВА 3. ТРАНСПОРТНЫЕ И СЕТЕВЫЕ ЗАДАЧИ</w:t>
      </w:r>
      <w:r>
        <w:rPr>
          <w:noProof/>
        </w:rPr>
        <w:tab/>
      </w:r>
      <w:r>
        <w:rPr>
          <w:noProof/>
        </w:rPr>
        <w:fldChar w:fldCharType="begin"/>
      </w:r>
      <w:r>
        <w:rPr>
          <w:noProof/>
        </w:rPr>
        <w:instrText xml:space="preserve"> PAGEREF _Toc9444047 \h </w:instrText>
      </w:r>
      <w:r>
        <w:rPr>
          <w:noProof/>
        </w:rPr>
      </w:r>
      <w:r>
        <w:rPr>
          <w:noProof/>
        </w:rPr>
        <w:fldChar w:fldCharType="separate"/>
      </w:r>
      <w:r>
        <w:rPr>
          <w:noProof/>
        </w:rPr>
        <w:t>60</w:t>
      </w:r>
      <w:r>
        <w:rPr>
          <w:noProof/>
        </w:rPr>
        <w:fldChar w:fldCharType="end"/>
      </w:r>
    </w:p>
    <w:p w:rsidR="00E6381F" w:rsidRDefault="0005039B">
      <w:pPr>
        <w:pStyle w:val="20"/>
        <w:tabs>
          <w:tab w:val="right" w:leader="dot" w:pos="10756"/>
        </w:tabs>
        <w:ind w:left="0"/>
        <w:rPr>
          <w:noProof/>
        </w:rPr>
      </w:pPr>
      <w:r>
        <w:rPr>
          <w:noProof/>
        </w:rPr>
        <w:t>3.1. ТРАНСПОРТНАЯ ЗАДАЧА И МЕТОДЫ ЕЕ РЕШЕНИЯ</w:t>
      </w:r>
      <w:r>
        <w:rPr>
          <w:noProof/>
        </w:rPr>
        <w:tab/>
      </w:r>
      <w:r>
        <w:rPr>
          <w:noProof/>
        </w:rPr>
        <w:fldChar w:fldCharType="begin"/>
      </w:r>
      <w:r>
        <w:rPr>
          <w:noProof/>
        </w:rPr>
        <w:instrText xml:space="preserve"> PAGEREF _Toc9444048 \h </w:instrText>
      </w:r>
      <w:r>
        <w:rPr>
          <w:noProof/>
        </w:rPr>
      </w:r>
      <w:r>
        <w:rPr>
          <w:noProof/>
        </w:rPr>
        <w:fldChar w:fldCharType="separate"/>
      </w:r>
      <w:r>
        <w:rPr>
          <w:noProof/>
        </w:rPr>
        <w:t>60</w:t>
      </w:r>
      <w:r>
        <w:rPr>
          <w:noProof/>
        </w:rPr>
        <w:fldChar w:fldCharType="end"/>
      </w:r>
    </w:p>
    <w:p w:rsidR="00E6381F" w:rsidRDefault="0005039B">
      <w:pPr>
        <w:pStyle w:val="20"/>
        <w:tabs>
          <w:tab w:val="right" w:leader="dot" w:pos="10756"/>
        </w:tabs>
        <w:ind w:left="0"/>
        <w:rPr>
          <w:noProof/>
        </w:rPr>
      </w:pPr>
      <w:r>
        <w:rPr>
          <w:noProof/>
        </w:rPr>
        <w:t>3.2. СЕТЕВЫЕ ЗАДАЧИ</w:t>
      </w:r>
      <w:r>
        <w:rPr>
          <w:noProof/>
        </w:rPr>
        <w:tab/>
      </w:r>
      <w:r>
        <w:rPr>
          <w:noProof/>
        </w:rPr>
        <w:fldChar w:fldCharType="begin"/>
      </w:r>
      <w:r>
        <w:rPr>
          <w:noProof/>
        </w:rPr>
        <w:instrText xml:space="preserve"> PAGEREF _Toc9444049 \h </w:instrText>
      </w:r>
      <w:r>
        <w:rPr>
          <w:noProof/>
        </w:rPr>
      </w:r>
      <w:r>
        <w:rPr>
          <w:noProof/>
        </w:rPr>
        <w:fldChar w:fldCharType="separate"/>
      </w:r>
      <w:r>
        <w:rPr>
          <w:noProof/>
        </w:rPr>
        <w:t>66</w:t>
      </w:r>
      <w:r>
        <w:rPr>
          <w:noProof/>
        </w:rPr>
        <w:fldChar w:fldCharType="end"/>
      </w:r>
    </w:p>
    <w:p w:rsidR="00E6381F" w:rsidRDefault="0005039B">
      <w:pPr>
        <w:pStyle w:val="20"/>
        <w:tabs>
          <w:tab w:val="right" w:leader="dot" w:pos="10756"/>
        </w:tabs>
        <w:ind w:left="0"/>
        <w:rPr>
          <w:noProof/>
        </w:rPr>
      </w:pPr>
      <w:r>
        <w:rPr>
          <w:noProof/>
        </w:rPr>
        <w:t>КЛЮЧЕВЫЕ ПОНЯТИЯ</w:t>
      </w:r>
      <w:r>
        <w:rPr>
          <w:noProof/>
        </w:rPr>
        <w:tab/>
      </w:r>
      <w:r>
        <w:rPr>
          <w:noProof/>
        </w:rPr>
        <w:fldChar w:fldCharType="begin"/>
      </w:r>
      <w:r>
        <w:rPr>
          <w:noProof/>
        </w:rPr>
        <w:instrText xml:space="preserve"> PAGEREF _Toc9444050 \h </w:instrText>
      </w:r>
      <w:r>
        <w:rPr>
          <w:noProof/>
        </w:rPr>
      </w:r>
      <w:r>
        <w:rPr>
          <w:noProof/>
        </w:rPr>
        <w:fldChar w:fldCharType="separate"/>
      </w:r>
      <w:r>
        <w:rPr>
          <w:noProof/>
        </w:rPr>
        <w:t>73</w:t>
      </w:r>
      <w:r>
        <w:rPr>
          <w:noProof/>
        </w:rPr>
        <w:fldChar w:fldCharType="end"/>
      </w:r>
    </w:p>
    <w:p w:rsidR="00E6381F" w:rsidRDefault="0005039B">
      <w:pPr>
        <w:pStyle w:val="20"/>
        <w:tabs>
          <w:tab w:val="right" w:leader="dot" w:pos="10756"/>
        </w:tabs>
        <w:ind w:left="0"/>
        <w:rPr>
          <w:noProof/>
        </w:rPr>
      </w:pPr>
      <w:r>
        <w:rPr>
          <w:noProof/>
        </w:rPr>
        <w:t>КОНТРОЛЬНЫЕ ВОПРОСЫ</w:t>
      </w:r>
      <w:r>
        <w:rPr>
          <w:noProof/>
        </w:rPr>
        <w:tab/>
      </w:r>
      <w:r>
        <w:rPr>
          <w:noProof/>
        </w:rPr>
        <w:fldChar w:fldCharType="begin"/>
      </w:r>
      <w:r>
        <w:rPr>
          <w:noProof/>
        </w:rPr>
        <w:instrText xml:space="preserve"> PAGEREF _Toc9444051 \h </w:instrText>
      </w:r>
      <w:r>
        <w:rPr>
          <w:noProof/>
        </w:rPr>
      </w:r>
      <w:r>
        <w:rPr>
          <w:noProof/>
        </w:rPr>
        <w:fldChar w:fldCharType="separate"/>
      </w:r>
      <w:r>
        <w:rPr>
          <w:noProof/>
        </w:rPr>
        <w:t>73</w:t>
      </w:r>
      <w:r>
        <w:rPr>
          <w:noProof/>
        </w:rPr>
        <w:fldChar w:fldCharType="end"/>
      </w:r>
    </w:p>
    <w:p w:rsidR="00E6381F" w:rsidRDefault="0005039B">
      <w:pPr>
        <w:pStyle w:val="11"/>
        <w:tabs>
          <w:tab w:val="right" w:leader="dot" w:pos="10756"/>
        </w:tabs>
        <w:spacing w:before="0" w:after="0"/>
        <w:rPr>
          <w:noProof/>
        </w:rPr>
      </w:pPr>
      <w:r>
        <w:rPr>
          <w:noProof/>
        </w:rPr>
        <w:t>ГЛАВА 4. ДИСКРЕТНОЕ ПРОГРАММИРОВАНИЕ</w:t>
      </w:r>
      <w:r>
        <w:rPr>
          <w:noProof/>
        </w:rPr>
        <w:tab/>
      </w:r>
      <w:r>
        <w:rPr>
          <w:noProof/>
        </w:rPr>
        <w:fldChar w:fldCharType="begin"/>
      </w:r>
      <w:r>
        <w:rPr>
          <w:noProof/>
        </w:rPr>
        <w:instrText xml:space="preserve"> PAGEREF _Toc9444052 \h </w:instrText>
      </w:r>
      <w:r>
        <w:rPr>
          <w:noProof/>
        </w:rPr>
      </w:r>
      <w:r>
        <w:rPr>
          <w:noProof/>
        </w:rPr>
        <w:fldChar w:fldCharType="separate"/>
      </w:r>
      <w:r>
        <w:rPr>
          <w:noProof/>
        </w:rPr>
        <w:t>74</w:t>
      </w:r>
      <w:r>
        <w:rPr>
          <w:noProof/>
        </w:rPr>
        <w:fldChar w:fldCharType="end"/>
      </w:r>
    </w:p>
    <w:p w:rsidR="00E6381F" w:rsidRDefault="0005039B">
      <w:pPr>
        <w:pStyle w:val="20"/>
        <w:tabs>
          <w:tab w:val="right" w:leader="dot" w:pos="10756"/>
        </w:tabs>
        <w:ind w:left="0"/>
        <w:rPr>
          <w:noProof/>
        </w:rPr>
      </w:pPr>
      <w:r>
        <w:rPr>
          <w:noProof/>
        </w:rPr>
        <w:t>4.1. ТИПЫ ЗАДАЧ ДИСКРЕТНОГО ПРОГРАММИРОВАНИЯ</w:t>
      </w:r>
      <w:r>
        <w:rPr>
          <w:noProof/>
        </w:rPr>
        <w:tab/>
      </w:r>
      <w:r>
        <w:rPr>
          <w:noProof/>
        </w:rPr>
        <w:fldChar w:fldCharType="begin"/>
      </w:r>
      <w:r>
        <w:rPr>
          <w:noProof/>
        </w:rPr>
        <w:instrText xml:space="preserve"> PAGEREF _Toc9444053 \h </w:instrText>
      </w:r>
      <w:r>
        <w:rPr>
          <w:noProof/>
        </w:rPr>
      </w:r>
      <w:r>
        <w:rPr>
          <w:noProof/>
        </w:rPr>
        <w:fldChar w:fldCharType="separate"/>
      </w:r>
      <w:r>
        <w:rPr>
          <w:noProof/>
        </w:rPr>
        <w:t>74</w:t>
      </w:r>
      <w:r>
        <w:rPr>
          <w:noProof/>
        </w:rPr>
        <w:fldChar w:fldCharType="end"/>
      </w:r>
    </w:p>
    <w:p w:rsidR="00E6381F" w:rsidRDefault="0005039B">
      <w:pPr>
        <w:pStyle w:val="20"/>
        <w:tabs>
          <w:tab w:val="right" w:leader="dot" w:pos="10756"/>
        </w:tabs>
        <w:ind w:left="0"/>
        <w:rPr>
          <w:noProof/>
        </w:rPr>
      </w:pPr>
      <w:r>
        <w:rPr>
          <w:noProof/>
        </w:rPr>
        <w:t>4.2. МЕТОД ГОМОРИ</w:t>
      </w:r>
      <w:r>
        <w:rPr>
          <w:noProof/>
        </w:rPr>
        <w:tab/>
      </w:r>
      <w:r>
        <w:rPr>
          <w:noProof/>
        </w:rPr>
        <w:fldChar w:fldCharType="begin"/>
      </w:r>
      <w:r>
        <w:rPr>
          <w:noProof/>
        </w:rPr>
        <w:instrText xml:space="preserve"> PAGEREF _Toc9444054 \h </w:instrText>
      </w:r>
      <w:r>
        <w:rPr>
          <w:noProof/>
        </w:rPr>
      </w:r>
      <w:r>
        <w:rPr>
          <w:noProof/>
        </w:rPr>
        <w:fldChar w:fldCharType="separate"/>
      </w:r>
      <w:r>
        <w:rPr>
          <w:noProof/>
        </w:rPr>
        <w:t>78</w:t>
      </w:r>
      <w:r>
        <w:rPr>
          <w:noProof/>
        </w:rPr>
        <w:fldChar w:fldCharType="end"/>
      </w:r>
    </w:p>
    <w:p w:rsidR="00E6381F" w:rsidRDefault="0005039B">
      <w:pPr>
        <w:pStyle w:val="20"/>
        <w:tabs>
          <w:tab w:val="right" w:leader="dot" w:pos="10756"/>
        </w:tabs>
        <w:ind w:left="0"/>
        <w:rPr>
          <w:noProof/>
        </w:rPr>
      </w:pPr>
      <w:r>
        <w:rPr>
          <w:noProof/>
        </w:rPr>
        <w:t>4.3. МЕТОД ВЕТВЕЙ И ГРАНИЦ</w:t>
      </w:r>
      <w:r>
        <w:rPr>
          <w:noProof/>
        </w:rPr>
        <w:tab/>
      </w:r>
      <w:r>
        <w:rPr>
          <w:noProof/>
        </w:rPr>
        <w:fldChar w:fldCharType="begin"/>
      </w:r>
      <w:r>
        <w:rPr>
          <w:noProof/>
        </w:rPr>
        <w:instrText xml:space="preserve"> PAGEREF _Toc9444055 \h </w:instrText>
      </w:r>
      <w:r>
        <w:rPr>
          <w:noProof/>
        </w:rPr>
      </w:r>
      <w:r>
        <w:rPr>
          <w:noProof/>
        </w:rPr>
        <w:fldChar w:fldCharType="separate"/>
      </w:r>
      <w:r>
        <w:rPr>
          <w:noProof/>
        </w:rPr>
        <w:t>81</w:t>
      </w:r>
      <w:r>
        <w:rPr>
          <w:noProof/>
        </w:rPr>
        <w:fldChar w:fldCharType="end"/>
      </w:r>
    </w:p>
    <w:p w:rsidR="00E6381F" w:rsidRDefault="0005039B">
      <w:pPr>
        <w:pStyle w:val="20"/>
        <w:tabs>
          <w:tab w:val="right" w:leader="dot" w:pos="10756"/>
        </w:tabs>
        <w:ind w:left="0"/>
        <w:rPr>
          <w:noProof/>
        </w:rPr>
      </w:pPr>
      <w:r>
        <w:rPr>
          <w:noProof/>
        </w:rPr>
        <w:t>КЛЮЧЕВЫЕ ПОНЯТИЯ</w:t>
      </w:r>
      <w:r>
        <w:rPr>
          <w:noProof/>
        </w:rPr>
        <w:tab/>
      </w:r>
      <w:r>
        <w:rPr>
          <w:noProof/>
        </w:rPr>
        <w:fldChar w:fldCharType="begin"/>
      </w:r>
      <w:r>
        <w:rPr>
          <w:noProof/>
        </w:rPr>
        <w:instrText xml:space="preserve"> PAGEREF _Toc9444056 \h </w:instrText>
      </w:r>
      <w:r>
        <w:rPr>
          <w:noProof/>
        </w:rPr>
      </w:r>
      <w:r>
        <w:rPr>
          <w:noProof/>
        </w:rPr>
        <w:fldChar w:fldCharType="separate"/>
      </w:r>
      <w:r>
        <w:rPr>
          <w:noProof/>
        </w:rPr>
        <w:t>86</w:t>
      </w:r>
      <w:r>
        <w:rPr>
          <w:noProof/>
        </w:rPr>
        <w:fldChar w:fldCharType="end"/>
      </w:r>
    </w:p>
    <w:p w:rsidR="00E6381F" w:rsidRDefault="0005039B">
      <w:pPr>
        <w:pStyle w:val="20"/>
        <w:tabs>
          <w:tab w:val="right" w:leader="dot" w:pos="10756"/>
        </w:tabs>
        <w:ind w:left="0"/>
        <w:rPr>
          <w:noProof/>
        </w:rPr>
      </w:pPr>
      <w:r>
        <w:rPr>
          <w:noProof/>
        </w:rPr>
        <w:t>КОНТРОЛЬНЫЕ ВОПРОСЫ</w:t>
      </w:r>
      <w:r>
        <w:rPr>
          <w:noProof/>
        </w:rPr>
        <w:tab/>
      </w:r>
      <w:r>
        <w:rPr>
          <w:noProof/>
        </w:rPr>
        <w:fldChar w:fldCharType="begin"/>
      </w:r>
      <w:r>
        <w:rPr>
          <w:noProof/>
        </w:rPr>
        <w:instrText xml:space="preserve"> PAGEREF _Toc9444057 \h </w:instrText>
      </w:r>
      <w:r>
        <w:rPr>
          <w:noProof/>
        </w:rPr>
      </w:r>
      <w:r>
        <w:rPr>
          <w:noProof/>
        </w:rPr>
        <w:fldChar w:fldCharType="separate"/>
      </w:r>
      <w:r>
        <w:rPr>
          <w:noProof/>
        </w:rPr>
        <w:t>86</w:t>
      </w:r>
      <w:r>
        <w:rPr>
          <w:noProof/>
        </w:rPr>
        <w:fldChar w:fldCharType="end"/>
      </w:r>
    </w:p>
    <w:p w:rsidR="00E6381F" w:rsidRDefault="0005039B">
      <w:pPr>
        <w:pStyle w:val="11"/>
        <w:tabs>
          <w:tab w:val="right" w:leader="dot" w:pos="10756"/>
        </w:tabs>
        <w:spacing w:before="0" w:after="0"/>
        <w:rPr>
          <w:noProof/>
        </w:rPr>
      </w:pPr>
      <w:r>
        <w:rPr>
          <w:noProof/>
        </w:rPr>
        <w:t>ГЛАВА 5. ДИНАМИЧЕСКОЕ ПРОГРАММИРОВАНИЕ</w:t>
      </w:r>
      <w:r>
        <w:rPr>
          <w:noProof/>
        </w:rPr>
        <w:tab/>
      </w:r>
      <w:r>
        <w:rPr>
          <w:noProof/>
        </w:rPr>
        <w:fldChar w:fldCharType="begin"/>
      </w:r>
      <w:r>
        <w:rPr>
          <w:noProof/>
        </w:rPr>
        <w:instrText xml:space="preserve"> PAGEREF _Toc9444058 \h </w:instrText>
      </w:r>
      <w:r>
        <w:rPr>
          <w:noProof/>
        </w:rPr>
      </w:r>
      <w:r>
        <w:rPr>
          <w:noProof/>
        </w:rPr>
        <w:fldChar w:fldCharType="separate"/>
      </w:r>
      <w:r>
        <w:rPr>
          <w:noProof/>
        </w:rPr>
        <w:t>86</w:t>
      </w:r>
      <w:r>
        <w:rPr>
          <w:noProof/>
        </w:rPr>
        <w:fldChar w:fldCharType="end"/>
      </w:r>
    </w:p>
    <w:p w:rsidR="00E6381F" w:rsidRDefault="0005039B">
      <w:pPr>
        <w:pStyle w:val="20"/>
        <w:tabs>
          <w:tab w:val="right" w:leader="dot" w:pos="10756"/>
        </w:tabs>
        <w:ind w:left="0"/>
        <w:rPr>
          <w:noProof/>
        </w:rPr>
      </w:pPr>
      <w:r>
        <w:rPr>
          <w:noProof/>
        </w:rPr>
        <w:t>5.1. ОБЩАЯ СХЕМА МЕТОДОВ ДИНАМИЧЕСКОГО ПРОГРАММИРОВАНИЯ</w:t>
      </w:r>
      <w:r>
        <w:rPr>
          <w:noProof/>
        </w:rPr>
        <w:tab/>
      </w:r>
      <w:r>
        <w:rPr>
          <w:noProof/>
        </w:rPr>
        <w:fldChar w:fldCharType="begin"/>
      </w:r>
      <w:r>
        <w:rPr>
          <w:noProof/>
        </w:rPr>
        <w:instrText xml:space="preserve"> PAGEREF _Toc9444060 \h </w:instrText>
      </w:r>
      <w:r>
        <w:rPr>
          <w:noProof/>
        </w:rPr>
      </w:r>
      <w:r>
        <w:rPr>
          <w:noProof/>
        </w:rPr>
        <w:fldChar w:fldCharType="separate"/>
      </w:r>
      <w:r>
        <w:rPr>
          <w:noProof/>
        </w:rPr>
        <w:t>86</w:t>
      </w:r>
      <w:r>
        <w:rPr>
          <w:noProof/>
        </w:rPr>
        <w:fldChar w:fldCharType="end"/>
      </w:r>
    </w:p>
    <w:p w:rsidR="00E6381F" w:rsidRDefault="0005039B">
      <w:pPr>
        <w:pStyle w:val="20"/>
        <w:tabs>
          <w:tab w:val="right" w:leader="dot" w:pos="10756"/>
        </w:tabs>
        <w:ind w:left="0"/>
        <w:rPr>
          <w:noProof/>
        </w:rPr>
      </w:pPr>
      <w:r>
        <w:rPr>
          <w:noProof/>
        </w:rPr>
        <w:t>5.2. ПРИМЕРЫ ЗАДАЧ ДИНАМИЧЕСКОГО ПРОГРАММИРОВАНИЯ</w:t>
      </w:r>
      <w:r>
        <w:rPr>
          <w:noProof/>
        </w:rPr>
        <w:tab/>
      </w:r>
      <w:r>
        <w:rPr>
          <w:noProof/>
        </w:rPr>
        <w:fldChar w:fldCharType="begin"/>
      </w:r>
      <w:r>
        <w:rPr>
          <w:noProof/>
        </w:rPr>
        <w:instrText xml:space="preserve"> PAGEREF _Toc9444061 \h </w:instrText>
      </w:r>
      <w:r>
        <w:rPr>
          <w:noProof/>
        </w:rPr>
      </w:r>
      <w:r>
        <w:rPr>
          <w:noProof/>
        </w:rPr>
        <w:fldChar w:fldCharType="separate"/>
      </w:r>
      <w:r>
        <w:rPr>
          <w:noProof/>
        </w:rPr>
        <w:t>93</w:t>
      </w:r>
      <w:r>
        <w:rPr>
          <w:noProof/>
        </w:rPr>
        <w:fldChar w:fldCharType="end"/>
      </w:r>
    </w:p>
    <w:p w:rsidR="00E6381F" w:rsidRDefault="0005039B">
      <w:pPr>
        <w:pStyle w:val="20"/>
        <w:tabs>
          <w:tab w:val="right" w:leader="dot" w:pos="10756"/>
        </w:tabs>
        <w:ind w:left="0"/>
        <w:rPr>
          <w:noProof/>
        </w:rPr>
      </w:pPr>
      <w:r>
        <w:rPr>
          <w:noProof/>
        </w:rPr>
        <w:t>КЛЮЧЕВЫЕ ПОНЯТИЯ</w:t>
      </w:r>
      <w:r>
        <w:rPr>
          <w:noProof/>
        </w:rPr>
        <w:tab/>
      </w:r>
      <w:r>
        <w:rPr>
          <w:noProof/>
        </w:rPr>
        <w:fldChar w:fldCharType="begin"/>
      </w:r>
      <w:r>
        <w:rPr>
          <w:noProof/>
        </w:rPr>
        <w:instrText xml:space="preserve"> PAGEREF _Toc9444062 \h </w:instrText>
      </w:r>
      <w:r>
        <w:rPr>
          <w:noProof/>
        </w:rPr>
      </w:r>
      <w:r>
        <w:rPr>
          <w:noProof/>
        </w:rPr>
        <w:fldChar w:fldCharType="separate"/>
      </w:r>
      <w:r>
        <w:rPr>
          <w:noProof/>
        </w:rPr>
        <w:t>101</w:t>
      </w:r>
      <w:r>
        <w:rPr>
          <w:noProof/>
        </w:rPr>
        <w:fldChar w:fldCharType="end"/>
      </w:r>
    </w:p>
    <w:p w:rsidR="00E6381F" w:rsidRDefault="0005039B">
      <w:pPr>
        <w:pStyle w:val="20"/>
        <w:tabs>
          <w:tab w:val="right" w:leader="dot" w:pos="10756"/>
        </w:tabs>
        <w:ind w:left="0"/>
        <w:rPr>
          <w:noProof/>
        </w:rPr>
      </w:pPr>
      <w:r>
        <w:rPr>
          <w:noProof/>
        </w:rPr>
        <w:t>КОНТРОЛЬНЫЕ ВОПРОСЫ</w:t>
      </w:r>
      <w:r>
        <w:rPr>
          <w:noProof/>
        </w:rPr>
        <w:tab/>
      </w:r>
      <w:r>
        <w:rPr>
          <w:noProof/>
        </w:rPr>
        <w:fldChar w:fldCharType="begin"/>
      </w:r>
      <w:r>
        <w:rPr>
          <w:noProof/>
        </w:rPr>
        <w:instrText xml:space="preserve"> PAGEREF _Toc9444063 \h </w:instrText>
      </w:r>
      <w:r>
        <w:rPr>
          <w:noProof/>
        </w:rPr>
      </w:r>
      <w:r>
        <w:rPr>
          <w:noProof/>
        </w:rPr>
        <w:fldChar w:fldCharType="separate"/>
      </w:r>
      <w:r>
        <w:rPr>
          <w:noProof/>
        </w:rPr>
        <w:t>101</w:t>
      </w:r>
      <w:r>
        <w:rPr>
          <w:noProof/>
        </w:rPr>
        <w:fldChar w:fldCharType="end"/>
      </w:r>
    </w:p>
    <w:p w:rsidR="00E6381F" w:rsidRDefault="0005039B">
      <w:pPr>
        <w:pStyle w:val="11"/>
        <w:tabs>
          <w:tab w:val="right" w:leader="dot" w:pos="10756"/>
        </w:tabs>
        <w:spacing w:before="0" w:after="0"/>
        <w:rPr>
          <w:noProof/>
        </w:rPr>
      </w:pPr>
      <w:r>
        <w:rPr>
          <w:noProof/>
        </w:rPr>
        <w:t>ГЛАВА 6. КРАТКИЙ ОБЗОР ДРУГИХ РАЗДЕЛОВ ИССЛЕДОВАНИЯ ОПЕРАЦИЙ</w:t>
      </w:r>
      <w:r>
        <w:rPr>
          <w:noProof/>
        </w:rPr>
        <w:tab/>
      </w:r>
      <w:r>
        <w:rPr>
          <w:noProof/>
        </w:rPr>
        <w:fldChar w:fldCharType="begin"/>
      </w:r>
      <w:r>
        <w:rPr>
          <w:noProof/>
        </w:rPr>
        <w:instrText xml:space="preserve"> PAGEREF _Toc9444065 \h </w:instrText>
      </w:r>
      <w:r>
        <w:rPr>
          <w:noProof/>
        </w:rPr>
      </w:r>
      <w:r>
        <w:rPr>
          <w:noProof/>
        </w:rPr>
        <w:fldChar w:fldCharType="separate"/>
      </w:r>
      <w:r>
        <w:rPr>
          <w:noProof/>
        </w:rPr>
        <w:t>101</w:t>
      </w:r>
      <w:r>
        <w:rPr>
          <w:noProof/>
        </w:rPr>
        <w:fldChar w:fldCharType="end"/>
      </w:r>
    </w:p>
    <w:p w:rsidR="00E6381F" w:rsidRDefault="0005039B">
      <w:pPr>
        <w:pStyle w:val="20"/>
        <w:tabs>
          <w:tab w:val="right" w:leader="dot" w:pos="10756"/>
        </w:tabs>
        <w:ind w:left="0"/>
        <w:rPr>
          <w:noProof/>
        </w:rPr>
      </w:pPr>
      <w:r>
        <w:rPr>
          <w:noProof/>
        </w:rPr>
        <w:t>6.1. ТЕОРИЯ ИГР</w:t>
      </w:r>
      <w:r>
        <w:rPr>
          <w:noProof/>
        </w:rPr>
        <w:tab/>
      </w:r>
      <w:r>
        <w:rPr>
          <w:noProof/>
        </w:rPr>
        <w:fldChar w:fldCharType="begin"/>
      </w:r>
      <w:r>
        <w:rPr>
          <w:noProof/>
        </w:rPr>
        <w:instrText xml:space="preserve"> PAGEREF _Toc9444066 \h </w:instrText>
      </w:r>
      <w:r>
        <w:rPr>
          <w:noProof/>
        </w:rPr>
      </w:r>
      <w:r>
        <w:rPr>
          <w:noProof/>
        </w:rPr>
        <w:fldChar w:fldCharType="separate"/>
      </w:r>
      <w:r>
        <w:rPr>
          <w:noProof/>
        </w:rPr>
        <w:t>101</w:t>
      </w:r>
      <w:r>
        <w:rPr>
          <w:noProof/>
        </w:rPr>
        <w:fldChar w:fldCharType="end"/>
      </w:r>
    </w:p>
    <w:p w:rsidR="00E6381F" w:rsidRDefault="0005039B">
      <w:pPr>
        <w:pStyle w:val="20"/>
        <w:tabs>
          <w:tab w:val="right" w:leader="dot" w:pos="10756"/>
        </w:tabs>
        <w:ind w:left="0"/>
        <w:rPr>
          <w:noProof/>
        </w:rPr>
      </w:pPr>
      <w:r>
        <w:rPr>
          <w:noProof/>
        </w:rPr>
        <w:t>6.2. ТЕОРИЯ ОПТИМАЛЬНОГО УПРАВЛЕНИЯ</w:t>
      </w:r>
      <w:r>
        <w:rPr>
          <w:noProof/>
        </w:rPr>
        <w:tab/>
      </w:r>
      <w:r>
        <w:rPr>
          <w:noProof/>
        </w:rPr>
        <w:fldChar w:fldCharType="begin"/>
      </w:r>
      <w:r>
        <w:rPr>
          <w:noProof/>
        </w:rPr>
        <w:instrText xml:space="preserve"> PAGEREF _Toc9444067 \h </w:instrText>
      </w:r>
      <w:r>
        <w:rPr>
          <w:noProof/>
        </w:rPr>
      </w:r>
      <w:r>
        <w:rPr>
          <w:noProof/>
        </w:rPr>
        <w:fldChar w:fldCharType="separate"/>
      </w:r>
      <w:r>
        <w:rPr>
          <w:noProof/>
        </w:rPr>
        <w:t>108</w:t>
      </w:r>
      <w:r>
        <w:rPr>
          <w:noProof/>
        </w:rPr>
        <w:fldChar w:fldCharType="end"/>
      </w:r>
    </w:p>
    <w:p w:rsidR="00E6381F" w:rsidRDefault="0005039B">
      <w:pPr>
        <w:pStyle w:val="20"/>
        <w:tabs>
          <w:tab w:val="right" w:leader="dot" w:pos="10756"/>
        </w:tabs>
        <w:ind w:left="0"/>
        <w:rPr>
          <w:noProof/>
        </w:rPr>
      </w:pPr>
      <w:r>
        <w:rPr>
          <w:noProof/>
        </w:rPr>
        <w:t>КЛЮЧЕВЫЕ ПОНЯТИЯ</w:t>
      </w:r>
      <w:r>
        <w:rPr>
          <w:noProof/>
        </w:rPr>
        <w:tab/>
      </w:r>
      <w:r>
        <w:rPr>
          <w:noProof/>
        </w:rPr>
        <w:fldChar w:fldCharType="begin"/>
      </w:r>
      <w:r>
        <w:rPr>
          <w:noProof/>
        </w:rPr>
        <w:instrText xml:space="preserve"> PAGEREF _Toc9444068 \h </w:instrText>
      </w:r>
      <w:r>
        <w:rPr>
          <w:noProof/>
        </w:rPr>
      </w:r>
      <w:r>
        <w:rPr>
          <w:noProof/>
        </w:rPr>
        <w:fldChar w:fldCharType="separate"/>
      </w:r>
      <w:r>
        <w:rPr>
          <w:noProof/>
        </w:rPr>
        <w:t>112</w:t>
      </w:r>
      <w:r>
        <w:rPr>
          <w:noProof/>
        </w:rPr>
        <w:fldChar w:fldCharType="end"/>
      </w:r>
    </w:p>
    <w:p w:rsidR="00E6381F" w:rsidRDefault="0005039B">
      <w:pPr>
        <w:pStyle w:val="20"/>
        <w:tabs>
          <w:tab w:val="right" w:leader="dot" w:pos="10756"/>
        </w:tabs>
        <w:ind w:left="0"/>
        <w:rPr>
          <w:noProof/>
        </w:rPr>
      </w:pPr>
      <w:r>
        <w:rPr>
          <w:noProof/>
        </w:rPr>
        <w:t>КОНТРОЛЬНЫЕ ВОПРОСЫ</w:t>
      </w:r>
      <w:r>
        <w:rPr>
          <w:noProof/>
        </w:rPr>
        <w:tab/>
      </w:r>
      <w:r>
        <w:rPr>
          <w:noProof/>
        </w:rPr>
        <w:fldChar w:fldCharType="begin"/>
      </w:r>
      <w:r>
        <w:rPr>
          <w:noProof/>
        </w:rPr>
        <w:instrText xml:space="preserve"> PAGEREF _Toc9444069 \h </w:instrText>
      </w:r>
      <w:r>
        <w:rPr>
          <w:noProof/>
        </w:rPr>
      </w:r>
      <w:r>
        <w:rPr>
          <w:noProof/>
        </w:rPr>
        <w:fldChar w:fldCharType="separate"/>
      </w:r>
      <w:r>
        <w:rPr>
          <w:noProof/>
        </w:rPr>
        <w:t>112</w:t>
      </w:r>
      <w:r>
        <w:rPr>
          <w:noProof/>
        </w:rPr>
        <w:fldChar w:fldCharType="end"/>
      </w:r>
    </w:p>
    <w:p w:rsidR="00E6381F" w:rsidRDefault="0005039B">
      <w:pPr>
        <w:pStyle w:val="20"/>
        <w:tabs>
          <w:tab w:val="right" w:leader="dot" w:pos="10756"/>
        </w:tabs>
        <w:ind w:left="0"/>
        <w:rPr>
          <w:noProof/>
        </w:rPr>
      </w:pPr>
      <w:r>
        <w:rPr>
          <w:noProof/>
        </w:rPr>
        <w:t>СПИСОК ЛИТЕРАТУРЫ</w:t>
      </w:r>
      <w:r>
        <w:rPr>
          <w:noProof/>
        </w:rPr>
        <w:tab/>
      </w:r>
      <w:r>
        <w:rPr>
          <w:noProof/>
        </w:rPr>
        <w:fldChar w:fldCharType="begin"/>
      </w:r>
      <w:r>
        <w:rPr>
          <w:noProof/>
        </w:rPr>
        <w:instrText xml:space="preserve"> PAGEREF _Toc9444070 \h </w:instrText>
      </w:r>
      <w:r>
        <w:rPr>
          <w:noProof/>
        </w:rPr>
      </w:r>
      <w:r>
        <w:rPr>
          <w:noProof/>
        </w:rPr>
        <w:fldChar w:fldCharType="separate"/>
      </w:r>
      <w:r>
        <w:rPr>
          <w:noProof/>
        </w:rPr>
        <w:t>112</w:t>
      </w:r>
      <w:r>
        <w:rPr>
          <w:noProof/>
        </w:rPr>
        <w:fldChar w:fldCharType="end"/>
      </w:r>
    </w:p>
    <w:p w:rsidR="00E6381F" w:rsidRDefault="0005039B">
      <w:pPr>
        <w:pStyle w:val="10"/>
        <w:spacing w:line="240" w:lineRule="auto"/>
        <w:ind w:firstLine="284"/>
        <w:jc w:val="left"/>
        <w:rPr>
          <w:b/>
          <w:sz w:val="24"/>
        </w:rPr>
      </w:pPr>
      <w:r>
        <w:rPr>
          <w:b/>
          <w:sz w:val="24"/>
        </w:rPr>
        <w:fldChar w:fldCharType="end"/>
      </w:r>
      <w:bookmarkStart w:id="84" w:name="_GoBack"/>
      <w:bookmarkEnd w:id="84"/>
    </w:p>
    <w:sectPr w:rsidR="00E6381F">
      <w:pgSz w:w="11900" w:h="16820" w:code="9"/>
      <w:pgMar w:top="567" w:right="567" w:bottom="567" w:left="567" w:header="720" w:footer="720" w:gutter="0"/>
      <w:paperSrc w:first="1" w:other="1"/>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6381F" w:rsidRDefault="0005039B">
      <w:r>
        <w:separator/>
      </w:r>
    </w:p>
  </w:endnote>
  <w:endnote w:type="continuationSeparator" w:id="0">
    <w:p w:rsidR="00E6381F" w:rsidRDefault="000503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Euclid Symbol">
    <w:altName w:val="Times New Roman"/>
    <w:charset w:val="02"/>
    <w:family w:val="roman"/>
    <w:pitch w:val="variable"/>
    <w:sig w:usb0="00000001" w:usb1="10000000" w:usb2="00000000" w:usb3="00000000" w:csb0="80000001" w:csb1="00000000"/>
  </w:font>
  <w:font w:name="Lucida Sans Unicode">
    <w:panose1 w:val="020B0602030504020204"/>
    <w:charset w:val="CC"/>
    <w:family w:val="swiss"/>
    <w:pitch w:val="variable"/>
    <w:sig w:usb0="80000AFF" w:usb1="0000396B" w:usb2="00000000" w:usb3="00000000" w:csb0="000000B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6381F" w:rsidRDefault="0005039B">
    <w:pPr>
      <w:pStyle w:val="a3"/>
      <w:framePr w:wrap="around" w:vAnchor="text" w:hAnchor="margin" w:xAlign="right" w:y="1"/>
      <w:rPr>
        <w:rStyle w:val="a4"/>
      </w:rPr>
    </w:pPr>
    <w:r>
      <w:rPr>
        <w:rStyle w:val="a4"/>
      </w:rPr>
      <w:fldChar w:fldCharType="begin"/>
    </w:r>
    <w:r>
      <w:rPr>
        <w:rStyle w:val="a4"/>
      </w:rPr>
      <w:instrText xml:space="preserve">PAGE  </w:instrText>
    </w:r>
    <w:r>
      <w:rPr>
        <w:rStyle w:val="a4"/>
      </w:rPr>
      <w:fldChar w:fldCharType="separate"/>
    </w:r>
    <w:r>
      <w:rPr>
        <w:rStyle w:val="a4"/>
        <w:noProof/>
      </w:rPr>
      <w:t>1</w:t>
    </w:r>
    <w:r>
      <w:rPr>
        <w:rStyle w:val="a4"/>
      </w:rPr>
      <w:fldChar w:fldCharType="end"/>
    </w:r>
  </w:p>
  <w:p w:rsidR="00E6381F" w:rsidRDefault="00E6381F">
    <w:pPr>
      <w:pStyle w:val="a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6381F" w:rsidRDefault="0005039B">
    <w:pPr>
      <w:pStyle w:val="a3"/>
      <w:framePr w:wrap="around" w:vAnchor="text" w:hAnchor="margin" w:xAlign="right" w:y="1"/>
      <w:rPr>
        <w:rStyle w:val="a4"/>
      </w:rPr>
    </w:pPr>
    <w:r>
      <w:rPr>
        <w:rStyle w:val="a4"/>
      </w:rPr>
      <w:fldChar w:fldCharType="begin"/>
    </w:r>
    <w:r>
      <w:rPr>
        <w:rStyle w:val="a4"/>
      </w:rPr>
      <w:instrText xml:space="preserve">PAGE  </w:instrText>
    </w:r>
    <w:r>
      <w:rPr>
        <w:rStyle w:val="a4"/>
      </w:rPr>
      <w:fldChar w:fldCharType="separate"/>
    </w:r>
    <w:r>
      <w:rPr>
        <w:rStyle w:val="a4"/>
        <w:noProof/>
      </w:rPr>
      <w:t>113</w:t>
    </w:r>
    <w:r>
      <w:rPr>
        <w:rStyle w:val="a4"/>
      </w:rPr>
      <w:fldChar w:fldCharType="end"/>
    </w:r>
  </w:p>
  <w:p w:rsidR="00E6381F" w:rsidRDefault="00E6381F">
    <w:pPr>
      <w:pStyle w:val="a3"/>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6381F" w:rsidRDefault="0005039B">
      <w:r>
        <w:separator/>
      </w:r>
    </w:p>
  </w:footnote>
  <w:footnote w:type="continuationSeparator" w:id="0">
    <w:p w:rsidR="00E6381F" w:rsidRDefault="0005039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DE73E1"/>
    <w:multiLevelType w:val="singleLevel"/>
    <w:tmpl w:val="1B143444"/>
    <w:lvl w:ilvl="0">
      <w:numFmt w:val="bullet"/>
      <w:lvlText w:val=""/>
      <w:lvlJc w:val="left"/>
      <w:pPr>
        <w:tabs>
          <w:tab w:val="num" w:pos="644"/>
        </w:tabs>
        <w:ind w:left="644" w:hanging="360"/>
      </w:pPr>
      <w:rPr>
        <w:rFonts w:ascii="Wingdings" w:hAnsi="Wingdings" w:hint="default"/>
        <w:i w:val="0"/>
      </w:rPr>
    </w:lvl>
  </w:abstractNum>
  <w:abstractNum w:abstractNumId="1">
    <w:nsid w:val="0ACB4FA7"/>
    <w:multiLevelType w:val="singleLevel"/>
    <w:tmpl w:val="1B143444"/>
    <w:lvl w:ilvl="0">
      <w:numFmt w:val="bullet"/>
      <w:lvlText w:val=""/>
      <w:lvlJc w:val="left"/>
      <w:pPr>
        <w:tabs>
          <w:tab w:val="num" w:pos="644"/>
        </w:tabs>
        <w:ind w:left="644" w:hanging="360"/>
      </w:pPr>
      <w:rPr>
        <w:rFonts w:ascii="Wingdings" w:hAnsi="Wingdings" w:hint="default"/>
        <w:i w:val="0"/>
      </w:rPr>
    </w:lvl>
  </w:abstractNum>
  <w:abstractNum w:abstractNumId="2">
    <w:nsid w:val="0B3F0E65"/>
    <w:multiLevelType w:val="singleLevel"/>
    <w:tmpl w:val="1B143444"/>
    <w:lvl w:ilvl="0">
      <w:numFmt w:val="bullet"/>
      <w:lvlText w:val=""/>
      <w:lvlJc w:val="left"/>
      <w:pPr>
        <w:tabs>
          <w:tab w:val="num" w:pos="644"/>
        </w:tabs>
        <w:ind w:left="644" w:hanging="360"/>
      </w:pPr>
      <w:rPr>
        <w:rFonts w:ascii="Wingdings" w:hAnsi="Wingdings" w:hint="default"/>
        <w:i w:val="0"/>
      </w:rPr>
    </w:lvl>
  </w:abstractNum>
  <w:abstractNum w:abstractNumId="3">
    <w:nsid w:val="0D437213"/>
    <w:multiLevelType w:val="singleLevel"/>
    <w:tmpl w:val="1B143444"/>
    <w:lvl w:ilvl="0">
      <w:numFmt w:val="bullet"/>
      <w:lvlText w:val=""/>
      <w:lvlJc w:val="left"/>
      <w:pPr>
        <w:tabs>
          <w:tab w:val="num" w:pos="644"/>
        </w:tabs>
        <w:ind w:left="644" w:hanging="360"/>
      </w:pPr>
      <w:rPr>
        <w:rFonts w:ascii="Wingdings" w:hAnsi="Wingdings" w:hint="default"/>
        <w:i w:val="0"/>
      </w:rPr>
    </w:lvl>
  </w:abstractNum>
  <w:abstractNum w:abstractNumId="4">
    <w:nsid w:val="19A87B4F"/>
    <w:multiLevelType w:val="singleLevel"/>
    <w:tmpl w:val="1B143444"/>
    <w:lvl w:ilvl="0">
      <w:numFmt w:val="bullet"/>
      <w:lvlText w:val=""/>
      <w:lvlJc w:val="left"/>
      <w:pPr>
        <w:tabs>
          <w:tab w:val="num" w:pos="644"/>
        </w:tabs>
        <w:ind w:left="644" w:hanging="360"/>
      </w:pPr>
      <w:rPr>
        <w:rFonts w:ascii="Wingdings" w:hAnsi="Wingdings" w:hint="default"/>
        <w:i w:val="0"/>
      </w:rPr>
    </w:lvl>
  </w:abstractNum>
  <w:abstractNum w:abstractNumId="5">
    <w:nsid w:val="1B10743F"/>
    <w:multiLevelType w:val="multilevel"/>
    <w:tmpl w:val="E9FAAECE"/>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6">
    <w:nsid w:val="1B4D194F"/>
    <w:multiLevelType w:val="singleLevel"/>
    <w:tmpl w:val="04190003"/>
    <w:lvl w:ilvl="0">
      <w:start w:val="1"/>
      <w:numFmt w:val="bullet"/>
      <w:lvlText w:val=""/>
      <w:lvlJc w:val="left"/>
      <w:pPr>
        <w:tabs>
          <w:tab w:val="num" w:pos="360"/>
        </w:tabs>
        <w:ind w:left="360" w:hanging="360"/>
      </w:pPr>
      <w:rPr>
        <w:rFonts w:ascii="Symbol" w:hAnsi="Symbol" w:hint="default"/>
      </w:rPr>
    </w:lvl>
  </w:abstractNum>
  <w:abstractNum w:abstractNumId="7">
    <w:nsid w:val="242D1AF9"/>
    <w:multiLevelType w:val="singleLevel"/>
    <w:tmpl w:val="1B143444"/>
    <w:lvl w:ilvl="0">
      <w:numFmt w:val="bullet"/>
      <w:lvlText w:val=""/>
      <w:lvlJc w:val="left"/>
      <w:pPr>
        <w:tabs>
          <w:tab w:val="num" w:pos="644"/>
        </w:tabs>
        <w:ind w:left="644" w:hanging="360"/>
      </w:pPr>
      <w:rPr>
        <w:rFonts w:ascii="Wingdings" w:hAnsi="Wingdings" w:hint="default"/>
        <w:i w:val="0"/>
      </w:rPr>
    </w:lvl>
  </w:abstractNum>
  <w:abstractNum w:abstractNumId="8">
    <w:nsid w:val="342B1CB2"/>
    <w:multiLevelType w:val="singleLevel"/>
    <w:tmpl w:val="1B143444"/>
    <w:lvl w:ilvl="0">
      <w:numFmt w:val="bullet"/>
      <w:lvlText w:val=""/>
      <w:lvlJc w:val="left"/>
      <w:pPr>
        <w:tabs>
          <w:tab w:val="num" w:pos="644"/>
        </w:tabs>
        <w:ind w:left="644" w:hanging="360"/>
      </w:pPr>
      <w:rPr>
        <w:rFonts w:ascii="Wingdings" w:hAnsi="Wingdings" w:hint="default"/>
        <w:i w:val="0"/>
      </w:rPr>
    </w:lvl>
  </w:abstractNum>
  <w:abstractNum w:abstractNumId="9">
    <w:nsid w:val="379F0096"/>
    <w:multiLevelType w:val="singleLevel"/>
    <w:tmpl w:val="1B143444"/>
    <w:lvl w:ilvl="0">
      <w:numFmt w:val="bullet"/>
      <w:lvlText w:val=""/>
      <w:lvlJc w:val="left"/>
      <w:pPr>
        <w:tabs>
          <w:tab w:val="num" w:pos="644"/>
        </w:tabs>
        <w:ind w:left="644" w:hanging="360"/>
      </w:pPr>
      <w:rPr>
        <w:rFonts w:ascii="Wingdings" w:hAnsi="Wingdings" w:hint="default"/>
        <w:i w:val="0"/>
      </w:rPr>
    </w:lvl>
  </w:abstractNum>
  <w:abstractNum w:abstractNumId="10">
    <w:nsid w:val="39FC3722"/>
    <w:multiLevelType w:val="singleLevel"/>
    <w:tmpl w:val="1B143444"/>
    <w:lvl w:ilvl="0">
      <w:numFmt w:val="bullet"/>
      <w:lvlText w:val=""/>
      <w:lvlJc w:val="left"/>
      <w:pPr>
        <w:tabs>
          <w:tab w:val="num" w:pos="644"/>
        </w:tabs>
        <w:ind w:left="644" w:hanging="360"/>
      </w:pPr>
      <w:rPr>
        <w:rFonts w:ascii="Wingdings" w:hAnsi="Wingdings" w:hint="default"/>
        <w:i w:val="0"/>
      </w:rPr>
    </w:lvl>
  </w:abstractNum>
  <w:abstractNum w:abstractNumId="11">
    <w:nsid w:val="3B60098F"/>
    <w:multiLevelType w:val="singleLevel"/>
    <w:tmpl w:val="1B143444"/>
    <w:lvl w:ilvl="0">
      <w:numFmt w:val="bullet"/>
      <w:lvlText w:val=""/>
      <w:lvlJc w:val="left"/>
      <w:pPr>
        <w:tabs>
          <w:tab w:val="num" w:pos="644"/>
        </w:tabs>
        <w:ind w:left="644" w:hanging="360"/>
      </w:pPr>
      <w:rPr>
        <w:rFonts w:ascii="Wingdings" w:hAnsi="Wingdings" w:hint="default"/>
        <w:i w:val="0"/>
      </w:rPr>
    </w:lvl>
  </w:abstractNum>
  <w:abstractNum w:abstractNumId="12">
    <w:nsid w:val="3C651F6E"/>
    <w:multiLevelType w:val="singleLevel"/>
    <w:tmpl w:val="1B143444"/>
    <w:lvl w:ilvl="0">
      <w:numFmt w:val="bullet"/>
      <w:lvlText w:val=""/>
      <w:lvlJc w:val="left"/>
      <w:pPr>
        <w:tabs>
          <w:tab w:val="num" w:pos="644"/>
        </w:tabs>
        <w:ind w:left="644" w:hanging="360"/>
      </w:pPr>
      <w:rPr>
        <w:rFonts w:ascii="Wingdings" w:hAnsi="Wingdings" w:hint="default"/>
        <w:i w:val="0"/>
      </w:rPr>
    </w:lvl>
  </w:abstractNum>
  <w:abstractNum w:abstractNumId="13">
    <w:nsid w:val="405F2B22"/>
    <w:multiLevelType w:val="singleLevel"/>
    <w:tmpl w:val="1B143444"/>
    <w:lvl w:ilvl="0">
      <w:numFmt w:val="bullet"/>
      <w:lvlText w:val=""/>
      <w:lvlJc w:val="left"/>
      <w:pPr>
        <w:tabs>
          <w:tab w:val="num" w:pos="644"/>
        </w:tabs>
        <w:ind w:left="644" w:hanging="360"/>
      </w:pPr>
      <w:rPr>
        <w:rFonts w:ascii="Wingdings" w:hAnsi="Wingdings" w:hint="default"/>
        <w:i w:val="0"/>
      </w:rPr>
    </w:lvl>
  </w:abstractNum>
  <w:abstractNum w:abstractNumId="14">
    <w:nsid w:val="4E23651E"/>
    <w:multiLevelType w:val="singleLevel"/>
    <w:tmpl w:val="1B143444"/>
    <w:lvl w:ilvl="0">
      <w:numFmt w:val="bullet"/>
      <w:lvlText w:val=""/>
      <w:lvlJc w:val="left"/>
      <w:pPr>
        <w:tabs>
          <w:tab w:val="num" w:pos="644"/>
        </w:tabs>
        <w:ind w:left="644" w:hanging="360"/>
      </w:pPr>
      <w:rPr>
        <w:rFonts w:ascii="Wingdings" w:hAnsi="Wingdings" w:hint="default"/>
        <w:i w:val="0"/>
      </w:rPr>
    </w:lvl>
  </w:abstractNum>
  <w:abstractNum w:abstractNumId="15">
    <w:nsid w:val="52A839D1"/>
    <w:multiLevelType w:val="singleLevel"/>
    <w:tmpl w:val="1B143444"/>
    <w:lvl w:ilvl="0">
      <w:numFmt w:val="bullet"/>
      <w:lvlText w:val=""/>
      <w:lvlJc w:val="left"/>
      <w:pPr>
        <w:tabs>
          <w:tab w:val="num" w:pos="644"/>
        </w:tabs>
        <w:ind w:left="644" w:hanging="360"/>
      </w:pPr>
      <w:rPr>
        <w:rFonts w:ascii="Wingdings" w:hAnsi="Wingdings" w:hint="default"/>
        <w:i w:val="0"/>
      </w:rPr>
    </w:lvl>
  </w:abstractNum>
  <w:abstractNum w:abstractNumId="16">
    <w:nsid w:val="563B5106"/>
    <w:multiLevelType w:val="singleLevel"/>
    <w:tmpl w:val="1B143444"/>
    <w:lvl w:ilvl="0">
      <w:numFmt w:val="bullet"/>
      <w:lvlText w:val=""/>
      <w:lvlJc w:val="left"/>
      <w:pPr>
        <w:tabs>
          <w:tab w:val="num" w:pos="644"/>
        </w:tabs>
        <w:ind w:left="644" w:hanging="360"/>
      </w:pPr>
      <w:rPr>
        <w:rFonts w:ascii="Wingdings" w:hAnsi="Wingdings" w:hint="default"/>
        <w:i w:val="0"/>
      </w:rPr>
    </w:lvl>
  </w:abstractNum>
  <w:abstractNum w:abstractNumId="17">
    <w:nsid w:val="5826748E"/>
    <w:multiLevelType w:val="singleLevel"/>
    <w:tmpl w:val="1B143444"/>
    <w:lvl w:ilvl="0">
      <w:numFmt w:val="bullet"/>
      <w:lvlText w:val=""/>
      <w:lvlJc w:val="left"/>
      <w:pPr>
        <w:tabs>
          <w:tab w:val="num" w:pos="644"/>
        </w:tabs>
        <w:ind w:left="644" w:hanging="360"/>
      </w:pPr>
      <w:rPr>
        <w:rFonts w:ascii="Wingdings" w:hAnsi="Wingdings" w:hint="default"/>
        <w:i w:val="0"/>
      </w:rPr>
    </w:lvl>
  </w:abstractNum>
  <w:abstractNum w:abstractNumId="18">
    <w:nsid w:val="5D386E3B"/>
    <w:multiLevelType w:val="singleLevel"/>
    <w:tmpl w:val="1B143444"/>
    <w:lvl w:ilvl="0">
      <w:numFmt w:val="bullet"/>
      <w:lvlText w:val=""/>
      <w:lvlJc w:val="left"/>
      <w:pPr>
        <w:tabs>
          <w:tab w:val="num" w:pos="644"/>
        </w:tabs>
        <w:ind w:left="644" w:hanging="360"/>
      </w:pPr>
      <w:rPr>
        <w:rFonts w:ascii="Wingdings" w:hAnsi="Wingdings" w:hint="default"/>
        <w:i w:val="0"/>
      </w:rPr>
    </w:lvl>
  </w:abstractNum>
  <w:abstractNum w:abstractNumId="19">
    <w:nsid w:val="5F6A41A6"/>
    <w:multiLevelType w:val="singleLevel"/>
    <w:tmpl w:val="3808F6C0"/>
    <w:lvl w:ilvl="0">
      <w:numFmt w:val="bullet"/>
      <w:lvlText w:val=""/>
      <w:lvlJc w:val="left"/>
      <w:pPr>
        <w:tabs>
          <w:tab w:val="num" w:pos="360"/>
        </w:tabs>
        <w:ind w:left="360" w:hanging="360"/>
      </w:pPr>
      <w:rPr>
        <w:rFonts w:ascii="Wingdings" w:hAnsi="Wingdings" w:hint="default"/>
      </w:rPr>
    </w:lvl>
  </w:abstractNum>
  <w:abstractNum w:abstractNumId="20">
    <w:nsid w:val="60AB4A85"/>
    <w:multiLevelType w:val="singleLevel"/>
    <w:tmpl w:val="1B143444"/>
    <w:lvl w:ilvl="0">
      <w:numFmt w:val="bullet"/>
      <w:lvlText w:val=""/>
      <w:lvlJc w:val="left"/>
      <w:pPr>
        <w:tabs>
          <w:tab w:val="num" w:pos="644"/>
        </w:tabs>
        <w:ind w:left="644" w:hanging="360"/>
      </w:pPr>
      <w:rPr>
        <w:rFonts w:ascii="Wingdings" w:hAnsi="Wingdings" w:hint="default"/>
        <w:i w:val="0"/>
      </w:rPr>
    </w:lvl>
  </w:abstractNum>
  <w:abstractNum w:abstractNumId="21">
    <w:nsid w:val="614A2D4C"/>
    <w:multiLevelType w:val="singleLevel"/>
    <w:tmpl w:val="1B143444"/>
    <w:lvl w:ilvl="0">
      <w:numFmt w:val="bullet"/>
      <w:lvlText w:val=""/>
      <w:lvlJc w:val="left"/>
      <w:pPr>
        <w:tabs>
          <w:tab w:val="num" w:pos="644"/>
        </w:tabs>
        <w:ind w:left="644" w:hanging="360"/>
      </w:pPr>
      <w:rPr>
        <w:rFonts w:ascii="Wingdings" w:hAnsi="Wingdings" w:hint="default"/>
        <w:i w:val="0"/>
      </w:rPr>
    </w:lvl>
  </w:abstractNum>
  <w:abstractNum w:abstractNumId="22">
    <w:nsid w:val="61C053FB"/>
    <w:multiLevelType w:val="multilevel"/>
    <w:tmpl w:val="70307252"/>
    <w:lvl w:ilvl="0">
      <w:start w:val="1"/>
      <w:numFmt w:val="decimal"/>
      <w:lvlText w:val="%1."/>
      <w:lvlJc w:val="left"/>
      <w:pPr>
        <w:tabs>
          <w:tab w:val="num" w:pos="644"/>
        </w:tabs>
        <w:ind w:left="644" w:hanging="360"/>
      </w:pPr>
      <w:rPr>
        <w:rFonts w:hint="default"/>
      </w:rPr>
    </w:lvl>
    <w:lvl w:ilvl="1">
      <w:start w:val="40"/>
      <w:numFmt w:val="decimal"/>
      <w:isLgl/>
      <w:lvlText w:val="%1.%2."/>
      <w:lvlJc w:val="left"/>
      <w:pPr>
        <w:tabs>
          <w:tab w:val="num" w:pos="788"/>
        </w:tabs>
        <w:ind w:left="788" w:hanging="504"/>
      </w:pPr>
      <w:rPr>
        <w:rFonts w:hint="default"/>
      </w:rPr>
    </w:lvl>
    <w:lvl w:ilvl="2">
      <w:start w:val="1"/>
      <w:numFmt w:val="decimal"/>
      <w:isLgl/>
      <w:lvlText w:val="%1.%2.%3."/>
      <w:lvlJc w:val="left"/>
      <w:pPr>
        <w:tabs>
          <w:tab w:val="num" w:pos="1004"/>
        </w:tabs>
        <w:ind w:left="1004" w:hanging="720"/>
      </w:pPr>
      <w:rPr>
        <w:rFonts w:hint="default"/>
      </w:rPr>
    </w:lvl>
    <w:lvl w:ilvl="3">
      <w:start w:val="1"/>
      <w:numFmt w:val="decimal"/>
      <w:isLgl/>
      <w:lvlText w:val="%1.%2.%3.%4."/>
      <w:lvlJc w:val="left"/>
      <w:pPr>
        <w:tabs>
          <w:tab w:val="num" w:pos="1004"/>
        </w:tabs>
        <w:ind w:left="1004" w:hanging="720"/>
      </w:pPr>
      <w:rPr>
        <w:rFonts w:hint="default"/>
      </w:rPr>
    </w:lvl>
    <w:lvl w:ilvl="4">
      <w:start w:val="1"/>
      <w:numFmt w:val="decimal"/>
      <w:isLgl/>
      <w:lvlText w:val="%1.%2.%3.%4.%5."/>
      <w:lvlJc w:val="left"/>
      <w:pPr>
        <w:tabs>
          <w:tab w:val="num" w:pos="1364"/>
        </w:tabs>
        <w:ind w:left="1364" w:hanging="1080"/>
      </w:pPr>
      <w:rPr>
        <w:rFonts w:hint="default"/>
      </w:rPr>
    </w:lvl>
    <w:lvl w:ilvl="5">
      <w:start w:val="1"/>
      <w:numFmt w:val="decimal"/>
      <w:isLgl/>
      <w:lvlText w:val="%1.%2.%3.%4.%5.%6."/>
      <w:lvlJc w:val="left"/>
      <w:pPr>
        <w:tabs>
          <w:tab w:val="num" w:pos="1364"/>
        </w:tabs>
        <w:ind w:left="1364" w:hanging="1080"/>
      </w:pPr>
      <w:rPr>
        <w:rFonts w:hint="default"/>
      </w:rPr>
    </w:lvl>
    <w:lvl w:ilvl="6">
      <w:start w:val="1"/>
      <w:numFmt w:val="decimal"/>
      <w:isLgl/>
      <w:lvlText w:val="%1.%2.%3.%4.%5.%6.%7."/>
      <w:lvlJc w:val="left"/>
      <w:pPr>
        <w:tabs>
          <w:tab w:val="num" w:pos="1724"/>
        </w:tabs>
        <w:ind w:left="1724" w:hanging="1440"/>
      </w:pPr>
      <w:rPr>
        <w:rFonts w:hint="default"/>
      </w:rPr>
    </w:lvl>
    <w:lvl w:ilvl="7">
      <w:start w:val="1"/>
      <w:numFmt w:val="decimal"/>
      <w:isLgl/>
      <w:lvlText w:val="%1.%2.%3.%4.%5.%6.%7.%8."/>
      <w:lvlJc w:val="left"/>
      <w:pPr>
        <w:tabs>
          <w:tab w:val="num" w:pos="1724"/>
        </w:tabs>
        <w:ind w:left="1724" w:hanging="1440"/>
      </w:pPr>
      <w:rPr>
        <w:rFonts w:hint="default"/>
      </w:rPr>
    </w:lvl>
    <w:lvl w:ilvl="8">
      <w:start w:val="1"/>
      <w:numFmt w:val="decimal"/>
      <w:isLgl/>
      <w:lvlText w:val="%1.%2.%3.%4.%5.%6.%7.%8.%9."/>
      <w:lvlJc w:val="left"/>
      <w:pPr>
        <w:tabs>
          <w:tab w:val="num" w:pos="2084"/>
        </w:tabs>
        <w:ind w:left="2084" w:hanging="1800"/>
      </w:pPr>
      <w:rPr>
        <w:rFonts w:hint="default"/>
      </w:rPr>
    </w:lvl>
  </w:abstractNum>
  <w:abstractNum w:abstractNumId="23">
    <w:nsid w:val="6DD012EA"/>
    <w:multiLevelType w:val="singleLevel"/>
    <w:tmpl w:val="1B143444"/>
    <w:lvl w:ilvl="0">
      <w:numFmt w:val="bullet"/>
      <w:lvlText w:val=""/>
      <w:lvlJc w:val="left"/>
      <w:pPr>
        <w:tabs>
          <w:tab w:val="num" w:pos="644"/>
        </w:tabs>
        <w:ind w:left="644" w:hanging="360"/>
      </w:pPr>
      <w:rPr>
        <w:rFonts w:ascii="Wingdings" w:hAnsi="Wingdings" w:hint="default"/>
        <w:i w:val="0"/>
      </w:rPr>
    </w:lvl>
  </w:abstractNum>
  <w:abstractNum w:abstractNumId="24">
    <w:nsid w:val="6E742917"/>
    <w:multiLevelType w:val="singleLevel"/>
    <w:tmpl w:val="1B143444"/>
    <w:lvl w:ilvl="0">
      <w:numFmt w:val="bullet"/>
      <w:lvlText w:val=""/>
      <w:lvlJc w:val="left"/>
      <w:pPr>
        <w:tabs>
          <w:tab w:val="num" w:pos="644"/>
        </w:tabs>
        <w:ind w:left="644" w:hanging="360"/>
      </w:pPr>
      <w:rPr>
        <w:rFonts w:ascii="Wingdings" w:hAnsi="Wingdings" w:hint="default"/>
        <w:i w:val="0"/>
      </w:rPr>
    </w:lvl>
  </w:abstractNum>
  <w:abstractNum w:abstractNumId="25">
    <w:nsid w:val="6F427D6F"/>
    <w:multiLevelType w:val="singleLevel"/>
    <w:tmpl w:val="3808F6C0"/>
    <w:lvl w:ilvl="0">
      <w:numFmt w:val="bullet"/>
      <w:lvlText w:val=""/>
      <w:lvlJc w:val="left"/>
      <w:pPr>
        <w:tabs>
          <w:tab w:val="num" w:pos="360"/>
        </w:tabs>
        <w:ind w:left="360" w:hanging="360"/>
      </w:pPr>
      <w:rPr>
        <w:rFonts w:ascii="Wingdings" w:hAnsi="Wingdings" w:hint="default"/>
      </w:rPr>
    </w:lvl>
  </w:abstractNum>
  <w:abstractNum w:abstractNumId="26">
    <w:nsid w:val="7164624C"/>
    <w:multiLevelType w:val="singleLevel"/>
    <w:tmpl w:val="1B143444"/>
    <w:lvl w:ilvl="0">
      <w:numFmt w:val="bullet"/>
      <w:lvlText w:val=""/>
      <w:lvlJc w:val="left"/>
      <w:pPr>
        <w:tabs>
          <w:tab w:val="num" w:pos="644"/>
        </w:tabs>
        <w:ind w:left="644" w:hanging="360"/>
      </w:pPr>
      <w:rPr>
        <w:rFonts w:ascii="Wingdings" w:hAnsi="Wingdings" w:hint="default"/>
        <w:i w:val="0"/>
      </w:rPr>
    </w:lvl>
  </w:abstractNum>
  <w:abstractNum w:abstractNumId="27">
    <w:nsid w:val="719A0204"/>
    <w:multiLevelType w:val="singleLevel"/>
    <w:tmpl w:val="1B143444"/>
    <w:lvl w:ilvl="0">
      <w:numFmt w:val="bullet"/>
      <w:lvlText w:val=""/>
      <w:lvlJc w:val="left"/>
      <w:pPr>
        <w:tabs>
          <w:tab w:val="num" w:pos="644"/>
        </w:tabs>
        <w:ind w:left="644" w:hanging="360"/>
      </w:pPr>
      <w:rPr>
        <w:rFonts w:ascii="Wingdings" w:hAnsi="Wingdings" w:hint="default"/>
        <w:i w:val="0"/>
      </w:rPr>
    </w:lvl>
  </w:abstractNum>
  <w:abstractNum w:abstractNumId="28">
    <w:nsid w:val="72A57BB9"/>
    <w:multiLevelType w:val="singleLevel"/>
    <w:tmpl w:val="1B143444"/>
    <w:lvl w:ilvl="0">
      <w:numFmt w:val="bullet"/>
      <w:lvlText w:val=""/>
      <w:lvlJc w:val="left"/>
      <w:pPr>
        <w:tabs>
          <w:tab w:val="num" w:pos="644"/>
        </w:tabs>
        <w:ind w:left="644" w:hanging="360"/>
      </w:pPr>
      <w:rPr>
        <w:rFonts w:ascii="Wingdings" w:hAnsi="Wingdings" w:hint="default"/>
        <w:i w:val="0"/>
      </w:rPr>
    </w:lvl>
  </w:abstractNum>
  <w:abstractNum w:abstractNumId="29">
    <w:nsid w:val="75562F8A"/>
    <w:multiLevelType w:val="singleLevel"/>
    <w:tmpl w:val="1B143444"/>
    <w:lvl w:ilvl="0">
      <w:numFmt w:val="bullet"/>
      <w:lvlText w:val=""/>
      <w:lvlJc w:val="left"/>
      <w:pPr>
        <w:tabs>
          <w:tab w:val="num" w:pos="644"/>
        </w:tabs>
        <w:ind w:left="644" w:hanging="360"/>
      </w:pPr>
      <w:rPr>
        <w:rFonts w:ascii="Wingdings" w:hAnsi="Wingdings" w:hint="default"/>
        <w:i w:val="0"/>
      </w:rPr>
    </w:lvl>
  </w:abstractNum>
  <w:abstractNum w:abstractNumId="30">
    <w:nsid w:val="773E64BE"/>
    <w:multiLevelType w:val="singleLevel"/>
    <w:tmpl w:val="1B143444"/>
    <w:lvl w:ilvl="0">
      <w:numFmt w:val="bullet"/>
      <w:lvlText w:val=""/>
      <w:lvlJc w:val="left"/>
      <w:pPr>
        <w:tabs>
          <w:tab w:val="num" w:pos="644"/>
        </w:tabs>
        <w:ind w:left="644" w:hanging="360"/>
      </w:pPr>
      <w:rPr>
        <w:rFonts w:ascii="Wingdings" w:hAnsi="Wingdings" w:hint="default"/>
        <w:i w:val="0"/>
      </w:rPr>
    </w:lvl>
  </w:abstractNum>
  <w:abstractNum w:abstractNumId="31">
    <w:nsid w:val="78AB076F"/>
    <w:multiLevelType w:val="singleLevel"/>
    <w:tmpl w:val="1B143444"/>
    <w:lvl w:ilvl="0">
      <w:numFmt w:val="bullet"/>
      <w:lvlText w:val=""/>
      <w:lvlJc w:val="left"/>
      <w:pPr>
        <w:tabs>
          <w:tab w:val="num" w:pos="644"/>
        </w:tabs>
        <w:ind w:left="644" w:hanging="360"/>
      </w:pPr>
      <w:rPr>
        <w:rFonts w:ascii="Wingdings" w:hAnsi="Wingdings" w:hint="default"/>
        <w:i w:val="0"/>
      </w:rPr>
    </w:lvl>
  </w:abstractNum>
  <w:abstractNum w:abstractNumId="32">
    <w:nsid w:val="7E443E9C"/>
    <w:multiLevelType w:val="singleLevel"/>
    <w:tmpl w:val="3808F6C0"/>
    <w:lvl w:ilvl="0">
      <w:numFmt w:val="bullet"/>
      <w:lvlText w:val=""/>
      <w:lvlJc w:val="left"/>
      <w:pPr>
        <w:tabs>
          <w:tab w:val="num" w:pos="360"/>
        </w:tabs>
        <w:ind w:left="360" w:hanging="360"/>
      </w:pPr>
      <w:rPr>
        <w:rFonts w:ascii="Wingdings" w:hAnsi="Wingdings" w:hint="default"/>
      </w:rPr>
    </w:lvl>
  </w:abstractNum>
  <w:num w:numId="1">
    <w:abstractNumId w:val="6"/>
  </w:num>
  <w:num w:numId="2">
    <w:abstractNumId w:val="5"/>
  </w:num>
  <w:num w:numId="3">
    <w:abstractNumId w:val="29"/>
  </w:num>
  <w:num w:numId="4">
    <w:abstractNumId w:val="16"/>
  </w:num>
  <w:num w:numId="5">
    <w:abstractNumId w:val="22"/>
  </w:num>
  <w:num w:numId="6">
    <w:abstractNumId w:val="32"/>
  </w:num>
  <w:num w:numId="7">
    <w:abstractNumId w:val="25"/>
  </w:num>
  <w:num w:numId="8">
    <w:abstractNumId w:val="18"/>
  </w:num>
  <w:num w:numId="9">
    <w:abstractNumId w:val="19"/>
  </w:num>
  <w:num w:numId="10">
    <w:abstractNumId w:val="15"/>
  </w:num>
  <w:num w:numId="11">
    <w:abstractNumId w:val="11"/>
  </w:num>
  <w:num w:numId="12">
    <w:abstractNumId w:val="10"/>
  </w:num>
  <w:num w:numId="13">
    <w:abstractNumId w:val="30"/>
  </w:num>
  <w:num w:numId="14">
    <w:abstractNumId w:val="4"/>
  </w:num>
  <w:num w:numId="15">
    <w:abstractNumId w:val="17"/>
  </w:num>
  <w:num w:numId="16">
    <w:abstractNumId w:val="12"/>
  </w:num>
  <w:num w:numId="17">
    <w:abstractNumId w:val="27"/>
  </w:num>
  <w:num w:numId="18">
    <w:abstractNumId w:val="3"/>
  </w:num>
  <w:num w:numId="19">
    <w:abstractNumId w:val="8"/>
  </w:num>
  <w:num w:numId="20">
    <w:abstractNumId w:val="2"/>
  </w:num>
  <w:num w:numId="21">
    <w:abstractNumId w:val="24"/>
  </w:num>
  <w:num w:numId="22">
    <w:abstractNumId w:val="14"/>
  </w:num>
  <w:num w:numId="23">
    <w:abstractNumId w:val="26"/>
  </w:num>
  <w:num w:numId="24">
    <w:abstractNumId w:val="9"/>
  </w:num>
  <w:num w:numId="25">
    <w:abstractNumId w:val="28"/>
  </w:num>
  <w:num w:numId="26">
    <w:abstractNumId w:val="21"/>
  </w:num>
  <w:num w:numId="27">
    <w:abstractNumId w:val="31"/>
  </w:num>
  <w:num w:numId="28">
    <w:abstractNumId w:val="23"/>
  </w:num>
  <w:num w:numId="29">
    <w:abstractNumId w:val="7"/>
  </w:num>
  <w:num w:numId="30">
    <w:abstractNumId w:val="1"/>
  </w:num>
  <w:num w:numId="31">
    <w:abstractNumId w:val="0"/>
  </w:num>
  <w:num w:numId="32">
    <w:abstractNumId w:val="13"/>
  </w:num>
  <w:num w:numId="33">
    <w:abstractNumId w:val="20"/>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bordersDoNotSurroundHeader/>
  <w:bordersDoNotSurroundFooter/>
  <w:revisionView w:markup="0"/>
  <w:doNotTrackMoves/>
  <w:doNotTrackFormatting/>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5039B"/>
    <w:rsid w:val="0005039B"/>
    <w:rsid w:val="00B63173"/>
    <w:rsid w:val="00E6381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742"/>
    <o:shapelayout v:ext="edit">
      <o:idmap v:ext="edit" data="1"/>
    </o:shapelayout>
  </w:shapeDefaults>
  <w:decimalSymbol w:val=","/>
  <w:listSeparator w:val=";"/>
  <w15:chartTrackingRefBased/>
  <w15:docId w15:val="{D2484837-E65B-48D7-BD9A-241005E704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qFormat/>
    <w:pPr>
      <w:keepNext/>
      <w:jc w:val="center"/>
      <w:outlineLvl w:val="0"/>
    </w:pPr>
    <w:rPr>
      <w:b/>
      <w:kern w:val="28"/>
      <w:sz w:val="28"/>
    </w:rPr>
  </w:style>
  <w:style w:type="paragraph" w:styleId="2">
    <w:name w:val="heading 2"/>
    <w:basedOn w:val="a"/>
    <w:next w:val="a"/>
    <w:qFormat/>
    <w:pPr>
      <w:keepNext/>
      <w:jc w:val="center"/>
      <w:outlineLvl w:val="1"/>
    </w:pPr>
    <w:rPr>
      <w:b/>
      <w:sz w:val="24"/>
    </w:rPr>
  </w:style>
  <w:style w:type="paragraph" w:styleId="3">
    <w:name w:val="heading 3"/>
    <w:basedOn w:val="a"/>
    <w:next w:val="a"/>
    <w:qFormat/>
    <w:pPr>
      <w:keepNext/>
      <w:spacing w:before="240" w:after="60"/>
      <w:outlineLvl w:val="2"/>
    </w:pPr>
    <w:rPr>
      <w:rFonts w:ascii="Arial" w:hAnsi="Arial"/>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0">
    <w:name w:val="Обычный1"/>
    <w:pPr>
      <w:widowControl w:val="0"/>
      <w:spacing w:line="260" w:lineRule="auto"/>
      <w:ind w:firstLine="260"/>
      <w:jc w:val="both"/>
    </w:pPr>
    <w:rPr>
      <w:snapToGrid w:val="0"/>
      <w:sz w:val="22"/>
    </w:rPr>
  </w:style>
  <w:style w:type="paragraph" w:customStyle="1" w:styleId="FR1">
    <w:name w:val="FR1"/>
    <w:pPr>
      <w:widowControl w:val="0"/>
      <w:spacing w:line="300" w:lineRule="auto"/>
      <w:jc w:val="center"/>
    </w:pPr>
    <w:rPr>
      <w:rFonts w:ascii="Arial" w:hAnsi="Arial"/>
      <w:b/>
      <w:snapToGrid w:val="0"/>
      <w:sz w:val="56"/>
    </w:rPr>
  </w:style>
  <w:style w:type="paragraph" w:customStyle="1" w:styleId="FR2">
    <w:name w:val="FR2"/>
    <w:pPr>
      <w:widowControl w:val="0"/>
      <w:spacing w:before="80" w:line="260" w:lineRule="auto"/>
      <w:ind w:left="480" w:right="400"/>
      <w:jc w:val="center"/>
    </w:pPr>
    <w:rPr>
      <w:rFonts w:ascii="Arial" w:hAnsi="Arial"/>
      <w:b/>
      <w:snapToGrid w:val="0"/>
      <w:sz w:val="28"/>
    </w:rPr>
  </w:style>
  <w:style w:type="paragraph" w:customStyle="1" w:styleId="FR3">
    <w:name w:val="FR3"/>
    <w:pPr>
      <w:widowControl w:val="0"/>
      <w:spacing w:line="280" w:lineRule="auto"/>
      <w:jc w:val="both"/>
    </w:pPr>
    <w:rPr>
      <w:rFonts w:ascii="Arial" w:hAnsi="Arial"/>
      <w:snapToGrid w:val="0"/>
    </w:rPr>
  </w:style>
  <w:style w:type="paragraph" w:customStyle="1" w:styleId="FR4">
    <w:name w:val="FR4"/>
    <w:pPr>
      <w:widowControl w:val="0"/>
      <w:ind w:right="1000"/>
      <w:jc w:val="center"/>
    </w:pPr>
    <w:rPr>
      <w:snapToGrid w:val="0"/>
      <w:sz w:val="12"/>
    </w:rPr>
  </w:style>
  <w:style w:type="paragraph" w:customStyle="1" w:styleId="FR5">
    <w:name w:val="FR5"/>
    <w:pPr>
      <w:widowControl w:val="0"/>
      <w:jc w:val="right"/>
    </w:pPr>
    <w:rPr>
      <w:rFonts w:ascii="Arial" w:hAnsi="Arial"/>
      <w:snapToGrid w:val="0"/>
      <w:sz w:val="12"/>
    </w:rPr>
  </w:style>
  <w:style w:type="character" w:customStyle="1" w:styleId="MTEquationSection">
    <w:name w:val="MTEquationSection"/>
    <w:basedOn w:val="a0"/>
    <w:rPr>
      <w:noProof w:val="0"/>
      <w:vanish/>
      <w:color w:val="FF0000"/>
      <w:sz w:val="24"/>
      <w:lang w:val="en-US"/>
    </w:rPr>
  </w:style>
  <w:style w:type="paragraph" w:styleId="a3">
    <w:name w:val="footer"/>
    <w:basedOn w:val="a"/>
    <w:semiHidden/>
    <w:pPr>
      <w:tabs>
        <w:tab w:val="center" w:pos="4153"/>
        <w:tab w:val="right" w:pos="8306"/>
      </w:tabs>
    </w:pPr>
  </w:style>
  <w:style w:type="character" w:styleId="a4">
    <w:name w:val="page number"/>
    <w:basedOn w:val="a0"/>
    <w:semiHidden/>
  </w:style>
  <w:style w:type="paragraph" w:styleId="11">
    <w:name w:val="toc 1"/>
    <w:basedOn w:val="a"/>
    <w:next w:val="a"/>
    <w:autoRedefine/>
    <w:semiHidden/>
    <w:pPr>
      <w:spacing w:before="120" w:after="120"/>
    </w:pPr>
    <w:rPr>
      <w:b/>
      <w:caps/>
    </w:rPr>
  </w:style>
  <w:style w:type="paragraph" w:styleId="20">
    <w:name w:val="toc 2"/>
    <w:basedOn w:val="a"/>
    <w:next w:val="a"/>
    <w:autoRedefine/>
    <w:semiHidden/>
    <w:pPr>
      <w:ind w:left="200"/>
    </w:pPr>
    <w:rPr>
      <w:smallCaps/>
    </w:rPr>
  </w:style>
  <w:style w:type="paragraph" w:styleId="30">
    <w:name w:val="toc 3"/>
    <w:basedOn w:val="a"/>
    <w:next w:val="a"/>
    <w:autoRedefine/>
    <w:semiHidden/>
    <w:pPr>
      <w:ind w:left="400"/>
    </w:pPr>
    <w:rPr>
      <w:i/>
    </w:rPr>
  </w:style>
  <w:style w:type="paragraph" w:styleId="4">
    <w:name w:val="toc 4"/>
    <w:basedOn w:val="a"/>
    <w:next w:val="a"/>
    <w:autoRedefine/>
    <w:semiHidden/>
    <w:pPr>
      <w:ind w:left="600"/>
    </w:pPr>
    <w:rPr>
      <w:sz w:val="18"/>
    </w:rPr>
  </w:style>
  <w:style w:type="paragraph" w:styleId="5">
    <w:name w:val="toc 5"/>
    <w:basedOn w:val="a"/>
    <w:next w:val="a"/>
    <w:autoRedefine/>
    <w:semiHidden/>
    <w:pPr>
      <w:ind w:left="800"/>
    </w:pPr>
    <w:rPr>
      <w:sz w:val="18"/>
    </w:rPr>
  </w:style>
  <w:style w:type="paragraph" w:styleId="6">
    <w:name w:val="toc 6"/>
    <w:basedOn w:val="a"/>
    <w:next w:val="a"/>
    <w:autoRedefine/>
    <w:semiHidden/>
    <w:pPr>
      <w:ind w:left="1000"/>
    </w:pPr>
    <w:rPr>
      <w:sz w:val="18"/>
    </w:rPr>
  </w:style>
  <w:style w:type="paragraph" w:styleId="7">
    <w:name w:val="toc 7"/>
    <w:basedOn w:val="a"/>
    <w:next w:val="a"/>
    <w:autoRedefine/>
    <w:semiHidden/>
    <w:pPr>
      <w:ind w:left="1200"/>
    </w:pPr>
    <w:rPr>
      <w:sz w:val="18"/>
    </w:rPr>
  </w:style>
  <w:style w:type="paragraph" w:styleId="8">
    <w:name w:val="toc 8"/>
    <w:basedOn w:val="a"/>
    <w:next w:val="a"/>
    <w:autoRedefine/>
    <w:semiHidden/>
    <w:pPr>
      <w:ind w:left="1400"/>
    </w:pPr>
    <w:rPr>
      <w:sz w:val="18"/>
    </w:rPr>
  </w:style>
  <w:style w:type="paragraph" w:styleId="9">
    <w:name w:val="toc 9"/>
    <w:basedOn w:val="a"/>
    <w:next w:val="a"/>
    <w:autoRedefine/>
    <w:semiHidden/>
    <w:pPr>
      <w:ind w:left="1600"/>
    </w:pPr>
    <w:rPr>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1.png"/><Relationship Id="rId299" Type="http://schemas.openxmlformats.org/officeDocument/2006/relationships/image" Target="media/image236.png"/><Relationship Id="rId21" Type="http://schemas.openxmlformats.org/officeDocument/2006/relationships/image" Target="media/image13.png"/><Relationship Id="rId63" Type="http://schemas.openxmlformats.org/officeDocument/2006/relationships/image" Target="media/image55.png"/><Relationship Id="rId159" Type="http://schemas.openxmlformats.org/officeDocument/2006/relationships/image" Target="media/image127.png"/><Relationship Id="rId324" Type="http://schemas.openxmlformats.org/officeDocument/2006/relationships/image" Target="media/image261.png"/><Relationship Id="rId366" Type="http://schemas.openxmlformats.org/officeDocument/2006/relationships/oleObject" Target="embeddings/oleObject87.bin"/><Relationship Id="rId531" Type="http://schemas.openxmlformats.org/officeDocument/2006/relationships/image" Target="media/image392.png"/><Relationship Id="rId573" Type="http://schemas.openxmlformats.org/officeDocument/2006/relationships/image" Target="media/image434.png"/><Relationship Id="rId170" Type="http://schemas.openxmlformats.org/officeDocument/2006/relationships/image" Target="media/image138.png"/><Relationship Id="rId226" Type="http://schemas.openxmlformats.org/officeDocument/2006/relationships/oleObject" Target="embeddings/oleObject45.bin"/><Relationship Id="rId433" Type="http://schemas.openxmlformats.org/officeDocument/2006/relationships/oleObject" Target="embeddings/oleObject105.bin"/><Relationship Id="rId268" Type="http://schemas.openxmlformats.org/officeDocument/2006/relationships/image" Target="media/image207.png"/><Relationship Id="rId475" Type="http://schemas.openxmlformats.org/officeDocument/2006/relationships/image" Target="media/image351.png"/><Relationship Id="rId32" Type="http://schemas.openxmlformats.org/officeDocument/2006/relationships/image" Target="media/image24.png"/><Relationship Id="rId74" Type="http://schemas.openxmlformats.org/officeDocument/2006/relationships/image" Target="media/image66.png"/><Relationship Id="rId128" Type="http://schemas.openxmlformats.org/officeDocument/2006/relationships/image" Target="media/image112.png"/><Relationship Id="rId335" Type="http://schemas.openxmlformats.org/officeDocument/2006/relationships/oleObject" Target="embeddings/oleObject62.bin"/><Relationship Id="rId377" Type="http://schemas.openxmlformats.org/officeDocument/2006/relationships/image" Target="media/image275.png"/><Relationship Id="rId500" Type="http://schemas.openxmlformats.org/officeDocument/2006/relationships/image" Target="media/image370.png"/><Relationship Id="rId542" Type="http://schemas.openxmlformats.org/officeDocument/2006/relationships/image" Target="media/image403.png"/><Relationship Id="rId584" Type="http://schemas.openxmlformats.org/officeDocument/2006/relationships/image" Target="media/image439.png"/><Relationship Id="rId5" Type="http://schemas.openxmlformats.org/officeDocument/2006/relationships/footnotes" Target="footnotes.xml"/><Relationship Id="rId181" Type="http://schemas.openxmlformats.org/officeDocument/2006/relationships/image" Target="media/image149.png"/><Relationship Id="rId237" Type="http://schemas.openxmlformats.org/officeDocument/2006/relationships/image" Target="media/image182.png"/><Relationship Id="rId402" Type="http://schemas.openxmlformats.org/officeDocument/2006/relationships/image" Target="media/image300.png"/><Relationship Id="rId279" Type="http://schemas.openxmlformats.org/officeDocument/2006/relationships/image" Target="media/image218.png"/><Relationship Id="rId444" Type="http://schemas.openxmlformats.org/officeDocument/2006/relationships/image" Target="media/image330.png"/><Relationship Id="rId486" Type="http://schemas.openxmlformats.org/officeDocument/2006/relationships/oleObject" Target="embeddings/oleObject119.bin"/><Relationship Id="rId43" Type="http://schemas.openxmlformats.org/officeDocument/2006/relationships/image" Target="media/image35.png"/><Relationship Id="rId139" Type="http://schemas.openxmlformats.org/officeDocument/2006/relationships/oleObject" Target="embeddings/oleObject16.bin"/><Relationship Id="rId290" Type="http://schemas.openxmlformats.org/officeDocument/2006/relationships/image" Target="media/image227.png"/><Relationship Id="rId304" Type="http://schemas.openxmlformats.org/officeDocument/2006/relationships/image" Target="media/image241.png"/><Relationship Id="rId346" Type="http://schemas.openxmlformats.org/officeDocument/2006/relationships/oleObject" Target="embeddings/oleObject69.bin"/><Relationship Id="rId388" Type="http://schemas.openxmlformats.org/officeDocument/2006/relationships/image" Target="media/image286.png"/><Relationship Id="rId511" Type="http://schemas.openxmlformats.org/officeDocument/2006/relationships/image" Target="media/image378.png"/><Relationship Id="rId553" Type="http://schemas.openxmlformats.org/officeDocument/2006/relationships/image" Target="media/image414.png"/><Relationship Id="rId85" Type="http://schemas.openxmlformats.org/officeDocument/2006/relationships/image" Target="media/image77.png"/><Relationship Id="rId150" Type="http://schemas.openxmlformats.org/officeDocument/2006/relationships/image" Target="media/image119.png"/><Relationship Id="rId192" Type="http://schemas.openxmlformats.org/officeDocument/2006/relationships/image" Target="media/image157.png"/><Relationship Id="rId206" Type="http://schemas.openxmlformats.org/officeDocument/2006/relationships/oleObject" Target="embeddings/oleObject31.bin"/><Relationship Id="rId413" Type="http://schemas.openxmlformats.org/officeDocument/2006/relationships/image" Target="media/image311.png"/><Relationship Id="rId595" Type="http://schemas.openxmlformats.org/officeDocument/2006/relationships/oleObject" Target="embeddings/oleObject144.bin"/><Relationship Id="rId248" Type="http://schemas.openxmlformats.org/officeDocument/2006/relationships/oleObject" Target="embeddings/oleObject51.bin"/><Relationship Id="rId455" Type="http://schemas.openxmlformats.org/officeDocument/2006/relationships/oleObject" Target="embeddings/oleObject108.bin"/><Relationship Id="rId497" Type="http://schemas.openxmlformats.org/officeDocument/2006/relationships/image" Target="media/image367.png"/><Relationship Id="rId12" Type="http://schemas.openxmlformats.org/officeDocument/2006/relationships/image" Target="media/image4.png"/><Relationship Id="rId108" Type="http://schemas.openxmlformats.org/officeDocument/2006/relationships/image" Target="media/image92.png"/><Relationship Id="rId315" Type="http://schemas.openxmlformats.org/officeDocument/2006/relationships/image" Target="media/image252.png"/><Relationship Id="rId357" Type="http://schemas.openxmlformats.org/officeDocument/2006/relationships/oleObject" Target="embeddings/oleObject78.bin"/><Relationship Id="rId522" Type="http://schemas.openxmlformats.org/officeDocument/2006/relationships/oleObject" Target="embeddings/oleObject128.bin"/><Relationship Id="rId54" Type="http://schemas.openxmlformats.org/officeDocument/2006/relationships/image" Target="media/image46.png"/><Relationship Id="rId96" Type="http://schemas.openxmlformats.org/officeDocument/2006/relationships/oleObject" Target="embeddings/oleObject3.bin"/><Relationship Id="rId161" Type="http://schemas.openxmlformats.org/officeDocument/2006/relationships/image" Target="media/image129.png"/><Relationship Id="rId217" Type="http://schemas.openxmlformats.org/officeDocument/2006/relationships/image" Target="media/image171.png"/><Relationship Id="rId399" Type="http://schemas.openxmlformats.org/officeDocument/2006/relationships/image" Target="media/image297.png"/><Relationship Id="rId564" Type="http://schemas.openxmlformats.org/officeDocument/2006/relationships/image" Target="media/image425.png"/><Relationship Id="rId259" Type="http://schemas.openxmlformats.org/officeDocument/2006/relationships/image" Target="media/image198.png"/><Relationship Id="rId424" Type="http://schemas.openxmlformats.org/officeDocument/2006/relationships/oleObject" Target="embeddings/oleObject101.bin"/><Relationship Id="rId466" Type="http://schemas.openxmlformats.org/officeDocument/2006/relationships/image" Target="media/image344.png"/><Relationship Id="rId23" Type="http://schemas.openxmlformats.org/officeDocument/2006/relationships/image" Target="media/image15.png"/><Relationship Id="rId119" Type="http://schemas.openxmlformats.org/officeDocument/2006/relationships/image" Target="media/image103.png"/><Relationship Id="rId270" Type="http://schemas.openxmlformats.org/officeDocument/2006/relationships/image" Target="media/image209.png"/><Relationship Id="rId326" Type="http://schemas.openxmlformats.org/officeDocument/2006/relationships/image" Target="media/image263.wmf"/><Relationship Id="rId533" Type="http://schemas.openxmlformats.org/officeDocument/2006/relationships/image" Target="media/image394.png"/><Relationship Id="rId65" Type="http://schemas.openxmlformats.org/officeDocument/2006/relationships/image" Target="media/image57.png"/><Relationship Id="rId130" Type="http://schemas.openxmlformats.org/officeDocument/2006/relationships/image" Target="media/image114.wmf"/><Relationship Id="rId368" Type="http://schemas.openxmlformats.org/officeDocument/2006/relationships/oleObject" Target="embeddings/oleObject89.bin"/><Relationship Id="rId575" Type="http://schemas.openxmlformats.org/officeDocument/2006/relationships/image" Target="media/image436.wmf"/><Relationship Id="rId172" Type="http://schemas.openxmlformats.org/officeDocument/2006/relationships/image" Target="media/image140.png"/><Relationship Id="rId228" Type="http://schemas.openxmlformats.org/officeDocument/2006/relationships/image" Target="media/image174.png"/><Relationship Id="rId435" Type="http://schemas.openxmlformats.org/officeDocument/2006/relationships/image" Target="media/image322.png"/><Relationship Id="rId477" Type="http://schemas.openxmlformats.org/officeDocument/2006/relationships/oleObject" Target="embeddings/oleObject117.bin"/><Relationship Id="rId600" Type="http://schemas.openxmlformats.org/officeDocument/2006/relationships/theme" Target="theme/theme1.xml"/><Relationship Id="rId281" Type="http://schemas.openxmlformats.org/officeDocument/2006/relationships/image" Target="media/image220.png"/><Relationship Id="rId337" Type="http://schemas.openxmlformats.org/officeDocument/2006/relationships/oleObject" Target="embeddings/oleObject63.bin"/><Relationship Id="rId502" Type="http://schemas.openxmlformats.org/officeDocument/2006/relationships/image" Target="media/image372.png"/><Relationship Id="rId34" Type="http://schemas.openxmlformats.org/officeDocument/2006/relationships/image" Target="media/image26.png"/><Relationship Id="rId76" Type="http://schemas.openxmlformats.org/officeDocument/2006/relationships/image" Target="media/image68.png"/><Relationship Id="rId141" Type="http://schemas.openxmlformats.org/officeDocument/2006/relationships/oleObject" Target="embeddings/oleObject18.bin"/><Relationship Id="rId379" Type="http://schemas.openxmlformats.org/officeDocument/2006/relationships/image" Target="media/image277.png"/><Relationship Id="rId544" Type="http://schemas.openxmlformats.org/officeDocument/2006/relationships/image" Target="media/image405.png"/><Relationship Id="rId586" Type="http://schemas.openxmlformats.org/officeDocument/2006/relationships/oleObject" Target="embeddings/oleObject139.bin"/><Relationship Id="rId7" Type="http://schemas.openxmlformats.org/officeDocument/2006/relationships/image" Target="media/image1.png"/><Relationship Id="rId183" Type="http://schemas.openxmlformats.org/officeDocument/2006/relationships/image" Target="media/image151.wmf"/><Relationship Id="rId239" Type="http://schemas.openxmlformats.org/officeDocument/2006/relationships/image" Target="media/image183.png"/><Relationship Id="rId390" Type="http://schemas.openxmlformats.org/officeDocument/2006/relationships/image" Target="media/image288.png"/><Relationship Id="rId404" Type="http://schemas.openxmlformats.org/officeDocument/2006/relationships/image" Target="media/image302.png"/><Relationship Id="rId446" Type="http://schemas.openxmlformats.org/officeDocument/2006/relationships/image" Target="media/image332.png"/><Relationship Id="rId250" Type="http://schemas.openxmlformats.org/officeDocument/2006/relationships/image" Target="media/image191.wmf"/><Relationship Id="rId292" Type="http://schemas.openxmlformats.org/officeDocument/2006/relationships/image" Target="media/image229.png"/><Relationship Id="rId306" Type="http://schemas.openxmlformats.org/officeDocument/2006/relationships/image" Target="media/image243.png"/><Relationship Id="rId488" Type="http://schemas.openxmlformats.org/officeDocument/2006/relationships/image" Target="media/image360.png"/><Relationship Id="rId45" Type="http://schemas.openxmlformats.org/officeDocument/2006/relationships/image" Target="media/image37.png"/><Relationship Id="rId87" Type="http://schemas.openxmlformats.org/officeDocument/2006/relationships/image" Target="media/image79.png"/><Relationship Id="rId110" Type="http://schemas.openxmlformats.org/officeDocument/2006/relationships/image" Target="media/image94.png"/><Relationship Id="rId348" Type="http://schemas.openxmlformats.org/officeDocument/2006/relationships/oleObject" Target="embeddings/oleObject71.bin"/><Relationship Id="rId513" Type="http://schemas.openxmlformats.org/officeDocument/2006/relationships/image" Target="media/image379.png"/><Relationship Id="rId555" Type="http://schemas.openxmlformats.org/officeDocument/2006/relationships/image" Target="media/image416.png"/><Relationship Id="rId597" Type="http://schemas.openxmlformats.org/officeDocument/2006/relationships/oleObject" Target="embeddings/oleObject146.bin"/><Relationship Id="rId152" Type="http://schemas.openxmlformats.org/officeDocument/2006/relationships/image" Target="media/image121.png"/><Relationship Id="rId194" Type="http://schemas.openxmlformats.org/officeDocument/2006/relationships/image" Target="media/image159.png"/><Relationship Id="rId208" Type="http://schemas.openxmlformats.org/officeDocument/2006/relationships/oleObject" Target="embeddings/oleObject33.bin"/><Relationship Id="rId415" Type="http://schemas.openxmlformats.org/officeDocument/2006/relationships/oleObject" Target="embeddings/oleObject95.bin"/><Relationship Id="rId457" Type="http://schemas.openxmlformats.org/officeDocument/2006/relationships/oleObject" Target="embeddings/oleObject110.bin"/><Relationship Id="rId261" Type="http://schemas.openxmlformats.org/officeDocument/2006/relationships/image" Target="media/image200.png"/><Relationship Id="rId499" Type="http://schemas.openxmlformats.org/officeDocument/2006/relationships/image" Target="media/image369.png"/><Relationship Id="rId14" Type="http://schemas.openxmlformats.org/officeDocument/2006/relationships/image" Target="media/image6.png"/><Relationship Id="rId56" Type="http://schemas.openxmlformats.org/officeDocument/2006/relationships/image" Target="media/image48.png"/><Relationship Id="rId317" Type="http://schemas.openxmlformats.org/officeDocument/2006/relationships/image" Target="media/image254.png"/><Relationship Id="rId359" Type="http://schemas.openxmlformats.org/officeDocument/2006/relationships/oleObject" Target="embeddings/oleObject80.bin"/><Relationship Id="rId524" Type="http://schemas.openxmlformats.org/officeDocument/2006/relationships/oleObject" Target="embeddings/oleObject130.bin"/><Relationship Id="rId566" Type="http://schemas.openxmlformats.org/officeDocument/2006/relationships/image" Target="media/image427.png"/><Relationship Id="rId98" Type="http://schemas.openxmlformats.org/officeDocument/2006/relationships/oleObject" Target="embeddings/oleObject5.bin"/><Relationship Id="rId121" Type="http://schemas.openxmlformats.org/officeDocument/2006/relationships/image" Target="media/image105.png"/><Relationship Id="rId163" Type="http://schemas.openxmlformats.org/officeDocument/2006/relationships/image" Target="media/image131.png"/><Relationship Id="rId219" Type="http://schemas.openxmlformats.org/officeDocument/2006/relationships/oleObject" Target="embeddings/oleObject39.bin"/><Relationship Id="rId370" Type="http://schemas.openxmlformats.org/officeDocument/2006/relationships/image" Target="media/image272.png"/><Relationship Id="rId426" Type="http://schemas.openxmlformats.org/officeDocument/2006/relationships/image" Target="media/image317.wmf"/><Relationship Id="rId230" Type="http://schemas.openxmlformats.org/officeDocument/2006/relationships/image" Target="media/image176.png"/><Relationship Id="rId468" Type="http://schemas.openxmlformats.org/officeDocument/2006/relationships/oleObject" Target="embeddings/oleObject116.bin"/><Relationship Id="rId25" Type="http://schemas.openxmlformats.org/officeDocument/2006/relationships/image" Target="media/image17.png"/><Relationship Id="rId67" Type="http://schemas.openxmlformats.org/officeDocument/2006/relationships/image" Target="media/image59.png"/><Relationship Id="rId272" Type="http://schemas.openxmlformats.org/officeDocument/2006/relationships/image" Target="media/image211.png"/><Relationship Id="rId328" Type="http://schemas.openxmlformats.org/officeDocument/2006/relationships/image" Target="media/image264.wmf"/><Relationship Id="rId535" Type="http://schemas.openxmlformats.org/officeDocument/2006/relationships/image" Target="media/image396.png"/><Relationship Id="rId577" Type="http://schemas.openxmlformats.org/officeDocument/2006/relationships/image" Target="media/image437.wmf"/><Relationship Id="rId132" Type="http://schemas.openxmlformats.org/officeDocument/2006/relationships/image" Target="media/image115.wmf"/><Relationship Id="rId174" Type="http://schemas.openxmlformats.org/officeDocument/2006/relationships/image" Target="media/image142.png"/><Relationship Id="rId381" Type="http://schemas.openxmlformats.org/officeDocument/2006/relationships/image" Target="media/image279.png"/><Relationship Id="rId241" Type="http://schemas.openxmlformats.org/officeDocument/2006/relationships/image" Target="media/image185.png"/><Relationship Id="rId437" Type="http://schemas.openxmlformats.org/officeDocument/2006/relationships/image" Target="media/image323.png"/><Relationship Id="rId479" Type="http://schemas.openxmlformats.org/officeDocument/2006/relationships/image" Target="media/image354.png"/><Relationship Id="rId36" Type="http://schemas.openxmlformats.org/officeDocument/2006/relationships/image" Target="media/image28.png"/><Relationship Id="rId283" Type="http://schemas.openxmlformats.org/officeDocument/2006/relationships/oleObject" Target="embeddings/oleObject54.bin"/><Relationship Id="rId339" Type="http://schemas.openxmlformats.org/officeDocument/2006/relationships/image" Target="media/image267.png"/><Relationship Id="rId490" Type="http://schemas.openxmlformats.org/officeDocument/2006/relationships/oleObject" Target="embeddings/oleObject121.bin"/><Relationship Id="rId504" Type="http://schemas.openxmlformats.org/officeDocument/2006/relationships/image" Target="media/image373.png"/><Relationship Id="rId546" Type="http://schemas.openxmlformats.org/officeDocument/2006/relationships/image" Target="media/image407.png"/><Relationship Id="rId78" Type="http://schemas.openxmlformats.org/officeDocument/2006/relationships/image" Target="media/image70.png"/><Relationship Id="rId101" Type="http://schemas.openxmlformats.org/officeDocument/2006/relationships/image" Target="media/image87.png"/><Relationship Id="rId143" Type="http://schemas.openxmlformats.org/officeDocument/2006/relationships/oleObject" Target="embeddings/oleObject20.bin"/><Relationship Id="rId185" Type="http://schemas.openxmlformats.org/officeDocument/2006/relationships/oleObject" Target="embeddings/oleObject26.bin"/><Relationship Id="rId350" Type="http://schemas.openxmlformats.org/officeDocument/2006/relationships/oleObject" Target="embeddings/oleObject73.bin"/><Relationship Id="rId406" Type="http://schemas.openxmlformats.org/officeDocument/2006/relationships/image" Target="media/image304.png"/><Relationship Id="rId588" Type="http://schemas.openxmlformats.org/officeDocument/2006/relationships/image" Target="media/image440.png"/><Relationship Id="rId9" Type="http://schemas.openxmlformats.org/officeDocument/2006/relationships/footer" Target="footer2.xml"/><Relationship Id="rId210" Type="http://schemas.openxmlformats.org/officeDocument/2006/relationships/image" Target="media/image169.png"/><Relationship Id="rId392" Type="http://schemas.openxmlformats.org/officeDocument/2006/relationships/image" Target="media/image290.png"/><Relationship Id="rId448" Type="http://schemas.openxmlformats.org/officeDocument/2006/relationships/image" Target="media/image334.png"/><Relationship Id="rId252" Type="http://schemas.openxmlformats.org/officeDocument/2006/relationships/oleObject" Target="embeddings/oleObject53.bin"/><Relationship Id="rId294" Type="http://schemas.openxmlformats.org/officeDocument/2006/relationships/image" Target="media/image231.png"/><Relationship Id="rId308" Type="http://schemas.openxmlformats.org/officeDocument/2006/relationships/image" Target="media/image245.png"/><Relationship Id="rId515" Type="http://schemas.openxmlformats.org/officeDocument/2006/relationships/image" Target="media/image380.png"/><Relationship Id="rId47" Type="http://schemas.openxmlformats.org/officeDocument/2006/relationships/image" Target="media/image39.png"/><Relationship Id="rId89" Type="http://schemas.openxmlformats.org/officeDocument/2006/relationships/image" Target="media/image81.png"/><Relationship Id="rId112" Type="http://schemas.openxmlformats.org/officeDocument/2006/relationships/image" Target="media/image96.png"/><Relationship Id="rId154" Type="http://schemas.openxmlformats.org/officeDocument/2006/relationships/image" Target="media/image123.png"/><Relationship Id="rId361" Type="http://schemas.openxmlformats.org/officeDocument/2006/relationships/oleObject" Target="embeddings/oleObject82.bin"/><Relationship Id="rId557" Type="http://schemas.openxmlformats.org/officeDocument/2006/relationships/image" Target="media/image418.png"/><Relationship Id="rId599" Type="http://schemas.openxmlformats.org/officeDocument/2006/relationships/fontTable" Target="fontTable.xml"/><Relationship Id="rId196" Type="http://schemas.openxmlformats.org/officeDocument/2006/relationships/image" Target="media/image161.png"/><Relationship Id="rId417" Type="http://schemas.openxmlformats.org/officeDocument/2006/relationships/oleObject" Target="embeddings/oleObject97.bin"/><Relationship Id="rId459" Type="http://schemas.openxmlformats.org/officeDocument/2006/relationships/image" Target="media/image340.png"/><Relationship Id="rId16" Type="http://schemas.openxmlformats.org/officeDocument/2006/relationships/image" Target="media/image8.png"/><Relationship Id="rId221" Type="http://schemas.openxmlformats.org/officeDocument/2006/relationships/oleObject" Target="embeddings/oleObject41.bin"/><Relationship Id="rId263" Type="http://schemas.openxmlformats.org/officeDocument/2006/relationships/image" Target="media/image202.png"/><Relationship Id="rId319" Type="http://schemas.openxmlformats.org/officeDocument/2006/relationships/image" Target="media/image256.png"/><Relationship Id="rId470" Type="http://schemas.openxmlformats.org/officeDocument/2006/relationships/image" Target="media/image346.png"/><Relationship Id="rId526" Type="http://schemas.openxmlformats.org/officeDocument/2006/relationships/image" Target="media/image387.png"/><Relationship Id="rId37" Type="http://schemas.openxmlformats.org/officeDocument/2006/relationships/image" Target="media/image29.png"/><Relationship Id="rId58" Type="http://schemas.openxmlformats.org/officeDocument/2006/relationships/image" Target="media/image50.png"/><Relationship Id="rId79" Type="http://schemas.openxmlformats.org/officeDocument/2006/relationships/image" Target="media/image71.png"/><Relationship Id="rId102" Type="http://schemas.openxmlformats.org/officeDocument/2006/relationships/image" Target="media/image88.wmf"/><Relationship Id="rId123" Type="http://schemas.openxmlformats.org/officeDocument/2006/relationships/image" Target="media/image107.png"/><Relationship Id="rId144" Type="http://schemas.openxmlformats.org/officeDocument/2006/relationships/oleObject" Target="embeddings/oleObject21.bin"/><Relationship Id="rId330" Type="http://schemas.openxmlformats.org/officeDocument/2006/relationships/oleObject" Target="embeddings/oleObject58.bin"/><Relationship Id="rId547" Type="http://schemas.openxmlformats.org/officeDocument/2006/relationships/image" Target="media/image408.png"/><Relationship Id="rId568" Type="http://schemas.openxmlformats.org/officeDocument/2006/relationships/image" Target="media/image429.png"/><Relationship Id="rId589" Type="http://schemas.openxmlformats.org/officeDocument/2006/relationships/oleObject" Target="embeddings/oleObject141.bin"/><Relationship Id="rId90" Type="http://schemas.openxmlformats.org/officeDocument/2006/relationships/image" Target="media/image82.png"/><Relationship Id="rId165" Type="http://schemas.openxmlformats.org/officeDocument/2006/relationships/image" Target="media/image133.png"/><Relationship Id="rId186" Type="http://schemas.openxmlformats.org/officeDocument/2006/relationships/oleObject" Target="embeddings/oleObject27.bin"/><Relationship Id="rId351" Type="http://schemas.openxmlformats.org/officeDocument/2006/relationships/oleObject" Target="embeddings/oleObject74.bin"/><Relationship Id="rId372" Type="http://schemas.openxmlformats.org/officeDocument/2006/relationships/oleObject" Target="embeddings/oleObject92.bin"/><Relationship Id="rId393" Type="http://schemas.openxmlformats.org/officeDocument/2006/relationships/image" Target="media/image291.png"/><Relationship Id="rId407" Type="http://schemas.openxmlformats.org/officeDocument/2006/relationships/image" Target="media/image305.png"/><Relationship Id="rId428" Type="http://schemas.openxmlformats.org/officeDocument/2006/relationships/oleObject" Target="embeddings/oleObject103.bin"/><Relationship Id="rId449" Type="http://schemas.openxmlformats.org/officeDocument/2006/relationships/image" Target="media/image335.png"/><Relationship Id="rId211" Type="http://schemas.openxmlformats.org/officeDocument/2006/relationships/oleObject" Target="embeddings/oleObject34.bin"/><Relationship Id="rId232" Type="http://schemas.openxmlformats.org/officeDocument/2006/relationships/image" Target="media/image178.png"/><Relationship Id="rId253" Type="http://schemas.openxmlformats.org/officeDocument/2006/relationships/image" Target="media/image192.png"/><Relationship Id="rId274" Type="http://schemas.openxmlformats.org/officeDocument/2006/relationships/image" Target="media/image213.png"/><Relationship Id="rId295" Type="http://schemas.openxmlformats.org/officeDocument/2006/relationships/image" Target="media/image232.png"/><Relationship Id="rId309" Type="http://schemas.openxmlformats.org/officeDocument/2006/relationships/image" Target="media/image246.png"/><Relationship Id="rId460" Type="http://schemas.openxmlformats.org/officeDocument/2006/relationships/oleObject" Target="embeddings/oleObject112.bin"/><Relationship Id="rId481" Type="http://schemas.openxmlformats.org/officeDocument/2006/relationships/image" Target="media/image356.png"/><Relationship Id="rId516" Type="http://schemas.openxmlformats.org/officeDocument/2006/relationships/image" Target="media/image381.png"/><Relationship Id="rId27" Type="http://schemas.openxmlformats.org/officeDocument/2006/relationships/image" Target="media/image19.png"/><Relationship Id="rId48" Type="http://schemas.openxmlformats.org/officeDocument/2006/relationships/image" Target="media/image40.png"/><Relationship Id="rId69" Type="http://schemas.openxmlformats.org/officeDocument/2006/relationships/image" Target="media/image61.png"/><Relationship Id="rId113" Type="http://schemas.openxmlformats.org/officeDocument/2006/relationships/image" Target="media/image97.png"/><Relationship Id="rId134" Type="http://schemas.openxmlformats.org/officeDocument/2006/relationships/oleObject" Target="embeddings/oleObject11.bin"/><Relationship Id="rId320" Type="http://schemas.openxmlformats.org/officeDocument/2006/relationships/image" Target="media/image257.png"/><Relationship Id="rId537" Type="http://schemas.openxmlformats.org/officeDocument/2006/relationships/image" Target="media/image398.png"/><Relationship Id="rId558" Type="http://schemas.openxmlformats.org/officeDocument/2006/relationships/image" Target="media/image419.png"/><Relationship Id="rId579" Type="http://schemas.openxmlformats.org/officeDocument/2006/relationships/image" Target="media/image438.wmf"/><Relationship Id="rId80" Type="http://schemas.openxmlformats.org/officeDocument/2006/relationships/image" Target="media/image72.png"/><Relationship Id="rId155" Type="http://schemas.openxmlformats.org/officeDocument/2006/relationships/image" Target="media/image124.png"/><Relationship Id="rId176" Type="http://schemas.openxmlformats.org/officeDocument/2006/relationships/image" Target="media/image144.png"/><Relationship Id="rId197" Type="http://schemas.openxmlformats.org/officeDocument/2006/relationships/image" Target="media/image162.png"/><Relationship Id="rId341" Type="http://schemas.openxmlformats.org/officeDocument/2006/relationships/image" Target="media/image269.wmf"/><Relationship Id="rId362" Type="http://schemas.openxmlformats.org/officeDocument/2006/relationships/oleObject" Target="embeddings/oleObject83.bin"/><Relationship Id="rId383" Type="http://schemas.openxmlformats.org/officeDocument/2006/relationships/image" Target="media/image281.png"/><Relationship Id="rId418" Type="http://schemas.openxmlformats.org/officeDocument/2006/relationships/oleObject" Target="embeddings/oleObject98.bin"/><Relationship Id="rId439" Type="http://schemas.openxmlformats.org/officeDocument/2006/relationships/image" Target="media/image325.png"/><Relationship Id="rId590" Type="http://schemas.openxmlformats.org/officeDocument/2006/relationships/image" Target="media/image441.png"/><Relationship Id="rId201" Type="http://schemas.openxmlformats.org/officeDocument/2006/relationships/image" Target="media/image166.wmf"/><Relationship Id="rId222" Type="http://schemas.openxmlformats.org/officeDocument/2006/relationships/oleObject" Target="embeddings/oleObject42.bin"/><Relationship Id="rId243" Type="http://schemas.openxmlformats.org/officeDocument/2006/relationships/image" Target="media/image186.png"/><Relationship Id="rId264" Type="http://schemas.openxmlformats.org/officeDocument/2006/relationships/image" Target="media/image203.png"/><Relationship Id="rId285" Type="http://schemas.openxmlformats.org/officeDocument/2006/relationships/oleObject" Target="embeddings/oleObject55.bin"/><Relationship Id="rId450" Type="http://schemas.openxmlformats.org/officeDocument/2006/relationships/image" Target="media/image336.png"/><Relationship Id="rId471" Type="http://schemas.openxmlformats.org/officeDocument/2006/relationships/image" Target="media/image347.png"/><Relationship Id="rId506" Type="http://schemas.openxmlformats.org/officeDocument/2006/relationships/oleObject" Target="embeddings/oleObject124.bin"/><Relationship Id="rId17" Type="http://schemas.openxmlformats.org/officeDocument/2006/relationships/image" Target="media/image9.png"/><Relationship Id="rId38" Type="http://schemas.openxmlformats.org/officeDocument/2006/relationships/image" Target="media/image30.png"/><Relationship Id="rId59" Type="http://schemas.openxmlformats.org/officeDocument/2006/relationships/image" Target="media/image51.png"/><Relationship Id="rId103" Type="http://schemas.openxmlformats.org/officeDocument/2006/relationships/oleObject" Target="embeddings/oleObject7.bin"/><Relationship Id="rId124" Type="http://schemas.openxmlformats.org/officeDocument/2006/relationships/image" Target="media/image108.png"/><Relationship Id="rId310" Type="http://schemas.openxmlformats.org/officeDocument/2006/relationships/image" Target="media/image247.png"/><Relationship Id="rId492" Type="http://schemas.openxmlformats.org/officeDocument/2006/relationships/image" Target="media/image363.png"/><Relationship Id="rId527" Type="http://schemas.openxmlformats.org/officeDocument/2006/relationships/image" Target="media/image388.png"/><Relationship Id="rId548" Type="http://schemas.openxmlformats.org/officeDocument/2006/relationships/image" Target="media/image409.png"/><Relationship Id="rId569" Type="http://schemas.openxmlformats.org/officeDocument/2006/relationships/image" Target="media/image430.png"/><Relationship Id="rId70" Type="http://schemas.openxmlformats.org/officeDocument/2006/relationships/image" Target="media/image62.png"/><Relationship Id="rId91" Type="http://schemas.openxmlformats.org/officeDocument/2006/relationships/image" Target="media/image83.png"/><Relationship Id="rId145" Type="http://schemas.openxmlformats.org/officeDocument/2006/relationships/oleObject" Target="embeddings/oleObject22.bin"/><Relationship Id="rId166" Type="http://schemas.openxmlformats.org/officeDocument/2006/relationships/image" Target="media/image134.png"/><Relationship Id="rId187" Type="http://schemas.openxmlformats.org/officeDocument/2006/relationships/image" Target="media/image152.png"/><Relationship Id="rId331" Type="http://schemas.openxmlformats.org/officeDocument/2006/relationships/oleObject" Target="embeddings/oleObject59.bin"/><Relationship Id="rId352" Type="http://schemas.openxmlformats.org/officeDocument/2006/relationships/image" Target="media/image270.png"/><Relationship Id="rId373" Type="http://schemas.openxmlformats.org/officeDocument/2006/relationships/oleObject" Target="embeddings/oleObject93.bin"/><Relationship Id="rId394" Type="http://schemas.openxmlformats.org/officeDocument/2006/relationships/image" Target="media/image292.png"/><Relationship Id="rId408" Type="http://schemas.openxmlformats.org/officeDocument/2006/relationships/image" Target="media/image306.png"/><Relationship Id="rId429" Type="http://schemas.openxmlformats.org/officeDocument/2006/relationships/image" Target="media/image318.wmf"/><Relationship Id="rId580" Type="http://schemas.openxmlformats.org/officeDocument/2006/relationships/oleObject" Target="embeddings/oleObject134.bin"/><Relationship Id="rId1" Type="http://schemas.openxmlformats.org/officeDocument/2006/relationships/numbering" Target="numbering.xml"/><Relationship Id="rId212" Type="http://schemas.openxmlformats.org/officeDocument/2006/relationships/image" Target="media/image170.wmf"/><Relationship Id="rId233" Type="http://schemas.openxmlformats.org/officeDocument/2006/relationships/oleObject" Target="embeddings/oleObject47.bin"/><Relationship Id="rId254" Type="http://schemas.openxmlformats.org/officeDocument/2006/relationships/image" Target="media/image193.png"/><Relationship Id="rId440" Type="http://schemas.openxmlformats.org/officeDocument/2006/relationships/image" Target="media/image326.png"/><Relationship Id="rId28" Type="http://schemas.openxmlformats.org/officeDocument/2006/relationships/image" Target="media/image20.png"/><Relationship Id="rId49" Type="http://schemas.openxmlformats.org/officeDocument/2006/relationships/image" Target="media/image41.png"/><Relationship Id="rId114" Type="http://schemas.openxmlformats.org/officeDocument/2006/relationships/image" Target="media/image98.png"/><Relationship Id="rId275" Type="http://schemas.openxmlformats.org/officeDocument/2006/relationships/image" Target="media/image214.png"/><Relationship Id="rId296" Type="http://schemas.openxmlformats.org/officeDocument/2006/relationships/image" Target="media/image233.png"/><Relationship Id="rId300" Type="http://schemas.openxmlformats.org/officeDocument/2006/relationships/image" Target="media/image237.png"/><Relationship Id="rId461" Type="http://schemas.openxmlformats.org/officeDocument/2006/relationships/image" Target="media/image341.png"/><Relationship Id="rId482" Type="http://schemas.openxmlformats.org/officeDocument/2006/relationships/image" Target="media/image357.png"/><Relationship Id="rId517" Type="http://schemas.openxmlformats.org/officeDocument/2006/relationships/image" Target="media/image382.png"/><Relationship Id="rId538" Type="http://schemas.openxmlformats.org/officeDocument/2006/relationships/image" Target="media/image399.png"/><Relationship Id="rId559" Type="http://schemas.openxmlformats.org/officeDocument/2006/relationships/image" Target="media/image420.png"/><Relationship Id="rId60" Type="http://schemas.openxmlformats.org/officeDocument/2006/relationships/image" Target="media/image52.png"/><Relationship Id="rId81" Type="http://schemas.openxmlformats.org/officeDocument/2006/relationships/image" Target="media/image73.png"/><Relationship Id="rId135" Type="http://schemas.openxmlformats.org/officeDocument/2006/relationships/oleObject" Target="embeddings/oleObject12.bin"/><Relationship Id="rId156" Type="http://schemas.openxmlformats.org/officeDocument/2006/relationships/image" Target="media/image125.png"/><Relationship Id="rId177" Type="http://schemas.openxmlformats.org/officeDocument/2006/relationships/image" Target="media/image145.png"/><Relationship Id="rId198" Type="http://schemas.openxmlformats.org/officeDocument/2006/relationships/image" Target="media/image163.png"/><Relationship Id="rId321" Type="http://schemas.openxmlformats.org/officeDocument/2006/relationships/image" Target="media/image258.png"/><Relationship Id="rId342" Type="http://schemas.openxmlformats.org/officeDocument/2006/relationships/oleObject" Target="embeddings/oleObject65.bin"/><Relationship Id="rId363" Type="http://schemas.openxmlformats.org/officeDocument/2006/relationships/oleObject" Target="embeddings/oleObject84.bin"/><Relationship Id="rId384" Type="http://schemas.openxmlformats.org/officeDocument/2006/relationships/image" Target="media/image282.png"/><Relationship Id="rId419" Type="http://schemas.openxmlformats.org/officeDocument/2006/relationships/oleObject" Target="embeddings/oleObject99.bin"/><Relationship Id="rId570" Type="http://schemas.openxmlformats.org/officeDocument/2006/relationships/image" Target="media/image431.png"/><Relationship Id="rId591" Type="http://schemas.openxmlformats.org/officeDocument/2006/relationships/oleObject" Target="embeddings/oleObject142.bin"/><Relationship Id="rId202" Type="http://schemas.openxmlformats.org/officeDocument/2006/relationships/oleObject" Target="embeddings/oleObject28.bin"/><Relationship Id="rId223" Type="http://schemas.openxmlformats.org/officeDocument/2006/relationships/oleObject" Target="embeddings/oleObject43.bin"/><Relationship Id="rId244" Type="http://schemas.openxmlformats.org/officeDocument/2006/relationships/image" Target="media/image187.wmf"/><Relationship Id="rId430" Type="http://schemas.openxmlformats.org/officeDocument/2006/relationships/oleObject" Target="embeddings/oleObject104.bin"/><Relationship Id="rId18" Type="http://schemas.openxmlformats.org/officeDocument/2006/relationships/image" Target="media/image10.png"/><Relationship Id="rId39" Type="http://schemas.openxmlformats.org/officeDocument/2006/relationships/image" Target="media/image31.png"/><Relationship Id="rId265" Type="http://schemas.openxmlformats.org/officeDocument/2006/relationships/image" Target="media/image204.png"/><Relationship Id="rId286" Type="http://schemas.openxmlformats.org/officeDocument/2006/relationships/image" Target="media/image223.png"/><Relationship Id="rId451" Type="http://schemas.openxmlformats.org/officeDocument/2006/relationships/image" Target="media/image337.png"/><Relationship Id="rId472" Type="http://schemas.openxmlformats.org/officeDocument/2006/relationships/image" Target="media/image348.png"/><Relationship Id="rId493" Type="http://schemas.openxmlformats.org/officeDocument/2006/relationships/oleObject" Target="embeddings/oleObject122.bin"/><Relationship Id="rId507" Type="http://schemas.openxmlformats.org/officeDocument/2006/relationships/image" Target="media/image375.png"/><Relationship Id="rId528" Type="http://schemas.openxmlformats.org/officeDocument/2006/relationships/image" Target="media/image389.png"/><Relationship Id="rId549" Type="http://schemas.openxmlformats.org/officeDocument/2006/relationships/image" Target="media/image410.png"/><Relationship Id="rId50" Type="http://schemas.openxmlformats.org/officeDocument/2006/relationships/image" Target="media/image42.png"/><Relationship Id="rId104" Type="http://schemas.openxmlformats.org/officeDocument/2006/relationships/oleObject" Target="embeddings/oleObject8.bin"/><Relationship Id="rId125" Type="http://schemas.openxmlformats.org/officeDocument/2006/relationships/image" Target="media/image109.png"/><Relationship Id="rId146" Type="http://schemas.openxmlformats.org/officeDocument/2006/relationships/image" Target="media/image116.png"/><Relationship Id="rId167" Type="http://schemas.openxmlformats.org/officeDocument/2006/relationships/image" Target="media/image135.png"/><Relationship Id="rId188" Type="http://schemas.openxmlformats.org/officeDocument/2006/relationships/image" Target="media/image153.png"/><Relationship Id="rId311" Type="http://schemas.openxmlformats.org/officeDocument/2006/relationships/image" Target="media/image248.png"/><Relationship Id="rId332" Type="http://schemas.openxmlformats.org/officeDocument/2006/relationships/oleObject" Target="embeddings/oleObject60.bin"/><Relationship Id="rId353" Type="http://schemas.openxmlformats.org/officeDocument/2006/relationships/image" Target="media/image271.png"/><Relationship Id="rId374" Type="http://schemas.openxmlformats.org/officeDocument/2006/relationships/oleObject" Target="embeddings/oleObject94.bin"/><Relationship Id="rId395" Type="http://schemas.openxmlformats.org/officeDocument/2006/relationships/image" Target="media/image293.png"/><Relationship Id="rId409" Type="http://schemas.openxmlformats.org/officeDocument/2006/relationships/image" Target="media/image307.png"/><Relationship Id="rId560" Type="http://schemas.openxmlformats.org/officeDocument/2006/relationships/image" Target="media/image421.png"/><Relationship Id="rId581" Type="http://schemas.openxmlformats.org/officeDocument/2006/relationships/oleObject" Target="embeddings/oleObject135.bin"/><Relationship Id="rId71" Type="http://schemas.openxmlformats.org/officeDocument/2006/relationships/image" Target="media/image63.png"/><Relationship Id="rId92" Type="http://schemas.openxmlformats.org/officeDocument/2006/relationships/image" Target="media/image84.wmf"/><Relationship Id="rId213" Type="http://schemas.openxmlformats.org/officeDocument/2006/relationships/oleObject" Target="embeddings/oleObject35.bin"/><Relationship Id="rId234" Type="http://schemas.openxmlformats.org/officeDocument/2006/relationships/image" Target="media/image179.png"/><Relationship Id="rId420" Type="http://schemas.openxmlformats.org/officeDocument/2006/relationships/oleObject" Target="embeddings/oleObject100.bin"/><Relationship Id="rId2" Type="http://schemas.openxmlformats.org/officeDocument/2006/relationships/styles" Target="styles.xml"/><Relationship Id="rId29" Type="http://schemas.openxmlformats.org/officeDocument/2006/relationships/image" Target="media/image21.png"/><Relationship Id="rId255" Type="http://schemas.openxmlformats.org/officeDocument/2006/relationships/image" Target="media/image194.png"/><Relationship Id="rId276" Type="http://schemas.openxmlformats.org/officeDocument/2006/relationships/image" Target="media/image215.png"/><Relationship Id="rId297" Type="http://schemas.openxmlformats.org/officeDocument/2006/relationships/image" Target="media/image234.png"/><Relationship Id="rId441" Type="http://schemas.openxmlformats.org/officeDocument/2006/relationships/image" Target="media/image327.png"/><Relationship Id="rId462" Type="http://schemas.openxmlformats.org/officeDocument/2006/relationships/image" Target="media/image342.png"/><Relationship Id="rId483" Type="http://schemas.openxmlformats.org/officeDocument/2006/relationships/oleObject" Target="embeddings/oleObject118.bin"/><Relationship Id="rId518" Type="http://schemas.openxmlformats.org/officeDocument/2006/relationships/image" Target="media/image383.png"/><Relationship Id="rId539" Type="http://schemas.openxmlformats.org/officeDocument/2006/relationships/image" Target="media/image400.png"/><Relationship Id="rId40" Type="http://schemas.openxmlformats.org/officeDocument/2006/relationships/image" Target="media/image32.png"/><Relationship Id="rId115" Type="http://schemas.openxmlformats.org/officeDocument/2006/relationships/image" Target="media/image99.png"/><Relationship Id="rId136" Type="http://schemas.openxmlformats.org/officeDocument/2006/relationships/oleObject" Target="embeddings/oleObject13.bin"/><Relationship Id="rId157" Type="http://schemas.openxmlformats.org/officeDocument/2006/relationships/image" Target="media/image126.wmf"/><Relationship Id="rId178" Type="http://schemas.openxmlformats.org/officeDocument/2006/relationships/image" Target="media/image146.png"/><Relationship Id="rId301" Type="http://schemas.openxmlformats.org/officeDocument/2006/relationships/image" Target="media/image238.png"/><Relationship Id="rId322" Type="http://schemas.openxmlformats.org/officeDocument/2006/relationships/image" Target="media/image259.png"/><Relationship Id="rId343" Type="http://schemas.openxmlformats.org/officeDocument/2006/relationships/oleObject" Target="embeddings/oleObject66.bin"/><Relationship Id="rId364" Type="http://schemas.openxmlformats.org/officeDocument/2006/relationships/oleObject" Target="embeddings/oleObject85.bin"/><Relationship Id="rId550" Type="http://schemas.openxmlformats.org/officeDocument/2006/relationships/image" Target="media/image411.png"/><Relationship Id="rId61" Type="http://schemas.openxmlformats.org/officeDocument/2006/relationships/image" Target="media/image53.png"/><Relationship Id="rId82" Type="http://schemas.openxmlformats.org/officeDocument/2006/relationships/image" Target="media/image74.png"/><Relationship Id="rId199" Type="http://schemas.openxmlformats.org/officeDocument/2006/relationships/image" Target="media/image164.png"/><Relationship Id="rId203" Type="http://schemas.openxmlformats.org/officeDocument/2006/relationships/oleObject" Target="embeddings/oleObject29.bin"/><Relationship Id="rId385" Type="http://schemas.openxmlformats.org/officeDocument/2006/relationships/image" Target="media/image283.png"/><Relationship Id="rId571" Type="http://schemas.openxmlformats.org/officeDocument/2006/relationships/image" Target="media/image432.png"/><Relationship Id="rId592" Type="http://schemas.openxmlformats.org/officeDocument/2006/relationships/image" Target="media/image442.png"/><Relationship Id="rId19" Type="http://schemas.openxmlformats.org/officeDocument/2006/relationships/image" Target="media/image11.png"/><Relationship Id="rId224" Type="http://schemas.openxmlformats.org/officeDocument/2006/relationships/image" Target="media/image173.png"/><Relationship Id="rId245" Type="http://schemas.openxmlformats.org/officeDocument/2006/relationships/oleObject" Target="embeddings/oleObject50.bin"/><Relationship Id="rId266" Type="http://schemas.openxmlformats.org/officeDocument/2006/relationships/image" Target="media/image205.png"/><Relationship Id="rId287" Type="http://schemas.openxmlformats.org/officeDocument/2006/relationships/image" Target="media/image224.png"/><Relationship Id="rId410" Type="http://schemas.openxmlformats.org/officeDocument/2006/relationships/image" Target="media/image308.png"/><Relationship Id="rId431" Type="http://schemas.openxmlformats.org/officeDocument/2006/relationships/image" Target="media/image319.png"/><Relationship Id="rId452" Type="http://schemas.openxmlformats.org/officeDocument/2006/relationships/image" Target="media/image338.wmf"/><Relationship Id="rId473" Type="http://schemas.openxmlformats.org/officeDocument/2006/relationships/image" Target="media/image349.png"/><Relationship Id="rId494" Type="http://schemas.openxmlformats.org/officeDocument/2006/relationships/image" Target="media/image364.png"/><Relationship Id="rId508" Type="http://schemas.openxmlformats.org/officeDocument/2006/relationships/image" Target="media/image376.png"/><Relationship Id="rId529" Type="http://schemas.openxmlformats.org/officeDocument/2006/relationships/image" Target="media/image390.png"/><Relationship Id="rId30" Type="http://schemas.openxmlformats.org/officeDocument/2006/relationships/image" Target="media/image22.png"/><Relationship Id="rId105" Type="http://schemas.openxmlformats.org/officeDocument/2006/relationships/image" Target="media/image89.png"/><Relationship Id="rId126" Type="http://schemas.openxmlformats.org/officeDocument/2006/relationships/image" Target="media/image110.png"/><Relationship Id="rId147" Type="http://schemas.openxmlformats.org/officeDocument/2006/relationships/image" Target="media/image117.png"/><Relationship Id="rId168" Type="http://schemas.openxmlformats.org/officeDocument/2006/relationships/image" Target="media/image136.png"/><Relationship Id="rId312" Type="http://schemas.openxmlformats.org/officeDocument/2006/relationships/image" Target="media/image249.png"/><Relationship Id="rId333" Type="http://schemas.openxmlformats.org/officeDocument/2006/relationships/oleObject" Target="embeddings/oleObject61.bin"/><Relationship Id="rId354" Type="http://schemas.openxmlformats.org/officeDocument/2006/relationships/oleObject" Target="embeddings/oleObject75.bin"/><Relationship Id="rId540" Type="http://schemas.openxmlformats.org/officeDocument/2006/relationships/image" Target="media/image401.png"/><Relationship Id="rId51" Type="http://schemas.openxmlformats.org/officeDocument/2006/relationships/image" Target="media/image43.png"/><Relationship Id="rId72" Type="http://schemas.openxmlformats.org/officeDocument/2006/relationships/image" Target="media/image64.png"/><Relationship Id="rId93" Type="http://schemas.openxmlformats.org/officeDocument/2006/relationships/oleObject" Target="embeddings/oleObject1.bin"/><Relationship Id="rId189" Type="http://schemas.openxmlformats.org/officeDocument/2006/relationships/image" Target="media/image154.png"/><Relationship Id="rId375" Type="http://schemas.openxmlformats.org/officeDocument/2006/relationships/image" Target="media/image273.png"/><Relationship Id="rId396" Type="http://schemas.openxmlformats.org/officeDocument/2006/relationships/image" Target="media/image294.png"/><Relationship Id="rId561" Type="http://schemas.openxmlformats.org/officeDocument/2006/relationships/image" Target="media/image422.png"/><Relationship Id="rId582" Type="http://schemas.openxmlformats.org/officeDocument/2006/relationships/oleObject" Target="embeddings/oleObject136.bin"/><Relationship Id="rId3" Type="http://schemas.openxmlformats.org/officeDocument/2006/relationships/settings" Target="settings.xml"/><Relationship Id="rId214" Type="http://schemas.openxmlformats.org/officeDocument/2006/relationships/oleObject" Target="embeddings/oleObject36.bin"/><Relationship Id="rId235" Type="http://schemas.openxmlformats.org/officeDocument/2006/relationships/image" Target="media/image180.png"/><Relationship Id="rId256" Type="http://schemas.openxmlformats.org/officeDocument/2006/relationships/image" Target="media/image195.png"/><Relationship Id="rId277" Type="http://schemas.openxmlformats.org/officeDocument/2006/relationships/image" Target="media/image216.png"/><Relationship Id="rId298" Type="http://schemas.openxmlformats.org/officeDocument/2006/relationships/image" Target="media/image235.png"/><Relationship Id="rId400" Type="http://schemas.openxmlformats.org/officeDocument/2006/relationships/image" Target="media/image298.png"/><Relationship Id="rId421" Type="http://schemas.openxmlformats.org/officeDocument/2006/relationships/image" Target="media/image313.png"/><Relationship Id="rId442" Type="http://schemas.openxmlformats.org/officeDocument/2006/relationships/image" Target="media/image328.png"/><Relationship Id="rId463" Type="http://schemas.openxmlformats.org/officeDocument/2006/relationships/oleObject" Target="embeddings/oleObject113.bin"/><Relationship Id="rId484" Type="http://schemas.openxmlformats.org/officeDocument/2006/relationships/image" Target="media/image358.png"/><Relationship Id="rId519" Type="http://schemas.openxmlformats.org/officeDocument/2006/relationships/image" Target="media/image384.png"/><Relationship Id="rId116" Type="http://schemas.openxmlformats.org/officeDocument/2006/relationships/image" Target="media/image100.png"/><Relationship Id="rId137" Type="http://schemas.openxmlformats.org/officeDocument/2006/relationships/oleObject" Target="embeddings/oleObject14.bin"/><Relationship Id="rId158" Type="http://schemas.openxmlformats.org/officeDocument/2006/relationships/oleObject" Target="embeddings/oleObject24.bin"/><Relationship Id="rId302" Type="http://schemas.openxmlformats.org/officeDocument/2006/relationships/image" Target="media/image239.png"/><Relationship Id="rId323" Type="http://schemas.openxmlformats.org/officeDocument/2006/relationships/image" Target="media/image260.png"/><Relationship Id="rId344" Type="http://schemas.openxmlformats.org/officeDocument/2006/relationships/oleObject" Target="embeddings/oleObject67.bin"/><Relationship Id="rId530" Type="http://schemas.openxmlformats.org/officeDocument/2006/relationships/image" Target="media/image391.png"/><Relationship Id="rId20" Type="http://schemas.openxmlformats.org/officeDocument/2006/relationships/image" Target="media/image12.png"/><Relationship Id="rId41" Type="http://schemas.openxmlformats.org/officeDocument/2006/relationships/image" Target="media/image33.png"/><Relationship Id="rId62" Type="http://schemas.openxmlformats.org/officeDocument/2006/relationships/image" Target="media/image54.png"/><Relationship Id="rId83" Type="http://schemas.openxmlformats.org/officeDocument/2006/relationships/image" Target="media/image75.png"/><Relationship Id="rId179" Type="http://schemas.openxmlformats.org/officeDocument/2006/relationships/image" Target="media/image147.png"/><Relationship Id="rId365" Type="http://schemas.openxmlformats.org/officeDocument/2006/relationships/oleObject" Target="embeddings/oleObject86.bin"/><Relationship Id="rId386" Type="http://schemas.openxmlformats.org/officeDocument/2006/relationships/image" Target="media/image284.png"/><Relationship Id="rId551" Type="http://schemas.openxmlformats.org/officeDocument/2006/relationships/image" Target="media/image412.png"/><Relationship Id="rId572" Type="http://schemas.openxmlformats.org/officeDocument/2006/relationships/image" Target="media/image433.png"/><Relationship Id="rId593" Type="http://schemas.openxmlformats.org/officeDocument/2006/relationships/image" Target="media/image443.png"/><Relationship Id="rId190" Type="http://schemas.openxmlformats.org/officeDocument/2006/relationships/image" Target="media/image155.png"/><Relationship Id="rId204" Type="http://schemas.openxmlformats.org/officeDocument/2006/relationships/oleObject" Target="embeddings/oleObject30.bin"/><Relationship Id="rId225" Type="http://schemas.openxmlformats.org/officeDocument/2006/relationships/oleObject" Target="embeddings/oleObject44.bin"/><Relationship Id="rId246" Type="http://schemas.openxmlformats.org/officeDocument/2006/relationships/image" Target="media/image188.png"/><Relationship Id="rId267" Type="http://schemas.openxmlformats.org/officeDocument/2006/relationships/image" Target="media/image206.png"/><Relationship Id="rId288" Type="http://schemas.openxmlformats.org/officeDocument/2006/relationships/image" Target="media/image225.png"/><Relationship Id="rId411" Type="http://schemas.openxmlformats.org/officeDocument/2006/relationships/image" Target="media/image309.png"/><Relationship Id="rId432" Type="http://schemas.openxmlformats.org/officeDocument/2006/relationships/image" Target="media/image320.png"/><Relationship Id="rId453" Type="http://schemas.openxmlformats.org/officeDocument/2006/relationships/oleObject" Target="embeddings/oleObject107.bin"/><Relationship Id="rId474" Type="http://schemas.openxmlformats.org/officeDocument/2006/relationships/image" Target="media/image350.png"/><Relationship Id="rId509" Type="http://schemas.openxmlformats.org/officeDocument/2006/relationships/oleObject" Target="embeddings/oleObject125.bin"/><Relationship Id="rId106" Type="http://schemas.openxmlformats.org/officeDocument/2006/relationships/image" Target="media/image90.png"/><Relationship Id="rId127" Type="http://schemas.openxmlformats.org/officeDocument/2006/relationships/image" Target="media/image111.png"/><Relationship Id="rId313" Type="http://schemas.openxmlformats.org/officeDocument/2006/relationships/image" Target="media/image250.png"/><Relationship Id="rId495" Type="http://schemas.openxmlformats.org/officeDocument/2006/relationships/image" Target="media/image365.png"/><Relationship Id="rId10" Type="http://schemas.openxmlformats.org/officeDocument/2006/relationships/image" Target="media/image2.png"/><Relationship Id="rId31" Type="http://schemas.openxmlformats.org/officeDocument/2006/relationships/image" Target="media/image23.png"/><Relationship Id="rId52" Type="http://schemas.openxmlformats.org/officeDocument/2006/relationships/image" Target="media/image44.png"/><Relationship Id="rId73" Type="http://schemas.openxmlformats.org/officeDocument/2006/relationships/image" Target="media/image65.png"/><Relationship Id="rId94" Type="http://schemas.openxmlformats.org/officeDocument/2006/relationships/image" Target="media/image85.wmf"/><Relationship Id="rId148" Type="http://schemas.openxmlformats.org/officeDocument/2006/relationships/oleObject" Target="embeddings/oleObject23.bin"/><Relationship Id="rId169" Type="http://schemas.openxmlformats.org/officeDocument/2006/relationships/image" Target="media/image137.png"/><Relationship Id="rId334" Type="http://schemas.openxmlformats.org/officeDocument/2006/relationships/image" Target="media/image265.png"/><Relationship Id="rId355" Type="http://schemas.openxmlformats.org/officeDocument/2006/relationships/oleObject" Target="embeddings/oleObject76.bin"/><Relationship Id="rId376" Type="http://schemas.openxmlformats.org/officeDocument/2006/relationships/image" Target="media/image274.png"/><Relationship Id="rId397" Type="http://schemas.openxmlformats.org/officeDocument/2006/relationships/image" Target="media/image295.png"/><Relationship Id="rId520" Type="http://schemas.openxmlformats.org/officeDocument/2006/relationships/image" Target="media/image385.png"/><Relationship Id="rId541" Type="http://schemas.openxmlformats.org/officeDocument/2006/relationships/image" Target="media/image402.png"/><Relationship Id="rId562" Type="http://schemas.openxmlformats.org/officeDocument/2006/relationships/image" Target="media/image423.png"/><Relationship Id="rId583" Type="http://schemas.openxmlformats.org/officeDocument/2006/relationships/oleObject" Target="embeddings/oleObject137.bin"/><Relationship Id="rId4" Type="http://schemas.openxmlformats.org/officeDocument/2006/relationships/webSettings" Target="webSettings.xml"/><Relationship Id="rId180" Type="http://schemas.openxmlformats.org/officeDocument/2006/relationships/image" Target="media/image148.png"/><Relationship Id="rId215" Type="http://schemas.openxmlformats.org/officeDocument/2006/relationships/oleObject" Target="embeddings/oleObject37.bin"/><Relationship Id="rId236" Type="http://schemas.openxmlformats.org/officeDocument/2006/relationships/image" Target="media/image181.png"/><Relationship Id="rId257" Type="http://schemas.openxmlformats.org/officeDocument/2006/relationships/image" Target="media/image196.png"/><Relationship Id="rId278" Type="http://schemas.openxmlformats.org/officeDocument/2006/relationships/image" Target="media/image217.png"/><Relationship Id="rId401" Type="http://schemas.openxmlformats.org/officeDocument/2006/relationships/image" Target="media/image299.png"/><Relationship Id="rId422" Type="http://schemas.openxmlformats.org/officeDocument/2006/relationships/image" Target="media/image314.png"/><Relationship Id="rId443" Type="http://schemas.openxmlformats.org/officeDocument/2006/relationships/image" Target="media/image329.png"/><Relationship Id="rId464" Type="http://schemas.openxmlformats.org/officeDocument/2006/relationships/oleObject" Target="embeddings/oleObject114.bin"/><Relationship Id="rId303" Type="http://schemas.openxmlformats.org/officeDocument/2006/relationships/image" Target="media/image240.png"/><Relationship Id="rId485" Type="http://schemas.openxmlformats.org/officeDocument/2006/relationships/image" Target="media/image359.png"/><Relationship Id="rId42" Type="http://schemas.openxmlformats.org/officeDocument/2006/relationships/image" Target="media/image34.png"/><Relationship Id="rId84" Type="http://schemas.openxmlformats.org/officeDocument/2006/relationships/image" Target="media/image76.png"/><Relationship Id="rId138" Type="http://schemas.openxmlformats.org/officeDocument/2006/relationships/oleObject" Target="embeddings/oleObject15.bin"/><Relationship Id="rId345" Type="http://schemas.openxmlformats.org/officeDocument/2006/relationships/oleObject" Target="embeddings/oleObject68.bin"/><Relationship Id="rId387" Type="http://schemas.openxmlformats.org/officeDocument/2006/relationships/image" Target="media/image285.png"/><Relationship Id="rId510" Type="http://schemas.openxmlformats.org/officeDocument/2006/relationships/image" Target="media/image377.png"/><Relationship Id="rId552" Type="http://schemas.openxmlformats.org/officeDocument/2006/relationships/image" Target="media/image413.png"/><Relationship Id="rId594" Type="http://schemas.openxmlformats.org/officeDocument/2006/relationships/oleObject" Target="embeddings/oleObject143.bin"/><Relationship Id="rId191" Type="http://schemas.openxmlformats.org/officeDocument/2006/relationships/image" Target="media/image156.png"/><Relationship Id="rId205" Type="http://schemas.openxmlformats.org/officeDocument/2006/relationships/image" Target="media/image167.png"/><Relationship Id="rId247" Type="http://schemas.openxmlformats.org/officeDocument/2006/relationships/image" Target="media/image189.png"/><Relationship Id="rId412" Type="http://schemas.openxmlformats.org/officeDocument/2006/relationships/image" Target="media/image310.png"/><Relationship Id="rId107" Type="http://schemas.openxmlformats.org/officeDocument/2006/relationships/image" Target="media/image91.png"/><Relationship Id="rId289" Type="http://schemas.openxmlformats.org/officeDocument/2006/relationships/image" Target="media/image226.png"/><Relationship Id="rId454" Type="http://schemas.openxmlformats.org/officeDocument/2006/relationships/image" Target="media/image339.png"/><Relationship Id="rId496" Type="http://schemas.openxmlformats.org/officeDocument/2006/relationships/image" Target="media/image366.png"/><Relationship Id="rId11" Type="http://schemas.openxmlformats.org/officeDocument/2006/relationships/image" Target="media/image3.png"/><Relationship Id="rId53" Type="http://schemas.openxmlformats.org/officeDocument/2006/relationships/image" Target="media/image45.png"/><Relationship Id="rId149" Type="http://schemas.openxmlformats.org/officeDocument/2006/relationships/image" Target="media/image118.png"/><Relationship Id="rId314" Type="http://schemas.openxmlformats.org/officeDocument/2006/relationships/image" Target="media/image251.png"/><Relationship Id="rId356" Type="http://schemas.openxmlformats.org/officeDocument/2006/relationships/oleObject" Target="embeddings/oleObject77.bin"/><Relationship Id="rId398" Type="http://schemas.openxmlformats.org/officeDocument/2006/relationships/image" Target="media/image296.png"/><Relationship Id="rId521" Type="http://schemas.openxmlformats.org/officeDocument/2006/relationships/image" Target="media/image386.png"/><Relationship Id="rId563" Type="http://schemas.openxmlformats.org/officeDocument/2006/relationships/image" Target="media/image424.png"/><Relationship Id="rId95" Type="http://schemas.openxmlformats.org/officeDocument/2006/relationships/oleObject" Target="embeddings/oleObject2.bin"/><Relationship Id="rId160" Type="http://schemas.openxmlformats.org/officeDocument/2006/relationships/image" Target="media/image128.png"/><Relationship Id="rId216" Type="http://schemas.openxmlformats.org/officeDocument/2006/relationships/oleObject" Target="embeddings/oleObject38.bin"/><Relationship Id="rId423" Type="http://schemas.openxmlformats.org/officeDocument/2006/relationships/image" Target="media/image315.png"/><Relationship Id="rId258" Type="http://schemas.openxmlformats.org/officeDocument/2006/relationships/image" Target="media/image197.png"/><Relationship Id="rId465" Type="http://schemas.openxmlformats.org/officeDocument/2006/relationships/image" Target="media/image343.png"/><Relationship Id="rId22" Type="http://schemas.openxmlformats.org/officeDocument/2006/relationships/image" Target="media/image14.png"/><Relationship Id="rId64" Type="http://schemas.openxmlformats.org/officeDocument/2006/relationships/image" Target="media/image56.png"/><Relationship Id="rId118" Type="http://schemas.openxmlformats.org/officeDocument/2006/relationships/image" Target="media/image102.png"/><Relationship Id="rId325" Type="http://schemas.openxmlformats.org/officeDocument/2006/relationships/image" Target="media/image262.png"/><Relationship Id="rId367" Type="http://schemas.openxmlformats.org/officeDocument/2006/relationships/oleObject" Target="embeddings/oleObject88.bin"/><Relationship Id="rId532" Type="http://schemas.openxmlformats.org/officeDocument/2006/relationships/image" Target="media/image393.png"/><Relationship Id="rId574" Type="http://schemas.openxmlformats.org/officeDocument/2006/relationships/image" Target="media/image435.png"/><Relationship Id="rId171" Type="http://schemas.openxmlformats.org/officeDocument/2006/relationships/image" Target="media/image139.png"/><Relationship Id="rId227" Type="http://schemas.openxmlformats.org/officeDocument/2006/relationships/oleObject" Target="embeddings/oleObject46.bin"/><Relationship Id="rId269" Type="http://schemas.openxmlformats.org/officeDocument/2006/relationships/image" Target="media/image208.png"/><Relationship Id="rId434" Type="http://schemas.openxmlformats.org/officeDocument/2006/relationships/image" Target="media/image321.png"/><Relationship Id="rId476" Type="http://schemas.openxmlformats.org/officeDocument/2006/relationships/image" Target="media/image352.png"/><Relationship Id="rId33" Type="http://schemas.openxmlformats.org/officeDocument/2006/relationships/image" Target="media/image25.png"/><Relationship Id="rId129" Type="http://schemas.openxmlformats.org/officeDocument/2006/relationships/image" Target="media/image113.png"/><Relationship Id="rId280" Type="http://schemas.openxmlformats.org/officeDocument/2006/relationships/image" Target="media/image219.png"/><Relationship Id="rId336" Type="http://schemas.openxmlformats.org/officeDocument/2006/relationships/image" Target="media/image266.png"/><Relationship Id="rId501" Type="http://schemas.openxmlformats.org/officeDocument/2006/relationships/image" Target="media/image371.png"/><Relationship Id="rId543" Type="http://schemas.openxmlformats.org/officeDocument/2006/relationships/image" Target="media/image404.png"/><Relationship Id="rId75" Type="http://schemas.openxmlformats.org/officeDocument/2006/relationships/image" Target="media/image67.png"/><Relationship Id="rId140" Type="http://schemas.openxmlformats.org/officeDocument/2006/relationships/oleObject" Target="embeddings/oleObject17.bin"/><Relationship Id="rId182" Type="http://schemas.openxmlformats.org/officeDocument/2006/relationships/image" Target="media/image150.png"/><Relationship Id="rId378" Type="http://schemas.openxmlformats.org/officeDocument/2006/relationships/image" Target="media/image276.png"/><Relationship Id="rId403" Type="http://schemas.openxmlformats.org/officeDocument/2006/relationships/image" Target="media/image301.png"/><Relationship Id="rId585" Type="http://schemas.openxmlformats.org/officeDocument/2006/relationships/oleObject" Target="embeddings/oleObject138.bin"/><Relationship Id="rId6" Type="http://schemas.openxmlformats.org/officeDocument/2006/relationships/endnotes" Target="endnotes.xml"/><Relationship Id="rId238" Type="http://schemas.openxmlformats.org/officeDocument/2006/relationships/oleObject" Target="embeddings/oleObject48.bin"/><Relationship Id="rId445" Type="http://schemas.openxmlformats.org/officeDocument/2006/relationships/image" Target="media/image331.png"/><Relationship Id="rId487" Type="http://schemas.openxmlformats.org/officeDocument/2006/relationships/oleObject" Target="embeddings/oleObject120.bin"/><Relationship Id="rId291" Type="http://schemas.openxmlformats.org/officeDocument/2006/relationships/image" Target="media/image228.png"/><Relationship Id="rId305" Type="http://schemas.openxmlformats.org/officeDocument/2006/relationships/image" Target="media/image242.png"/><Relationship Id="rId347" Type="http://schemas.openxmlformats.org/officeDocument/2006/relationships/oleObject" Target="embeddings/oleObject70.bin"/><Relationship Id="rId512" Type="http://schemas.openxmlformats.org/officeDocument/2006/relationships/oleObject" Target="embeddings/oleObject126.bin"/><Relationship Id="rId44" Type="http://schemas.openxmlformats.org/officeDocument/2006/relationships/image" Target="media/image36.png"/><Relationship Id="rId86" Type="http://schemas.openxmlformats.org/officeDocument/2006/relationships/image" Target="media/image78.png"/><Relationship Id="rId151" Type="http://schemas.openxmlformats.org/officeDocument/2006/relationships/image" Target="media/image120.png"/><Relationship Id="rId389" Type="http://schemas.openxmlformats.org/officeDocument/2006/relationships/image" Target="media/image287.png"/><Relationship Id="rId554" Type="http://schemas.openxmlformats.org/officeDocument/2006/relationships/image" Target="media/image415.png"/><Relationship Id="rId596" Type="http://schemas.openxmlformats.org/officeDocument/2006/relationships/oleObject" Target="embeddings/oleObject145.bin"/><Relationship Id="rId193" Type="http://schemas.openxmlformats.org/officeDocument/2006/relationships/image" Target="media/image158.png"/><Relationship Id="rId207" Type="http://schemas.openxmlformats.org/officeDocument/2006/relationships/oleObject" Target="embeddings/oleObject32.bin"/><Relationship Id="rId249" Type="http://schemas.openxmlformats.org/officeDocument/2006/relationships/image" Target="media/image190.png"/><Relationship Id="rId414" Type="http://schemas.openxmlformats.org/officeDocument/2006/relationships/image" Target="media/image312.wmf"/><Relationship Id="rId456" Type="http://schemas.openxmlformats.org/officeDocument/2006/relationships/oleObject" Target="embeddings/oleObject109.bin"/><Relationship Id="rId498" Type="http://schemas.openxmlformats.org/officeDocument/2006/relationships/image" Target="media/image368.png"/><Relationship Id="rId13" Type="http://schemas.openxmlformats.org/officeDocument/2006/relationships/image" Target="media/image5.png"/><Relationship Id="rId109" Type="http://schemas.openxmlformats.org/officeDocument/2006/relationships/image" Target="media/image93.png"/><Relationship Id="rId260" Type="http://schemas.openxmlformats.org/officeDocument/2006/relationships/image" Target="media/image199.png"/><Relationship Id="rId316" Type="http://schemas.openxmlformats.org/officeDocument/2006/relationships/image" Target="media/image253.png"/><Relationship Id="rId523" Type="http://schemas.openxmlformats.org/officeDocument/2006/relationships/oleObject" Target="embeddings/oleObject129.bin"/><Relationship Id="rId55" Type="http://schemas.openxmlformats.org/officeDocument/2006/relationships/image" Target="media/image47.png"/><Relationship Id="rId97" Type="http://schemas.openxmlformats.org/officeDocument/2006/relationships/oleObject" Target="embeddings/oleObject4.bin"/><Relationship Id="rId120" Type="http://schemas.openxmlformats.org/officeDocument/2006/relationships/image" Target="media/image104.png"/><Relationship Id="rId358" Type="http://schemas.openxmlformats.org/officeDocument/2006/relationships/oleObject" Target="embeddings/oleObject79.bin"/><Relationship Id="rId565" Type="http://schemas.openxmlformats.org/officeDocument/2006/relationships/image" Target="media/image426.png"/><Relationship Id="rId162" Type="http://schemas.openxmlformats.org/officeDocument/2006/relationships/image" Target="media/image130.png"/><Relationship Id="rId218" Type="http://schemas.openxmlformats.org/officeDocument/2006/relationships/image" Target="media/image172.png"/><Relationship Id="rId425" Type="http://schemas.openxmlformats.org/officeDocument/2006/relationships/image" Target="media/image316.png"/><Relationship Id="rId467" Type="http://schemas.openxmlformats.org/officeDocument/2006/relationships/oleObject" Target="embeddings/oleObject115.bin"/><Relationship Id="rId271" Type="http://schemas.openxmlformats.org/officeDocument/2006/relationships/image" Target="media/image210.png"/><Relationship Id="rId24" Type="http://schemas.openxmlformats.org/officeDocument/2006/relationships/image" Target="media/image16.png"/><Relationship Id="rId66" Type="http://schemas.openxmlformats.org/officeDocument/2006/relationships/image" Target="media/image58.png"/><Relationship Id="rId131" Type="http://schemas.openxmlformats.org/officeDocument/2006/relationships/oleObject" Target="embeddings/oleObject9.bin"/><Relationship Id="rId327" Type="http://schemas.openxmlformats.org/officeDocument/2006/relationships/oleObject" Target="embeddings/oleObject56.bin"/><Relationship Id="rId369" Type="http://schemas.openxmlformats.org/officeDocument/2006/relationships/oleObject" Target="embeddings/oleObject90.bin"/><Relationship Id="rId534" Type="http://schemas.openxmlformats.org/officeDocument/2006/relationships/image" Target="media/image395.png"/><Relationship Id="rId576" Type="http://schemas.openxmlformats.org/officeDocument/2006/relationships/oleObject" Target="embeddings/oleObject132.bin"/><Relationship Id="rId173" Type="http://schemas.openxmlformats.org/officeDocument/2006/relationships/image" Target="media/image141.png"/><Relationship Id="rId229" Type="http://schemas.openxmlformats.org/officeDocument/2006/relationships/image" Target="media/image175.png"/><Relationship Id="rId380" Type="http://schemas.openxmlformats.org/officeDocument/2006/relationships/image" Target="media/image278.png"/><Relationship Id="rId436" Type="http://schemas.openxmlformats.org/officeDocument/2006/relationships/oleObject" Target="embeddings/oleObject106.bin"/><Relationship Id="rId240" Type="http://schemas.openxmlformats.org/officeDocument/2006/relationships/image" Target="media/image184.png"/><Relationship Id="rId478" Type="http://schemas.openxmlformats.org/officeDocument/2006/relationships/image" Target="media/image353.png"/><Relationship Id="rId35" Type="http://schemas.openxmlformats.org/officeDocument/2006/relationships/image" Target="media/image27.png"/><Relationship Id="rId77" Type="http://schemas.openxmlformats.org/officeDocument/2006/relationships/image" Target="media/image69.png"/><Relationship Id="rId100" Type="http://schemas.openxmlformats.org/officeDocument/2006/relationships/oleObject" Target="embeddings/oleObject6.bin"/><Relationship Id="rId282" Type="http://schemas.openxmlformats.org/officeDocument/2006/relationships/image" Target="media/image221.wmf"/><Relationship Id="rId338" Type="http://schemas.openxmlformats.org/officeDocument/2006/relationships/oleObject" Target="embeddings/oleObject64.bin"/><Relationship Id="rId503" Type="http://schemas.openxmlformats.org/officeDocument/2006/relationships/oleObject" Target="embeddings/oleObject123.bin"/><Relationship Id="rId545" Type="http://schemas.openxmlformats.org/officeDocument/2006/relationships/image" Target="media/image406.png"/><Relationship Id="rId587" Type="http://schemas.openxmlformats.org/officeDocument/2006/relationships/oleObject" Target="embeddings/oleObject140.bin"/><Relationship Id="rId8" Type="http://schemas.openxmlformats.org/officeDocument/2006/relationships/footer" Target="footer1.xml"/><Relationship Id="rId142" Type="http://schemas.openxmlformats.org/officeDocument/2006/relationships/oleObject" Target="embeddings/oleObject19.bin"/><Relationship Id="rId184" Type="http://schemas.openxmlformats.org/officeDocument/2006/relationships/oleObject" Target="embeddings/oleObject25.bin"/><Relationship Id="rId391" Type="http://schemas.openxmlformats.org/officeDocument/2006/relationships/image" Target="media/image289.png"/><Relationship Id="rId405" Type="http://schemas.openxmlformats.org/officeDocument/2006/relationships/image" Target="media/image303.png"/><Relationship Id="rId447" Type="http://schemas.openxmlformats.org/officeDocument/2006/relationships/image" Target="media/image333.png"/><Relationship Id="rId251" Type="http://schemas.openxmlformats.org/officeDocument/2006/relationships/oleObject" Target="embeddings/oleObject52.bin"/><Relationship Id="rId489" Type="http://schemas.openxmlformats.org/officeDocument/2006/relationships/image" Target="media/image361.png"/><Relationship Id="rId46" Type="http://schemas.openxmlformats.org/officeDocument/2006/relationships/image" Target="media/image38.png"/><Relationship Id="rId293" Type="http://schemas.openxmlformats.org/officeDocument/2006/relationships/image" Target="media/image230.png"/><Relationship Id="rId307" Type="http://schemas.openxmlformats.org/officeDocument/2006/relationships/image" Target="media/image244.png"/><Relationship Id="rId349" Type="http://schemas.openxmlformats.org/officeDocument/2006/relationships/oleObject" Target="embeddings/oleObject72.bin"/><Relationship Id="rId514" Type="http://schemas.openxmlformats.org/officeDocument/2006/relationships/oleObject" Target="embeddings/oleObject127.bin"/><Relationship Id="rId556" Type="http://schemas.openxmlformats.org/officeDocument/2006/relationships/image" Target="media/image417.png"/><Relationship Id="rId88" Type="http://schemas.openxmlformats.org/officeDocument/2006/relationships/image" Target="media/image80.png"/><Relationship Id="rId111" Type="http://schemas.openxmlformats.org/officeDocument/2006/relationships/image" Target="media/image95.png"/><Relationship Id="rId153" Type="http://schemas.openxmlformats.org/officeDocument/2006/relationships/image" Target="media/image122.png"/><Relationship Id="rId195" Type="http://schemas.openxmlformats.org/officeDocument/2006/relationships/image" Target="media/image160.png"/><Relationship Id="rId209" Type="http://schemas.openxmlformats.org/officeDocument/2006/relationships/image" Target="media/image168.png"/><Relationship Id="rId360" Type="http://schemas.openxmlformats.org/officeDocument/2006/relationships/oleObject" Target="embeddings/oleObject81.bin"/><Relationship Id="rId416" Type="http://schemas.openxmlformats.org/officeDocument/2006/relationships/oleObject" Target="embeddings/oleObject96.bin"/><Relationship Id="rId598" Type="http://schemas.openxmlformats.org/officeDocument/2006/relationships/oleObject" Target="embeddings/oleObject147.bin"/><Relationship Id="rId220" Type="http://schemas.openxmlformats.org/officeDocument/2006/relationships/oleObject" Target="embeddings/oleObject40.bin"/><Relationship Id="rId458" Type="http://schemas.openxmlformats.org/officeDocument/2006/relationships/oleObject" Target="embeddings/oleObject111.bin"/><Relationship Id="rId15" Type="http://schemas.openxmlformats.org/officeDocument/2006/relationships/image" Target="media/image7.png"/><Relationship Id="rId57" Type="http://schemas.openxmlformats.org/officeDocument/2006/relationships/image" Target="media/image49.png"/><Relationship Id="rId262" Type="http://schemas.openxmlformats.org/officeDocument/2006/relationships/image" Target="media/image201.png"/><Relationship Id="rId318" Type="http://schemas.openxmlformats.org/officeDocument/2006/relationships/image" Target="media/image255.png"/><Relationship Id="rId525" Type="http://schemas.openxmlformats.org/officeDocument/2006/relationships/oleObject" Target="embeddings/oleObject131.bin"/><Relationship Id="rId567" Type="http://schemas.openxmlformats.org/officeDocument/2006/relationships/image" Target="media/image428.png"/><Relationship Id="rId99" Type="http://schemas.openxmlformats.org/officeDocument/2006/relationships/image" Target="media/image86.wmf"/><Relationship Id="rId122" Type="http://schemas.openxmlformats.org/officeDocument/2006/relationships/image" Target="media/image106.png"/><Relationship Id="rId164" Type="http://schemas.openxmlformats.org/officeDocument/2006/relationships/image" Target="media/image132.png"/><Relationship Id="rId371" Type="http://schemas.openxmlformats.org/officeDocument/2006/relationships/oleObject" Target="embeddings/oleObject91.bin"/><Relationship Id="rId427" Type="http://schemas.openxmlformats.org/officeDocument/2006/relationships/oleObject" Target="embeddings/oleObject102.bin"/><Relationship Id="rId469" Type="http://schemas.openxmlformats.org/officeDocument/2006/relationships/image" Target="media/image345.png"/><Relationship Id="rId26" Type="http://schemas.openxmlformats.org/officeDocument/2006/relationships/image" Target="media/image18.png"/><Relationship Id="rId231" Type="http://schemas.openxmlformats.org/officeDocument/2006/relationships/image" Target="media/image177.png"/><Relationship Id="rId273" Type="http://schemas.openxmlformats.org/officeDocument/2006/relationships/image" Target="media/image212.png"/><Relationship Id="rId329" Type="http://schemas.openxmlformats.org/officeDocument/2006/relationships/oleObject" Target="embeddings/oleObject57.bin"/><Relationship Id="rId480" Type="http://schemas.openxmlformats.org/officeDocument/2006/relationships/image" Target="media/image355.png"/><Relationship Id="rId536" Type="http://schemas.openxmlformats.org/officeDocument/2006/relationships/image" Target="media/image397.png"/><Relationship Id="rId68" Type="http://schemas.openxmlformats.org/officeDocument/2006/relationships/image" Target="media/image60.png"/><Relationship Id="rId133" Type="http://schemas.openxmlformats.org/officeDocument/2006/relationships/oleObject" Target="embeddings/oleObject10.bin"/><Relationship Id="rId175" Type="http://schemas.openxmlformats.org/officeDocument/2006/relationships/image" Target="media/image143.png"/><Relationship Id="rId340" Type="http://schemas.openxmlformats.org/officeDocument/2006/relationships/image" Target="media/image268.png"/><Relationship Id="rId578" Type="http://schemas.openxmlformats.org/officeDocument/2006/relationships/oleObject" Target="embeddings/oleObject133.bin"/><Relationship Id="rId200" Type="http://schemas.openxmlformats.org/officeDocument/2006/relationships/image" Target="media/image165.png"/><Relationship Id="rId382" Type="http://schemas.openxmlformats.org/officeDocument/2006/relationships/image" Target="media/image280.png"/><Relationship Id="rId438" Type="http://schemas.openxmlformats.org/officeDocument/2006/relationships/image" Target="media/image324.png"/><Relationship Id="rId242" Type="http://schemas.openxmlformats.org/officeDocument/2006/relationships/oleObject" Target="embeddings/oleObject49.bin"/><Relationship Id="rId284" Type="http://schemas.openxmlformats.org/officeDocument/2006/relationships/image" Target="media/image222.png"/><Relationship Id="rId491" Type="http://schemas.openxmlformats.org/officeDocument/2006/relationships/image" Target="media/image362.png"/><Relationship Id="rId505" Type="http://schemas.openxmlformats.org/officeDocument/2006/relationships/image" Target="media/image37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40114</Words>
  <Characters>228652</Characters>
  <Application>Microsoft Office Word</Application>
  <DocSecurity>0</DocSecurity>
  <Lines>1905</Lines>
  <Paragraphs>536</Paragraphs>
  <ScaleCrop>false</ScaleCrop>
  <HeadingPairs>
    <vt:vector size="2" baseType="variant">
      <vt:variant>
        <vt:lpstr>Название</vt:lpstr>
      </vt:variant>
      <vt:variant>
        <vt:i4>1</vt:i4>
      </vt:variant>
    </vt:vector>
  </HeadingPairs>
  <TitlesOfParts>
    <vt:vector size="1" baseType="lpstr">
      <vt:lpstr> </vt:lpstr>
    </vt:vector>
  </TitlesOfParts>
  <Company>ORPM</Company>
  <LinksUpToDate>false</LinksUpToDate>
  <CharactersWithSpaces>268230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Eugeniy</dc:creator>
  <cp:keywords/>
  <cp:lastModifiedBy>admin</cp:lastModifiedBy>
  <cp:revision>2</cp:revision>
  <cp:lastPrinted>1899-12-31T21:00:00Z</cp:lastPrinted>
  <dcterms:created xsi:type="dcterms:W3CDTF">2014-05-21T13:53:00Z</dcterms:created>
  <dcterms:modified xsi:type="dcterms:W3CDTF">2014-05-21T13:53:00Z</dcterms:modified>
</cp:coreProperties>
</file>