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212" w:rsidRPr="00214812" w:rsidRDefault="00C42212" w:rsidP="00214812">
      <w:pPr>
        <w:spacing w:line="360" w:lineRule="auto"/>
        <w:jc w:val="center"/>
        <w:rPr>
          <w:sz w:val="28"/>
          <w:szCs w:val="28"/>
        </w:rPr>
      </w:pPr>
    </w:p>
    <w:p w:rsidR="00C42212" w:rsidRPr="00214812" w:rsidRDefault="00C42212" w:rsidP="00214812">
      <w:pPr>
        <w:spacing w:line="360" w:lineRule="auto"/>
        <w:jc w:val="center"/>
        <w:rPr>
          <w:sz w:val="28"/>
          <w:szCs w:val="28"/>
        </w:rPr>
      </w:pPr>
    </w:p>
    <w:p w:rsidR="00C42212" w:rsidRPr="00214812" w:rsidRDefault="00C42212" w:rsidP="00214812">
      <w:pPr>
        <w:spacing w:line="360" w:lineRule="auto"/>
        <w:jc w:val="center"/>
        <w:rPr>
          <w:sz w:val="28"/>
          <w:szCs w:val="28"/>
        </w:rPr>
      </w:pPr>
    </w:p>
    <w:p w:rsidR="009E6818" w:rsidRPr="00214812" w:rsidRDefault="009E6818" w:rsidP="00214812">
      <w:pPr>
        <w:spacing w:line="360" w:lineRule="auto"/>
        <w:jc w:val="center"/>
        <w:rPr>
          <w:sz w:val="28"/>
          <w:szCs w:val="28"/>
        </w:rPr>
      </w:pPr>
    </w:p>
    <w:p w:rsidR="009E6818" w:rsidRPr="00214812" w:rsidRDefault="009E6818" w:rsidP="00214812">
      <w:pPr>
        <w:spacing w:line="360" w:lineRule="auto"/>
        <w:jc w:val="center"/>
        <w:rPr>
          <w:sz w:val="28"/>
          <w:szCs w:val="28"/>
        </w:rPr>
      </w:pPr>
    </w:p>
    <w:p w:rsidR="009E6818" w:rsidRPr="00214812" w:rsidRDefault="009E6818" w:rsidP="00214812">
      <w:pPr>
        <w:spacing w:line="360" w:lineRule="auto"/>
        <w:jc w:val="center"/>
        <w:rPr>
          <w:sz w:val="28"/>
          <w:szCs w:val="28"/>
        </w:rPr>
      </w:pPr>
    </w:p>
    <w:p w:rsidR="009E6818" w:rsidRPr="00214812" w:rsidRDefault="009E6818" w:rsidP="00214812">
      <w:pPr>
        <w:spacing w:line="360" w:lineRule="auto"/>
        <w:jc w:val="center"/>
        <w:rPr>
          <w:sz w:val="28"/>
          <w:szCs w:val="28"/>
        </w:rPr>
      </w:pPr>
    </w:p>
    <w:p w:rsidR="009E6818" w:rsidRPr="00214812" w:rsidRDefault="009E6818" w:rsidP="00214812">
      <w:pPr>
        <w:spacing w:line="360" w:lineRule="auto"/>
        <w:jc w:val="center"/>
        <w:rPr>
          <w:sz w:val="28"/>
          <w:szCs w:val="28"/>
        </w:rPr>
      </w:pPr>
    </w:p>
    <w:p w:rsidR="009E6818" w:rsidRPr="00214812" w:rsidRDefault="009E6818" w:rsidP="00214812">
      <w:pPr>
        <w:spacing w:line="360" w:lineRule="auto"/>
        <w:jc w:val="center"/>
        <w:rPr>
          <w:sz w:val="28"/>
          <w:szCs w:val="28"/>
        </w:rPr>
      </w:pPr>
    </w:p>
    <w:p w:rsidR="009E6818" w:rsidRPr="00214812" w:rsidRDefault="009E6818" w:rsidP="00214812">
      <w:pPr>
        <w:spacing w:line="360" w:lineRule="auto"/>
        <w:jc w:val="center"/>
        <w:rPr>
          <w:sz w:val="28"/>
          <w:szCs w:val="28"/>
        </w:rPr>
      </w:pPr>
    </w:p>
    <w:p w:rsidR="009E6818" w:rsidRPr="00214812" w:rsidRDefault="00A13907" w:rsidP="00214812">
      <w:pPr>
        <w:spacing w:line="360" w:lineRule="auto"/>
        <w:jc w:val="center"/>
        <w:rPr>
          <w:sz w:val="28"/>
          <w:szCs w:val="28"/>
        </w:rPr>
      </w:pPr>
      <w:r w:rsidRPr="00214812">
        <w:rPr>
          <w:sz w:val="28"/>
          <w:szCs w:val="28"/>
        </w:rPr>
        <w:t>Модель Кейнса в рыночной экономике</w:t>
      </w:r>
    </w:p>
    <w:p w:rsidR="009E6818" w:rsidRPr="00214812" w:rsidRDefault="009E6818" w:rsidP="00214812">
      <w:pPr>
        <w:spacing w:line="360" w:lineRule="auto"/>
        <w:jc w:val="center"/>
        <w:rPr>
          <w:sz w:val="28"/>
          <w:szCs w:val="28"/>
        </w:rPr>
      </w:pPr>
    </w:p>
    <w:p w:rsidR="009E6818" w:rsidRPr="00214812" w:rsidRDefault="009E6818" w:rsidP="00214812">
      <w:pPr>
        <w:spacing w:line="360" w:lineRule="auto"/>
        <w:jc w:val="center"/>
        <w:rPr>
          <w:sz w:val="28"/>
          <w:szCs w:val="28"/>
        </w:rPr>
      </w:pPr>
    </w:p>
    <w:p w:rsidR="009E6818" w:rsidRPr="00214812" w:rsidRDefault="009E6818" w:rsidP="00214812">
      <w:pPr>
        <w:spacing w:line="360" w:lineRule="auto"/>
        <w:jc w:val="center"/>
        <w:rPr>
          <w:sz w:val="28"/>
          <w:szCs w:val="28"/>
        </w:rPr>
      </w:pPr>
    </w:p>
    <w:p w:rsidR="009E6818" w:rsidRDefault="009E6818" w:rsidP="00214812">
      <w:pPr>
        <w:spacing w:line="360" w:lineRule="auto"/>
        <w:jc w:val="center"/>
        <w:rPr>
          <w:sz w:val="28"/>
          <w:szCs w:val="28"/>
        </w:rPr>
      </w:pPr>
    </w:p>
    <w:p w:rsidR="00214812" w:rsidRDefault="00214812" w:rsidP="00214812">
      <w:pPr>
        <w:spacing w:line="360" w:lineRule="auto"/>
        <w:jc w:val="center"/>
        <w:rPr>
          <w:sz w:val="28"/>
          <w:szCs w:val="28"/>
        </w:rPr>
      </w:pPr>
    </w:p>
    <w:p w:rsidR="00214812" w:rsidRDefault="00214812" w:rsidP="00214812">
      <w:pPr>
        <w:spacing w:line="360" w:lineRule="auto"/>
        <w:jc w:val="center"/>
        <w:rPr>
          <w:sz w:val="28"/>
          <w:szCs w:val="28"/>
        </w:rPr>
      </w:pPr>
    </w:p>
    <w:p w:rsidR="00214812" w:rsidRPr="00214812" w:rsidRDefault="00214812" w:rsidP="00214812">
      <w:pPr>
        <w:spacing w:line="360" w:lineRule="auto"/>
        <w:jc w:val="center"/>
        <w:rPr>
          <w:sz w:val="28"/>
          <w:szCs w:val="28"/>
        </w:rPr>
      </w:pPr>
    </w:p>
    <w:p w:rsidR="009E6818" w:rsidRPr="00214812" w:rsidRDefault="009E6818" w:rsidP="00214812">
      <w:pPr>
        <w:spacing w:line="360" w:lineRule="auto"/>
        <w:jc w:val="center"/>
        <w:rPr>
          <w:sz w:val="28"/>
          <w:szCs w:val="28"/>
        </w:rPr>
      </w:pPr>
    </w:p>
    <w:p w:rsidR="009E6818" w:rsidRPr="00214812" w:rsidRDefault="009E6818" w:rsidP="00214812">
      <w:pPr>
        <w:spacing w:line="360" w:lineRule="auto"/>
        <w:jc w:val="center"/>
        <w:rPr>
          <w:sz w:val="28"/>
          <w:szCs w:val="28"/>
        </w:rPr>
      </w:pPr>
    </w:p>
    <w:p w:rsidR="009E6818" w:rsidRPr="00214812" w:rsidRDefault="009E6818" w:rsidP="00214812">
      <w:pPr>
        <w:spacing w:line="360" w:lineRule="auto"/>
        <w:jc w:val="center"/>
        <w:rPr>
          <w:sz w:val="28"/>
          <w:szCs w:val="28"/>
        </w:rPr>
      </w:pPr>
    </w:p>
    <w:p w:rsidR="009E6818" w:rsidRPr="00214812" w:rsidRDefault="009E6818" w:rsidP="00214812">
      <w:pPr>
        <w:spacing w:line="360" w:lineRule="auto"/>
        <w:jc w:val="center"/>
        <w:rPr>
          <w:sz w:val="28"/>
          <w:szCs w:val="28"/>
        </w:rPr>
      </w:pPr>
    </w:p>
    <w:p w:rsidR="009E6818" w:rsidRPr="00214812" w:rsidRDefault="009E6818" w:rsidP="00214812">
      <w:pPr>
        <w:spacing w:line="360" w:lineRule="auto"/>
        <w:jc w:val="center"/>
        <w:rPr>
          <w:sz w:val="28"/>
          <w:szCs w:val="28"/>
        </w:rPr>
      </w:pPr>
    </w:p>
    <w:p w:rsidR="009E6818" w:rsidRPr="00214812" w:rsidRDefault="009E6818" w:rsidP="00214812">
      <w:pPr>
        <w:spacing w:line="360" w:lineRule="auto"/>
        <w:jc w:val="center"/>
        <w:rPr>
          <w:sz w:val="28"/>
          <w:szCs w:val="28"/>
        </w:rPr>
      </w:pPr>
    </w:p>
    <w:p w:rsidR="009E6818" w:rsidRPr="00214812" w:rsidRDefault="009E6818" w:rsidP="00214812">
      <w:pPr>
        <w:spacing w:line="360" w:lineRule="auto"/>
        <w:jc w:val="center"/>
        <w:rPr>
          <w:sz w:val="28"/>
          <w:szCs w:val="28"/>
        </w:rPr>
      </w:pPr>
    </w:p>
    <w:p w:rsidR="009E6818" w:rsidRPr="00214812" w:rsidRDefault="009E6818" w:rsidP="00214812">
      <w:pPr>
        <w:spacing w:line="360" w:lineRule="auto"/>
        <w:jc w:val="center"/>
        <w:rPr>
          <w:sz w:val="28"/>
          <w:szCs w:val="28"/>
        </w:rPr>
      </w:pPr>
    </w:p>
    <w:p w:rsidR="009E6818" w:rsidRPr="00214812" w:rsidRDefault="00A13907" w:rsidP="00214812">
      <w:pPr>
        <w:spacing w:line="360" w:lineRule="auto"/>
        <w:jc w:val="center"/>
        <w:rPr>
          <w:sz w:val="28"/>
          <w:szCs w:val="28"/>
        </w:rPr>
      </w:pPr>
      <w:r w:rsidRPr="00214812">
        <w:rPr>
          <w:sz w:val="28"/>
          <w:szCs w:val="28"/>
        </w:rPr>
        <w:t>Москва</w:t>
      </w:r>
    </w:p>
    <w:p w:rsidR="009E6818" w:rsidRPr="00214812" w:rsidRDefault="009E6818" w:rsidP="00214812">
      <w:pPr>
        <w:spacing w:line="360" w:lineRule="auto"/>
        <w:jc w:val="center"/>
        <w:rPr>
          <w:sz w:val="28"/>
          <w:szCs w:val="28"/>
        </w:rPr>
      </w:pPr>
      <w:r w:rsidRPr="00214812">
        <w:rPr>
          <w:sz w:val="28"/>
          <w:szCs w:val="28"/>
        </w:rPr>
        <w:t>200</w:t>
      </w:r>
      <w:r w:rsidR="00806E3C" w:rsidRPr="00214812">
        <w:rPr>
          <w:sz w:val="28"/>
          <w:szCs w:val="28"/>
        </w:rPr>
        <w:t>7</w:t>
      </w:r>
    </w:p>
    <w:p w:rsidR="003F212C" w:rsidRPr="00214812" w:rsidRDefault="00692A0B" w:rsidP="00214812">
      <w:pPr>
        <w:pStyle w:val="1"/>
        <w:spacing w:before="0" w:after="0" w:line="360" w:lineRule="auto"/>
        <w:jc w:val="center"/>
        <w:rPr>
          <w:rFonts w:ascii="Times New Roman" w:hAnsi="Times New Roman" w:cs="Times New Roman"/>
          <w:sz w:val="28"/>
          <w:szCs w:val="28"/>
        </w:rPr>
      </w:pPr>
      <w:r w:rsidRPr="00214812">
        <w:br w:type="page"/>
      </w:r>
      <w:bookmarkStart w:id="0" w:name="_Toc165793687"/>
      <w:r w:rsidR="001B6D99" w:rsidRPr="00214812">
        <w:rPr>
          <w:rFonts w:ascii="Times New Roman" w:hAnsi="Times New Roman" w:cs="Times New Roman"/>
          <w:sz w:val="28"/>
          <w:szCs w:val="28"/>
        </w:rPr>
        <w:t>Введение</w:t>
      </w:r>
      <w:bookmarkEnd w:id="0"/>
    </w:p>
    <w:p w:rsidR="00214812" w:rsidRPr="00214812" w:rsidRDefault="00214812" w:rsidP="00214812"/>
    <w:p w:rsidR="003F212C" w:rsidRPr="00214812" w:rsidRDefault="003F212C" w:rsidP="00214812">
      <w:pPr>
        <w:spacing w:line="360" w:lineRule="auto"/>
        <w:ind w:firstLine="709"/>
        <w:jc w:val="both"/>
        <w:rPr>
          <w:sz w:val="28"/>
          <w:szCs w:val="28"/>
        </w:rPr>
      </w:pPr>
      <w:r w:rsidRPr="00214812">
        <w:rPr>
          <w:sz w:val="28"/>
          <w:szCs w:val="28"/>
        </w:rPr>
        <w:t>В период между двумя мировыми войнами функционирование экономики Запада было далеким от неоклассического идеала. Доверие к саморегулирующей способности рынка было подорвано. Пришло разочарование в неоклассическом взгляде на макроэкономические проблемы. Это разочарование привело к появлению кейнсианской теории</w:t>
      </w:r>
      <w:r w:rsidR="00D5572C" w:rsidRPr="00214812">
        <w:rPr>
          <w:sz w:val="28"/>
          <w:szCs w:val="28"/>
        </w:rPr>
        <w:t xml:space="preserve"> [1]</w:t>
      </w:r>
      <w:r w:rsidRPr="00214812">
        <w:rPr>
          <w:sz w:val="28"/>
          <w:szCs w:val="28"/>
        </w:rPr>
        <w:t>.</w:t>
      </w:r>
    </w:p>
    <w:p w:rsidR="003F212C" w:rsidRDefault="003F212C" w:rsidP="00214812">
      <w:pPr>
        <w:spacing w:line="360" w:lineRule="auto"/>
        <w:ind w:firstLine="709"/>
        <w:jc w:val="both"/>
        <w:rPr>
          <w:sz w:val="28"/>
          <w:szCs w:val="28"/>
        </w:rPr>
      </w:pPr>
      <w:r w:rsidRPr="00214812">
        <w:rPr>
          <w:sz w:val="28"/>
          <w:szCs w:val="28"/>
        </w:rPr>
        <w:t>В основе кейнсианской макроэкономической теории лежит отказ от гипотезы о действии закона Сэя. В этом случае логика рассуждений примерно следующая. Цены не могут определять того количества продукции, которое будет произведено; даже если уровень цен и зарплат таков, что выгодно поддерживать высокий уровень выпуска и занятости, нет гарантии, что весь планируемый выпуск найдет своего покупателя.     Скорее    всего    реально    произведенной    будет   только    продукция, которой гарантирован спрос. Даже если объем расходов, которые желают осуществить экономические агенты, достаточно большой, может оказаться так, что их эффективный (платежеспособный) спрос может в каждый данный момент оказаться существенно меньшим. Тем самым уровень производства и занятости определяется эффективным спросом, а не «чистыми желаниями»</w:t>
      </w:r>
      <w:r w:rsidR="00D5572C" w:rsidRPr="00214812">
        <w:rPr>
          <w:rStyle w:val="af1"/>
          <w:sz w:val="28"/>
          <w:szCs w:val="28"/>
        </w:rPr>
        <w:footnoteReference w:id="1"/>
      </w:r>
      <w:r w:rsidRPr="00214812">
        <w:rPr>
          <w:sz w:val="28"/>
          <w:szCs w:val="28"/>
        </w:rPr>
        <w:t xml:space="preserve">. Вывод, который вытекает из кейнсианских моделей, состоит в том, что, если совокупный эффективный спрос в экономике слишком мал, чтобы обеспечить полную занятость, государство должно проводить активную экономическую политику, направленную на стимулирование совокупного спроса. </w:t>
      </w:r>
    </w:p>
    <w:p w:rsidR="00214812" w:rsidRPr="00214812" w:rsidRDefault="00214812" w:rsidP="00214812">
      <w:pPr>
        <w:spacing w:line="360" w:lineRule="auto"/>
        <w:ind w:firstLine="709"/>
        <w:jc w:val="both"/>
        <w:rPr>
          <w:sz w:val="28"/>
          <w:szCs w:val="28"/>
        </w:rPr>
      </w:pPr>
    </w:p>
    <w:p w:rsidR="00214812" w:rsidRDefault="00214812" w:rsidP="00214812">
      <w:pPr>
        <w:pStyle w:val="1"/>
        <w:spacing w:before="0" w:after="0" w:line="360" w:lineRule="auto"/>
        <w:ind w:firstLine="709"/>
        <w:jc w:val="both"/>
        <w:rPr>
          <w:rFonts w:ascii="Times New Roman" w:hAnsi="Times New Roman" w:cs="Times New Roman"/>
          <w:b w:val="0"/>
          <w:bCs w:val="0"/>
          <w:sz w:val="28"/>
          <w:szCs w:val="28"/>
        </w:rPr>
        <w:sectPr w:rsidR="00214812" w:rsidSect="00214812">
          <w:footerReference w:type="default" r:id="rId7"/>
          <w:pgSz w:w="11906" w:h="16838"/>
          <w:pgMar w:top="1134" w:right="850" w:bottom="1134" w:left="1701" w:header="709" w:footer="709" w:gutter="0"/>
          <w:cols w:space="708"/>
          <w:docGrid w:linePitch="360"/>
        </w:sectPr>
      </w:pPr>
      <w:bookmarkStart w:id="1" w:name="_Toc165793688"/>
    </w:p>
    <w:p w:rsidR="003F212C" w:rsidRPr="00214812" w:rsidRDefault="003F212C" w:rsidP="00214812">
      <w:pPr>
        <w:pStyle w:val="1"/>
        <w:spacing w:before="0" w:after="0" w:line="360" w:lineRule="auto"/>
        <w:jc w:val="center"/>
        <w:rPr>
          <w:rFonts w:ascii="Times New Roman" w:hAnsi="Times New Roman" w:cs="Times New Roman"/>
          <w:sz w:val="28"/>
          <w:szCs w:val="28"/>
        </w:rPr>
      </w:pPr>
      <w:r w:rsidRPr="00214812">
        <w:rPr>
          <w:rFonts w:ascii="Times New Roman" w:hAnsi="Times New Roman" w:cs="Times New Roman"/>
          <w:sz w:val="28"/>
          <w:szCs w:val="28"/>
        </w:rPr>
        <w:t>Простейшая кейнсианская модель</w:t>
      </w:r>
      <w:bookmarkEnd w:id="1"/>
    </w:p>
    <w:p w:rsidR="00214812" w:rsidRDefault="00214812" w:rsidP="00214812">
      <w:pPr>
        <w:spacing w:line="360" w:lineRule="auto"/>
        <w:ind w:firstLine="709"/>
        <w:jc w:val="both"/>
        <w:rPr>
          <w:sz w:val="28"/>
          <w:szCs w:val="28"/>
        </w:rPr>
      </w:pPr>
    </w:p>
    <w:p w:rsidR="003F212C" w:rsidRPr="00214812" w:rsidRDefault="003F212C" w:rsidP="00214812">
      <w:pPr>
        <w:spacing w:line="360" w:lineRule="auto"/>
        <w:ind w:firstLine="709"/>
        <w:jc w:val="both"/>
        <w:rPr>
          <w:sz w:val="28"/>
          <w:szCs w:val="28"/>
        </w:rPr>
      </w:pPr>
      <w:r w:rsidRPr="00214812">
        <w:rPr>
          <w:sz w:val="28"/>
          <w:szCs w:val="28"/>
        </w:rPr>
        <w:t>Участники в этой модели те же, что и в неоклассической. Что же касается рынков, то их два: рынок товаров и услуг и рынок капитала.</w:t>
      </w:r>
      <w:r w:rsidR="00064DE3" w:rsidRPr="00214812">
        <w:rPr>
          <w:sz w:val="28"/>
          <w:szCs w:val="28"/>
        </w:rPr>
        <w:t xml:space="preserve"> </w:t>
      </w:r>
      <w:r w:rsidRPr="00214812">
        <w:rPr>
          <w:sz w:val="28"/>
          <w:szCs w:val="28"/>
        </w:rPr>
        <w:t xml:space="preserve">Спрос на продукцию </w:t>
      </w:r>
      <w:r w:rsidRPr="00214812">
        <w:rPr>
          <w:sz w:val="28"/>
          <w:szCs w:val="28"/>
        </w:rPr>
        <w:object w:dxaOrig="3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18pt" o:ole="">
            <v:imagedata r:id="rId8" o:title=""/>
          </v:shape>
          <o:OLEObject Type="Embed" ProgID="Equation.3" ShapeID="_x0000_i1025" DrawAspect="Content" ObjectID="_1461728094" r:id="rId9"/>
        </w:object>
      </w:r>
      <w:r w:rsidRPr="00214812">
        <w:rPr>
          <w:sz w:val="28"/>
          <w:szCs w:val="28"/>
        </w:rPr>
        <w:t xml:space="preserve"> зависит от планируемого выпуска Y и представляет собой сумму планируемого потребления </w:t>
      </w:r>
      <w:r w:rsidRPr="00214812">
        <w:rPr>
          <w:sz w:val="28"/>
          <w:szCs w:val="28"/>
        </w:rPr>
        <w:object w:dxaOrig="999" w:dyaOrig="400">
          <v:shape id="_x0000_i1026" type="#_x0000_t75" style="width:50.25pt;height:20.25pt" o:ole="">
            <v:imagedata r:id="rId10" o:title=""/>
          </v:shape>
          <o:OLEObject Type="Embed" ProgID="Equation.3" ShapeID="_x0000_i1026" DrawAspect="Content" ObjectID="_1461728095" r:id="rId11"/>
        </w:object>
      </w:r>
      <w:r w:rsidRPr="00214812">
        <w:rPr>
          <w:sz w:val="28"/>
          <w:szCs w:val="28"/>
        </w:rPr>
        <w:t>, инвестиционного спро</w:t>
      </w:r>
      <w:r w:rsidR="00292E10" w:rsidRPr="00214812">
        <w:rPr>
          <w:sz w:val="28"/>
          <w:szCs w:val="28"/>
        </w:rPr>
        <w:t>са</w:t>
      </w:r>
      <w:r w:rsidRPr="00214812">
        <w:rPr>
          <w:sz w:val="28"/>
          <w:szCs w:val="28"/>
        </w:rPr>
        <w:t xml:space="preserve"> </w:t>
      </w:r>
      <w:r w:rsidRPr="00214812">
        <w:rPr>
          <w:sz w:val="28"/>
          <w:szCs w:val="28"/>
        </w:rPr>
        <w:object w:dxaOrig="600" w:dyaOrig="340">
          <v:shape id="_x0000_i1027" type="#_x0000_t75" style="width:30pt;height:17.25pt" o:ole="">
            <v:imagedata r:id="rId12" o:title=""/>
          </v:shape>
          <o:OLEObject Type="Embed" ProgID="Equation.3" ShapeID="_x0000_i1027" DrawAspect="Content" ObjectID="_1461728096" r:id="rId13"/>
        </w:object>
      </w:r>
      <w:r w:rsidRPr="00214812">
        <w:rPr>
          <w:sz w:val="28"/>
          <w:szCs w:val="28"/>
        </w:rPr>
        <w:t xml:space="preserve"> и планируемых государственных закупок </w:t>
      </w:r>
      <w:r w:rsidRPr="00214812">
        <w:rPr>
          <w:sz w:val="28"/>
          <w:szCs w:val="28"/>
        </w:rPr>
        <w:object w:dxaOrig="720" w:dyaOrig="340">
          <v:shape id="_x0000_i1028" type="#_x0000_t75" style="width:36pt;height:17.25pt" o:ole="">
            <v:imagedata r:id="rId14" o:title=""/>
          </v:shape>
          <o:OLEObject Type="Embed" ProgID="Equation.3" ShapeID="_x0000_i1028" DrawAspect="Content" ObjectID="_1461728097" r:id="rId15"/>
        </w:object>
      </w:r>
      <w:r w:rsidRPr="00214812">
        <w:rPr>
          <w:sz w:val="28"/>
          <w:szCs w:val="28"/>
        </w:rPr>
        <w:t xml:space="preserve">, т.е. </w:t>
      </w:r>
      <w:r w:rsidRPr="00214812">
        <w:rPr>
          <w:sz w:val="28"/>
          <w:szCs w:val="28"/>
        </w:rPr>
        <w:object w:dxaOrig="3320" w:dyaOrig="420">
          <v:shape id="_x0000_i1029" type="#_x0000_t75" style="width:165.75pt;height:21pt" o:ole="">
            <v:imagedata r:id="rId16" o:title=""/>
          </v:shape>
          <o:OLEObject Type="Embed" ProgID="Equation.3" ShapeID="_x0000_i1029" DrawAspect="Content" ObjectID="_1461728098" r:id="rId17"/>
        </w:object>
      </w:r>
      <w:r w:rsidRPr="00214812">
        <w:rPr>
          <w:sz w:val="28"/>
          <w:szCs w:val="28"/>
        </w:rPr>
        <w:t>. Предполагается, что инвестиционный спрос задан экзогенно и не зависит от ставки процента.</w:t>
      </w:r>
    </w:p>
    <w:p w:rsidR="00292E10" w:rsidRDefault="003F212C" w:rsidP="00214812">
      <w:pPr>
        <w:spacing w:line="360" w:lineRule="auto"/>
        <w:ind w:firstLine="709"/>
        <w:jc w:val="both"/>
        <w:rPr>
          <w:sz w:val="28"/>
          <w:szCs w:val="28"/>
        </w:rPr>
      </w:pPr>
      <w:r w:rsidRPr="00214812">
        <w:rPr>
          <w:sz w:val="28"/>
          <w:szCs w:val="28"/>
        </w:rPr>
        <w:t xml:space="preserve">В рамках этой модели, как и в рамках кейнсианского подхода в целом, выпуск определяется спросом. Условие равновесия на рынке товаров и услуг имеет вид </w:t>
      </w:r>
      <w:r w:rsidRPr="00214812">
        <w:rPr>
          <w:sz w:val="28"/>
          <w:szCs w:val="28"/>
        </w:rPr>
        <w:object w:dxaOrig="1160" w:dyaOrig="420">
          <v:shape id="_x0000_i1030" type="#_x0000_t75" style="width:57.75pt;height:21pt" o:ole="">
            <v:imagedata r:id="rId18" o:title=""/>
          </v:shape>
          <o:OLEObject Type="Embed" ProgID="Equation.3" ShapeID="_x0000_i1030" DrawAspect="Content" ObjectID="_1461728099" r:id="rId19"/>
        </w:object>
      </w:r>
      <w:r w:rsidRPr="00214812">
        <w:rPr>
          <w:sz w:val="28"/>
          <w:szCs w:val="28"/>
        </w:rPr>
        <w:t>. Напомним, что в неоклассической модели спрос на продукцию был равен в состоянии равновесия предложению, вытекающему из решения производителем задачи о максимизации прибыли. Здесь же со спросом уравнивается планируемый выпуск. Точнее, планируемый выпуск определяется спросом и он никак не связан с предложением в неоклассическом смысле</w:t>
      </w:r>
      <w:r w:rsidR="00D5572C" w:rsidRPr="00214812">
        <w:rPr>
          <w:sz w:val="28"/>
          <w:szCs w:val="28"/>
        </w:rPr>
        <w:t xml:space="preserve"> [3]</w:t>
      </w:r>
      <w:r w:rsidRPr="00214812">
        <w:rPr>
          <w:sz w:val="28"/>
          <w:szCs w:val="28"/>
        </w:rPr>
        <w:t xml:space="preserve">. </w:t>
      </w:r>
    </w:p>
    <w:p w:rsidR="00214812" w:rsidRPr="00214812" w:rsidRDefault="00214812" w:rsidP="00214812">
      <w:pPr>
        <w:spacing w:line="360" w:lineRule="auto"/>
        <w:ind w:firstLine="709"/>
        <w:jc w:val="both"/>
        <w:rPr>
          <w:sz w:val="28"/>
          <w:szCs w:val="28"/>
        </w:rPr>
      </w:pPr>
    </w:p>
    <w:p w:rsidR="00292E10" w:rsidRDefault="00292E10" w:rsidP="00214812">
      <w:pPr>
        <w:spacing w:line="360" w:lineRule="auto"/>
        <w:ind w:firstLine="709"/>
        <w:jc w:val="both"/>
        <w:rPr>
          <w:sz w:val="28"/>
          <w:szCs w:val="28"/>
        </w:rPr>
      </w:pPr>
      <w:r w:rsidRPr="00214812">
        <w:rPr>
          <w:sz w:val="28"/>
          <w:szCs w:val="28"/>
        </w:rPr>
        <w:object w:dxaOrig="5319" w:dyaOrig="3811">
          <v:shape id="_x0000_i1031" type="#_x0000_t75" style="width:266.25pt;height:190.5pt" o:ole="">
            <v:imagedata r:id="rId20" o:title=""/>
          </v:shape>
          <o:OLEObject Type="Embed" ProgID="Word.Picture.8" ShapeID="_x0000_i1031" DrawAspect="Content" ObjectID="_1461728100" r:id="rId21"/>
        </w:object>
      </w:r>
    </w:p>
    <w:p w:rsidR="00214812" w:rsidRPr="00214812" w:rsidRDefault="00214812" w:rsidP="00214812">
      <w:pPr>
        <w:spacing w:line="360" w:lineRule="auto"/>
        <w:ind w:firstLine="709"/>
        <w:jc w:val="both"/>
        <w:rPr>
          <w:sz w:val="28"/>
          <w:szCs w:val="28"/>
        </w:rPr>
      </w:pPr>
    </w:p>
    <w:p w:rsidR="003F212C" w:rsidRDefault="003F212C" w:rsidP="00214812">
      <w:pPr>
        <w:spacing w:line="360" w:lineRule="auto"/>
        <w:ind w:firstLine="709"/>
        <w:jc w:val="both"/>
        <w:rPr>
          <w:sz w:val="28"/>
          <w:szCs w:val="28"/>
        </w:rPr>
      </w:pPr>
      <w:r w:rsidRPr="00214812">
        <w:rPr>
          <w:sz w:val="28"/>
          <w:szCs w:val="28"/>
        </w:rPr>
        <w:t xml:space="preserve">Тем самым равновесный уровень выпуска </w:t>
      </w:r>
      <w:r w:rsidRPr="00214812">
        <w:rPr>
          <w:sz w:val="28"/>
          <w:szCs w:val="28"/>
        </w:rPr>
        <w:object w:dxaOrig="340" w:dyaOrig="360">
          <v:shape id="_x0000_i1032" type="#_x0000_t75" style="width:17.25pt;height:18pt" o:ole="">
            <v:imagedata r:id="rId22" o:title=""/>
          </v:shape>
          <o:OLEObject Type="Embed" ProgID="Equation.3" ShapeID="_x0000_i1032" DrawAspect="Content" ObjectID="_1461728101" r:id="rId23"/>
        </w:object>
      </w:r>
      <w:r w:rsidRPr="00214812">
        <w:rPr>
          <w:sz w:val="28"/>
          <w:szCs w:val="28"/>
        </w:rPr>
        <w:t xml:space="preserve"> представляет собой (см. рис. 1) решение уравнения</w:t>
      </w:r>
    </w:p>
    <w:p w:rsidR="00214812" w:rsidRPr="00214812" w:rsidRDefault="00214812" w:rsidP="00214812">
      <w:pPr>
        <w:spacing w:line="360" w:lineRule="auto"/>
        <w:ind w:firstLine="709"/>
        <w:jc w:val="both"/>
        <w:rPr>
          <w:sz w:val="28"/>
          <w:szCs w:val="28"/>
        </w:rPr>
      </w:pPr>
    </w:p>
    <w:p w:rsidR="003F212C" w:rsidRDefault="003F212C" w:rsidP="00214812">
      <w:pPr>
        <w:pStyle w:val="aa"/>
        <w:spacing w:after="0" w:line="360" w:lineRule="auto"/>
        <w:ind w:firstLine="709"/>
        <w:rPr>
          <w:sz w:val="28"/>
          <w:szCs w:val="28"/>
        </w:rPr>
      </w:pPr>
      <w:r w:rsidRPr="00214812">
        <w:rPr>
          <w:sz w:val="28"/>
          <w:szCs w:val="28"/>
        </w:rPr>
        <w:object w:dxaOrig="2220" w:dyaOrig="400">
          <v:shape id="_x0000_i1033" type="#_x0000_t75" style="width:111pt;height:20.25pt" o:ole="">
            <v:imagedata r:id="rId24" o:title=""/>
          </v:shape>
          <o:OLEObject Type="Embed" ProgID="Equation.3" ShapeID="_x0000_i1033" DrawAspect="Content" ObjectID="_1461728102" r:id="rId25"/>
        </w:object>
      </w:r>
      <w:r w:rsidRPr="00214812">
        <w:rPr>
          <w:sz w:val="28"/>
          <w:szCs w:val="28"/>
        </w:rPr>
        <w:t>.</w:t>
      </w:r>
      <w:r w:rsidR="00214812">
        <w:rPr>
          <w:sz w:val="28"/>
          <w:szCs w:val="28"/>
        </w:rPr>
        <w:t xml:space="preserve">     </w:t>
      </w:r>
      <w:r w:rsidR="00214812" w:rsidRPr="00214812">
        <w:rPr>
          <w:sz w:val="28"/>
          <w:szCs w:val="28"/>
        </w:rPr>
        <w:t xml:space="preserve"> </w:t>
      </w:r>
      <w:r w:rsidRPr="00214812">
        <w:rPr>
          <w:sz w:val="28"/>
          <w:szCs w:val="28"/>
        </w:rPr>
        <w:t>( 1 )</w:t>
      </w:r>
    </w:p>
    <w:p w:rsidR="00214812" w:rsidRPr="00214812" w:rsidRDefault="00214812" w:rsidP="00214812">
      <w:pPr>
        <w:pStyle w:val="aa"/>
        <w:spacing w:after="0" w:line="360" w:lineRule="auto"/>
        <w:ind w:firstLine="709"/>
        <w:rPr>
          <w:sz w:val="28"/>
          <w:szCs w:val="28"/>
        </w:rPr>
      </w:pPr>
    </w:p>
    <w:p w:rsidR="003F212C" w:rsidRPr="00214812" w:rsidRDefault="003F212C" w:rsidP="00214812">
      <w:pPr>
        <w:spacing w:line="360" w:lineRule="auto"/>
        <w:ind w:firstLine="709"/>
        <w:jc w:val="both"/>
        <w:rPr>
          <w:sz w:val="28"/>
          <w:szCs w:val="28"/>
        </w:rPr>
      </w:pPr>
      <w:r w:rsidRPr="00214812">
        <w:rPr>
          <w:sz w:val="28"/>
          <w:szCs w:val="28"/>
        </w:rPr>
        <w:t xml:space="preserve">Что касается рынка капитала, то уровень частных сбережений </w:t>
      </w:r>
      <w:r w:rsidRPr="00214812">
        <w:rPr>
          <w:sz w:val="28"/>
          <w:szCs w:val="28"/>
        </w:rPr>
        <w:object w:dxaOrig="340" w:dyaOrig="420">
          <v:shape id="_x0000_i1034" type="#_x0000_t75" style="width:17.25pt;height:21pt" o:ole="">
            <v:imagedata r:id="rId26" o:title=""/>
          </v:shape>
          <o:OLEObject Type="Embed" ProgID="Equation.3" ShapeID="_x0000_i1034" DrawAspect="Content" ObjectID="_1461728103" r:id="rId27"/>
        </w:object>
      </w:r>
      <w:r w:rsidRPr="00214812">
        <w:rPr>
          <w:sz w:val="28"/>
          <w:szCs w:val="28"/>
        </w:rPr>
        <w:t xml:space="preserve"> рассматривается как функция от планируемого выпуска, </w:t>
      </w:r>
      <w:r w:rsidRPr="00214812">
        <w:rPr>
          <w:sz w:val="28"/>
          <w:szCs w:val="28"/>
        </w:rPr>
        <w:object w:dxaOrig="2700" w:dyaOrig="460">
          <v:shape id="_x0000_i1035" type="#_x0000_t75" style="width:135pt;height:23.25pt" o:ole="">
            <v:imagedata r:id="rId28" o:title=""/>
          </v:shape>
          <o:OLEObject Type="Embed" ProgID="Equation.3" ShapeID="_x0000_i1035" DrawAspect="Content" ObjectID="_1461728104" r:id="rId29"/>
        </w:object>
      </w:r>
      <w:r w:rsidRPr="00214812">
        <w:rPr>
          <w:sz w:val="28"/>
          <w:szCs w:val="28"/>
        </w:rPr>
        <w:t xml:space="preserve">. Совокупные сбережения (предложение  капитала) S равны сумме частных сбережений </w:t>
      </w:r>
      <w:r w:rsidRPr="00214812">
        <w:rPr>
          <w:sz w:val="28"/>
          <w:szCs w:val="28"/>
        </w:rPr>
        <w:object w:dxaOrig="340" w:dyaOrig="420">
          <v:shape id="_x0000_i1036" type="#_x0000_t75" style="width:17.25pt;height:21pt" o:ole="">
            <v:imagedata r:id="rId30" o:title=""/>
          </v:shape>
          <o:OLEObject Type="Embed" ProgID="Equation.3" ShapeID="_x0000_i1036" DrawAspect="Content" ObjectID="_1461728105" r:id="rId31"/>
        </w:object>
      </w:r>
      <w:r w:rsidRPr="00214812">
        <w:rPr>
          <w:sz w:val="28"/>
          <w:szCs w:val="28"/>
        </w:rPr>
        <w:t xml:space="preserve">(Y) и государственных сбережений </w:t>
      </w:r>
      <w:r w:rsidRPr="00214812">
        <w:rPr>
          <w:sz w:val="28"/>
          <w:szCs w:val="28"/>
        </w:rPr>
        <w:object w:dxaOrig="859" w:dyaOrig="400">
          <v:shape id="_x0000_i1037" type="#_x0000_t75" style="width:42.75pt;height:20.25pt" o:ole="">
            <v:imagedata r:id="rId32" o:title=""/>
          </v:shape>
          <o:OLEObject Type="Embed" ProgID="Equation.3" ShapeID="_x0000_i1037" DrawAspect="Content" ObjectID="_1461728106" r:id="rId33"/>
        </w:object>
      </w:r>
      <w:r w:rsidRPr="00214812">
        <w:rPr>
          <w:sz w:val="28"/>
          <w:szCs w:val="28"/>
        </w:rPr>
        <w:t xml:space="preserve">, </w:t>
      </w:r>
      <w:r w:rsidRPr="00214812">
        <w:rPr>
          <w:sz w:val="28"/>
          <w:szCs w:val="28"/>
        </w:rPr>
        <w:object w:dxaOrig="2920" w:dyaOrig="460">
          <v:shape id="_x0000_i1038" type="#_x0000_t75" style="width:146.25pt;height:23.25pt" o:ole="">
            <v:imagedata r:id="rId34" o:title=""/>
          </v:shape>
          <o:OLEObject Type="Embed" ProgID="Equation.3" ShapeID="_x0000_i1038" DrawAspect="Content" ObjectID="_1461728107" r:id="rId35"/>
        </w:object>
      </w:r>
      <w:r w:rsidRPr="00214812">
        <w:rPr>
          <w:sz w:val="28"/>
          <w:szCs w:val="28"/>
        </w:rPr>
        <w:t xml:space="preserve">. Условие равновесия имеет вид </w:t>
      </w:r>
      <w:r w:rsidRPr="00214812">
        <w:rPr>
          <w:sz w:val="28"/>
          <w:szCs w:val="28"/>
        </w:rPr>
        <w:object w:dxaOrig="620" w:dyaOrig="340">
          <v:shape id="_x0000_i1039" type="#_x0000_t75" style="width:30.75pt;height:17.25pt" o:ole="">
            <v:imagedata r:id="rId36" o:title=""/>
          </v:shape>
          <o:OLEObject Type="Embed" ProgID="Equation.3" ShapeID="_x0000_i1039" DrawAspect="Content" ObjectID="_1461728108" r:id="rId37"/>
        </w:object>
      </w:r>
      <w:r w:rsidRPr="00214812">
        <w:rPr>
          <w:sz w:val="28"/>
          <w:szCs w:val="28"/>
        </w:rPr>
        <w:t xml:space="preserve"> или, иначе, </w:t>
      </w:r>
      <w:r w:rsidRPr="00214812">
        <w:rPr>
          <w:sz w:val="28"/>
          <w:szCs w:val="28"/>
        </w:rPr>
        <w:object w:dxaOrig="2140" w:dyaOrig="460">
          <v:shape id="_x0000_i1040" type="#_x0000_t75" style="width:107.25pt;height:23.25pt" o:ole="">
            <v:imagedata r:id="rId38" o:title=""/>
          </v:shape>
          <o:OLEObject Type="Embed" ProgID="Equation.3" ShapeID="_x0000_i1040" DrawAspect="Content" ObjectID="_1461728109" r:id="rId39"/>
        </w:object>
      </w:r>
      <w:r w:rsidRPr="00214812">
        <w:rPr>
          <w:sz w:val="28"/>
          <w:szCs w:val="28"/>
        </w:rPr>
        <w:t xml:space="preserve">. Решением последнего уравнения является то же значение </w:t>
      </w:r>
      <w:r w:rsidRPr="00214812">
        <w:rPr>
          <w:sz w:val="28"/>
          <w:szCs w:val="28"/>
        </w:rPr>
        <w:object w:dxaOrig="340" w:dyaOrig="360">
          <v:shape id="_x0000_i1041" type="#_x0000_t75" style="width:17.25pt;height:18pt" o:ole="">
            <v:imagedata r:id="rId40" o:title=""/>
          </v:shape>
          <o:OLEObject Type="Embed" ProgID="Equation.3" ShapeID="_x0000_i1041" DrawAspect="Content" ObjectID="_1461728110" r:id="rId41"/>
        </w:object>
      </w:r>
      <w:r w:rsidRPr="00214812">
        <w:rPr>
          <w:sz w:val="28"/>
          <w:szCs w:val="28"/>
        </w:rPr>
        <w:t xml:space="preserve">, которое является решением уравнения (1), задающего равновесие  на рынке товаров и услуг. Тем самым равновесие на рынке товаров и услуг влечет за собой равновесие на рынке капитала, и наоборот. </w:t>
      </w:r>
    </w:p>
    <w:p w:rsidR="003F212C" w:rsidRDefault="003F212C" w:rsidP="00214812">
      <w:pPr>
        <w:spacing w:line="360" w:lineRule="auto"/>
        <w:ind w:firstLine="709"/>
        <w:jc w:val="both"/>
        <w:rPr>
          <w:sz w:val="28"/>
          <w:szCs w:val="28"/>
        </w:rPr>
      </w:pPr>
      <w:r w:rsidRPr="00214812">
        <w:rPr>
          <w:sz w:val="28"/>
          <w:szCs w:val="28"/>
        </w:rPr>
        <w:t xml:space="preserve">Итак, мы можем определить равновесие в данной модели как набор </w:t>
      </w:r>
      <w:r w:rsidRPr="00214812">
        <w:rPr>
          <w:sz w:val="28"/>
          <w:szCs w:val="28"/>
        </w:rPr>
        <w:object w:dxaOrig="1340" w:dyaOrig="480">
          <v:shape id="_x0000_i1042" type="#_x0000_t75" style="width:66.75pt;height:24pt" o:ole="">
            <v:imagedata r:id="rId42" o:title=""/>
          </v:shape>
          <o:OLEObject Type="Embed" ProgID="Equation.3" ShapeID="_x0000_i1042" DrawAspect="Content" ObjectID="_1461728111" r:id="rId43"/>
        </w:object>
      </w:r>
      <w:r w:rsidRPr="00214812">
        <w:rPr>
          <w:sz w:val="28"/>
          <w:szCs w:val="28"/>
        </w:rPr>
        <w:t xml:space="preserve">, определяемый следующим образом: </w:t>
      </w:r>
      <w:r w:rsidRPr="00214812">
        <w:rPr>
          <w:sz w:val="28"/>
          <w:szCs w:val="28"/>
        </w:rPr>
        <w:object w:dxaOrig="320" w:dyaOrig="360">
          <v:shape id="_x0000_i1043" type="#_x0000_t75" style="width:15.75pt;height:18pt" o:ole="">
            <v:imagedata r:id="rId44" o:title=""/>
          </v:shape>
          <o:OLEObject Type="Embed" ProgID="Equation.3" ShapeID="_x0000_i1043" DrawAspect="Content" ObjectID="_1461728112" r:id="rId45"/>
        </w:object>
      </w:r>
      <w:r w:rsidRPr="00214812">
        <w:rPr>
          <w:sz w:val="28"/>
          <w:szCs w:val="28"/>
        </w:rPr>
        <w:t xml:space="preserve"> – это решение уравнения </w:t>
      </w:r>
      <w:r w:rsidRPr="00214812">
        <w:rPr>
          <w:sz w:val="28"/>
          <w:szCs w:val="28"/>
        </w:rPr>
        <w:object w:dxaOrig="2220" w:dyaOrig="400">
          <v:shape id="_x0000_i1044" type="#_x0000_t75" style="width:111pt;height:20.25pt" o:ole="">
            <v:imagedata r:id="rId46" o:title=""/>
          </v:shape>
          <o:OLEObject Type="Embed" ProgID="Equation.3" ShapeID="_x0000_i1044" DrawAspect="Content" ObjectID="_1461728113" r:id="rId47"/>
        </w:object>
      </w:r>
      <w:r w:rsidRPr="00214812">
        <w:rPr>
          <w:sz w:val="28"/>
          <w:szCs w:val="28"/>
        </w:rPr>
        <w:t xml:space="preserve">;  </w:t>
      </w:r>
      <w:r w:rsidRPr="00214812">
        <w:rPr>
          <w:sz w:val="28"/>
          <w:szCs w:val="28"/>
        </w:rPr>
        <w:object w:dxaOrig="1740" w:dyaOrig="420">
          <v:shape id="_x0000_i1045" type="#_x0000_t75" style="width:87pt;height:21pt" o:ole="">
            <v:imagedata r:id="rId48" o:title=""/>
          </v:shape>
          <o:OLEObject Type="Embed" ProgID="Equation.3" ShapeID="_x0000_i1045" DrawAspect="Content" ObjectID="_1461728114" r:id="rId49"/>
        </w:object>
      </w:r>
      <w:r w:rsidRPr="00214812">
        <w:rPr>
          <w:sz w:val="28"/>
          <w:szCs w:val="28"/>
        </w:rPr>
        <w:t xml:space="preserve">; </w:t>
      </w:r>
      <w:r w:rsidRPr="00214812">
        <w:rPr>
          <w:sz w:val="28"/>
          <w:szCs w:val="28"/>
        </w:rPr>
        <w:object w:dxaOrig="1880" w:dyaOrig="480">
          <v:shape id="_x0000_i1046" type="#_x0000_t75" style="width:93.75pt;height:24pt" o:ole="">
            <v:imagedata r:id="rId50" o:title=""/>
          </v:shape>
          <o:OLEObject Type="Embed" ProgID="Equation.3" ShapeID="_x0000_i1046" DrawAspect="Content" ObjectID="_1461728115" r:id="rId51"/>
        </w:object>
      </w:r>
      <w:r w:rsidRPr="00214812">
        <w:rPr>
          <w:sz w:val="28"/>
          <w:szCs w:val="28"/>
        </w:rPr>
        <w:t xml:space="preserve">. </w:t>
      </w:r>
    </w:p>
    <w:p w:rsidR="00214812" w:rsidRPr="00214812" w:rsidRDefault="00214812" w:rsidP="00214812">
      <w:pPr>
        <w:spacing w:line="360" w:lineRule="auto"/>
        <w:ind w:firstLine="709"/>
        <w:jc w:val="both"/>
        <w:rPr>
          <w:sz w:val="28"/>
          <w:szCs w:val="28"/>
        </w:rPr>
      </w:pPr>
    </w:p>
    <w:p w:rsidR="00214812" w:rsidRDefault="00214812" w:rsidP="00214812">
      <w:pPr>
        <w:pStyle w:val="1"/>
        <w:spacing w:before="0" w:after="0" w:line="360" w:lineRule="auto"/>
        <w:ind w:firstLine="709"/>
        <w:jc w:val="both"/>
        <w:rPr>
          <w:rFonts w:ascii="Times New Roman" w:hAnsi="Times New Roman" w:cs="Times New Roman"/>
          <w:b w:val="0"/>
          <w:bCs w:val="0"/>
          <w:sz w:val="28"/>
          <w:szCs w:val="28"/>
        </w:rPr>
        <w:sectPr w:rsidR="00214812" w:rsidSect="00214812">
          <w:pgSz w:w="11906" w:h="16838"/>
          <w:pgMar w:top="1134" w:right="850" w:bottom="1134" w:left="1701" w:header="709" w:footer="709" w:gutter="0"/>
          <w:cols w:space="708"/>
          <w:docGrid w:linePitch="360"/>
        </w:sectPr>
      </w:pPr>
      <w:bookmarkStart w:id="2" w:name="_Toc165793689"/>
    </w:p>
    <w:p w:rsidR="003F212C" w:rsidRPr="00214812" w:rsidRDefault="003F212C" w:rsidP="00214812">
      <w:pPr>
        <w:pStyle w:val="1"/>
        <w:spacing w:before="0" w:after="0" w:line="360" w:lineRule="auto"/>
        <w:jc w:val="center"/>
        <w:rPr>
          <w:rFonts w:ascii="Times New Roman" w:hAnsi="Times New Roman" w:cs="Times New Roman"/>
          <w:sz w:val="28"/>
          <w:szCs w:val="28"/>
        </w:rPr>
      </w:pPr>
      <w:r w:rsidRPr="00214812">
        <w:rPr>
          <w:rFonts w:ascii="Times New Roman" w:hAnsi="Times New Roman" w:cs="Times New Roman"/>
          <w:sz w:val="28"/>
          <w:szCs w:val="28"/>
        </w:rPr>
        <w:t>Сравнительная статика</w:t>
      </w:r>
      <w:bookmarkEnd w:id="2"/>
    </w:p>
    <w:p w:rsidR="00214812" w:rsidRPr="00214812" w:rsidRDefault="00214812" w:rsidP="00214812"/>
    <w:p w:rsidR="004A0B60" w:rsidRPr="00214812" w:rsidRDefault="004A0B60" w:rsidP="00214812">
      <w:pPr>
        <w:spacing w:line="360" w:lineRule="auto"/>
        <w:ind w:firstLine="709"/>
        <w:jc w:val="both"/>
        <w:rPr>
          <w:sz w:val="28"/>
          <w:szCs w:val="28"/>
        </w:rPr>
      </w:pPr>
      <w:r w:rsidRPr="00214812">
        <w:rPr>
          <w:sz w:val="28"/>
          <w:szCs w:val="28"/>
        </w:rPr>
        <w:t>В качестве практической части рассмотрим сравнительную статику в модели Кейнса.</w:t>
      </w:r>
    </w:p>
    <w:p w:rsidR="003F212C" w:rsidRPr="00214812" w:rsidRDefault="003F212C" w:rsidP="00214812">
      <w:pPr>
        <w:spacing w:line="360" w:lineRule="auto"/>
        <w:ind w:firstLine="709"/>
        <w:jc w:val="both"/>
        <w:rPr>
          <w:sz w:val="28"/>
          <w:szCs w:val="28"/>
        </w:rPr>
      </w:pPr>
      <w:r w:rsidRPr="00214812">
        <w:rPr>
          <w:sz w:val="28"/>
          <w:szCs w:val="28"/>
        </w:rPr>
        <w:t xml:space="preserve">1. Объем государственных закупок. Изменим объем государственных закупок на величину </w:t>
      </w:r>
      <w:r w:rsidRPr="00214812">
        <w:rPr>
          <w:sz w:val="28"/>
          <w:szCs w:val="28"/>
        </w:rPr>
        <w:object w:dxaOrig="420" w:dyaOrig="300">
          <v:shape id="_x0000_i1047" type="#_x0000_t75" style="width:21pt;height:15pt" o:ole="">
            <v:imagedata r:id="rId52" o:title=""/>
          </v:shape>
          <o:OLEObject Type="Embed" ProgID="Equation.3" ShapeID="_x0000_i1047" DrawAspect="Content" ObjectID="_1461728116" r:id="rId53"/>
        </w:object>
      </w:r>
      <w:r w:rsidRPr="00214812">
        <w:rPr>
          <w:sz w:val="28"/>
          <w:szCs w:val="28"/>
        </w:rPr>
        <w:t xml:space="preserve">. Как изменится равновесный выпуск  </w:t>
      </w:r>
      <w:r w:rsidRPr="00214812">
        <w:rPr>
          <w:sz w:val="28"/>
          <w:szCs w:val="28"/>
        </w:rPr>
        <w:object w:dxaOrig="340" w:dyaOrig="360">
          <v:shape id="_x0000_i1048" type="#_x0000_t75" style="width:17.25pt;height:18pt" o:ole="">
            <v:imagedata r:id="rId54" o:title=""/>
          </v:shape>
          <o:OLEObject Type="Embed" ProgID="Equation.3" ShapeID="_x0000_i1048" DrawAspect="Content" ObjectID="_1461728117" r:id="rId55"/>
        </w:object>
      </w:r>
      <w:r w:rsidRPr="00214812">
        <w:rPr>
          <w:sz w:val="28"/>
          <w:szCs w:val="28"/>
        </w:rPr>
        <w:t xml:space="preserve">?  Ответ на этот вопрос можно получить по правилу вычисления производной неявной функции исходя из уравнения (1). А именно, </w:t>
      </w:r>
      <w:r w:rsidRPr="00214812">
        <w:rPr>
          <w:sz w:val="28"/>
          <w:szCs w:val="28"/>
        </w:rPr>
        <w:object w:dxaOrig="1380" w:dyaOrig="720">
          <v:shape id="_x0000_i1049" type="#_x0000_t75" style="width:69pt;height:36pt" o:ole="">
            <v:imagedata r:id="rId56" o:title=""/>
          </v:shape>
          <o:OLEObject Type="Embed" ProgID="Equation.3" ShapeID="_x0000_i1049" DrawAspect="Content" ObjectID="_1461728118" r:id="rId57"/>
        </w:object>
      </w:r>
      <w:r w:rsidRPr="00214812">
        <w:rPr>
          <w:sz w:val="28"/>
          <w:szCs w:val="28"/>
        </w:rPr>
        <w:t xml:space="preserve"> где </w:t>
      </w:r>
      <w:r w:rsidRPr="00214812">
        <w:rPr>
          <w:sz w:val="28"/>
          <w:szCs w:val="28"/>
        </w:rPr>
        <w:object w:dxaOrig="1579" w:dyaOrig="400">
          <v:shape id="_x0000_i1050" type="#_x0000_t75" style="width:78.75pt;height:20.25pt" o:ole="">
            <v:imagedata r:id="rId58" o:title=""/>
          </v:shape>
          <o:OLEObject Type="Embed" ProgID="Equation.3" ShapeID="_x0000_i1050" DrawAspect="Content" ObjectID="_1461728119" r:id="rId59"/>
        </w:object>
      </w:r>
      <w:r w:rsidRPr="00214812">
        <w:rPr>
          <w:sz w:val="28"/>
          <w:szCs w:val="28"/>
        </w:rPr>
        <w:t xml:space="preserve"> – предельная склонность к потреблению. Очень важна величина 1/(1-c). Она называется мультипликатором государственных расходов и замечательна, в частности, тем, что превосходит 1.  Например, если c=0.8, тогда 1/(1-c)=5. Тем самым увеличение спроса со стороны государства приводит не только к увеличению производства в размере этого увеличения, но еще и генерирует дополнительный спрос</w:t>
      </w:r>
      <w:r w:rsidR="00D5572C" w:rsidRPr="00214812">
        <w:rPr>
          <w:sz w:val="28"/>
          <w:szCs w:val="28"/>
        </w:rPr>
        <w:t xml:space="preserve"> [2]</w:t>
      </w:r>
      <w:r w:rsidRPr="00214812">
        <w:rPr>
          <w:sz w:val="28"/>
          <w:szCs w:val="28"/>
        </w:rPr>
        <w:t>. Величина мультипликатора может быть представлена как сумма геометрической прогрессии</w:t>
      </w:r>
      <w:r w:rsidR="00D5572C" w:rsidRPr="00214812">
        <w:rPr>
          <w:rStyle w:val="af1"/>
          <w:sz w:val="28"/>
          <w:szCs w:val="28"/>
        </w:rPr>
        <w:footnoteReference w:id="2"/>
      </w:r>
      <w:r w:rsidRPr="00214812">
        <w:rPr>
          <w:sz w:val="28"/>
          <w:szCs w:val="28"/>
        </w:rPr>
        <w:t xml:space="preserve"> </w:t>
      </w:r>
      <w:r w:rsidRPr="00214812">
        <w:rPr>
          <w:sz w:val="28"/>
          <w:szCs w:val="28"/>
        </w:rPr>
        <w:object w:dxaOrig="2600" w:dyaOrig="660">
          <v:shape id="_x0000_i1051" type="#_x0000_t75" style="width:129.75pt;height:33pt" o:ole="">
            <v:imagedata r:id="rId60" o:title=""/>
          </v:shape>
          <o:OLEObject Type="Embed" ProgID="Equation.3" ShapeID="_x0000_i1051" DrawAspect="Content" ObjectID="_1461728120" r:id="rId61"/>
        </w:object>
      </w:r>
      <w:r w:rsidRPr="00214812">
        <w:rPr>
          <w:sz w:val="28"/>
          <w:szCs w:val="28"/>
        </w:rPr>
        <w:t xml:space="preserve"> .. Увеличение спроса со стороны государства на величину </w:t>
      </w:r>
      <w:r w:rsidRPr="00214812">
        <w:rPr>
          <w:sz w:val="28"/>
          <w:szCs w:val="28"/>
        </w:rPr>
        <w:object w:dxaOrig="420" w:dyaOrig="300">
          <v:shape id="_x0000_i1052" type="#_x0000_t75" style="width:21pt;height:15pt" o:ole="">
            <v:imagedata r:id="rId52" o:title=""/>
          </v:shape>
          <o:OLEObject Type="Embed" ProgID="Equation.3" ShapeID="_x0000_i1052" DrawAspect="Content" ObjectID="_1461728121" r:id="rId62"/>
        </w:object>
      </w:r>
      <w:r w:rsidRPr="00214812">
        <w:rPr>
          <w:sz w:val="28"/>
          <w:szCs w:val="28"/>
        </w:rPr>
        <w:t xml:space="preserve"> приводит к “немедленному” увеличению производства на эту величину, что автоматически означает увеличение дохода нашего обобщенного потребителя на эту же величину. Это увеличение дохода приведет к дополнительному потребительскому спросу в размере </w:t>
      </w:r>
      <w:r w:rsidRPr="00214812">
        <w:rPr>
          <w:sz w:val="28"/>
          <w:szCs w:val="28"/>
        </w:rPr>
        <w:object w:dxaOrig="540" w:dyaOrig="300">
          <v:shape id="_x0000_i1053" type="#_x0000_t75" style="width:27pt;height:15pt" o:ole="">
            <v:imagedata r:id="rId63" o:title=""/>
          </v:shape>
          <o:OLEObject Type="Embed" ProgID="Equation.3" ShapeID="_x0000_i1053" DrawAspect="Content" ObjectID="_1461728122" r:id="rId64"/>
        </w:object>
      </w:r>
      <w:r w:rsidRPr="00214812">
        <w:rPr>
          <w:sz w:val="28"/>
          <w:szCs w:val="28"/>
        </w:rPr>
        <w:t xml:space="preserve">, который тоже будет удовлетворен за счет увеличения производства. И так далее. В итоге увеличение выпуска будет примерно равно величине </w:t>
      </w:r>
      <w:r w:rsidRPr="00214812">
        <w:rPr>
          <w:sz w:val="28"/>
          <w:szCs w:val="28"/>
        </w:rPr>
        <w:object w:dxaOrig="1939" w:dyaOrig="420">
          <v:shape id="_x0000_i1054" type="#_x0000_t75" style="width:96.75pt;height:21pt" o:ole="">
            <v:imagedata r:id="rId65" o:title=""/>
          </v:shape>
          <o:OLEObject Type="Embed" ProgID="Equation.3" ShapeID="_x0000_i1054" DrawAspect="Content" ObjectID="_1461728123" r:id="rId66"/>
        </w:object>
      </w:r>
      <w:r w:rsidRPr="00214812">
        <w:rPr>
          <w:sz w:val="28"/>
          <w:szCs w:val="28"/>
        </w:rPr>
        <w:t xml:space="preserve">. </w:t>
      </w:r>
    </w:p>
    <w:p w:rsidR="003F212C" w:rsidRPr="00214812" w:rsidRDefault="003F212C" w:rsidP="00214812">
      <w:pPr>
        <w:spacing w:line="360" w:lineRule="auto"/>
        <w:ind w:firstLine="709"/>
        <w:jc w:val="both"/>
        <w:rPr>
          <w:sz w:val="28"/>
          <w:szCs w:val="28"/>
        </w:rPr>
      </w:pPr>
      <w:r w:rsidRPr="00214812">
        <w:rPr>
          <w:sz w:val="28"/>
          <w:szCs w:val="28"/>
        </w:rPr>
        <w:t xml:space="preserve">2. Размер инвестиционного спроса. Изменение инвестиционного спроса на величину </w:t>
      </w:r>
      <w:r w:rsidRPr="00214812">
        <w:rPr>
          <w:sz w:val="28"/>
          <w:szCs w:val="28"/>
        </w:rPr>
        <w:object w:dxaOrig="420" w:dyaOrig="360">
          <v:shape id="_x0000_i1055" type="#_x0000_t75" style="width:21pt;height:18pt" o:ole="">
            <v:imagedata r:id="rId67" o:title=""/>
          </v:shape>
          <o:OLEObject Type="Embed" ProgID="Equation.3" ShapeID="_x0000_i1055" DrawAspect="Content" ObjectID="_1461728124" r:id="rId68"/>
        </w:object>
      </w:r>
      <w:r w:rsidRPr="00214812">
        <w:rPr>
          <w:sz w:val="28"/>
          <w:szCs w:val="28"/>
        </w:rPr>
        <w:t xml:space="preserve"> равноценно изменению на ту же величину государственных закупок. Следовательно, </w:t>
      </w:r>
      <w:r w:rsidRPr="00214812">
        <w:rPr>
          <w:sz w:val="28"/>
          <w:szCs w:val="28"/>
        </w:rPr>
        <w:object w:dxaOrig="1280" w:dyaOrig="720">
          <v:shape id="_x0000_i1056" type="#_x0000_t75" style="width:63.75pt;height:36pt" o:ole="">
            <v:imagedata r:id="rId69" o:title=""/>
          </v:shape>
          <o:OLEObject Type="Embed" ProgID="Equation.3" ShapeID="_x0000_i1056" DrawAspect="Content" ObjectID="_1461728125" r:id="rId70"/>
        </w:object>
      </w:r>
      <w:r w:rsidRPr="00214812">
        <w:rPr>
          <w:sz w:val="28"/>
          <w:szCs w:val="28"/>
        </w:rPr>
        <w:t>.</w:t>
      </w:r>
    </w:p>
    <w:p w:rsidR="003F212C" w:rsidRPr="00214812" w:rsidRDefault="003F212C" w:rsidP="00214812">
      <w:pPr>
        <w:spacing w:line="360" w:lineRule="auto"/>
        <w:ind w:firstLine="709"/>
        <w:jc w:val="both"/>
        <w:rPr>
          <w:sz w:val="28"/>
          <w:szCs w:val="28"/>
        </w:rPr>
      </w:pPr>
      <w:r w:rsidRPr="00214812">
        <w:rPr>
          <w:sz w:val="28"/>
          <w:szCs w:val="28"/>
        </w:rPr>
        <w:t xml:space="preserve">3. Размер собираемых налогов. Изменим размер собираемых налогов на малую величину </w:t>
      </w:r>
      <w:r w:rsidRPr="00214812">
        <w:rPr>
          <w:sz w:val="28"/>
          <w:szCs w:val="28"/>
        </w:rPr>
        <w:object w:dxaOrig="380" w:dyaOrig="300">
          <v:shape id="_x0000_i1057" type="#_x0000_t75" style="width:18.75pt;height:15pt" o:ole="">
            <v:imagedata r:id="rId71" o:title=""/>
          </v:shape>
          <o:OLEObject Type="Embed" ProgID="Equation.3" ShapeID="_x0000_i1057" DrawAspect="Content" ObjectID="_1461728126" r:id="rId72"/>
        </w:object>
      </w:r>
      <w:r w:rsidRPr="00214812">
        <w:rPr>
          <w:sz w:val="28"/>
          <w:szCs w:val="28"/>
        </w:rPr>
        <w:t xml:space="preserve">. Очевидно, что изменение </w:t>
      </w:r>
      <w:r w:rsidRPr="00214812">
        <w:rPr>
          <w:sz w:val="28"/>
          <w:szCs w:val="28"/>
        </w:rPr>
        <w:object w:dxaOrig="340" w:dyaOrig="360">
          <v:shape id="_x0000_i1058" type="#_x0000_t75" style="width:17.25pt;height:18pt" o:ole="">
            <v:imagedata r:id="rId54" o:title=""/>
          </v:shape>
          <o:OLEObject Type="Embed" ProgID="Equation.3" ShapeID="_x0000_i1058" DrawAspect="Content" ObjectID="_1461728127" r:id="rId73"/>
        </w:object>
      </w:r>
      <w:r w:rsidRPr="00214812">
        <w:rPr>
          <w:sz w:val="28"/>
          <w:szCs w:val="28"/>
        </w:rPr>
        <w:t xml:space="preserve"> задается равенством </w:t>
      </w:r>
      <w:r w:rsidRPr="00214812">
        <w:rPr>
          <w:sz w:val="28"/>
          <w:szCs w:val="28"/>
        </w:rPr>
        <w:object w:dxaOrig="1700" w:dyaOrig="720">
          <v:shape id="_x0000_i1059" type="#_x0000_t75" style="width:84.75pt;height:36pt" o:ole="">
            <v:imagedata r:id="rId74" o:title=""/>
          </v:shape>
          <o:OLEObject Type="Embed" ProgID="Equation.3" ShapeID="_x0000_i1059" DrawAspect="Content" ObjectID="_1461728128" r:id="rId75"/>
        </w:object>
      </w:r>
      <w:r w:rsidRPr="00214812">
        <w:rPr>
          <w:sz w:val="28"/>
          <w:szCs w:val="28"/>
        </w:rPr>
        <w:t xml:space="preserve">, которое означает, в частности, что уменьшение налогов на величину </w:t>
      </w:r>
      <w:r w:rsidRPr="00214812">
        <w:rPr>
          <w:sz w:val="28"/>
          <w:szCs w:val="28"/>
        </w:rPr>
        <w:object w:dxaOrig="380" w:dyaOrig="300">
          <v:shape id="_x0000_i1060" type="#_x0000_t75" style="width:18.75pt;height:15pt" o:ole="">
            <v:imagedata r:id="rId76" o:title=""/>
          </v:shape>
          <o:OLEObject Type="Embed" ProgID="Equation.3" ShapeID="_x0000_i1060" DrawAspect="Content" ObjectID="_1461728129" r:id="rId77"/>
        </w:object>
      </w:r>
      <w:r w:rsidRPr="00214812">
        <w:rPr>
          <w:sz w:val="28"/>
          <w:szCs w:val="28"/>
        </w:rPr>
        <w:t xml:space="preserve"> приведет к увеличению равновесного уровня выпуска </w:t>
      </w:r>
      <w:r w:rsidRPr="00214812">
        <w:rPr>
          <w:sz w:val="28"/>
          <w:szCs w:val="28"/>
        </w:rPr>
        <w:object w:dxaOrig="340" w:dyaOrig="360">
          <v:shape id="_x0000_i1061" type="#_x0000_t75" style="width:17.25pt;height:18pt" o:ole="">
            <v:imagedata r:id="rId54" o:title=""/>
          </v:shape>
          <o:OLEObject Type="Embed" ProgID="Equation.3" ShapeID="_x0000_i1061" DrawAspect="Content" ObjectID="_1461728130" r:id="rId78"/>
        </w:object>
      </w:r>
      <w:r w:rsidRPr="00214812">
        <w:rPr>
          <w:sz w:val="28"/>
          <w:szCs w:val="28"/>
        </w:rPr>
        <w:t xml:space="preserve"> примерно на </w:t>
      </w:r>
      <w:r w:rsidRPr="00214812">
        <w:rPr>
          <w:sz w:val="28"/>
          <w:szCs w:val="28"/>
        </w:rPr>
        <w:object w:dxaOrig="1400" w:dyaOrig="420">
          <v:shape id="_x0000_i1062" type="#_x0000_t75" style="width:69.75pt;height:21pt" o:ole="">
            <v:imagedata r:id="rId79" o:title=""/>
          </v:shape>
          <o:OLEObject Type="Embed" ProgID="Equation.3" ShapeID="_x0000_i1062" DrawAspect="Content" ObjectID="_1461728131" r:id="rId80"/>
        </w:object>
      </w:r>
      <w:r w:rsidRPr="00214812">
        <w:rPr>
          <w:sz w:val="28"/>
          <w:szCs w:val="28"/>
        </w:rPr>
        <w:t>. Величина c/(1-c) называется налоговым мультипликатором. Еще раз отметим, что увеличение государственного потребления (или уменьшение налогов) приведет к росту дефицита государственного бюджета и, следовательно, к росту государственного долга.</w:t>
      </w:r>
    </w:p>
    <w:p w:rsidR="003F212C" w:rsidRDefault="003F212C" w:rsidP="00214812">
      <w:pPr>
        <w:spacing w:line="360" w:lineRule="auto"/>
        <w:ind w:firstLine="709"/>
        <w:jc w:val="both"/>
        <w:rPr>
          <w:sz w:val="28"/>
          <w:szCs w:val="28"/>
        </w:rPr>
      </w:pPr>
      <w:r w:rsidRPr="00214812">
        <w:rPr>
          <w:sz w:val="28"/>
          <w:szCs w:val="28"/>
        </w:rPr>
        <w:t xml:space="preserve">На рисунках 2 и 3 мы видим, что увеличение равновесного уровня </w:t>
      </w:r>
      <w:r w:rsidRPr="00214812">
        <w:rPr>
          <w:sz w:val="28"/>
          <w:szCs w:val="28"/>
        </w:rPr>
        <w:object w:dxaOrig="360" w:dyaOrig="440">
          <v:shape id="_x0000_i1063" type="#_x0000_t75" style="width:18pt;height:21.75pt" o:ole="">
            <v:imagedata r:id="rId81" o:title=""/>
          </v:shape>
          <o:OLEObject Type="Embed" ProgID="Equation.3" ShapeID="_x0000_i1063" DrawAspect="Content" ObjectID="_1461728132" r:id="rId82"/>
        </w:object>
      </w:r>
      <w:r w:rsidRPr="00214812">
        <w:rPr>
          <w:sz w:val="28"/>
          <w:szCs w:val="28"/>
        </w:rPr>
        <w:t xml:space="preserve"> до </w:t>
      </w:r>
      <w:r w:rsidRPr="00214812">
        <w:rPr>
          <w:sz w:val="28"/>
          <w:szCs w:val="28"/>
        </w:rPr>
        <w:object w:dxaOrig="320" w:dyaOrig="440">
          <v:shape id="_x0000_i1064" type="#_x0000_t75" style="width:15.75pt;height:21.75pt" o:ole="">
            <v:imagedata r:id="rId83" o:title=""/>
          </v:shape>
          <o:OLEObject Type="Embed" ProgID="Equation.3" ShapeID="_x0000_i1064" DrawAspect="Content" ObjectID="_1461728133" r:id="rId84"/>
        </w:object>
      </w:r>
      <w:r w:rsidRPr="00214812">
        <w:rPr>
          <w:sz w:val="28"/>
          <w:szCs w:val="28"/>
        </w:rPr>
        <w:t xml:space="preserve"> может быть обеспечено посредством увеличения размера государственных закупок с </w:t>
      </w:r>
      <w:r w:rsidRPr="00214812">
        <w:rPr>
          <w:sz w:val="28"/>
          <w:szCs w:val="28"/>
        </w:rPr>
        <w:object w:dxaOrig="320" w:dyaOrig="400">
          <v:shape id="_x0000_i1065" type="#_x0000_t75" style="width:15.75pt;height:20.25pt" o:ole="">
            <v:imagedata r:id="rId85" o:title=""/>
          </v:shape>
          <o:OLEObject Type="Embed" ProgID="Equation.3" ShapeID="_x0000_i1065" DrawAspect="Content" ObjectID="_1461728134" r:id="rId86"/>
        </w:object>
      </w:r>
      <w:r w:rsidRPr="00214812">
        <w:rPr>
          <w:sz w:val="28"/>
          <w:szCs w:val="28"/>
        </w:rPr>
        <w:t xml:space="preserve"> до </w:t>
      </w:r>
      <w:r w:rsidRPr="00214812">
        <w:rPr>
          <w:sz w:val="28"/>
          <w:szCs w:val="28"/>
        </w:rPr>
        <w:object w:dxaOrig="360" w:dyaOrig="400">
          <v:shape id="_x0000_i1066" type="#_x0000_t75" style="width:18pt;height:20.25pt" o:ole="">
            <v:imagedata r:id="rId87" o:title=""/>
          </v:shape>
          <o:OLEObject Type="Embed" ProgID="Equation.3" ShapeID="_x0000_i1066" DrawAspect="Content" ObjectID="_1461728135" r:id="rId88"/>
        </w:object>
      </w:r>
      <w:r w:rsidRPr="00214812">
        <w:rPr>
          <w:sz w:val="28"/>
          <w:szCs w:val="28"/>
        </w:rPr>
        <w:t xml:space="preserve"> (рис. 2) или уменьшения размера взимаемых налогов с </w:t>
      </w:r>
      <w:r w:rsidRPr="00214812">
        <w:rPr>
          <w:sz w:val="28"/>
          <w:szCs w:val="28"/>
        </w:rPr>
        <w:object w:dxaOrig="260" w:dyaOrig="380">
          <v:shape id="_x0000_i1067" type="#_x0000_t75" style="width:12.75pt;height:18.75pt" o:ole="">
            <v:imagedata r:id="rId89" o:title=""/>
          </v:shape>
          <o:OLEObject Type="Embed" ProgID="Equation.3" ShapeID="_x0000_i1067" DrawAspect="Content" ObjectID="_1461728136" r:id="rId90"/>
        </w:object>
      </w:r>
      <w:r w:rsidRPr="00214812">
        <w:rPr>
          <w:sz w:val="28"/>
          <w:szCs w:val="28"/>
        </w:rPr>
        <w:t xml:space="preserve"> до </w:t>
      </w:r>
      <w:r w:rsidRPr="00214812">
        <w:rPr>
          <w:sz w:val="28"/>
          <w:szCs w:val="28"/>
        </w:rPr>
        <w:object w:dxaOrig="300" w:dyaOrig="380">
          <v:shape id="_x0000_i1068" type="#_x0000_t75" style="width:15pt;height:18.75pt" o:ole="">
            <v:imagedata r:id="rId91" o:title=""/>
          </v:shape>
          <o:OLEObject Type="Embed" ProgID="Equation.3" ShapeID="_x0000_i1068" DrawAspect="Content" ObjectID="_1461728137" r:id="rId92"/>
        </w:object>
      </w:r>
      <w:r w:rsidRPr="00214812">
        <w:rPr>
          <w:sz w:val="28"/>
          <w:szCs w:val="28"/>
        </w:rPr>
        <w:t xml:space="preserve">. В первом случае </w:t>
      </w:r>
      <w:r w:rsidRPr="00214812">
        <w:rPr>
          <w:sz w:val="28"/>
          <w:szCs w:val="28"/>
        </w:rPr>
        <w:object w:dxaOrig="2659" w:dyaOrig="680">
          <v:shape id="_x0000_i1069" type="#_x0000_t75" style="width:132.75pt;height:33.75pt" o:ole="">
            <v:imagedata r:id="rId93" o:title=""/>
          </v:shape>
          <o:OLEObject Type="Embed" ProgID="Equation.3" ShapeID="_x0000_i1069" DrawAspect="Content" ObjectID="_1461728138" r:id="rId94"/>
        </w:object>
      </w:r>
      <w:r w:rsidRPr="00214812">
        <w:rPr>
          <w:sz w:val="28"/>
          <w:szCs w:val="28"/>
        </w:rPr>
        <w:t xml:space="preserve">, а во втором – </w:t>
      </w:r>
      <w:r w:rsidRPr="00214812">
        <w:rPr>
          <w:sz w:val="28"/>
          <w:szCs w:val="28"/>
        </w:rPr>
        <w:object w:dxaOrig="2540" w:dyaOrig="680">
          <v:shape id="_x0000_i1070" type="#_x0000_t75" style="width:126.75pt;height:33.75pt" o:ole="">
            <v:imagedata r:id="rId95" o:title=""/>
          </v:shape>
          <o:OLEObject Type="Embed" ProgID="Equation.3" ShapeID="_x0000_i1070" DrawAspect="Content" ObjectID="_1461728139" r:id="rId96"/>
        </w:object>
      </w:r>
      <w:r w:rsidRPr="00214812">
        <w:rPr>
          <w:sz w:val="28"/>
          <w:szCs w:val="28"/>
        </w:rPr>
        <w:t>.</w:t>
      </w:r>
    </w:p>
    <w:p w:rsidR="00214812" w:rsidRPr="00214812" w:rsidRDefault="00214812" w:rsidP="00214812">
      <w:pPr>
        <w:spacing w:line="360" w:lineRule="auto"/>
        <w:ind w:firstLine="709"/>
        <w:jc w:val="both"/>
        <w:rPr>
          <w:sz w:val="28"/>
          <w:szCs w:val="28"/>
        </w:rPr>
      </w:pPr>
    </w:p>
    <w:p w:rsidR="003745BA" w:rsidRPr="00214812" w:rsidRDefault="003745BA" w:rsidP="00214812">
      <w:pPr>
        <w:framePr w:hSpace="141" w:wrap="auto" w:vAnchor="text" w:hAnchor="page" w:x="6715" w:y="3"/>
        <w:spacing w:line="360" w:lineRule="auto"/>
        <w:ind w:firstLine="709"/>
        <w:jc w:val="both"/>
        <w:rPr>
          <w:sz w:val="28"/>
          <w:szCs w:val="28"/>
        </w:rPr>
      </w:pPr>
      <w:r w:rsidRPr="00214812">
        <w:rPr>
          <w:sz w:val="28"/>
          <w:szCs w:val="28"/>
        </w:rPr>
        <w:object w:dxaOrig="6109" w:dyaOrig="3982">
          <v:shape id="_x0000_i1071" type="#_x0000_t75" style="width:180pt;height:179.25pt" o:ole="">
            <v:imagedata r:id="rId97" o:title=""/>
          </v:shape>
          <o:OLEObject Type="Embed" ProgID="Word.Picture.8" ShapeID="_x0000_i1071" DrawAspect="Content" ObjectID="_1461728140" r:id="rId98"/>
        </w:object>
      </w:r>
    </w:p>
    <w:p w:rsidR="003F212C" w:rsidRDefault="003745BA" w:rsidP="00214812">
      <w:pPr>
        <w:spacing w:line="360" w:lineRule="auto"/>
        <w:ind w:firstLine="709"/>
        <w:jc w:val="both"/>
        <w:rPr>
          <w:sz w:val="28"/>
          <w:szCs w:val="28"/>
        </w:rPr>
      </w:pPr>
      <w:r w:rsidRPr="00214812">
        <w:rPr>
          <w:sz w:val="28"/>
          <w:szCs w:val="28"/>
        </w:rPr>
        <w:object w:dxaOrig="6190" w:dyaOrig="3982">
          <v:shape id="_x0000_i1072" type="#_x0000_t75" style="width:216.75pt;height:187.5pt" o:ole="">
            <v:imagedata r:id="rId99" o:title=""/>
          </v:shape>
          <o:OLEObject Type="Embed" ProgID="Word.Picture.8" ShapeID="_x0000_i1072" DrawAspect="Content" ObjectID="_1461728141" r:id="rId100"/>
        </w:object>
      </w:r>
    </w:p>
    <w:p w:rsidR="00214812" w:rsidRPr="00214812" w:rsidRDefault="00214812" w:rsidP="00214812">
      <w:pPr>
        <w:spacing w:line="360" w:lineRule="auto"/>
        <w:ind w:firstLine="709"/>
        <w:jc w:val="both"/>
        <w:rPr>
          <w:sz w:val="28"/>
          <w:szCs w:val="28"/>
        </w:rPr>
      </w:pPr>
    </w:p>
    <w:p w:rsidR="00214812" w:rsidRDefault="00214812" w:rsidP="00214812">
      <w:pPr>
        <w:pStyle w:val="1"/>
        <w:spacing w:before="0" w:after="0" w:line="360" w:lineRule="auto"/>
        <w:ind w:firstLine="709"/>
        <w:jc w:val="both"/>
        <w:rPr>
          <w:rFonts w:ascii="Times New Roman" w:hAnsi="Times New Roman" w:cs="Times New Roman"/>
          <w:b w:val="0"/>
          <w:bCs w:val="0"/>
          <w:sz w:val="28"/>
          <w:szCs w:val="28"/>
        </w:rPr>
        <w:sectPr w:rsidR="00214812" w:rsidSect="00214812">
          <w:pgSz w:w="11906" w:h="16838"/>
          <w:pgMar w:top="1134" w:right="850" w:bottom="1134" w:left="1701" w:header="709" w:footer="709" w:gutter="0"/>
          <w:cols w:space="708"/>
          <w:docGrid w:linePitch="360"/>
        </w:sectPr>
      </w:pPr>
      <w:bookmarkStart w:id="3" w:name="_Toc165793690"/>
    </w:p>
    <w:p w:rsidR="003F212C" w:rsidRPr="00214812" w:rsidRDefault="003F212C" w:rsidP="00214812">
      <w:pPr>
        <w:pStyle w:val="1"/>
        <w:spacing w:before="0" w:after="0" w:line="360" w:lineRule="auto"/>
        <w:jc w:val="center"/>
        <w:rPr>
          <w:rFonts w:ascii="Times New Roman" w:hAnsi="Times New Roman" w:cs="Times New Roman"/>
          <w:sz w:val="28"/>
          <w:szCs w:val="28"/>
        </w:rPr>
      </w:pPr>
      <w:r w:rsidRPr="00214812">
        <w:rPr>
          <w:rFonts w:ascii="Times New Roman" w:hAnsi="Times New Roman" w:cs="Times New Roman"/>
          <w:sz w:val="28"/>
          <w:szCs w:val="28"/>
        </w:rPr>
        <w:t>Рынок труда и простейшая кейнсианская модель</w:t>
      </w:r>
      <w:bookmarkEnd w:id="3"/>
    </w:p>
    <w:p w:rsidR="00214812" w:rsidRPr="00214812" w:rsidRDefault="00214812" w:rsidP="00214812"/>
    <w:p w:rsidR="003F212C" w:rsidRDefault="003F212C" w:rsidP="00214812">
      <w:pPr>
        <w:spacing w:line="360" w:lineRule="auto"/>
        <w:ind w:firstLine="709"/>
        <w:jc w:val="both"/>
        <w:rPr>
          <w:sz w:val="28"/>
          <w:szCs w:val="28"/>
        </w:rPr>
      </w:pPr>
      <w:r w:rsidRPr="00214812">
        <w:rPr>
          <w:sz w:val="28"/>
          <w:szCs w:val="28"/>
        </w:rPr>
        <w:t>Очевидно, что в простейшей кейнсианской модели равновесный уровень выпуска определяет некоторый уровень занятости, который совсем необязательно является равновесным в неоклассическом смысле</w:t>
      </w:r>
      <w:r w:rsidR="00D5572C" w:rsidRPr="00214812">
        <w:rPr>
          <w:rStyle w:val="af1"/>
          <w:sz w:val="28"/>
          <w:szCs w:val="28"/>
        </w:rPr>
        <w:footnoteReference w:id="3"/>
      </w:r>
      <w:r w:rsidRPr="00214812">
        <w:rPr>
          <w:sz w:val="28"/>
          <w:szCs w:val="28"/>
        </w:rPr>
        <w:t xml:space="preserve">. Предположим, что репрезентативный производитель не максимизирует прибыль, а  просто готов  производить  ровно столько продукта, сколько требуется, т.е. полностью удовлетворить  спрос, который равен некоторой фиксированной величине </w:t>
      </w:r>
      <w:r w:rsidRPr="00214812">
        <w:rPr>
          <w:sz w:val="28"/>
          <w:szCs w:val="28"/>
        </w:rPr>
        <w:object w:dxaOrig="360" w:dyaOrig="420">
          <v:shape id="_x0000_i1073" type="#_x0000_t75" style="width:18pt;height:21pt" o:ole="">
            <v:imagedata r:id="rId101" o:title=""/>
          </v:shape>
          <o:OLEObject Type="Embed" ProgID="Equation.3" ShapeID="_x0000_i1073" DrawAspect="Content" ObjectID="_1461728142" r:id="rId102"/>
        </w:object>
      </w:r>
      <w:r w:rsidRPr="00214812">
        <w:rPr>
          <w:sz w:val="28"/>
          <w:szCs w:val="28"/>
        </w:rPr>
        <w:t xml:space="preserve">(сразу же заметим, что для нас важен случай, когда </w:t>
      </w:r>
      <w:r w:rsidRPr="00214812">
        <w:rPr>
          <w:sz w:val="28"/>
          <w:szCs w:val="28"/>
        </w:rPr>
        <w:object w:dxaOrig="360" w:dyaOrig="420">
          <v:shape id="_x0000_i1074" type="#_x0000_t75" style="width:18pt;height:21pt" o:ole="">
            <v:imagedata r:id="rId103" o:title=""/>
          </v:shape>
          <o:OLEObject Type="Embed" ProgID="Equation.3" ShapeID="_x0000_i1074" DrawAspect="Content" ObjectID="_1461728143" r:id="rId104"/>
        </w:object>
      </w:r>
      <w:r w:rsidRPr="00214812">
        <w:rPr>
          <w:sz w:val="28"/>
          <w:szCs w:val="28"/>
        </w:rPr>
        <w:t xml:space="preserve"> – это равновесный уровень выпуска в кейнсианской модели). В этом случае его спрос на рабочую силу тоже будет фиксирован на уровне </w:t>
      </w:r>
      <w:r w:rsidRPr="00214812">
        <w:rPr>
          <w:sz w:val="28"/>
          <w:szCs w:val="28"/>
        </w:rPr>
        <w:object w:dxaOrig="1579" w:dyaOrig="480">
          <v:shape id="_x0000_i1075" type="#_x0000_t75" style="width:78.75pt;height:24pt" o:ole="">
            <v:imagedata r:id="rId105" o:title=""/>
          </v:shape>
          <o:OLEObject Type="Embed" ProgID="Equation.3" ShapeID="_x0000_i1075" DrawAspect="Content" ObjectID="_1461728144" r:id="rId106"/>
        </w:object>
      </w:r>
      <w:r w:rsidRPr="00214812">
        <w:rPr>
          <w:sz w:val="28"/>
          <w:szCs w:val="28"/>
        </w:rPr>
        <w:t xml:space="preserve">. Если считать, что предложение труда эластично, то есть функция </w:t>
      </w:r>
      <w:r w:rsidRPr="00214812">
        <w:rPr>
          <w:sz w:val="28"/>
          <w:szCs w:val="28"/>
        </w:rPr>
        <w:object w:dxaOrig="720" w:dyaOrig="420">
          <v:shape id="_x0000_i1076" type="#_x0000_t75" style="width:36pt;height:21pt" o:ole="">
            <v:imagedata r:id="rId107" o:title=""/>
          </v:shape>
          <o:OLEObject Type="Embed" ProgID="Equation.3" ShapeID="_x0000_i1076" DrawAspect="Content" ObjectID="_1461728145" r:id="rId108"/>
        </w:object>
      </w:r>
      <w:r w:rsidRPr="00214812">
        <w:rPr>
          <w:sz w:val="28"/>
          <w:szCs w:val="28"/>
        </w:rPr>
        <w:t xml:space="preserve"> строго монотонно возрастает, имеет смысл рассмотреть уравнение</w:t>
      </w:r>
    </w:p>
    <w:p w:rsidR="00214812" w:rsidRPr="00214812" w:rsidRDefault="00214812" w:rsidP="00214812">
      <w:pPr>
        <w:spacing w:line="360" w:lineRule="auto"/>
        <w:ind w:firstLine="709"/>
        <w:jc w:val="both"/>
        <w:rPr>
          <w:sz w:val="28"/>
          <w:szCs w:val="28"/>
        </w:rPr>
      </w:pPr>
    </w:p>
    <w:p w:rsidR="003F212C" w:rsidRDefault="003F212C" w:rsidP="00214812">
      <w:pPr>
        <w:spacing w:line="360" w:lineRule="auto"/>
        <w:ind w:firstLine="709"/>
        <w:jc w:val="both"/>
        <w:rPr>
          <w:sz w:val="28"/>
          <w:szCs w:val="28"/>
        </w:rPr>
      </w:pPr>
      <w:r w:rsidRPr="00214812">
        <w:rPr>
          <w:sz w:val="28"/>
          <w:szCs w:val="28"/>
        </w:rPr>
        <w:object w:dxaOrig="1280" w:dyaOrig="480">
          <v:shape id="_x0000_i1077" type="#_x0000_t75" style="width:63.75pt;height:24pt" o:ole="">
            <v:imagedata r:id="rId109" o:title=""/>
          </v:shape>
          <o:OLEObject Type="Embed" ProgID="Equation.3" ShapeID="_x0000_i1077" DrawAspect="Content" ObjectID="_1461728146" r:id="rId110"/>
        </w:object>
      </w:r>
      <w:r w:rsidRPr="00214812">
        <w:rPr>
          <w:sz w:val="28"/>
          <w:szCs w:val="28"/>
        </w:rPr>
        <w:t>,</w:t>
      </w:r>
      <w:r w:rsidR="00214812">
        <w:rPr>
          <w:sz w:val="28"/>
          <w:szCs w:val="28"/>
        </w:rPr>
        <w:t xml:space="preserve">      </w:t>
      </w:r>
      <w:r w:rsidRPr="00214812">
        <w:rPr>
          <w:sz w:val="28"/>
          <w:szCs w:val="28"/>
        </w:rPr>
        <w:t xml:space="preserve">( </w:t>
      </w:r>
      <w:r w:rsidR="00292E10" w:rsidRPr="00214812">
        <w:rPr>
          <w:sz w:val="28"/>
          <w:szCs w:val="28"/>
        </w:rPr>
        <w:t>2</w:t>
      </w:r>
      <w:r w:rsidRPr="00214812">
        <w:rPr>
          <w:sz w:val="28"/>
          <w:szCs w:val="28"/>
        </w:rPr>
        <w:t xml:space="preserve"> )</w:t>
      </w:r>
    </w:p>
    <w:p w:rsidR="00214812" w:rsidRPr="00214812" w:rsidRDefault="00214812" w:rsidP="00214812">
      <w:pPr>
        <w:spacing w:line="360" w:lineRule="auto"/>
        <w:ind w:firstLine="709"/>
        <w:jc w:val="both"/>
        <w:rPr>
          <w:sz w:val="28"/>
          <w:szCs w:val="28"/>
        </w:rPr>
      </w:pPr>
    </w:p>
    <w:p w:rsidR="003F212C" w:rsidRPr="00214812" w:rsidRDefault="003F212C" w:rsidP="00214812">
      <w:pPr>
        <w:spacing w:line="360" w:lineRule="auto"/>
        <w:ind w:firstLine="709"/>
        <w:jc w:val="both"/>
        <w:rPr>
          <w:sz w:val="28"/>
          <w:szCs w:val="28"/>
        </w:rPr>
      </w:pPr>
      <w:r w:rsidRPr="00214812">
        <w:rPr>
          <w:sz w:val="28"/>
          <w:szCs w:val="28"/>
        </w:rPr>
        <w:t>а его решение можно назвать равновесной реальной  заработной платой.</w:t>
      </w:r>
      <w:r w:rsidR="003745BA" w:rsidRPr="00214812">
        <w:rPr>
          <w:sz w:val="28"/>
          <w:szCs w:val="28"/>
        </w:rPr>
        <w:t xml:space="preserve"> </w:t>
      </w:r>
    </w:p>
    <w:p w:rsidR="003F212C" w:rsidRPr="00214812" w:rsidRDefault="00292E10" w:rsidP="00214812">
      <w:pPr>
        <w:framePr w:hSpace="141" w:wrap="auto" w:vAnchor="text" w:hAnchor="page" w:x="6907" w:y="163"/>
        <w:spacing w:line="360" w:lineRule="auto"/>
        <w:ind w:firstLine="709"/>
        <w:jc w:val="both"/>
        <w:rPr>
          <w:sz w:val="28"/>
          <w:szCs w:val="28"/>
        </w:rPr>
      </w:pPr>
      <w:r w:rsidRPr="00214812">
        <w:rPr>
          <w:sz w:val="28"/>
          <w:szCs w:val="28"/>
        </w:rPr>
        <w:object w:dxaOrig="3598" w:dyaOrig="2745">
          <v:shape id="_x0000_i1078" type="#_x0000_t75" style="width:180pt;height:137.25pt" o:ole="">
            <v:imagedata r:id="rId111" o:title=""/>
          </v:shape>
          <o:OLEObject Type="Embed" ProgID="Word.Picture.8" ShapeID="_x0000_i1078" DrawAspect="Content" ObjectID="_1461728147" r:id="rId112"/>
        </w:object>
      </w:r>
    </w:p>
    <w:p w:rsidR="003F212C" w:rsidRPr="00214812" w:rsidRDefault="003F212C" w:rsidP="00214812">
      <w:pPr>
        <w:spacing w:line="360" w:lineRule="auto"/>
        <w:ind w:firstLine="709"/>
        <w:jc w:val="both"/>
        <w:rPr>
          <w:sz w:val="28"/>
          <w:szCs w:val="28"/>
        </w:rPr>
      </w:pPr>
      <w:r w:rsidRPr="00214812">
        <w:rPr>
          <w:sz w:val="28"/>
          <w:szCs w:val="28"/>
        </w:rPr>
        <w:t xml:space="preserve">Можно объединить неоклассический подход к определению равновесной заработной платы с только что предложенным. Для этого предположим, что наш репрезентативный производитель решает задачу </w:t>
      </w:r>
      <w:r w:rsidRPr="00214812">
        <w:rPr>
          <w:sz w:val="28"/>
          <w:szCs w:val="28"/>
        </w:rPr>
        <w:object w:dxaOrig="3860" w:dyaOrig="420">
          <v:shape id="_x0000_i1079" type="#_x0000_t75" style="width:192.75pt;height:21pt" o:ole="">
            <v:imagedata r:id="rId113" o:title=""/>
          </v:shape>
          <o:OLEObject Type="Embed" ProgID="Equation.3" ShapeID="_x0000_i1079" DrawAspect="Content" ObjectID="_1461728148" r:id="rId114"/>
        </w:object>
      </w:r>
      <w:r w:rsidR="00D5572C" w:rsidRPr="00214812">
        <w:rPr>
          <w:sz w:val="28"/>
          <w:szCs w:val="28"/>
          <w:lang w:val="en-US"/>
        </w:rPr>
        <w:t xml:space="preserve"> [6]</w:t>
      </w:r>
      <w:r w:rsidRPr="00214812">
        <w:rPr>
          <w:sz w:val="28"/>
          <w:szCs w:val="28"/>
        </w:rPr>
        <w:t>.</w:t>
      </w:r>
    </w:p>
    <w:p w:rsidR="003F212C" w:rsidRPr="00214812" w:rsidRDefault="003F212C" w:rsidP="00214812">
      <w:pPr>
        <w:spacing w:line="360" w:lineRule="auto"/>
        <w:ind w:firstLine="709"/>
        <w:jc w:val="both"/>
        <w:rPr>
          <w:sz w:val="28"/>
          <w:szCs w:val="28"/>
        </w:rPr>
      </w:pPr>
      <w:r w:rsidRPr="00214812">
        <w:rPr>
          <w:sz w:val="28"/>
          <w:szCs w:val="28"/>
        </w:rPr>
        <w:t xml:space="preserve">Здесь неравенство </w:t>
      </w:r>
      <w:r w:rsidRPr="00214812">
        <w:rPr>
          <w:sz w:val="28"/>
          <w:szCs w:val="28"/>
        </w:rPr>
        <w:object w:dxaOrig="760" w:dyaOrig="420">
          <v:shape id="_x0000_i1080" type="#_x0000_t75" style="width:38.25pt;height:21pt" o:ole="">
            <v:imagedata r:id="rId115" o:title=""/>
          </v:shape>
          <o:OLEObject Type="Embed" ProgID="Equation.3" ShapeID="_x0000_i1080" DrawAspect="Content" ObjectID="_1461728149" r:id="rId116"/>
        </w:object>
      </w:r>
      <w:r w:rsidRPr="00214812">
        <w:rPr>
          <w:sz w:val="28"/>
          <w:szCs w:val="28"/>
        </w:rPr>
        <w:t xml:space="preserve"> означает, что у производителя при выборе уровня производства кроме технологических ограничений, представленных равенством Y=F(L), имеются еще и спросовые. Спрос на рабочую силу, который определяется из решения этой задачи, называется эффективным спросом и обозначается </w:t>
      </w:r>
      <w:r w:rsidRPr="00214812">
        <w:rPr>
          <w:sz w:val="28"/>
          <w:szCs w:val="28"/>
        </w:rPr>
        <w:object w:dxaOrig="880" w:dyaOrig="480">
          <v:shape id="_x0000_i1081" type="#_x0000_t75" style="width:44.25pt;height:24pt" o:ole="">
            <v:imagedata r:id="rId117" o:title=""/>
          </v:shape>
          <o:OLEObject Type="Embed" ProgID="Equation.3" ShapeID="_x0000_i1081" DrawAspect="Content" ObjectID="_1461728150" r:id="rId118"/>
        </w:object>
      </w:r>
      <w:r w:rsidRPr="00214812">
        <w:rPr>
          <w:sz w:val="28"/>
          <w:szCs w:val="28"/>
        </w:rPr>
        <w:t xml:space="preserve">. На рисунке </w:t>
      </w:r>
      <w:r w:rsidR="00292E10" w:rsidRPr="00214812">
        <w:rPr>
          <w:sz w:val="28"/>
          <w:szCs w:val="28"/>
        </w:rPr>
        <w:t>4</w:t>
      </w:r>
      <w:r w:rsidRPr="00214812">
        <w:rPr>
          <w:sz w:val="28"/>
          <w:szCs w:val="28"/>
        </w:rPr>
        <w:t xml:space="preserve"> он обозначен сплошной линией и определяется равенством </w:t>
      </w:r>
      <w:r w:rsidRPr="00214812">
        <w:rPr>
          <w:sz w:val="28"/>
          <w:szCs w:val="28"/>
        </w:rPr>
        <w:object w:dxaOrig="2900" w:dyaOrig="540">
          <v:shape id="_x0000_i1082" type="#_x0000_t75" style="width:144.75pt;height:27pt" o:ole="">
            <v:imagedata r:id="rId119" o:title=""/>
          </v:shape>
          <o:OLEObject Type="Embed" ProgID="Equation.3" ShapeID="_x0000_i1082" DrawAspect="Content" ObjectID="_1461728151" r:id="rId120"/>
        </w:object>
      </w:r>
      <w:r w:rsidRPr="00214812">
        <w:rPr>
          <w:sz w:val="28"/>
          <w:szCs w:val="28"/>
        </w:rPr>
        <w:t xml:space="preserve"> где </w:t>
      </w:r>
      <w:r w:rsidRPr="00214812">
        <w:rPr>
          <w:noProof/>
          <w:sz w:val="28"/>
          <w:szCs w:val="28"/>
        </w:rPr>
        <w:object w:dxaOrig="1880" w:dyaOrig="420">
          <v:shape id="_x0000_i1083" type="#_x0000_t75" style="width:93.75pt;height:21pt" o:ole="">
            <v:imagedata r:id="rId121" o:title=""/>
          </v:shape>
          <o:OLEObject Type="Embed" ProgID="Equation.3" ShapeID="_x0000_i1083" DrawAspect="Content" ObjectID="_1461728152" r:id="rId122"/>
        </w:object>
      </w:r>
      <w:r w:rsidRPr="00214812">
        <w:rPr>
          <w:sz w:val="28"/>
          <w:szCs w:val="28"/>
        </w:rPr>
        <w:t xml:space="preserve"> – неоклассический спрос на рабочую силу.</w:t>
      </w:r>
    </w:p>
    <w:p w:rsidR="003F212C" w:rsidRPr="00214812" w:rsidRDefault="003F212C" w:rsidP="00214812">
      <w:pPr>
        <w:spacing w:line="360" w:lineRule="auto"/>
        <w:ind w:firstLine="709"/>
        <w:jc w:val="both"/>
        <w:rPr>
          <w:sz w:val="28"/>
          <w:szCs w:val="28"/>
        </w:rPr>
      </w:pPr>
      <w:r w:rsidRPr="00214812">
        <w:rPr>
          <w:sz w:val="28"/>
          <w:szCs w:val="28"/>
        </w:rPr>
        <w:t xml:space="preserve">Пусть </w:t>
      </w:r>
      <w:r w:rsidRPr="00214812">
        <w:rPr>
          <w:sz w:val="28"/>
          <w:szCs w:val="28"/>
        </w:rPr>
        <w:object w:dxaOrig="360" w:dyaOrig="360">
          <v:shape id="_x0000_i1084" type="#_x0000_t75" style="width:18pt;height:18pt" o:ole="">
            <v:imagedata r:id="rId123" o:title=""/>
          </v:shape>
          <o:OLEObject Type="Embed" ProgID="Equation.3" ShapeID="_x0000_i1084" DrawAspect="Content" ObjectID="_1461728153" r:id="rId124"/>
        </w:object>
      </w:r>
      <w:r w:rsidRPr="00214812">
        <w:rPr>
          <w:sz w:val="28"/>
          <w:szCs w:val="28"/>
        </w:rPr>
        <w:t xml:space="preserve"> – решение уравнения </w:t>
      </w:r>
      <w:r w:rsidRPr="00214812">
        <w:rPr>
          <w:sz w:val="28"/>
          <w:szCs w:val="28"/>
        </w:rPr>
        <w:object w:dxaOrig="1840" w:dyaOrig="480">
          <v:shape id="_x0000_i1085" type="#_x0000_t75" style="width:92.25pt;height:24pt" o:ole="">
            <v:imagedata r:id="rId125" o:title=""/>
          </v:shape>
          <o:OLEObject Type="Embed" ProgID="Equation.3" ShapeID="_x0000_i1085" DrawAspect="Content" ObjectID="_1461728154" r:id="rId126"/>
        </w:object>
      </w:r>
      <w:r w:rsidRPr="00214812">
        <w:rPr>
          <w:sz w:val="28"/>
          <w:szCs w:val="28"/>
        </w:rPr>
        <w:t xml:space="preserve"> а </w:t>
      </w:r>
      <w:r w:rsidRPr="00214812">
        <w:rPr>
          <w:sz w:val="28"/>
          <w:szCs w:val="28"/>
        </w:rPr>
        <w:object w:dxaOrig="320" w:dyaOrig="360">
          <v:shape id="_x0000_i1086" type="#_x0000_t75" style="width:15.75pt;height:18pt" o:ole="">
            <v:imagedata r:id="rId127" o:title=""/>
          </v:shape>
          <o:OLEObject Type="Embed" ProgID="Equation.3" ShapeID="_x0000_i1086" DrawAspect="Content" ObjectID="_1461728155" r:id="rId128"/>
        </w:object>
      </w:r>
      <w:r w:rsidRPr="00214812">
        <w:rPr>
          <w:sz w:val="28"/>
          <w:szCs w:val="28"/>
        </w:rPr>
        <w:t xml:space="preserve"> определяется равенством</w:t>
      </w:r>
    </w:p>
    <w:p w:rsidR="003F212C" w:rsidRPr="00214812" w:rsidRDefault="00292E10" w:rsidP="00214812">
      <w:pPr>
        <w:framePr w:hSpace="141" w:wrap="auto" w:vAnchor="text" w:hAnchor="page" w:x="7195" w:y="543"/>
        <w:spacing w:line="360" w:lineRule="auto"/>
        <w:ind w:firstLine="709"/>
        <w:jc w:val="both"/>
        <w:rPr>
          <w:sz w:val="28"/>
          <w:szCs w:val="28"/>
        </w:rPr>
      </w:pPr>
      <w:r w:rsidRPr="00214812">
        <w:rPr>
          <w:sz w:val="28"/>
          <w:szCs w:val="28"/>
        </w:rPr>
        <w:object w:dxaOrig="3750" w:dyaOrig="3177">
          <v:shape id="_x0000_i1087" type="#_x0000_t75" style="width:187.5pt;height:159pt" o:ole="">
            <v:imagedata r:id="rId129" o:title=""/>
          </v:shape>
          <o:OLEObject Type="Embed" ProgID="Word.Picture.8" ShapeID="_x0000_i1087" DrawAspect="Content" ObjectID="_1461728156" r:id="rId130"/>
        </w:object>
      </w:r>
    </w:p>
    <w:p w:rsidR="003F212C" w:rsidRPr="00214812" w:rsidRDefault="003F212C" w:rsidP="00214812">
      <w:pPr>
        <w:spacing w:line="360" w:lineRule="auto"/>
        <w:ind w:firstLine="709"/>
        <w:jc w:val="both"/>
        <w:rPr>
          <w:sz w:val="28"/>
          <w:szCs w:val="28"/>
        </w:rPr>
      </w:pPr>
      <w:r w:rsidRPr="00214812">
        <w:rPr>
          <w:sz w:val="28"/>
          <w:szCs w:val="28"/>
        </w:rPr>
        <w:object w:dxaOrig="2580" w:dyaOrig="480">
          <v:shape id="_x0000_i1088" type="#_x0000_t75" style="width:129pt;height:24pt" o:ole="">
            <v:imagedata r:id="rId131" o:title=""/>
          </v:shape>
          <o:OLEObject Type="Embed" ProgID="Equation.3" ShapeID="_x0000_i1088" DrawAspect="Content" ObjectID="_1461728157" r:id="rId132"/>
        </w:object>
      </w:r>
      <w:r w:rsidRPr="00214812">
        <w:rPr>
          <w:sz w:val="28"/>
          <w:szCs w:val="28"/>
        </w:rPr>
        <w:t xml:space="preserve">. Тогда пару </w:t>
      </w:r>
      <w:r w:rsidRPr="00214812">
        <w:rPr>
          <w:sz w:val="28"/>
          <w:szCs w:val="28"/>
        </w:rPr>
        <w:object w:dxaOrig="940" w:dyaOrig="420">
          <v:shape id="_x0000_i1089" type="#_x0000_t75" style="width:47.25pt;height:21pt" o:ole="">
            <v:imagedata r:id="rId133" o:title=""/>
          </v:shape>
          <o:OLEObject Type="Embed" ProgID="Equation.3" ShapeID="_x0000_i1089" DrawAspect="Content" ObjectID="_1461728158" r:id="rId134"/>
        </w:object>
      </w:r>
      <w:r w:rsidRPr="00214812">
        <w:rPr>
          <w:sz w:val="28"/>
          <w:szCs w:val="28"/>
        </w:rPr>
        <w:t xml:space="preserve"> можно назвать эффективным равновесием на рынке труда. Для того чтобы узнать, как оно устроено, достаточно сравнить </w:t>
      </w:r>
      <w:r w:rsidRPr="00214812">
        <w:rPr>
          <w:sz w:val="28"/>
          <w:szCs w:val="28"/>
        </w:rPr>
        <w:object w:dxaOrig="380" w:dyaOrig="420">
          <v:shape id="_x0000_i1090" type="#_x0000_t75" style="width:18.75pt;height:21pt" o:ole="">
            <v:imagedata r:id="rId135" o:title=""/>
          </v:shape>
          <o:OLEObject Type="Embed" ProgID="Equation.3" ShapeID="_x0000_i1090" DrawAspect="Content" ObjectID="_1461728159" r:id="rId136"/>
        </w:object>
      </w:r>
      <w:r w:rsidRPr="00214812">
        <w:rPr>
          <w:sz w:val="28"/>
          <w:szCs w:val="28"/>
        </w:rPr>
        <w:t xml:space="preserve"> с равновесным уровнем занятости  в неоклассическом смысле, которое обозначим через </w:t>
      </w:r>
      <w:r w:rsidRPr="00214812">
        <w:rPr>
          <w:sz w:val="28"/>
          <w:szCs w:val="28"/>
        </w:rPr>
        <w:object w:dxaOrig="400" w:dyaOrig="360">
          <v:shape id="_x0000_i1091" type="#_x0000_t75" style="width:20.25pt;height:18pt" o:ole="">
            <v:imagedata r:id="rId137" o:title=""/>
          </v:shape>
          <o:OLEObject Type="Embed" ProgID="Equation.3" ShapeID="_x0000_i1091" DrawAspect="Content" ObjectID="_1461728160" r:id="rId138"/>
        </w:object>
      </w:r>
      <w:r w:rsidRPr="00214812">
        <w:rPr>
          <w:sz w:val="28"/>
          <w:szCs w:val="28"/>
        </w:rPr>
        <w:t xml:space="preserve">. А именно, если </w:t>
      </w:r>
      <w:r w:rsidRPr="00214812">
        <w:rPr>
          <w:sz w:val="28"/>
          <w:szCs w:val="28"/>
        </w:rPr>
        <w:object w:dxaOrig="380" w:dyaOrig="420">
          <v:shape id="_x0000_i1092" type="#_x0000_t75" style="width:18.75pt;height:21pt" o:ole="">
            <v:imagedata r:id="rId139" o:title=""/>
          </v:shape>
          <o:OLEObject Type="Embed" ProgID="Equation.3" ShapeID="_x0000_i1092" DrawAspect="Content" ObjectID="_1461728161" r:id="rId140"/>
        </w:object>
      </w:r>
      <w:r w:rsidRPr="00214812">
        <w:rPr>
          <w:sz w:val="28"/>
          <w:szCs w:val="28"/>
        </w:rPr>
        <w:t>&lt;</w:t>
      </w:r>
      <w:r w:rsidRPr="00214812">
        <w:rPr>
          <w:sz w:val="28"/>
          <w:szCs w:val="28"/>
        </w:rPr>
        <w:object w:dxaOrig="400" w:dyaOrig="360">
          <v:shape id="_x0000_i1093" type="#_x0000_t75" style="width:20.25pt;height:18pt" o:ole="">
            <v:imagedata r:id="rId141" o:title=""/>
          </v:shape>
          <o:OLEObject Type="Embed" ProgID="Equation.3" ShapeID="_x0000_i1093" DrawAspect="Content" ObjectID="_1461728162" r:id="rId142"/>
        </w:object>
      </w:r>
      <w:r w:rsidRPr="00214812">
        <w:rPr>
          <w:sz w:val="28"/>
          <w:szCs w:val="28"/>
        </w:rPr>
        <w:t xml:space="preserve">, то </w:t>
      </w:r>
      <w:r w:rsidRPr="00214812">
        <w:rPr>
          <w:sz w:val="28"/>
          <w:szCs w:val="28"/>
        </w:rPr>
        <w:object w:dxaOrig="920" w:dyaOrig="420">
          <v:shape id="_x0000_i1094" type="#_x0000_t75" style="width:45.75pt;height:21pt" o:ole="">
            <v:imagedata r:id="rId143" o:title=""/>
          </v:shape>
          <o:OLEObject Type="Embed" ProgID="Equation.3" ShapeID="_x0000_i1094" DrawAspect="Content" ObjectID="_1461728163" r:id="rId144"/>
        </w:object>
      </w:r>
      <w:r w:rsidRPr="00214812">
        <w:rPr>
          <w:sz w:val="28"/>
          <w:szCs w:val="28"/>
        </w:rPr>
        <w:t xml:space="preserve">, а </w:t>
      </w:r>
      <w:r w:rsidRPr="00214812">
        <w:rPr>
          <w:sz w:val="28"/>
          <w:szCs w:val="28"/>
        </w:rPr>
        <w:object w:dxaOrig="360" w:dyaOrig="360">
          <v:shape id="_x0000_i1095" type="#_x0000_t75" style="width:18pt;height:18pt" o:ole="">
            <v:imagedata r:id="rId145" o:title=""/>
          </v:shape>
          <o:OLEObject Type="Embed" ProgID="Equation.3" ShapeID="_x0000_i1095" DrawAspect="Content" ObjectID="_1461728164" r:id="rId146"/>
        </w:object>
      </w:r>
      <w:r w:rsidRPr="00214812">
        <w:rPr>
          <w:sz w:val="28"/>
          <w:szCs w:val="28"/>
        </w:rPr>
        <w:t>– это решение уравнения (</w:t>
      </w:r>
      <w:r w:rsidR="00292E10" w:rsidRPr="00214812">
        <w:rPr>
          <w:sz w:val="28"/>
          <w:szCs w:val="28"/>
        </w:rPr>
        <w:t>2</w:t>
      </w:r>
      <w:r w:rsidRPr="00214812">
        <w:rPr>
          <w:sz w:val="28"/>
          <w:szCs w:val="28"/>
        </w:rPr>
        <w:t xml:space="preserve">) (см. рис. </w:t>
      </w:r>
      <w:r w:rsidR="00292E10" w:rsidRPr="00214812">
        <w:rPr>
          <w:sz w:val="28"/>
          <w:szCs w:val="28"/>
        </w:rPr>
        <w:t>5</w:t>
      </w:r>
      <w:r w:rsidRPr="00214812">
        <w:rPr>
          <w:sz w:val="28"/>
          <w:szCs w:val="28"/>
        </w:rPr>
        <w:t xml:space="preserve">). Если же </w:t>
      </w:r>
      <w:r w:rsidRPr="00214812">
        <w:rPr>
          <w:sz w:val="28"/>
          <w:szCs w:val="28"/>
        </w:rPr>
        <w:object w:dxaOrig="980" w:dyaOrig="420">
          <v:shape id="_x0000_i1096" type="#_x0000_t75" style="width:48.75pt;height:21pt" o:ole="">
            <v:imagedata r:id="rId147" o:title=""/>
          </v:shape>
          <o:OLEObject Type="Embed" ProgID="Equation.3" ShapeID="_x0000_i1096" DrawAspect="Content" ObjectID="_1461728165" r:id="rId148"/>
        </w:object>
      </w:r>
      <w:r w:rsidRPr="00214812">
        <w:rPr>
          <w:sz w:val="28"/>
          <w:szCs w:val="28"/>
        </w:rPr>
        <w:t xml:space="preserve">, то </w:t>
      </w:r>
      <w:r w:rsidRPr="00214812">
        <w:rPr>
          <w:sz w:val="28"/>
          <w:szCs w:val="28"/>
        </w:rPr>
        <w:object w:dxaOrig="920" w:dyaOrig="360">
          <v:shape id="_x0000_i1097" type="#_x0000_t75" style="width:45.75pt;height:18pt" o:ole="">
            <v:imagedata r:id="rId149" o:title=""/>
          </v:shape>
          <o:OLEObject Type="Embed" ProgID="Equation.3" ShapeID="_x0000_i1097" DrawAspect="Content" ObjectID="_1461728166" r:id="rId150"/>
        </w:object>
      </w:r>
      <w:r w:rsidRPr="00214812">
        <w:rPr>
          <w:sz w:val="28"/>
          <w:szCs w:val="28"/>
        </w:rPr>
        <w:t xml:space="preserve">, а </w:t>
      </w:r>
      <w:r w:rsidRPr="00214812">
        <w:rPr>
          <w:sz w:val="28"/>
          <w:szCs w:val="28"/>
        </w:rPr>
        <w:object w:dxaOrig="999" w:dyaOrig="360">
          <v:shape id="_x0000_i1098" type="#_x0000_t75" style="width:50.25pt;height:18pt" o:ole="">
            <v:imagedata r:id="rId151" o:title=""/>
          </v:shape>
          <o:OLEObject Type="Embed" ProgID="Equation.3" ShapeID="_x0000_i1098" DrawAspect="Content" ObjectID="_1461728167" r:id="rId152"/>
        </w:object>
      </w:r>
      <w:r w:rsidRPr="00214812">
        <w:rPr>
          <w:sz w:val="28"/>
          <w:szCs w:val="28"/>
        </w:rPr>
        <w:t xml:space="preserve">, где </w:t>
      </w:r>
      <w:r w:rsidRPr="00214812">
        <w:rPr>
          <w:sz w:val="28"/>
          <w:szCs w:val="28"/>
        </w:rPr>
        <w:object w:dxaOrig="440" w:dyaOrig="360">
          <v:shape id="_x0000_i1099" type="#_x0000_t75" style="width:21.75pt;height:18pt" o:ole="">
            <v:imagedata r:id="rId153" o:title=""/>
          </v:shape>
          <o:OLEObject Type="Embed" ProgID="Equation.3" ShapeID="_x0000_i1099" DrawAspect="Content" ObjectID="_1461728168" r:id="rId154"/>
        </w:object>
      </w:r>
      <w:r w:rsidRPr="00214812">
        <w:rPr>
          <w:sz w:val="28"/>
          <w:szCs w:val="28"/>
        </w:rPr>
        <w:t xml:space="preserve"> – это равновесная реальная заработная плата в  неоклассическом смысле (см. рис. </w:t>
      </w:r>
      <w:r w:rsidR="00916F90" w:rsidRPr="00214812">
        <w:rPr>
          <w:sz w:val="28"/>
          <w:szCs w:val="28"/>
        </w:rPr>
        <w:t>6</w:t>
      </w:r>
      <w:r w:rsidRPr="00214812">
        <w:rPr>
          <w:sz w:val="28"/>
          <w:szCs w:val="28"/>
        </w:rPr>
        <w:t xml:space="preserve">). Здесь следует подчеркнуть, что если </w:t>
      </w:r>
      <w:r w:rsidRPr="00214812">
        <w:rPr>
          <w:noProof/>
          <w:sz w:val="28"/>
          <w:szCs w:val="28"/>
        </w:rPr>
        <w:object w:dxaOrig="900" w:dyaOrig="420">
          <v:shape id="_x0000_i1100" type="#_x0000_t75" style="width:45pt;height:21pt" o:ole="">
            <v:imagedata r:id="rId155" o:title=""/>
          </v:shape>
          <o:OLEObject Type="Embed" ProgID="Equation.3" ShapeID="_x0000_i1100" DrawAspect="Content" ObjectID="_1461728169" r:id="rId156"/>
        </w:object>
      </w:r>
      <w:r w:rsidRPr="00214812">
        <w:rPr>
          <w:sz w:val="28"/>
          <w:szCs w:val="28"/>
        </w:rPr>
        <w:t xml:space="preserve">, то спрос на продукцию равен равновесному уровню выпуска в кейнсианской модели, а  равенство </w:t>
      </w:r>
      <w:r w:rsidRPr="00214812">
        <w:rPr>
          <w:sz w:val="28"/>
          <w:szCs w:val="28"/>
        </w:rPr>
        <w:object w:dxaOrig="1280" w:dyaOrig="420">
          <v:shape id="_x0000_i1101" type="#_x0000_t75" style="width:63.75pt;height:21pt" o:ole="">
            <v:imagedata r:id="rId157" o:title=""/>
          </v:shape>
          <o:OLEObject Type="Embed" ProgID="Equation.3" ShapeID="_x0000_i1101" DrawAspect="Content" ObjectID="_1461728170" r:id="rId158"/>
        </w:object>
      </w:r>
      <w:r w:rsidRPr="00214812">
        <w:rPr>
          <w:sz w:val="28"/>
          <w:szCs w:val="28"/>
        </w:rPr>
        <w:t xml:space="preserve"> имеет место только в первом случае. Наибольший интерес именно этот случай для нас и представляет. Он характеризуется тем, что хотя при нем занятость и меньше, чем в состоянии неоклассического равновесия, т.е. </w:t>
      </w:r>
      <w:r w:rsidRPr="00214812">
        <w:rPr>
          <w:sz w:val="28"/>
          <w:szCs w:val="28"/>
        </w:rPr>
        <w:object w:dxaOrig="940" w:dyaOrig="360">
          <v:shape id="_x0000_i1102" type="#_x0000_t75" style="width:47.25pt;height:18pt" o:ole="">
            <v:imagedata r:id="rId159" o:title=""/>
          </v:shape>
          <o:OLEObject Type="Embed" ProgID="Equation.3" ShapeID="_x0000_i1102" DrawAspect="Content" ObjectID="_1461728171" r:id="rId160"/>
        </w:object>
      </w:r>
      <w:r w:rsidRPr="00214812">
        <w:rPr>
          <w:sz w:val="28"/>
          <w:szCs w:val="28"/>
        </w:rPr>
        <w:t xml:space="preserve">, безработицы “как бы” нет. Если все же рассматривать величину </w:t>
      </w:r>
      <w:r w:rsidRPr="00214812">
        <w:rPr>
          <w:sz w:val="28"/>
          <w:szCs w:val="28"/>
        </w:rPr>
        <w:object w:dxaOrig="900" w:dyaOrig="360">
          <v:shape id="_x0000_i1103" type="#_x0000_t75" style="width:45pt;height:18pt" o:ole="">
            <v:imagedata r:id="rId161" o:title=""/>
          </v:shape>
          <o:OLEObject Type="Embed" ProgID="Equation.3" ShapeID="_x0000_i1103" DrawAspect="Content" ObjectID="_1461728172" r:id="rId162"/>
        </w:object>
      </w:r>
      <w:r w:rsidRPr="00214812">
        <w:rPr>
          <w:sz w:val="28"/>
          <w:szCs w:val="28"/>
        </w:rPr>
        <w:t xml:space="preserve"> как безработицу, то она является  добровольной, а не вынужденной.</w:t>
      </w:r>
    </w:p>
    <w:p w:rsidR="003F212C" w:rsidRPr="00214812" w:rsidRDefault="003745BA" w:rsidP="00214812">
      <w:pPr>
        <w:framePr w:hSpace="141" w:wrap="auto" w:vAnchor="text" w:hAnchor="page" w:x="6906" w:y="1854"/>
        <w:spacing w:line="360" w:lineRule="auto"/>
        <w:ind w:firstLine="709"/>
        <w:jc w:val="both"/>
        <w:rPr>
          <w:sz w:val="28"/>
          <w:szCs w:val="28"/>
        </w:rPr>
      </w:pPr>
      <w:r w:rsidRPr="00214812">
        <w:rPr>
          <w:sz w:val="28"/>
          <w:szCs w:val="28"/>
        </w:rPr>
        <w:object w:dxaOrig="3645" w:dyaOrig="3211">
          <v:shape id="_x0000_i1104" type="#_x0000_t75" style="width:182.25pt;height:160.5pt" o:ole="">
            <v:imagedata r:id="rId163" o:title=""/>
          </v:shape>
          <o:OLEObject Type="Embed" ProgID="Word.Picture.8" ShapeID="_x0000_i1104" DrawAspect="Content" ObjectID="_1461728173" r:id="rId164"/>
        </w:object>
      </w:r>
    </w:p>
    <w:p w:rsidR="003F212C" w:rsidRDefault="003F212C" w:rsidP="00214812">
      <w:pPr>
        <w:spacing w:line="360" w:lineRule="auto"/>
        <w:ind w:firstLine="709"/>
        <w:jc w:val="both"/>
        <w:rPr>
          <w:sz w:val="28"/>
          <w:szCs w:val="28"/>
        </w:rPr>
      </w:pPr>
      <w:r w:rsidRPr="00214812">
        <w:rPr>
          <w:sz w:val="28"/>
          <w:szCs w:val="28"/>
        </w:rPr>
        <w:t xml:space="preserve">Теперь предположим, что реальная заработная  плата жестко задана на некотором уровне </w:t>
      </w:r>
      <w:r w:rsidRPr="00214812">
        <w:rPr>
          <w:sz w:val="28"/>
          <w:szCs w:val="28"/>
        </w:rPr>
        <w:object w:dxaOrig="260" w:dyaOrig="340">
          <v:shape id="_x0000_i1105" type="#_x0000_t75" style="width:12.75pt;height:17.25pt" o:ole="">
            <v:imagedata r:id="rId165" o:title=""/>
          </v:shape>
          <o:OLEObject Type="Embed" ProgID="Equation.3" ShapeID="_x0000_i1105" DrawAspect="Content" ObjectID="_1461728174" r:id="rId166"/>
        </w:object>
      </w:r>
      <w:r w:rsidRPr="00214812">
        <w:rPr>
          <w:sz w:val="28"/>
          <w:szCs w:val="28"/>
        </w:rPr>
        <w:t xml:space="preserve">, который выше </w:t>
      </w:r>
      <w:r w:rsidRPr="00214812">
        <w:rPr>
          <w:sz w:val="28"/>
          <w:szCs w:val="28"/>
        </w:rPr>
        <w:object w:dxaOrig="360" w:dyaOrig="360">
          <v:shape id="_x0000_i1106" type="#_x0000_t75" style="width:18pt;height:18pt" o:ole="">
            <v:imagedata r:id="rId167" o:title=""/>
          </v:shape>
          <o:OLEObject Type="Embed" ProgID="Equation.3" ShapeID="_x0000_i1106" DrawAspect="Content" ObjectID="_1461728175" r:id="rId168"/>
        </w:object>
      </w:r>
      <w:r w:rsidRPr="00214812">
        <w:rPr>
          <w:sz w:val="28"/>
          <w:szCs w:val="28"/>
        </w:rPr>
        <w:t xml:space="preserve">, но ниже </w:t>
      </w:r>
      <w:r w:rsidRPr="00214812">
        <w:rPr>
          <w:sz w:val="28"/>
          <w:szCs w:val="28"/>
        </w:rPr>
        <w:object w:dxaOrig="440" w:dyaOrig="360">
          <v:shape id="_x0000_i1107" type="#_x0000_t75" style="width:21.75pt;height:18pt" o:ole="">
            <v:imagedata r:id="rId169" o:title=""/>
          </v:shape>
          <o:OLEObject Type="Embed" ProgID="Equation.3" ShapeID="_x0000_i1107" DrawAspect="Content" ObjectID="_1461728176" r:id="rId170"/>
        </w:object>
      </w:r>
      <w:r w:rsidRPr="00214812">
        <w:rPr>
          <w:sz w:val="28"/>
          <w:szCs w:val="28"/>
        </w:rPr>
        <w:t xml:space="preserve">, то есть </w:t>
      </w:r>
      <w:r w:rsidRPr="00214812">
        <w:rPr>
          <w:sz w:val="28"/>
          <w:szCs w:val="28"/>
        </w:rPr>
        <w:object w:dxaOrig="1420" w:dyaOrig="360">
          <v:shape id="_x0000_i1108" type="#_x0000_t75" style="width:71.25pt;height:18pt" o:ole="">
            <v:imagedata r:id="rId171" o:title=""/>
          </v:shape>
          <o:OLEObject Type="Embed" ProgID="Equation.3" ShapeID="_x0000_i1108" DrawAspect="Content" ObjectID="_1461728177" r:id="rId172"/>
        </w:object>
      </w:r>
      <w:r w:rsidRPr="00214812">
        <w:rPr>
          <w:sz w:val="28"/>
          <w:szCs w:val="28"/>
        </w:rPr>
        <w:t xml:space="preserve">. В соответствии с неоклассической логикой это не должно было привести к безработице. Однако в нашем случае естественно считать, что занятость будет на уровне </w:t>
      </w:r>
      <w:r w:rsidRPr="00214812">
        <w:rPr>
          <w:sz w:val="28"/>
          <w:szCs w:val="28"/>
        </w:rPr>
        <w:object w:dxaOrig="320" w:dyaOrig="360">
          <v:shape id="_x0000_i1109" type="#_x0000_t75" style="width:15.75pt;height:18pt" o:ole="">
            <v:imagedata r:id="rId173" o:title=""/>
          </v:shape>
          <o:OLEObject Type="Embed" ProgID="Equation.3" ShapeID="_x0000_i1109" DrawAspect="Content" ObjectID="_1461728178" r:id="rId174"/>
        </w:object>
      </w:r>
      <w:r w:rsidRPr="00214812">
        <w:rPr>
          <w:sz w:val="28"/>
          <w:szCs w:val="28"/>
        </w:rPr>
        <w:t xml:space="preserve">, который меньше предложения рабочей силы  </w:t>
      </w:r>
      <w:r w:rsidRPr="00214812">
        <w:rPr>
          <w:sz w:val="28"/>
          <w:szCs w:val="28"/>
        </w:rPr>
        <w:object w:dxaOrig="720" w:dyaOrig="420">
          <v:shape id="_x0000_i1110" type="#_x0000_t75" style="width:36pt;height:21pt" o:ole="">
            <v:imagedata r:id="rId175" o:title=""/>
          </v:shape>
          <o:OLEObject Type="Embed" ProgID="Equation.3" ShapeID="_x0000_i1110" DrawAspect="Content" ObjectID="_1461728179" r:id="rId176"/>
        </w:object>
      </w:r>
      <w:r w:rsidRPr="00214812">
        <w:rPr>
          <w:sz w:val="28"/>
          <w:szCs w:val="28"/>
        </w:rPr>
        <w:t xml:space="preserve">. Тем самым будет иметь место вынужденная безработица в размере </w:t>
      </w:r>
      <w:r w:rsidRPr="00214812">
        <w:rPr>
          <w:sz w:val="28"/>
          <w:szCs w:val="28"/>
        </w:rPr>
        <w:object w:dxaOrig="1200" w:dyaOrig="420">
          <v:shape id="_x0000_i1111" type="#_x0000_t75" style="width:60pt;height:21pt" o:ole="">
            <v:imagedata r:id="rId177" o:title=""/>
          </v:shape>
          <o:OLEObject Type="Embed" ProgID="Equation.3" ShapeID="_x0000_i1111" DrawAspect="Content" ObjectID="_1461728180" r:id="rId178"/>
        </w:object>
      </w:r>
      <w:r w:rsidRPr="00214812">
        <w:rPr>
          <w:sz w:val="28"/>
          <w:szCs w:val="28"/>
        </w:rPr>
        <w:t>. В данном случае ответственность за безработицу несет не “слишком” высокий уровень реальной заработной платы, а низкий уровень спроса на продукцию, который влечет и низкий эффективный спрос на рабочую силу.</w:t>
      </w:r>
    </w:p>
    <w:p w:rsidR="00214812" w:rsidRPr="00214812" w:rsidRDefault="00214812" w:rsidP="00214812">
      <w:pPr>
        <w:spacing w:line="360" w:lineRule="auto"/>
        <w:ind w:firstLine="709"/>
        <w:jc w:val="both"/>
        <w:rPr>
          <w:sz w:val="28"/>
          <w:szCs w:val="28"/>
        </w:rPr>
      </w:pPr>
    </w:p>
    <w:p w:rsidR="00214812" w:rsidRDefault="00214812" w:rsidP="00214812">
      <w:pPr>
        <w:pStyle w:val="1"/>
        <w:spacing w:before="0" w:after="0" w:line="360" w:lineRule="auto"/>
        <w:ind w:firstLine="709"/>
        <w:jc w:val="both"/>
        <w:rPr>
          <w:rFonts w:ascii="Times New Roman" w:hAnsi="Times New Roman" w:cs="Times New Roman"/>
          <w:b w:val="0"/>
          <w:bCs w:val="0"/>
          <w:sz w:val="28"/>
          <w:szCs w:val="28"/>
        </w:rPr>
        <w:sectPr w:rsidR="00214812" w:rsidSect="00214812">
          <w:pgSz w:w="11906" w:h="16838"/>
          <w:pgMar w:top="1134" w:right="850" w:bottom="1134" w:left="1701" w:header="709" w:footer="709" w:gutter="0"/>
          <w:cols w:space="708"/>
          <w:docGrid w:linePitch="360"/>
        </w:sectPr>
      </w:pPr>
      <w:bookmarkStart w:id="4" w:name="_Toc152217670"/>
    </w:p>
    <w:p w:rsidR="00062921" w:rsidRPr="00214812" w:rsidRDefault="00FB25F8" w:rsidP="00214812">
      <w:pPr>
        <w:pStyle w:val="1"/>
        <w:spacing w:before="0" w:after="0" w:line="360" w:lineRule="auto"/>
        <w:jc w:val="center"/>
        <w:rPr>
          <w:rFonts w:ascii="Times New Roman" w:hAnsi="Times New Roman" w:cs="Times New Roman"/>
          <w:sz w:val="28"/>
          <w:szCs w:val="28"/>
        </w:rPr>
      </w:pPr>
      <w:r w:rsidRPr="00214812">
        <w:rPr>
          <w:rFonts w:ascii="Times New Roman" w:hAnsi="Times New Roman" w:cs="Times New Roman"/>
          <w:sz w:val="28"/>
          <w:szCs w:val="28"/>
        </w:rPr>
        <w:t xml:space="preserve">Практическая часть: </w:t>
      </w:r>
      <w:r w:rsidR="00062921" w:rsidRPr="00214812">
        <w:rPr>
          <w:rFonts w:ascii="Times New Roman" w:hAnsi="Times New Roman" w:cs="Times New Roman"/>
          <w:sz w:val="28"/>
          <w:szCs w:val="28"/>
        </w:rPr>
        <w:t>Кейнсианская функция спроса на труд</w:t>
      </w:r>
    </w:p>
    <w:p w:rsidR="00214812" w:rsidRDefault="00214812" w:rsidP="00214812">
      <w:pPr>
        <w:spacing w:line="360" w:lineRule="auto"/>
        <w:ind w:firstLine="709"/>
        <w:jc w:val="both"/>
        <w:rPr>
          <w:sz w:val="28"/>
          <w:szCs w:val="28"/>
        </w:rPr>
      </w:pPr>
    </w:p>
    <w:p w:rsidR="00FB25F8" w:rsidRDefault="00062921" w:rsidP="00214812">
      <w:pPr>
        <w:spacing w:line="360" w:lineRule="auto"/>
        <w:ind w:firstLine="709"/>
        <w:jc w:val="both"/>
        <w:rPr>
          <w:sz w:val="28"/>
          <w:szCs w:val="28"/>
        </w:rPr>
      </w:pPr>
      <w:r w:rsidRPr="00214812">
        <w:rPr>
          <w:sz w:val="28"/>
          <w:szCs w:val="28"/>
        </w:rPr>
        <w:t>Если в неоклассической концепции объем выпуска определяется фирмами, стремящимися к максимизации прибыли, то в концепции Дж.М. Кейнса он задан величиной эффективного спроса. В результате при заданной технологии спрос на труд является функцией от величины эффективного спроса: N</w:t>
      </w:r>
      <w:r w:rsidRPr="00214812">
        <w:rPr>
          <w:sz w:val="28"/>
          <w:szCs w:val="28"/>
          <w:vertAlign w:val="superscript"/>
        </w:rPr>
        <w:t>D</w:t>
      </w:r>
      <w:r w:rsidRPr="00214812">
        <w:rPr>
          <w:sz w:val="28"/>
          <w:szCs w:val="28"/>
        </w:rPr>
        <w:t> = N</w:t>
      </w:r>
      <w:r w:rsidRPr="00214812">
        <w:rPr>
          <w:sz w:val="28"/>
          <w:szCs w:val="28"/>
          <w:vertAlign w:val="superscript"/>
        </w:rPr>
        <w:t>D</w:t>
      </w:r>
      <w:r w:rsidRPr="00214812">
        <w:rPr>
          <w:sz w:val="28"/>
          <w:szCs w:val="28"/>
        </w:rPr>
        <w:t xml:space="preserve">(y*). Если технология соответствует производственной функции </w:t>
      </w:r>
      <w:r w:rsidR="005B5E4A">
        <w:rPr>
          <w:sz w:val="28"/>
          <w:szCs w:val="28"/>
        </w:rPr>
        <w:pict>
          <v:shape id="_x0000_i1112" type="#_x0000_t75" alt="" style="width:59.25pt;height:13.5pt">
            <v:imagedata r:id="rId179" o:title=""/>
          </v:shape>
        </w:pict>
      </w:r>
      <w:r w:rsidRPr="00214812">
        <w:rPr>
          <w:sz w:val="28"/>
          <w:szCs w:val="28"/>
        </w:rPr>
        <w:t>, функция спроса на труд имеет вид</w:t>
      </w:r>
      <w:r w:rsidR="00D5572C" w:rsidRPr="00214812">
        <w:rPr>
          <w:sz w:val="28"/>
          <w:szCs w:val="28"/>
        </w:rPr>
        <w:t xml:space="preserve"> [5]</w:t>
      </w:r>
    </w:p>
    <w:p w:rsidR="00214812" w:rsidRPr="00214812" w:rsidRDefault="00214812" w:rsidP="00214812">
      <w:pPr>
        <w:spacing w:line="360" w:lineRule="auto"/>
        <w:ind w:firstLine="709"/>
        <w:jc w:val="both"/>
        <w:rPr>
          <w:sz w:val="28"/>
          <w:szCs w:val="28"/>
        </w:rPr>
      </w:pPr>
    </w:p>
    <w:p w:rsidR="00062921" w:rsidRDefault="005B5E4A" w:rsidP="00214812">
      <w:pPr>
        <w:spacing w:line="360" w:lineRule="auto"/>
        <w:ind w:firstLine="709"/>
        <w:jc w:val="both"/>
        <w:rPr>
          <w:sz w:val="28"/>
          <w:szCs w:val="28"/>
        </w:rPr>
      </w:pPr>
      <w:r>
        <w:rPr>
          <w:sz w:val="28"/>
          <w:szCs w:val="28"/>
        </w:rPr>
        <w:pict>
          <v:shape id="_x0000_i1113" type="#_x0000_t75" alt="" style="width:74.25pt;height:44.25pt">
            <v:imagedata r:id="rId180" o:title=""/>
          </v:shape>
        </w:pict>
      </w:r>
    </w:p>
    <w:p w:rsidR="00214812" w:rsidRPr="00214812" w:rsidRDefault="00214812" w:rsidP="00214812">
      <w:pPr>
        <w:spacing w:line="360" w:lineRule="auto"/>
        <w:ind w:firstLine="709"/>
        <w:jc w:val="both"/>
        <w:rPr>
          <w:sz w:val="28"/>
          <w:szCs w:val="28"/>
        </w:rPr>
      </w:pPr>
    </w:p>
    <w:p w:rsidR="00062921" w:rsidRPr="00214812" w:rsidRDefault="00062921" w:rsidP="00214812">
      <w:pPr>
        <w:spacing w:line="360" w:lineRule="auto"/>
        <w:ind w:firstLine="709"/>
        <w:jc w:val="both"/>
        <w:rPr>
          <w:sz w:val="28"/>
          <w:szCs w:val="28"/>
        </w:rPr>
      </w:pPr>
      <w:r w:rsidRPr="00214812">
        <w:rPr>
          <w:sz w:val="28"/>
          <w:szCs w:val="28"/>
        </w:rPr>
        <w:t>где K</w:t>
      </w:r>
      <w:r w:rsidRPr="00214812">
        <w:rPr>
          <w:sz w:val="28"/>
          <w:szCs w:val="28"/>
          <w:vertAlign w:val="subscript"/>
        </w:rPr>
        <w:t>0</w:t>
      </w:r>
      <w:r w:rsidRPr="00214812">
        <w:rPr>
          <w:sz w:val="28"/>
          <w:szCs w:val="28"/>
        </w:rPr>
        <w:t xml:space="preserve"> - используемый объем капитала, а y* - эффективный спрос на рынке благ. </w:t>
      </w:r>
    </w:p>
    <w:p w:rsidR="00062921" w:rsidRPr="00214812" w:rsidRDefault="00062921" w:rsidP="00214812">
      <w:pPr>
        <w:spacing w:line="360" w:lineRule="auto"/>
        <w:ind w:firstLine="709"/>
        <w:jc w:val="both"/>
        <w:rPr>
          <w:sz w:val="28"/>
          <w:szCs w:val="28"/>
        </w:rPr>
      </w:pPr>
      <w:r w:rsidRPr="00214812">
        <w:rPr>
          <w:sz w:val="28"/>
          <w:szCs w:val="28"/>
        </w:rPr>
        <w:t xml:space="preserve">Ценность предельного продукта труда согласно кейнсианской концепции определяет верхний предел ставки денежной </w:t>
      </w:r>
      <w:r w:rsidR="005B5E4A">
        <w:rPr>
          <w:noProof/>
        </w:rPr>
        <w:pict>
          <v:shape id="_x0000_s1026" type="#_x0000_t75" alt="" style="position:absolute;left:0;text-align:left;margin-left:114pt;margin-top:83.05pt;width:227.25pt;height:191.25pt;z-index:251657728;mso-wrap-distance-left:0;mso-wrap-distance-right:0;mso-position-horizontal-relative:text;mso-position-vertical-relative:line" o:allowoverlap="f">
            <v:imagedata r:id="rId181" o:title="" grayscale="t"/>
            <w10:wrap type="square"/>
          </v:shape>
        </w:pict>
      </w:r>
      <w:r w:rsidRPr="00214812">
        <w:rPr>
          <w:sz w:val="28"/>
          <w:szCs w:val="28"/>
        </w:rPr>
        <w:t>номинальной зарплаты: W</w:t>
      </w:r>
      <w:r w:rsidRPr="00214812">
        <w:rPr>
          <w:sz w:val="28"/>
          <w:szCs w:val="28"/>
          <w:vertAlign w:val="superscript"/>
        </w:rPr>
        <w:t>D</w:t>
      </w:r>
      <w:r w:rsidRPr="00214812">
        <w:rPr>
          <w:sz w:val="28"/>
          <w:szCs w:val="28"/>
        </w:rPr>
        <w:t> </w:t>
      </w:r>
      <w:r w:rsidR="005B5E4A">
        <w:rPr>
          <w:sz w:val="28"/>
          <w:szCs w:val="28"/>
        </w:rPr>
        <w:pict>
          <v:shape id="_x0000_i1114" type="#_x0000_t75" alt="" style="width:5.25pt;height:8.25pt">
            <v:imagedata r:id="rId182" o:title=""/>
          </v:shape>
        </w:pict>
      </w:r>
      <w:r w:rsidRPr="00214812">
        <w:rPr>
          <w:sz w:val="28"/>
          <w:szCs w:val="28"/>
        </w:rPr>
        <w:t xml:space="preserve"> Pdy/dN (рис. 7). </w:t>
      </w:r>
    </w:p>
    <w:p w:rsidR="00FB25F8" w:rsidRPr="00214812" w:rsidRDefault="00FB25F8" w:rsidP="00214812">
      <w:pPr>
        <w:spacing w:line="360" w:lineRule="auto"/>
        <w:ind w:firstLine="709"/>
        <w:jc w:val="both"/>
        <w:rPr>
          <w:sz w:val="28"/>
          <w:szCs w:val="28"/>
        </w:rPr>
      </w:pPr>
    </w:p>
    <w:p w:rsidR="00FB25F8" w:rsidRPr="00214812" w:rsidRDefault="00FB25F8" w:rsidP="00214812">
      <w:pPr>
        <w:spacing w:line="360" w:lineRule="auto"/>
        <w:ind w:firstLine="709"/>
        <w:jc w:val="both"/>
        <w:rPr>
          <w:sz w:val="28"/>
          <w:szCs w:val="28"/>
        </w:rPr>
      </w:pPr>
    </w:p>
    <w:p w:rsidR="00FB25F8" w:rsidRPr="00214812" w:rsidRDefault="00FB25F8" w:rsidP="00214812">
      <w:pPr>
        <w:spacing w:line="360" w:lineRule="auto"/>
        <w:ind w:firstLine="709"/>
        <w:jc w:val="both"/>
        <w:rPr>
          <w:sz w:val="28"/>
          <w:szCs w:val="28"/>
        </w:rPr>
      </w:pPr>
    </w:p>
    <w:p w:rsidR="00FB25F8" w:rsidRPr="00214812" w:rsidRDefault="00FB25F8" w:rsidP="00214812">
      <w:pPr>
        <w:spacing w:line="360" w:lineRule="auto"/>
        <w:ind w:firstLine="709"/>
        <w:jc w:val="both"/>
        <w:rPr>
          <w:sz w:val="28"/>
          <w:szCs w:val="28"/>
        </w:rPr>
      </w:pPr>
    </w:p>
    <w:p w:rsidR="00FB25F8" w:rsidRPr="00214812" w:rsidRDefault="00FB25F8" w:rsidP="00214812">
      <w:pPr>
        <w:spacing w:line="360" w:lineRule="auto"/>
        <w:ind w:firstLine="709"/>
        <w:jc w:val="both"/>
        <w:rPr>
          <w:sz w:val="28"/>
          <w:szCs w:val="28"/>
        </w:rPr>
      </w:pPr>
    </w:p>
    <w:p w:rsidR="00FB25F8" w:rsidRPr="00214812" w:rsidRDefault="00FB25F8" w:rsidP="00214812">
      <w:pPr>
        <w:spacing w:line="360" w:lineRule="auto"/>
        <w:ind w:firstLine="709"/>
        <w:jc w:val="both"/>
        <w:rPr>
          <w:sz w:val="28"/>
          <w:szCs w:val="28"/>
        </w:rPr>
      </w:pPr>
    </w:p>
    <w:p w:rsidR="00FB25F8" w:rsidRPr="00214812" w:rsidRDefault="00FB25F8" w:rsidP="00214812">
      <w:pPr>
        <w:spacing w:line="360" w:lineRule="auto"/>
        <w:ind w:firstLine="709"/>
        <w:jc w:val="both"/>
        <w:rPr>
          <w:sz w:val="28"/>
          <w:szCs w:val="28"/>
        </w:rPr>
      </w:pPr>
      <w:r w:rsidRPr="00214812">
        <w:rPr>
          <w:sz w:val="28"/>
          <w:szCs w:val="28"/>
        </w:rPr>
        <w:t>Рис. 7. Определение спроса на труд в кейнсианской концепции</w:t>
      </w:r>
    </w:p>
    <w:p w:rsidR="00FB25F8" w:rsidRPr="00214812" w:rsidRDefault="00FB25F8" w:rsidP="00214812">
      <w:pPr>
        <w:spacing w:line="360" w:lineRule="auto"/>
        <w:ind w:firstLine="709"/>
        <w:jc w:val="both"/>
        <w:rPr>
          <w:sz w:val="28"/>
          <w:szCs w:val="28"/>
        </w:rPr>
      </w:pPr>
      <w:r w:rsidRPr="00214812">
        <w:rPr>
          <w:sz w:val="28"/>
          <w:szCs w:val="28"/>
        </w:rPr>
        <w:t>С помощью модели IS - LM определяется величина эффективного спроса. По графику производственной функции находим количество труда (N</w:t>
      </w:r>
      <w:r w:rsidRPr="00214812">
        <w:rPr>
          <w:sz w:val="28"/>
          <w:szCs w:val="28"/>
          <w:vertAlign w:val="subscript"/>
        </w:rPr>
        <w:t>0</w:t>
      </w:r>
      <w:r w:rsidRPr="00214812">
        <w:rPr>
          <w:sz w:val="28"/>
          <w:szCs w:val="28"/>
        </w:rPr>
        <w:t>), необходимое для производства благ в объеме y*. По графику ценности предельного продукта труда определяется цена спроса на труд (W</w:t>
      </w:r>
      <w:r w:rsidRPr="00214812">
        <w:rPr>
          <w:sz w:val="28"/>
          <w:szCs w:val="28"/>
          <w:vertAlign w:val="subscript"/>
        </w:rPr>
        <w:t>0</w:t>
      </w:r>
      <w:r w:rsidRPr="00214812">
        <w:rPr>
          <w:sz w:val="28"/>
          <w:szCs w:val="28"/>
        </w:rPr>
        <w:t>). Фактическая ставка номинальной заработной платы не обязательно будет равна цене спроса на труд. Если рабочие предлагают труд по цене ниже W</w:t>
      </w:r>
      <w:r w:rsidRPr="00214812">
        <w:rPr>
          <w:sz w:val="28"/>
          <w:szCs w:val="28"/>
          <w:vertAlign w:val="subscript"/>
        </w:rPr>
        <w:t>0</w:t>
      </w:r>
      <w:r w:rsidRPr="00214812">
        <w:rPr>
          <w:sz w:val="28"/>
          <w:szCs w:val="28"/>
        </w:rPr>
        <w:t>, то объем спроса на него все равно будет равен N</w:t>
      </w:r>
      <w:r w:rsidRPr="00214812">
        <w:rPr>
          <w:sz w:val="28"/>
          <w:szCs w:val="28"/>
          <w:vertAlign w:val="subscript"/>
        </w:rPr>
        <w:t>0</w:t>
      </w:r>
      <w:r w:rsidRPr="00214812">
        <w:rPr>
          <w:sz w:val="28"/>
          <w:szCs w:val="28"/>
        </w:rPr>
        <w:t>, так как фирмы не будут работать «на склад». Но занятость будет меньше N</w:t>
      </w:r>
      <w:r w:rsidRPr="00214812">
        <w:rPr>
          <w:sz w:val="28"/>
          <w:szCs w:val="28"/>
          <w:vertAlign w:val="subscript"/>
        </w:rPr>
        <w:t>0</w:t>
      </w:r>
      <w:r w:rsidRPr="00214812">
        <w:rPr>
          <w:sz w:val="28"/>
          <w:szCs w:val="28"/>
        </w:rPr>
        <w:t>, если рабочие потребуют цену выше W</w:t>
      </w:r>
      <w:r w:rsidRPr="00214812">
        <w:rPr>
          <w:sz w:val="28"/>
          <w:szCs w:val="28"/>
          <w:vertAlign w:val="subscript"/>
        </w:rPr>
        <w:t>0</w:t>
      </w:r>
      <w:r w:rsidRPr="00214812">
        <w:rPr>
          <w:sz w:val="28"/>
          <w:szCs w:val="28"/>
        </w:rPr>
        <w:t>. В этом случае эффективный спрос не будет удовлетворен и на рынке благ образуется дефицит</w:t>
      </w:r>
      <w:r w:rsidR="00D5572C" w:rsidRPr="00214812">
        <w:rPr>
          <w:sz w:val="28"/>
          <w:szCs w:val="28"/>
        </w:rPr>
        <w:t xml:space="preserve"> [3]</w:t>
      </w:r>
      <w:r w:rsidRPr="00214812">
        <w:rPr>
          <w:sz w:val="28"/>
          <w:szCs w:val="28"/>
        </w:rPr>
        <w:t xml:space="preserve">. </w:t>
      </w:r>
    </w:p>
    <w:p w:rsidR="00FA5D90" w:rsidRPr="00214812" w:rsidRDefault="00FB25F8" w:rsidP="00214812">
      <w:pPr>
        <w:pStyle w:val="1"/>
        <w:spacing w:before="0" w:after="0" w:line="360" w:lineRule="auto"/>
        <w:ind w:firstLine="709"/>
        <w:jc w:val="both"/>
        <w:rPr>
          <w:rFonts w:ascii="Times New Roman" w:hAnsi="Times New Roman" w:cs="Times New Roman"/>
          <w:b w:val="0"/>
          <w:bCs w:val="0"/>
          <w:sz w:val="28"/>
          <w:szCs w:val="28"/>
          <w:lang w:val="en-US"/>
        </w:rPr>
      </w:pPr>
      <w:r w:rsidRPr="00214812">
        <w:rPr>
          <w:rFonts w:ascii="Times New Roman" w:hAnsi="Times New Roman" w:cs="Times New Roman"/>
          <w:b w:val="0"/>
          <w:bCs w:val="0"/>
          <w:sz w:val="28"/>
          <w:szCs w:val="28"/>
        </w:rPr>
        <w:t>Таким образом, графиком кейнсианской функции спроса на труд является не линия ac, а ломаная линия abN</w:t>
      </w:r>
      <w:r w:rsidRPr="00214812">
        <w:rPr>
          <w:rFonts w:ascii="Times New Roman" w:hAnsi="Times New Roman" w:cs="Times New Roman"/>
          <w:b w:val="0"/>
          <w:bCs w:val="0"/>
          <w:sz w:val="28"/>
          <w:szCs w:val="28"/>
          <w:vertAlign w:val="subscript"/>
        </w:rPr>
        <w:t>0</w:t>
      </w:r>
      <w:r w:rsidRPr="00214812">
        <w:rPr>
          <w:rFonts w:ascii="Times New Roman" w:hAnsi="Times New Roman" w:cs="Times New Roman"/>
          <w:b w:val="0"/>
          <w:bCs w:val="0"/>
          <w:sz w:val="28"/>
          <w:szCs w:val="28"/>
        </w:rPr>
        <w:t>: по мере роста ставки номинальной зарплаты от W</w:t>
      </w:r>
      <w:r w:rsidRPr="00214812">
        <w:rPr>
          <w:rFonts w:ascii="Times New Roman" w:hAnsi="Times New Roman" w:cs="Times New Roman"/>
          <w:b w:val="0"/>
          <w:bCs w:val="0"/>
          <w:sz w:val="28"/>
          <w:szCs w:val="28"/>
          <w:vertAlign w:val="subscript"/>
        </w:rPr>
        <w:t>0</w:t>
      </w:r>
      <w:r w:rsidRPr="00214812">
        <w:rPr>
          <w:rFonts w:ascii="Times New Roman" w:hAnsi="Times New Roman" w:cs="Times New Roman"/>
          <w:b w:val="0"/>
          <w:bCs w:val="0"/>
          <w:sz w:val="28"/>
          <w:szCs w:val="28"/>
        </w:rPr>
        <w:t xml:space="preserve"> до a спрос на труд будет сокращаться с N</w:t>
      </w:r>
      <w:r w:rsidRPr="00214812">
        <w:rPr>
          <w:rFonts w:ascii="Times New Roman" w:hAnsi="Times New Roman" w:cs="Times New Roman"/>
          <w:b w:val="0"/>
          <w:bCs w:val="0"/>
          <w:sz w:val="28"/>
          <w:szCs w:val="28"/>
          <w:vertAlign w:val="subscript"/>
        </w:rPr>
        <w:t>0</w:t>
      </w:r>
      <w:r w:rsidRPr="00214812">
        <w:rPr>
          <w:rFonts w:ascii="Times New Roman" w:hAnsi="Times New Roman" w:cs="Times New Roman"/>
          <w:b w:val="0"/>
          <w:bCs w:val="0"/>
          <w:sz w:val="28"/>
          <w:szCs w:val="28"/>
        </w:rPr>
        <w:t xml:space="preserve"> до нуля, но при ставке ниже W</w:t>
      </w:r>
      <w:r w:rsidRPr="00214812">
        <w:rPr>
          <w:rFonts w:ascii="Times New Roman" w:hAnsi="Times New Roman" w:cs="Times New Roman"/>
          <w:b w:val="0"/>
          <w:bCs w:val="0"/>
          <w:sz w:val="28"/>
          <w:szCs w:val="28"/>
          <w:vertAlign w:val="subscript"/>
        </w:rPr>
        <w:t>0</w:t>
      </w:r>
      <w:r w:rsidRPr="00214812">
        <w:rPr>
          <w:rFonts w:ascii="Times New Roman" w:hAnsi="Times New Roman" w:cs="Times New Roman"/>
          <w:b w:val="0"/>
          <w:bCs w:val="0"/>
          <w:sz w:val="28"/>
          <w:szCs w:val="28"/>
        </w:rPr>
        <w:t xml:space="preserve"> спрос на труд сохранится на уровне N</w:t>
      </w:r>
      <w:r w:rsidRPr="00214812">
        <w:rPr>
          <w:rFonts w:ascii="Times New Roman" w:hAnsi="Times New Roman" w:cs="Times New Roman"/>
          <w:b w:val="0"/>
          <w:bCs w:val="0"/>
          <w:sz w:val="28"/>
          <w:szCs w:val="28"/>
          <w:vertAlign w:val="subscript"/>
        </w:rPr>
        <w:t>0</w:t>
      </w:r>
      <w:r w:rsidRPr="00214812">
        <w:rPr>
          <w:rFonts w:ascii="Times New Roman" w:hAnsi="Times New Roman" w:cs="Times New Roman"/>
          <w:b w:val="0"/>
          <w:bCs w:val="0"/>
          <w:sz w:val="28"/>
          <w:szCs w:val="28"/>
        </w:rPr>
        <w:t>. Уровень занятости в кейнсианской концепции может измениться только под воздействием факторов, смещающих линии IS и LM.</w:t>
      </w:r>
    </w:p>
    <w:p w:rsidR="00214812" w:rsidRDefault="00214812" w:rsidP="00214812">
      <w:pPr>
        <w:pStyle w:val="1"/>
        <w:spacing w:before="0" w:after="0" w:line="360" w:lineRule="auto"/>
        <w:ind w:firstLine="709"/>
        <w:jc w:val="both"/>
        <w:rPr>
          <w:rFonts w:ascii="Times New Roman" w:hAnsi="Times New Roman" w:cs="Times New Roman"/>
          <w:b w:val="0"/>
          <w:bCs w:val="0"/>
          <w:sz w:val="28"/>
          <w:szCs w:val="28"/>
        </w:rPr>
      </w:pPr>
    </w:p>
    <w:p w:rsidR="00214812" w:rsidRDefault="00214812" w:rsidP="00214812">
      <w:pPr>
        <w:pStyle w:val="1"/>
        <w:spacing w:before="0" w:after="0" w:line="360" w:lineRule="auto"/>
        <w:ind w:firstLine="709"/>
        <w:jc w:val="both"/>
        <w:rPr>
          <w:rFonts w:ascii="Times New Roman" w:hAnsi="Times New Roman" w:cs="Times New Roman"/>
          <w:b w:val="0"/>
          <w:bCs w:val="0"/>
          <w:sz w:val="28"/>
          <w:szCs w:val="28"/>
        </w:rPr>
        <w:sectPr w:rsidR="00214812" w:rsidSect="00214812">
          <w:pgSz w:w="11906" w:h="16838"/>
          <w:pgMar w:top="1134" w:right="850" w:bottom="1134" w:left="1701" w:header="709" w:footer="709" w:gutter="0"/>
          <w:cols w:space="708"/>
          <w:docGrid w:linePitch="360"/>
        </w:sectPr>
      </w:pPr>
    </w:p>
    <w:p w:rsidR="00D5572C" w:rsidRPr="00214812" w:rsidRDefault="00D5572C" w:rsidP="00214812">
      <w:pPr>
        <w:pStyle w:val="1"/>
        <w:spacing w:before="0" w:after="0" w:line="360" w:lineRule="auto"/>
        <w:jc w:val="center"/>
        <w:rPr>
          <w:rFonts w:ascii="Times New Roman" w:hAnsi="Times New Roman" w:cs="Times New Roman"/>
          <w:sz w:val="28"/>
          <w:szCs w:val="28"/>
        </w:rPr>
      </w:pPr>
      <w:r w:rsidRPr="00214812">
        <w:rPr>
          <w:rFonts w:ascii="Times New Roman" w:hAnsi="Times New Roman" w:cs="Times New Roman"/>
          <w:sz w:val="28"/>
          <w:szCs w:val="28"/>
        </w:rPr>
        <w:t>Заключение</w:t>
      </w:r>
    </w:p>
    <w:p w:rsidR="00214812" w:rsidRDefault="00214812" w:rsidP="00214812">
      <w:pPr>
        <w:spacing w:line="360" w:lineRule="auto"/>
        <w:ind w:firstLine="709"/>
        <w:jc w:val="both"/>
        <w:rPr>
          <w:sz w:val="28"/>
          <w:szCs w:val="28"/>
        </w:rPr>
      </w:pPr>
    </w:p>
    <w:p w:rsidR="00D5572C" w:rsidRPr="00214812" w:rsidRDefault="00D5572C" w:rsidP="00214812">
      <w:pPr>
        <w:spacing w:line="360" w:lineRule="auto"/>
        <w:ind w:firstLine="709"/>
        <w:jc w:val="both"/>
        <w:rPr>
          <w:sz w:val="28"/>
          <w:szCs w:val="28"/>
        </w:rPr>
      </w:pPr>
      <w:r w:rsidRPr="00214812">
        <w:rPr>
          <w:sz w:val="28"/>
          <w:szCs w:val="28"/>
        </w:rPr>
        <w:t>Основные качественные отличия кейнсианских моделей от неоклассической состоят в следующем. В неоклассической модели ключевую роль играет рынок труда, уровень выпуска определяется равновесной занятостью. В кейнсианских моделях состояние равновесия не предполагает полной занятости, выпуск продукта определяется спросом на него, а занятость определяется уровнем выпуска. Все эти предположения явно или неявно отражают тот факт, что кейнсианские модели – это модели краткосрочные, при этом имеется в виду, что уровень цен и номинальной заработной платы на краткосрочном промежутке не меняется.</w:t>
      </w:r>
    </w:p>
    <w:p w:rsidR="00D5572C" w:rsidRPr="00214812" w:rsidRDefault="00D5572C" w:rsidP="00214812">
      <w:pPr>
        <w:spacing w:line="360" w:lineRule="auto"/>
        <w:ind w:firstLine="709"/>
        <w:jc w:val="both"/>
        <w:rPr>
          <w:sz w:val="28"/>
          <w:szCs w:val="28"/>
        </w:rPr>
      </w:pPr>
    </w:p>
    <w:p w:rsidR="00214812" w:rsidRDefault="00214812" w:rsidP="00214812">
      <w:pPr>
        <w:pStyle w:val="1"/>
        <w:spacing w:before="0" w:after="0" w:line="360" w:lineRule="auto"/>
        <w:ind w:firstLine="709"/>
        <w:jc w:val="both"/>
        <w:rPr>
          <w:rFonts w:ascii="Times New Roman" w:hAnsi="Times New Roman" w:cs="Times New Roman"/>
          <w:b w:val="0"/>
          <w:bCs w:val="0"/>
          <w:sz w:val="28"/>
          <w:szCs w:val="28"/>
        </w:rPr>
        <w:sectPr w:rsidR="00214812" w:rsidSect="00214812">
          <w:pgSz w:w="11906" w:h="16838"/>
          <w:pgMar w:top="1134" w:right="850" w:bottom="1134" w:left="1701" w:header="709" w:footer="709" w:gutter="0"/>
          <w:cols w:space="708"/>
          <w:docGrid w:linePitch="360"/>
        </w:sectPr>
      </w:pPr>
      <w:bookmarkStart w:id="5" w:name="_Toc165793691"/>
    </w:p>
    <w:p w:rsidR="00692A0B" w:rsidRPr="00214812" w:rsidRDefault="00692A0B" w:rsidP="00214812">
      <w:pPr>
        <w:pStyle w:val="1"/>
        <w:spacing w:before="0" w:after="0" w:line="360" w:lineRule="auto"/>
        <w:jc w:val="center"/>
        <w:rPr>
          <w:rFonts w:ascii="Times New Roman" w:hAnsi="Times New Roman" w:cs="Times New Roman"/>
          <w:sz w:val="28"/>
          <w:szCs w:val="28"/>
        </w:rPr>
      </w:pPr>
      <w:r w:rsidRPr="00214812">
        <w:rPr>
          <w:rFonts w:ascii="Times New Roman" w:hAnsi="Times New Roman" w:cs="Times New Roman"/>
          <w:sz w:val="28"/>
          <w:szCs w:val="28"/>
        </w:rPr>
        <w:t>Литература</w:t>
      </w:r>
      <w:bookmarkEnd w:id="4"/>
      <w:bookmarkEnd w:id="5"/>
    </w:p>
    <w:p w:rsidR="00DF4B07" w:rsidRPr="00214812" w:rsidRDefault="00DF4B07" w:rsidP="00214812">
      <w:pPr>
        <w:spacing w:line="360" w:lineRule="auto"/>
        <w:ind w:firstLine="709"/>
        <w:jc w:val="both"/>
        <w:rPr>
          <w:sz w:val="28"/>
          <w:szCs w:val="28"/>
        </w:rPr>
      </w:pPr>
    </w:p>
    <w:p w:rsidR="00DF4B07" w:rsidRPr="00214812" w:rsidRDefault="00DF4B07" w:rsidP="00214812">
      <w:pPr>
        <w:numPr>
          <w:ilvl w:val="0"/>
          <w:numId w:val="1"/>
        </w:numPr>
        <w:overflowPunct w:val="0"/>
        <w:autoSpaceDE w:val="0"/>
        <w:autoSpaceDN w:val="0"/>
        <w:adjustRightInd w:val="0"/>
        <w:spacing w:line="360" w:lineRule="auto"/>
        <w:ind w:left="0" w:firstLine="0"/>
        <w:jc w:val="both"/>
        <w:textAlignment w:val="baseline"/>
        <w:rPr>
          <w:sz w:val="28"/>
          <w:szCs w:val="28"/>
        </w:rPr>
      </w:pPr>
      <w:r w:rsidRPr="00214812">
        <w:rPr>
          <w:sz w:val="28"/>
          <w:szCs w:val="28"/>
        </w:rPr>
        <w:t>Долан Э. и Линдсей Д. Микроэкономика. СПб., 1994.</w:t>
      </w:r>
    </w:p>
    <w:p w:rsidR="00DF4B07" w:rsidRPr="00214812" w:rsidRDefault="00DF4B07" w:rsidP="00214812">
      <w:pPr>
        <w:numPr>
          <w:ilvl w:val="0"/>
          <w:numId w:val="1"/>
        </w:numPr>
        <w:overflowPunct w:val="0"/>
        <w:autoSpaceDE w:val="0"/>
        <w:autoSpaceDN w:val="0"/>
        <w:adjustRightInd w:val="0"/>
        <w:spacing w:line="360" w:lineRule="auto"/>
        <w:ind w:left="0" w:firstLine="0"/>
        <w:jc w:val="both"/>
        <w:textAlignment w:val="baseline"/>
        <w:rPr>
          <w:sz w:val="28"/>
          <w:szCs w:val="28"/>
        </w:rPr>
      </w:pPr>
      <w:r w:rsidRPr="00214812">
        <w:rPr>
          <w:sz w:val="28"/>
          <w:szCs w:val="28"/>
        </w:rPr>
        <w:t>Мэнкью Г. Макроэкономика. М., 1994.</w:t>
      </w:r>
    </w:p>
    <w:p w:rsidR="00DF4B07" w:rsidRPr="00214812" w:rsidRDefault="00DF4B07" w:rsidP="00214812">
      <w:pPr>
        <w:numPr>
          <w:ilvl w:val="0"/>
          <w:numId w:val="1"/>
        </w:numPr>
        <w:overflowPunct w:val="0"/>
        <w:autoSpaceDE w:val="0"/>
        <w:autoSpaceDN w:val="0"/>
        <w:adjustRightInd w:val="0"/>
        <w:spacing w:line="360" w:lineRule="auto"/>
        <w:ind w:left="0" w:firstLine="0"/>
        <w:jc w:val="both"/>
        <w:textAlignment w:val="baseline"/>
        <w:rPr>
          <w:sz w:val="28"/>
          <w:szCs w:val="28"/>
        </w:rPr>
      </w:pPr>
      <w:r w:rsidRPr="00214812">
        <w:rPr>
          <w:sz w:val="28"/>
          <w:szCs w:val="28"/>
        </w:rPr>
        <w:t>Сакс Дж. и Ларрен Ф. Макроэкономика. Глобальный подход, М.. 1996.</w:t>
      </w:r>
    </w:p>
    <w:p w:rsidR="00DF4B07" w:rsidRPr="00214812" w:rsidRDefault="00DF4B07" w:rsidP="00214812">
      <w:pPr>
        <w:numPr>
          <w:ilvl w:val="0"/>
          <w:numId w:val="1"/>
        </w:numPr>
        <w:overflowPunct w:val="0"/>
        <w:autoSpaceDE w:val="0"/>
        <w:autoSpaceDN w:val="0"/>
        <w:adjustRightInd w:val="0"/>
        <w:spacing w:line="360" w:lineRule="auto"/>
        <w:ind w:left="0" w:firstLine="0"/>
        <w:jc w:val="both"/>
        <w:textAlignment w:val="baseline"/>
        <w:rPr>
          <w:sz w:val="28"/>
          <w:szCs w:val="28"/>
        </w:rPr>
      </w:pPr>
      <w:r w:rsidRPr="00214812">
        <w:rPr>
          <w:sz w:val="28"/>
          <w:szCs w:val="28"/>
          <w:lang w:val="en-US"/>
        </w:rPr>
        <w:t>Blanchard, O. and S. Fischer, Lectures on Macroeconomics. MIT</w:t>
      </w:r>
      <w:r w:rsidRPr="00214812">
        <w:rPr>
          <w:sz w:val="28"/>
          <w:szCs w:val="28"/>
        </w:rPr>
        <w:t xml:space="preserve"> </w:t>
      </w:r>
      <w:r w:rsidRPr="00214812">
        <w:rPr>
          <w:sz w:val="28"/>
          <w:szCs w:val="28"/>
          <w:lang w:val="en-US"/>
        </w:rPr>
        <w:t>Pess 1989.</w:t>
      </w:r>
    </w:p>
    <w:p w:rsidR="00DF4B07" w:rsidRPr="00214812" w:rsidRDefault="00DF4B07" w:rsidP="00214812">
      <w:pPr>
        <w:numPr>
          <w:ilvl w:val="0"/>
          <w:numId w:val="1"/>
        </w:numPr>
        <w:overflowPunct w:val="0"/>
        <w:autoSpaceDE w:val="0"/>
        <w:autoSpaceDN w:val="0"/>
        <w:adjustRightInd w:val="0"/>
        <w:spacing w:line="360" w:lineRule="auto"/>
        <w:ind w:left="0" w:firstLine="0"/>
        <w:jc w:val="both"/>
        <w:textAlignment w:val="baseline"/>
        <w:rPr>
          <w:sz w:val="28"/>
          <w:szCs w:val="28"/>
          <w:lang w:val="en-US"/>
        </w:rPr>
      </w:pPr>
      <w:r w:rsidRPr="00214812">
        <w:rPr>
          <w:sz w:val="28"/>
          <w:szCs w:val="28"/>
          <w:lang w:val="en-US"/>
        </w:rPr>
        <w:t>Romer D. Advanced Macroeconomics. McGrow-Hill, 1996.</w:t>
      </w:r>
    </w:p>
    <w:p w:rsidR="00DF4B07" w:rsidRPr="00214812" w:rsidRDefault="00DF4B07" w:rsidP="00214812">
      <w:pPr>
        <w:numPr>
          <w:ilvl w:val="0"/>
          <w:numId w:val="1"/>
        </w:numPr>
        <w:overflowPunct w:val="0"/>
        <w:autoSpaceDE w:val="0"/>
        <w:autoSpaceDN w:val="0"/>
        <w:adjustRightInd w:val="0"/>
        <w:spacing w:line="360" w:lineRule="auto"/>
        <w:ind w:left="0" w:firstLine="0"/>
        <w:jc w:val="both"/>
        <w:textAlignment w:val="baseline"/>
        <w:rPr>
          <w:sz w:val="28"/>
          <w:szCs w:val="28"/>
          <w:lang w:val="en-US"/>
        </w:rPr>
      </w:pPr>
      <w:r w:rsidRPr="00214812">
        <w:rPr>
          <w:sz w:val="28"/>
          <w:szCs w:val="28"/>
          <w:lang w:val="en-US"/>
        </w:rPr>
        <w:t>Sargent T. Macroeconomic Theory. Academic Press, 1987.</w:t>
      </w:r>
      <w:bookmarkStart w:id="6" w:name="_GoBack"/>
      <w:bookmarkEnd w:id="6"/>
    </w:p>
    <w:sectPr w:rsidR="00DF4B07" w:rsidRPr="00214812" w:rsidSect="0021481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2CBC" w:rsidRDefault="00882CBC">
      <w:r>
        <w:separator/>
      </w:r>
    </w:p>
  </w:endnote>
  <w:endnote w:type="continuationSeparator" w:id="0">
    <w:p w:rsidR="00882CBC" w:rsidRDefault="00882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618" w:rsidRDefault="00364618" w:rsidP="00F70EF5">
    <w:pPr>
      <w:pStyle w:val="a7"/>
      <w:framePr w:wrap="auto"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C2444D">
      <w:rPr>
        <w:rStyle w:val="a9"/>
        <w:noProof/>
      </w:rPr>
      <w:t>1</w:t>
    </w:r>
    <w:r>
      <w:rPr>
        <w:rStyle w:val="a9"/>
      </w:rPr>
      <w:fldChar w:fldCharType="end"/>
    </w:r>
  </w:p>
  <w:p w:rsidR="00364618" w:rsidRDefault="0036461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2CBC" w:rsidRDefault="00882CBC">
      <w:r>
        <w:separator/>
      </w:r>
    </w:p>
  </w:footnote>
  <w:footnote w:type="continuationSeparator" w:id="0">
    <w:p w:rsidR="00882CBC" w:rsidRDefault="00882CBC">
      <w:r>
        <w:continuationSeparator/>
      </w:r>
    </w:p>
  </w:footnote>
  <w:footnote w:id="1">
    <w:p w:rsidR="00882CBC" w:rsidRDefault="00D5572C">
      <w:pPr>
        <w:pStyle w:val="af"/>
      </w:pPr>
      <w:r>
        <w:rPr>
          <w:rStyle w:val="af1"/>
        </w:rPr>
        <w:footnoteRef/>
      </w:r>
      <w:r>
        <w:t xml:space="preserve"> </w:t>
      </w:r>
      <w:r w:rsidRPr="00F64BA1">
        <w:rPr>
          <w:sz w:val="28"/>
          <w:szCs w:val="28"/>
        </w:rPr>
        <w:t>Спрос порождает предложение, а не наоборот</w:t>
      </w:r>
    </w:p>
  </w:footnote>
  <w:footnote w:id="2">
    <w:p w:rsidR="00882CBC" w:rsidRDefault="00D5572C">
      <w:pPr>
        <w:pStyle w:val="af"/>
      </w:pPr>
      <w:r>
        <w:rPr>
          <w:rStyle w:val="af1"/>
        </w:rPr>
        <w:footnoteRef/>
      </w:r>
      <w:r>
        <w:t xml:space="preserve"> </w:t>
      </w:r>
      <w:r w:rsidRPr="00F64BA1">
        <w:rPr>
          <w:sz w:val="28"/>
          <w:szCs w:val="28"/>
        </w:rPr>
        <w:t>Такое представление проясняет существо дела</w:t>
      </w:r>
    </w:p>
  </w:footnote>
  <w:footnote w:id="3">
    <w:p w:rsidR="00882CBC" w:rsidRDefault="00D5572C">
      <w:pPr>
        <w:pStyle w:val="af"/>
      </w:pPr>
      <w:r>
        <w:rPr>
          <w:rStyle w:val="af1"/>
        </w:rPr>
        <w:footnoteRef/>
      </w:r>
      <w:r>
        <w:t xml:space="preserve"> </w:t>
      </w:r>
      <w:r w:rsidRPr="00F64BA1">
        <w:rPr>
          <w:sz w:val="28"/>
          <w:szCs w:val="28"/>
        </w:rPr>
        <w:t>Но он тоже может быть интерпретирован как в некотором смысле ра</w:t>
      </w:r>
      <w:r>
        <w:rPr>
          <w:sz w:val="28"/>
          <w:szCs w:val="28"/>
        </w:rPr>
        <w:t>в</w:t>
      </w:r>
      <w:r w:rsidRPr="00F64BA1">
        <w:rPr>
          <w:sz w:val="28"/>
          <w:szCs w:val="28"/>
        </w:rPr>
        <w:t>новесный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F25FEC"/>
    <w:multiLevelType w:val="singleLevel"/>
    <w:tmpl w:val="6EDC88F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rawingGridHorizontalSpacing w:val="57"/>
  <w:displayVertic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1874"/>
    <w:rsid w:val="00062921"/>
    <w:rsid w:val="00064DE3"/>
    <w:rsid w:val="001517D4"/>
    <w:rsid w:val="001713FD"/>
    <w:rsid w:val="00192227"/>
    <w:rsid w:val="001B6D99"/>
    <w:rsid w:val="00214812"/>
    <w:rsid w:val="00246519"/>
    <w:rsid w:val="00292E10"/>
    <w:rsid w:val="002942C6"/>
    <w:rsid w:val="0032655C"/>
    <w:rsid w:val="00364618"/>
    <w:rsid w:val="003745BA"/>
    <w:rsid w:val="003F212C"/>
    <w:rsid w:val="004A0B60"/>
    <w:rsid w:val="005B5E4A"/>
    <w:rsid w:val="00692A0B"/>
    <w:rsid w:val="006956A8"/>
    <w:rsid w:val="006B1874"/>
    <w:rsid w:val="007A1535"/>
    <w:rsid w:val="00806E3C"/>
    <w:rsid w:val="008275AC"/>
    <w:rsid w:val="00882CBC"/>
    <w:rsid w:val="0088380E"/>
    <w:rsid w:val="008E3925"/>
    <w:rsid w:val="00916F90"/>
    <w:rsid w:val="00964024"/>
    <w:rsid w:val="009B5CA9"/>
    <w:rsid w:val="009E6818"/>
    <w:rsid w:val="009F67E8"/>
    <w:rsid w:val="00A13907"/>
    <w:rsid w:val="00A72922"/>
    <w:rsid w:val="00AC46DB"/>
    <w:rsid w:val="00AF2206"/>
    <w:rsid w:val="00B16E79"/>
    <w:rsid w:val="00B80E18"/>
    <w:rsid w:val="00C133FD"/>
    <w:rsid w:val="00C13828"/>
    <w:rsid w:val="00C2444D"/>
    <w:rsid w:val="00C30376"/>
    <w:rsid w:val="00C42212"/>
    <w:rsid w:val="00CB2282"/>
    <w:rsid w:val="00D5572C"/>
    <w:rsid w:val="00DF4B07"/>
    <w:rsid w:val="00F371D3"/>
    <w:rsid w:val="00F64BA1"/>
    <w:rsid w:val="00F670D5"/>
    <w:rsid w:val="00F70EF5"/>
    <w:rsid w:val="00FA5D90"/>
    <w:rsid w:val="00FB25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7"/>
    <o:shapelayout v:ext="edit">
      <o:idmap v:ext="edit" data="1"/>
    </o:shapelayout>
  </w:shapeDefaults>
  <w:decimalSymbol w:val=","/>
  <w:listSeparator w:val=";"/>
  <w14:defaultImageDpi w14:val="0"/>
  <w15:chartTrackingRefBased/>
  <w15:docId w15:val="{1A4AA27C-F7B0-4814-9CE1-D6F3B7446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AC46D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table" w:styleId="a3">
    <w:name w:val="Table Grid"/>
    <w:basedOn w:val="a1"/>
    <w:uiPriority w:val="99"/>
    <w:rsid w:val="00C422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Document Map"/>
    <w:basedOn w:val="a"/>
    <w:link w:val="a5"/>
    <w:uiPriority w:val="99"/>
    <w:semiHidden/>
    <w:rsid w:val="00A72922"/>
    <w:pPr>
      <w:shd w:val="clear" w:color="auto" w:fill="000080"/>
    </w:pPr>
    <w:rPr>
      <w:rFonts w:ascii="Tahoma" w:hAnsi="Tahoma" w:cs="Tahoma"/>
      <w:sz w:val="20"/>
      <w:szCs w:val="20"/>
    </w:rPr>
  </w:style>
  <w:style w:type="character" w:customStyle="1" w:styleId="a5">
    <w:name w:val="Схема документа Знак"/>
    <w:link w:val="a4"/>
    <w:uiPriority w:val="99"/>
    <w:semiHidden/>
    <w:rPr>
      <w:rFonts w:ascii="Tahoma" w:hAnsi="Tahoma" w:cs="Tahoma"/>
      <w:sz w:val="16"/>
      <w:szCs w:val="16"/>
    </w:rPr>
  </w:style>
  <w:style w:type="paragraph" w:styleId="11">
    <w:name w:val="toc 1"/>
    <w:basedOn w:val="a"/>
    <w:next w:val="a"/>
    <w:autoRedefine/>
    <w:uiPriority w:val="99"/>
    <w:semiHidden/>
    <w:rsid w:val="00F670D5"/>
  </w:style>
  <w:style w:type="character" w:styleId="a6">
    <w:name w:val="Hyperlink"/>
    <w:uiPriority w:val="99"/>
    <w:rsid w:val="00F670D5"/>
    <w:rPr>
      <w:color w:val="0000FF"/>
      <w:u w:val="single"/>
    </w:rPr>
  </w:style>
  <w:style w:type="paragraph" w:styleId="a7">
    <w:name w:val="footer"/>
    <w:basedOn w:val="a"/>
    <w:link w:val="a8"/>
    <w:uiPriority w:val="99"/>
    <w:rsid w:val="00F670D5"/>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F670D5"/>
  </w:style>
  <w:style w:type="paragraph" w:customStyle="1" w:styleId="aa">
    <w:name w:val="Формула"/>
    <w:basedOn w:val="a"/>
    <w:uiPriority w:val="99"/>
    <w:rsid w:val="003F212C"/>
    <w:pPr>
      <w:tabs>
        <w:tab w:val="left" w:pos="397"/>
        <w:tab w:val="right" w:pos="9072"/>
      </w:tabs>
      <w:overflowPunct w:val="0"/>
      <w:autoSpaceDE w:val="0"/>
      <w:autoSpaceDN w:val="0"/>
      <w:adjustRightInd w:val="0"/>
      <w:spacing w:after="120"/>
      <w:jc w:val="both"/>
      <w:textAlignment w:val="baseline"/>
    </w:pPr>
  </w:style>
  <w:style w:type="paragraph" w:styleId="ab">
    <w:name w:val="header"/>
    <w:basedOn w:val="a"/>
    <w:link w:val="ac"/>
    <w:uiPriority w:val="99"/>
    <w:rsid w:val="00062921"/>
    <w:pPr>
      <w:spacing w:before="40" w:after="200"/>
      <w:ind w:left="60"/>
    </w:pPr>
    <w:rPr>
      <w:rFonts w:ascii="Arial" w:hAnsi="Arial" w:cs="Arial"/>
      <w:b/>
      <w:bCs/>
      <w:color w:val="000000"/>
    </w:rPr>
  </w:style>
  <w:style w:type="character" w:customStyle="1" w:styleId="ac">
    <w:name w:val="Верхний колонтитул Знак"/>
    <w:link w:val="ab"/>
    <w:uiPriority w:val="99"/>
    <w:semiHidden/>
    <w:rPr>
      <w:sz w:val="24"/>
      <w:szCs w:val="24"/>
    </w:rPr>
  </w:style>
  <w:style w:type="paragraph" w:customStyle="1" w:styleId="text">
    <w:name w:val="text"/>
    <w:basedOn w:val="a"/>
    <w:uiPriority w:val="99"/>
    <w:rsid w:val="00062921"/>
    <w:pPr>
      <w:spacing w:before="60" w:after="100" w:afterAutospacing="1"/>
      <w:jc w:val="both"/>
    </w:pPr>
    <w:rPr>
      <w:rFonts w:ascii="Verdana" w:hAnsi="Verdana" w:cs="Verdana"/>
      <w:color w:val="000000"/>
      <w:sz w:val="20"/>
      <w:szCs w:val="20"/>
    </w:rPr>
  </w:style>
  <w:style w:type="paragraph" w:customStyle="1" w:styleId="ris1">
    <w:name w:val="ris1"/>
    <w:basedOn w:val="a"/>
    <w:uiPriority w:val="99"/>
    <w:rsid w:val="00062921"/>
    <w:pPr>
      <w:spacing w:before="60" w:after="100" w:afterAutospacing="1"/>
      <w:jc w:val="center"/>
    </w:pPr>
    <w:rPr>
      <w:rFonts w:ascii="Verdana" w:hAnsi="Verdana" w:cs="Verdana"/>
      <w:b/>
      <w:bCs/>
      <w:color w:val="000000"/>
      <w:sz w:val="20"/>
      <w:szCs w:val="20"/>
    </w:rPr>
  </w:style>
  <w:style w:type="paragraph" w:styleId="ad">
    <w:name w:val="Balloon Text"/>
    <w:basedOn w:val="a"/>
    <w:link w:val="ae"/>
    <w:uiPriority w:val="99"/>
    <w:semiHidden/>
    <w:rsid w:val="00364618"/>
    <w:rPr>
      <w:rFonts w:ascii="Tahoma" w:hAnsi="Tahoma" w:cs="Tahoma"/>
      <w:sz w:val="16"/>
      <w:szCs w:val="16"/>
    </w:rPr>
  </w:style>
  <w:style w:type="character" w:customStyle="1" w:styleId="ae">
    <w:name w:val="Текст выноски Знак"/>
    <w:link w:val="ad"/>
    <w:uiPriority w:val="99"/>
    <w:semiHidden/>
    <w:rPr>
      <w:rFonts w:ascii="Tahoma" w:hAnsi="Tahoma" w:cs="Tahoma"/>
      <w:sz w:val="16"/>
      <w:szCs w:val="16"/>
    </w:rPr>
  </w:style>
  <w:style w:type="paragraph" w:styleId="af">
    <w:name w:val="footnote text"/>
    <w:basedOn w:val="a"/>
    <w:link w:val="af0"/>
    <w:uiPriority w:val="99"/>
    <w:semiHidden/>
    <w:rsid w:val="00D5572C"/>
    <w:rPr>
      <w:sz w:val="20"/>
      <w:szCs w:val="20"/>
    </w:rPr>
  </w:style>
  <w:style w:type="character" w:customStyle="1" w:styleId="af0">
    <w:name w:val="Текст сноски Знак"/>
    <w:link w:val="af"/>
    <w:uiPriority w:val="99"/>
    <w:semiHidden/>
    <w:rPr>
      <w:sz w:val="20"/>
      <w:szCs w:val="20"/>
    </w:rPr>
  </w:style>
  <w:style w:type="character" w:styleId="af1">
    <w:name w:val="footnote reference"/>
    <w:uiPriority w:val="99"/>
    <w:semiHidden/>
    <w:rsid w:val="00D557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2166796">
      <w:marLeft w:val="0"/>
      <w:marRight w:val="0"/>
      <w:marTop w:val="0"/>
      <w:marBottom w:val="0"/>
      <w:divBdr>
        <w:top w:val="none" w:sz="0" w:space="0" w:color="auto"/>
        <w:left w:val="none" w:sz="0" w:space="0" w:color="auto"/>
        <w:bottom w:val="none" w:sz="0" w:space="0" w:color="auto"/>
        <w:right w:val="none" w:sz="0" w:space="0" w:color="auto"/>
      </w:divBdr>
      <w:divsChild>
        <w:div w:id="842166797">
          <w:marLeft w:val="0"/>
          <w:marRight w:val="0"/>
          <w:marTop w:val="120"/>
          <w:marBottom w:val="120"/>
          <w:divBdr>
            <w:top w:val="none" w:sz="0" w:space="0" w:color="auto"/>
            <w:left w:val="none" w:sz="0" w:space="0" w:color="auto"/>
            <w:bottom w:val="none" w:sz="0" w:space="0" w:color="auto"/>
            <w:right w:val="none" w:sz="0" w:space="0" w:color="auto"/>
          </w:divBdr>
        </w:div>
        <w:div w:id="842166798">
          <w:marLeft w:val="0"/>
          <w:marRight w:val="200"/>
          <w:marTop w:val="0"/>
          <w:marBottom w:val="0"/>
          <w:divBdr>
            <w:top w:val="none" w:sz="0" w:space="0" w:color="auto"/>
            <w:left w:val="none" w:sz="0" w:space="0" w:color="auto"/>
            <w:bottom w:val="none" w:sz="0" w:space="0" w:color="auto"/>
            <w:right w:val="none" w:sz="0" w:space="0" w:color="auto"/>
          </w:divBdr>
        </w:div>
        <w:div w:id="842166799">
          <w:marLeft w:val="0"/>
          <w:marRight w:val="20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image" Target="media/image54.wmf"/><Relationship Id="rId21" Type="http://schemas.openxmlformats.org/officeDocument/2006/relationships/oleObject" Target="embeddings/oleObject7.bin"/><Relationship Id="rId42" Type="http://schemas.openxmlformats.org/officeDocument/2006/relationships/image" Target="media/image18.wmf"/><Relationship Id="rId47" Type="http://schemas.openxmlformats.org/officeDocument/2006/relationships/oleObject" Target="embeddings/oleObject20.bin"/><Relationship Id="rId63" Type="http://schemas.openxmlformats.org/officeDocument/2006/relationships/image" Target="media/image28.wmf"/><Relationship Id="rId68" Type="http://schemas.openxmlformats.org/officeDocument/2006/relationships/oleObject" Target="embeddings/oleObject31.bin"/><Relationship Id="rId84" Type="http://schemas.openxmlformats.org/officeDocument/2006/relationships/oleObject" Target="embeddings/oleObject40.bin"/><Relationship Id="rId89" Type="http://schemas.openxmlformats.org/officeDocument/2006/relationships/image" Target="media/image40.wmf"/><Relationship Id="rId112" Type="http://schemas.openxmlformats.org/officeDocument/2006/relationships/oleObject" Target="embeddings/oleObject54.bin"/><Relationship Id="rId133" Type="http://schemas.openxmlformats.org/officeDocument/2006/relationships/image" Target="media/image62.wmf"/><Relationship Id="rId138" Type="http://schemas.openxmlformats.org/officeDocument/2006/relationships/oleObject" Target="embeddings/oleObject67.bin"/><Relationship Id="rId154" Type="http://schemas.openxmlformats.org/officeDocument/2006/relationships/oleObject" Target="embeddings/oleObject75.bin"/><Relationship Id="rId159" Type="http://schemas.openxmlformats.org/officeDocument/2006/relationships/image" Target="media/image75.wmf"/><Relationship Id="rId175" Type="http://schemas.openxmlformats.org/officeDocument/2006/relationships/image" Target="media/image83.wmf"/><Relationship Id="rId170" Type="http://schemas.openxmlformats.org/officeDocument/2006/relationships/oleObject" Target="embeddings/oleObject83.bin"/><Relationship Id="rId16" Type="http://schemas.openxmlformats.org/officeDocument/2006/relationships/image" Target="media/image5.wmf"/><Relationship Id="rId107" Type="http://schemas.openxmlformats.org/officeDocument/2006/relationships/image" Target="media/image49.wmf"/><Relationship Id="rId11"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image" Target="media/image26.wmf"/><Relationship Id="rId74" Type="http://schemas.openxmlformats.org/officeDocument/2006/relationships/image" Target="media/image33.wmf"/><Relationship Id="rId79" Type="http://schemas.openxmlformats.org/officeDocument/2006/relationships/image" Target="media/image35.wmf"/><Relationship Id="rId102" Type="http://schemas.openxmlformats.org/officeDocument/2006/relationships/oleObject" Target="embeddings/oleObject49.bin"/><Relationship Id="rId123" Type="http://schemas.openxmlformats.org/officeDocument/2006/relationships/image" Target="media/image57.wmf"/><Relationship Id="rId128" Type="http://schemas.openxmlformats.org/officeDocument/2006/relationships/oleObject" Target="embeddings/oleObject62.bin"/><Relationship Id="rId144" Type="http://schemas.openxmlformats.org/officeDocument/2006/relationships/oleObject" Target="embeddings/oleObject70.bin"/><Relationship Id="rId149" Type="http://schemas.openxmlformats.org/officeDocument/2006/relationships/image" Target="media/image70.wmf"/><Relationship Id="rId5" Type="http://schemas.openxmlformats.org/officeDocument/2006/relationships/footnotes" Target="footnotes.xml"/><Relationship Id="rId90" Type="http://schemas.openxmlformats.org/officeDocument/2006/relationships/oleObject" Target="embeddings/oleObject43.bin"/><Relationship Id="rId95" Type="http://schemas.openxmlformats.org/officeDocument/2006/relationships/image" Target="media/image43.wmf"/><Relationship Id="rId160" Type="http://schemas.openxmlformats.org/officeDocument/2006/relationships/oleObject" Target="embeddings/oleObject78.bin"/><Relationship Id="rId165" Type="http://schemas.openxmlformats.org/officeDocument/2006/relationships/image" Target="media/image78.wmf"/><Relationship Id="rId181" Type="http://schemas.openxmlformats.org/officeDocument/2006/relationships/image" Target="media/image87.jpeg"/><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1.wmf"/><Relationship Id="rId64" Type="http://schemas.openxmlformats.org/officeDocument/2006/relationships/oleObject" Target="embeddings/oleObject29.bin"/><Relationship Id="rId69" Type="http://schemas.openxmlformats.org/officeDocument/2006/relationships/image" Target="media/image31.wmf"/><Relationship Id="rId113" Type="http://schemas.openxmlformats.org/officeDocument/2006/relationships/image" Target="media/image52.wmf"/><Relationship Id="rId118" Type="http://schemas.openxmlformats.org/officeDocument/2006/relationships/oleObject" Target="embeddings/oleObject57.bin"/><Relationship Id="rId134" Type="http://schemas.openxmlformats.org/officeDocument/2006/relationships/oleObject" Target="embeddings/oleObject65.bin"/><Relationship Id="rId139" Type="http://schemas.openxmlformats.org/officeDocument/2006/relationships/image" Target="media/image65.wmf"/><Relationship Id="rId80" Type="http://schemas.openxmlformats.org/officeDocument/2006/relationships/oleObject" Target="embeddings/oleObject38.bin"/><Relationship Id="rId85" Type="http://schemas.openxmlformats.org/officeDocument/2006/relationships/image" Target="media/image38.wmf"/><Relationship Id="rId150" Type="http://schemas.openxmlformats.org/officeDocument/2006/relationships/oleObject" Target="embeddings/oleObject73.bin"/><Relationship Id="rId155" Type="http://schemas.openxmlformats.org/officeDocument/2006/relationships/image" Target="media/image73.wmf"/><Relationship Id="rId171" Type="http://schemas.openxmlformats.org/officeDocument/2006/relationships/image" Target="media/image81.wmf"/><Relationship Id="rId176" Type="http://schemas.openxmlformats.org/officeDocument/2006/relationships/oleObject" Target="embeddings/oleObject86.bin"/><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image" Target="media/image47.wmf"/><Relationship Id="rId108" Type="http://schemas.openxmlformats.org/officeDocument/2006/relationships/oleObject" Target="embeddings/oleObject52.bin"/><Relationship Id="rId124" Type="http://schemas.openxmlformats.org/officeDocument/2006/relationships/oleObject" Target="embeddings/oleObject60.bin"/><Relationship Id="rId129" Type="http://schemas.openxmlformats.org/officeDocument/2006/relationships/image" Target="media/image60.wmf"/><Relationship Id="rId54" Type="http://schemas.openxmlformats.org/officeDocument/2006/relationships/image" Target="media/image24.wmf"/><Relationship Id="rId70" Type="http://schemas.openxmlformats.org/officeDocument/2006/relationships/oleObject" Target="embeddings/oleObject32.bin"/><Relationship Id="rId75" Type="http://schemas.openxmlformats.org/officeDocument/2006/relationships/oleObject" Target="embeddings/oleObject35.bin"/><Relationship Id="rId91" Type="http://schemas.openxmlformats.org/officeDocument/2006/relationships/image" Target="media/image41.wmf"/><Relationship Id="rId96" Type="http://schemas.openxmlformats.org/officeDocument/2006/relationships/oleObject" Target="embeddings/oleObject46.bin"/><Relationship Id="rId140" Type="http://schemas.openxmlformats.org/officeDocument/2006/relationships/oleObject" Target="embeddings/oleObject68.bin"/><Relationship Id="rId145" Type="http://schemas.openxmlformats.org/officeDocument/2006/relationships/image" Target="media/image68.wmf"/><Relationship Id="rId161" Type="http://schemas.openxmlformats.org/officeDocument/2006/relationships/image" Target="media/image76.wmf"/><Relationship Id="rId166" Type="http://schemas.openxmlformats.org/officeDocument/2006/relationships/oleObject" Target="embeddings/oleObject81.bin"/><Relationship Id="rId182" Type="http://schemas.openxmlformats.org/officeDocument/2006/relationships/image" Target="media/image88.jpeg"/><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oleObject" Target="embeddings/oleObject8.bin"/><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oleObject" Target="embeddings/oleObject55.bin"/><Relationship Id="rId119" Type="http://schemas.openxmlformats.org/officeDocument/2006/relationships/image" Target="media/image55.wmf"/><Relationship Id="rId44" Type="http://schemas.openxmlformats.org/officeDocument/2006/relationships/image" Target="media/image19.wmf"/><Relationship Id="rId60" Type="http://schemas.openxmlformats.org/officeDocument/2006/relationships/image" Target="media/image27.wmf"/><Relationship Id="rId65" Type="http://schemas.openxmlformats.org/officeDocument/2006/relationships/image" Target="media/image29.wmf"/><Relationship Id="rId81" Type="http://schemas.openxmlformats.org/officeDocument/2006/relationships/image" Target="media/image36.wmf"/><Relationship Id="rId86" Type="http://schemas.openxmlformats.org/officeDocument/2006/relationships/oleObject" Target="embeddings/oleObject41.bin"/><Relationship Id="rId130" Type="http://schemas.openxmlformats.org/officeDocument/2006/relationships/oleObject" Target="embeddings/oleObject63.bin"/><Relationship Id="rId135" Type="http://schemas.openxmlformats.org/officeDocument/2006/relationships/image" Target="media/image63.wmf"/><Relationship Id="rId151" Type="http://schemas.openxmlformats.org/officeDocument/2006/relationships/image" Target="media/image71.wmf"/><Relationship Id="rId156" Type="http://schemas.openxmlformats.org/officeDocument/2006/relationships/oleObject" Target="embeddings/oleObject76.bin"/><Relationship Id="rId177" Type="http://schemas.openxmlformats.org/officeDocument/2006/relationships/image" Target="media/image84.wmf"/><Relationship Id="rId4" Type="http://schemas.openxmlformats.org/officeDocument/2006/relationships/webSettings" Target="webSettings.xml"/><Relationship Id="rId9" Type="http://schemas.openxmlformats.org/officeDocument/2006/relationships/oleObject" Target="embeddings/oleObject1.bin"/><Relationship Id="rId172" Type="http://schemas.openxmlformats.org/officeDocument/2006/relationships/oleObject" Target="embeddings/oleObject84.bin"/><Relationship Id="rId180" Type="http://schemas.openxmlformats.org/officeDocument/2006/relationships/image" Target="media/image86.jpeg"/><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109" Type="http://schemas.openxmlformats.org/officeDocument/2006/relationships/image" Target="media/image50.wmf"/><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4.bin"/><Relationship Id="rId76" Type="http://schemas.openxmlformats.org/officeDocument/2006/relationships/image" Target="media/image34.wmf"/><Relationship Id="rId97" Type="http://schemas.openxmlformats.org/officeDocument/2006/relationships/image" Target="media/image44.wmf"/><Relationship Id="rId104" Type="http://schemas.openxmlformats.org/officeDocument/2006/relationships/oleObject" Target="embeddings/oleObject50.bin"/><Relationship Id="rId120" Type="http://schemas.openxmlformats.org/officeDocument/2006/relationships/oleObject" Target="embeddings/oleObject58.bin"/><Relationship Id="rId125" Type="http://schemas.openxmlformats.org/officeDocument/2006/relationships/image" Target="media/image58.wmf"/><Relationship Id="rId141" Type="http://schemas.openxmlformats.org/officeDocument/2006/relationships/image" Target="media/image66.wmf"/><Relationship Id="rId146" Type="http://schemas.openxmlformats.org/officeDocument/2006/relationships/oleObject" Target="embeddings/oleObject71.bin"/><Relationship Id="rId167" Type="http://schemas.openxmlformats.org/officeDocument/2006/relationships/image" Target="media/image79.wmf"/><Relationship Id="rId7" Type="http://schemas.openxmlformats.org/officeDocument/2006/relationships/footer" Target="footer1.xml"/><Relationship Id="rId71" Type="http://schemas.openxmlformats.org/officeDocument/2006/relationships/image" Target="media/image32.wmf"/><Relationship Id="rId92" Type="http://schemas.openxmlformats.org/officeDocument/2006/relationships/oleObject" Target="embeddings/oleObject44.bin"/><Relationship Id="rId162" Type="http://schemas.openxmlformats.org/officeDocument/2006/relationships/oleObject" Target="embeddings/oleObject79.bin"/><Relationship Id="rId183"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oleObject" Target="embeddings/oleObject30.bin"/><Relationship Id="rId87" Type="http://schemas.openxmlformats.org/officeDocument/2006/relationships/image" Target="media/image39.wmf"/><Relationship Id="rId110" Type="http://schemas.openxmlformats.org/officeDocument/2006/relationships/oleObject" Target="embeddings/oleObject53.bin"/><Relationship Id="rId115" Type="http://schemas.openxmlformats.org/officeDocument/2006/relationships/image" Target="media/image53.wmf"/><Relationship Id="rId131" Type="http://schemas.openxmlformats.org/officeDocument/2006/relationships/image" Target="media/image61.wmf"/><Relationship Id="rId136" Type="http://schemas.openxmlformats.org/officeDocument/2006/relationships/oleObject" Target="embeddings/oleObject66.bin"/><Relationship Id="rId157" Type="http://schemas.openxmlformats.org/officeDocument/2006/relationships/image" Target="media/image74.wmf"/><Relationship Id="rId178" Type="http://schemas.openxmlformats.org/officeDocument/2006/relationships/oleObject" Target="embeddings/oleObject87.bin"/><Relationship Id="rId61" Type="http://schemas.openxmlformats.org/officeDocument/2006/relationships/oleObject" Target="embeddings/oleObject27.bin"/><Relationship Id="rId82" Type="http://schemas.openxmlformats.org/officeDocument/2006/relationships/oleObject" Target="embeddings/oleObject39.bin"/><Relationship Id="rId152" Type="http://schemas.openxmlformats.org/officeDocument/2006/relationships/oleObject" Target="embeddings/oleObject74.bin"/><Relationship Id="rId173" Type="http://schemas.openxmlformats.org/officeDocument/2006/relationships/image" Target="media/image82.wmf"/><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oleObject" Target="embeddings/oleObject36.bin"/><Relationship Id="rId100" Type="http://schemas.openxmlformats.org/officeDocument/2006/relationships/oleObject" Target="embeddings/oleObject48.bin"/><Relationship Id="rId105" Type="http://schemas.openxmlformats.org/officeDocument/2006/relationships/image" Target="media/image48.wmf"/><Relationship Id="rId126" Type="http://schemas.openxmlformats.org/officeDocument/2006/relationships/oleObject" Target="embeddings/oleObject61.bin"/><Relationship Id="rId147" Type="http://schemas.openxmlformats.org/officeDocument/2006/relationships/image" Target="media/image69.wmf"/><Relationship Id="rId168" Type="http://schemas.openxmlformats.org/officeDocument/2006/relationships/oleObject" Target="embeddings/oleObject82.bin"/><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oleObject" Target="embeddings/oleObject33.bin"/><Relationship Id="rId93" Type="http://schemas.openxmlformats.org/officeDocument/2006/relationships/image" Target="media/image42.wmf"/><Relationship Id="rId98" Type="http://schemas.openxmlformats.org/officeDocument/2006/relationships/oleObject" Target="embeddings/oleObject47.bin"/><Relationship Id="rId121" Type="http://schemas.openxmlformats.org/officeDocument/2006/relationships/image" Target="media/image56.wmf"/><Relationship Id="rId142" Type="http://schemas.openxmlformats.org/officeDocument/2006/relationships/oleObject" Target="embeddings/oleObject69.bin"/><Relationship Id="rId163" Type="http://schemas.openxmlformats.org/officeDocument/2006/relationships/image" Target="media/image77.wmf"/><Relationship Id="rId184"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image" Target="media/image30.wmf"/><Relationship Id="rId116" Type="http://schemas.openxmlformats.org/officeDocument/2006/relationships/oleObject" Target="embeddings/oleObject56.bin"/><Relationship Id="rId137" Type="http://schemas.openxmlformats.org/officeDocument/2006/relationships/image" Target="media/image64.wmf"/><Relationship Id="rId158" Type="http://schemas.openxmlformats.org/officeDocument/2006/relationships/oleObject" Target="embeddings/oleObject77.bin"/><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oleObject" Target="embeddings/oleObject28.bin"/><Relationship Id="rId83" Type="http://schemas.openxmlformats.org/officeDocument/2006/relationships/image" Target="media/image37.wmf"/><Relationship Id="rId88" Type="http://schemas.openxmlformats.org/officeDocument/2006/relationships/oleObject" Target="embeddings/oleObject42.bin"/><Relationship Id="rId111" Type="http://schemas.openxmlformats.org/officeDocument/2006/relationships/image" Target="media/image51.wmf"/><Relationship Id="rId132" Type="http://schemas.openxmlformats.org/officeDocument/2006/relationships/oleObject" Target="embeddings/oleObject64.bin"/><Relationship Id="rId153" Type="http://schemas.openxmlformats.org/officeDocument/2006/relationships/image" Target="media/image72.wmf"/><Relationship Id="rId174" Type="http://schemas.openxmlformats.org/officeDocument/2006/relationships/oleObject" Target="embeddings/oleObject85.bin"/><Relationship Id="rId179" Type="http://schemas.openxmlformats.org/officeDocument/2006/relationships/image" Target="media/image85.jpeg"/><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5.bin"/><Relationship Id="rId106" Type="http://schemas.openxmlformats.org/officeDocument/2006/relationships/oleObject" Target="embeddings/oleObject51.bin"/><Relationship Id="rId127" Type="http://schemas.openxmlformats.org/officeDocument/2006/relationships/image" Target="media/image59.wmf"/><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4.bin"/><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5.wmf"/><Relationship Id="rId101" Type="http://schemas.openxmlformats.org/officeDocument/2006/relationships/image" Target="media/image46.wmf"/><Relationship Id="rId122" Type="http://schemas.openxmlformats.org/officeDocument/2006/relationships/oleObject" Target="embeddings/oleObject59.bin"/><Relationship Id="rId143" Type="http://schemas.openxmlformats.org/officeDocument/2006/relationships/image" Target="media/image67.wmf"/><Relationship Id="rId148" Type="http://schemas.openxmlformats.org/officeDocument/2006/relationships/oleObject" Target="embeddings/oleObject72.bin"/><Relationship Id="rId164" Type="http://schemas.openxmlformats.org/officeDocument/2006/relationships/oleObject" Target="embeddings/oleObject80.bin"/><Relationship Id="rId169" Type="http://schemas.openxmlformats.org/officeDocument/2006/relationships/image" Target="media/image8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1947</Words>
  <Characters>11098</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Модель Кейнса в рыночной экономике</vt:lpstr>
    </vt:vector>
  </TitlesOfParts>
  <Company>home</Company>
  <LinksUpToDate>false</LinksUpToDate>
  <CharactersWithSpaces>13019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Модель Кейнса в рыночной экономике</dc:title>
  <dc:subject/>
  <dc:creator>Yura</dc:creator>
  <cp:keywords/>
  <dc:description/>
  <cp:lastModifiedBy>admin</cp:lastModifiedBy>
  <cp:revision>2</cp:revision>
  <cp:lastPrinted>2007-05-08T10:07:00Z</cp:lastPrinted>
  <dcterms:created xsi:type="dcterms:W3CDTF">2014-05-16T03:46:00Z</dcterms:created>
  <dcterms:modified xsi:type="dcterms:W3CDTF">2014-05-16T03:46:00Z</dcterms:modified>
</cp:coreProperties>
</file>