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06" w:rsidRDefault="008731B3" w:rsidP="00164006">
      <w:pPr>
        <w:tabs>
          <w:tab w:val="left" w:pos="767"/>
          <w:tab w:val="left" w:pos="7481"/>
        </w:tabs>
        <w:spacing w:line="360" w:lineRule="auto"/>
        <w:ind w:firstLine="765"/>
        <w:jc w:val="both"/>
        <w:rPr>
          <w:sz w:val="28"/>
          <w:szCs w:val="28"/>
        </w:rPr>
      </w:pPr>
      <w:r>
        <w:tab/>
      </w:r>
      <w:r w:rsidR="00164006" w:rsidRPr="00164006">
        <w:rPr>
          <w:sz w:val="28"/>
          <w:szCs w:val="28"/>
        </w:rPr>
        <w:t>В России за последние несколько лет региональная проблема стремительно выросла в одну из самых острых проблем общественного развития. Темпы перехода к рынку оказались различными в центре и провинции. Это заставляет уделять региональным проблемам повышенное внимание. Более того: региональная проблема становится вопросом о выборе пути развития.</w:t>
      </w:r>
    </w:p>
    <w:p w:rsidR="00CC19B5" w:rsidRPr="00164006" w:rsidRDefault="00CC19B5" w:rsidP="00164006">
      <w:pPr>
        <w:tabs>
          <w:tab w:val="left" w:pos="767"/>
          <w:tab w:val="left" w:pos="7481"/>
        </w:tabs>
        <w:spacing w:line="360" w:lineRule="auto"/>
        <w:ind w:firstLine="765"/>
        <w:jc w:val="both"/>
        <w:rPr>
          <w:sz w:val="28"/>
          <w:szCs w:val="28"/>
        </w:rPr>
      </w:pPr>
      <w:r w:rsidRPr="00164006">
        <w:rPr>
          <w:sz w:val="28"/>
          <w:szCs w:val="28"/>
        </w:rPr>
        <w:t>В рамках анализа сферы производственного потенциала региона оцениваются: фактический уровень глубины спада производства в течение рассматриваемого периода; направления изменения отраслевой структуры хозяйства региона, его промышленности, строительства и транспорта, отражающие кризисные явления в соответствующих отраслях; текущее состояние основных производственных фондов; сравнительная величина и динамика производственных инвестиций в сочетании со сравнительными темпами институциональных преобразований.</w:t>
      </w:r>
    </w:p>
    <w:p w:rsidR="00CC19B5" w:rsidRPr="00CC19B5" w:rsidRDefault="00CC19B5" w:rsidP="00CC19B5">
      <w:pPr>
        <w:spacing w:line="360" w:lineRule="auto"/>
        <w:ind w:firstLine="709"/>
        <w:jc w:val="both"/>
        <w:rPr>
          <w:sz w:val="28"/>
          <w:szCs w:val="28"/>
        </w:rPr>
      </w:pPr>
      <w:r w:rsidRPr="00CC19B5">
        <w:rPr>
          <w:sz w:val="28"/>
          <w:szCs w:val="28"/>
        </w:rPr>
        <w:t>Критериальный показатель р</w:t>
      </w:r>
      <w:r>
        <w:rPr>
          <w:sz w:val="28"/>
          <w:szCs w:val="28"/>
        </w:rPr>
        <w:t xml:space="preserve">егиональной кризисной ситуации – </w:t>
      </w:r>
      <w:r w:rsidRPr="00CC19B5">
        <w:rPr>
          <w:sz w:val="28"/>
          <w:szCs w:val="28"/>
        </w:rPr>
        <w:t>показатель спада промышленног</w:t>
      </w:r>
      <w:r>
        <w:rPr>
          <w:sz w:val="28"/>
          <w:szCs w:val="28"/>
        </w:rPr>
        <w:t>о, сельскохозяйственного и стро</w:t>
      </w:r>
      <w:r w:rsidRPr="00CC19B5">
        <w:rPr>
          <w:sz w:val="28"/>
          <w:szCs w:val="28"/>
        </w:rPr>
        <w:t>ительного производства, объемов перевозок.</w:t>
      </w:r>
    </w:p>
    <w:p w:rsidR="00CC19B5" w:rsidRDefault="00CC19B5" w:rsidP="00CC19B5">
      <w:pPr>
        <w:spacing w:line="360" w:lineRule="auto"/>
        <w:ind w:firstLine="709"/>
        <w:jc w:val="both"/>
        <w:rPr>
          <w:sz w:val="28"/>
          <w:szCs w:val="28"/>
        </w:rPr>
      </w:pPr>
      <w:r w:rsidRPr="00CC19B5">
        <w:rPr>
          <w:sz w:val="28"/>
          <w:szCs w:val="28"/>
        </w:rPr>
        <w:t>Пороговое предкризисное значение относительного снижения производства в течение установленн</w:t>
      </w:r>
      <w:r>
        <w:rPr>
          <w:sz w:val="28"/>
          <w:szCs w:val="28"/>
        </w:rPr>
        <w:t xml:space="preserve">ого расчетного периода составляет 4 % </w:t>
      </w:r>
      <w:r w:rsidRPr="00CC19B5">
        <w:rPr>
          <w:sz w:val="28"/>
          <w:szCs w:val="28"/>
        </w:rPr>
        <w:t>в среднем за год для промышленной, строительной продукции и объема перевозок, кризиса — 6 %</w:t>
      </w:r>
      <w:r>
        <w:rPr>
          <w:sz w:val="28"/>
          <w:szCs w:val="28"/>
        </w:rPr>
        <w:t>, для сельскохозяйственного производства –</w:t>
      </w:r>
      <w:r w:rsidRPr="00CC19B5">
        <w:rPr>
          <w:sz w:val="28"/>
          <w:szCs w:val="28"/>
        </w:rPr>
        <w:t xml:space="preserve"> соответственно 5 и 7 %.</w:t>
      </w:r>
    </w:p>
    <w:p w:rsidR="00CC2C59" w:rsidRPr="00CC2C59" w:rsidRDefault="00CC2C59" w:rsidP="00CC2C5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C2C59">
        <w:rPr>
          <w:i/>
          <w:sz w:val="28"/>
          <w:szCs w:val="28"/>
        </w:rPr>
        <w:t>Дополнительные показатели:</w:t>
      </w:r>
    </w:p>
    <w:p w:rsidR="00CC2C59" w:rsidRDefault="00CC2C59" w:rsidP="00CC2C5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15F2C">
        <w:rPr>
          <w:i/>
          <w:sz w:val="28"/>
          <w:szCs w:val="28"/>
        </w:rPr>
        <w:t>– глубина спада промышленного производства (по каждому году, начиная с базисного), в том числе в машиностроении, электроэнергетике и экспортных отраслях;</w:t>
      </w:r>
    </w:p>
    <w:p w:rsidR="00315F2C" w:rsidRDefault="00315F2C" w:rsidP="00CC2C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глубины спада промышленного производства используется</w:t>
      </w:r>
      <w:r w:rsidR="007437A5">
        <w:rPr>
          <w:sz w:val="28"/>
          <w:szCs w:val="28"/>
        </w:rPr>
        <w:t xml:space="preserve"> </w:t>
      </w:r>
      <w:r>
        <w:rPr>
          <w:sz w:val="28"/>
          <w:szCs w:val="28"/>
        </w:rPr>
        <w:t>объем промышленного производства в регионе в процентах к 1990г.</w:t>
      </w:r>
      <w:r w:rsidR="007437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показатель характеризует кризисное состояние в промышленности. Отсюда неизбежно вытекают неполная загрузка производственных мощностей, рост безработицы и снижение уровня доходов населения в регионе. </w:t>
      </w:r>
    </w:p>
    <w:p w:rsidR="007437A5" w:rsidRDefault="007437A5" w:rsidP="00CC2C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5F2C" w:rsidRDefault="00315F2C" w:rsidP="00CC2C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Объем промышленного производства и уровень спада в РМ по отношению к 1990г., %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3"/>
        <w:gridCol w:w="894"/>
        <w:gridCol w:w="894"/>
        <w:gridCol w:w="894"/>
        <w:gridCol w:w="894"/>
        <w:gridCol w:w="894"/>
        <w:gridCol w:w="894"/>
        <w:gridCol w:w="894"/>
        <w:gridCol w:w="895"/>
      </w:tblGrid>
      <w:tr w:rsidR="00F04BCB" w:rsidRPr="00C61E40" w:rsidTr="00C61E40">
        <w:tc>
          <w:tcPr>
            <w:tcW w:w="2113" w:type="dxa"/>
            <w:shd w:val="clear" w:color="auto" w:fill="auto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1995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2000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2001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2002</w:t>
            </w:r>
          </w:p>
        </w:tc>
        <w:tc>
          <w:tcPr>
            <w:tcW w:w="894" w:type="dxa"/>
            <w:shd w:val="clear" w:color="auto" w:fill="auto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2003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2004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2005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2006</w:t>
            </w:r>
          </w:p>
        </w:tc>
      </w:tr>
      <w:tr w:rsidR="00F04BCB" w:rsidRPr="00C61E40" w:rsidTr="00C61E40">
        <w:tc>
          <w:tcPr>
            <w:tcW w:w="2113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Объем промышленного производства по отношению к 1990г.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33,7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43,9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48,5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53,3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65,5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74,2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79,3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88,2</w:t>
            </w:r>
          </w:p>
        </w:tc>
      </w:tr>
      <w:tr w:rsidR="00F04BCB" w:rsidRPr="00C61E40" w:rsidTr="00C61E40">
        <w:tc>
          <w:tcPr>
            <w:tcW w:w="2113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Спад промышленного производства, по сравнению с 1990г.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66,3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56,1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51,5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46,7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34,5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25,8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20,7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04BCB" w:rsidRPr="00C61E40" w:rsidRDefault="00F04BCB" w:rsidP="00C61E40">
            <w:pPr>
              <w:spacing w:line="360" w:lineRule="auto"/>
              <w:rPr>
                <w:sz w:val="20"/>
                <w:szCs w:val="20"/>
              </w:rPr>
            </w:pPr>
            <w:r w:rsidRPr="00C61E40">
              <w:rPr>
                <w:sz w:val="20"/>
                <w:szCs w:val="20"/>
              </w:rPr>
              <w:t>11,8</w:t>
            </w:r>
          </w:p>
        </w:tc>
      </w:tr>
    </w:tbl>
    <w:p w:rsidR="007437A5" w:rsidRDefault="007437A5" w:rsidP="00CC2C5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5F2C" w:rsidRPr="00315F2C" w:rsidRDefault="00F04BCB" w:rsidP="00CC2C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таблицы 1, промышленность Мордовии пока еще не достигла необходимого уровня, позволяющего говорить о преодолении спада в промышленном производстве.</w:t>
      </w:r>
    </w:p>
    <w:p w:rsidR="00CC2C59" w:rsidRPr="00315F2C" w:rsidRDefault="00CC2C59" w:rsidP="00CC2C5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15F2C">
        <w:rPr>
          <w:i/>
          <w:sz w:val="28"/>
          <w:szCs w:val="28"/>
        </w:rPr>
        <w:t>– удельный вес региона в общероссийском производстве продукции отраслей его специализации</w:t>
      </w:r>
      <w:r w:rsidR="00164006" w:rsidRPr="00315F2C">
        <w:rPr>
          <w:i/>
          <w:sz w:val="28"/>
          <w:szCs w:val="28"/>
        </w:rPr>
        <w:t xml:space="preserve"> (см. таблица </w:t>
      </w:r>
      <w:r w:rsidR="009F08DC">
        <w:rPr>
          <w:i/>
          <w:sz w:val="28"/>
          <w:szCs w:val="28"/>
        </w:rPr>
        <w:t>3</w:t>
      </w:r>
      <w:r w:rsidR="00164006" w:rsidRPr="00315F2C">
        <w:rPr>
          <w:i/>
          <w:sz w:val="28"/>
          <w:szCs w:val="28"/>
        </w:rPr>
        <w:t>)</w:t>
      </w:r>
      <w:r w:rsidRPr="00315F2C">
        <w:rPr>
          <w:i/>
          <w:sz w:val="28"/>
          <w:szCs w:val="28"/>
        </w:rPr>
        <w:t>;</w:t>
      </w:r>
    </w:p>
    <w:p w:rsidR="0057410D" w:rsidRPr="00315F2C" w:rsidRDefault="00CC2C59" w:rsidP="00261E63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15F2C">
        <w:rPr>
          <w:i/>
          <w:sz w:val="28"/>
          <w:szCs w:val="28"/>
        </w:rPr>
        <w:t>– изменение доли машиностроения и других стратегически важных отраслей в структуре промышленности соответственно по доле произведенной продукции и доле промышленно-производственного персонала</w:t>
      </w:r>
      <w:r w:rsidR="0057410D" w:rsidRPr="00315F2C">
        <w:rPr>
          <w:i/>
          <w:sz w:val="28"/>
          <w:szCs w:val="28"/>
        </w:rPr>
        <w:t>;</w:t>
      </w:r>
    </w:p>
    <w:p w:rsidR="00D85C69" w:rsidRDefault="00D85C69" w:rsidP="00261E63">
      <w:pPr>
        <w:spacing w:line="360" w:lineRule="auto"/>
        <w:ind w:firstLine="720"/>
        <w:jc w:val="both"/>
        <w:rPr>
          <w:sz w:val="28"/>
          <w:szCs w:val="28"/>
        </w:rPr>
      </w:pPr>
      <w:r w:rsidRPr="00C307C5">
        <w:rPr>
          <w:sz w:val="28"/>
          <w:szCs w:val="28"/>
        </w:rPr>
        <w:t xml:space="preserve">Удельный вес </w:t>
      </w:r>
      <w:r>
        <w:rPr>
          <w:sz w:val="28"/>
          <w:szCs w:val="28"/>
        </w:rPr>
        <w:t xml:space="preserve">освоения в общем объеме производства </w:t>
      </w:r>
      <w:r w:rsidRPr="00C307C5">
        <w:rPr>
          <w:sz w:val="28"/>
          <w:szCs w:val="28"/>
        </w:rPr>
        <w:t>новой, экс</w:t>
      </w:r>
      <w:r>
        <w:rPr>
          <w:sz w:val="28"/>
          <w:szCs w:val="28"/>
        </w:rPr>
        <w:t>портной и сертифицированной про</w:t>
      </w:r>
      <w:r w:rsidRPr="00C307C5">
        <w:rPr>
          <w:sz w:val="28"/>
          <w:szCs w:val="28"/>
        </w:rPr>
        <w:t>дукции, производство которой начато впе</w:t>
      </w:r>
      <w:r>
        <w:rPr>
          <w:sz w:val="28"/>
          <w:szCs w:val="28"/>
        </w:rPr>
        <w:t>рвые в России за последние пять</w:t>
      </w:r>
      <w:r w:rsidRPr="00C307C5">
        <w:rPr>
          <w:sz w:val="28"/>
          <w:szCs w:val="28"/>
        </w:rPr>
        <w:t xml:space="preserve"> </w:t>
      </w:r>
      <w:r>
        <w:rPr>
          <w:sz w:val="28"/>
          <w:szCs w:val="28"/>
        </w:rPr>
        <w:t>лет</w:t>
      </w:r>
      <w:r w:rsidRPr="00C307C5">
        <w:rPr>
          <w:sz w:val="28"/>
          <w:szCs w:val="28"/>
        </w:rPr>
        <w:t>, наиболее значителен</w:t>
      </w:r>
      <w:r>
        <w:rPr>
          <w:sz w:val="28"/>
          <w:szCs w:val="28"/>
        </w:rPr>
        <w:t xml:space="preserve"> в РМ</w:t>
      </w:r>
      <w:r w:rsidRPr="00C307C5">
        <w:rPr>
          <w:sz w:val="28"/>
          <w:szCs w:val="28"/>
        </w:rPr>
        <w:t xml:space="preserve"> в автомобильной (49,5%), химической (32,0 %) промышленности. Самые низкие показатели</w:t>
      </w:r>
      <w:r>
        <w:rPr>
          <w:sz w:val="28"/>
          <w:szCs w:val="28"/>
        </w:rPr>
        <w:t xml:space="preserve"> в приборостроении (0,2%), элек</w:t>
      </w:r>
      <w:r w:rsidRPr="00C307C5">
        <w:rPr>
          <w:sz w:val="28"/>
          <w:szCs w:val="28"/>
        </w:rPr>
        <w:t>тронной промышленности (0,3 %).</w:t>
      </w:r>
    </w:p>
    <w:p w:rsidR="00CC2C59" w:rsidRDefault="00261E63" w:rsidP="00261E63">
      <w:pPr>
        <w:spacing w:line="360" w:lineRule="auto"/>
        <w:ind w:firstLine="720"/>
        <w:jc w:val="both"/>
        <w:rPr>
          <w:sz w:val="28"/>
          <w:szCs w:val="28"/>
        </w:rPr>
      </w:pPr>
      <w:r w:rsidRPr="00C307C5">
        <w:rPr>
          <w:sz w:val="28"/>
          <w:szCs w:val="28"/>
        </w:rPr>
        <w:t>В отраслях промыш</w:t>
      </w:r>
      <w:r>
        <w:rPr>
          <w:sz w:val="28"/>
          <w:szCs w:val="28"/>
        </w:rPr>
        <w:t>ленности республики остается не</w:t>
      </w:r>
      <w:r w:rsidRPr="00C307C5">
        <w:rPr>
          <w:sz w:val="28"/>
          <w:szCs w:val="28"/>
        </w:rPr>
        <w:t>решенной проблема старения и оттока к</w:t>
      </w:r>
      <w:r>
        <w:rPr>
          <w:sz w:val="28"/>
          <w:szCs w:val="28"/>
        </w:rPr>
        <w:t>валифицированных кадров, что от</w:t>
      </w:r>
      <w:r w:rsidRPr="00C307C5">
        <w:rPr>
          <w:sz w:val="28"/>
          <w:szCs w:val="28"/>
        </w:rPr>
        <w:t>ражается на эффек</w:t>
      </w:r>
      <w:r>
        <w:rPr>
          <w:sz w:val="28"/>
          <w:szCs w:val="28"/>
        </w:rPr>
        <w:t>тивной деятельности предприятий</w:t>
      </w:r>
      <w:r w:rsidR="0057410D">
        <w:rPr>
          <w:sz w:val="28"/>
          <w:szCs w:val="28"/>
        </w:rPr>
        <w:t>.</w:t>
      </w:r>
      <w:r w:rsidR="009F08DC">
        <w:rPr>
          <w:sz w:val="28"/>
          <w:szCs w:val="28"/>
        </w:rPr>
        <w:t xml:space="preserve"> </w:t>
      </w:r>
    </w:p>
    <w:p w:rsidR="00442066" w:rsidRDefault="009F08DC" w:rsidP="009F08D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</w:t>
      </w:r>
      <w:r w:rsidR="00442066">
        <w:rPr>
          <w:sz w:val="28"/>
          <w:szCs w:val="28"/>
        </w:rPr>
        <w:t>персонала промышленной сферы, то самый большой процент экономически активного населения относиться к занятым на обрабатывающих производствах и сельском хозяйстве (таблица 2).</w:t>
      </w:r>
    </w:p>
    <w:p w:rsidR="007437A5" w:rsidRDefault="007437A5" w:rsidP="009F08DC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F08DC" w:rsidRPr="009F08DC" w:rsidRDefault="009F08DC" w:rsidP="009F08D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Таблица 2 – Среднегодовая</w:t>
      </w:r>
      <w:r w:rsidRPr="009F08DC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численность</w:t>
      </w:r>
      <w:r w:rsidRPr="009F08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занятых в экономике по видам экономической деятельности </w:t>
      </w:r>
      <w:r w:rsidRPr="009F08DC">
        <w:rPr>
          <w:sz w:val="28"/>
          <w:szCs w:val="28"/>
        </w:rPr>
        <w:t>(в процентах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106"/>
        <w:gridCol w:w="1105"/>
        <w:gridCol w:w="1106"/>
        <w:gridCol w:w="1106"/>
        <w:gridCol w:w="1106"/>
      </w:tblGrid>
      <w:tr w:rsidR="009F08DC" w:rsidRPr="007437A5" w:rsidTr="007437A5">
        <w:trPr>
          <w:trHeight w:val="263"/>
          <w:jc w:val="center"/>
        </w:trPr>
        <w:tc>
          <w:tcPr>
            <w:tcW w:w="4111" w:type="dxa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2002</w:t>
            </w:r>
          </w:p>
        </w:tc>
        <w:tc>
          <w:tcPr>
            <w:tcW w:w="1105" w:type="dxa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2003</w:t>
            </w:r>
          </w:p>
        </w:tc>
        <w:tc>
          <w:tcPr>
            <w:tcW w:w="1106" w:type="dxa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2004</w:t>
            </w:r>
          </w:p>
        </w:tc>
        <w:tc>
          <w:tcPr>
            <w:tcW w:w="1106" w:type="dxa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2005</w:t>
            </w:r>
          </w:p>
        </w:tc>
        <w:tc>
          <w:tcPr>
            <w:tcW w:w="1106" w:type="dxa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2006</w:t>
            </w:r>
          </w:p>
        </w:tc>
      </w:tr>
      <w:tr w:rsidR="009F08DC" w:rsidRPr="007437A5" w:rsidTr="007437A5">
        <w:trPr>
          <w:jc w:val="center"/>
        </w:trPr>
        <w:tc>
          <w:tcPr>
            <w:tcW w:w="4111" w:type="dxa"/>
          </w:tcPr>
          <w:p w:rsidR="009F08DC" w:rsidRPr="007437A5" w:rsidRDefault="009F08DC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Всего в экономике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100</w:t>
            </w:r>
          </w:p>
        </w:tc>
        <w:tc>
          <w:tcPr>
            <w:tcW w:w="1105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100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100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100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100</w:t>
            </w:r>
          </w:p>
        </w:tc>
      </w:tr>
      <w:tr w:rsidR="009F08DC" w:rsidRPr="007437A5" w:rsidTr="007437A5">
        <w:trPr>
          <w:jc w:val="center"/>
        </w:trPr>
        <w:tc>
          <w:tcPr>
            <w:tcW w:w="4111" w:type="dxa"/>
          </w:tcPr>
          <w:p w:rsidR="009F08DC" w:rsidRPr="007437A5" w:rsidRDefault="009F08DC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Сельское хозяйство, охота и лесное хозяйство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19,6</w:t>
            </w:r>
          </w:p>
        </w:tc>
        <w:tc>
          <w:tcPr>
            <w:tcW w:w="1105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19,9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19,7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19,6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19,5</w:t>
            </w:r>
          </w:p>
        </w:tc>
      </w:tr>
      <w:tr w:rsidR="009F08DC" w:rsidRPr="007437A5" w:rsidTr="007437A5">
        <w:trPr>
          <w:jc w:val="center"/>
        </w:trPr>
        <w:tc>
          <w:tcPr>
            <w:tcW w:w="4111" w:type="dxa"/>
          </w:tcPr>
          <w:p w:rsidR="009F08DC" w:rsidRPr="007437A5" w:rsidRDefault="009F08DC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Рыболовство, рыбоводство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105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</w:tr>
      <w:tr w:rsidR="009F08DC" w:rsidRPr="007437A5" w:rsidTr="007437A5">
        <w:trPr>
          <w:jc w:val="center"/>
        </w:trPr>
        <w:tc>
          <w:tcPr>
            <w:tcW w:w="4111" w:type="dxa"/>
          </w:tcPr>
          <w:p w:rsidR="009F08DC" w:rsidRPr="007437A5" w:rsidRDefault="009F08DC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105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</w:tr>
      <w:tr w:rsidR="009F08DC" w:rsidRPr="007437A5" w:rsidTr="007437A5">
        <w:trPr>
          <w:jc w:val="center"/>
        </w:trPr>
        <w:tc>
          <w:tcPr>
            <w:tcW w:w="4111" w:type="dxa"/>
          </w:tcPr>
          <w:p w:rsidR="009F08DC" w:rsidRPr="007437A5" w:rsidRDefault="009F08DC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22,9</w:t>
            </w:r>
          </w:p>
        </w:tc>
        <w:tc>
          <w:tcPr>
            <w:tcW w:w="1105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22,6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22,3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21,8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21,0</w:t>
            </w:r>
          </w:p>
        </w:tc>
      </w:tr>
      <w:tr w:rsidR="009F08DC" w:rsidRPr="007437A5" w:rsidTr="007437A5">
        <w:trPr>
          <w:jc w:val="center"/>
        </w:trPr>
        <w:tc>
          <w:tcPr>
            <w:tcW w:w="4111" w:type="dxa"/>
          </w:tcPr>
          <w:p w:rsidR="009F08DC" w:rsidRPr="007437A5" w:rsidRDefault="009F08DC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Производство и распределение электроэнергии, газа и воды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2,5</w:t>
            </w:r>
          </w:p>
        </w:tc>
        <w:tc>
          <w:tcPr>
            <w:tcW w:w="1105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2,4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2,5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2,4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2,3</w:t>
            </w:r>
          </w:p>
        </w:tc>
      </w:tr>
      <w:tr w:rsidR="009F08DC" w:rsidRPr="007437A5" w:rsidTr="007437A5">
        <w:trPr>
          <w:jc w:val="center"/>
        </w:trPr>
        <w:tc>
          <w:tcPr>
            <w:tcW w:w="4111" w:type="dxa"/>
          </w:tcPr>
          <w:p w:rsidR="009F08DC" w:rsidRPr="007437A5" w:rsidRDefault="009F08DC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6,0</w:t>
            </w:r>
          </w:p>
        </w:tc>
        <w:tc>
          <w:tcPr>
            <w:tcW w:w="1105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6,2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6,3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6,5</w:t>
            </w:r>
          </w:p>
        </w:tc>
        <w:tc>
          <w:tcPr>
            <w:tcW w:w="1106" w:type="dxa"/>
            <w:vAlign w:val="bottom"/>
          </w:tcPr>
          <w:p w:rsidR="009F08DC" w:rsidRPr="007437A5" w:rsidRDefault="009F08DC" w:rsidP="007437A5">
            <w:pPr>
              <w:spacing w:before="40" w:after="40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6,7</w:t>
            </w:r>
          </w:p>
        </w:tc>
      </w:tr>
    </w:tbl>
    <w:p w:rsidR="007437A5" w:rsidRDefault="007437A5" w:rsidP="00CC2C59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CC2C59" w:rsidRPr="00315F2C" w:rsidRDefault="00CC2C59" w:rsidP="00CC2C5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15F2C">
        <w:rPr>
          <w:i/>
          <w:sz w:val="28"/>
          <w:szCs w:val="28"/>
        </w:rPr>
        <w:t>– степень износа основных производственных фондов;</w:t>
      </w:r>
    </w:p>
    <w:p w:rsidR="000A3D0D" w:rsidRPr="00C307C5" w:rsidRDefault="0057410D" w:rsidP="000A3D0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A3D0D">
        <w:rPr>
          <w:sz w:val="28"/>
          <w:szCs w:val="28"/>
        </w:rPr>
        <w:t xml:space="preserve"> РМ со</w:t>
      </w:r>
      <w:r w:rsidR="000A3D0D" w:rsidRPr="00C307C5">
        <w:rPr>
          <w:sz w:val="28"/>
          <w:szCs w:val="28"/>
        </w:rPr>
        <w:t>храняется проблема старения производствен</w:t>
      </w:r>
      <w:r w:rsidR="000A3D0D">
        <w:rPr>
          <w:sz w:val="28"/>
          <w:szCs w:val="28"/>
        </w:rPr>
        <w:t>ной базы. Это, прежде всего, вы</w:t>
      </w:r>
      <w:r w:rsidR="000A3D0D" w:rsidRPr="00C307C5">
        <w:rPr>
          <w:sz w:val="28"/>
          <w:szCs w:val="28"/>
        </w:rPr>
        <w:t>сокая степень износа основных сре</w:t>
      </w:r>
      <w:r w:rsidR="000A3D0D">
        <w:rPr>
          <w:sz w:val="28"/>
          <w:szCs w:val="28"/>
        </w:rPr>
        <w:t>дств (более 50 % в целом по про</w:t>
      </w:r>
      <w:r w:rsidR="000A3D0D" w:rsidRPr="00C307C5">
        <w:rPr>
          <w:sz w:val="28"/>
          <w:szCs w:val="28"/>
        </w:rPr>
        <w:t>мышленности) и, как следствие, высокая</w:t>
      </w:r>
      <w:r w:rsidR="000A3D0D">
        <w:rPr>
          <w:sz w:val="28"/>
          <w:szCs w:val="28"/>
        </w:rPr>
        <w:t xml:space="preserve"> энерго- и материалоемкость про</w:t>
      </w:r>
      <w:r w:rsidR="000A3D0D" w:rsidRPr="00C307C5">
        <w:rPr>
          <w:sz w:val="28"/>
          <w:szCs w:val="28"/>
        </w:rPr>
        <w:t>изводства, ведущие к увеличению стоим</w:t>
      </w:r>
      <w:r w:rsidR="000A3D0D">
        <w:rPr>
          <w:sz w:val="28"/>
          <w:szCs w:val="28"/>
        </w:rPr>
        <w:t>ости продукции. Материальные за</w:t>
      </w:r>
      <w:r w:rsidR="000A3D0D" w:rsidRPr="00C307C5">
        <w:rPr>
          <w:sz w:val="28"/>
          <w:szCs w:val="28"/>
        </w:rPr>
        <w:t>траты в промышленности за последние 5 лет увеличились на 5 %, а их доля в общих затратах составила 71,2 %. В результате продукция не выдерживает конкуренции на рынке, снижается уровень</w:t>
      </w:r>
      <w:r w:rsidR="000A3D0D">
        <w:rPr>
          <w:sz w:val="28"/>
          <w:szCs w:val="28"/>
        </w:rPr>
        <w:t xml:space="preserve"> рентабельности и платежеспособ</w:t>
      </w:r>
      <w:r w:rsidR="000A3D0D" w:rsidRPr="00C307C5">
        <w:rPr>
          <w:sz w:val="28"/>
          <w:szCs w:val="28"/>
        </w:rPr>
        <w:t>ности предприятии.</w:t>
      </w:r>
    </w:p>
    <w:p w:rsidR="00CC2C59" w:rsidRPr="00315F2C" w:rsidRDefault="00CC2C59" w:rsidP="00CC2C5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15F2C">
        <w:rPr>
          <w:i/>
          <w:sz w:val="28"/>
          <w:szCs w:val="28"/>
        </w:rPr>
        <w:t>– темпы роста (снижения) производственных капиталовложений и изменение их технологической структуры;</w:t>
      </w:r>
    </w:p>
    <w:p w:rsidR="00315F2C" w:rsidRDefault="00315F2C" w:rsidP="00315F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технологической структуре про</w:t>
      </w:r>
      <w:r w:rsidRPr="00AE1000">
        <w:rPr>
          <w:sz w:val="28"/>
          <w:szCs w:val="28"/>
        </w:rPr>
        <w:t>мышленности основная доля по объему производства приходится на</w:t>
      </w:r>
      <w:r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отрасли потребительского комплекса (промышленность строительных</w:t>
      </w:r>
      <w:r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матер</w:t>
      </w:r>
      <w:r>
        <w:rPr>
          <w:sz w:val="28"/>
          <w:szCs w:val="28"/>
        </w:rPr>
        <w:t>иалов, легкая, пищевая, мукомольно</w:t>
      </w:r>
      <w:r w:rsidRPr="00AE1000">
        <w:rPr>
          <w:sz w:val="28"/>
          <w:szCs w:val="28"/>
        </w:rPr>
        <w:t>-крупяная и комбикормовая).</w:t>
      </w:r>
      <w:r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Они составляют 37,1 % всего промышленного производства.</w:t>
      </w:r>
    </w:p>
    <w:p w:rsidR="00315F2C" w:rsidRPr="00CC2C59" w:rsidRDefault="00315F2C" w:rsidP="00315F2C">
      <w:pPr>
        <w:spacing w:line="360" w:lineRule="auto"/>
        <w:ind w:firstLine="709"/>
        <w:jc w:val="both"/>
        <w:rPr>
          <w:sz w:val="28"/>
          <w:szCs w:val="28"/>
        </w:rPr>
      </w:pPr>
      <w:r w:rsidRPr="00AE1000">
        <w:rPr>
          <w:sz w:val="28"/>
          <w:szCs w:val="28"/>
        </w:rPr>
        <w:t>Вторым по удельному весу является наукоемкий комплекс (36,4 %) в составе машиностроительных и металлообрабатывающих производств. Однако за 1990-е гг. его доля сократилась почти на 20 % (угрожающая ситуация). Надолго обрабатывающего комплекса сырьевой направленности</w:t>
      </w:r>
      <w:r>
        <w:rPr>
          <w:sz w:val="28"/>
          <w:szCs w:val="28"/>
        </w:rPr>
        <w:t xml:space="preserve"> приходится 25,2 % (увеличение н</w:t>
      </w:r>
      <w:r w:rsidRPr="00AE1000">
        <w:rPr>
          <w:sz w:val="28"/>
          <w:szCs w:val="28"/>
        </w:rPr>
        <w:t>а 7,6 %) (топливно-энергетический комплекс, черная металлургия, химия и нефтехимия, лесная, деревообрабатывающая и целлюлозно-бумажная промышленность).</w:t>
      </w:r>
    </w:p>
    <w:p w:rsidR="00CC2C59" w:rsidRPr="00315F2C" w:rsidRDefault="00CC2C59" w:rsidP="00CC2C5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15F2C">
        <w:rPr>
          <w:i/>
          <w:sz w:val="28"/>
          <w:szCs w:val="28"/>
        </w:rPr>
        <w:t>– доля приватизированных (акционированных) предприятий по объему продукции, стоимости основных производственных фондов и численности производств</w:t>
      </w:r>
      <w:r w:rsidR="00164006" w:rsidRPr="00315F2C">
        <w:rPr>
          <w:i/>
          <w:sz w:val="28"/>
          <w:szCs w:val="28"/>
        </w:rPr>
        <w:t>енного персонала.</w:t>
      </w:r>
    </w:p>
    <w:p w:rsidR="009F3425" w:rsidRPr="00FF6EA8" w:rsidRDefault="009F3425" w:rsidP="00FF6EA8">
      <w:pPr>
        <w:spacing w:line="360" w:lineRule="auto"/>
        <w:ind w:firstLine="709"/>
        <w:jc w:val="both"/>
        <w:rPr>
          <w:sz w:val="28"/>
          <w:szCs w:val="28"/>
        </w:rPr>
      </w:pPr>
      <w:r w:rsidRPr="00FF6EA8">
        <w:rPr>
          <w:sz w:val="28"/>
          <w:szCs w:val="28"/>
        </w:rPr>
        <w:t>Республика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Мордовия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с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учетом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величины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ее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территории (26 тыс</w:t>
      </w:r>
      <w:r w:rsidR="00633B4D">
        <w:rPr>
          <w:sz w:val="28"/>
          <w:szCs w:val="28"/>
        </w:rPr>
        <w:t>.</w:t>
      </w:r>
      <w:r w:rsidR="007437A5">
        <w:rPr>
          <w:sz w:val="28"/>
          <w:szCs w:val="28"/>
        </w:rPr>
        <w:t xml:space="preserve"> </w:t>
      </w:r>
      <w:r w:rsidR="00633B4D">
        <w:rPr>
          <w:sz w:val="28"/>
          <w:szCs w:val="28"/>
        </w:rPr>
        <w:t>км</w:t>
      </w:r>
      <w:r w:rsidR="00633B4D">
        <w:rPr>
          <w:sz w:val="28"/>
          <w:szCs w:val="28"/>
          <w:vertAlign w:val="superscript"/>
        </w:rPr>
        <w:t>2</w:t>
      </w:r>
      <w:r w:rsidRPr="00FF6EA8">
        <w:rPr>
          <w:sz w:val="28"/>
          <w:szCs w:val="28"/>
        </w:rPr>
        <w:t>),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численности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населения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 xml:space="preserve">(856,8 тыс. чел. 866,6 тыс. чел. – </w:t>
      </w:r>
      <w:smartTag w:uri="urn:schemas-microsoft-com:office:smarttags" w:element="metricconverter">
        <w:smartTagPr>
          <w:attr w:name="ProductID" w:val="2004 г"/>
        </w:smartTagPr>
        <w:r w:rsidRPr="00FF6EA8">
          <w:rPr>
            <w:sz w:val="28"/>
            <w:szCs w:val="28"/>
          </w:rPr>
          <w:t>2004 г</w:t>
        </w:r>
      </w:smartTag>
      <w:r w:rsidR="00FF6EA8">
        <w:rPr>
          <w:sz w:val="28"/>
          <w:szCs w:val="28"/>
        </w:rPr>
        <w:t>, 876,1 тыс. чел. –</w:t>
      </w:r>
      <w:r w:rsidRPr="00FF6EA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FF6EA8">
          <w:rPr>
            <w:sz w:val="28"/>
            <w:szCs w:val="28"/>
          </w:rPr>
          <w:t>2003 г</w:t>
        </w:r>
      </w:smartTag>
      <w:r w:rsidRPr="00FF6EA8">
        <w:rPr>
          <w:sz w:val="28"/>
          <w:szCs w:val="28"/>
        </w:rPr>
        <w:t>.), природно-ресурсного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 xml:space="preserve">и производственного потенциала, отраслевой структуры относится к самой многочисленной </w:t>
      </w:r>
      <w:r w:rsidRPr="00FF6EA8">
        <w:rPr>
          <w:sz w:val="28"/>
          <w:szCs w:val="28"/>
          <w:lang w:val="en-US"/>
        </w:rPr>
        <w:t>III</w:t>
      </w:r>
      <w:r w:rsidRPr="00FF6EA8">
        <w:rPr>
          <w:sz w:val="28"/>
          <w:szCs w:val="28"/>
        </w:rPr>
        <w:t xml:space="preserve"> группе регионов «середняков», индекс экономического веса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(ИЭВ), которых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колеблется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от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 xml:space="preserve">2,90 до 2,99 балла. Республика Мордовия, имевшая в </w:t>
      </w:r>
      <w:smartTag w:uri="urn:schemas-microsoft-com:office:smarttags" w:element="metricconverter">
        <w:smartTagPr>
          <w:attr w:name="ProductID" w:val="2000 г"/>
        </w:smartTagPr>
        <w:r w:rsidRPr="00FF6EA8">
          <w:rPr>
            <w:sz w:val="28"/>
            <w:szCs w:val="28"/>
          </w:rPr>
          <w:t>2000 г</w:t>
        </w:r>
      </w:smartTag>
      <w:r w:rsidRPr="00FF6EA8">
        <w:rPr>
          <w:sz w:val="28"/>
          <w:szCs w:val="28"/>
        </w:rPr>
        <w:t>. ИЭВ 2,90 занимала 66-е место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по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 xml:space="preserve">РФ (в </w:t>
      </w:r>
      <w:smartTag w:uri="urn:schemas-microsoft-com:office:smarttags" w:element="metricconverter">
        <w:smartTagPr>
          <w:attr w:name="ProductID" w:val="1996 г"/>
        </w:smartTagPr>
        <w:r w:rsidRPr="00FF6EA8">
          <w:rPr>
            <w:sz w:val="28"/>
            <w:szCs w:val="28"/>
          </w:rPr>
          <w:t>1996 г</w:t>
        </w:r>
      </w:smartTag>
      <w:r w:rsidRPr="00FF6EA8">
        <w:rPr>
          <w:sz w:val="28"/>
          <w:szCs w:val="28"/>
        </w:rPr>
        <w:t>. –</w:t>
      </w:r>
      <w:r w:rsidR="00FF6EA8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55-е.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 xml:space="preserve">1997 г. – 60-е место). </w:t>
      </w:r>
    </w:p>
    <w:p w:rsidR="009F3425" w:rsidRDefault="009F3425" w:rsidP="00FF6EA8">
      <w:pPr>
        <w:spacing w:line="360" w:lineRule="auto"/>
        <w:ind w:firstLine="709"/>
        <w:jc w:val="both"/>
        <w:rPr>
          <w:sz w:val="28"/>
          <w:szCs w:val="28"/>
        </w:rPr>
      </w:pPr>
      <w:r w:rsidRPr="00FF6EA8">
        <w:rPr>
          <w:sz w:val="28"/>
          <w:szCs w:val="28"/>
        </w:rPr>
        <w:t>Республика Мордовия в 2006 году занимала 86 место в России по доле в добыче полезных ископаемых. Этот показатель обусловлен тем, что в РМ нет углеводородного сырья (нефть, газ), каменного угля и д.р. К ее природным богатствам относятся лишь – земли с/х назначения, мореный дуб, строительные материалы, фосфориты, торф, минеральные краски, бурый железняк, а также мергелево-меловые породы и опока, используемые для производства высококачественного цемента.</w:t>
      </w:r>
      <w:r w:rsidR="007437A5">
        <w:rPr>
          <w:sz w:val="28"/>
          <w:szCs w:val="28"/>
        </w:rPr>
        <w:t xml:space="preserve"> </w:t>
      </w:r>
    </w:p>
    <w:p w:rsidR="00CC19B5" w:rsidRPr="002913A7" w:rsidRDefault="00CC19B5" w:rsidP="00FF6E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Мордовия была «удостоена» 48 места по доле </w:t>
      </w:r>
      <w:r w:rsidR="002913A7">
        <w:rPr>
          <w:sz w:val="28"/>
          <w:szCs w:val="28"/>
        </w:rPr>
        <w:t>в о</w:t>
      </w:r>
      <w:r w:rsidR="002913A7" w:rsidRPr="002913A7">
        <w:rPr>
          <w:sz w:val="28"/>
          <w:szCs w:val="28"/>
        </w:rPr>
        <w:t>бъем</w:t>
      </w:r>
      <w:r w:rsidR="002913A7">
        <w:rPr>
          <w:sz w:val="28"/>
          <w:szCs w:val="28"/>
        </w:rPr>
        <w:t>е</w:t>
      </w:r>
      <w:r w:rsidR="002913A7" w:rsidRPr="002913A7">
        <w:rPr>
          <w:sz w:val="28"/>
          <w:szCs w:val="28"/>
        </w:rPr>
        <w:t xml:space="preserve"> отгруженных товаров собственного производства, выполненных работ и ус</w:t>
      </w:r>
      <w:r w:rsidR="002913A7">
        <w:rPr>
          <w:sz w:val="28"/>
          <w:szCs w:val="28"/>
        </w:rPr>
        <w:t>луг собственными силами по виду</w:t>
      </w:r>
      <w:r w:rsidR="002913A7" w:rsidRPr="002913A7">
        <w:rPr>
          <w:sz w:val="28"/>
          <w:szCs w:val="28"/>
        </w:rPr>
        <w:t xml:space="preserve"> экономической деятельности</w:t>
      </w:r>
      <w:r w:rsidR="002913A7">
        <w:rPr>
          <w:sz w:val="28"/>
          <w:szCs w:val="28"/>
        </w:rPr>
        <w:t xml:space="preserve"> обрабатывающие производства.</w:t>
      </w:r>
      <w:r w:rsidR="007437A5">
        <w:rPr>
          <w:sz w:val="28"/>
          <w:szCs w:val="28"/>
        </w:rPr>
        <w:t xml:space="preserve"> </w:t>
      </w:r>
      <w:r w:rsidR="002913A7">
        <w:rPr>
          <w:sz w:val="28"/>
          <w:szCs w:val="28"/>
        </w:rPr>
        <w:t>60 место РМ занимала по производству</w:t>
      </w:r>
      <w:r w:rsidR="002913A7" w:rsidRPr="002913A7">
        <w:rPr>
          <w:sz w:val="28"/>
          <w:szCs w:val="28"/>
        </w:rPr>
        <w:t xml:space="preserve"> и распределение электроэнергии, газа и воды</w:t>
      </w:r>
      <w:r w:rsidR="002913A7">
        <w:rPr>
          <w:sz w:val="28"/>
          <w:szCs w:val="28"/>
        </w:rPr>
        <w:t>.</w:t>
      </w:r>
    </w:p>
    <w:p w:rsidR="00FF6EA8" w:rsidRDefault="004B03AF" w:rsidP="00FF6EA8">
      <w:pPr>
        <w:spacing w:line="360" w:lineRule="auto"/>
        <w:ind w:firstLine="709"/>
        <w:jc w:val="both"/>
        <w:rPr>
          <w:sz w:val="28"/>
          <w:szCs w:val="28"/>
        </w:rPr>
      </w:pPr>
      <w:r w:rsidRPr="00FF6EA8">
        <w:rPr>
          <w:sz w:val="28"/>
          <w:szCs w:val="28"/>
        </w:rPr>
        <w:t>Мордовия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>– аграрно-индустриальный регион. Удельный вес</w:t>
      </w:r>
      <w:r w:rsidR="009F3425" w:rsidRPr="00FF6EA8">
        <w:rPr>
          <w:sz w:val="28"/>
          <w:szCs w:val="28"/>
        </w:rPr>
        <w:t xml:space="preserve"> валового регионального продукта в ВР</w:t>
      </w:r>
      <w:r w:rsidRPr="00FF6EA8">
        <w:rPr>
          <w:sz w:val="28"/>
          <w:szCs w:val="28"/>
        </w:rPr>
        <w:t>П</w:t>
      </w:r>
      <w:r w:rsidR="009F3425" w:rsidRPr="00FF6EA8">
        <w:rPr>
          <w:sz w:val="28"/>
          <w:szCs w:val="28"/>
        </w:rPr>
        <w:t xml:space="preserve"> Российской Феде</w:t>
      </w:r>
      <w:r w:rsidRPr="00FF6EA8">
        <w:rPr>
          <w:sz w:val="28"/>
          <w:szCs w:val="28"/>
        </w:rPr>
        <w:t>рации</w:t>
      </w:r>
      <w:r w:rsidR="007437A5">
        <w:rPr>
          <w:sz w:val="28"/>
          <w:szCs w:val="28"/>
        </w:rPr>
        <w:t xml:space="preserve"> </w:t>
      </w:r>
      <w:r w:rsidR="009F3425" w:rsidRPr="00FF6EA8">
        <w:rPr>
          <w:sz w:val="28"/>
          <w:szCs w:val="28"/>
        </w:rPr>
        <w:t>2004 г</w:t>
      </w:r>
      <w:r w:rsidR="007437A5">
        <w:rPr>
          <w:sz w:val="28"/>
          <w:szCs w:val="28"/>
        </w:rPr>
        <w:t xml:space="preserve"> </w:t>
      </w:r>
      <w:r w:rsidR="009F3425" w:rsidRPr="00FF6EA8">
        <w:rPr>
          <w:sz w:val="28"/>
          <w:szCs w:val="28"/>
        </w:rPr>
        <w:t>составлял 0,36 % (выпуск некоторых видов промышлен</w:t>
      </w:r>
      <w:r w:rsidRPr="00FF6EA8">
        <w:rPr>
          <w:sz w:val="28"/>
          <w:szCs w:val="28"/>
        </w:rPr>
        <w:t>ной</w:t>
      </w:r>
      <w:r w:rsidR="009F3425" w:rsidRPr="00FF6EA8">
        <w:rPr>
          <w:sz w:val="28"/>
          <w:szCs w:val="28"/>
        </w:rPr>
        <w:t xml:space="preserve"> продукции составляет следующие величины от общеро</w:t>
      </w:r>
      <w:r w:rsidRPr="00FF6EA8">
        <w:rPr>
          <w:sz w:val="28"/>
          <w:szCs w:val="28"/>
        </w:rPr>
        <w:t>ссийского уров</w:t>
      </w:r>
      <w:r w:rsidR="009F3425" w:rsidRPr="00FF6EA8">
        <w:rPr>
          <w:sz w:val="28"/>
          <w:szCs w:val="28"/>
        </w:rPr>
        <w:t xml:space="preserve">ня: вывозка </w:t>
      </w:r>
      <w:r w:rsidRPr="00FF6EA8">
        <w:rPr>
          <w:sz w:val="28"/>
          <w:szCs w:val="28"/>
        </w:rPr>
        <w:t>древесины производство кирпича –</w:t>
      </w:r>
      <w:r w:rsidR="009F3425" w:rsidRPr="00FF6EA8">
        <w:rPr>
          <w:sz w:val="28"/>
          <w:szCs w:val="28"/>
        </w:rPr>
        <w:t xml:space="preserve"> 0,8</w:t>
      </w:r>
      <w:r w:rsidRPr="00FF6EA8">
        <w:rPr>
          <w:sz w:val="28"/>
          <w:szCs w:val="28"/>
        </w:rPr>
        <w:t xml:space="preserve"> %</w:t>
      </w:r>
      <w:r w:rsidR="009F3425" w:rsidRPr="00FF6EA8">
        <w:rPr>
          <w:sz w:val="28"/>
          <w:szCs w:val="28"/>
        </w:rPr>
        <w:t>, производство</w:t>
      </w:r>
      <w:r w:rsidRPr="00FF6EA8">
        <w:rPr>
          <w:sz w:val="28"/>
          <w:szCs w:val="28"/>
        </w:rPr>
        <w:t xml:space="preserve"> цемента – </w:t>
      </w:r>
      <w:r w:rsidR="009F3425" w:rsidRPr="00FF6EA8">
        <w:rPr>
          <w:sz w:val="28"/>
          <w:szCs w:val="28"/>
        </w:rPr>
        <w:t>4,</w:t>
      </w:r>
      <w:r w:rsidRPr="00FF6EA8">
        <w:rPr>
          <w:sz w:val="28"/>
          <w:szCs w:val="28"/>
        </w:rPr>
        <w:t>7 %, валовой сбор сахарной свеклы – 1,28 %, зерна –</w:t>
      </w:r>
      <w:r w:rsidR="007437A5">
        <w:rPr>
          <w:sz w:val="28"/>
          <w:szCs w:val="28"/>
        </w:rPr>
        <w:t xml:space="preserve"> </w:t>
      </w:r>
      <w:r w:rsidRPr="00FF6EA8">
        <w:rPr>
          <w:sz w:val="28"/>
          <w:szCs w:val="28"/>
        </w:rPr>
        <w:t xml:space="preserve">0,8%, картофеля – 1 %, производство скота и птицы – </w:t>
      </w:r>
      <w:r w:rsidR="009F3425" w:rsidRPr="00FF6EA8">
        <w:rPr>
          <w:sz w:val="28"/>
          <w:szCs w:val="28"/>
        </w:rPr>
        <w:t>1,25</w:t>
      </w:r>
      <w:r w:rsidRPr="00FF6EA8">
        <w:rPr>
          <w:sz w:val="28"/>
          <w:szCs w:val="28"/>
        </w:rPr>
        <w:t xml:space="preserve"> % и т. д.). Республика сохраняет</w:t>
      </w:r>
      <w:r w:rsidR="009F3425" w:rsidRPr="00FF6EA8">
        <w:rPr>
          <w:sz w:val="28"/>
          <w:szCs w:val="28"/>
        </w:rPr>
        <w:t xml:space="preserve"> устойчивые позиции в России и на международном рын</w:t>
      </w:r>
      <w:r w:rsidRPr="00FF6EA8">
        <w:rPr>
          <w:sz w:val="28"/>
          <w:szCs w:val="28"/>
        </w:rPr>
        <w:t>ке в области</w:t>
      </w:r>
      <w:r w:rsidR="00FF6EA8" w:rsidRPr="00FF6EA8">
        <w:rPr>
          <w:sz w:val="28"/>
          <w:szCs w:val="28"/>
        </w:rPr>
        <w:t xml:space="preserve"> производства источников света, силовой полупроводниковой техники, электроники, экскаваторов, железнодорожных вагонов, резинотехнических изделий, медицинских препаратов, продукции нефтехимического машиностроения. Крупнейшими предприятиями экспортерами являются ОАО «Рузхиммаш» (24,1 % от общего объема экспорта Республики Мордовия), ОАО «Электровыпрямитель» (5,6 %), ОАО «Завод</w:t>
      </w:r>
      <w:r w:rsidR="007437A5">
        <w:rPr>
          <w:sz w:val="28"/>
          <w:szCs w:val="28"/>
        </w:rPr>
        <w:t xml:space="preserve"> </w:t>
      </w:r>
      <w:r w:rsidR="00FF6EA8" w:rsidRPr="00FF6EA8">
        <w:rPr>
          <w:sz w:val="28"/>
          <w:szCs w:val="28"/>
        </w:rPr>
        <w:t>“Сарансккабель”» (4,7 %). ОАО «Биохимик» (4,7</w:t>
      </w:r>
      <w:r w:rsidR="00FF6EA8">
        <w:rPr>
          <w:sz w:val="28"/>
          <w:szCs w:val="28"/>
        </w:rPr>
        <w:t xml:space="preserve"> %), ОАО «Лисма» (1,8 %) (таблица</w:t>
      </w:r>
      <w:r w:rsidR="009F08DC">
        <w:rPr>
          <w:sz w:val="28"/>
          <w:szCs w:val="28"/>
        </w:rPr>
        <w:t>2</w:t>
      </w:r>
      <w:r w:rsidR="00FF6EA8" w:rsidRPr="00FF6EA8">
        <w:rPr>
          <w:sz w:val="28"/>
          <w:szCs w:val="28"/>
        </w:rPr>
        <w:t>).</w:t>
      </w:r>
      <w:r w:rsidRPr="00FF6EA8">
        <w:rPr>
          <w:sz w:val="28"/>
          <w:szCs w:val="28"/>
        </w:rPr>
        <w:t xml:space="preserve"> </w:t>
      </w:r>
    </w:p>
    <w:p w:rsidR="007437A5" w:rsidRDefault="007437A5" w:rsidP="00FF6EA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C08" w:rsidRPr="00FF6EA8" w:rsidRDefault="00FF6EA8" w:rsidP="00FF6E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 – </w:t>
      </w:r>
      <w:r w:rsidRPr="00FF6EA8">
        <w:rPr>
          <w:sz w:val="28"/>
          <w:szCs w:val="28"/>
        </w:rPr>
        <w:t>Структура валового регионального продукта по Республике Мордовия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5"/>
        <w:gridCol w:w="739"/>
        <w:gridCol w:w="720"/>
        <w:gridCol w:w="730"/>
        <w:gridCol w:w="739"/>
        <w:gridCol w:w="758"/>
      </w:tblGrid>
      <w:tr w:rsidR="00FF6EA8" w:rsidRPr="007437A5">
        <w:trPr>
          <w:trHeight w:hRule="exact" w:val="365"/>
          <w:jc w:val="center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Отрасль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13"/>
                <w:sz w:val="20"/>
                <w:szCs w:val="20"/>
              </w:rPr>
              <w:t>1991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11"/>
                <w:sz w:val="20"/>
                <w:szCs w:val="20"/>
              </w:rPr>
              <w:t>1992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9"/>
                <w:sz w:val="20"/>
                <w:szCs w:val="20"/>
              </w:rPr>
              <w:t>1995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5"/>
                <w:sz w:val="20"/>
                <w:szCs w:val="20"/>
              </w:rPr>
              <w:t>2000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5"/>
                <w:sz w:val="20"/>
                <w:szCs w:val="20"/>
              </w:rPr>
              <w:t>2004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</w:tr>
      <w:tr w:rsidR="00FF6EA8" w:rsidRPr="007437A5">
        <w:trPr>
          <w:trHeight w:hRule="exact" w:val="269"/>
          <w:jc w:val="center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1"/>
                <w:sz w:val="20"/>
                <w:szCs w:val="20"/>
              </w:rPr>
              <w:t>Промышленность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6"/>
                <w:sz w:val="20"/>
                <w:szCs w:val="20"/>
              </w:rPr>
              <w:t>41.1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3"/>
                <w:sz w:val="20"/>
                <w:szCs w:val="20"/>
              </w:rPr>
              <w:t>47,0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7"/>
                <w:sz w:val="20"/>
                <w:szCs w:val="20"/>
              </w:rPr>
              <w:t>33,1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2"/>
                <w:sz w:val="20"/>
                <w:szCs w:val="20"/>
              </w:rPr>
              <w:t>23,9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5"/>
                <w:sz w:val="20"/>
                <w:szCs w:val="20"/>
              </w:rPr>
              <w:t>23,4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</w:tr>
      <w:tr w:rsidR="00FF6EA8" w:rsidRPr="007437A5">
        <w:trPr>
          <w:trHeight w:hRule="exact" w:val="269"/>
          <w:jc w:val="center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3"/>
                <w:sz w:val="20"/>
                <w:szCs w:val="20"/>
              </w:rPr>
              <w:t>Сельское хозяйство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1"/>
                <w:sz w:val="20"/>
                <w:szCs w:val="20"/>
              </w:rPr>
              <w:t>26,8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7"/>
                <w:sz w:val="20"/>
                <w:szCs w:val="20"/>
              </w:rPr>
              <w:t>12,0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7"/>
                <w:sz w:val="20"/>
                <w:szCs w:val="20"/>
              </w:rPr>
              <w:t>19,6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3"/>
                <w:sz w:val="20"/>
                <w:szCs w:val="20"/>
              </w:rPr>
              <w:t>20,9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7"/>
                <w:sz w:val="20"/>
                <w:szCs w:val="20"/>
              </w:rPr>
              <w:t>12,9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</w:tr>
      <w:tr w:rsidR="00FF6EA8" w:rsidRPr="007437A5">
        <w:trPr>
          <w:trHeight w:hRule="exact" w:val="278"/>
          <w:jc w:val="center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3"/>
                <w:sz w:val="20"/>
                <w:szCs w:val="20"/>
              </w:rPr>
              <w:t>Строительство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6"/>
                <w:sz w:val="20"/>
                <w:szCs w:val="20"/>
              </w:rPr>
              <w:t>14,3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3,6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6,6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4,1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7,5 </w:t>
            </w:r>
          </w:p>
        </w:tc>
      </w:tr>
      <w:tr w:rsidR="00FF6EA8" w:rsidRPr="007437A5">
        <w:trPr>
          <w:trHeight w:hRule="exact" w:val="317"/>
          <w:jc w:val="center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Производство услуг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5"/>
                <w:sz w:val="20"/>
                <w:szCs w:val="20"/>
              </w:rPr>
              <w:t>12,9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5"/>
                <w:sz w:val="20"/>
                <w:szCs w:val="20"/>
              </w:rPr>
              <w:t>15,3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34,6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1"/>
                <w:sz w:val="20"/>
                <w:szCs w:val="20"/>
              </w:rPr>
              <w:t>24,3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EA8" w:rsidRPr="007437A5" w:rsidRDefault="00FF6EA8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pacing w:val="-1"/>
                <w:sz w:val="20"/>
                <w:szCs w:val="20"/>
              </w:rPr>
              <w:t>27,8</w:t>
            </w:r>
            <w:r w:rsidRPr="007437A5">
              <w:rPr>
                <w:sz w:val="20"/>
                <w:szCs w:val="20"/>
              </w:rPr>
              <w:t xml:space="preserve"> </w:t>
            </w:r>
          </w:p>
        </w:tc>
      </w:tr>
    </w:tbl>
    <w:p w:rsidR="007437A5" w:rsidRDefault="007437A5" w:rsidP="00FF6EA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F6EA8" w:rsidRDefault="00FF6EA8" w:rsidP="00FF6EA8">
      <w:pPr>
        <w:spacing w:line="360" w:lineRule="auto"/>
        <w:ind w:firstLine="709"/>
        <w:jc w:val="both"/>
        <w:rPr>
          <w:sz w:val="28"/>
          <w:szCs w:val="28"/>
        </w:rPr>
      </w:pPr>
      <w:r w:rsidRPr="00FF6EA8">
        <w:rPr>
          <w:sz w:val="28"/>
          <w:szCs w:val="28"/>
        </w:rPr>
        <w:t>Таким образом, в 1990-е гг. н</w:t>
      </w:r>
      <w:r>
        <w:rPr>
          <w:sz w:val="28"/>
          <w:szCs w:val="28"/>
        </w:rPr>
        <w:t>аблюдалось превращение республи</w:t>
      </w:r>
      <w:r w:rsidRPr="00FF6EA8">
        <w:rPr>
          <w:sz w:val="28"/>
          <w:szCs w:val="28"/>
        </w:rPr>
        <w:t>ки из индустри</w:t>
      </w:r>
      <w:r>
        <w:rPr>
          <w:sz w:val="28"/>
          <w:szCs w:val="28"/>
        </w:rPr>
        <w:t>ально-аграрного региона в аграрно-индустриальн</w:t>
      </w:r>
      <w:r w:rsidRPr="00FF6EA8">
        <w:rPr>
          <w:sz w:val="28"/>
          <w:szCs w:val="28"/>
        </w:rPr>
        <w:t>ый. Эта тенденция в итоге определяет</w:t>
      </w:r>
      <w:r>
        <w:rPr>
          <w:sz w:val="28"/>
          <w:szCs w:val="28"/>
        </w:rPr>
        <w:t xml:space="preserve"> угрозы экономической безопасности Республики Мордовия н</w:t>
      </w:r>
      <w:r w:rsidRPr="00FF6EA8">
        <w:rPr>
          <w:sz w:val="28"/>
          <w:szCs w:val="28"/>
        </w:rPr>
        <w:t>а осно</w:t>
      </w:r>
      <w:r>
        <w:rPr>
          <w:sz w:val="28"/>
          <w:szCs w:val="28"/>
        </w:rPr>
        <w:t>ве действия соответствующих фак</w:t>
      </w:r>
      <w:r w:rsidRPr="00FF6EA8">
        <w:rPr>
          <w:sz w:val="28"/>
          <w:szCs w:val="28"/>
        </w:rPr>
        <w:t>торов.</w:t>
      </w:r>
    </w:p>
    <w:p w:rsidR="00AE1000" w:rsidRPr="00AE1000" w:rsidRDefault="00AE1000" w:rsidP="00AE10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E1000">
        <w:rPr>
          <w:b/>
          <w:sz w:val="28"/>
          <w:szCs w:val="28"/>
        </w:rPr>
        <w:t>Анализ факторов, определяющих уровень угроз экономической безопасности Республики Мордовия в промышленной сфере</w:t>
      </w:r>
    </w:p>
    <w:p w:rsidR="00AE1000" w:rsidRPr="00AE1000" w:rsidRDefault="00AE1000" w:rsidP="00AE1000">
      <w:pPr>
        <w:spacing w:line="360" w:lineRule="auto"/>
        <w:ind w:firstLine="709"/>
        <w:jc w:val="both"/>
        <w:rPr>
          <w:sz w:val="28"/>
          <w:szCs w:val="28"/>
        </w:rPr>
      </w:pPr>
      <w:r w:rsidRPr="00633B4D">
        <w:rPr>
          <w:b/>
          <w:sz w:val="28"/>
          <w:szCs w:val="28"/>
        </w:rPr>
        <w:t>1.</w:t>
      </w:r>
      <w:r w:rsidRPr="00633B4D">
        <w:rPr>
          <w:b/>
          <w:sz w:val="28"/>
          <w:szCs w:val="28"/>
        </w:rPr>
        <w:tab/>
        <w:t>Глубина</w:t>
      </w:r>
      <w:r w:rsidR="007437A5">
        <w:rPr>
          <w:b/>
          <w:sz w:val="28"/>
          <w:szCs w:val="28"/>
        </w:rPr>
        <w:t xml:space="preserve"> </w:t>
      </w:r>
      <w:r w:rsidRPr="00633B4D">
        <w:rPr>
          <w:b/>
          <w:sz w:val="28"/>
          <w:szCs w:val="28"/>
        </w:rPr>
        <w:t>промышленного спада и изменение технологической структуры промышленности.</w:t>
      </w:r>
      <w:r>
        <w:rPr>
          <w:sz w:val="28"/>
          <w:szCs w:val="28"/>
        </w:rPr>
        <w:t xml:space="preserve"> В 2000 году объем промышлен</w:t>
      </w:r>
      <w:r w:rsidRPr="00AE1000">
        <w:rPr>
          <w:sz w:val="28"/>
          <w:szCs w:val="28"/>
        </w:rPr>
        <w:t xml:space="preserve">ного производства составил лишь 43,9 % к уровню </w:t>
      </w:r>
      <w:smartTag w:uri="urn:schemas-microsoft-com:office:smarttags" w:element="metricconverter">
        <w:smartTagPr>
          <w:attr w:name="ProductID" w:val="1990 г"/>
        </w:smartTagPr>
        <w:r w:rsidRPr="00AE1000">
          <w:rPr>
            <w:sz w:val="28"/>
            <w:szCs w:val="28"/>
          </w:rPr>
          <w:t>1990 г</w:t>
        </w:r>
      </w:smartTag>
      <w:r w:rsidRPr="00AE1000">
        <w:rPr>
          <w:sz w:val="28"/>
          <w:szCs w:val="28"/>
        </w:rPr>
        <w:t>.</w:t>
      </w:r>
      <w:r w:rsidR="007437A5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(т. е.</w:t>
      </w:r>
      <w:r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 xml:space="preserve">глубина спада составила 56,1 %). </w:t>
      </w:r>
    </w:p>
    <w:p w:rsidR="00AE1000" w:rsidRDefault="00AE1000" w:rsidP="00AE1000">
      <w:pPr>
        <w:spacing w:line="360" w:lineRule="auto"/>
        <w:ind w:firstLine="709"/>
        <w:jc w:val="both"/>
        <w:rPr>
          <w:sz w:val="28"/>
          <w:szCs w:val="28"/>
        </w:rPr>
      </w:pPr>
      <w:r w:rsidRPr="00633B4D">
        <w:rPr>
          <w:b/>
          <w:sz w:val="28"/>
          <w:szCs w:val="28"/>
        </w:rPr>
        <w:t>2.</w:t>
      </w:r>
      <w:r w:rsidRPr="00633B4D">
        <w:rPr>
          <w:b/>
          <w:sz w:val="28"/>
          <w:szCs w:val="28"/>
        </w:rPr>
        <w:tab/>
        <w:t>Ухудшение научно-технического потенциала</w:t>
      </w:r>
      <w:r w:rsidRPr="00AE1000">
        <w:rPr>
          <w:sz w:val="28"/>
          <w:szCs w:val="28"/>
        </w:rPr>
        <w:t xml:space="preserve"> в результате</w:t>
      </w:r>
      <w:r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уменьшения доли машиностроения</w:t>
      </w:r>
      <w:r>
        <w:rPr>
          <w:sz w:val="28"/>
          <w:szCs w:val="28"/>
        </w:rPr>
        <w:t xml:space="preserve"> в сочетании со значительным фи</w:t>
      </w:r>
      <w:r w:rsidRPr="00AE1000">
        <w:rPr>
          <w:sz w:val="28"/>
          <w:szCs w:val="28"/>
        </w:rPr>
        <w:t>нансированием науки из средств бюджета РМ (рейтинг республики</w:t>
      </w:r>
      <w:r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снизился с 36-го места в</w:t>
      </w:r>
      <w:r w:rsidR="007437A5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1999 г</w:t>
      </w:r>
      <w:r>
        <w:rPr>
          <w:sz w:val="28"/>
          <w:szCs w:val="28"/>
        </w:rPr>
        <w:t xml:space="preserve">. до 57-го – </w:t>
      </w:r>
      <w:r w:rsidRPr="00AE1000">
        <w:rPr>
          <w:sz w:val="28"/>
          <w:szCs w:val="28"/>
        </w:rPr>
        <w:t>в 2000) и снижения индекса экономического веса.</w:t>
      </w:r>
    </w:p>
    <w:p w:rsidR="00164006" w:rsidRPr="00164006" w:rsidRDefault="00164006" w:rsidP="00AE1000">
      <w:pPr>
        <w:spacing w:line="360" w:lineRule="auto"/>
        <w:ind w:firstLine="709"/>
        <w:jc w:val="both"/>
        <w:rPr>
          <w:sz w:val="28"/>
          <w:szCs w:val="28"/>
        </w:rPr>
      </w:pPr>
      <w:r w:rsidRPr="00164006">
        <w:rPr>
          <w:sz w:val="28"/>
          <w:szCs w:val="28"/>
        </w:rPr>
        <w:t>В целом рейтинг инновационного потенциала Республики Мордовии среди регионов Российской Федерации за 2001-2004 гг. снизился на 24 балла, отодвинув республику на 52-е место среди 8</w:t>
      </w:r>
      <w:r w:rsidR="00261E63">
        <w:rPr>
          <w:sz w:val="28"/>
          <w:szCs w:val="28"/>
        </w:rPr>
        <w:t>6</w:t>
      </w:r>
      <w:r w:rsidRPr="00164006">
        <w:rPr>
          <w:sz w:val="28"/>
          <w:szCs w:val="28"/>
        </w:rPr>
        <w:t xml:space="preserve"> регионов России. Инновационный потенциал нашего региона формируется за счет наукоемких производств в отраслях электроники, электротехники, приборостроения, химических технологий, а также концентрации в республике крупных научно-исследовательских центров, опытных производств, учебных заведений. В 11 научных учреждениях республики, включая высшие учебные заведении, занято свыше 1300 научных работников. Число исследователей в Мордовии составляет лишь 0,15 % от их общего числа в России</w:t>
      </w:r>
      <w:r w:rsidR="00261E63">
        <w:rPr>
          <w:sz w:val="28"/>
          <w:szCs w:val="28"/>
        </w:rPr>
        <w:t>.</w:t>
      </w:r>
    </w:p>
    <w:p w:rsidR="00AE1000" w:rsidRPr="00AE1000" w:rsidRDefault="00AE1000" w:rsidP="00AE1000">
      <w:pPr>
        <w:spacing w:line="360" w:lineRule="auto"/>
        <w:ind w:firstLine="709"/>
        <w:jc w:val="both"/>
        <w:rPr>
          <w:sz w:val="28"/>
          <w:szCs w:val="28"/>
        </w:rPr>
      </w:pPr>
      <w:r w:rsidRPr="00633B4D">
        <w:rPr>
          <w:b/>
          <w:sz w:val="28"/>
          <w:szCs w:val="28"/>
        </w:rPr>
        <w:t>3. Низкая загрузка производственных мощностей,</w:t>
      </w:r>
      <w:r>
        <w:rPr>
          <w:sz w:val="28"/>
          <w:szCs w:val="28"/>
        </w:rPr>
        <w:t xml:space="preserve"> сдержива</w:t>
      </w:r>
      <w:r w:rsidRPr="00AE1000">
        <w:rPr>
          <w:sz w:val="28"/>
          <w:szCs w:val="28"/>
        </w:rPr>
        <w:t>ющая инвестиционную активность и обновление основн</w:t>
      </w:r>
      <w:r>
        <w:rPr>
          <w:sz w:val="28"/>
          <w:szCs w:val="28"/>
        </w:rPr>
        <w:t>ого капитала, что ведет к низкой</w:t>
      </w:r>
      <w:r w:rsidRPr="00AE1000">
        <w:rPr>
          <w:sz w:val="28"/>
          <w:szCs w:val="28"/>
        </w:rPr>
        <w:t xml:space="preserve"> конкурентоспособности производимой продукции.</w:t>
      </w:r>
    </w:p>
    <w:p w:rsidR="00AE1000" w:rsidRPr="00AE1000" w:rsidRDefault="00AE1000" w:rsidP="00AE1000">
      <w:pPr>
        <w:spacing w:line="360" w:lineRule="auto"/>
        <w:ind w:firstLine="709"/>
        <w:jc w:val="both"/>
        <w:rPr>
          <w:sz w:val="28"/>
          <w:szCs w:val="28"/>
        </w:rPr>
      </w:pPr>
      <w:r w:rsidRPr="00AE1000">
        <w:rPr>
          <w:sz w:val="28"/>
          <w:szCs w:val="28"/>
        </w:rPr>
        <w:t>Степень износа основных фондов в</w:t>
      </w:r>
      <w:r w:rsidR="00633B4D">
        <w:rPr>
          <w:sz w:val="28"/>
          <w:szCs w:val="28"/>
        </w:rPr>
        <w:t xml:space="preserve"> промышленности составляет</w:t>
      </w:r>
      <w:r w:rsidR="007437A5">
        <w:rPr>
          <w:sz w:val="28"/>
          <w:szCs w:val="28"/>
        </w:rPr>
        <w:t xml:space="preserve"> </w:t>
      </w:r>
      <w:r w:rsidR="00633B4D">
        <w:rPr>
          <w:sz w:val="28"/>
          <w:szCs w:val="28"/>
        </w:rPr>
        <w:t>60-</w:t>
      </w:r>
      <w:r w:rsidRPr="00AE1000">
        <w:rPr>
          <w:sz w:val="28"/>
          <w:szCs w:val="28"/>
        </w:rPr>
        <w:t xml:space="preserve">65 % (в </w:t>
      </w:r>
      <w:smartTag w:uri="urn:schemas-microsoft-com:office:smarttags" w:element="metricconverter">
        <w:smartTagPr>
          <w:attr w:name="ProductID" w:val="2005 г"/>
        </w:smartTagPr>
        <w:r w:rsidRPr="00AE1000"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–</w:t>
      </w:r>
      <w:r w:rsidRPr="00AE1000">
        <w:rPr>
          <w:sz w:val="28"/>
          <w:szCs w:val="28"/>
        </w:rPr>
        <w:t xml:space="preserve"> 41</w:t>
      </w:r>
      <w:r>
        <w:rPr>
          <w:sz w:val="28"/>
          <w:szCs w:val="28"/>
        </w:rPr>
        <w:t>–56 %); в сельском хозяйстве – 51,3 %</w:t>
      </w:r>
      <w:r w:rsidRPr="00AE1000">
        <w:rPr>
          <w:sz w:val="28"/>
          <w:szCs w:val="28"/>
        </w:rPr>
        <w:t xml:space="preserve"> (в </w:t>
      </w:r>
      <w:smartTag w:uri="urn:schemas-microsoft-com:office:smarttags" w:element="metricconverter">
        <w:smartTagPr>
          <w:attr w:name="ProductID" w:val="2005 г"/>
        </w:smartTagPr>
        <w:r w:rsidRPr="00AE1000">
          <w:rPr>
            <w:sz w:val="28"/>
            <w:szCs w:val="28"/>
          </w:rPr>
          <w:t>2005 г</w:t>
        </w:r>
      </w:smartTag>
      <w:r w:rsidR="00633B4D">
        <w:rPr>
          <w:sz w:val="28"/>
          <w:szCs w:val="28"/>
        </w:rPr>
        <w:t>. –</w:t>
      </w:r>
      <w:r>
        <w:rPr>
          <w:sz w:val="28"/>
          <w:szCs w:val="28"/>
        </w:rPr>
        <w:t xml:space="preserve"> 32 %), па транспорте – </w:t>
      </w:r>
      <w:r w:rsidRPr="00AE1000">
        <w:rPr>
          <w:sz w:val="28"/>
          <w:szCs w:val="28"/>
        </w:rPr>
        <w:t xml:space="preserve">70,4 % (в </w:t>
      </w:r>
      <w:smartTag w:uri="urn:schemas-microsoft-com:office:smarttags" w:element="metricconverter">
        <w:smartTagPr>
          <w:attr w:name="ProductID" w:val="2005 г"/>
        </w:smartTagPr>
        <w:r w:rsidRPr="00AE1000"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– 29,8 %), в торговле –</w:t>
      </w:r>
      <w:r w:rsidRPr="00AE1000">
        <w:rPr>
          <w:sz w:val="28"/>
          <w:szCs w:val="28"/>
        </w:rPr>
        <w:t xml:space="preserve"> 45,1 % (в</w:t>
      </w:r>
      <w:r w:rsidR="007437A5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2005 г</w:t>
      </w:r>
      <w:r w:rsidR="00633B4D">
        <w:rPr>
          <w:sz w:val="28"/>
          <w:szCs w:val="28"/>
        </w:rPr>
        <w:t xml:space="preserve">. – </w:t>
      </w:r>
      <w:r w:rsidRPr="00AE1000">
        <w:rPr>
          <w:sz w:val="28"/>
          <w:szCs w:val="28"/>
        </w:rPr>
        <w:t xml:space="preserve">67,9 %). Кроме того, основные фонды устарели морально. Доля оборудования в возрасте до 5 лет составила в </w:t>
      </w:r>
      <w:smartTag w:uri="urn:schemas-microsoft-com:office:smarttags" w:element="metricconverter">
        <w:smartTagPr>
          <w:attr w:name="ProductID" w:val="1999 г"/>
        </w:smartTagPr>
        <w:r w:rsidRPr="00AE1000">
          <w:rPr>
            <w:sz w:val="28"/>
            <w:szCs w:val="28"/>
          </w:rPr>
          <w:t>1999 г</w:t>
        </w:r>
      </w:smartTag>
      <w:r w:rsidRPr="00AE1000">
        <w:rPr>
          <w:sz w:val="28"/>
          <w:szCs w:val="28"/>
        </w:rPr>
        <w:t xml:space="preserve">. только 3,9 % против 26,6 % в </w:t>
      </w:r>
      <w:smartTag w:uri="urn:schemas-microsoft-com:office:smarttags" w:element="metricconverter">
        <w:smartTagPr>
          <w:attr w:name="ProductID" w:val="1991 г"/>
        </w:smartTagPr>
        <w:r w:rsidRPr="00AE1000">
          <w:rPr>
            <w:sz w:val="28"/>
            <w:szCs w:val="28"/>
          </w:rPr>
          <w:t>1991 г</w:t>
        </w:r>
      </w:smartTag>
      <w:r w:rsidRPr="00AE1000">
        <w:rPr>
          <w:sz w:val="28"/>
          <w:szCs w:val="28"/>
        </w:rPr>
        <w:t>.</w:t>
      </w:r>
    </w:p>
    <w:p w:rsidR="00AE1000" w:rsidRDefault="00AE1000" w:rsidP="00633B4D">
      <w:pPr>
        <w:spacing w:line="360" w:lineRule="auto"/>
        <w:ind w:firstLine="709"/>
        <w:jc w:val="both"/>
        <w:rPr>
          <w:sz w:val="28"/>
          <w:szCs w:val="28"/>
        </w:rPr>
      </w:pPr>
      <w:r w:rsidRPr="00633B4D">
        <w:rPr>
          <w:b/>
          <w:sz w:val="28"/>
          <w:szCs w:val="28"/>
        </w:rPr>
        <w:t>4.</w:t>
      </w:r>
      <w:r w:rsidRPr="00AE1000">
        <w:rPr>
          <w:sz w:val="28"/>
          <w:szCs w:val="28"/>
        </w:rPr>
        <w:tab/>
      </w:r>
      <w:r w:rsidRPr="00633B4D">
        <w:rPr>
          <w:b/>
          <w:sz w:val="28"/>
          <w:szCs w:val="28"/>
        </w:rPr>
        <w:t>Сохранение высокого уровня убыточных предприятий.</w:t>
      </w:r>
      <w:r w:rsidRPr="00AE1000">
        <w:rPr>
          <w:sz w:val="28"/>
          <w:szCs w:val="28"/>
        </w:rPr>
        <w:t xml:space="preserve"> За</w:t>
      </w:r>
      <w:r w:rsidR="00633B4D">
        <w:rPr>
          <w:sz w:val="28"/>
          <w:szCs w:val="28"/>
        </w:rPr>
        <w:t xml:space="preserve"> 1992 –</w:t>
      </w:r>
      <w:r w:rsidRPr="00AE1000">
        <w:rPr>
          <w:sz w:val="28"/>
          <w:szCs w:val="28"/>
        </w:rPr>
        <w:t>2000</w:t>
      </w:r>
      <w:r w:rsidR="00633B4D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гг.</w:t>
      </w:r>
      <w:r w:rsidR="007437A5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количество</w:t>
      </w:r>
      <w:r w:rsidR="007437A5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убыточных</w:t>
      </w:r>
      <w:r w:rsidR="007437A5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предприятий</w:t>
      </w:r>
      <w:r w:rsidR="007437A5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увеличилось</w:t>
      </w:r>
      <w:r w:rsidR="00633B4D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>в</w:t>
      </w:r>
      <w:r w:rsidR="007437A5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 xml:space="preserve">4 раза; в промышленности в </w:t>
      </w:r>
      <w:smartTag w:uri="urn:schemas-microsoft-com:office:smarttags" w:element="metricconverter">
        <w:smartTagPr>
          <w:attr w:name="ProductID" w:val="2000 г"/>
        </w:smartTagPr>
        <w:r w:rsidRPr="00AE1000">
          <w:rPr>
            <w:sz w:val="28"/>
            <w:szCs w:val="28"/>
          </w:rPr>
          <w:t>2000 г</w:t>
        </w:r>
      </w:smartTag>
      <w:r w:rsidRPr="00AE1000">
        <w:rPr>
          <w:sz w:val="28"/>
          <w:szCs w:val="28"/>
        </w:rPr>
        <w:t>. их было 46,7 % против 6,4 %</w:t>
      </w:r>
      <w:r w:rsidR="00633B4D">
        <w:rPr>
          <w:sz w:val="28"/>
          <w:szCs w:val="28"/>
        </w:rPr>
        <w:t xml:space="preserve"> </w:t>
      </w:r>
      <w:r w:rsidRPr="00AE100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3 г"/>
        </w:smartTagPr>
        <w:r w:rsidRPr="00AE1000">
          <w:rPr>
            <w:sz w:val="28"/>
            <w:szCs w:val="28"/>
          </w:rPr>
          <w:t>1993 г</w:t>
        </w:r>
      </w:smartTag>
      <w:r w:rsidRPr="00AE1000">
        <w:rPr>
          <w:sz w:val="28"/>
          <w:szCs w:val="28"/>
        </w:rPr>
        <w:t>. По Российской Федера</w:t>
      </w:r>
      <w:r w:rsidR="00633B4D">
        <w:rPr>
          <w:sz w:val="28"/>
          <w:szCs w:val="28"/>
        </w:rPr>
        <w:t>ции в целом доля убыточных пред</w:t>
      </w:r>
      <w:r w:rsidRPr="00AE1000">
        <w:rPr>
          <w:sz w:val="28"/>
          <w:szCs w:val="28"/>
        </w:rPr>
        <w:t xml:space="preserve">приятий в </w:t>
      </w:r>
      <w:smartTag w:uri="urn:schemas-microsoft-com:office:smarttags" w:element="metricconverter">
        <w:smartTagPr>
          <w:attr w:name="ProductID" w:val="2000 г"/>
        </w:smartTagPr>
        <w:r w:rsidRPr="00AE1000">
          <w:rPr>
            <w:sz w:val="28"/>
            <w:szCs w:val="28"/>
          </w:rPr>
          <w:t>2000 г</w:t>
        </w:r>
      </w:smartTag>
      <w:r w:rsidRPr="00AE1000">
        <w:rPr>
          <w:sz w:val="28"/>
          <w:szCs w:val="28"/>
        </w:rPr>
        <w:t xml:space="preserve">. </w:t>
      </w:r>
      <w:r w:rsidR="00633B4D">
        <w:rPr>
          <w:sz w:val="28"/>
          <w:szCs w:val="28"/>
        </w:rPr>
        <w:t>была 41,6 %, по промышленности –</w:t>
      </w:r>
      <w:r w:rsidRPr="00AE1000">
        <w:rPr>
          <w:sz w:val="28"/>
          <w:szCs w:val="28"/>
        </w:rPr>
        <w:t xml:space="preserve"> 38,7 %.</w:t>
      </w:r>
    </w:p>
    <w:p w:rsidR="000A3D0D" w:rsidRPr="007437A5" w:rsidRDefault="000A3D0D" w:rsidP="000A3D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 – </w:t>
      </w:r>
      <w:r w:rsidRPr="00FF6EA8">
        <w:rPr>
          <w:sz w:val="28"/>
          <w:szCs w:val="28"/>
        </w:rPr>
        <w:t>Удельный вес Респу</w:t>
      </w:r>
      <w:r>
        <w:rPr>
          <w:sz w:val="28"/>
          <w:szCs w:val="28"/>
        </w:rPr>
        <w:t xml:space="preserve">блики Мордовия в общероссийских </w:t>
      </w:r>
      <w:r w:rsidRPr="00FF6EA8">
        <w:rPr>
          <w:sz w:val="28"/>
          <w:szCs w:val="28"/>
        </w:rPr>
        <w:t>показателях, %</w:t>
      </w:r>
    </w:p>
    <w:tbl>
      <w:tblPr>
        <w:tblpPr w:leftFromText="180" w:rightFromText="180" w:vertAnchor="page" w:horzAnchor="margin" w:tblpY="2176"/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651"/>
        <w:gridCol w:w="832"/>
        <w:gridCol w:w="832"/>
        <w:gridCol w:w="508"/>
        <w:gridCol w:w="665"/>
        <w:gridCol w:w="832"/>
        <w:gridCol w:w="1026"/>
        <w:gridCol w:w="1080"/>
        <w:gridCol w:w="1620"/>
      </w:tblGrid>
      <w:tr w:rsidR="007437A5" w:rsidRPr="007437A5" w:rsidTr="007437A5">
        <w:trPr>
          <w:cantSplit/>
          <w:trHeight w:val="1305"/>
        </w:trPr>
        <w:tc>
          <w:tcPr>
            <w:tcW w:w="1139" w:type="dxa"/>
            <w:vMerge w:val="restart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51" w:type="dxa"/>
            <w:vMerge w:val="restart"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7437A5">
              <w:rPr>
                <w:color w:val="000000"/>
                <w:sz w:val="20"/>
                <w:szCs w:val="20"/>
              </w:rPr>
              <w:t>Площадь территории</w:t>
            </w:r>
          </w:p>
        </w:tc>
        <w:tc>
          <w:tcPr>
            <w:tcW w:w="832" w:type="dxa"/>
            <w:vMerge w:val="restart"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7437A5">
              <w:rPr>
                <w:color w:val="000000"/>
                <w:sz w:val="20"/>
                <w:szCs w:val="20"/>
              </w:rPr>
              <w:t xml:space="preserve">Численность населения на </w:t>
            </w:r>
            <w:r w:rsidRPr="007437A5">
              <w:rPr>
                <w:color w:val="000000"/>
                <w:sz w:val="20"/>
                <w:szCs w:val="20"/>
              </w:rPr>
              <w:br/>
              <w:t xml:space="preserve">1 января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7437A5">
                <w:rPr>
                  <w:color w:val="000000"/>
                  <w:sz w:val="20"/>
                  <w:szCs w:val="20"/>
                </w:rPr>
                <w:t>2007 г</w:t>
              </w:r>
            </w:smartTag>
            <w:r w:rsidRPr="007437A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32" w:type="dxa"/>
            <w:vMerge w:val="restart"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Среднегодовая численность </w:t>
            </w:r>
            <w:r w:rsidRPr="007437A5">
              <w:rPr>
                <w:sz w:val="20"/>
                <w:szCs w:val="20"/>
              </w:rPr>
              <w:br/>
              <w:t>занятых в экономике</w:t>
            </w:r>
          </w:p>
        </w:tc>
        <w:tc>
          <w:tcPr>
            <w:tcW w:w="508" w:type="dxa"/>
            <w:vMerge w:val="restart"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ВРП в 2005г.</w:t>
            </w:r>
          </w:p>
        </w:tc>
        <w:tc>
          <w:tcPr>
            <w:tcW w:w="665" w:type="dxa"/>
            <w:vMerge w:val="restart"/>
            <w:textDirection w:val="tbRl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832" w:type="dxa"/>
            <w:vMerge w:val="restart"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 xml:space="preserve">Основные фонды в экономике </w:t>
            </w:r>
            <w:r w:rsidRPr="007437A5">
              <w:rPr>
                <w:sz w:val="20"/>
                <w:szCs w:val="20"/>
              </w:rPr>
              <w:br/>
              <w:t>(на конец года)</w:t>
            </w:r>
          </w:p>
        </w:tc>
        <w:tc>
          <w:tcPr>
            <w:tcW w:w="3726" w:type="dxa"/>
            <w:gridSpan w:val="3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</w:t>
            </w:r>
          </w:p>
        </w:tc>
      </w:tr>
      <w:tr w:rsidR="007437A5" w:rsidRPr="007437A5" w:rsidTr="007437A5">
        <w:trPr>
          <w:cantSplit/>
          <w:trHeight w:val="1736"/>
        </w:trPr>
        <w:tc>
          <w:tcPr>
            <w:tcW w:w="1139" w:type="dxa"/>
            <w:vMerge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51" w:type="dxa"/>
            <w:vMerge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Merge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Merge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5" w:type="dxa"/>
            <w:vMerge/>
            <w:textDirection w:val="tbRl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6" w:type="dxa"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080" w:type="dxa"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620" w:type="dxa"/>
            <w:textDirection w:val="tbRl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производство и распределение электроэнергии, газа и воды</w:t>
            </w:r>
          </w:p>
        </w:tc>
      </w:tr>
      <w:tr w:rsidR="007437A5" w:rsidRPr="007437A5" w:rsidTr="007437A5">
        <w:trPr>
          <w:cantSplit/>
          <w:trHeight w:val="299"/>
        </w:trPr>
        <w:tc>
          <w:tcPr>
            <w:tcW w:w="1139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Республика Мордовия</w:t>
            </w:r>
          </w:p>
        </w:tc>
        <w:tc>
          <w:tcPr>
            <w:tcW w:w="651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0,2</w:t>
            </w:r>
          </w:p>
        </w:tc>
        <w:tc>
          <w:tcPr>
            <w:tcW w:w="832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7437A5">
              <w:rPr>
                <w:rFonts w:eastAsia="Arial Unicode MS"/>
                <w:sz w:val="20"/>
                <w:szCs w:val="20"/>
              </w:rPr>
              <w:t>0,6</w:t>
            </w:r>
          </w:p>
        </w:tc>
        <w:tc>
          <w:tcPr>
            <w:tcW w:w="832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0,6</w:t>
            </w:r>
          </w:p>
        </w:tc>
        <w:tc>
          <w:tcPr>
            <w:tcW w:w="508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0,3</w:t>
            </w:r>
          </w:p>
        </w:tc>
        <w:tc>
          <w:tcPr>
            <w:tcW w:w="665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0,4</w:t>
            </w:r>
          </w:p>
        </w:tc>
        <w:tc>
          <w:tcPr>
            <w:tcW w:w="832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0,4</w:t>
            </w:r>
          </w:p>
        </w:tc>
        <w:tc>
          <w:tcPr>
            <w:tcW w:w="1026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0,4</w:t>
            </w:r>
          </w:p>
        </w:tc>
        <w:tc>
          <w:tcPr>
            <w:tcW w:w="1620" w:type="dxa"/>
            <w:vAlign w:val="center"/>
          </w:tcPr>
          <w:p w:rsidR="007437A5" w:rsidRPr="007437A5" w:rsidRDefault="007437A5" w:rsidP="007437A5">
            <w:pPr>
              <w:spacing w:line="360" w:lineRule="auto"/>
              <w:rPr>
                <w:sz w:val="20"/>
                <w:szCs w:val="20"/>
              </w:rPr>
            </w:pPr>
            <w:r w:rsidRPr="007437A5">
              <w:rPr>
                <w:sz w:val="20"/>
                <w:szCs w:val="20"/>
              </w:rPr>
              <w:t>0,4</w:t>
            </w:r>
          </w:p>
        </w:tc>
      </w:tr>
    </w:tbl>
    <w:p w:rsidR="007437A5" w:rsidRDefault="007437A5" w:rsidP="000A3D0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743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1B3"/>
    <w:rsid w:val="00036D04"/>
    <w:rsid w:val="000A3D0D"/>
    <w:rsid w:val="00164006"/>
    <w:rsid w:val="00261E63"/>
    <w:rsid w:val="002626B4"/>
    <w:rsid w:val="002913A7"/>
    <w:rsid w:val="00315F2C"/>
    <w:rsid w:val="00442066"/>
    <w:rsid w:val="004B03AF"/>
    <w:rsid w:val="004F1682"/>
    <w:rsid w:val="0057410D"/>
    <w:rsid w:val="00633B4D"/>
    <w:rsid w:val="00700E5B"/>
    <w:rsid w:val="007437A5"/>
    <w:rsid w:val="008731B3"/>
    <w:rsid w:val="008B1455"/>
    <w:rsid w:val="009D39C5"/>
    <w:rsid w:val="009F08DC"/>
    <w:rsid w:val="009F3425"/>
    <w:rsid w:val="00AE1000"/>
    <w:rsid w:val="00C307C5"/>
    <w:rsid w:val="00C61E40"/>
    <w:rsid w:val="00C828DE"/>
    <w:rsid w:val="00CC19B5"/>
    <w:rsid w:val="00CC2C59"/>
    <w:rsid w:val="00D85C69"/>
    <w:rsid w:val="00F04BCB"/>
    <w:rsid w:val="00F21C08"/>
    <w:rsid w:val="00F40036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FF55F7-6CC1-42FB-AA35-F9020412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1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9">
    <w:name w:val="xl29"/>
    <w:basedOn w:val="a"/>
    <w:rsid w:val="008731B3"/>
    <w:pPr>
      <w:spacing w:before="100" w:beforeAutospacing="1" w:after="100" w:afterAutospacing="1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table" w:styleId="a3">
    <w:name w:val="Table Grid"/>
    <w:basedOn w:val="a1"/>
    <w:uiPriority w:val="59"/>
    <w:rsid w:val="00315F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Площадь территории</vt:lpstr>
    </vt:vector>
  </TitlesOfParts>
  <Company>Гостинная</Company>
  <LinksUpToDate>false</LinksUpToDate>
  <CharactersWithSpaces>10846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Площадь территории</dc:title>
  <dc:subject/>
  <dc:creator>Татьянкин</dc:creator>
  <cp:keywords/>
  <dc:description/>
  <cp:lastModifiedBy>Irina</cp:lastModifiedBy>
  <cp:revision>2</cp:revision>
  <dcterms:created xsi:type="dcterms:W3CDTF">2014-08-23T03:57:00Z</dcterms:created>
  <dcterms:modified xsi:type="dcterms:W3CDTF">2014-08-23T03:57:00Z</dcterms:modified>
</cp:coreProperties>
</file>