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0F1" w:rsidRDefault="00C640F1" w:rsidP="00821FAE">
      <w:pPr>
        <w:jc w:val="both"/>
        <w:rPr>
          <w:rFonts w:ascii="Arial" w:hAnsi="Arial" w:cs="Arial"/>
        </w:rPr>
      </w:pPr>
    </w:p>
    <w:p w:rsidR="00D436DA" w:rsidRDefault="00D436DA" w:rsidP="00821FAE">
      <w:pPr>
        <w:jc w:val="both"/>
      </w:pPr>
      <w:r>
        <w:rPr>
          <w:rFonts w:ascii="Arial" w:hAnsi="Arial" w:cs="Arial"/>
        </w:rPr>
        <w:br w:type="page"/>
      </w:r>
    </w:p>
    <w:p w:rsidR="00D436DA" w:rsidRDefault="00D436DA" w:rsidP="00821FAE">
      <w:pPr>
        <w:pStyle w:val="11"/>
        <w:jc w:val="both"/>
        <w:rPr>
          <w:rFonts w:ascii="Times New Roman" w:hAnsi="Times New Roman"/>
          <w:color w:val="000000"/>
          <w:sz w:val="32"/>
          <w:szCs w:val="32"/>
        </w:rPr>
      </w:pPr>
      <w:r w:rsidRPr="00230B6C">
        <w:rPr>
          <w:rFonts w:ascii="Times New Roman" w:hAnsi="Times New Roman"/>
          <w:color w:val="000000"/>
          <w:sz w:val="32"/>
          <w:szCs w:val="32"/>
        </w:rPr>
        <w:t>Оглавление</w:t>
      </w:r>
    </w:p>
    <w:p w:rsidR="00D436DA" w:rsidRPr="00230B6C" w:rsidRDefault="00D436DA" w:rsidP="00821FAE">
      <w:pPr>
        <w:jc w:val="both"/>
        <w:rPr>
          <w:lang w:eastAsia="ru-RU"/>
        </w:rPr>
      </w:pPr>
    </w:p>
    <w:p w:rsidR="00D436DA" w:rsidRPr="00400EF8" w:rsidRDefault="00D436DA">
      <w:pPr>
        <w:pStyle w:val="12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32"/>
          <w:szCs w:val="32"/>
          <w:lang w:eastAsia="ru-RU"/>
        </w:rPr>
      </w:pPr>
      <w:r w:rsidRPr="00230B6C">
        <w:rPr>
          <w:rFonts w:ascii="Times New Roman" w:hAnsi="Times New Roman"/>
          <w:color w:val="000000"/>
          <w:sz w:val="32"/>
          <w:szCs w:val="32"/>
        </w:rPr>
        <w:fldChar w:fldCharType="begin"/>
      </w:r>
      <w:r w:rsidRPr="00230B6C">
        <w:rPr>
          <w:rFonts w:ascii="Times New Roman" w:hAnsi="Times New Roman"/>
          <w:color w:val="000000"/>
          <w:sz w:val="32"/>
          <w:szCs w:val="32"/>
        </w:rPr>
        <w:instrText xml:space="preserve"> TOC \o "1-3" \h \z \u </w:instrText>
      </w:r>
      <w:r w:rsidRPr="00230B6C">
        <w:rPr>
          <w:rFonts w:ascii="Times New Roman" w:hAnsi="Times New Roman"/>
          <w:color w:val="000000"/>
          <w:sz w:val="32"/>
          <w:szCs w:val="32"/>
        </w:rPr>
        <w:fldChar w:fldCharType="separate"/>
      </w:r>
      <w:hyperlink w:anchor="_Toc277893109" w:history="1">
        <w:r w:rsidRPr="00400EF8">
          <w:rPr>
            <w:rStyle w:val="a4"/>
            <w:rFonts w:ascii="Times New Roman" w:hAnsi="Times New Roman"/>
            <w:noProof/>
            <w:sz w:val="32"/>
            <w:szCs w:val="32"/>
          </w:rPr>
          <w:t>1.</w:t>
        </w:r>
        <w:r w:rsidRPr="00400EF8">
          <w:rPr>
            <w:rFonts w:ascii="Times New Roman" w:hAnsi="Times New Roman"/>
            <w:noProof/>
            <w:sz w:val="32"/>
            <w:szCs w:val="32"/>
            <w:lang w:eastAsia="ru-RU"/>
          </w:rPr>
          <w:tab/>
        </w:r>
        <w:r w:rsidRPr="00400EF8">
          <w:rPr>
            <w:rStyle w:val="a4"/>
            <w:rFonts w:ascii="Times New Roman" w:hAnsi="Times New Roman"/>
            <w:noProof/>
            <w:sz w:val="32"/>
            <w:szCs w:val="32"/>
          </w:rPr>
          <w:t>Информационно-коммуникационные технологии в России</w:t>
        </w:r>
        <w:r w:rsidRPr="00400EF8">
          <w:rPr>
            <w:rFonts w:ascii="Times New Roman" w:hAnsi="Times New Roman"/>
            <w:noProof/>
            <w:webHidden/>
            <w:sz w:val="32"/>
            <w:szCs w:val="32"/>
          </w:rPr>
          <w:tab/>
        </w:r>
        <w:r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begin"/>
        </w:r>
        <w:r w:rsidRPr="00400EF8">
          <w:rPr>
            <w:rFonts w:ascii="Times New Roman" w:hAnsi="Times New Roman"/>
            <w:noProof/>
            <w:webHidden/>
            <w:sz w:val="32"/>
            <w:szCs w:val="32"/>
          </w:rPr>
          <w:instrText xml:space="preserve"> PAGEREF _Toc277893109 \h </w:instrText>
        </w:r>
        <w:r w:rsidRPr="00400EF8">
          <w:rPr>
            <w:rFonts w:ascii="Times New Roman" w:hAnsi="Times New Roman"/>
            <w:noProof/>
            <w:webHidden/>
            <w:sz w:val="32"/>
            <w:szCs w:val="32"/>
          </w:rPr>
        </w:r>
        <w:r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separate"/>
        </w:r>
        <w:r w:rsidR="004E29CD">
          <w:rPr>
            <w:rFonts w:ascii="Times New Roman" w:hAnsi="Times New Roman"/>
            <w:noProof/>
            <w:webHidden/>
            <w:sz w:val="32"/>
            <w:szCs w:val="32"/>
          </w:rPr>
          <w:t>3</w:t>
        </w:r>
        <w:r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end"/>
        </w:r>
      </w:hyperlink>
    </w:p>
    <w:p w:rsidR="00D436DA" w:rsidRPr="00400EF8" w:rsidRDefault="00E430E3">
      <w:pPr>
        <w:pStyle w:val="12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32"/>
          <w:szCs w:val="32"/>
          <w:lang w:eastAsia="ru-RU"/>
        </w:rPr>
      </w:pPr>
      <w:hyperlink w:anchor="_Toc277893110" w:history="1">
        <w:r w:rsidR="00D436DA" w:rsidRPr="00400EF8">
          <w:rPr>
            <w:rStyle w:val="a4"/>
            <w:rFonts w:ascii="Times New Roman" w:hAnsi="Times New Roman"/>
            <w:noProof/>
            <w:sz w:val="32"/>
            <w:szCs w:val="32"/>
          </w:rPr>
          <w:t>2.</w:t>
        </w:r>
        <w:r w:rsidR="00D436DA" w:rsidRPr="00400EF8">
          <w:rPr>
            <w:rFonts w:ascii="Times New Roman" w:hAnsi="Times New Roman"/>
            <w:noProof/>
            <w:sz w:val="32"/>
            <w:szCs w:val="32"/>
            <w:lang w:eastAsia="ru-RU"/>
          </w:rPr>
          <w:tab/>
        </w:r>
        <w:r w:rsidR="00D436DA" w:rsidRPr="00400EF8">
          <w:rPr>
            <w:rStyle w:val="a4"/>
            <w:rFonts w:ascii="Times New Roman" w:hAnsi="Times New Roman"/>
            <w:noProof/>
            <w:sz w:val="32"/>
            <w:szCs w:val="32"/>
          </w:rPr>
          <w:t>Что дает внедрение информационно-коммуникационных технологий (создание eGovernment)?</w:t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tab/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begin"/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instrText xml:space="preserve"> PAGEREF _Toc277893110 \h </w:instrText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separate"/>
        </w:r>
        <w:r w:rsidR="004E29CD">
          <w:rPr>
            <w:rFonts w:ascii="Times New Roman" w:hAnsi="Times New Roman"/>
            <w:noProof/>
            <w:webHidden/>
            <w:sz w:val="32"/>
            <w:szCs w:val="32"/>
          </w:rPr>
          <w:t>3</w:t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end"/>
        </w:r>
      </w:hyperlink>
    </w:p>
    <w:p w:rsidR="00D436DA" w:rsidRPr="00400EF8" w:rsidRDefault="00E430E3">
      <w:pPr>
        <w:pStyle w:val="12"/>
        <w:tabs>
          <w:tab w:val="left" w:pos="440"/>
          <w:tab w:val="right" w:leader="dot" w:pos="9345"/>
        </w:tabs>
        <w:rPr>
          <w:rFonts w:ascii="Times New Roman" w:hAnsi="Times New Roman"/>
          <w:noProof/>
          <w:sz w:val="32"/>
          <w:szCs w:val="32"/>
          <w:lang w:eastAsia="ru-RU"/>
        </w:rPr>
      </w:pPr>
      <w:hyperlink w:anchor="_Toc277893111" w:history="1">
        <w:r w:rsidR="00D436DA" w:rsidRPr="00400EF8">
          <w:rPr>
            <w:rStyle w:val="a4"/>
            <w:rFonts w:ascii="Times New Roman" w:hAnsi="Times New Roman"/>
            <w:noProof/>
            <w:sz w:val="32"/>
            <w:szCs w:val="32"/>
          </w:rPr>
          <w:t>3.</w:t>
        </w:r>
        <w:r w:rsidR="00D436DA" w:rsidRPr="00400EF8">
          <w:rPr>
            <w:rFonts w:ascii="Times New Roman" w:hAnsi="Times New Roman"/>
            <w:noProof/>
            <w:sz w:val="32"/>
            <w:szCs w:val="32"/>
            <w:lang w:eastAsia="ru-RU"/>
          </w:rPr>
          <w:tab/>
        </w:r>
        <w:r w:rsidR="00D436DA" w:rsidRPr="00400EF8">
          <w:rPr>
            <w:rStyle w:val="a4"/>
            <w:rFonts w:ascii="Times New Roman" w:hAnsi="Times New Roman"/>
            <w:noProof/>
            <w:sz w:val="32"/>
            <w:szCs w:val="32"/>
          </w:rPr>
          <w:t>Внедрение информационно-коммуникационных технологий в г. Москва (программа «Электронная Москва»)</w:t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tab/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begin"/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instrText xml:space="preserve"> PAGEREF _Toc277893111 \h </w:instrText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separate"/>
        </w:r>
        <w:r w:rsidR="004E29CD">
          <w:rPr>
            <w:rFonts w:ascii="Times New Roman" w:hAnsi="Times New Roman"/>
            <w:noProof/>
            <w:webHidden/>
            <w:sz w:val="32"/>
            <w:szCs w:val="32"/>
          </w:rPr>
          <w:t>3</w:t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end"/>
        </w:r>
      </w:hyperlink>
    </w:p>
    <w:p w:rsidR="00D436DA" w:rsidRDefault="00E430E3">
      <w:pPr>
        <w:pStyle w:val="12"/>
        <w:tabs>
          <w:tab w:val="right" w:leader="dot" w:pos="9345"/>
        </w:tabs>
        <w:rPr>
          <w:noProof/>
          <w:lang w:eastAsia="ru-RU"/>
        </w:rPr>
      </w:pPr>
      <w:hyperlink w:anchor="_Toc277893112" w:history="1">
        <w:r w:rsidR="00D436DA" w:rsidRPr="00400EF8">
          <w:rPr>
            <w:rStyle w:val="a4"/>
            <w:rFonts w:ascii="Times New Roman" w:hAnsi="Times New Roman"/>
            <w:noProof/>
            <w:sz w:val="32"/>
            <w:szCs w:val="32"/>
          </w:rPr>
          <w:t>Список использованной литературы:</w:t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tab/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begin"/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instrText xml:space="preserve"> PAGEREF _Toc277893112 \h </w:instrText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separate"/>
        </w:r>
        <w:r w:rsidR="004E29CD">
          <w:rPr>
            <w:rFonts w:ascii="Times New Roman" w:hAnsi="Times New Roman"/>
            <w:noProof/>
            <w:webHidden/>
            <w:sz w:val="32"/>
            <w:szCs w:val="32"/>
          </w:rPr>
          <w:t>3</w:t>
        </w:r>
        <w:r w:rsidR="00D436DA" w:rsidRPr="00400EF8">
          <w:rPr>
            <w:rFonts w:ascii="Times New Roman" w:hAnsi="Times New Roman"/>
            <w:noProof/>
            <w:webHidden/>
            <w:sz w:val="32"/>
            <w:szCs w:val="32"/>
          </w:rPr>
          <w:fldChar w:fldCharType="end"/>
        </w:r>
      </w:hyperlink>
    </w:p>
    <w:p w:rsidR="00D436DA" w:rsidRDefault="00D436DA" w:rsidP="00821FAE">
      <w:pPr>
        <w:jc w:val="both"/>
        <w:rPr>
          <w:b/>
          <w:bCs/>
        </w:rPr>
      </w:pPr>
      <w:r w:rsidRPr="00230B6C">
        <w:rPr>
          <w:rFonts w:ascii="Times New Roman" w:hAnsi="Times New Roman"/>
          <w:color w:val="000000"/>
          <w:sz w:val="32"/>
          <w:szCs w:val="32"/>
        </w:rPr>
        <w:fldChar w:fldCharType="end"/>
      </w:r>
    </w:p>
    <w:p w:rsidR="00D436DA" w:rsidRDefault="00D436DA" w:rsidP="00821FAE">
      <w:pPr>
        <w:jc w:val="both"/>
        <w:rPr>
          <w:rFonts w:ascii="Arial" w:hAnsi="Arial" w:cs="Arial"/>
          <w:b/>
          <w:bCs/>
          <w:kern w:val="32"/>
          <w:sz w:val="32"/>
          <w:szCs w:val="32"/>
          <w:lang w:eastAsia="ru-RU"/>
        </w:rPr>
      </w:pPr>
      <w:r>
        <w:br w:type="page"/>
      </w:r>
    </w:p>
    <w:p w:rsidR="00D436DA" w:rsidRPr="00B508E9" w:rsidRDefault="00D436DA" w:rsidP="00821FAE">
      <w:pPr>
        <w:pStyle w:val="1"/>
        <w:numPr>
          <w:ilvl w:val="0"/>
          <w:numId w:val="2"/>
        </w:numPr>
        <w:jc w:val="both"/>
      </w:pPr>
      <w:r>
        <w:fldChar w:fldCharType="begin"/>
      </w:r>
      <w:r>
        <w:instrText xml:space="preserve"> INDEX \c "2" \z "1049" </w:instrText>
      </w:r>
      <w:r>
        <w:fldChar w:fldCharType="end"/>
      </w:r>
      <w:bookmarkStart w:id="0" w:name="_Toc277893109"/>
      <w:r>
        <w:t>Информационно-коммуникационные технологии в России</w:t>
      </w:r>
      <w:bookmarkEnd w:id="0"/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По мере развития и проникновения информационных и коммуникационных технологий во все сферы общественной жизни органы государственной власти все чаще используют их для организации эффективного управления своей деятельностью и повышения качества предоставляемых услуг населению. Использование таких технологий в современном информационном обществе является необходимым условием обеспечения соответствия государственного управления ожиданиям и потребностям населения.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Сегодня в Российской Федерации созданы все необходимые предпосылки для совершенствования работы государственного аппарата на основе широкого использования информационных и коммуникационных технологий. В целом решены задачи, связанные с формированием в органах государственной власти современной базовой информационно-технологической инфраструктуры. В основном удовлетворены потребности органов государственной власти в вычислительной технике, формируются территориально распределенные ведомственные компьютерные сети. Во многих органах государственной власти созданы автоматизированные рабочие места, обеспечивающие доступ к сети Интернет. Некоторыми федеральными органами государственной власти и органами государственной власти субъектов Российской Федерации успешно реализуются программы и проекты по созданию государственных информационных систем, обеспечивающих автоматизированный сбор, обработку и хранение данных, необходимых для качественного и эффективного выполнения возложенных на них функций. Существуют успешные прецеденты организации обмена данными в электронном виде между ведомствами, а также между государственными органами, населением и организациями. Многими органами государственной власти созданы сайты в сети Интернет, на которых размещается нормативная правовая, справочная и новостная информация, связанная с деятельностью этих органов. В рамках реализации административной реформы ведется системная работа по описанию функций и процессов государственного управления, анализу возможностей их оптимизации и совершенствования на основе применения современных технологий. На федеральном уровне подготовлены нормативные правовые акты, регламентирующие вопросы доступа к информации органов государственной власти и органов местного самоуправления.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Вместе с тем, несмотря на стремительный рост спроса на информационные и коммуникационные технологии со стороны органов государственной власти, их внедрение не всегда приводит к улучшению качества функционирования государственного аппарата, а зачастую усиливает негативные последствия неэффективных административно-управленческих процессов.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Сохраняются значительные различия между органами государственной власти по использованию информационных и коммуникационных технологий в своей деятельности, результаты внедрения таких технологий носят преимущественно локальный ведомственный характер. Существует серьезное отставание органов государственной власти субъектов Российской Федерации от федеральных органов государственной власти по уровню информационно-технологического обеспечения административно-управленческих процессов, а также по уровню развития информационно-технологической инфраструктуры и государственных информационных систем. Многие федеральные органы государственной власти не имеют комплексных программ внедрения информационных и коммуникационных технологий и совершенствования на их основе своей деятельности, что приводит к несистемным расходам на такие технологии. Основная доля бюджетных расходов приходится на приобретение и установку компьютерного и сетевого оборудования, что в целом свидетельствует о недостаточном уровне развития и использования прикладных информационных систем, а также доминировании технологического подхода к решению задач информатизации. При этом органы государственной власти в большинстве случаев зачастую дублируют разработку типовых программных решений поддержки выполнения возложенных на них функций. Закупка и внедрение программного обеспечения производятся без использования открытых стандартов, что приводит к несовместимости программно-технических решений, невозможности обмена данными между различными созданными государственными информационными системами.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На начальной стадии развития находятся основные государственные информационные системы, содержащие учетную информацию о ключевых объектах государственного управления. Лишь в незначительном количестве органов государственной власти развернуты и используются комплексные системы электронного документооборота. В единичных случаях внедряются информационно-аналитические системы планирования и мониторинга деятельности органов государственной власти. Не автоматизированы процедуры сбора и обработки информации, необходимой для планирования и определения целевых показателей результативности деятельности органов государственной власти, а также единая информационная система контроля их достижения. Отсутствует единая система планирования и мониторинга эффективности реализации государственных программ и проектов.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Созданные в сети Интернет сайты органов государственной власти практически не поддерживают оперативное информационное обновление и не содержат сведений о необходимых условиях получения государственных услуг, что также затрудняет взаимодействие граждан с органами власти. При этом недостаточными темпами развивается инфраструктура публичного (общественного) доступа населения к сайтам органов государственной власти и другие средства информационно-справочной поддержки и обслуживания населения.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Получение населением и организациями государственных услуг, а также информации, связанной с деятельностью органов государственной власти, в большинстве случаев требует их личного обращения в органы государственной власти, а также предоставления запросов и другой необходимой информации в бумажном виде. Это приводит к большим затратам времени и создает значительные неудобства для населения.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Отсутствует необходимая нормативная правовая база, а также стандарты и регламенты предоставления органами государственной власти населению, организациям и другим органам государственной власти требуемой информации. Не сформирована инфраструктура, обеспечивающая информационную безопасность электронных форм взаимодействия органов государственной власти между собой, с населением и организациями. Отсутствуют доступные механизмы обеспечения "цифрового доверия" (система удостоверяющих центров). Созданные удостоверяющие центры не объединены в домены взаимного доверия, их услуги фактически недоступны для населения и организаций. Для электронных форм взаимодействия не реализованы такие необходимые инфраструктурные услуги, как нотариат, официальность публикаций и другие сервисы, аналогичные институтам традиционных "бумажных" форм взаимодействия.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Используемые государственные информационные системы формировались отдельными органами государственной власти в условиях отсутствия единой нормативной правовой базы и общей координации. Содержащиеся в них сведения зачастую недоступны другим органам государственной власти для оперативного использования, что на практике приводит к значительным временным задержкам при обмене информацией на межведомственном уровне, ее многократному сбору и дублированию в отдельных системах. В результате эти информационные системы содержат сведения разной степени актуальности и достоверности. При этом часть информации оперативно не обновляется, что приводит также к несогласованности и противоречивости содержащихся в них данных. Различные форматы хранения данных ограничивают возможности применения автоматизированных средств поиска и аналитической обработки информации, содержащейся в различных системах. Все это снижает оперативность подготовки управленческих решений и качество государственных услуг, предоставляемых населению.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Неконтролируемый рост объемов информации о гражданах, организациях и объектах хозяйственного оборота, содержащейся в государственных информационных системах, в условиях отсутствия эффективных механизмов контроля ее использования создает также угрозу нарушения прав граждан.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Проблема отсутствия инфраструктуры, решений и стандартов в области обмена данными в электронном виде на межведомственном уровне, а также с населением и организациями становится особенно актуальной по мере дальнейшего проникновения информационных и коммуникационных технологий в социально-экономическую сферу и развития государственных информационных систем.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Отсутствие единых требований к совершенствованию административных процессов на основе применения информационных и коммуникационных технологий, единых подходов к формированию ведомственных программ в этой сфере, а также системы мониторинга и контроля качества их реализации приводит к отсутствию должного эффекта от внедрения таких технологий и существенно снижает эффективность расходования бюджетных средств на эти цели. В настоящее время ситуация в сфере планирования и контроля эффективности бюджетных расходов на внедрение информационных и коммуникационных технологий ведет к дальнейшей дифференциации органов государственной власти и невозможности обеспечения согласованного развития государственных информационных систем в соответствии с приоритетами модернизации государственного управления.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Отсутствие общих требований к управлению реализацией отдельных программ и проектов внедрения информационных и коммуникационных технологий на уровне органов государственной власти снижает результативность и качество их выполнения, приводит к значительному числу неудачно завершенных проектов или проектов, завершенных с нарушением сроков или превышением расходов. Отсутствие общей классификации применяемых в органах государственной власти информационных систем, а также базовых стандартов и рекомендаций по их реализации на практике приводит к использованию неэффективных технологий.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Общий уровень профессиональной подготовки работников органов государственной власти по владению современными информационными и коммуникационными технологиями также остается невысоким, что является особенно критичным в связи с внедрением в деятельность органов государственной власти все более сложных и комплексных решений.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Сложившаяся ситуация не позволяет обеспечить новый уровень качества государственного управления и предоставления государственных услуг населению и организациям на основе информационных и коммуникационных технологий и значительно снижает эффективность расходования бюджетных средств на создание и развитие государственных информационных систем.</w:t>
      </w:r>
    </w:p>
    <w:p w:rsidR="00D436DA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Проблемы, препятствующие повышению эффективности использования информационных и коммуникационных технологий в деятельности органов государственной власти, носят комплексный межведомственный характер и не могут быть решены на уровне отдельных органов государственной власти. Их устранение требует значительных ресурсов, скоординированного проведения организационных изменений и обеспечения согласованности действий органов государственной власти.</w:t>
      </w:r>
    </w:p>
    <w:p w:rsidR="00D436DA" w:rsidRDefault="00D436DA" w:rsidP="00821FAE">
      <w:pPr>
        <w:jc w:val="both"/>
        <w:rPr>
          <w:rFonts w:ascii="Times New Roman" w:hAnsi="Times New Roman"/>
          <w:lang w:eastAsia="ru-RU"/>
        </w:rPr>
      </w:pPr>
      <w:r>
        <w:br w:type="page"/>
      </w:r>
    </w:p>
    <w:p w:rsidR="00D436DA" w:rsidRPr="005A0889" w:rsidRDefault="00D436DA" w:rsidP="00821FAE">
      <w:pPr>
        <w:pStyle w:val="1"/>
        <w:numPr>
          <w:ilvl w:val="0"/>
          <w:numId w:val="2"/>
        </w:numPr>
        <w:jc w:val="both"/>
      </w:pPr>
      <w:bookmarkStart w:id="1" w:name="_Toc277893110"/>
      <w:r w:rsidRPr="005A0889">
        <w:t>Что дает внедрение информационно-коммуникационных технологий (создание eGovernment)?</w:t>
      </w:r>
      <w:bookmarkEnd w:id="1"/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Внутренняя польза:</w:t>
      </w:r>
    </w:p>
    <w:p w:rsidR="00D436DA" w:rsidRPr="00B508E9" w:rsidRDefault="00D436DA" w:rsidP="00821FAE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Выявление процессов, протекающих в органах управления и власти, выявление слабых мест данных процессов (дублирование функций, документов, неэффективный документооборот), повышение эффективности работы;</w:t>
      </w:r>
    </w:p>
    <w:p w:rsidR="00D436DA" w:rsidRPr="00B508E9" w:rsidRDefault="00D436DA" w:rsidP="00821FAE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Уменьшение нагрузки на госслужащего за счет введения электронного документооборота;</w:t>
      </w:r>
    </w:p>
    <w:p w:rsidR="00D436DA" w:rsidRPr="00B508E9" w:rsidRDefault="00D436DA" w:rsidP="00821FAE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Выявление дополнительных точек взаимодействия с населением, предприятиями региона и другими органами власти. Это позволит структурировать и упорядочить деятельность органов управления и власти, дает четкое разграничение полномочий и экономит время;</w:t>
      </w:r>
    </w:p>
    <w:p w:rsidR="00D436DA" w:rsidRPr="00B508E9" w:rsidRDefault="00D436DA" w:rsidP="00821FAE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Осведомленность, прозрачность и борьба с коррупцией.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Внешняя польза:</w:t>
      </w:r>
    </w:p>
    <w:p w:rsidR="00D436DA" w:rsidRPr="00B508E9" w:rsidRDefault="00D436DA" w:rsidP="00821FAE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Повышение уровня информированности и информационной грамотности населения; Повышение доступности услуг, оказываемых органами управления и власти.</w:t>
      </w:r>
    </w:p>
    <w:p w:rsidR="00D436DA" w:rsidRPr="00B508E9" w:rsidRDefault="00D436DA" w:rsidP="00821FAE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Снижение числа личных контактов с населением, предприятиями и другими службами; Увеличение функциональности и пропускной способности органов управления и власти;</w:t>
      </w:r>
    </w:p>
    <w:p w:rsidR="00D436DA" w:rsidRPr="00B508E9" w:rsidRDefault="00D436DA" w:rsidP="00821FAE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Улучшение бизнес климата страны для привлечения иностранных инвестиций;</w:t>
      </w:r>
    </w:p>
    <w:p w:rsidR="00D436DA" w:rsidRPr="00B508E9" w:rsidRDefault="00D436DA" w:rsidP="00821FAE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Создание рынка информации и знаний как факторов производства;</w:t>
      </w:r>
    </w:p>
    <w:p w:rsidR="00D436DA" w:rsidRPr="00B508E9" w:rsidRDefault="00D436DA" w:rsidP="00821FAE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Обеспечение информационной безопасности личности, общества, государства и создание эффективной системы свободного и равноправного получения, распространения и использования информации как важнейшего условия демократического развития.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В системе "электронного правительства" выделяют три основных составляющих:</w:t>
      </w:r>
    </w:p>
    <w:p w:rsidR="00D436DA" w:rsidRPr="00B508E9" w:rsidRDefault="00D436DA" w:rsidP="00821FA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Компонент, ориентированный на граждан: Взаимодействие между государственными органами и гражданами - быстрое получение услуг, простота использования, легкий доступ к государственным услугам.</w:t>
      </w:r>
    </w:p>
    <w:p w:rsidR="00D436DA" w:rsidRPr="00B508E9" w:rsidRDefault="00D436DA" w:rsidP="00821FA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Компонент, ориентированный на частный сектор: Взаимодействие между государственными органами и частным сектором - исключение необходимости использования бумажных документов при взаимодействии между собой, ускорение процесса сбора и обработки необходимой информации. В конечном итоге государственные органы с партнерами в лице коммерческих организаций смогут предоставить свои каналы для создания интегрированной системы предоставления услуг. Снижаются затраты государственных органов за счет лучшего использования технологий, действует открытая и прозрачная система управления затратами.</w:t>
      </w:r>
    </w:p>
    <w:p w:rsidR="00D436DA" w:rsidRPr="00B508E9" w:rsidRDefault="00D436DA" w:rsidP="00821FAE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Компонент, ориентированный на органы государственного управления: Взаимодействие между государственными органами, которое позволяет при помощи ИКТ установить внутренние и внешние связи между государственными органами и осуществить их взаимодействие, что позволит перестроить их деятельность и обеспечить интегрированное, а не разрозненное предоставление услуг. Это позволит снизить затраты и повысить эффективность работы, избегая задержек и повышая мотивацию труда работников; проводить перестройку внутренних процессов с применением отработанных и широко используемых методик и инструментов.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При реализации "Электронного Правительства" необходимо учитывать следующие факторы:</w:t>
      </w:r>
    </w:p>
    <w:p w:rsidR="00D436DA" w:rsidRPr="00B508E9" w:rsidRDefault="00D436DA" w:rsidP="00821FAE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Открытость и широкий охват. Государственные услуги должны быть открытыми и базироваться на существующих стандартах, чтобы услуги быть доступными всем гражданам в любое время, не зависимо от социального статуса и географического положения.</w:t>
      </w:r>
    </w:p>
    <w:p w:rsidR="00D436DA" w:rsidRPr="00B508E9" w:rsidRDefault="00D436DA" w:rsidP="00821FAE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Ориентация на нужды потребителей. Государственные службы в большей степени должны ориентироваться на потребности граждан.</w:t>
      </w:r>
    </w:p>
    <w:p w:rsidR="00D436DA" w:rsidRPr="00B508E9" w:rsidRDefault="00D436DA" w:rsidP="00821FAE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Интеграция услуг. Процессы государственных услуг должны выглядеть как полностью интегрированная система, поскольку не должны ограничиваться предоставлением доступа к услугам отдельных ведомств, а представлять собой совокупность всех государственных органов.</w:t>
      </w:r>
    </w:p>
    <w:p w:rsidR="00D436DA" w:rsidRPr="00B508E9" w:rsidRDefault="00D436DA" w:rsidP="00821FAE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4. Партнёрство между государством и частным сектором. Многие государственные органы испытывают недостаток опытных сотрудников в области ИКТ, которые могли бы проводить экспертизы или руководить проектами в рамках осуществления крупных проектов по автоматизации государственных организаций. Необходимо, чтобы органы государственного управления все чаще вступали в партнерство с частным сектором, чтобы быстро и эффективно внедрять такие решения.</w:t>
      </w:r>
    </w:p>
    <w:p w:rsidR="00D436DA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08E9">
        <w:rPr>
          <w:sz w:val="28"/>
          <w:szCs w:val="28"/>
        </w:rPr>
        <w:t>Система "электронного правительства" должна стать инструментом для социально-экономического развития страны и эффективного государственного управления.</w:t>
      </w:r>
    </w:p>
    <w:p w:rsidR="00D436DA" w:rsidRDefault="00D436DA" w:rsidP="00821FAE">
      <w:pPr>
        <w:jc w:val="both"/>
        <w:rPr>
          <w:rFonts w:ascii="Times New Roman" w:hAnsi="Times New Roman"/>
          <w:lang w:eastAsia="ru-RU"/>
        </w:rPr>
      </w:pPr>
      <w:r>
        <w:br w:type="page"/>
      </w:r>
    </w:p>
    <w:p w:rsidR="00D436DA" w:rsidRPr="005A0889" w:rsidRDefault="00D436DA" w:rsidP="00821FAE">
      <w:pPr>
        <w:pStyle w:val="1"/>
        <w:numPr>
          <w:ilvl w:val="0"/>
          <w:numId w:val="2"/>
        </w:numPr>
        <w:jc w:val="both"/>
      </w:pPr>
      <w:bookmarkStart w:id="2" w:name="_Toc277893111"/>
      <w:r>
        <w:t>В</w:t>
      </w:r>
      <w:r w:rsidRPr="005A0889">
        <w:t xml:space="preserve">недрение информационно-коммуникационных технологий </w:t>
      </w:r>
      <w:r>
        <w:t>в г. Москва (программа «Электронная Москва»)</w:t>
      </w:r>
      <w:bookmarkEnd w:id="2"/>
    </w:p>
    <w:p w:rsidR="00D436DA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436DA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A0717">
        <w:rPr>
          <w:sz w:val="28"/>
          <w:szCs w:val="28"/>
        </w:rPr>
        <w:t xml:space="preserve">В рамках выполнения </w:t>
      </w:r>
      <w:r>
        <w:rPr>
          <w:sz w:val="28"/>
          <w:szCs w:val="28"/>
        </w:rPr>
        <w:t>государственной целевой программы</w:t>
      </w:r>
      <w:r w:rsidRPr="001A0717">
        <w:rPr>
          <w:sz w:val="28"/>
          <w:szCs w:val="28"/>
        </w:rPr>
        <w:t xml:space="preserve"> "Э</w:t>
      </w:r>
      <w:r>
        <w:rPr>
          <w:sz w:val="28"/>
          <w:szCs w:val="28"/>
        </w:rPr>
        <w:t xml:space="preserve">лектронная </w:t>
      </w:r>
      <w:r w:rsidRPr="001A0717">
        <w:rPr>
          <w:sz w:val="28"/>
          <w:szCs w:val="28"/>
        </w:rPr>
        <w:t>М</w:t>
      </w:r>
      <w:r>
        <w:rPr>
          <w:sz w:val="28"/>
          <w:szCs w:val="28"/>
        </w:rPr>
        <w:t>осква</w:t>
      </w:r>
      <w:r w:rsidRPr="001A0717">
        <w:rPr>
          <w:sz w:val="28"/>
          <w:szCs w:val="28"/>
        </w:rPr>
        <w:t>" в 2003-2007 гг. накоплен практический</w:t>
      </w:r>
      <w:r>
        <w:rPr>
          <w:sz w:val="28"/>
          <w:szCs w:val="28"/>
        </w:rPr>
        <w:t xml:space="preserve"> о</w:t>
      </w:r>
      <w:r w:rsidRPr="001A0717">
        <w:rPr>
          <w:sz w:val="28"/>
          <w:szCs w:val="28"/>
        </w:rPr>
        <w:t>пыт и реализованы</w:t>
      </w:r>
      <w:r>
        <w:rPr>
          <w:sz w:val="28"/>
          <w:szCs w:val="28"/>
        </w:rPr>
        <w:t xml:space="preserve"> подходы, </w:t>
      </w:r>
      <w:r w:rsidRPr="001A0717">
        <w:rPr>
          <w:sz w:val="28"/>
          <w:szCs w:val="28"/>
        </w:rPr>
        <w:t>которые позволили поэтапно повышать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эффективность внедрения в городе информационных технологий, а именно:</w:t>
      </w:r>
    </w:p>
    <w:p w:rsidR="00D436DA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A0717">
        <w:rPr>
          <w:sz w:val="28"/>
          <w:szCs w:val="28"/>
        </w:rPr>
        <w:t>Планирование и реализация проектов: внедрен проектно-ориентированный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подход, объединяющий в рамках одной четкой цели создание соответствующих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ведомственных и отраслевых информационных систем,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структурирована на три</w:t>
      </w:r>
      <w:r>
        <w:rPr>
          <w:sz w:val="28"/>
          <w:szCs w:val="28"/>
        </w:rPr>
        <w:t xml:space="preserve"> направления: </w:t>
      </w:r>
      <w:r w:rsidRPr="001A0717">
        <w:rPr>
          <w:sz w:val="28"/>
          <w:szCs w:val="28"/>
        </w:rPr>
        <w:t>основное,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вспомогательное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обеспечивающее, внутри которых опр</w:t>
      </w:r>
      <w:r>
        <w:rPr>
          <w:sz w:val="28"/>
          <w:szCs w:val="28"/>
        </w:rPr>
        <w:t>еделены приоритетные проекты,</w:t>
      </w:r>
      <w:r w:rsidRPr="001A0717">
        <w:rPr>
          <w:sz w:val="28"/>
          <w:szCs w:val="28"/>
        </w:rPr>
        <w:t xml:space="preserve"> а также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взаимосвязь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и</w:t>
      </w:r>
      <w:r>
        <w:rPr>
          <w:sz w:val="28"/>
          <w:szCs w:val="28"/>
        </w:rPr>
        <w:t xml:space="preserve"> э</w:t>
      </w:r>
      <w:r w:rsidRPr="001A0717">
        <w:rPr>
          <w:sz w:val="28"/>
          <w:szCs w:val="28"/>
        </w:rPr>
        <w:t>тапность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выполнения.</w:t>
      </w:r>
      <w:r>
        <w:rPr>
          <w:sz w:val="28"/>
          <w:szCs w:val="28"/>
        </w:rPr>
        <w:t xml:space="preserve"> Следствием</w:t>
      </w:r>
      <w:r w:rsidRPr="001A0717">
        <w:rPr>
          <w:sz w:val="28"/>
          <w:szCs w:val="28"/>
        </w:rPr>
        <w:t xml:space="preserve"> перехода на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проектно-ориентированный подход в планировании стало повышение целевой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ориентации и ясности ежегодных планов программы.</w:t>
      </w:r>
    </w:p>
    <w:p w:rsidR="00D436DA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A0717">
        <w:rPr>
          <w:sz w:val="28"/>
          <w:szCs w:val="28"/>
        </w:rPr>
        <w:t>Эксплуатация информационных систем: введена система паспортизации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программно-технических</w:t>
      </w:r>
      <w:r>
        <w:rPr>
          <w:sz w:val="28"/>
          <w:szCs w:val="28"/>
        </w:rPr>
        <w:t xml:space="preserve"> комплексов </w:t>
      </w:r>
      <w:r w:rsidRPr="001A0717">
        <w:rPr>
          <w:sz w:val="28"/>
          <w:szCs w:val="28"/>
        </w:rPr>
        <w:t>ведомств, внедряется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система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автоматизированного мониторинга,</w:t>
      </w:r>
      <w:r>
        <w:rPr>
          <w:sz w:val="28"/>
          <w:szCs w:val="28"/>
        </w:rPr>
        <w:t xml:space="preserve"> пересмотрен сборник</w:t>
      </w:r>
      <w:r w:rsidRPr="001A0717">
        <w:rPr>
          <w:sz w:val="28"/>
          <w:szCs w:val="28"/>
        </w:rPr>
        <w:t xml:space="preserve"> цен и тарифов на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эксплуатацию, на</w:t>
      </w:r>
      <w:r>
        <w:rPr>
          <w:sz w:val="28"/>
          <w:szCs w:val="28"/>
        </w:rPr>
        <w:t xml:space="preserve"> этой</w:t>
      </w:r>
      <w:r w:rsidRPr="001A0717">
        <w:rPr>
          <w:sz w:val="28"/>
          <w:szCs w:val="28"/>
        </w:rPr>
        <w:t xml:space="preserve"> основе разработана автоматизированная система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расчетов эксплуатационных затрат. При</w:t>
      </w:r>
      <w:r>
        <w:rPr>
          <w:sz w:val="28"/>
          <w:szCs w:val="28"/>
        </w:rPr>
        <w:t xml:space="preserve"> росте масштаба </w:t>
      </w:r>
      <w:r w:rsidRPr="001A0717">
        <w:rPr>
          <w:sz w:val="28"/>
          <w:szCs w:val="28"/>
        </w:rPr>
        <w:t>и области охвата</w:t>
      </w:r>
      <w:r>
        <w:rPr>
          <w:sz w:val="28"/>
          <w:szCs w:val="28"/>
        </w:rPr>
        <w:t xml:space="preserve"> информационных систем</w:t>
      </w:r>
      <w:r w:rsidRPr="001A0717">
        <w:rPr>
          <w:sz w:val="28"/>
          <w:szCs w:val="28"/>
        </w:rPr>
        <w:t xml:space="preserve"> эт</w:t>
      </w:r>
      <w:r>
        <w:rPr>
          <w:sz w:val="28"/>
          <w:szCs w:val="28"/>
        </w:rPr>
        <w:t>о позволяет контролировать и</w:t>
      </w:r>
      <w:r w:rsidRPr="001A0717">
        <w:rPr>
          <w:sz w:val="28"/>
          <w:szCs w:val="28"/>
        </w:rPr>
        <w:t xml:space="preserve"> оптимизировать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эксплуатационные расходы.</w:t>
      </w:r>
    </w:p>
    <w:p w:rsidR="00D436DA" w:rsidRPr="00400EF8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A0717">
        <w:rPr>
          <w:sz w:val="28"/>
          <w:szCs w:val="28"/>
        </w:rPr>
        <w:t>Проведение единой технической политики: введены жесткие требования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со стороны Управления информатизации города Москвы к наличию и содержанию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технической документации</w:t>
      </w:r>
      <w:r>
        <w:rPr>
          <w:sz w:val="28"/>
          <w:szCs w:val="28"/>
        </w:rPr>
        <w:t xml:space="preserve"> на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проектирование систем, внедрена практика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сводных конкурсов</w:t>
      </w:r>
      <w:r>
        <w:rPr>
          <w:sz w:val="28"/>
          <w:szCs w:val="28"/>
        </w:rPr>
        <w:t xml:space="preserve"> на поставки оборудования и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программного обеспечения.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Это позволяет поэтапно повышать уровень программно-технической унификации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при создании городских информационных систем с целью максимального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упрощения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последующей эксплуатации и уменьшения эксплуатационных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расходов.</w:t>
      </w:r>
    </w:p>
    <w:p w:rsidR="00D436DA" w:rsidRPr="00400EF8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единого информационного пространства города: много</w:t>
      </w:r>
      <w:r w:rsidRPr="00217210">
        <w:rPr>
          <w:sz w:val="28"/>
          <w:szCs w:val="28"/>
        </w:rPr>
        <w:t xml:space="preserve"> </w:t>
      </w:r>
      <w:r>
        <w:rPr>
          <w:sz w:val="28"/>
          <w:szCs w:val="28"/>
        </w:rPr>
        <w:t>усилий направлено</w:t>
      </w:r>
      <w:r w:rsidRPr="001A0717">
        <w:rPr>
          <w:sz w:val="28"/>
          <w:szCs w:val="28"/>
        </w:rPr>
        <w:t xml:space="preserve"> на организацию межведомственного обмена информацией,</w:t>
      </w:r>
      <w:r w:rsidRPr="00217210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создаются</w:t>
      </w:r>
      <w:r w:rsidRPr="001A0717">
        <w:rPr>
          <w:sz w:val="28"/>
          <w:szCs w:val="28"/>
        </w:rPr>
        <w:t xml:space="preserve"> технологическа</w:t>
      </w:r>
      <w:r>
        <w:rPr>
          <w:sz w:val="28"/>
          <w:szCs w:val="28"/>
        </w:rPr>
        <w:t>я</w:t>
      </w:r>
      <w:r w:rsidRPr="0021721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21721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организационная</w:t>
      </w:r>
      <w:r w:rsidRPr="00217210">
        <w:rPr>
          <w:sz w:val="28"/>
          <w:szCs w:val="28"/>
        </w:rPr>
        <w:t xml:space="preserve"> </w:t>
      </w:r>
      <w:r>
        <w:rPr>
          <w:sz w:val="28"/>
          <w:szCs w:val="28"/>
        </w:rPr>
        <w:t>основы</w:t>
      </w:r>
      <w:r w:rsidRPr="001A0717">
        <w:rPr>
          <w:sz w:val="28"/>
          <w:szCs w:val="28"/>
        </w:rPr>
        <w:t xml:space="preserve"> этого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обмена: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Метасистема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"Электронная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Москва"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 xml:space="preserve"> и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регламенты информационного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взаимодействия</w:t>
      </w:r>
      <w:r>
        <w:rPr>
          <w:sz w:val="28"/>
          <w:szCs w:val="28"/>
        </w:rPr>
        <w:t xml:space="preserve"> ведомств, подлежащие,</w:t>
      </w:r>
      <w:r w:rsidRPr="001A0717">
        <w:rPr>
          <w:sz w:val="28"/>
          <w:szCs w:val="28"/>
        </w:rPr>
        <w:t xml:space="preserve"> по мере формирования баз данных,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автоматической реализации в рамках Метасистемы. Это позволяет постепенно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решать</w:t>
      </w:r>
      <w:r>
        <w:rPr>
          <w:sz w:val="28"/>
          <w:szCs w:val="28"/>
        </w:rPr>
        <w:t xml:space="preserve"> главную задачу</w:t>
      </w:r>
      <w:r w:rsidRPr="001A0717">
        <w:rPr>
          <w:sz w:val="28"/>
          <w:szCs w:val="28"/>
        </w:rPr>
        <w:t xml:space="preserve"> информатизации</w:t>
      </w:r>
      <w:r w:rsidRPr="0021721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оказание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информационных услуг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населению, организациям и органам власти</w:t>
      </w:r>
      <w:r>
        <w:rPr>
          <w:sz w:val="28"/>
          <w:szCs w:val="28"/>
        </w:rPr>
        <w:t xml:space="preserve"> в электронном виде (далее</w:t>
      </w:r>
      <w:r w:rsidRPr="0021721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электронные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услуги).</w:t>
      </w:r>
    </w:p>
    <w:p w:rsidR="00D436DA" w:rsidRPr="00400EF8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A0717">
        <w:rPr>
          <w:sz w:val="28"/>
          <w:szCs w:val="28"/>
        </w:rPr>
        <w:t>Вместе</w:t>
      </w:r>
      <w:r w:rsidRPr="0021721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A0717">
        <w:rPr>
          <w:sz w:val="28"/>
          <w:szCs w:val="28"/>
        </w:rPr>
        <w:t xml:space="preserve"> тем, при</w:t>
      </w:r>
      <w:r>
        <w:rPr>
          <w:sz w:val="28"/>
          <w:szCs w:val="28"/>
        </w:rPr>
        <w:t xml:space="preserve"> реализации ГЦП</w:t>
      </w:r>
      <w:r w:rsidRPr="001A0717">
        <w:rPr>
          <w:sz w:val="28"/>
          <w:szCs w:val="28"/>
        </w:rPr>
        <w:t xml:space="preserve"> "ЭМ"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возникли определенные</w:t>
      </w:r>
      <w:r w:rsidRPr="00217210"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проблемы:</w:t>
      </w:r>
    </w:p>
    <w:p w:rsidR="00D436DA" w:rsidRDefault="00D436DA" w:rsidP="00821FA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1A0717">
        <w:rPr>
          <w:sz w:val="28"/>
          <w:szCs w:val="28"/>
        </w:rPr>
        <w:t>н</w:t>
      </w:r>
      <w:r>
        <w:rPr>
          <w:sz w:val="28"/>
          <w:szCs w:val="28"/>
        </w:rPr>
        <w:t>е преодолены</w:t>
      </w:r>
      <w:r w:rsidRPr="001A0717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информационные</w:t>
      </w:r>
      <w:r w:rsidRPr="001A0717">
        <w:rPr>
          <w:sz w:val="28"/>
          <w:szCs w:val="28"/>
        </w:rPr>
        <w:t xml:space="preserve"> межведомственные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барьеры</w:t>
      </w:r>
      <w:r>
        <w:rPr>
          <w:sz w:val="28"/>
          <w:szCs w:val="28"/>
        </w:rPr>
        <w:t xml:space="preserve"> взаимодействия городских органов власти и</w:t>
      </w:r>
      <w:r w:rsidRPr="001A0717">
        <w:rPr>
          <w:sz w:val="28"/>
          <w:szCs w:val="28"/>
        </w:rPr>
        <w:t xml:space="preserve"> организаций, не обеспечен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требуемый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гармонизации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общегородского комплекса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нормативно-справочной информации;</w:t>
      </w:r>
    </w:p>
    <w:p w:rsidR="00D436DA" w:rsidRDefault="00D436DA" w:rsidP="00821FA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недостаточный объем информатизации процессов,</w:t>
      </w:r>
      <w:r w:rsidRPr="001A0717">
        <w:rPr>
          <w:sz w:val="28"/>
          <w:szCs w:val="28"/>
        </w:rPr>
        <w:t xml:space="preserve"> сопутствующих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оказанию государственных услуг населению, организациям и органам власти;</w:t>
      </w:r>
    </w:p>
    <w:p w:rsidR="00D436DA" w:rsidRDefault="00D436DA" w:rsidP="00821FA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недостаточный объем</w:t>
      </w:r>
      <w:r w:rsidRPr="001A0717">
        <w:rPr>
          <w:sz w:val="28"/>
          <w:szCs w:val="28"/>
        </w:rPr>
        <w:t xml:space="preserve"> ин</w:t>
      </w:r>
      <w:r>
        <w:rPr>
          <w:sz w:val="28"/>
          <w:szCs w:val="28"/>
        </w:rPr>
        <w:t>формационных услуг, оказываемых</w:t>
      </w:r>
      <w:r w:rsidRPr="001A0717">
        <w:rPr>
          <w:sz w:val="28"/>
          <w:szCs w:val="28"/>
        </w:rPr>
        <w:t xml:space="preserve"> населению,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городским органам власти и организациям в электронном виде;</w:t>
      </w:r>
    </w:p>
    <w:p w:rsidR="00D436DA" w:rsidRDefault="00D436DA" w:rsidP="00821FA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1A0717">
        <w:rPr>
          <w:sz w:val="28"/>
          <w:szCs w:val="28"/>
        </w:rPr>
        <w:t>ориентация при создании ведомственных информационных систем на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автоматизацию деятельности структурных</w:t>
      </w:r>
      <w:r>
        <w:rPr>
          <w:sz w:val="28"/>
          <w:szCs w:val="28"/>
        </w:rPr>
        <w:t xml:space="preserve"> подразделений,</w:t>
      </w:r>
      <w:r w:rsidRPr="001A0717">
        <w:rPr>
          <w:sz w:val="28"/>
          <w:szCs w:val="28"/>
        </w:rPr>
        <w:t xml:space="preserve"> а не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деловых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(административных) процессов городских органов власти и организаций;</w:t>
      </w:r>
    </w:p>
    <w:p w:rsidR="00D436DA" w:rsidRDefault="00D436DA" w:rsidP="00821FA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1A0717">
        <w:rPr>
          <w:sz w:val="28"/>
          <w:szCs w:val="28"/>
        </w:rPr>
        <w:t>низкий</w:t>
      </w:r>
      <w:r>
        <w:rPr>
          <w:sz w:val="28"/>
          <w:szCs w:val="28"/>
        </w:rPr>
        <w:t xml:space="preserve"> уровень </w:t>
      </w:r>
      <w:r w:rsidRPr="001A0717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и мониторинга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работоспособности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городскими ИТ-ресурсами;</w:t>
      </w:r>
    </w:p>
    <w:p w:rsidR="00D436DA" w:rsidRDefault="00D436DA" w:rsidP="00821FA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567" w:firstLine="426"/>
        <w:jc w:val="both"/>
        <w:rPr>
          <w:sz w:val="28"/>
          <w:szCs w:val="28"/>
        </w:rPr>
      </w:pPr>
      <w:r w:rsidRPr="001A0717">
        <w:rPr>
          <w:sz w:val="28"/>
          <w:szCs w:val="28"/>
        </w:rPr>
        <w:t>недостаточный уровень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оптимизации расходов на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эксплуатацию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городских информационных систем.</w:t>
      </w:r>
    </w:p>
    <w:p w:rsidR="00D436DA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</w:t>
      </w:r>
      <w:r w:rsidRPr="001A0717">
        <w:rPr>
          <w:sz w:val="28"/>
          <w:szCs w:val="28"/>
        </w:rPr>
        <w:t xml:space="preserve"> на отмеченные трудности и</w:t>
      </w:r>
      <w:r>
        <w:rPr>
          <w:sz w:val="28"/>
          <w:szCs w:val="28"/>
        </w:rPr>
        <w:t xml:space="preserve"> проблемы,</w:t>
      </w:r>
      <w:r w:rsidRPr="001A0717">
        <w:rPr>
          <w:sz w:val="28"/>
          <w:szCs w:val="28"/>
        </w:rPr>
        <w:t xml:space="preserve"> уже сейчас можно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сказать, что благодаря реализации ГЦП "ЭМ" создана основа для достижения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долгосрочных целей по широкомасштабному использованию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информационно-коммуникационных технологий для развития города. Растет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оснащение городских органов власти и организаций средствами ИКТ и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профильными информационными системами</w:t>
      </w:r>
      <w:r>
        <w:rPr>
          <w:sz w:val="28"/>
          <w:szCs w:val="28"/>
        </w:rPr>
        <w:t>, поддерживающими осуществление</w:t>
      </w:r>
      <w:r w:rsidRPr="001A0717">
        <w:rPr>
          <w:sz w:val="28"/>
          <w:szCs w:val="28"/>
        </w:rPr>
        <w:t xml:space="preserve"> ими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деловых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процессов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при</w:t>
      </w:r>
      <w:r>
        <w:rPr>
          <w:sz w:val="28"/>
          <w:szCs w:val="28"/>
        </w:rPr>
        <w:t xml:space="preserve"> выполнении </w:t>
      </w:r>
      <w:r w:rsidRPr="001A0717">
        <w:rPr>
          <w:sz w:val="28"/>
          <w:szCs w:val="28"/>
        </w:rPr>
        <w:t>своих основных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функций.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Информационно-коммуникационн</w:t>
      </w:r>
      <w:r>
        <w:rPr>
          <w:sz w:val="28"/>
          <w:szCs w:val="28"/>
        </w:rPr>
        <w:t>ые технологии становятся важным</w:t>
      </w:r>
      <w:r w:rsidRPr="001A0717">
        <w:rPr>
          <w:sz w:val="28"/>
          <w:szCs w:val="28"/>
        </w:rPr>
        <w:t xml:space="preserve"> инструментом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профессиональной деятельности и повседневной жизни москвичей.</w:t>
      </w:r>
    </w:p>
    <w:p w:rsidR="00D436DA" w:rsidRPr="001A0717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A0717">
        <w:rPr>
          <w:sz w:val="28"/>
          <w:szCs w:val="28"/>
        </w:rPr>
        <w:t>Сегодняшнюю ситуацию</w:t>
      </w:r>
      <w:r>
        <w:rPr>
          <w:sz w:val="28"/>
          <w:szCs w:val="28"/>
        </w:rPr>
        <w:t xml:space="preserve"> в области электронного развития</w:t>
      </w:r>
      <w:r w:rsidRPr="001A0717">
        <w:rPr>
          <w:sz w:val="28"/>
          <w:szCs w:val="28"/>
        </w:rPr>
        <w:t xml:space="preserve"> города можно</w:t>
      </w:r>
      <w:r>
        <w:rPr>
          <w:sz w:val="28"/>
          <w:szCs w:val="28"/>
        </w:rPr>
        <w:t xml:space="preserve"> охарактеризовать как </w:t>
      </w:r>
      <w:r w:rsidRPr="001A0717">
        <w:rPr>
          <w:sz w:val="28"/>
          <w:szCs w:val="28"/>
        </w:rPr>
        <w:t>начало нового этапа информатизации. Этот переход</w:t>
      </w:r>
      <w:r>
        <w:rPr>
          <w:sz w:val="28"/>
          <w:szCs w:val="28"/>
        </w:rPr>
        <w:t xml:space="preserve"> можно обозначить ка</w:t>
      </w:r>
      <w:r w:rsidRPr="001A0717">
        <w:rPr>
          <w:sz w:val="28"/>
          <w:szCs w:val="28"/>
        </w:rPr>
        <w:t>  переход от экстенсивного</w:t>
      </w:r>
      <w:r>
        <w:rPr>
          <w:sz w:val="28"/>
          <w:szCs w:val="28"/>
        </w:rPr>
        <w:t xml:space="preserve"> к интенсивному этапу, </w:t>
      </w:r>
      <w:r w:rsidRPr="001A071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котором на первый план выходят вопросы эффективного, комплексного,</w:t>
      </w:r>
      <w:r>
        <w:rPr>
          <w:sz w:val="28"/>
          <w:szCs w:val="28"/>
        </w:rPr>
        <w:t xml:space="preserve"> предполагающего </w:t>
      </w:r>
      <w:r w:rsidRPr="001A0717">
        <w:rPr>
          <w:sz w:val="28"/>
          <w:szCs w:val="28"/>
        </w:rPr>
        <w:t>высокий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автоматизации деловых </w:t>
      </w:r>
      <w:r w:rsidRPr="001A0717">
        <w:rPr>
          <w:sz w:val="28"/>
          <w:szCs w:val="28"/>
        </w:rPr>
        <w:t>процессов,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использования ИКТ</w:t>
      </w:r>
      <w:r>
        <w:rPr>
          <w:sz w:val="28"/>
          <w:szCs w:val="28"/>
        </w:rPr>
        <w:t xml:space="preserve"> для предоставления государственных услуг</w:t>
      </w:r>
      <w:r w:rsidRPr="001A0717">
        <w:rPr>
          <w:sz w:val="28"/>
          <w:szCs w:val="28"/>
        </w:rPr>
        <w:t xml:space="preserve"> и повышения</w:t>
      </w:r>
      <w:r>
        <w:rPr>
          <w:sz w:val="28"/>
          <w:szCs w:val="28"/>
        </w:rPr>
        <w:t xml:space="preserve"> эффективности городского управления, улучшения</w:t>
      </w:r>
      <w:r w:rsidRPr="001A0717">
        <w:rPr>
          <w:sz w:val="28"/>
          <w:szCs w:val="28"/>
        </w:rPr>
        <w:t xml:space="preserve"> качества и доступности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услуг, предоставляемых в социальной сфере, сфере городского хозяйства и в</w:t>
      </w:r>
      <w:r>
        <w:rPr>
          <w:sz w:val="28"/>
          <w:szCs w:val="28"/>
        </w:rPr>
        <w:t xml:space="preserve"> области обеспечения </w:t>
      </w:r>
      <w:r w:rsidRPr="001A0717">
        <w:rPr>
          <w:sz w:val="28"/>
          <w:szCs w:val="28"/>
        </w:rPr>
        <w:t>безопасности</w:t>
      </w:r>
      <w:r>
        <w:rPr>
          <w:sz w:val="28"/>
          <w:szCs w:val="28"/>
        </w:rPr>
        <w:t xml:space="preserve"> города.</w:t>
      </w:r>
      <w:r w:rsidRPr="001A0717">
        <w:rPr>
          <w:sz w:val="28"/>
          <w:szCs w:val="28"/>
        </w:rPr>
        <w:t xml:space="preserve"> </w:t>
      </w:r>
      <w:r>
        <w:rPr>
          <w:sz w:val="28"/>
          <w:szCs w:val="28"/>
        </w:rPr>
        <w:t>На осуществление</w:t>
      </w:r>
      <w:r w:rsidRPr="001A0717">
        <w:rPr>
          <w:sz w:val="28"/>
          <w:szCs w:val="28"/>
        </w:rPr>
        <w:t xml:space="preserve"> этих</w:t>
      </w:r>
      <w:r>
        <w:rPr>
          <w:sz w:val="28"/>
          <w:szCs w:val="28"/>
        </w:rPr>
        <w:t xml:space="preserve"> преобразований и направлена городская целевая</w:t>
      </w:r>
      <w:r w:rsidRPr="001A0717">
        <w:rPr>
          <w:sz w:val="28"/>
          <w:szCs w:val="28"/>
        </w:rPr>
        <w:t xml:space="preserve"> программа "Электронная</w:t>
      </w:r>
      <w:r>
        <w:rPr>
          <w:sz w:val="28"/>
          <w:szCs w:val="28"/>
        </w:rPr>
        <w:t xml:space="preserve"> </w:t>
      </w:r>
      <w:r w:rsidRPr="001A0717">
        <w:rPr>
          <w:sz w:val="28"/>
          <w:szCs w:val="28"/>
        </w:rPr>
        <w:t>Москва (2009</w:t>
      </w:r>
      <w:r>
        <w:rPr>
          <w:sz w:val="28"/>
          <w:szCs w:val="28"/>
        </w:rPr>
        <w:t>-</w:t>
      </w:r>
      <w:r w:rsidRPr="001A0717">
        <w:rPr>
          <w:sz w:val="28"/>
          <w:szCs w:val="28"/>
        </w:rPr>
        <w:t>2011 гг.)".</w:t>
      </w:r>
    </w:p>
    <w:p w:rsidR="00D436DA" w:rsidRPr="00B508E9" w:rsidRDefault="00D436DA" w:rsidP="00821FA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436DA" w:rsidRDefault="00D436DA" w:rsidP="00821FAE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D436DA" w:rsidRPr="00400EF8" w:rsidRDefault="00D436DA" w:rsidP="00400EF8">
      <w:pPr>
        <w:pStyle w:val="1"/>
        <w:rPr>
          <w:szCs w:val="28"/>
        </w:rPr>
      </w:pPr>
      <w:bookmarkStart w:id="3" w:name="_Toc130404821"/>
      <w:bookmarkStart w:id="4" w:name="_Toc233375155"/>
      <w:bookmarkStart w:id="5" w:name="_Toc233449368"/>
      <w:bookmarkStart w:id="6" w:name="_Toc259545317"/>
      <w:bookmarkStart w:id="7" w:name="_Toc277893112"/>
      <w:r w:rsidRPr="00E31BA6">
        <w:t>Список использованной литературы:</w:t>
      </w:r>
      <w:bookmarkEnd w:id="3"/>
      <w:bookmarkEnd w:id="4"/>
      <w:bookmarkEnd w:id="5"/>
      <w:bookmarkEnd w:id="6"/>
      <w:bookmarkEnd w:id="7"/>
    </w:p>
    <w:p w:rsidR="00D436DA" w:rsidRPr="00821FAE" w:rsidRDefault="00D436DA" w:rsidP="00821FA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21FAE">
        <w:rPr>
          <w:rFonts w:ascii="Times New Roman" w:hAnsi="Times New Roman"/>
          <w:bCs/>
          <w:sz w:val="28"/>
          <w:szCs w:val="28"/>
        </w:rPr>
        <w:t>Источники</w:t>
      </w:r>
    </w:p>
    <w:p w:rsidR="00D436DA" w:rsidRPr="00821FAE" w:rsidRDefault="00D436DA" w:rsidP="00821FAE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1FAE">
        <w:rPr>
          <w:rFonts w:ascii="Times New Roman" w:hAnsi="Times New Roman"/>
          <w:bCs/>
          <w:sz w:val="28"/>
          <w:szCs w:val="28"/>
        </w:rPr>
        <w:t>1.1. Опубликованные</w:t>
      </w:r>
    </w:p>
    <w:p w:rsidR="00D436DA" w:rsidRPr="00821FAE" w:rsidRDefault="00D436DA" w:rsidP="00821FAE">
      <w:pPr>
        <w:pStyle w:val="a7"/>
        <w:jc w:val="both"/>
        <w:rPr>
          <w:sz w:val="24"/>
          <w:szCs w:val="24"/>
        </w:rPr>
      </w:pPr>
    </w:p>
    <w:p w:rsidR="00D436DA" w:rsidRDefault="00D436DA" w:rsidP="004C5CE5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 w:rsidRPr="00821FAE">
        <w:rPr>
          <w:rFonts w:ascii="Times New Roman" w:hAnsi="Times New Roman"/>
          <w:bCs/>
          <w:sz w:val="28"/>
          <w:szCs w:val="28"/>
        </w:rPr>
        <w:t>Закон города Москвы от 11 июля 2001 г. N 34 "О государственных целе</w:t>
      </w:r>
      <w:r>
        <w:rPr>
          <w:rFonts w:ascii="Times New Roman" w:hAnsi="Times New Roman"/>
          <w:bCs/>
          <w:sz w:val="28"/>
          <w:szCs w:val="28"/>
        </w:rPr>
        <w:t xml:space="preserve">вых программах в городе Москве" </w:t>
      </w:r>
      <w:r w:rsidRPr="00821FAE">
        <w:rPr>
          <w:rFonts w:ascii="Times New Roman" w:hAnsi="Times New Roman"/>
          <w:bCs/>
          <w:sz w:val="28"/>
          <w:szCs w:val="28"/>
        </w:rPr>
        <w:t xml:space="preserve">// КонсультантПлюс. ВерсияПроф  [Электронный ресурс]. – Электрон. дан. – [М., 2010]. – Режим доступа: </w:t>
      </w:r>
      <w:hyperlink r:id="rId7" w:history="1">
        <w:r w:rsidRPr="00821FAE">
          <w:rPr>
            <w:rFonts w:ascii="Times New Roman" w:hAnsi="Times New Roman"/>
            <w:bCs/>
            <w:sz w:val="28"/>
            <w:szCs w:val="28"/>
          </w:rPr>
          <w:t>http://www.consultant.ru/</w:t>
        </w:r>
      </w:hyperlink>
    </w:p>
    <w:p w:rsidR="00D436DA" w:rsidRDefault="00D436DA" w:rsidP="004C5CE5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Закон города Москвы от 9 июля 2003 г. N 47 "О</w:t>
      </w:r>
      <w:r w:rsidRPr="00821FAE">
        <w:rPr>
          <w:rFonts w:ascii="Times New Roman" w:hAnsi="Times New Roman"/>
          <w:bCs/>
          <w:sz w:val="28"/>
          <w:szCs w:val="28"/>
        </w:rPr>
        <w:t xml:space="preserve"> Городской целевой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>программе "Электронная Москва"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 xml:space="preserve">// КонсультантПлюс. ВерсияПроф  [Электронный ресурс]. – Электрон. дан. – [М., 2010]. – Режим доступа: </w:t>
      </w:r>
      <w:hyperlink r:id="rId8" w:history="1">
        <w:r w:rsidRPr="00821FAE">
          <w:rPr>
            <w:rFonts w:ascii="Times New Roman" w:hAnsi="Times New Roman"/>
            <w:bCs/>
            <w:sz w:val="28"/>
            <w:szCs w:val="28"/>
          </w:rPr>
          <w:t>http://www.consultant.ru/</w:t>
        </w:r>
      </w:hyperlink>
    </w:p>
    <w:p w:rsidR="00D436DA" w:rsidRDefault="00D436DA" w:rsidP="004C5CE5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Закон города Москвы</w:t>
      </w:r>
      <w:r w:rsidRPr="00821FAE">
        <w:rPr>
          <w:rFonts w:ascii="Times New Roman" w:hAnsi="Times New Roman"/>
          <w:bCs/>
          <w:sz w:val="28"/>
          <w:szCs w:val="28"/>
        </w:rPr>
        <w:t xml:space="preserve"> от 31 марта 2004 г. N 20 "О гарантиях</w:t>
      </w:r>
      <w:r>
        <w:rPr>
          <w:rFonts w:ascii="Times New Roman" w:hAnsi="Times New Roman"/>
          <w:bCs/>
          <w:sz w:val="28"/>
          <w:szCs w:val="28"/>
        </w:rPr>
        <w:t xml:space="preserve"> доступности</w:t>
      </w:r>
      <w:r w:rsidRPr="00821FAE">
        <w:rPr>
          <w:rFonts w:ascii="Times New Roman" w:hAnsi="Times New Roman"/>
          <w:bCs/>
          <w:sz w:val="28"/>
          <w:szCs w:val="28"/>
        </w:rPr>
        <w:t xml:space="preserve"> информации о</w:t>
      </w:r>
      <w:r>
        <w:rPr>
          <w:rFonts w:ascii="Times New Roman" w:hAnsi="Times New Roman"/>
          <w:bCs/>
          <w:sz w:val="28"/>
          <w:szCs w:val="28"/>
        </w:rPr>
        <w:t xml:space="preserve"> деятельности</w:t>
      </w:r>
      <w:r w:rsidRPr="00821FAE">
        <w:rPr>
          <w:rFonts w:ascii="Times New Roman" w:hAnsi="Times New Roman"/>
          <w:bCs/>
          <w:sz w:val="28"/>
          <w:szCs w:val="28"/>
        </w:rPr>
        <w:t xml:space="preserve"> органов государственной власти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 xml:space="preserve">города Москвы"// КонсультантПлюс. ВерсияПроф  [Электронный ресурс]. – Электрон. дан. – [М., 2010]. – Режим доступа: </w:t>
      </w:r>
      <w:hyperlink r:id="rId9" w:history="1">
        <w:r w:rsidRPr="00821FAE">
          <w:rPr>
            <w:rFonts w:ascii="Times New Roman" w:hAnsi="Times New Roman"/>
            <w:bCs/>
            <w:sz w:val="28"/>
            <w:szCs w:val="28"/>
          </w:rPr>
          <w:t>http://www.consultant.ru/</w:t>
        </w:r>
      </w:hyperlink>
    </w:p>
    <w:p w:rsidR="00D436DA" w:rsidRDefault="00D436DA" w:rsidP="00821FAE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 w:rsidRPr="00821FAE">
        <w:rPr>
          <w:rFonts w:ascii="Times New Roman" w:hAnsi="Times New Roman"/>
          <w:bCs/>
          <w:sz w:val="28"/>
          <w:szCs w:val="28"/>
        </w:rPr>
        <w:t>Концепция региональной информатизации до 2010 года, одобренная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>распоряжением Правительства Российской Федерации от 17</w:t>
      </w:r>
      <w:r>
        <w:rPr>
          <w:rFonts w:ascii="Times New Roman" w:hAnsi="Times New Roman"/>
          <w:bCs/>
          <w:sz w:val="28"/>
          <w:szCs w:val="28"/>
        </w:rPr>
        <w:t xml:space="preserve"> июля 2006</w:t>
      </w:r>
      <w:r w:rsidRPr="00821FAE">
        <w:rPr>
          <w:rFonts w:ascii="Times New Roman" w:hAnsi="Times New Roman"/>
          <w:bCs/>
          <w:sz w:val="28"/>
          <w:szCs w:val="28"/>
        </w:rPr>
        <w:t xml:space="preserve"> г. N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>1024-р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 xml:space="preserve">// КонсультантПлюс. ВерсияПроф  [Электронный ресурс]. – Электрон. дан. – [М., 2010]. – Режим доступа: </w:t>
      </w:r>
      <w:hyperlink r:id="rId10" w:history="1">
        <w:r w:rsidRPr="00821FAE">
          <w:rPr>
            <w:rFonts w:ascii="Times New Roman" w:hAnsi="Times New Roman"/>
            <w:bCs/>
            <w:sz w:val="28"/>
            <w:szCs w:val="28"/>
          </w:rPr>
          <w:t>http://www.consultant.ru/</w:t>
        </w:r>
      </w:hyperlink>
    </w:p>
    <w:p w:rsidR="00D436DA" w:rsidRDefault="00D436DA" w:rsidP="00821FAE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821FAE">
        <w:rPr>
          <w:rFonts w:ascii="Times New Roman" w:hAnsi="Times New Roman"/>
          <w:bCs/>
          <w:sz w:val="28"/>
          <w:szCs w:val="28"/>
        </w:rPr>
        <w:t>остановление Правительства Москв</w:t>
      </w:r>
      <w:r>
        <w:rPr>
          <w:rFonts w:ascii="Times New Roman" w:hAnsi="Times New Roman"/>
          <w:bCs/>
          <w:sz w:val="28"/>
          <w:szCs w:val="28"/>
        </w:rPr>
        <w:t>ы от 30 августа 2005 г. N</w:t>
      </w:r>
      <w:r w:rsidRPr="00821FAE">
        <w:rPr>
          <w:rFonts w:ascii="Times New Roman" w:hAnsi="Times New Roman"/>
          <w:bCs/>
          <w:sz w:val="28"/>
          <w:szCs w:val="28"/>
        </w:rPr>
        <w:t xml:space="preserve"> 651-ПП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>"О ходе реализации Городской целевой программы "Электронная Москва"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 xml:space="preserve">задачах на 2006-2007 гг." // КонсультантПлюс. ВерсияПроф  [Электронный ресурс]. – Электрон. дан. – [М., 2010]. – Режим доступа: </w:t>
      </w:r>
      <w:hyperlink r:id="rId11" w:history="1">
        <w:r w:rsidRPr="00821FAE">
          <w:rPr>
            <w:rFonts w:ascii="Times New Roman" w:hAnsi="Times New Roman"/>
            <w:bCs/>
            <w:sz w:val="28"/>
            <w:szCs w:val="28"/>
          </w:rPr>
          <w:t>http://www.consultant.ru/</w:t>
        </w:r>
      </w:hyperlink>
    </w:p>
    <w:p w:rsidR="00D436DA" w:rsidRDefault="00D436DA" w:rsidP="00821FAE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821FAE">
        <w:rPr>
          <w:rFonts w:ascii="Times New Roman" w:hAnsi="Times New Roman"/>
          <w:bCs/>
          <w:sz w:val="28"/>
          <w:szCs w:val="28"/>
        </w:rPr>
        <w:t>остановление Правительств</w:t>
      </w:r>
      <w:r>
        <w:rPr>
          <w:rFonts w:ascii="Times New Roman" w:hAnsi="Times New Roman"/>
          <w:bCs/>
          <w:sz w:val="28"/>
          <w:szCs w:val="28"/>
        </w:rPr>
        <w:t>а Москвы от 17 января 2006 г. N</w:t>
      </w:r>
      <w:r w:rsidRPr="00821FAE">
        <w:rPr>
          <w:rFonts w:ascii="Times New Roman" w:hAnsi="Times New Roman"/>
          <w:bCs/>
          <w:sz w:val="28"/>
          <w:szCs w:val="28"/>
        </w:rPr>
        <w:t xml:space="preserve"> 33-ПП"О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>порядке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 xml:space="preserve"> разработки, утверждения, финансирования</w:t>
      </w:r>
      <w:r>
        <w:rPr>
          <w:rFonts w:ascii="Times New Roman" w:hAnsi="Times New Roman"/>
          <w:bCs/>
          <w:sz w:val="28"/>
          <w:szCs w:val="28"/>
        </w:rPr>
        <w:t xml:space="preserve"> и контроля</w:t>
      </w:r>
      <w:r w:rsidRPr="00821FAE">
        <w:rPr>
          <w:rFonts w:ascii="Times New Roman" w:hAnsi="Times New Roman"/>
          <w:bCs/>
          <w:sz w:val="28"/>
          <w:szCs w:val="28"/>
        </w:rPr>
        <w:t xml:space="preserve"> за ходом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>реализации городских целевых программ в городе Москве"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 xml:space="preserve">// КонсультантПлюс. ВерсияПроф  [Электронный ресурс]. – Электрон. дан. – [М., 2010]. – Режим доступа: </w:t>
      </w:r>
      <w:hyperlink r:id="rId12" w:history="1">
        <w:r w:rsidRPr="00821FAE">
          <w:rPr>
            <w:rFonts w:ascii="Times New Roman" w:hAnsi="Times New Roman"/>
            <w:bCs/>
            <w:sz w:val="28"/>
            <w:szCs w:val="28"/>
          </w:rPr>
          <w:t>http://www.consultant.ru/</w:t>
        </w:r>
      </w:hyperlink>
    </w:p>
    <w:p w:rsidR="00D436DA" w:rsidRDefault="00D436DA" w:rsidP="00821FAE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821FAE">
        <w:rPr>
          <w:rFonts w:ascii="Times New Roman" w:hAnsi="Times New Roman"/>
          <w:bCs/>
          <w:sz w:val="28"/>
          <w:szCs w:val="28"/>
        </w:rPr>
        <w:t>остановление Правительств</w:t>
      </w:r>
      <w:r>
        <w:rPr>
          <w:rFonts w:ascii="Times New Roman" w:hAnsi="Times New Roman"/>
          <w:bCs/>
          <w:sz w:val="28"/>
          <w:szCs w:val="28"/>
        </w:rPr>
        <w:t>а Москвы от 5 августа 2008 г. N 709ПП "О</w:t>
      </w:r>
      <w:r w:rsidRPr="00821FAE">
        <w:rPr>
          <w:rFonts w:ascii="Times New Roman" w:hAnsi="Times New Roman"/>
          <w:bCs/>
          <w:sz w:val="28"/>
          <w:szCs w:val="28"/>
        </w:rPr>
        <w:t xml:space="preserve"> Городской целевой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>программе "Электронная Москва</w:t>
      </w:r>
      <w:r>
        <w:rPr>
          <w:rFonts w:ascii="Times New Roman" w:hAnsi="Times New Roman"/>
          <w:bCs/>
          <w:sz w:val="28"/>
          <w:szCs w:val="28"/>
        </w:rPr>
        <w:t xml:space="preserve"> 2009-2011 годы</w:t>
      </w:r>
      <w:r w:rsidRPr="00821FAE"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 xml:space="preserve">// КонсультантПлюс. ВерсияПроф  [Электронный ресурс]. – Электрон. дан. – [М., 2010]. – Режим доступа: </w:t>
      </w:r>
      <w:hyperlink r:id="rId13" w:history="1">
        <w:r w:rsidRPr="00821FAE">
          <w:rPr>
            <w:rFonts w:ascii="Times New Roman" w:hAnsi="Times New Roman"/>
            <w:bCs/>
            <w:sz w:val="28"/>
            <w:szCs w:val="28"/>
          </w:rPr>
          <w:t>http://www.consultant.ru/</w:t>
        </w:r>
      </w:hyperlink>
    </w:p>
    <w:p w:rsidR="00D436DA" w:rsidRDefault="00D436DA" w:rsidP="004C5CE5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821FAE">
        <w:rPr>
          <w:rFonts w:ascii="Times New Roman" w:hAnsi="Times New Roman"/>
          <w:bCs/>
          <w:sz w:val="28"/>
          <w:szCs w:val="28"/>
        </w:rPr>
        <w:t>аспоряжение Правительства</w:t>
      </w:r>
      <w:r>
        <w:rPr>
          <w:rFonts w:ascii="Times New Roman" w:hAnsi="Times New Roman"/>
          <w:bCs/>
          <w:sz w:val="28"/>
          <w:szCs w:val="28"/>
        </w:rPr>
        <w:t xml:space="preserve"> Москвы от 10 апреля 2008 г.</w:t>
      </w:r>
      <w:r w:rsidRPr="00821FAE">
        <w:rPr>
          <w:rFonts w:ascii="Times New Roman" w:hAnsi="Times New Roman"/>
          <w:bCs/>
          <w:sz w:val="28"/>
          <w:szCs w:val="28"/>
        </w:rPr>
        <w:t xml:space="preserve"> N 723-РП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 xml:space="preserve">"Об организации работ по проекту "Социальная карта москвича"// КонсультантПлюс. ВерсияПроф  [Электронный ресурс]. – Электрон. дан. – [М., 2010]. – Режим доступа: </w:t>
      </w:r>
      <w:hyperlink r:id="rId14" w:history="1">
        <w:r w:rsidRPr="00821FAE">
          <w:rPr>
            <w:rFonts w:ascii="Times New Roman" w:hAnsi="Times New Roman"/>
            <w:bCs/>
            <w:sz w:val="28"/>
            <w:szCs w:val="28"/>
          </w:rPr>
          <w:t>http://www.consultant.ru/</w:t>
        </w:r>
      </w:hyperlink>
    </w:p>
    <w:p w:rsidR="00D436DA" w:rsidRDefault="00D436DA" w:rsidP="004C5CE5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821FAE">
        <w:rPr>
          <w:rFonts w:ascii="Times New Roman" w:hAnsi="Times New Roman"/>
          <w:bCs/>
          <w:sz w:val="28"/>
          <w:szCs w:val="28"/>
        </w:rPr>
        <w:t>аспоряжение Правительства Москвы от 11</w:t>
      </w:r>
      <w:r>
        <w:rPr>
          <w:rFonts w:ascii="Times New Roman" w:hAnsi="Times New Roman"/>
          <w:bCs/>
          <w:sz w:val="28"/>
          <w:szCs w:val="28"/>
        </w:rPr>
        <w:t xml:space="preserve"> апреля 2008 г.</w:t>
      </w:r>
      <w:r w:rsidRPr="00821FAE">
        <w:rPr>
          <w:rFonts w:ascii="Times New Roman" w:hAnsi="Times New Roman"/>
          <w:bCs/>
          <w:sz w:val="28"/>
          <w:szCs w:val="28"/>
        </w:rPr>
        <w:t xml:space="preserve"> N 753-РП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>"Об утверждении плана информатизации города Москвы на 2008 год"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1FAE">
        <w:rPr>
          <w:rFonts w:ascii="Times New Roman" w:hAnsi="Times New Roman"/>
          <w:bCs/>
          <w:sz w:val="28"/>
          <w:szCs w:val="28"/>
        </w:rPr>
        <w:t xml:space="preserve">// КонсультантПлюс. ВерсияПроф  [Электронный ресурс]. – Электрон. дан. – [М., 2010]. – Режим доступа: </w:t>
      </w:r>
      <w:hyperlink r:id="rId15" w:history="1">
        <w:r w:rsidRPr="00821FAE">
          <w:rPr>
            <w:rFonts w:ascii="Times New Roman" w:hAnsi="Times New Roman"/>
            <w:bCs/>
            <w:sz w:val="28"/>
            <w:szCs w:val="28"/>
          </w:rPr>
          <w:t>http://www.consultant.ru/</w:t>
        </w:r>
      </w:hyperlink>
    </w:p>
    <w:p w:rsidR="00D436DA" w:rsidRPr="00821FAE" w:rsidRDefault="00D436DA" w:rsidP="00821FAE">
      <w:pPr>
        <w:jc w:val="both"/>
        <w:rPr>
          <w:rFonts w:ascii="Times New Roman" w:hAnsi="Times New Roman"/>
        </w:rPr>
      </w:pPr>
    </w:p>
    <w:p w:rsidR="00D436DA" w:rsidRPr="00821FAE" w:rsidRDefault="00D436DA" w:rsidP="00821FA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21FAE">
        <w:rPr>
          <w:rFonts w:ascii="Times New Roman" w:hAnsi="Times New Roman"/>
          <w:bCs/>
          <w:sz w:val="28"/>
          <w:szCs w:val="28"/>
        </w:rPr>
        <w:t>Литература</w:t>
      </w:r>
    </w:p>
    <w:p w:rsidR="00D436DA" w:rsidRPr="00821FAE" w:rsidRDefault="00D436DA" w:rsidP="00821FAE">
      <w:pPr>
        <w:spacing w:line="36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:rsidR="00D436DA" w:rsidRDefault="00D436DA" w:rsidP="00E330C8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r w:rsidRPr="00E330C8">
        <w:rPr>
          <w:rFonts w:ascii="Times New Roman" w:hAnsi="Times New Roman"/>
          <w:bCs/>
          <w:sz w:val="28"/>
          <w:szCs w:val="28"/>
        </w:rPr>
        <w:t>Вершинин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330C8">
        <w:rPr>
          <w:rFonts w:ascii="Times New Roman" w:hAnsi="Times New Roman"/>
          <w:bCs/>
          <w:sz w:val="28"/>
          <w:szCs w:val="28"/>
        </w:rPr>
        <w:t>М.С. Политическая коммуникация в информационном обществе 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330C8">
        <w:rPr>
          <w:rFonts w:ascii="Times New Roman" w:hAnsi="Times New Roman"/>
          <w:bCs/>
          <w:sz w:val="28"/>
          <w:szCs w:val="28"/>
        </w:rPr>
        <w:t>Спб.: Изда</w:t>
      </w:r>
      <w:r>
        <w:rPr>
          <w:rFonts w:ascii="Times New Roman" w:hAnsi="Times New Roman"/>
          <w:bCs/>
          <w:sz w:val="28"/>
          <w:szCs w:val="28"/>
        </w:rPr>
        <w:t xml:space="preserve">тельство Михайлова В.А., 2001 </w:t>
      </w:r>
      <w:r w:rsidRPr="00E330C8">
        <w:rPr>
          <w:rFonts w:ascii="Times New Roman" w:hAnsi="Times New Roman"/>
          <w:bCs/>
          <w:sz w:val="28"/>
          <w:szCs w:val="28"/>
        </w:rPr>
        <w:t>– 253 с.</w:t>
      </w:r>
    </w:p>
    <w:p w:rsidR="00D436DA" w:rsidRPr="00E330C8" w:rsidRDefault="00E430E3" w:rsidP="00E330C8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bCs/>
          <w:sz w:val="28"/>
          <w:szCs w:val="28"/>
        </w:rPr>
      </w:pPr>
      <w:hyperlink r:id="rId16" w:history="1">
        <w:r w:rsidR="00D436DA" w:rsidRPr="00E330C8">
          <w:rPr>
            <w:rFonts w:ascii="Times New Roman" w:hAnsi="Times New Roman"/>
            <w:bCs/>
            <w:sz w:val="28"/>
            <w:szCs w:val="28"/>
          </w:rPr>
          <w:t>Малитиков Е.</w:t>
        </w:r>
        <w:r w:rsidR="00D436DA">
          <w:rPr>
            <w:rFonts w:ascii="Times New Roman" w:hAnsi="Times New Roman"/>
            <w:bCs/>
            <w:sz w:val="28"/>
            <w:szCs w:val="28"/>
          </w:rPr>
          <w:t xml:space="preserve"> М. </w:t>
        </w:r>
        <w:r w:rsidR="00D436DA" w:rsidRPr="00E330C8">
          <w:rPr>
            <w:rFonts w:ascii="Times New Roman" w:hAnsi="Times New Roman"/>
            <w:bCs/>
            <w:sz w:val="28"/>
            <w:szCs w:val="28"/>
          </w:rPr>
          <w:t>Электронное правительство</w:t>
        </w:r>
        <w:r w:rsidR="00D436DA">
          <w:rPr>
            <w:rFonts w:ascii="Times New Roman" w:hAnsi="Times New Roman"/>
            <w:bCs/>
            <w:sz w:val="28"/>
            <w:szCs w:val="28"/>
          </w:rPr>
          <w:t xml:space="preserve"> –</w:t>
        </w:r>
        <w:r w:rsidR="00D436DA" w:rsidRPr="00E330C8">
          <w:rPr>
            <w:rFonts w:ascii="Times New Roman" w:hAnsi="Times New Roman"/>
            <w:bCs/>
            <w:sz w:val="28"/>
            <w:szCs w:val="28"/>
          </w:rPr>
          <w:t xml:space="preserve"> цивилизационная неизбежность // Федеральная газета. –</w:t>
        </w:r>
        <w:r w:rsidR="00D436DA">
          <w:rPr>
            <w:rFonts w:ascii="Times New Roman" w:hAnsi="Times New Roman"/>
            <w:bCs/>
            <w:sz w:val="28"/>
            <w:szCs w:val="28"/>
          </w:rPr>
          <w:t xml:space="preserve"> </w:t>
        </w:r>
        <w:r w:rsidR="00D436DA" w:rsidRPr="00E330C8">
          <w:rPr>
            <w:rFonts w:ascii="Times New Roman" w:hAnsi="Times New Roman"/>
            <w:bCs/>
            <w:sz w:val="28"/>
            <w:szCs w:val="28"/>
          </w:rPr>
          <w:t>2009.</w:t>
        </w:r>
        <w:r w:rsidR="00D436DA">
          <w:rPr>
            <w:rFonts w:ascii="Times New Roman" w:hAnsi="Times New Roman"/>
            <w:bCs/>
            <w:sz w:val="28"/>
            <w:szCs w:val="28"/>
          </w:rPr>
          <w:t xml:space="preserve"> </w:t>
        </w:r>
        <w:r w:rsidR="00D436DA" w:rsidRPr="00E330C8">
          <w:rPr>
            <w:rFonts w:ascii="Times New Roman" w:hAnsi="Times New Roman"/>
            <w:bCs/>
            <w:sz w:val="28"/>
            <w:szCs w:val="28"/>
          </w:rPr>
          <w:t>–</w:t>
        </w:r>
        <w:r w:rsidR="00D436DA">
          <w:rPr>
            <w:rFonts w:ascii="Times New Roman" w:hAnsi="Times New Roman"/>
            <w:bCs/>
            <w:sz w:val="28"/>
            <w:szCs w:val="28"/>
          </w:rPr>
          <w:t xml:space="preserve"> №1.</w:t>
        </w:r>
        <w:r w:rsidR="00D436DA" w:rsidRPr="00E330C8">
          <w:rPr>
            <w:rFonts w:ascii="Times New Roman" w:hAnsi="Times New Roman"/>
            <w:bCs/>
            <w:sz w:val="28"/>
            <w:szCs w:val="28"/>
          </w:rPr>
          <w:t>– С. 4-5</w:t>
        </w:r>
      </w:hyperlink>
      <w:r w:rsidR="00D436DA" w:rsidRPr="00E330C8">
        <w:rPr>
          <w:rFonts w:ascii="Times New Roman" w:hAnsi="Times New Roman"/>
          <w:bCs/>
          <w:sz w:val="28"/>
          <w:szCs w:val="28"/>
        </w:rPr>
        <w:t xml:space="preserve"> </w:t>
      </w:r>
    </w:p>
    <w:p w:rsidR="00D436DA" w:rsidRPr="00821FAE" w:rsidRDefault="00D436DA" w:rsidP="00821FA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21FAE">
        <w:rPr>
          <w:rFonts w:ascii="Times New Roman" w:hAnsi="Times New Roman"/>
          <w:bCs/>
          <w:sz w:val="28"/>
          <w:szCs w:val="28"/>
        </w:rPr>
        <w:t>Справочные и информационные издания</w:t>
      </w:r>
    </w:p>
    <w:p w:rsidR="00D436DA" w:rsidRPr="00821FAE" w:rsidRDefault="00D436DA" w:rsidP="00821FAE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436DA" w:rsidRPr="00400EF8" w:rsidRDefault="00D436DA" w:rsidP="00400EF8">
      <w:pPr>
        <w:numPr>
          <w:ilvl w:val="0"/>
          <w:numId w:val="12"/>
        </w:numPr>
        <w:tabs>
          <w:tab w:val="clear" w:pos="1864"/>
          <w:tab w:val="num" w:pos="1260"/>
        </w:tabs>
        <w:spacing w:after="0" w:line="360" w:lineRule="auto"/>
        <w:ind w:left="540" w:firstLine="720"/>
        <w:jc w:val="both"/>
        <w:rPr>
          <w:rFonts w:ascii="Times New Roman" w:hAnsi="Times New Roman"/>
          <w:sz w:val="28"/>
          <w:szCs w:val="28"/>
        </w:rPr>
      </w:pPr>
      <w:r w:rsidRPr="00821FAE">
        <w:rPr>
          <w:rFonts w:ascii="Times New Roman" w:hAnsi="Times New Roman"/>
          <w:sz w:val="28"/>
          <w:szCs w:val="28"/>
        </w:rPr>
        <w:t>ВикипедиЯ [Электронный ресурс] : свободная энциклопедия. – М., cop. 2001–2010. – Электрон. дан. – Режим доступа :</w:t>
      </w:r>
      <w:hyperlink r:id="rId17" w:history="1">
        <w:r w:rsidRPr="00821FAE">
          <w:rPr>
            <w:rFonts w:ascii="Times New Roman" w:hAnsi="Times New Roman"/>
            <w:sz w:val="28"/>
            <w:szCs w:val="28"/>
          </w:rPr>
          <w:t>http://ru.wikipedia.org/</w:t>
        </w:r>
      </w:hyperlink>
    </w:p>
    <w:p w:rsidR="00D436DA" w:rsidRPr="00400EF8" w:rsidRDefault="00D436DA" w:rsidP="00400EF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8" w:name="_GoBack"/>
      <w:bookmarkEnd w:id="8"/>
    </w:p>
    <w:sectPr w:rsidR="00D436DA" w:rsidRPr="00400EF8" w:rsidSect="00400EF8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6DA" w:rsidRDefault="00D436DA" w:rsidP="00400EF8">
      <w:pPr>
        <w:spacing w:after="0" w:line="240" w:lineRule="auto"/>
      </w:pPr>
      <w:r>
        <w:separator/>
      </w:r>
    </w:p>
  </w:endnote>
  <w:endnote w:type="continuationSeparator" w:id="0">
    <w:p w:rsidR="00D436DA" w:rsidRDefault="00D436DA" w:rsidP="00400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6DA" w:rsidRDefault="00D436DA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C640F1">
      <w:rPr>
        <w:noProof/>
      </w:rPr>
      <w:t>2</w:t>
    </w:r>
    <w:r>
      <w:fldChar w:fldCharType="end"/>
    </w:r>
  </w:p>
  <w:p w:rsidR="00D436DA" w:rsidRDefault="00D436D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6DA" w:rsidRDefault="00D436DA" w:rsidP="00400EF8">
      <w:pPr>
        <w:spacing w:after="0" w:line="240" w:lineRule="auto"/>
      </w:pPr>
      <w:r>
        <w:separator/>
      </w:r>
    </w:p>
  </w:footnote>
  <w:footnote w:type="continuationSeparator" w:id="0">
    <w:p w:rsidR="00D436DA" w:rsidRDefault="00D436DA" w:rsidP="00400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60961"/>
    <w:multiLevelType w:val="multilevel"/>
    <w:tmpl w:val="B8507F8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20911342"/>
    <w:multiLevelType w:val="hybridMultilevel"/>
    <w:tmpl w:val="ED684B7C"/>
    <w:lvl w:ilvl="0" w:tplc="175EEEF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4E611C9"/>
    <w:multiLevelType w:val="hybridMultilevel"/>
    <w:tmpl w:val="182A67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441536"/>
    <w:multiLevelType w:val="hybridMultilevel"/>
    <w:tmpl w:val="2FBEE5FA"/>
    <w:lvl w:ilvl="0" w:tplc="6E5E9B0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41226D57"/>
    <w:multiLevelType w:val="hybridMultilevel"/>
    <w:tmpl w:val="01E060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795BF3"/>
    <w:multiLevelType w:val="hybridMultilevel"/>
    <w:tmpl w:val="7FB6F8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C42246"/>
    <w:multiLevelType w:val="hybridMultilevel"/>
    <w:tmpl w:val="93C4437C"/>
    <w:lvl w:ilvl="0" w:tplc="0174029C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7">
    <w:nsid w:val="501927DA"/>
    <w:multiLevelType w:val="hybridMultilevel"/>
    <w:tmpl w:val="157801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61770CD"/>
    <w:multiLevelType w:val="hybridMultilevel"/>
    <w:tmpl w:val="87148F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CCC4B4D"/>
    <w:multiLevelType w:val="hybridMultilevel"/>
    <w:tmpl w:val="814A67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47D4C44"/>
    <w:multiLevelType w:val="hybridMultilevel"/>
    <w:tmpl w:val="44B666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4E554AB"/>
    <w:multiLevelType w:val="hybridMultilevel"/>
    <w:tmpl w:val="C732493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11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B7C"/>
    <w:rsid w:val="0005594C"/>
    <w:rsid w:val="001A0717"/>
    <w:rsid w:val="00217210"/>
    <w:rsid w:val="00230B6C"/>
    <w:rsid w:val="00240B7C"/>
    <w:rsid w:val="002478C3"/>
    <w:rsid w:val="00387C46"/>
    <w:rsid w:val="00400EF8"/>
    <w:rsid w:val="004C5CE5"/>
    <w:rsid w:val="004E29CD"/>
    <w:rsid w:val="005A0889"/>
    <w:rsid w:val="007860FA"/>
    <w:rsid w:val="0078658E"/>
    <w:rsid w:val="00821FAE"/>
    <w:rsid w:val="008A6D0A"/>
    <w:rsid w:val="00B508E9"/>
    <w:rsid w:val="00C640F1"/>
    <w:rsid w:val="00D436DA"/>
    <w:rsid w:val="00E31BA6"/>
    <w:rsid w:val="00E330C8"/>
    <w:rsid w:val="00E4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E4D77-6E3A-4E71-B6BC-CC82789D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D0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508E9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230B6C"/>
    <w:pPr>
      <w:keepNext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508E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locked/>
    <w:rsid w:val="00B508E9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customStyle="1" w:styleId="5">
    <w:name w:val="Знак5 Знак Знак Знак"/>
    <w:basedOn w:val="a"/>
    <w:rsid w:val="00B508E9"/>
    <w:pPr>
      <w:spacing w:after="160" w:line="240" w:lineRule="exact"/>
    </w:pPr>
    <w:rPr>
      <w:rFonts w:ascii="Verdana" w:eastAsia="Calibri" w:hAnsi="Verdana"/>
      <w:sz w:val="20"/>
      <w:szCs w:val="20"/>
      <w:lang w:val="en-US"/>
    </w:rPr>
  </w:style>
  <w:style w:type="paragraph" w:customStyle="1" w:styleId="11">
    <w:name w:val="Заголовок оглавления1"/>
    <w:basedOn w:val="1"/>
    <w:next w:val="a"/>
    <w:semiHidden/>
    <w:rsid w:val="00230B6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rsid w:val="00230B6C"/>
    <w:pPr>
      <w:spacing w:after="100"/>
    </w:pPr>
  </w:style>
  <w:style w:type="character" w:styleId="a4">
    <w:name w:val="Hyperlink"/>
    <w:basedOn w:val="a0"/>
    <w:rsid w:val="00230B6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230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230B6C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locked/>
    <w:rsid w:val="00230B6C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7">
    <w:name w:val="footnote text"/>
    <w:basedOn w:val="a"/>
    <w:link w:val="a8"/>
    <w:semiHidden/>
    <w:rsid w:val="00821FAE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locked/>
    <w:rsid w:val="00821FAE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3">
    <w:name w:val="Абзац списка1"/>
    <w:basedOn w:val="a"/>
    <w:rsid w:val="00E330C8"/>
    <w:pPr>
      <w:ind w:left="720"/>
      <w:contextualSpacing/>
    </w:pPr>
  </w:style>
  <w:style w:type="paragraph" w:styleId="a9">
    <w:name w:val="header"/>
    <w:basedOn w:val="a"/>
    <w:link w:val="aa"/>
    <w:rsid w:val="00400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400EF8"/>
    <w:rPr>
      <w:rFonts w:cs="Times New Roman"/>
    </w:rPr>
  </w:style>
  <w:style w:type="paragraph" w:styleId="ab">
    <w:name w:val="footer"/>
    <w:basedOn w:val="a"/>
    <w:link w:val="ac"/>
    <w:rsid w:val="00400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locked/>
    <w:rsid w:val="00400EF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yperlink" Target="http://www.consultant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" TargetMode="Externa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ru.wikipedia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malitikov.ru/html_pgs/fedgaz0109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3512</Words>
  <Characters>20024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23490</CharactersWithSpaces>
  <SharedDoc>false</SharedDoc>
  <HLinks>
    <vt:vector size="90" baseType="variant">
      <vt:variant>
        <vt:i4>524317</vt:i4>
      </vt:variant>
      <vt:variant>
        <vt:i4>59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3932246</vt:i4>
      </vt:variant>
      <vt:variant>
        <vt:i4>56</vt:i4>
      </vt:variant>
      <vt:variant>
        <vt:i4>0</vt:i4>
      </vt:variant>
      <vt:variant>
        <vt:i4>5</vt:i4>
      </vt:variant>
      <vt:variant>
        <vt:lpwstr>http://malitikov.ru/html_pgs/fedgaz0109.htm</vt:lpwstr>
      </vt:variant>
      <vt:variant>
        <vt:lpwstr/>
      </vt:variant>
      <vt:variant>
        <vt:i4>1179719</vt:i4>
      </vt:variant>
      <vt:variant>
        <vt:i4>53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50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47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44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41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38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35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32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1179719</vt:i4>
      </vt:variant>
      <vt:variant>
        <vt:i4>29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1703997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_Toc277893112</vt:lpwstr>
      </vt:variant>
      <vt:variant>
        <vt:i4>1703997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_Toc277893111</vt:lpwstr>
      </vt:variant>
      <vt:variant>
        <vt:i4>1703997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_Toc277893110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_Toc277893109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Nympha</dc:creator>
  <cp:keywords/>
  <dc:description/>
  <cp:lastModifiedBy>admin</cp:lastModifiedBy>
  <cp:revision>2</cp:revision>
  <dcterms:created xsi:type="dcterms:W3CDTF">2014-05-12T07:15:00Z</dcterms:created>
  <dcterms:modified xsi:type="dcterms:W3CDTF">2014-05-12T07:15:00Z</dcterms:modified>
</cp:coreProperties>
</file>