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295A" w:rsidRDefault="00DB295A" w:rsidP="00DB295A">
      <w:pPr>
        <w:spacing w:line="360" w:lineRule="auto"/>
        <w:ind w:firstLine="720"/>
        <w:jc w:val="both"/>
        <w:rPr>
          <w:color w:val="000000"/>
          <w:sz w:val="28"/>
        </w:rPr>
      </w:pPr>
      <w:r w:rsidRPr="00DB295A">
        <w:rPr>
          <w:b/>
          <w:color w:val="000000"/>
          <w:sz w:val="28"/>
        </w:rPr>
        <w:t>Содержание</w:t>
      </w:r>
    </w:p>
    <w:p w:rsidR="00DB295A" w:rsidRDefault="00DB295A" w:rsidP="00DB295A">
      <w:pPr>
        <w:spacing w:line="360" w:lineRule="auto"/>
        <w:jc w:val="both"/>
        <w:rPr>
          <w:color w:val="000000"/>
          <w:sz w:val="28"/>
        </w:rPr>
      </w:pPr>
    </w:p>
    <w:p w:rsidR="00F621FE" w:rsidRPr="00DB295A" w:rsidRDefault="00F621FE" w:rsidP="00DB295A">
      <w:pPr>
        <w:spacing w:line="360" w:lineRule="auto"/>
        <w:jc w:val="both"/>
        <w:rPr>
          <w:color w:val="000000"/>
          <w:sz w:val="28"/>
        </w:rPr>
      </w:pPr>
      <w:r w:rsidRPr="00DB295A">
        <w:rPr>
          <w:color w:val="000000"/>
          <w:sz w:val="28"/>
        </w:rPr>
        <w:t>1. Национальная экон</w:t>
      </w:r>
      <w:r w:rsidR="00DB295A">
        <w:rPr>
          <w:color w:val="000000"/>
          <w:sz w:val="28"/>
        </w:rPr>
        <w:t>омика и ее важнейшие показатели</w:t>
      </w:r>
    </w:p>
    <w:p w:rsidR="00F621FE" w:rsidRPr="00DB295A" w:rsidRDefault="00F621FE" w:rsidP="00DB295A">
      <w:pPr>
        <w:spacing w:line="360" w:lineRule="auto"/>
        <w:jc w:val="both"/>
        <w:rPr>
          <w:color w:val="000000"/>
          <w:sz w:val="28"/>
        </w:rPr>
      </w:pPr>
      <w:r w:rsidRPr="00DB295A">
        <w:rPr>
          <w:color w:val="000000"/>
          <w:sz w:val="28"/>
        </w:rPr>
        <w:t>2. Основ</w:t>
      </w:r>
      <w:r w:rsidR="00DB295A">
        <w:rPr>
          <w:color w:val="000000"/>
          <w:sz w:val="28"/>
        </w:rPr>
        <w:t>ные макроэкономические проблемы</w:t>
      </w:r>
    </w:p>
    <w:p w:rsidR="00F621FE" w:rsidRPr="00DB295A" w:rsidRDefault="00F621FE" w:rsidP="00DB295A">
      <w:pPr>
        <w:spacing w:line="360" w:lineRule="auto"/>
        <w:jc w:val="both"/>
        <w:rPr>
          <w:color w:val="000000"/>
          <w:sz w:val="28"/>
        </w:rPr>
      </w:pPr>
      <w:r w:rsidRPr="00DB295A">
        <w:rPr>
          <w:color w:val="000000"/>
          <w:sz w:val="28"/>
        </w:rPr>
        <w:t>3. Макроэкономическое равновесие: совокупный</w:t>
      </w:r>
      <w:r w:rsidR="00DB295A">
        <w:rPr>
          <w:color w:val="000000"/>
          <w:sz w:val="28"/>
        </w:rPr>
        <w:t xml:space="preserve"> спрос и совокупное предложение</w:t>
      </w:r>
    </w:p>
    <w:p w:rsidR="00F621FE" w:rsidRPr="00DB295A" w:rsidRDefault="00F621FE" w:rsidP="00DB295A">
      <w:pPr>
        <w:spacing w:line="360" w:lineRule="auto"/>
        <w:jc w:val="both"/>
        <w:rPr>
          <w:color w:val="000000"/>
          <w:sz w:val="28"/>
        </w:rPr>
      </w:pPr>
      <w:r w:rsidRPr="00DB295A">
        <w:rPr>
          <w:color w:val="000000"/>
          <w:sz w:val="28"/>
        </w:rPr>
        <w:t>4. Классическая и Кейнсианская модели</w:t>
      </w:r>
      <w:r w:rsidR="00DB295A">
        <w:rPr>
          <w:color w:val="000000"/>
          <w:sz w:val="28"/>
        </w:rPr>
        <w:t xml:space="preserve"> макроэкономического равновесия</w:t>
      </w:r>
    </w:p>
    <w:p w:rsidR="00F621FE" w:rsidRPr="00DB295A" w:rsidRDefault="00F621FE" w:rsidP="00DB295A">
      <w:pPr>
        <w:spacing w:line="360" w:lineRule="auto"/>
        <w:jc w:val="both"/>
        <w:rPr>
          <w:color w:val="000000"/>
          <w:sz w:val="28"/>
        </w:rPr>
      </w:pPr>
      <w:r w:rsidRPr="00DB295A">
        <w:rPr>
          <w:color w:val="000000"/>
          <w:sz w:val="28"/>
        </w:rPr>
        <w:t>5. Потребления, сбережения и инвестиции в национальной эк</w:t>
      </w:r>
      <w:r w:rsidR="00DB295A">
        <w:rPr>
          <w:color w:val="000000"/>
          <w:sz w:val="28"/>
        </w:rPr>
        <w:t>ономике. Теория мультипликатора</w:t>
      </w:r>
    </w:p>
    <w:p w:rsidR="00F621FE" w:rsidRPr="00DB295A" w:rsidRDefault="00F621FE" w:rsidP="00DB295A">
      <w:pPr>
        <w:spacing w:line="360" w:lineRule="auto"/>
        <w:jc w:val="both"/>
        <w:rPr>
          <w:color w:val="000000"/>
          <w:sz w:val="28"/>
        </w:rPr>
      </w:pPr>
      <w:r w:rsidRPr="00DB295A">
        <w:rPr>
          <w:color w:val="000000"/>
          <w:sz w:val="28"/>
        </w:rPr>
        <w:t>6. Деньги и денежное обращение в рыночной эк</w:t>
      </w:r>
      <w:r w:rsidR="00DB295A">
        <w:rPr>
          <w:color w:val="000000"/>
          <w:sz w:val="28"/>
        </w:rPr>
        <w:t>ономике. Модель денежного рынка</w:t>
      </w:r>
    </w:p>
    <w:p w:rsidR="00F621FE" w:rsidRPr="00DB295A" w:rsidRDefault="00DB295A" w:rsidP="00DB295A">
      <w:pPr>
        <w:spacing w:line="360" w:lineRule="auto"/>
        <w:jc w:val="both"/>
        <w:rPr>
          <w:color w:val="000000"/>
          <w:sz w:val="28"/>
        </w:rPr>
      </w:pPr>
      <w:r>
        <w:rPr>
          <w:color w:val="000000"/>
          <w:sz w:val="28"/>
        </w:rPr>
        <w:t>7. Банки и кредитная система</w:t>
      </w:r>
    </w:p>
    <w:p w:rsidR="00F621FE" w:rsidRPr="00DB295A" w:rsidRDefault="00F621FE" w:rsidP="00DB295A">
      <w:pPr>
        <w:spacing w:line="360" w:lineRule="auto"/>
        <w:jc w:val="both"/>
        <w:rPr>
          <w:color w:val="000000"/>
          <w:sz w:val="28"/>
        </w:rPr>
      </w:pPr>
      <w:r w:rsidRPr="00DB295A">
        <w:rPr>
          <w:color w:val="000000"/>
          <w:sz w:val="28"/>
        </w:rPr>
        <w:t>8. Денежно-кредитн</w:t>
      </w:r>
      <w:r w:rsidR="00DB295A">
        <w:rPr>
          <w:color w:val="000000"/>
          <w:sz w:val="28"/>
        </w:rPr>
        <w:t>ая политика: цели и инструменты</w:t>
      </w:r>
    </w:p>
    <w:p w:rsidR="00F621FE" w:rsidRPr="00DB295A" w:rsidRDefault="00F621FE" w:rsidP="00DB295A">
      <w:pPr>
        <w:spacing w:line="360" w:lineRule="auto"/>
        <w:jc w:val="both"/>
        <w:rPr>
          <w:color w:val="000000"/>
          <w:sz w:val="28"/>
        </w:rPr>
      </w:pPr>
      <w:r w:rsidRPr="00DB295A">
        <w:rPr>
          <w:color w:val="000000"/>
          <w:sz w:val="28"/>
        </w:rPr>
        <w:t>9. Рынок ценных бумаг и</w:t>
      </w:r>
      <w:r w:rsidR="00DB295A">
        <w:rPr>
          <w:color w:val="000000"/>
          <w:sz w:val="28"/>
        </w:rPr>
        <w:t xml:space="preserve"> его регулирование</w:t>
      </w:r>
    </w:p>
    <w:p w:rsidR="00F621FE" w:rsidRPr="00DB295A" w:rsidRDefault="00F621FE" w:rsidP="00DB295A">
      <w:pPr>
        <w:spacing w:line="360" w:lineRule="auto"/>
        <w:jc w:val="both"/>
        <w:rPr>
          <w:color w:val="000000"/>
          <w:sz w:val="28"/>
        </w:rPr>
      </w:pPr>
      <w:r w:rsidRPr="00DB295A">
        <w:rPr>
          <w:color w:val="000000"/>
          <w:sz w:val="28"/>
        </w:rPr>
        <w:t xml:space="preserve">10. Финансы и </w:t>
      </w:r>
      <w:r w:rsidR="00DB295A">
        <w:rPr>
          <w:color w:val="000000"/>
          <w:sz w:val="28"/>
        </w:rPr>
        <w:t>финансовая политика государства</w:t>
      </w:r>
    </w:p>
    <w:p w:rsidR="00F621FE" w:rsidRPr="00DB295A" w:rsidRDefault="00DB295A" w:rsidP="00DB295A">
      <w:pPr>
        <w:spacing w:line="360" w:lineRule="auto"/>
        <w:jc w:val="both"/>
        <w:rPr>
          <w:color w:val="000000"/>
          <w:sz w:val="28"/>
        </w:rPr>
      </w:pPr>
      <w:r>
        <w:rPr>
          <w:color w:val="000000"/>
          <w:sz w:val="28"/>
        </w:rPr>
        <w:t>11. Экономическая роль налогов</w:t>
      </w:r>
    </w:p>
    <w:p w:rsidR="00F621FE" w:rsidRPr="00DB295A" w:rsidRDefault="00F621FE" w:rsidP="00DB295A">
      <w:pPr>
        <w:spacing w:line="360" w:lineRule="auto"/>
        <w:jc w:val="both"/>
        <w:rPr>
          <w:color w:val="000000"/>
          <w:sz w:val="28"/>
        </w:rPr>
      </w:pPr>
      <w:r w:rsidRPr="00DB295A">
        <w:rPr>
          <w:color w:val="000000"/>
          <w:sz w:val="28"/>
        </w:rPr>
        <w:t>12. Фискальна</w:t>
      </w:r>
      <w:r w:rsidR="00DB295A">
        <w:rPr>
          <w:color w:val="000000"/>
          <w:sz w:val="28"/>
        </w:rPr>
        <w:t>я (бюджетно-налоговая) политика</w:t>
      </w:r>
    </w:p>
    <w:p w:rsidR="00F621FE" w:rsidRPr="00DB295A" w:rsidRDefault="00F621FE" w:rsidP="00DB295A">
      <w:pPr>
        <w:spacing w:line="360" w:lineRule="auto"/>
        <w:jc w:val="both"/>
        <w:rPr>
          <w:color w:val="000000"/>
          <w:sz w:val="28"/>
        </w:rPr>
      </w:pPr>
      <w:r w:rsidRPr="00DB295A">
        <w:rPr>
          <w:color w:val="000000"/>
          <w:sz w:val="28"/>
        </w:rPr>
        <w:t>13. Дефицит государственного бюджета и уп</w:t>
      </w:r>
      <w:r w:rsidR="00DB295A">
        <w:rPr>
          <w:color w:val="000000"/>
          <w:sz w:val="28"/>
        </w:rPr>
        <w:t>равление государственным долгом</w:t>
      </w:r>
    </w:p>
    <w:p w:rsidR="00F621FE" w:rsidRPr="00DB295A" w:rsidRDefault="00F621FE" w:rsidP="00DB295A">
      <w:pPr>
        <w:spacing w:line="360" w:lineRule="auto"/>
        <w:jc w:val="both"/>
        <w:rPr>
          <w:color w:val="000000"/>
          <w:sz w:val="28"/>
        </w:rPr>
      </w:pPr>
      <w:r w:rsidRPr="00DB295A">
        <w:rPr>
          <w:color w:val="000000"/>
          <w:sz w:val="28"/>
        </w:rPr>
        <w:t xml:space="preserve">14. Макроэкономическое регулирование </w:t>
      </w:r>
      <w:r w:rsidR="00DB295A">
        <w:rPr>
          <w:color w:val="000000"/>
          <w:sz w:val="28"/>
        </w:rPr>
        <w:t>экономики</w:t>
      </w:r>
    </w:p>
    <w:p w:rsidR="00F621FE" w:rsidRPr="00DB295A" w:rsidRDefault="00DB295A" w:rsidP="00DB295A">
      <w:pPr>
        <w:spacing w:line="360" w:lineRule="auto"/>
        <w:jc w:val="both"/>
        <w:rPr>
          <w:color w:val="000000"/>
          <w:sz w:val="28"/>
        </w:rPr>
      </w:pPr>
      <w:r>
        <w:rPr>
          <w:color w:val="000000"/>
          <w:sz w:val="28"/>
        </w:rPr>
        <w:t>15. Экономический рост</w:t>
      </w:r>
    </w:p>
    <w:p w:rsidR="00F621FE" w:rsidRPr="00DB295A" w:rsidRDefault="00F67163" w:rsidP="00F67163">
      <w:pPr>
        <w:spacing w:line="360" w:lineRule="auto"/>
        <w:jc w:val="both"/>
        <w:rPr>
          <w:color w:val="000000"/>
          <w:sz w:val="28"/>
        </w:rPr>
      </w:pPr>
      <w:r>
        <w:rPr>
          <w:color w:val="000000"/>
          <w:sz w:val="28"/>
        </w:rPr>
        <w:t>Список литературы</w:t>
      </w:r>
    </w:p>
    <w:p w:rsidR="00F621FE" w:rsidRPr="00DB295A" w:rsidRDefault="00F621FE" w:rsidP="00DB295A">
      <w:pPr>
        <w:spacing w:line="360" w:lineRule="auto"/>
        <w:ind w:firstLine="709"/>
        <w:jc w:val="both"/>
        <w:rPr>
          <w:color w:val="000000"/>
          <w:sz w:val="28"/>
        </w:rPr>
      </w:pPr>
    </w:p>
    <w:p w:rsidR="00F621FE" w:rsidRPr="00DB295A" w:rsidRDefault="00DB295A" w:rsidP="00DB295A">
      <w:pPr>
        <w:numPr>
          <w:ilvl w:val="0"/>
          <w:numId w:val="1"/>
        </w:numPr>
        <w:tabs>
          <w:tab w:val="clear" w:pos="435"/>
          <w:tab w:val="num" w:pos="0"/>
          <w:tab w:val="left" w:pos="1080"/>
        </w:tabs>
        <w:spacing w:line="360" w:lineRule="auto"/>
        <w:ind w:left="0" w:firstLine="720"/>
        <w:jc w:val="both"/>
        <w:rPr>
          <w:b/>
          <w:iCs/>
          <w:color w:val="000000"/>
          <w:sz w:val="28"/>
        </w:rPr>
      </w:pPr>
      <w:r>
        <w:rPr>
          <w:i/>
          <w:iCs/>
          <w:color w:val="000000"/>
          <w:sz w:val="28"/>
        </w:rPr>
        <w:br w:type="page"/>
      </w:r>
      <w:r w:rsidR="00F621FE" w:rsidRPr="00DB295A">
        <w:rPr>
          <w:b/>
          <w:iCs/>
          <w:color w:val="000000"/>
          <w:sz w:val="28"/>
        </w:rPr>
        <w:t>Национальная экон</w:t>
      </w:r>
      <w:r>
        <w:rPr>
          <w:b/>
          <w:iCs/>
          <w:color w:val="000000"/>
          <w:sz w:val="28"/>
        </w:rPr>
        <w:t>омика и ее важнейшие показатели</w:t>
      </w:r>
    </w:p>
    <w:p w:rsidR="00DB295A" w:rsidRDefault="00DB295A" w:rsidP="00DB295A">
      <w:pPr>
        <w:pStyle w:val="a3"/>
        <w:spacing w:line="360" w:lineRule="auto"/>
        <w:ind w:left="0"/>
        <w:rPr>
          <w:color w:val="000000"/>
          <w:sz w:val="28"/>
        </w:rPr>
      </w:pPr>
    </w:p>
    <w:p w:rsidR="00F621FE" w:rsidRPr="00DB295A" w:rsidRDefault="00F621FE" w:rsidP="00DB295A">
      <w:pPr>
        <w:pStyle w:val="a3"/>
        <w:spacing w:line="360" w:lineRule="auto"/>
        <w:ind w:left="0" w:firstLine="720"/>
        <w:rPr>
          <w:color w:val="000000"/>
          <w:sz w:val="28"/>
        </w:rPr>
      </w:pPr>
      <w:r w:rsidRPr="00DB295A">
        <w:rPr>
          <w:color w:val="000000"/>
          <w:sz w:val="28"/>
        </w:rPr>
        <w:t xml:space="preserve">Основным показателем результатов экономической деятельности является </w:t>
      </w:r>
      <w:r w:rsidR="00DB295A" w:rsidRPr="00DB295A">
        <w:rPr>
          <w:color w:val="000000"/>
          <w:sz w:val="28"/>
        </w:rPr>
        <w:t>валовой</w:t>
      </w:r>
      <w:r w:rsidRPr="00DB295A">
        <w:rPr>
          <w:color w:val="000000"/>
          <w:sz w:val="28"/>
        </w:rPr>
        <w:t xml:space="preserve"> национальный продукт (ВНП), включающий всю стоимость конечных товаров и услуг, произведенных за год.</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Конечный продукт – это продукт, не требующий дальнейшей переработки.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Расчет ВНП производится тремя способами:</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по расходам;</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по доходам;</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по добавленной стоимости.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ВНП по расходам:</w:t>
      </w:r>
    </w:p>
    <w:p w:rsidR="00DB295A" w:rsidRDefault="00DB295A" w:rsidP="00DB295A">
      <w:pPr>
        <w:tabs>
          <w:tab w:val="num" w:pos="0"/>
        </w:tabs>
        <w:spacing w:line="360" w:lineRule="auto"/>
        <w:ind w:firstLine="709"/>
        <w:jc w:val="both"/>
        <w:rPr>
          <w:color w:val="000000"/>
          <w:sz w:val="28"/>
        </w:rPr>
      </w:pP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ВНП=С+</w:t>
      </w:r>
      <w:r w:rsidRPr="00DB295A">
        <w:rPr>
          <w:color w:val="000000"/>
          <w:sz w:val="28"/>
          <w:lang w:val="en-US"/>
        </w:rPr>
        <w:t>I</w:t>
      </w:r>
      <w:r w:rsidRPr="00DB295A">
        <w:rPr>
          <w:color w:val="000000"/>
          <w:sz w:val="28"/>
        </w:rPr>
        <w:t>+</w:t>
      </w:r>
      <w:r w:rsidRPr="00DB295A">
        <w:rPr>
          <w:color w:val="000000"/>
          <w:sz w:val="28"/>
          <w:lang w:val="en-US"/>
        </w:rPr>
        <w:t>G</w:t>
      </w:r>
      <w:r w:rsidRPr="00DB295A">
        <w:rPr>
          <w:color w:val="000000"/>
          <w:sz w:val="28"/>
        </w:rPr>
        <w:t>+</w:t>
      </w:r>
      <w:r w:rsidRPr="00DB295A">
        <w:rPr>
          <w:color w:val="000000"/>
          <w:sz w:val="28"/>
          <w:lang w:val="en-US"/>
        </w:rPr>
        <w:t>X</w:t>
      </w:r>
      <w:r w:rsidRPr="00DB295A">
        <w:rPr>
          <w:color w:val="000000"/>
          <w:sz w:val="28"/>
        </w:rPr>
        <w:t>, где</w:t>
      </w:r>
    </w:p>
    <w:p w:rsidR="00DB295A" w:rsidRDefault="00DB295A" w:rsidP="00DB295A">
      <w:pPr>
        <w:tabs>
          <w:tab w:val="num" w:pos="0"/>
        </w:tabs>
        <w:spacing w:line="360" w:lineRule="auto"/>
        <w:ind w:firstLine="709"/>
        <w:jc w:val="both"/>
        <w:rPr>
          <w:color w:val="000000"/>
          <w:sz w:val="28"/>
        </w:rPr>
      </w:pP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С</w:t>
      </w:r>
      <w:r w:rsidR="00DB295A">
        <w:rPr>
          <w:color w:val="000000"/>
          <w:sz w:val="28"/>
        </w:rPr>
        <w:t xml:space="preserve"> </w:t>
      </w:r>
      <w:r w:rsidRPr="00DB295A">
        <w:rPr>
          <w:color w:val="000000"/>
          <w:sz w:val="28"/>
        </w:rPr>
        <w:t>– личные потребительские расходы;</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lang w:val="en-US"/>
        </w:rPr>
        <w:t>I</w:t>
      </w:r>
      <w:r w:rsidRPr="00DB295A">
        <w:rPr>
          <w:color w:val="000000"/>
          <w:sz w:val="28"/>
        </w:rPr>
        <w:t xml:space="preserve"> – расходы инвестиций;</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lang w:val="en-US"/>
        </w:rPr>
        <w:t>G</w:t>
      </w:r>
      <w:r w:rsidRPr="00DB295A">
        <w:rPr>
          <w:color w:val="000000"/>
          <w:sz w:val="28"/>
        </w:rPr>
        <w:t xml:space="preserve"> – расходы государства (содержание армии, медицинских учреждений);</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Х – расходы чистого экспорта (разница между экспортом и импортом).</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ВНП по доходам:</w:t>
      </w:r>
    </w:p>
    <w:p w:rsidR="00DB295A" w:rsidRDefault="00DB295A" w:rsidP="00DB295A">
      <w:pPr>
        <w:tabs>
          <w:tab w:val="num" w:pos="0"/>
        </w:tabs>
        <w:spacing w:line="360" w:lineRule="auto"/>
        <w:ind w:firstLine="709"/>
        <w:jc w:val="both"/>
        <w:rPr>
          <w:color w:val="000000"/>
          <w:sz w:val="28"/>
        </w:rPr>
      </w:pPr>
    </w:p>
    <w:p w:rsidR="00F621FE" w:rsidRPr="00F67163" w:rsidRDefault="00F621FE" w:rsidP="00DB295A">
      <w:pPr>
        <w:tabs>
          <w:tab w:val="num" w:pos="0"/>
        </w:tabs>
        <w:spacing w:line="360" w:lineRule="auto"/>
        <w:ind w:firstLine="709"/>
        <w:jc w:val="both"/>
        <w:rPr>
          <w:color w:val="000000"/>
          <w:sz w:val="28"/>
        </w:rPr>
      </w:pPr>
      <w:r w:rsidRPr="00DB295A">
        <w:rPr>
          <w:color w:val="000000"/>
          <w:sz w:val="28"/>
        </w:rPr>
        <w:t>ВНП</w:t>
      </w:r>
      <w:r w:rsidRPr="00F67163">
        <w:rPr>
          <w:color w:val="000000"/>
          <w:sz w:val="28"/>
        </w:rPr>
        <w:t>=</w:t>
      </w:r>
      <w:r w:rsidRPr="00DB295A">
        <w:rPr>
          <w:color w:val="000000"/>
          <w:sz w:val="28"/>
          <w:lang w:val="en-US"/>
        </w:rPr>
        <w:t>W</w:t>
      </w:r>
      <w:r w:rsidRPr="00F67163">
        <w:rPr>
          <w:color w:val="000000"/>
          <w:sz w:val="28"/>
        </w:rPr>
        <w:t>+</w:t>
      </w:r>
      <w:r w:rsidRPr="00DB295A">
        <w:rPr>
          <w:color w:val="000000"/>
          <w:sz w:val="28"/>
          <w:lang w:val="en-US"/>
        </w:rPr>
        <w:t>R</w:t>
      </w:r>
      <w:r w:rsidRPr="00F67163">
        <w:rPr>
          <w:color w:val="000000"/>
          <w:sz w:val="28"/>
        </w:rPr>
        <w:t>+</w:t>
      </w:r>
      <w:r w:rsidRPr="00DB295A">
        <w:rPr>
          <w:color w:val="000000"/>
          <w:sz w:val="28"/>
          <w:lang w:val="en-US"/>
        </w:rPr>
        <w:t>i</w:t>
      </w:r>
      <w:r w:rsidRPr="00F67163">
        <w:rPr>
          <w:color w:val="000000"/>
          <w:sz w:val="28"/>
        </w:rPr>
        <w:t>+</w:t>
      </w:r>
      <w:r w:rsidRPr="00DB295A">
        <w:rPr>
          <w:color w:val="000000"/>
          <w:sz w:val="28"/>
          <w:lang w:val="en-US"/>
        </w:rPr>
        <w:t>P</w:t>
      </w:r>
      <w:r w:rsidRPr="00F67163">
        <w:rPr>
          <w:color w:val="000000"/>
          <w:sz w:val="28"/>
        </w:rPr>
        <w:t xml:space="preserve">, </w:t>
      </w:r>
      <w:r w:rsidRPr="00DB295A">
        <w:rPr>
          <w:color w:val="000000"/>
          <w:sz w:val="28"/>
        </w:rPr>
        <w:t>где</w:t>
      </w:r>
    </w:p>
    <w:p w:rsidR="00DB295A" w:rsidRPr="00F67163" w:rsidRDefault="00DB295A" w:rsidP="00DB295A">
      <w:pPr>
        <w:tabs>
          <w:tab w:val="num" w:pos="0"/>
        </w:tabs>
        <w:spacing w:line="360" w:lineRule="auto"/>
        <w:ind w:firstLine="709"/>
        <w:jc w:val="both"/>
        <w:rPr>
          <w:color w:val="000000"/>
          <w:sz w:val="28"/>
        </w:rPr>
      </w:pPr>
    </w:p>
    <w:p w:rsidR="00F621FE" w:rsidRPr="00DB295A" w:rsidRDefault="00F621FE" w:rsidP="00DB295A">
      <w:pPr>
        <w:tabs>
          <w:tab w:val="num" w:pos="0"/>
        </w:tabs>
        <w:spacing w:line="360" w:lineRule="auto"/>
        <w:ind w:firstLine="709"/>
        <w:jc w:val="both"/>
        <w:rPr>
          <w:color w:val="000000"/>
          <w:sz w:val="28"/>
        </w:rPr>
      </w:pPr>
      <w:r w:rsidRPr="00DB295A">
        <w:rPr>
          <w:color w:val="000000"/>
          <w:sz w:val="28"/>
          <w:lang w:val="en-US"/>
        </w:rPr>
        <w:t>W</w:t>
      </w:r>
      <w:r w:rsidRPr="00DB295A">
        <w:rPr>
          <w:color w:val="000000"/>
          <w:sz w:val="28"/>
        </w:rPr>
        <w:t xml:space="preserve"> – заработная плата;</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lang w:val="en-US"/>
        </w:rPr>
        <w:t>R</w:t>
      </w:r>
      <w:r w:rsidRPr="00DB295A">
        <w:rPr>
          <w:color w:val="000000"/>
          <w:sz w:val="28"/>
        </w:rPr>
        <w:t xml:space="preserve"> – рента (рентные доходы от сданных земель);</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lang w:val="en-US"/>
        </w:rPr>
        <w:t>i</w:t>
      </w:r>
      <w:r w:rsidRPr="00DB295A">
        <w:rPr>
          <w:color w:val="000000"/>
          <w:sz w:val="28"/>
        </w:rPr>
        <w:t xml:space="preserve"> – процент (доходы от денежного капитала);</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Р – прибыль, которую получают производители.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При подсчете ВНП по добавленной стоимости суммируются вклады всех производителей.</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Добавленная стоимость – это рыночная цена объема продукции за вычетом стоимости потребленного сырья и материалов, потребленных у поставщиков.</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Номинальный ВНП – это продукт в текущих ценах, без инфляции.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Реальный ВНП – это продукт, с учетом инфляции, по отношению к базовому году с использованием индекса цен.</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Отношение номинального ВНП к реальному дает понятие дефлятора ВНП, который измеряет инфляцию и является индексом роста цен.</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Валовый внутренний продукт – это продукт, созданный на территории собственной страны собственными производителями.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ЧНП (чистый национальный продукт) – это ВНП за минусом амортизационных отчислений. Если из ЧНП вычесть косвенные налоги на бизнес, то получается национальный доход (НД).</w:t>
      </w:r>
    </w:p>
    <w:p w:rsidR="00F621FE" w:rsidRPr="00DB295A" w:rsidRDefault="00F621FE" w:rsidP="00DB295A">
      <w:pPr>
        <w:pStyle w:val="2"/>
        <w:tabs>
          <w:tab w:val="num" w:pos="0"/>
        </w:tabs>
        <w:spacing w:line="360" w:lineRule="auto"/>
        <w:ind w:left="0" w:firstLine="709"/>
        <w:jc w:val="both"/>
        <w:rPr>
          <w:color w:val="000000"/>
          <w:sz w:val="28"/>
        </w:rPr>
      </w:pPr>
      <w:r w:rsidRPr="00DB295A">
        <w:rPr>
          <w:color w:val="000000"/>
          <w:sz w:val="28"/>
        </w:rPr>
        <w:t>Личный доход</w:t>
      </w:r>
      <w:r w:rsidR="00DB295A">
        <w:rPr>
          <w:color w:val="000000"/>
          <w:sz w:val="28"/>
        </w:rPr>
        <w:t xml:space="preserve"> </w:t>
      </w:r>
      <w:r w:rsidRPr="00DB295A">
        <w:rPr>
          <w:color w:val="000000"/>
          <w:sz w:val="28"/>
        </w:rPr>
        <w:t xml:space="preserve">(ЛД) = НД – взносы на социальное страхование, </w:t>
      </w:r>
      <w:r w:rsidR="00DB295A">
        <w:rPr>
          <w:color w:val="000000"/>
          <w:sz w:val="28"/>
        </w:rPr>
        <w:t>–</w:t>
      </w:r>
      <w:r w:rsidR="00DB295A" w:rsidRPr="00DB295A">
        <w:rPr>
          <w:color w:val="000000"/>
          <w:sz w:val="28"/>
        </w:rPr>
        <w:t xml:space="preserve"> </w:t>
      </w:r>
      <w:r w:rsidRPr="00DB295A">
        <w:rPr>
          <w:color w:val="000000"/>
          <w:sz w:val="28"/>
        </w:rPr>
        <w:t>налоги на прибыль корпораций – нераспределенная прибыль + трансфертные платежи.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Личный располагаемый доход исчисляется путем вычитания из ЛД индивидуальных налогов граждан.</w:t>
      </w:r>
    </w:p>
    <w:p w:rsidR="00F621FE" w:rsidRPr="00DB295A" w:rsidRDefault="00F621FE" w:rsidP="00DB295A">
      <w:pPr>
        <w:tabs>
          <w:tab w:val="num" w:pos="0"/>
        </w:tabs>
        <w:spacing w:line="360" w:lineRule="auto"/>
        <w:ind w:firstLine="709"/>
        <w:jc w:val="both"/>
        <w:rPr>
          <w:i/>
          <w:iCs/>
          <w:color w:val="000000"/>
          <w:sz w:val="28"/>
        </w:rPr>
      </w:pPr>
    </w:p>
    <w:p w:rsidR="00F621FE" w:rsidRDefault="00F621FE" w:rsidP="00DB295A">
      <w:pPr>
        <w:numPr>
          <w:ilvl w:val="0"/>
          <w:numId w:val="1"/>
        </w:numPr>
        <w:tabs>
          <w:tab w:val="clear" w:pos="435"/>
          <w:tab w:val="num" w:pos="0"/>
          <w:tab w:val="left" w:pos="1080"/>
        </w:tabs>
        <w:spacing w:line="360" w:lineRule="auto"/>
        <w:ind w:left="0" w:firstLine="709"/>
        <w:jc w:val="both"/>
        <w:rPr>
          <w:b/>
          <w:iCs/>
          <w:color w:val="000000"/>
          <w:sz w:val="28"/>
        </w:rPr>
      </w:pPr>
      <w:r w:rsidRPr="00DB295A">
        <w:rPr>
          <w:b/>
          <w:iCs/>
          <w:color w:val="000000"/>
          <w:sz w:val="28"/>
        </w:rPr>
        <w:t>Основ</w:t>
      </w:r>
      <w:r w:rsidR="00DB295A">
        <w:rPr>
          <w:b/>
          <w:iCs/>
          <w:color w:val="000000"/>
          <w:sz w:val="28"/>
        </w:rPr>
        <w:t>ные макроэкономические проблемы</w:t>
      </w:r>
    </w:p>
    <w:p w:rsidR="00DB295A" w:rsidRPr="00DB295A" w:rsidRDefault="00DB295A" w:rsidP="00DB295A">
      <w:pPr>
        <w:tabs>
          <w:tab w:val="left" w:pos="1080"/>
        </w:tabs>
        <w:spacing w:line="360" w:lineRule="auto"/>
        <w:jc w:val="both"/>
        <w:rPr>
          <w:b/>
          <w:iCs/>
          <w:color w:val="000000"/>
          <w:sz w:val="28"/>
        </w:rPr>
      </w:pPr>
    </w:p>
    <w:p w:rsidR="00F621FE" w:rsidRPr="00DB295A" w:rsidRDefault="00F621FE" w:rsidP="00DB295A">
      <w:pPr>
        <w:pStyle w:val="3"/>
        <w:numPr>
          <w:ilvl w:val="0"/>
          <w:numId w:val="3"/>
        </w:numPr>
        <w:tabs>
          <w:tab w:val="num" w:pos="0"/>
        </w:tabs>
        <w:spacing w:line="360" w:lineRule="auto"/>
        <w:ind w:left="0" w:firstLine="709"/>
        <w:rPr>
          <w:color w:val="000000"/>
        </w:rPr>
      </w:pPr>
      <w:r w:rsidRPr="00DB295A">
        <w:rPr>
          <w:color w:val="000000"/>
        </w:rPr>
        <w:t>Экономическое развитие осуществляется циклически. Экономический цикл – это повторяющиеся колебания в сторону расширения и сжатия общей экономической активности. Причинами цикличности являются особенности движения основного капитала, инвестиционного процесса, колебания объемов денежной массы. Цикл включает следующие фазы: подъем, спад, депрессию, оживление.</w:t>
      </w:r>
    </w:p>
    <w:p w:rsidR="00F621FE" w:rsidRPr="00DB295A" w:rsidRDefault="00F621FE" w:rsidP="00DB295A">
      <w:pPr>
        <w:numPr>
          <w:ilvl w:val="0"/>
          <w:numId w:val="3"/>
        </w:numPr>
        <w:tabs>
          <w:tab w:val="num" w:pos="0"/>
        </w:tabs>
        <w:spacing w:line="360" w:lineRule="auto"/>
        <w:ind w:left="0" w:firstLine="709"/>
        <w:jc w:val="both"/>
        <w:rPr>
          <w:color w:val="000000"/>
          <w:sz w:val="28"/>
        </w:rPr>
      </w:pPr>
      <w:r w:rsidRPr="00DB295A">
        <w:rPr>
          <w:color w:val="000000"/>
          <w:sz w:val="28"/>
        </w:rPr>
        <w:t>Высокий уровень занятости является одной из основных макроэкономических целей.</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Виды безработицы:</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фрикционная (вызывается постоянными изменениями в размещении людских ресурсов между видами и сферами производства).</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структурная (связана с крупными структурными изменениями в экономике, в результате, которого повышается спрос на одних рабочих, а на других (профессия) падает).</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циклическая (возникает вследствие циклического спада в развитии экономики).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 xml:space="preserve">Причины безработицы: экономическая нестабильность, диспропорции в экономике, банкротство предприятий, низкая заработная плата, состояние здоровья, сокращение штатов, спад в производстве, окончание учебы, уход за ребенком </w:t>
      </w:r>
      <w:r w:rsidR="00DB295A">
        <w:rPr>
          <w:color w:val="000000"/>
          <w:sz w:val="28"/>
        </w:rPr>
        <w:t>и т.д.</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Закон Оукена устанавливает, что один процент прироста безработицы сверх естественного уровня приводит к 2,</w:t>
      </w:r>
      <w:r w:rsidR="00DB295A" w:rsidRPr="00DB295A">
        <w:rPr>
          <w:color w:val="000000"/>
          <w:sz w:val="28"/>
        </w:rPr>
        <w:t>5</w:t>
      </w:r>
      <w:r w:rsidR="00DB295A">
        <w:rPr>
          <w:color w:val="000000"/>
          <w:sz w:val="28"/>
        </w:rPr>
        <w:t>%</w:t>
      </w:r>
      <w:r w:rsidRPr="00DB295A">
        <w:rPr>
          <w:color w:val="000000"/>
          <w:sz w:val="28"/>
        </w:rPr>
        <w:t>-ому увеличению отставания ВНП.</w:t>
      </w:r>
    </w:p>
    <w:p w:rsidR="00F621FE" w:rsidRPr="00DB295A" w:rsidRDefault="00F621FE" w:rsidP="00DB295A">
      <w:pPr>
        <w:numPr>
          <w:ilvl w:val="0"/>
          <w:numId w:val="1"/>
        </w:numPr>
        <w:tabs>
          <w:tab w:val="clear" w:pos="435"/>
          <w:tab w:val="num" w:pos="0"/>
        </w:tabs>
        <w:spacing w:line="360" w:lineRule="auto"/>
        <w:ind w:left="0" w:firstLine="709"/>
        <w:jc w:val="both"/>
        <w:rPr>
          <w:color w:val="000000"/>
          <w:sz w:val="28"/>
        </w:rPr>
      </w:pPr>
      <w:r w:rsidRPr="00DB295A">
        <w:rPr>
          <w:color w:val="000000"/>
          <w:sz w:val="28"/>
        </w:rPr>
        <w:t>Инфляция – это рост общего уровня цен на товары и услуги (процесс обесценивания денег). Инфляция измеряется с помощью индекса цен:</w:t>
      </w:r>
    </w:p>
    <w:p w:rsidR="00F621FE" w:rsidRPr="00DB295A" w:rsidRDefault="00F621FE" w:rsidP="00DB295A">
      <w:pPr>
        <w:tabs>
          <w:tab w:val="num" w:pos="0"/>
        </w:tabs>
        <w:spacing w:line="360" w:lineRule="auto"/>
        <w:ind w:firstLine="709"/>
        <w:jc w:val="both"/>
        <w:rPr>
          <w:b/>
          <w:bCs/>
          <w:color w:val="000000"/>
          <w:sz w:val="28"/>
        </w:rPr>
      </w:pPr>
      <w:r w:rsidRPr="00DB295A">
        <w:rPr>
          <w:color w:val="000000"/>
          <w:sz w:val="28"/>
          <w:lang w:val="en-US"/>
        </w:rPr>
        <w:t>J</w:t>
      </w:r>
      <w:r w:rsidRPr="00DB295A">
        <w:rPr>
          <w:color w:val="000000"/>
          <w:sz w:val="28"/>
          <w:vertAlign w:val="subscript"/>
        </w:rPr>
        <w:t>цен</w:t>
      </w:r>
      <w:r w:rsidRPr="00DB295A">
        <w:rPr>
          <w:color w:val="000000"/>
          <w:sz w:val="28"/>
        </w:rPr>
        <w:t>=цена на товары и услуги текущего года</w:t>
      </w:r>
      <w:r w:rsidRPr="00DB295A">
        <w:rPr>
          <w:color w:val="000000"/>
          <w:sz w:val="28"/>
          <w:szCs w:val="28"/>
        </w:rPr>
        <w:sym w:font="Symbol" w:char="F0B7"/>
      </w:r>
      <w:r w:rsidRPr="00DB295A">
        <w:rPr>
          <w:color w:val="000000"/>
          <w:sz w:val="28"/>
        </w:rPr>
        <w:t>10</w:t>
      </w:r>
      <w:r w:rsidR="00DB295A" w:rsidRPr="00DB295A">
        <w:rPr>
          <w:color w:val="000000"/>
          <w:sz w:val="28"/>
        </w:rPr>
        <w:t>0</w:t>
      </w:r>
      <w:r w:rsidR="00DB295A">
        <w:rPr>
          <w:color w:val="000000"/>
          <w:sz w:val="28"/>
        </w:rPr>
        <w:t>%:</w:t>
      </w:r>
    </w:p>
    <w:p w:rsidR="00F621FE" w:rsidRPr="00DB295A" w:rsidRDefault="00F621FE" w:rsidP="00DB295A">
      <w:pPr>
        <w:tabs>
          <w:tab w:val="num" w:pos="0"/>
        </w:tabs>
        <w:spacing w:line="360" w:lineRule="auto"/>
        <w:ind w:firstLine="709"/>
        <w:jc w:val="both"/>
        <w:rPr>
          <w:color w:val="000000"/>
          <w:sz w:val="28"/>
        </w:rPr>
      </w:pPr>
      <w:r w:rsidRPr="00DB295A">
        <w:rPr>
          <w:b/>
          <w:bCs/>
          <w:color w:val="000000"/>
          <w:sz w:val="28"/>
        </w:rPr>
        <w:t xml:space="preserve">: </w:t>
      </w:r>
      <w:r w:rsidRPr="00DB295A">
        <w:rPr>
          <w:color w:val="000000"/>
          <w:sz w:val="28"/>
        </w:rPr>
        <w:t>цена на товары и услуги базового года.</w:t>
      </w:r>
    </w:p>
    <w:p w:rsidR="00F621FE" w:rsidRPr="00DB295A" w:rsidRDefault="00F621FE" w:rsidP="00DB295A">
      <w:pPr>
        <w:pStyle w:val="3"/>
        <w:tabs>
          <w:tab w:val="num" w:pos="0"/>
        </w:tabs>
        <w:spacing w:line="360" w:lineRule="auto"/>
        <w:ind w:left="0" w:firstLine="709"/>
        <w:rPr>
          <w:color w:val="000000"/>
        </w:rPr>
      </w:pPr>
      <w:r w:rsidRPr="00DB295A">
        <w:rPr>
          <w:color w:val="000000"/>
        </w:rPr>
        <w:t>Основной причиной инфляции является дезорганизация денежного обращения из-за неправильной политики Центрального банка. Инфляция – это переполнение денежных каналов бумажными знаками, покупательная способность которых падает. Для гиперинфляции характерны высокие темпы роста цен, которые могут превышать несколько сот процентов в год. Гиперинфляция оказывает разрушительное влияние на экономику: объемы производства не увеличиваются, обесцениваются сбережения.</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Открытая инфляция проявляется в условиях рынка. Ее виды: инфляция спроса, структурная инфляция, инфляция, вызванная ростом издержек.</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Подавленная инфляция – это инфляция, существующая при контроле государства над ценами и доходами. Проявляется в странах с АКС.</w:t>
      </w:r>
    </w:p>
    <w:p w:rsidR="00F621FE" w:rsidRPr="00DB295A" w:rsidRDefault="00F67163" w:rsidP="00DB295A">
      <w:pPr>
        <w:spacing w:line="360" w:lineRule="auto"/>
        <w:ind w:firstLine="720"/>
        <w:jc w:val="both"/>
        <w:rPr>
          <w:b/>
          <w:iCs/>
          <w:color w:val="000000"/>
          <w:sz w:val="28"/>
        </w:rPr>
      </w:pPr>
      <w:r>
        <w:rPr>
          <w:b/>
          <w:iCs/>
          <w:color w:val="000000"/>
          <w:sz w:val="28"/>
        </w:rPr>
        <w:br w:type="page"/>
      </w:r>
      <w:r w:rsidR="00DB295A">
        <w:rPr>
          <w:b/>
          <w:iCs/>
          <w:color w:val="000000"/>
          <w:sz w:val="28"/>
        </w:rPr>
        <w:t xml:space="preserve">3. </w:t>
      </w:r>
      <w:r w:rsidR="00F621FE" w:rsidRPr="00DB295A">
        <w:rPr>
          <w:b/>
          <w:iCs/>
          <w:color w:val="000000"/>
          <w:sz w:val="28"/>
        </w:rPr>
        <w:t>Макроэкономическое равновесие:</w:t>
      </w:r>
      <w:r w:rsidR="00DB295A" w:rsidRPr="00DB295A">
        <w:rPr>
          <w:b/>
          <w:iCs/>
          <w:color w:val="000000"/>
          <w:sz w:val="28"/>
        </w:rPr>
        <w:t xml:space="preserve"> </w:t>
      </w:r>
      <w:r w:rsidR="00F621FE" w:rsidRPr="00DB295A">
        <w:rPr>
          <w:b/>
          <w:iCs/>
          <w:color w:val="000000"/>
          <w:sz w:val="28"/>
        </w:rPr>
        <w:t>совокупный спрос и</w:t>
      </w:r>
      <w:r w:rsidR="00DB295A" w:rsidRPr="00DB295A">
        <w:rPr>
          <w:b/>
          <w:iCs/>
          <w:color w:val="000000"/>
          <w:sz w:val="28"/>
        </w:rPr>
        <w:t xml:space="preserve"> совокупное предложение</w:t>
      </w:r>
    </w:p>
    <w:p w:rsidR="00DB295A" w:rsidRDefault="00DB295A" w:rsidP="00DB295A">
      <w:pPr>
        <w:pStyle w:val="3"/>
        <w:spacing w:line="360" w:lineRule="auto"/>
        <w:ind w:left="0"/>
        <w:rPr>
          <w:color w:val="000000"/>
        </w:rPr>
      </w:pPr>
    </w:p>
    <w:p w:rsidR="00F621FE" w:rsidRPr="00DB295A" w:rsidRDefault="00F621FE" w:rsidP="00DB295A">
      <w:pPr>
        <w:pStyle w:val="3"/>
        <w:numPr>
          <w:ilvl w:val="0"/>
          <w:numId w:val="4"/>
        </w:numPr>
        <w:tabs>
          <w:tab w:val="num" w:pos="0"/>
        </w:tabs>
        <w:spacing w:line="360" w:lineRule="auto"/>
        <w:ind w:left="0" w:firstLine="709"/>
        <w:rPr>
          <w:color w:val="000000"/>
        </w:rPr>
      </w:pPr>
      <w:r w:rsidRPr="00DB295A">
        <w:rPr>
          <w:color w:val="000000"/>
        </w:rPr>
        <w:t xml:space="preserve">Общее экономическое равновесие, по определению </w:t>
      </w:r>
      <w:r w:rsidR="00DB295A" w:rsidRPr="00DB295A">
        <w:rPr>
          <w:color w:val="000000"/>
        </w:rPr>
        <w:t>Л.</w:t>
      </w:r>
      <w:r w:rsidR="00DB295A">
        <w:rPr>
          <w:color w:val="000000"/>
        </w:rPr>
        <w:t> </w:t>
      </w:r>
      <w:r w:rsidR="00DB295A" w:rsidRPr="00DB295A">
        <w:rPr>
          <w:color w:val="000000"/>
        </w:rPr>
        <w:t>Вальраса</w:t>
      </w:r>
      <w:r w:rsidRPr="00DB295A">
        <w:rPr>
          <w:color w:val="000000"/>
        </w:rPr>
        <w:t>, «это состояние, при котором эффективное предложение и эффективный спрос на производительные услуги устанавливаются на рынке услуг; спрос и предложение на продукты устанавливаются на рынке продуктов и, наконец, продажная цена равна издержкам производства, выраженным в производительных услугах».</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 xml:space="preserve">Совокупный спрос представляется в виде кривой АД, показывающей различные объемы товаров и услуг, </w:t>
      </w:r>
      <w:r w:rsidR="00DB295A">
        <w:rPr>
          <w:color w:val="000000"/>
          <w:sz w:val="28"/>
        </w:rPr>
        <w:t>т.е.</w:t>
      </w:r>
      <w:r w:rsidRPr="00DB295A">
        <w:rPr>
          <w:color w:val="000000"/>
          <w:sz w:val="28"/>
        </w:rPr>
        <w:t xml:space="preserve"> реальный объем национального производства, который потребители готовы купить при любом возможном уровне цен. Представляется в виде кривой </w:t>
      </w:r>
      <w:r w:rsidRPr="00DB295A">
        <w:rPr>
          <w:color w:val="000000"/>
          <w:sz w:val="28"/>
          <w:lang w:val="en-US"/>
        </w:rPr>
        <w:t>AS</w:t>
      </w:r>
      <w:r w:rsidRPr="00DB295A">
        <w:rPr>
          <w:color w:val="000000"/>
          <w:sz w:val="28"/>
        </w:rPr>
        <w:t>.</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а) Когда уровень цен повышается, повышаются и процентные ставки, а возросшие процентные ставки в свою очередь, приводят к сокращению потребительских расходов.</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 Изменение налоговых ставок приведет к смещению кривой совокупного предложения. При увеличении ставок совокупное предложение уменьшиться и наоборот.</w:t>
      </w:r>
    </w:p>
    <w:p w:rsidR="00F621FE" w:rsidRPr="00DB295A" w:rsidRDefault="00F621FE" w:rsidP="00DB295A">
      <w:pPr>
        <w:numPr>
          <w:ilvl w:val="0"/>
          <w:numId w:val="4"/>
        </w:numPr>
        <w:tabs>
          <w:tab w:val="num" w:pos="0"/>
        </w:tabs>
        <w:spacing w:line="360" w:lineRule="auto"/>
        <w:ind w:left="0" w:firstLine="709"/>
        <w:jc w:val="both"/>
        <w:rPr>
          <w:color w:val="000000"/>
          <w:sz w:val="28"/>
        </w:rPr>
      </w:pPr>
      <w:r w:rsidRPr="00DB295A">
        <w:rPr>
          <w:color w:val="000000"/>
          <w:sz w:val="28"/>
        </w:rPr>
        <w:t>Совокупный спрос – общее количество конечных товаров и услуг всех видов, которое все покупатели страны готовы приобрести в течение определенного периода времени.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Рыночный спрос – суммарный спрос, предъявляемый на рынке всеми покупателями.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Совокупное предложение – общее количество конечных товаров и услуг, которое фирмы страны могут и готовы предложить.</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Рыночное предложение – суммарное предложение товаров на рынке всеми продавцами.</w:t>
      </w:r>
    </w:p>
    <w:p w:rsidR="00F621FE" w:rsidRPr="00DB295A" w:rsidRDefault="00F621FE" w:rsidP="00DB295A">
      <w:pPr>
        <w:tabs>
          <w:tab w:val="num" w:pos="0"/>
        </w:tabs>
        <w:spacing w:line="360" w:lineRule="auto"/>
        <w:ind w:firstLine="709"/>
        <w:jc w:val="both"/>
        <w:rPr>
          <w:color w:val="000000"/>
          <w:sz w:val="28"/>
        </w:rPr>
      </w:pPr>
    </w:p>
    <w:p w:rsidR="00F621FE" w:rsidRDefault="00DB295A" w:rsidP="00DB295A">
      <w:pPr>
        <w:spacing w:line="360" w:lineRule="auto"/>
        <w:ind w:firstLine="720"/>
        <w:jc w:val="both"/>
        <w:rPr>
          <w:b/>
          <w:iCs/>
          <w:color w:val="000000"/>
          <w:sz w:val="28"/>
        </w:rPr>
      </w:pPr>
      <w:r>
        <w:rPr>
          <w:i/>
          <w:iCs/>
          <w:color w:val="000000"/>
          <w:sz w:val="28"/>
        </w:rPr>
        <w:br w:type="page"/>
      </w:r>
      <w:r w:rsidRPr="00DB295A">
        <w:rPr>
          <w:b/>
          <w:iCs/>
          <w:color w:val="000000"/>
          <w:sz w:val="28"/>
        </w:rPr>
        <w:t xml:space="preserve">4. </w:t>
      </w:r>
      <w:r w:rsidR="00F621FE" w:rsidRPr="00DB295A">
        <w:rPr>
          <w:b/>
          <w:iCs/>
          <w:color w:val="000000"/>
          <w:sz w:val="28"/>
        </w:rPr>
        <w:t>Классическая и Кейнсианская модели</w:t>
      </w:r>
      <w:r w:rsidRPr="00DB295A">
        <w:rPr>
          <w:b/>
          <w:iCs/>
          <w:color w:val="000000"/>
          <w:sz w:val="28"/>
        </w:rPr>
        <w:t xml:space="preserve"> макроэкономического равновесия</w:t>
      </w:r>
    </w:p>
    <w:p w:rsidR="00DB295A" w:rsidRPr="00DB295A" w:rsidRDefault="00DB295A" w:rsidP="00DB295A">
      <w:pPr>
        <w:spacing w:line="360" w:lineRule="auto"/>
        <w:ind w:firstLine="720"/>
        <w:jc w:val="both"/>
        <w:rPr>
          <w:b/>
          <w:iCs/>
          <w:color w:val="000000"/>
          <w:sz w:val="28"/>
        </w:rPr>
      </w:pPr>
    </w:p>
    <w:p w:rsidR="00F621FE" w:rsidRPr="00DB295A" w:rsidRDefault="00F621FE" w:rsidP="00DB295A">
      <w:pPr>
        <w:numPr>
          <w:ilvl w:val="0"/>
          <w:numId w:val="5"/>
        </w:numPr>
        <w:tabs>
          <w:tab w:val="clear" w:pos="450"/>
          <w:tab w:val="num" w:pos="0"/>
        </w:tabs>
        <w:spacing w:line="360" w:lineRule="auto"/>
        <w:ind w:left="0" w:firstLine="709"/>
        <w:jc w:val="both"/>
        <w:rPr>
          <w:color w:val="000000"/>
          <w:sz w:val="28"/>
        </w:rPr>
      </w:pPr>
      <w:r w:rsidRPr="00DB295A">
        <w:rPr>
          <w:color w:val="000000"/>
          <w:sz w:val="28"/>
        </w:rPr>
        <w:t xml:space="preserve">Основателем классической модели стал французский экономист Жан Батис Сей. По эго представлению на рынке спрос=предложение. Причем предложение определяет спрос, </w:t>
      </w:r>
      <w:r w:rsidR="00DB295A">
        <w:rPr>
          <w:color w:val="000000"/>
          <w:sz w:val="28"/>
        </w:rPr>
        <w:t>т.е.</w:t>
      </w:r>
      <w:r w:rsidRPr="00DB295A">
        <w:rPr>
          <w:color w:val="000000"/>
          <w:sz w:val="28"/>
        </w:rPr>
        <w:t xml:space="preserve"> производитель продает свой товар и на эту же сумму покупает (спрос). Таким образом предложение равняется спросу.</w:t>
      </w:r>
    </w:p>
    <w:p w:rsidR="00F621FE" w:rsidRPr="00DB295A" w:rsidRDefault="00F621FE" w:rsidP="00DB295A">
      <w:pPr>
        <w:numPr>
          <w:ilvl w:val="0"/>
          <w:numId w:val="5"/>
        </w:numPr>
        <w:tabs>
          <w:tab w:val="clear" w:pos="450"/>
          <w:tab w:val="num" w:pos="0"/>
        </w:tabs>
        <w:spacing w:line="360" w:lineRule="auto"/>
        <w:ind w:left="0" w:firstLine="709"/>
        <w:jc w:val="both"/>
        <w:rPr>
          <w:color w:val="000000"/>
          <w:sz w:val="28"/>
        </w:rPr>
      </w:pPr>
      <w:r w:rsidRPr="00DB295A">
        <w:rPr>
          <w:color w:val="000000"/>
          <w:sz w:val="28"/>
        </w:rPr>
        <w:t>Кейнсианская</w:t>
      </w:r>
      <w:r w:rsidR="00DB295A">
        <w:rPr>
          <w:color w:val="000000"/>
          <w:sz w:val="28"/>
        </w:rPr>
        <w:t xml:space="preserve"> </w:t>
      </w:r>
      <w:r w:rsidRPr="00DB295A">
        <w:rPr>
          <w:color w:val="000000"/>
          <w:sz w:val="28"/>
        </w:rPr>
        <w:t>модель – основатель Джон Кейнс. Он считает, что спрос и предложение не могут сами регулироваться, необходимо государственное вмешательство. Главное в экономике – совокупный спрос, доходы и они должны стимулировать производство.</w:t>
      </w:r>
    </w:p>
    <w:p w:rsidR="00F621FE" w:rsidRPr="00DB295A" w:rsidRDefault="00F621FE" w:rsidP="00DB295A">
      <w:pPr>
        <w:numPr>
          <w:ilvl w:val="0"/>
          <w:numId w:val="5"/>
        </w:numPr>
        <w:tabs>
          <w:tab w:val="clear" w:pos="450"/>
          <w:tab w:val="num" w:pos="0"/>
        </w:tabs>
        <w:spacing w:line="360" w:lineRule="auto"/>
        <w:ind w:left="0" w:firstLine="709"/>
        <w:jc w:val="both"/>
        <w:rPr>
          <w:color w:val="000000"/>
          <w:sz w:val="28"/>
        </w:rPr>
      </w:pPr>
      <w:r w:rsidRPr="00DB295A">
        <w:rPr>
          <w:color w:val="000000"/>
          <w:sz w:val="28"/>
        </w:rPr>
        <w:t>Экономисты, принадлежащие к классической школе, исходили из того, что рыночная система обеспечивает полное использование ресурсов в экономике. Причем, возникающие иногда диспропорции, разрешаются на основе автоматического регулирования рынка (саморегулирования).</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Классической точке зрения, согласно которой экономика посредством саморегулирования приходит к тому объему производства, при котором достигается полная занятость, соответствует вертикальный отрезок кривой предложения. Классики считали, что цены являются подвижными и гибкими. Кейнсианская модель исходит из того, что цены и заработная плата слабо меняются, особенно в краткосрочном периоде. Кейнсианская модель (концепция) отвергла и то положение классической теории, согласно которому предложение создает собственный спрос. Кейнс утверждал, что существует обратная причинно-следственная связь – совокупный спрос создает предложение.</w:t>
      </w:r>
    </w:p>
    <w:p w:rsidR="00F621FE" w:rsidRPr="00DB295A" w:rsidRDefault="00F621FE" w:rsidP="00DB295A">
      <w:pPr>
        <w:numPr>
          <w:ilvl w:val="0"/>
          <w:numId w:val="3"/>
        </w:numPr>
        <w:tabs>
          <w:tab w:val="num" w:pos="0"/>
        </w:tabs>
        <w:spacing w:line="360" w:lineRule="auto"/>
        <w:ind w:left="0" w:firstLine="709"/>
        <w:jc w:val="both"/>
        <w:rPr>
          <w:color w:val="000000"/>
          <w:sz w:val="28"/>
        </w:rPr>
      </w:pPr>
      <w:r w:rsidRPr="00DB295A">
        <w:rPr>
          <w:color w:val="000000"/>
          <w:sz w:val="28"/>
        </w:rPr>
        <w:t>Если совокупный спрос недостаточен, то и объем производства не будет равен потенциальному (при полной занятости). При негибкости цен экономика долгое время может пребывать в состоянии депрессии с высоким уровнем безработицы.</w:t>
      </w:r>
    </w:p>
    <w:p w:rsidR="00F621FE" w:rsidRPr="00DB295A" w:rsidRDefault="00DB295A" w:rsidP="00DB295A">
      <w:pPr>
        <w:tabs>
          <w:tab w:val="num" w:pos="0"/>
        </w:tabs>
        <w:spacing w:line="360" w:lineRule="auto"/>
        <w:ind w:firstLine="709"/>
        <w:jc w:val="both"/>
        <w:rPr>
          <w:b/>
          <w:iCs/>
          <w:color w:val="000000"/>
          <w:sz w:val="28"/>
        </w:rPr>
      </w:pPr>
      <w:r>
        <w:rPr>
          <w:i/>
          <w:iCs/>
          <w:color w:val="000000"/>
          <w:sz w:val="28"/>
        </w:rPr>
        <w:br w:type="page"/>
      </w:r>
      <w:r w:rsidR="00F621FE" w:rsidRPr="00DB295A">
        <w:rPr>
          <w:b/>
          <w:iCs/>
          <w:color w:val="000000"/>
          <w:sz w:val="28"/>
        </w:rPr>
        <w:t>5. Потребления, сбережения и инвестиции</w:t>
      </w:r>
      <w:r w:rsidRPr="00DB295A">
        <w:rPr>
          <w:b/>
          <w:iCs/>
          <w:color w:val="000000"/>
          <w:sz w:val="28"/>
        </w:rPr>
        <w:t xml:space="preserve"> </w:t>
      </w:r>
      <w:r w:rsidR="00F621FE" w:rsidRPr="00DB295A">
        <w:rPr>
          <w:b/>
          <w:iCs/>
          <w:color w:val="000000"/>
          <w:sz w:val="28"/>
        </w:rPr>
        <w:t>в национальной эк</w:t>
      </w:r>
      <w:r w:rsidRPr="00DB295A">
        <w:rPr>
          <w:b/>
          <w:iCs/>
          <w:color w:val="000000"/>
          <w:sz w:val="28"/>
        </w:rPr>
        <w:t>ономике. Теория мультипликатора</w:t>
      </w:r>
    </w:p>
    <w:p w:rsidR="00DB295A" w:rsidRPr="00DB295A" w:rsidRDefault="00DB295A" w:rsidP="00DB295A">
      <w:pPr>
        <w:tabs>
          <w:tab w:val="num" w:pos="0"/>
        </w:tabs>
        <w:spacing w:line="360" w:lineRule="auto"/>
        <w:ind w:firstLine="709"/>
        <w:jc w:val="both"/>
        <w:rPr>
          <w:b/>
          <w:iCs/>
          <w:color w:val="000000"/>
          <w:sz w:val="28"/>
        </w:rPr>
      </w:pPr>
    </w:p>
    <w:p w:rsidR="00F621FE" w:rsidRPr="00DB295A" w:rsidRDefault="00F621FE" w:rsidP="00DB295A">
      <w:pPr>
        <w:pStyle w:val="3"/>
        <w:numPr>
          <w:ilvl w:val="0"/>
          <w:numId w:val="6"/>
        </w:numPr>
        <w:tabs>
          <w:tab w:val="clear" w:pos="435"/>
          <w:tab w:val="num" w:pos="0"/>
        </w:tabs>
        <w:spacing w:line="360" w:lineRule="auto"/>
        <w:ind w:left="0" w:firstLine="709"/>
        <w:rPr>
          <w:color w:val="000000"/>
        </w:rPr>
      </w:pPr>
      <w:r w:rsidRPr="00DB295A">
        <w:rPr>
          <w:color w:val="000000"/>
        </w:rPr>
        <w:t>С ростом доходов у хозяйственных агентов появляются все более широкие возможности увеличивать как потребление, так и свои сбережения. Особый интерес при этом представляет анализ дополнительных сбережений и дополнительного потребления.</w:t>
      </w:r>
    </w:p>
    <w:p w:rsidR="00DB295A" w:rsidRDefault="00DB295A" w:rsidP="00DB295A">
      <w:pPr>
        <w:tabs>
          <w:tab w:val="num" w:pos="0"/>
        </w:tabs>
        <w:spacing w:line="360" w:lineRule="auto"/>
        <w:ind w:firstLine="709"/>
        <w:jc w:val="both"/>
        <w:rPr>
          <w:color w:val="000000"/>
          <w:sz w:val="28"/>
        </w:rPr>
      </w:pP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МР</w:t>
      </w:r>
      <w:r w:rsidRPr="00DB295A">
        <w:rPr>
          <w:color w:val="000000"/>
          <w:sz w:val="28"/>
          <w:lang w:val="en-US"/>
        </w:rPr>
        <w:t>S</w:t>
      </w:r>
      <w:r w:rsidRPr="00DB295A">
        <w:rPr>
          <w:color w:val="000000"/>
          <w:sz w:val="28"/>
        </w:rPr>
        <w:t>=</w:t>
      </w:r>
      <w:r w:rsidRPr="00DB295A">
        <w:rPr>
          <w:color w:val="000000"/>
          <w:sz w:val="28"/>
          <w:szCs w:val="28"/>
          <w:lang w:val="en-US"/>
        </w:rPr>
        <w:sym w:font="Symbol" w:char="F044"/>
      </w:r>
      <w:r w:rsidRPr="00DB295A">
        <w:rPr>
          <w:color w:val="000000"/>
          <w:sz w:val="28"/>
          <w:lang w:val="en-US"/>
        </w:rPr>
        <w:t>S</w:t>
      </w:r>
      <w:r w:rsidR="00DB295A">
        <w:rPr>
          <w:color w:val="000000"/>
          <w:sz w:val="28"/>
        </w:rPr>
        <w:t>:</w:t>
      </w:r>
      <w:r w:rsidRPr="00DB295A">
        <w:rPr>
          <w:b/>
          <w:bCs/>
          <w:color w:val="000000"/>
          <w:sz w:val="28"/>
        </w:rPr>
        <w:t xml:space="preserve"> </w:t>
      </w:r>
      <w:r w:rsidRPr="00DB295A">
        <w:rPr>
          <w:color w:val="000000"/>
          <w:sz w:val="28"/>
          <w:szCs w:val="28"/>
          <w:lang w:val="en-US"/>
        </w:rPr>
        <w:sym w:font="Symbol" w:char="F044"/>
      </w:r>
      <w:r w:rsidRPr="00DB295A">
        <w:rPr>
          <w:color w:val="000000"/>
          <w:sz w:val="28"/>
        </w:rPr>
        <w:t>Д,</w:t>
      </w:r>
      <w:r w:rsidR="00DB295A">
        <w:rPr>
          <w:color w:val="000000"/>
          <w:sz w:val="28"/>
        </w:rPr>
        <w:t xml:space="preserve"> </w:t>
      </w:r>
      <w:r w:rsidRPr="00DB295A">
        <w:rPr>
          <w:color w:val="000000"/>
          <w:sz w:val="28"/>
        </w:rPr>
        <w:t>МР</w:t>
      </w:r>
      <w:r w:rsidRPr="00DB295A">
        <w:rPr>
          <w:color w:val="000000"/>
          <w:sz w:val="28"/>
          <w:lang w:val="en-US"/>
        </w:rPr>
        <w:t>C</w:t>
      </w:r>
      <w:r w:rsidRPr="00DB295A">
        <w:rPr>
          <w:color w:val="000000"/>
          <w:sz w:val="28"/>
        </w:rPr>
        <w:t>=</w:t>
      </w:r>
      <w:r w:rsidRPr="00DB295A">
        <w:rPr>
          <w:color w:val="000000"/>
          <w:sz w:val="28"/>
          <w:szCs w:val="28"/>
          <w:lang w:val="en-US"/>
        </w:rPr>
        <w:sym w:font="Symbol" w:char="F044"/>
      </w:r>
      <w:r w:rsidRPr="00DB295A">
        <w:rPr>
          <w:color w:val="000000"/>
          <w:sz w:val="28"/>
        </w:rPr>
        <w:t>С</w:t>
      </w:r>
      <w:r w:rsidR="00DB295A">
        <w:rPr>
          <w:color w:val="000000"/>
          <w:sz w:val="28"/>
        </w:rPr>
        <w:t>:</w:t>
      </w:r>
      <w:r w:rsidRPr="00DB295A">
        <w:rPr>
          <w:b/>
          <w:bCs/>
          <w:color w:val="000000"/>
          <w:sz w:val="28"/>
        </w:rPr>
        <w:t xml:space="preserve"> </w:t>
      </w:r>
      <w:r w:rsidRPr="00DB295A">
        <w:rPr>
          <w:color w:val="000000"/>
          <w:sz w:val="28"/>
          <w:szCs w:val="28"/>
          <w:lang w:val="en-US"/>
        </w:rPr>
        <w:sym w:font="Symbol" w:char="F044"/>
      </w:r>
      <w:r w:rsidRPr="00DB295A">
        <w:rPr>
          <w:color w:val="000000"/>
          <w:sz w:val="28"/>
        </w:rPr>
        <w:t>Д.</w:t>
      </w:r>
    </w:p>
    <w:p w:rsidR="00DB295A" w:rsidRDefault="00DB295A" w:rsidP="00DB295A">
      <w:pPr>
        <w:pStyle w:val="3"/>
        <w:tabs>
          <w:tab w:val="num" w:pos="0"/>
        </w:tabs>
        <w:spacing w:line="360" w:lineRule="auto"/>
        <w:ind w:left="0" w:firstLine="709"/>
        <w:rPr>
          <w:color w:val="000000"/>
        </w:rPr>
      </w:pPr>
    </w:p>
    <w:p w:rsidR="00F621FE" w:rsidRPr="00DB295A" w:rsidRDefault="00F621FE" w:rsidP="00DB295A">
      <w:pPr>
        <w:pStyle w:val="3"/>
        <w:tabs>
          <w:tab w:val="num" w:pos="0"/>
        </w:tabs>
        <w:spacing w:line="360" w:lineRule="auto"/>
        <w:ind w:left="0" w:firstLine="709"/>
        <w:rPr>
          <w:color w:val="000000"/>
        </w:rPr>
      </w:pPr>
      <w:r w:rsidRPr="00DB295A">
        <w:rPr>
          <w:color w:val="000000"/>
        </w:rPr>
        <w:t>Их называют предельной склонностью к потреблению и предельной склонностью к сбережению.</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szCs w:val="28"/>
        </w:rPr>
        <w:sym w:font="Symbol" w:char="F044"/>
      </w:r>
      <w:r w:rsidRPr="00DB295A">
        <w:rPr>
          <w:color w:val="000000"/>
          <w:sz w:val="28"/>
          <w:lang w:val="en-US"/>
        </w:rPr>
        <w:t>S</w:t>
      </w:r>
      <w:r w:rsidRPr="00DB295A">
        <w:rPr>
          <w:color w:val="000000"/>
          <w:sz w:val="28"/>
        </w:rPr>
        <w:t xml:space="preserve"> – означает прирост сбережений, а </w:t>
      </w:r>
      <w:r w:rsidRPr="00DB295A">
        <w:rPr>
          <w:color w:val="000000"/>
          <w:sz w:val="28"/>
          <w:szCs w:val="28"/>
        </w:rPr>
        <w:sym w:font="Symbol" w:char="F044"/>
      </w:r>
      <w:r w:rsidRPr="00DB295A">
        <w:rPr>
          <w:color w:val="000000"/>
          <w:sz w:val="28"/>
        </w:rPr>
        <w:t xml:space="preserve">С – прирост личного потребления, вызванный происходящими изменениями в личных доходах </w:t>
      </w:r>
      <w:r w:rsidRPr="00DB295A">
        <w:rPr>
          <w:color w:val="000000"/>
          <w:sz w:val="28"/>
          <w:szCs w:val="28"/>
        </w:rPr>
        <w:sym w:font="Symbol" w:char="F044"/>
      </w:r>
      <w:r w:rsidR="00DB295A" w:rsidRPr="00DB295A">
        <w:rPr>
          <w:color w:val="000000"/>
          <w:sz w:val="28"/>
        </w:rPr>
        <w:t>Д.</w:t>
      </w:r>
      <w:r w:rsidR="00DB295A">
        <w:rPr>
          <w:color w:val="000000"/>
          <w:sz w:val="28"/>
        </w:rPr>
        <w:t> </w:t>
      </w:r>
      <w:r w:rsidR="00DB295A" w:rsidRPr="00DB295A">
        <w:rPr>
          <w:color w:val="000000"/>
          <w:sz w:val="28"/>
        </w:rPr>
        <w:t>Очевидно</w:t>
      </w:r>
      <w:r w:rsidRPr="00DB295A">
        <w:rPr>
          <w:color w:val="000000"/>
          <w:sz w:val="28"/>
        </w:rPr>
        <w:t>, что МР</w:t>
      </w:r>
      <w:r w:rsidRPr="00DB295A">
        <w:rPr>
          <w:color w:val="000000"/>
          <w:sz w:val="28"/>
          <w:lang w:val="en-US"/>
        </w:rPr>
        <w:t>S</w:t>
      </w:r>
      <w:r w:rsidRPr="00DB295A">
        <w:rPr>
          <w:color w:val="000000"/>
          <w:sz w:val="28"/>
        </w:rPr>
        <w:t>+МРС=1.</w:t>
      </w:r>
    </w:p>
    <w:p w:rsidR="00F621FE" w:rsidRPr="00DB295A" w:rsidRDefault="00F621FE" w:rsidP="00DB295A">
      <w:pPr>
        <w:numPr>
          <w:ilvl w:val="0"/>
          <w:numId w:val="6"/>
        </w:numPr>
        <w:tabs>
          <w:tab w:val="clear" w:pos="435"/>
          <w:tab w:val="num" w:pos="0"/>
        </w:tabs>
        <w:spacing w:line="360" w:lineRule="auto"/>
        <w:ind w:left="0" w:firstLine="709"/>
        <w:jc w:val="both"/>
        <w:rPr>
          <w:color w:val="000000"/>
          <w:sz w:val="28"/>
        </w:rPr>
      </w:pPr>
      <w:r w:rsidRPr="00DB295A">
        <w:rPr>
          <w:color w:val="000000"/>
          <w:sz w:val="28"/>
        </w:rPr>
        <w:t>Мультипликатор показывает связь между величиной дохода и величиной инвестиции и рассчитывается путем деления величины дохода на инвестиции.</w:t>
      </w:r>
    </w:p>
    <w:p w:rsidR="00DB295A" w:rsidRDefault="00DB295A" w:rsidP="00DB295A">
      <w:pPr>
        <w:tabs>
          <w:tab w:val="num" w:pos="0"/>
        </w:tabs>
        <w:spacing w:line="360" w:lineRule="auto"/>
        <w:ind w:firstLine="709"/>
        <w:jc w:val="both"/>
        <w:rPr>
          <w:color w:val="000000"/>
          <w:sz w:val="28"/>
        </w:rPr>
      </w:pPr>
    </w:p>
    <w:p w:rsidR="00F621FE" w:rsidRPr="00F67163" w:rsidRDefault="00F621FE" w:rsidP="00DB295A">
      <w:pPr>
        <w:tabs>
          <w:tab w:val="num" w:pos="0"/>
        </w:tabs>
        <w:spacing w:line="360" w:lineRule="auto"/>
        <w:ind w:firstLine="709"/>
        <w:jc w:val="both"/>
        <w:rPr>
          <w:color w:val="000000"/>
          <w:sz w:val="28"/>
        </w:rPr>
      </w:pPr>
      <w:r w:rsidRPr="00DB295A">
        <w:rPr>
          <w:color w:val="000000"/>
          <w:sz w:val="28"/>
        </w:rPr>
        <w:t>К</w:t>
      </w:r>
      <w:r w:rsidRPr="00DB295A">
        <w:rPr>
          <w:color w:val="000000"/>
          <w:sz w:val="28"/>
          <w:vertAlign w:val="subscript"/>
        </w:rPr>
        <w:t>М</w:t>
      </w:r>
      <w:r w:rsidRPr="00F67163">
        <w:rPr>
          <w:color w:val="000000"/>
          <w:sz w:val="28"/>
        </w:rPr>
        <w:t>=</w:t>
      </w:r>
      <w:r w:rsidRPr="00DB295A">
        <w:rPr>
          <w:color w:val="000000"/>
          <w:sz w:val="28"/>
          <w:szCs w:val="28"/>
        </w:rPr>
        <w:sym w:font="Symbol" w:char="F044"/>
      </w:r>
      <w:r w:rsidRPr="00DB295A">
        <w:rPr>
          <w:color w:val="000000"/>
          <w:sz w:val="28"/>
        </w:rPr>
        <w:t>ВНП</w:t>
      </w:r>
      <w:r w:rsidR="00DB295A" w:rsidRPr="00F67163">
        <w:rPr>
          <w:color w:val="000000"/>
          <w:sz w:val="28"/>
        </w:rPr>
        <w:t>:</w:t>
      </w:r>
      <w:r w:rsidRPr="00F67163">
        <w:rPr>
          <w:color w:val="000000"/>
          <w:sz w:val="28"/>
        </w:rPr>
        <w:t xml:space="preserve"> </w:t>
      </w:r>
      <w:r w:rsidRPr="00DB295A">
        <w:rPr>
          <w:color w:val="000000"/>
          <w:sz w:val="28"/>
          <w:szCs w:val="28"/>
        </w:rPr>
        <w:sym w:font="Symbol" w:char="F044"/>
      </w:r>
      <w:r w:rsidRPr="00DB295A">
        <w:rPr>
          <w:color w:val="000000"/>
          <w:sz w:val="28"/>
          <w:lang w:val="en-US"/>
        </w:rPr>
        <w:t>I</w:t>
      </w:r>
      <w:r w:rsidRPr="00F67163">
        <w:rPr>
          <w:color w:val="000000"/>
          <w:sz w:val="28"/>
        </w:rPr>
        <w:t>,</w:t>
      </w:r>
    </w:p>
    <w:p w:rsidR="00DB295A" w:rsidRDefault="00DB295A" w:rsidP="00DB295A">
      <w:pPr>
        <w:tabs>
          <w:tab w:val="num" w:pos="0"/>
        </w:tabs>
        <w:spacing w:line="360" w:lineRule="auto"/>
        <w:ind w:firstLine="709"/>
        <w:jc w:val="both"/>
        <w:rPr>
          <w:color w:val="000000"/>
          <w:sz w:val="28"/>
        </w:rPr>
      </w:pP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 xml:space="preserve">где </w:t>
      </w:r>
      <w:r w:rsidRPr="00DB295A">
        <w:rPr>
          <w:color w:val="000000"/>
          <w:sz w:val="28"/>
          <w:szCs w:val="28"/>
        </w:rPr>
        <w:sym w:font="Symbol" w:char="F044"/>
      </w:r>
      <w:r w:rsidRPr="00DB295A">
        <w:rPr>
          <w:color w:val="000000"/>
          <w:sz w:val="28"/>
        </w:rPr>
        <w:t xml:space="preserve">ВНП – прирост ВНП, </w:t>
      </w:r>
      <w:r w:rsidRPr="00DB295A">
        <w:rPr>
          <w:color w:val="000000"/>
          <w:sz w:val="28"/>
          <w:szCs w:val="28"/>
        </w:rPr>
        <w:sym w:font="Symbol" w:char="F044"/>
      </w:r>
      <w:r w:rsidRPr="00DB295A">
        <w:rPr>
          <w:color w:val="000000"/>
          <w:sz w:val="28"/>
          <w:lang w:val="en-US"/>
        </w:rPr>
        <w:t>I</w:t>
      </w:r>
      <w:r w:rsidRPr="00DB295A">
        <w:rPr>
          <w:color w:val="000000"/>
          <w:sz w:val="28"/>
        </w:rPr>
        <w:t xml:space="preserve"> – прирост инвестиций.</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При росте инвестиций ВНП может дать многократный прирост, и наоборот. Прирост ВНП, возникший от увеличения объема инвестиций, делится на личное потребление и сбережения. Мультипликатор и прирост потребления находятся в прямой пропорциональной зависимости, а с приростом сбережений находятся в обратно пропорциональной зависимости: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К</w:t>
      </w:r>
      <w:r w:rsidRPr="00DB295A">
        <w:rPr>
          <w:color w:val="000000"/>
          <w:sz w:val="28"/>
          <w:vertAlign w:val="subscript"/>
        </w:rPr>
        <w:t>М</w:t>
      </w:r>
      <w:r w:rsidRPr="00DB295A">
        <w:rPr>
          <w:color w:val="000000"/>
          <w:sz w:val="28"/>
        </w:rPr>
        <w:t>=1</w:t>
      </w:r>
      <w:r w:rsidR="00DB295A">
        <w:rPr>
          <w:color w:val="000000"/>
          <w:sz w:val="28"/>
        </w:rPr>
        <w:t>:</w:t>
      </w:r>
      <w:r w:rsidRPr="00DB295A">
        <w:rPr>
          <w:color w:val="000000"/>
          <w:sz w:val="28"/>
        </w:rPr>
        <w:t xml:space="preserve"> МР</w:t>
      </w:r>
      <w:r w:rsidRPr="00DB295A">
        <w:rPr>
          <w:color w:val="000000"/>
          <w:sz w:val="28"/>
          <w:lang w:val="en-US"/>
        </w:rPr>
        <w:t>S</w:t>
      </w:r>
      <w:r w:rsidRPr="00DB295A">
        <w:rPr>
          <w:color w:val="000000"/>
          <w:sz w:val="28"/>
        </w:rPr>
        <w:t>; К</w:t>
      </w:r>
      <w:r w:rsidRPr="00DB295A">
        <w:rPr>
          <w:color w:val="000000"/>
          <w:sz w:val="28"/>
          <w:vertAlign w:val="subscript"/>
        </w:rPr>
        <w:t>М</w:t>
      </w:r>
      <w:r w:rsidRPr="00DB295A">
        <w:rPr>
          <w:color w:val="000000"/>
          <w:sz w:val="28"/>
        </w:rPr>
        <w:t>= 1</w:t>
      </w:r>
      <w:r w:rsidR="00DB295A">
        <w:rPr>
          <w:color w:val="000000"/>
          <w:sz w:val="28"/>
        </w:rPr>
        <w:t>:</w:t>
      </w:r>
      <w:r w:rsidRPr="00DB295A">
        <w:rPr>
          <w:color w:val="000000"/>
          <w:sz w:val="28"/>
        </w:rPr>
        <w:t xml:space="preserve"> (1</w:t>
      </w:r>
      <w:r w:rsidR="00DB295A">
        <w:rPr>
          <w:color w:val="000000"/>
          <w:sz w:val="28"/>
        </w:rPr>
        <w:noBreakHyphen/>
      </w:r>
      <w:r w:rsidR="00DB295A" w:rsidRPr="00DB295A">
        <w:rPr>
          <w:color w:val="000000"/>
          <w:sz w:val="28"/>
        </w:rPr>
        <w:t>М</w:t>
      </w:r>
      <w:r w:rsidRPr="00DB295A">
        <w:rPr>
          <w:color w:val="000000"/>
          <w:sz w:val="28"/>
        </w:rPr>
        <w:t>РС).</w:t>
      </w:r>
    </w:p>
    <w:p w:rsidR="00F621FE" w:rsidRPr="00DB295A" w:rsidRDefault="00F621FE" w:rsidP="00DB295A">
      <w:pPr>
        <w:tabs>
          <w:tab w:val="num" w:pos="0"/>
        </w:tabs>
        <w:spacing w:line="360" w:lineRule="auto"/>
        <w:ind w:firstLine="709"/>
        <w:jc w:val="both"/>
        <w:rPr>
          <w:color w:val="000000"/>
          <w:sz w:val="28"/>
        </w:rPr>
      </w:pPr>
    </w:p>
    <w:p w:rsidR="00F621FE" w:rsidRPr="00DB295A" w:rsidRDefault="00DB295A" w:rsidP="00DB295A">
      <w:pPr>
        <w:numPr>
          <w:ilvl w:val="0"/>
          <w:numId w:val="7"/>
        </w:numPr>
        <w:tabs>
          <w:tab w:val="clear" w:pos="435"/>
          <w:tab w:val="num" w:pos="0"/>
        </w:tabs>
        <w:spacing w:line="360" w:lineRule="auto"/>
        <w:ind w:left="0" w:firstLine="709"/>
        <w:jc w:val="both"/>
        <w:rPr>
          <w:b/>
          <w:color w:val="000000"/>
          <w:sz w:val="28"/>
        </w:rPr>
      </w:pPr>
      <w:r>
        <w:rPr>
          <w:i/>
          <w:iCs/>
          <w:color w:val="000000"/>
          <w:sz w:val="28"/>
        </w:rPr>
        <w:br w:type="page"/>
      </w:r>
      <w:r w:rsidR="00F621FE" w:rsidRPr="00DB295A">
        <w:rPr>
          <w:b/>
          <w:iCs/>
          <w:color w:val="000000"/>
          <w:sz w:val="28"/>
        </w:rPr>
        <w:t>Деньги и денежное обращение в рыночной экономике.</w:t>
      </w:r>
      <w:r>
        <w:rPr>
          <w:b/>
          <w:color w:val="000000"/>
          <w:sz w:val="28"/>
        </w:rPr>
        <w:t xml:space="preserve"> </w:t>
      </w:r>
      <w:r>
        <w:rPr>
          <w:b/>
          <w:iCs/>
          <w:color w:val="000000"/>
          <w:sz w:val="28"/>
        </w:rPr>
        <w:t>Модель денежного рынка</w:t>
      </w:r>
    </w:p>
    <w:p w:rsidR="00DB295A" w:rsidRPr="00DB295A" w:rsidRDefault="00DB295A" w:rsidP="00DB295A">
      <w:pPr>
        <w:spacing w:line="360" w:lineRule="auto"/>
        <w:jc w:val="both"/>
        <w:rPr>
          <w:b/>
          <w:color w:val="000000"/>
          <w:sz w:val="28"/>
        </w:rPr>
      </w:pPr>
    </w:p>
    <w:p w:rsidR="00F621FE" w:rsidRPr="00DB295A" w:rsidRDefault="00F621FE" w:rsidP="00DB295A">
      <w:pPr>
        <w:numPr>
          <w:ilvl w:val="0"/>
          <w:numId w:val="8"/>
        </w:numPr>
        <w:tabs>
          <w:tab w:val="num" w:pos="0"/>
        </w:tabs>
        <w:spacing w:line="360" w:lineRule="auto"/>
        <w:ind w:left="0" w:firstLine="709"/>
        <w:jc w:val="both"/>
        <w:rPr>
          <w:color w:val="000000"/>
          <w:sz w:val="28"/>
        </w:rPr>
      </w:pPr>
      <w:r w:rsidRPr="00DB295A">
        <w:rPr>
          <w:color w:val="000000"/>
          <w:sz w:val="28"/>
        </w:rPr>
        <w:t>Деньги – это эквивалент особого рода. Они являются важнейшей категорией, с помощью которой анализируют экономическое равновесие, занятость, инфляционные процессы, механизмы денежного и товарного рынков. Сущность денег проявляется в функциях:</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средство обращения;</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мера стоимости;</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средство сбережения.</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Спрос на деньги включает:</w:t>
      </w:r>
    </w:p>
    <w:p w:rsidR="00F621FE" w:rsidRPr="00DB295A" w:rsidRDefault="00F621FE" w:rsidP="00DB295A">
      <w:pPr>
        <w:numPr>
          <w:ilvl w:val="1"/>
          <w:numId w:val="8"/>
        </w:numPr>
        <w:tabs>
          <w:tab w:val="num" w:pos="0"/>
        </w:tabs>
        <w:spacing w:line="360" w:lineRule="auto"/>
        <w:ind w:left="0" w:firstLine="709"/>
        <w:jc w:val="both"/>
        <w:rPr>
          <w:color w:val="000000"/>
          <w:sz w:val="28"/>
        </w:rPr>
      </w:pPr>
      <w:r w:rsidRPr="00DB295A">
        <w:rPr>
          <w:color w:val="000000"/>
          <w:sz w:val="28"/>
        </w:rPr>
        <w:t>спрос на деньги со стороны сделок;</w:t>
      </w:r>
    </w:p>
    <w:p w:rsidR="00F621FE" w:rsidRPr="00DB295A" w:rsidRDefault="00F621FE" w:rsidP="00DB295A">
      <w:pPr>
        <w:numPr>
          <w:ilvl w:val="1"/>
          <w:numId w:val="8"/>
        </w:numPr>
        <w:tabs>
          <w:tab w:val="num" w:pos="0"/>
        </w:tabs>
        <w:spacing w:line="360" w:lineRule="auto"/>
        <w:ind w:left="0" w:firstLine="709"/>
        <w:jc w:val="both"/>
        <w:rPr>
          <w:color w:val="000000"/>
          <w:sz w:val="28"/>
        </w:rPr>
      </w:pPr>
      <w:r w:rsidRPr="00DB295A">
        <w:rPr>
          <w:color w:val="000000"/>
          <w:sz w:val="28"/>
        </w:rPr>
        <w:t>спрос на деньги со стороны активов;</w:t>
      </w:r>
    </w:p>
    <w:p w:rsidR="00F621FE" w:rsidRPr="00DB295A" w:rsidRDefault="00F621FE" w:rsidP="00DB295A">
      <w:pPr>
        <w:numPr>
          <w:ilvl w:val="1"/>
          <w:numId w:val="8"/>
        </w:numPr>
        <w:tabs>
          <w:tab w:val="num" w:pos="0"/>
        </w:tabs>
        <w:spacing w:line="360" w:lineRule="auto"/>
        <w:ind w:left="0" w:firstLine="709"/>
        <w:jc w:val="both"/>
        <w:rPr>
          <w:color w:val="000000"/>
          <w:sz w:val="28"/>
        </w:rPr>
      </w:pPr>
      <w:r w:rsidRPr="00DB295A">
        <w:rPr>
          <w:color w:val="000000"/>
          <w:sz w:val="28"/>
        </w:rPr>
        <w:t>спрос на деньги общий.</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 первом случае количество денег, необходимых для сделок, определяется стоимостью ВНП. Поэтому спрос на деньги со стороны сделок прямо пропорционален номинальному ВНП. Спрос на деньги со стороны сделок не зависит от ставки процента, при этом график выглядит так:</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Спрос на деньги со стороны активов – это спрос на финансовые активы в различных формах. Распределение финансовых активов, например на наличные деньги и облигации, зависит от величины процента: чем она выше, тем ниже спрос на наличные деньги, и наоборот</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Общий спрос на деньги зависит от уровня номинальной ставки и объема ВНП. Перемещения вдоль кривой показывают изменения процентной ставки.</w:t>
      </w:r>
    </w:p>
    <w:p w:rsidR="00F621FE" w:rsidRPr="00DB295A" w:rsidRDefault="00F621FE" w:rsidP="00DB295A">
      <w:pPr>
        <w:numPr>
          <w:ilvl w:val="0"/>
          <w:numId w:val="8"/>
        </w:numPr>
        <w:tabs>
          <w:tab w:val="num" w:pos="0"/>
        </w:tabs>
        <w:spacing w:line="360" w:lineRule="auto"/>
        <w:ind w:left="0" w:firstLine="709"/>
        <w:jc w:val="both"/>
        <w:rPr>
          <w:color w:val="000000"/>
          <w:sz w:val="28"/>
        </w:rPr>
      </w:pPr>
      <w:r w:rsidRPr="00DB295A">
        <w:rPr>
          <w:color w:val="000000"/>
          <w:sz w:val="28"/>
        </w:rPr>
        <w:t>Выделяют два этапа систем денежного обращения: система обращения металлических денег и свободного размена кредитных денег на золото и система обращения кредитных и бумажных денег.</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Современная денежная система представляет собой совокупность денежных средств в наличной и безналичной формах. Для измерения денежной массы используют денежные агрегаты: М</w:t>
      </w:r>
      <w:r w:rsidRPr="00DB295A">
        <w:rPr>
          <w:color w:val="000000"/>
          <w:sz w:val="28"/>
          <w:vertAlign w:val="subscript"/>
        </w:rPr>
        <w:t>1</w:t>
      </w:r>
      <w:r w:rsidRPr="00DB295A">
        <w:rPr>
          <w:color w:val="000000"/>
          <w:sz w:val="28"/>
        </w:rPr>
        <w:t xml:space="preserve"> – наличные деньги (металлические, бумажные, чековые вклады </w:t>
      </w:r>
      <w:r w:rsidR="00DB295A">
        <w:rPr>
          <w:color w:val="000000"/>
          <w:sz w:val="28"/>
        </w:rPr>
        <w:t>–</w:t>
      </w:r>
      <w:r w:rsidR="00DB295A" w:rsidRPr="00DB295A">
        <w:rPr>
          <w:color w:val="000000"/>
          <w:sz w:val="28"/>
        </w:rPr>
        <w:t xml:space="preserve"> </w:t>
      </w:r>
      <w:r w:rsidRPr="00DB295A">
        <w:rPr>
          <w:color w:val="000000"/>
          <w:sz w:val="28"/>
        </w:rPr>
        <w:t>депозиты); М</w:t>
      </w:r>
      <w:r w:rsidRPr="00DB295A">
        <w:rPr>
          <w:color w:val="000000"/>
          <w:sz w:val="28"/>
          <w:vertAlign w:val="subscript"/>
        </w:rPr>
        <w:t>2</w:t>
      </w:r>
      <w:r w:rsidRPr="00DB295A">
        <w:rPr>
          <w:color w:val="000000"/>
          <w:sz w:val="28"/>
        </w:rPr>
        <w:t xml:space="preserve"> </w:t>
      </w:r>
      <w:r w:rsidR="00DB295A">
        <w:rPr>
          <w:color w:val="000000"/>
          <w:sz w:val="28"/>
        </w:rPr>
        <w:t xml:space="preserve">– </w:t>
      </w:r>
      <w:r w:rsidRPr="00DB295A">
        <w:rPr>
          <w:color w:val="000000"/>
          <w:sz w:val="28"/>
        </w:rPr>
        <w:t>кроме выше перечисленных денег включают бесчековые сберегательные депозиты и срочные вклады; М</w:t>
      </w:r>
      <w:r w:rsidRPr="00DB295A">
        <w:rPr>
          <w:color w:val="000000"/>
          <w:sz w:val="28"/>
          <w:vertAlign w:val="subscript"/>
        </w:rPr>
        <w:t>3</w:t>
      </w:r>
      <w:r w:rsidRPr="00DB295A">
        <w:rPr>
          <w:color w:val="000000"/>
          <w:sz w:val="28"/>
        </w:rPr>
        <w:t xml:space="preserve"> – кроме всего еще включают крупные срочные вклады. Наиболее часто используются агрегаты М</w:t>
      </w:r>
      <w:r w:rsidRPr="00DB295A">
        <w:rPr>
          <w:color w:val="000000"/>
          <w:sz w:val="28"/>
          <w:vertAlign w:val="subscript"/>
        </w:rPr>
        <w:t>1</w:t>
      </w:r>
      <w:r w:rsidRPr="00DB295A">
        <w:rPr>
          <w:color w:val="000000"/>
          <w:sz w:val="28"/>
        </w:rPr>
        <w:t xml:space="preserve"> и М</w:t>
      </w:r>
      <w:r w:rsidRPr="00DB295A">
        <w:rPr>
          <w:color w:val="000000"/>
          <w:sz w:val="28"/>
          <w:vertAlign w:val="subscript"/>
        </w:rPr>
        <w:t>2</w:t>
      </w:r>
      <w:r w:rsidRPr="00DB295A">
        <w:rPr>
          <w:color w:val="000000"/>
          <w:sz w:val="28"/>
        </w:rPr>
        <w:t>.</w:t>
      </w:r>
    </w:p>
    <w:p w:rsidR="00F621FE" w:rsidRPr="00DB295A" w:rsidRDefault="00F621FE" w:rsidP="00DB295A">
      <w:pPr>
        <w:tabs>
          <w:tab w:val="num" w:pos="0"/>
        </w:tabs>
        <w:spacing w:line="360" w:lineRule="auto"/>
        <w:ind w:firstLine="709"/>
        <w:jc w:val="both"/>
        <w:rPr>
          <w:color w:val="000000"/>
          <w:sz w:val="28"/>
        </w:rPr>
      </w:pPr>
    </w:p>
    <w:p w:rsidR="00F621FE" w:rsidRPr="00DB295A" w:rsidRDefault="00F621FE" w:rsidP="00DB295A">
      <w:pPr>
        <w:numPr>
          <w:ilvl w:val="0"/>
          <w:numId w:val="7"/>
        </w:numPr>
        <w:tabs>
          <w:tab w:val="clear" w:pos="435"/>
          <w:tab w:val="num" w:pos="0"/>
        </w:tabs>
        <w:spacing w:line="360" w:lineRule="auto"/>
        <w:ind w:left="0" w:firstLine="709"/>
        <w:jc w:val="both"/>
        <w:rPr>
          <w:b/>
          <w:color w:val="000000"/>
          <w:sz w:val="28"/>
        </w:rPr>
      </w:pPr>
      <w:r w:rsidRPr="00DB295A">
        <w:rPr>
          <w:b/>
          <w:iCs/>
          <w:color w:val="000000"/>
          <w:sz w:val="28"/>
        </w:rPr>
        <w:t>Банки и кредитная система</w:t>
      </w:r>
    </w:p>
    <w:p w:rsidR="00DB295A" w:rsidRPr="00DB295A" w:rsidRDefault="00DB295A" w:rsidP="00DB295A">
      <w:pPr>
        <w:spacing w:line="360" w:lineRule="auto"/>
        <w:jc w:val="both"/>
        <w:rPr>
          <w:color w:val="000000"/>
          <w:sz w:val="28"/>
        </w:rPr>
      </w:pPr>
    </w:p>
    <w:p w:rsidR="00F621FE" w:rsidRPr="00DB295A" w:rsidRDefault="00F621FE" w:rsidP="00DB295A">
      <w:pPr>
        <w:pStyle w:val="3"/>
        <w:numPr>
          <w:ilvl w:val="1"/>
          <w:numId w:val="8"/>
        </w:numPr>
        <w:tabs>
          <w:tab w:val="num" w:pos="0"/>
        </w:tabs>
        <w:spacing w:line="360" w:lineRule="auto"/>
        <w:ind w:left="0" w:firstLine="709"/>
        <w:rPr>
          <w:color w:val="000000"/>
        </w:rPr>
      </w:pPr>
      <w:r w:rsidRPr="00DB295A">
        <w:rPr>
          <w:color w:val="000000"/>
        </w:rPr>
        <w:t>В Росси двухуровневая банковская система только формируется. Первый уровень банковской системы РФ занимает Центральный банк РФ. Функции ЦБР следующие:</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эмиссия национальных денежных знаков;</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общий надзор за деятельностью кредитно-финансовых учреждений страны и исполнением финансового законодательства;</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предоставление кредитов коммерческим банкам;</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выпуск и погашение ценных государственных бумаг, управление счетами правительства;</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поддерживание стабильности национальной валюты.</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Второй уровень – коммерческие банки. Коммерческие банки – финансовые институты универсального характера, которые обслуживают население и фирмы, проводя кредитные, фондовые, посреднические операции. В США Центральный банк организован как акционерный, а в России и ФРГ как государственный.</w:t>
      </w:r>
    </w:p>
    <w:p w:rsidR="00F621FE" w:rsidRPr="00DB295A" w:rsidRDefault="00F621FE" w:rsidP="00DB295A">
      <w:pPr>
        <w:numPr>
          <w:ilvl w:val="0"/>
          <w:numId w:val="8"/>
        </w:numPr>
        <w:tabs>
          <w:tab w:val="num" w:pos="0"/>
        </w:tabs>
        <w:spacing w:line="360" w:lineRule="auto"/>
        <w:ind w:left="0" w:firstLine="709"/>
        <w:jc w:val="both"/>
        <w:rPr>
          <w:color w:val="000000"/>
          <w:sz w:val="28"/>
        </w:rPr>
      </w:pPr>
      <w:r w:rsidRPr="00DB295A">
        <w:rPr>
          <w:color w:val="000000"/>
          <w:sz w:val="28"/>
        </w:rPr>
        <w:t>Предоставление кредитов (ссуд) является активной операцией банков. Кредиты различаются:</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по срокам (краткосрочные, долгосрочные и среднесрочные). Краткосрочные кредиты выдаются на срок менее года. Условием является достаточная ликвидность заемщика. Условие кредитов ожесточается в случае предоставления кредитов до востребования. Среднесрочные кредиты (от одного до 6</w:t>
      </w:r>
      <w:r w:rsidR="00DB295A">
        <w:rPr>
          <w:color w:val="000000"/>
          <w:sz w:val="28"/>
        </w:rPr>
        <w:t>–</w:t>
      </w:r>
      <w:r w:rsidR="00DB295A" w:rsidRPr="00DB295A">
        <w:rPr>
          <w:color w:val="000000"/>
          <w:sz w:val="28"/>
        </w:rPr>
        <w:t>8</w:t>
      </w:r>
      <w:r w:rsidRPr="00DB295A">
        <w:rPr>
          <w:color w:val="000000"/>
          <w:sz w:val="28"/>
        </w:rPr>
        <w:t xml:space="preserve"> лет). Условием предоставления такого кредита является наличие залога. Долгосрочные кредиты всегда предоставляются под залог, которым является недвижимость.</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По видам обеспечения: гарантированные и необеспеченные (при котором не требуется залоговое обеспечение);</w:t>
      </w:r>
    </w:p>
    <w:p w:rsid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По видам заемщиков: кредит частному лицу, промышленному предприятию, государству, другому банку, в т.ч. иностранному, официальным органам иностранных государств;</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По направлению использования: инвестиционный, на устранение временных финансовых трудностей, потребительский, экспортный и импортный.</w:t>
      </w:r>
    </w:p>
    <w:p w:rsidR="00F621FE" w:rsidRPr="00DB295A" w:rsidRDefault="00F621FE" w:rsidP="00DB295A">
      <w:pPr>
        <w:tabs>
          <w:tab w:val="num" w:pos="0"/>
        </w:tabs>
        <w:spacing w:line="360" w:lineRule="auto"/>
        <w:ind w:firstLine="709"/>
        <w:jc w:val="both"/>
        <w:rPr>
          <w:color w:val="000000"/>
          <w:sz w:val="28"/>
        </w:rPr>
      </w:pPr>
    </w:p>
    <w:p w:rsidR="00F621FE" w:rsidRPr="00DB295A" w:rsidRDefault="00F621FE" w:rsidP="00DB295A">
      <w:pPr>
        <w:numPr>
          <w:ilvl w:val="0"/>
          <w:numId w:val="7"/>
        </w:numPr>
        <w:tabs>
          <w:tab w:val="clear" w:pos="435"/>
          <w:tab w:val="num" w:pos="0"/>
        </w:tabs>
        <w:spacing w:line="360" w:lineRule="auto"/>
        <w:ind w:left="0" w:firstLine="709"/>
        <w:jc w:val="both"/>
        <w:rPr>
          <w:b/>
          <w:iCs/>
          <w:color w:val="000000"/>
          <w:sz w:val="28"/>
        </w:rPr>
      </w:pPr>
      <w:r w:rsidRPr="00DB295A">
        <w:rPr>
          <w:b/>
          <w:iCs/>
          <w:color w:val="000000"/>
          <w:sz w:val="28"/>
        </w:rPr>
        <w:t>Денежно-кредитная политика:</w:t>
      </w:r>
      <w:r w:rsidR="00DB295A" w:rsidRPr="00DB295A">
        <w:rPr>
          <w:b/>
          <w:iCs/>
          <w:color w:val="000000"/>
          <w:sz w:val="28"/>
        </w:rPr>
        <w:t xml:space="preserve"> цели и инструменты</w:t>
      </w:r>
    </w:p>
    <w:p w:rsidR="00DB295A" w:rsidRPr="00DB295A" w:rsidRDefault="00DB295A" w:rsidP="00DB295A">
      <w:pPr>
        <w:spacing w:line="360" w:lineRule="auto"/>
        <w:jc w:val="both"/>
        <w:rPr>
          <w:i/>
          <w:iCs/>
          <w:color w:val="000000"/>
          <w:sz w:val="28"/>
        </w:rPr>
      </w:pPr>
    </w:p>
    <w:p w:rsidR="00F621FE" w:rsidRPr="00DB295A" w:rsidRDefault="00F621FE" w:rsidP="00DB295A">
      <w:pPr>
        <w:pStyle w:val="3"/>
        <w:numPr>
          <w:ilvl w:val="1"/>
          <w:numId w:val="8"/>
        </w:numPr>
        <w:tabs>
          <w:tab w:val="num" w:pos="0"/>
        </w:tabs>
        <w:spacing w:line="360" w:lineRule="auto"/>
        <w:ind w:left="0" w:firstLine="709"/>
        <w:rPr>
          <w:color w:val="000000"/>
        </w:rPr>
      </w:pPr>
      <w:r w:rsidRPr="00DB295A">
        <w:rPr>
          <w:color w:val="000000"/>
        </w:rPr>
        <w:t>Денежно-кредитная политика формируется и осуществляется Центральным</w:t>
      </w:r>
      <w:r w:rsidR="00DB295A">
        <w:rPr>
          <w:color w:val="000000"/>
        </w:rPr>
        <w:t xml:space="preserve"> </w:t>
      </w:r>
      <w:r w:rsidRPr="00DB295A">
        <w:rPr>
          <w:color w:val="000000"/>
        </w:rPr>
        <w:t>банком</w:t>
      </w:r>
      <w:r w:rsidR="00DB295A">
        <w:rPr>
          <w:color w:val="000000"/>
        </w:rPr>
        <w:t xml:space="preserve"> </w:t>
      </w:r>
      <w:r w:rsidRPr="00DB295A">
        <w:rPr>
          <w:color w:val="000000"/>
        </w:rPr>
        <w:t>Российской Федерации</w:t>
      </w:r>
      <w:r w:rsidR="00DB295A">
        <w:rPr>
          <w:color w:val="000000"/>
        </w:rPr>
        <w:t>.</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Денежно-кредитная политика – это совокупность мероприятий, направленных на регулирование денежной массы в обращении, уровня процентной ставки и других показателей. Целями денежно-кредитной политики выступают экономический рост, устойчивый платежный баланс, стабилизация цен, занятость (полная). Центральный банк пользуется инструментами, которые подразделяются на инструменты:</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прямого регулирования;</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косвенного регулирования.</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К инструментам прямого регулирования относят прямое регулирование ставки процента, лимиты кредитования. К косвенным – операции на открытом рынке, изменение нормы резерва, изменение учетной ставки.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Норма резерва исчисляется по формуле:</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НР=обязательные резервы банка</w:t>
      </w:r>
      <w:r w:rsidR="00DB295A">
        <w:rPr>
          <w:color w:val="000000"/>
          <w:sz w:val="28"/>
        </w:rPr>
        <w:t>:</w:t>
      </w:r>
    </w:p>
    <w:p w:rsidR="00F621FE" w:rsidRPr="00DB295A" w:rsidRDefault="00F621FE" w:rsidP="00DB295A">
      <w:pPr>
        <w:tabs>
          <w:tab w:val="num" w:pos="0"/>
        </w:tabs>
        <w:spacing w:line="360" w:lineRule="auto"/>
        <w:ind w:firstLine="709"/>
        <w:jc w:val="both"/>
        <w:rPr>
          <w:color w:val="000000"/>
          <w:sz w:val="28"/>
        </w:rPr>
      </w:pPr>
      <w:r w:rsidRPr="00DB295A">
        <w:rPr>
          <w:b/>
          <w:bCs/>
          <w:color w:val="000000"/>
          <w:sz w:val="28"/>
        </w:rPr>
        <w:t>:</w:t>
      </w:r>
      <w:r w:rsidRPr="00DB295A">
        <w:rPr>
          <w:color w:val="000000"/>
          <w:sz w:val="28"/>
        </w:rPr>
        <w:t xml:space="preserve"> обязательства банка по бессрочным вкладам.</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Учетная ставка – цена за пользование деньгами банка (кредит). При увеличении учетной ставки сокращается возможность предоставления кредита фирмам и населению, что приводит к снижению денежной массы. Увеличение учетной ставки – это способ борьбы с инфляцией. Управление учетной ставкой со стороны ЦБ является традиционным рычагом воздействия денежно-кредитной политики. В зависимости от экономической ситуации ЦБ проводит политику дорогих и дешевых денег.</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Политика дорогих денег имеет своей целью сокращение денежного предложения, которое проводится в период усиления инфляции. Кредит становится при этом дорогим. Политика дешевых денег проводится при безработице и других условиях, при спаде производства. Кредит соответственно дешевый и легкодоступный.</w:t>
      </w:r>
    </w:p>
    <w:p w:rsidR="00F621FE" w:rsidRPr="00DB295A" w:rsidRDefault="00F621FE" w:rsidP="00DB295A">
      <w:pPr>
        <w:tabs>
          <w:tab w:val="num" w:pos="0"/>
        </w:tabs>
        <w:spacing w:line="360" w:lineRule="auto"/>
        <w:ind w:firstLine="709"/>
        <w:jc w:val="both"/>
        <w:rPr>
          <w:color w:val="000000"/>
          <w:sz w:val="28"/>
        </w:rPr>
      </w:pPr>
    </w:p>
    <w:p w:rsidR="00F621FE" w:rsidRPr="00DB295A" w:rsidRDefault="00F621FE" w:rsidP="00DB295A">
      <w:pPr>
        <w:numPr>
          <w:ilvl w:val="0"/>
          <w:numId w:val="7"/>
        </w:numPr>
        <w:tabs>
          <w:tab w:val="clear" w:pos="435"/>
          <w:tab w:val="num" w:pos="0"/>
        </w:tabs>
        <w:spacing w:line="360" w:lineRule="auto"/>
        <w:ind w:left="0" w:firstLine="709"/>
        <w:jc w:val="both"/>
        <w:rPr>
          <w:b/>
          <w:color w:val="000000"/>
          <w:sz w:val="28"/>
        </w:rPr>
      </w:pPr>
      <w:r w:rsidRPr="00DB295A">
        <w:rPr>
          <w:b/>
          <w:iCs/>
          <w:color w:val="000000"/>
          <w:sz w:val="28"/>
        </w:rPr>
        <w:t>Рынок ценных бумаг и его регулирование</w:t>
      </w:r>
    </w:p>
    <w:p w:rsidR="00DB295A" w:rsidRPr="00DB295A" w:rsidRDefault="00DB295A" w:rsidP="00DB295A">
      <w:pPr>
        <w:spacing w:line="360" w:lineRule="auto"/>
        <w:jc w:val="both"/>
        <w:rPr>
          <w:color w:val="000000"/>
          <w:sz w:val="28"/>
        </w:rPr>
      </w:pPr>
    </w:p>
    <w:p w:rsidR="00F621FE" w:rsidRPr="00DB295A" w:rsidRDefault="00F621FE" w:rsidP="00DB295A">
      <w:pPr>
        <w:pStyle w:val="3"/>
        <w:numPr>
          <w:ilvl w:val="0"/>
          <w:numId w:val="9"/>
        </w:numPr>
        <w:tabs>
          <w:tab w:val="num" w:pos="0"/>
        </w:tabs>
        <w:spacing w:line="360" w:lineRule="auto"/>
        <w:ind w:left="0" w:firstLine="709"/>
        <w:rPr>
          <w:color w:val="000000"/>
        </w:rPr>
      </w:pPr>
      <w:r w:rsidRPr="00DB295A">
        <w:rPr>
          <w:color w:val="000000"/>
        </w:rPr>
        <w:t>Рынок ценных бумаг – это часть финансового рынка, на котором осуществляется купля-продажа ценных бумаг. Задачей рынка ценных бумаг является обеспечение более полного и быстрого прелива сбережений в инвестиции по цене, устраивающей покупателя и продавца. Эффективная деятельность рынка ценных бумаг способствует снижению инфляционных процессов в стране. Рынок ценных бумаг подразделяется на первичный и вторичный. На первичном рынке происходит размещение выпуска новых ценных бумаг акционерных обществ, правительственных и муниципальных органов. На вторичном рынке – купля-продажа выпущенных ценных бумаг.</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Рынок ценных бумаг регулируется государством и самими участниками рынка. Государственное регулирование проявляется в создании законодательной базы, контроле за финансовой устойчивостью (прямое регулирование), применение налоговой системы, контроль над процентной ставкой банковского кредита (косвенное регулирование).</w:t>
      </w:r>
    </w:p>
    <w:p w:rsidR="00F621FE" w:rsidRPr="00DB295A" w:rsidRDefault="00F621FE" w:rsidP="00DB295A">
      <w:pPr>
        <w:numPr>
          <w:ilvl w:val="0"/>
          <w:numId w:val="9"/>
        </w:numPr>
        <w:tabs>
          <w:tab w:val="num" w:pos="0"/>
        </w:tabs>
        <w:spacing w:line="360" w:lineRule="auto"/>
        <w:ind w:left="0" w:firstLine="709"/>
        <w:jc w:val="both"/>
        <w:rPr>
          <w:color w:val="000000"/>
          <w:sz w:val="28"/>
        </w:rPr>
      </w:pPr>
      <w:r w:rsidRPr="00DB295A">
        <w:rPr>
          <w:color w:val="000000"/>
          <w:sz w:val="28"/>
        </w:rPr>
        <w:t>Акция – это ценная бумага, удостоверяющая право на владение частью капитала и на получение ежегодного дохода в виде дивидендов. Акции бывают именные и на предъявителя, привилегированные и обыкновенные. Привилегированные акции дают право на фиксированный доход, но не дают права голоса. Акция имеет номинальную и рыночную стоимость. Рыночная стоимость – это цена, по которой реально покупается акция. Курс акции рассчитывается следующим образом:</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КА=Дивиденд (доход)</w:t>
      </w:r>
      <w:r w:rsidR="00DB295A">
        <w:rPr>
          <w:color w:val="000000"/>
          <w:sz w:val="28"/>
        </w:rPr>
        <w:t>:</w:t>
      </w:r>
      <w:r w:rsidRPr="00DB295A">
        <w:rPr>
          <w:color w:val="000000"/>
          <w:sz w:val="28"/>
        </w:rPr>
        <w:t xml:space="preserve"> норма ссудного процента </w:t>
      </w:r>
      <w:r w:rsidRPr="00DB295A">
        <w:rPr>
          <w:color w:val="000000"/>
          <w:sz w:val="28"/>
          <w:szCs w:val="28"/>
        </w:rPr>
        <w:sym w:font="Symbol" w:char="F0B7"/>
      </w:r>
      <w:r w:rsidRPr="00DB295A">
        <w:rPr>
          <w:color w:val="000000"/>
          <w:sz w:val="28"/>
        </w:rPr>
        <w:t xml:space="preserve"> 10</w:t>
      </w:r>
      <w:r w:rsidR="00DB295A" w:rsidRPr="00DB295A">
        <w:rPr>
          <w:color w:val="000000"/>
          <w:sz w:val="28"/>
        </w:rPr>
        <w:t>0</w:t>
      </w:r>
      <w:r w:rsidR="00DB295A">
        <w:rPr>
          <w:color w:val="000000"/>
          <w:sz w:val="28"/>
        </w:rPr>
        <w:t>%</w:t>
      </w:r>
      <w:r w:rsidRPr="00DB295A">
        <w:rPr>
          <w:color w:val="000000"/>
          <w:sz w:val="28"/>
        </w:rPr>
        <w:t>.</w:t>
      </w:r>
    </w:p>
    <w:p w:rsidR="00F621FE" w:rsidRPr="00DB295A" w:rsidRDefault="00F621FE" w:rsidP="00DB295A">
      <w:pPr>
        <w:pStyle w:val="3"/>
        <w:tabs>
          <w:tab w:val="num" w:pos="0"/>
        </w:tabs>
        <w:spacing w:line="360" w:lineRule="auto"/>
        <w:ind w:left="0" w:firstLine="709"/>
        <w:rPr>
          <w:color w:val="000000"/>
        </w:rPr>
      </w:pPr>
      <w:r w:rsidRPr="00DB295A">
        <w:rPr>
          <w:color w:val="000000"/>
        </w:rPr>
        <w:t>Существуют такие акции, на которых нет номинальной стоимости. Такие акции обеспечивают участие в прибылях, но в случае ликвидации фирмы (АО) не гарантируют возврата суммы по номинальной стоимости.</w:t>
      </w:r>
    </w:p>
    <w:p w:rsidR="00F621FE" w:rsidRPr="00DB295A" w:rsidRDefault="00F621FE" w:rsidP="00DB295A">
      <w:pPr>
        <w:tabs>
          <w:tab w:val="num" w:pos="0"/>
        </w:tabs>
        <w:spacing w:line="360" w:lineRule="auto"/>
        <w:ind w:firstLine="709"/>
        <w:jc w:val="both"/>
        <w:rPr>
          <w:color w:val="000000"/>
          <w:sz w:val="28"/>
        </w:rPr>
      </w:pPr>
    </w:p>
    <w:p w:rsidR="00F621FE" w:rsidRPr="00DB295A" w:rsidRDefault="00F621FE" w:rsidP="00DB295A">
      <w:pPr>
        <w:numPr>
          <w:ilvl w:val="0"/>
          <w:numId w:val="7"/>
        </w:numPr>
        <w:tabs>
          <w:tab w:val="clear" w:pos="435"/>
          <w:tab w:val="num" w:pos="0"/>
        </w:tabs>
        <w:spacing w:line="360" w:lineRule="auto"/>
        <w:ind w:left="0" w:firstLine="709"/>
        <w:jc w:val="both"/>
        <w:rPr>
          <w:b/>
          <w:color w:val="000000"/>
          <w:sz w:val="28"/>
        </w:rPr>
      </w:pPr>
      <w:r w:rsidRPr="00DB295A">
        <w:rPr>
          <w:b/>
          <w:iCs/>
          <w:color w:val="000000"/>
          <w:sz w:val="28"/>
        </w:rPr>
        <w:t>Финансы и финансовая политика государства</w:t>
      </w:r>
    </w:p>
    <w:p w:rsidR="00DB295A" w:rsidRPr="00DB295A" w:rsidRDefault="00DB295A" w:rsidP="00DB295A">
      <w:pPr>
        <w:spacing w:line="360" w:lineRule="auto"/>
        <w:jc w:val="both"/>
        <w:rPr>
          <w:color w:val="000000"/>
          <w:sz w:val="28"/>
        </w:rPr>
      </w:pPr>
    </w:p>
    <w:p w:rsidR="00F621FE" w:rsidRPr="00DB295A" w:rsidRDefault="00F621FE" w:rsidP="00DB295A">
      <w:pPr>
        <w:pStyle w:val="3"/>
        <w:numPr>
          <w:ilvl w:val="0"/>
          <w:numId w:val="10"/>
        </w:numPr>
        <w:tabs>
          <w:tab w:val="clear" w:pos="435"/>
          <w:tab w:val="num" w:pos="0"/>
        </w:tabs>
        <w:spacing w:line="360" w:lineRule="auto"/>
        <w:ind w:left="0" w:firstLine="709"/>
        <w:rPr>
          <w:color w:val="000000"/>
        </w:rPr>
      </w:pPr>
      <w:r w:rsidRPr="00DB295A">
        <w:rPr>
          <w:color w:val="000000"/>
        </w:rPr>
        <w:t>Финансы представляют собой экономические отношения, связанные с формированием, распределением и использованием фондов денежных средств в целях выполнения функций и задач государства и обеспечения условий расширенного воспроизводства. Сущность финансов проявляется в функциях. Существуют две основные функции:</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распределительная, проявляющаяся при распределении национального дохода;</w:t>
      </w:r>
    </w:p>
    <w:p w:rsid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контрольная, проявляющаяся в контроле за распределение ВНП.</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Финансовая система включает в себя следующие звенья:</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государственную бюджетную систему;</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внебюджетные специальные фонды;</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государственный кредит;</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фонды имущественного и личного страхования;</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финансы предприятий различных форм собственности.</w:t>
      </w:r>
    </w:p>
    <w:p w:rsidR="00F621FE" w:rsidRPr="00DB295A" w:rsidRDefault="00F621FE" w:rsidP="00DB295A">
      <w:pPr>
        <w:numPr>
          <w:ilvl w:val="0"/>
          <w:numId w:val="10"/>
        </w:numPr>
        <w:tabs>
          <w:tab w:val="clear" w:pos="435"/>
          <w:tab w:val="num" w:pos="0"/>
        </w:tabs>
        <w:spacing w:line="360" w:lineRule="auto"/>
        <w:ind w:left="0" w:firstLine="709"/>
        <w:jc w:val="both"/>
        <w:rPr>
          <w:color w:val="000000"/>
          <w:sz w:val="28"/>
        </w:rPr>
      </w:pPr>
      <w:r w:rsidRPr="00DB295A">
        <w:rPr>
          <w:color w:val="000000"/>
          <w:sz w:val="28"/>
        </w:rPr>
        <w:t>Финансовая политика проводится путем аккумуляции фондов денежных средств и их использования. В основе финансового регулирования лежат неокейнсианская и монетаристская концепции. По первой концепции движение финансовых ресурсов рассматривается с позиций спроса, государственное регулирование дополняет механизм автоматического регулирования экономики с помощью цен. Основным инструментом регулирования экономики является фискальная политика. Новым является положение о необходимости роста государственных расходов, которые финансируются за счет займов.</w:t>
      </w:r>
    </w:p>
    <w:p w:rsidR="00F621FE" w:rsidRPr="00DB295A" w:rsidRDefault="00F621FE" w:rsidP="00DB295A">
      <w:pPr>
        <w:tabs>
          <w:tab w:val="num" w:pos="0"/>
        </w:tabs>
        <w:spacing w:line="360" w:lineRule="auto"/>
        <w:ind w:firstLine="709"/>
        <w:jc w:val="both"/>
        <w:rPr>
          <w:color w:val="000000"/>
          <w:sz w:val="28"/>
        </w:rPr>
      </w:pPr>
    </w:p>
    <w:p w:rsidR="00F621FE" w:rsidRPr="00DB295A" w:rsidRDefault="00DB295A" w:rsidP="00DB295A">
      <w:pPr>
        <w:numPr>
          <w:ilvl w:val="0"/>
          <w:numId w:val="7"/>
        </w:numPr>
        <w:tabs>
          <w:tab w:val="clear" w:pos="435"/>
          <w:tab w:val="num" w:pos="0"/>
        </w:tabs>
        <w:spacing w:line="360" w:lineRule="auto"/>
        <w:ind w:left="0" w:firstLine="709"/>
        <w:jc w:val="both"/>
        <w:rPr>
          <w:b/>
          <w:iCs/>
          <w:color w:val="000000"/>
          <w:sz w:val="28"/>
        </w:rPr>
      </w:pPr>
      <w:r w:rsidRPr="00DB295A">
        <w:rPr>
          <w:b/>
          <w:iCs/>
          <w:color w:val="000000"/>
          <w:sz w:val="28"/>
        </w:rPr>
        <w:t>Экономическая роль налогов</w:t>
      </w:r>
    </w:p>
    <w:p w:rsidR="00DB295A" w:rsidRPr="00DB295A" w:rsidRDefault="00DB295A" w:rsidP="00DB295A">
      <w:pPr>
        <w:spacing w:line="360" w:lineRule="auto"/>
        <w:jc w:val="both"/>
        <w:rPr>
          <w:i/>
          <w:iCs/>
          <w:color w:val="000000"/>
          <w:sz w:val="28"/>
        </w:rPr>
      </w:pPr>
    </w:p>
    <w:p w:rsidR="00F621FE" w:rsidRPr="00DB295A" w:rsidRDefault="00F621FE" w:rsidP="00DB295A">
      <w:pPr>
        <w:pStyle w:val="3"/>
        <w:numPr>
          <w:ilvl w:val="0"/>
          <w:numId w:val="11"/>
        </w:numPr>
        <w:tabs>
          <w:tab w:val="clear" w:pos="435"/>
          <w:tab w:val="num" w:pos="0"/>
        </w:tabs>
        <w:spacing w:line="360" w:lineRule="auto"/>
        <w:ind w:left="0" w:firstLine="709"/>
        <w:rPr>
          <w:color w:val="000000"/>
        </w:rPr>
      </w:pPr>
      <w:r w:rsidRPr="00DB295A">
        <w:rPr>
          <w:color w:val="000000"/>
        </w:rPr>
        <w:t>Налоги – это обязательные сборы (платежи) с юридических и физических лиц, проводимые государством на основе государственного законодательства. Налоги выражают обязанность юридических и физических лиц, участвовать в формировании финансовых ресурсов государства.</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Основные функции налогов: фискальная, распределительная, стимулирующая и регулирующая. Объектами налога является доход или имущество, с которого начисляется налог.</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Налоговая система включает федеральные, республиканские и местные налоги. В зависимости от характера налоговых ставок налоги бывают:</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пропорциональные (налоги, взимаемые независимо от размеров дохода);</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регрессивные (налоги, ставки которых понижаются по мере роста дохода);</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прогрессивные (налоги, ставки которых увеличиваются с возрастанием доходов).</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Разработчики российской системы налогообложения исходили из того, что лучше иметь много источников пополнения бюджета со средней ставкой налога, чем единственный источник – с высокой. Этому учит и мировой опыт. Страны стремятся разнообразить пути пополнения казны, диверсификация источников позволяет снижать ставки налогов.</w:t>
      </w:r>
    </w:p>
    <w:p w:rsidR="00F621FE" w:rsidRPr="00DB295A" w:rsidRDefault="00F621FE" w:rsidP="00DB295A">
      <w:pPr>
        <w:numPr>
          <w:ilvl w:val="0"/>
          <w:numId w:val="11"/>
        </w:numPr>
        <w:tabs>
          <w:tab w:val="clear" w:pos="435"/>
          <w:tab w:val="num" w:pos="0"/>
        </w:tabs>
        <w:spacing w:line="360" w:lineRule="auto"/>
        <w:ind w:left="0" w:firstLine="709"/>
        <w:jc w:val="both"/>
        <w:rPr>
          <w:color w:val="000000"/>
          <w:sz w:val="28"/>
        </w:rPr>
      </w:pPr>
      <w:r w:rsidRPr="00DB295A">
        <w:rPr>
          <w:color w:val="000000"/>
          <w:sz w:val="28"/>
        </w:rPr>
        <w:t>Размер налоговых ставок оказывает влияние на увеличение или уменьшение объема производства. Теоретическое обоснование этой зависимости доказывается кривой Лаффера, которая показывает, что снижение налогов ведет к экономическому росту (подъему). Повышение налоговых ставок только до определенного момента может привести к росту налогов.</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Если экономика находится в положении с права от т.А (в т.В), то уменьшение уровня налогообложения до оптимального (</w:t>
      </w:r>
      <w:r w:rsidRPr="00DB295A">
        <w:rPr>
          <w:color w:val="000000"/>
          <w:sz w:val="28"/>
          <w:lang w:val="en-US"/>
        </w:rPr>
        <w:t>r</w:t>
      </w:r>
      <w:r w:rsidRPr="00DB295A">
        <w:rPr>
          <w:color w:val="000000"/>
          <w:sz w:val="28"/>
          <w:vertAlign w:val="subscript"/>
          <w:lang w:val="en-US"/>
        </w:rPr>
        <w:t>A</w:t>
      </w:r>
      <w:r w:rsidRPr="00DB295A">
        <w:rPr>
          <w:color w:val="000000"/>
          <w:sz w:val="28"/>
        </w:rPr>
        <w:t>) в краткосрочный период приведет к временному сокращению налоговых поступлений и наоборот в долгосрочном периоде – к их увеличению.</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4. Налоговая политика представляет собой систему мер по регулированию экономики посредством налогов.</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 налоговой политике используются самые различные способы стимулирования экономического развития. Среди них выделяют налоговые льготы.</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Налоговая система России не должна подвергаться кардинальной ломке, потому что Россия собирается интегрироваться в мировую экономику. Это требует от России в качестве одного из условий идентификации налоговой системы с европейскими моделями.</w:t>
      </w:r>
    </w:p>
    <w:p w:rsidR="00F621FE" w:rsidRPr="00DB295A" w:rsidRDefault="00F621FE" w:rsidP="00DB295A">
      <w:pPr>
        <w:tabs>
          <w:tab w:val="num" w:pos="0"/>
        </w:tabs>
        <w:spacing w:line="360" w:lineRule="auto"/>
        <w:ind w:firstLine="709"/>
        <w:jc w:val="both"/>
        <w:rPr>
          <w:color w:val="000000"/>
          <w:sz w:val="28"/>
        </w:rPr>
      </w:pPr>
    </w:p>
    <w:p w:rsidR="00F621FE" w:rsidRPr="00DB295A" w:rsidRDefault="00F621FE" w:rsidP="00DB295A">
      <w:pPr>
        <w:numPr>
          <w:ilvl w:val="0"/>
          <w:numId w:val="7"/>
        </w:numPr>
        <w:tabs>
          <w:tab w:val="clear" w:pos="435"/>
          <w:tab w:val="num" w:pos="0"/>
        </w:tabs>
        <w:spacing w:line="360" w:lineRule="auto"/>
        <w:ind w:left="0" w:firstLine="709"/>
        <w:jc w:val="both"/>
        <w:rPr>
          <w:b/>
          <w:color w:val="000000"/>
          <w:sz w:val="28"/>
        </w:rPr>
      </w:pPr>
      <w:r w:rsidRPr="00DB295A">
        <w:rPr>
          <w:b/>
          <w:iCs/>
          <w:color w:val="000000"/>
          <w:sz w:val="28"/>
        </w:rPr>
        <w:t>Фискальная (бюджетно-налоговая) политика</w:t>
      </w:r>
    </w:p>
    <w:p w:rsidR="00DB295A" w:rsidRPr="00DB295A" w:rsidRDefault="00DB295A" w:rsidP="00DB295A">
      <w:pPr>
        <w:spacing w:line="360" w:lineRule="auto"/>
        <w:jc w:val="both"/>
        <w:rPr>
          <w:b/>
          <w:color w:val="000000"/>
          <w:sz w:val="28"/>
        </w:rPr>
      </w:pPr>
    </w:p>
    <w:p w:rsidR="00F621FE" w:rsidRPr="00DB295A" w:rsidRDefault="00F621FE" w:rsidP="00DB295A">
      <w:pPr>
        <w:pStyle w:val="3"/>
        <w:numPr>
          <w:ilvl w:val="0"/>
          <w:numId w:val="12"/>
        </w:numPr>
        <w:tabs>
          <w:tab w:val="num" w:pos="0"/>
        </w:tabs>
        <w:spacing w:line="360" w:lineRule="auto"/>
        <w:ind w:left="0" w:firstLine="709"/>
        <w:rPr>
          <w:color w:val="000000"/>
        </w:rPr>
      </w:pPr>
      <w:r w:rsidRPr="00DB295A">
        <w:rPr>
          <w:color w:val="000000"/>
        </w:rPr>
        <w:t>Фискальная политика складывается из дискреционной фискальной политики и автоматической.</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Под дискреционной политикой понимается сознательное регулирование государством налогообложения и государственных расходов с целью воздействовать на реальный объем национального производства, занятость, инфляцию и экономический рост.</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Автоматическая фискальная политика предполагает автоматическое изменение налоговых поступлений в государственный бюджет и государственных трансфертов в зависимости от изменения объема ВНП.</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Дискреционную политику государства можно спрогнозировать в различные периоды экономического цикла.</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 период спада стимулирующая политика складывается из:</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увеличения государственных расходов;</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снижения налогов;</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сочетания роста государственных расходов со снижением налогов.</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Такая фискальная политика приводит фактически к дефицитному финансированию, но обеспечивает сокращение падения производства.</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 условиях инфляции, вызванной избыточным спросом, сдерживающая дискреционная фискальная политика складывается из:</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уменьшения государственных расходов;</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увеличения налогов;</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сочетания сокращения государственных налогов с растущим налогообложением.</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Такая фискальная политика ориентируется на положительное сальдо бюджета.</w:t>
      </w:r>
    </w:p>
    <w:p w:rsidR="00F621FE" w:rsidRPr="00DB295A" w:rsidRDefault="00F621FE" w:rsidP="00DB295A">
      <w:pPr>
        <w:tabs>
          <w:tab w:val="num" w:pos="0"/>
        </w:tabs>
        <w:spacing w:line="360" w:lineRule="auto"/>
        <w:ind w:firstLine="709"/>
        <w:jc w:val="both"/>
        <w:rPr>
          <w:color w:val="000000"/>
          <w:sz w:val="28"/>
        </w:rPr>
      </w:pPr>
    </w:p>
    <w:p w:rsidR="00F621FE" w:rsidRPr="00DB295A" w:rsidRDefault="00F621FE" w:rsidP="00DB295A">
      <w:pPr>
        <w:pStyle w:val="a5"/>
        <w:numPr>
          <w:ilvl w:val="0"/>
          <w:numId w:val="7"/>
        </w:numPr>
        <w:tabs>
          <w:tab w:val="clear" w:pos="435"/>
          <w:tab w:val="num" w:pos="0"/>
        </w:tabs>
        <w:spacing w:line="360" w:lineRule="auto"/>
        <w:ind w:left="0" w:firstLine="709"/>
        <w:jc w:val="both"/>
        <w:rPr>
          <w:b/>
          <w:i w:val="0"/>
          <w:color w:val="000000"/>
          <w:sz w:val="28"/>
        </w:rPr>
      </w:pPr>
      <w:r w:rsidRPr="00DB295A">
        <w:rPr>
          <w:b/>
          <w:i w:val="0"/>
          <w:color w:val="000000"/>
          <w:sz w:val="28"/>
        </w:rPr>
        <w:t>Дефицит государственного бюджета и уп</w:t>
      </w:r>
      <w:r w:rsidR="00DB295A">
        <w:rPr>
          <w:b/>
          <w:i w:val="0"/>
          <w:color w:val="000000"/>
          <w:sz w:val="28"/>
        </w:rPr>
        <w:t>равление государственным долгом</w:t>
      </w:r>
    </w:p>
    <w:p w:rsidR="00DB295A" w:rsidRPr="00DB295A" w:rsidRDefault="00DB295A" w:rsidP="00DB295A">
      <w:pPr>
        <w:pStyle w:val="a5"/>
        <w:spacing w:line="360" w:lineRule="auto"/>
        <w:jc w:val="both"/>
        <w:rPr>
          <w:color w:val="000000"/>
          <w:sz w:val="28"/>
        </w:rPr>
      </w:pPr>
    </w:p>
    <w:p w:rsidR="00F621FE" w:rsidRPr="00DB295A" w:rsidRDefault="00F621FE" w:rsidP="00DB295A">
      <w:pPr>
        <w:pStyle w:val="3"/>
        <w:numPr>
          <w:ilvl w:val="0"/>
          <w:numId w:val="13"/>
        </w:numPr>
        <w:tabs>
          <w:tab w:val="clear" w:pos="435"/>
          <w:tab w:val="num" w:pos="0"/>
        </w:tabs>
        <w:spacing w:line="360" w:lineRule="auto"/>
        <w:ind w:left="0" w:firstLine="709"/>
        <w:rPr>
          <w:color w:val="000000"/>
        </w:rPr>
      </w:pPr>
      <w:r w:rsidRPr="00DB295A">
        <w:rPr>
          <w:color w:val="000000"/>
        </w:rPr>
        <w:t xml:space="preserve">Государственный бюджет – это денежные отношения, возникающие у государства с юридическими и физическими лицами по поводу перераспределения национального дохода в связи с образованием и использованием бюджетного фонда на финансирование народного хозяйства, социально-культурных мероприятий, нужд обороны </w:t>
      </w:r>
      <w:r w:rsidR="00DB295A">
        <w:rPr>
          <w:color w:val="000000"/>
        </w:rPr>
        <w:t>и т.д.</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Дефицит бюджета – это та сумма, на которую в данном году расходы бюджета превосходят его доходы.</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Причинами бюджетного дефицита могут быть:</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спад общественного производства;</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возрастание затрат на ВПК;</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возрастание затрат на здравоохранение, социальное обеспечение, создание новых рабочих мест;</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 xml:space="preserve">огромные непроизводительные затраты </w:t>
      </w:r>
      <w:r w:rsidR="00DB295A">
        <w:rPr>
          <w:color w:val="000000"/>
          <w:sz w:val="28"/>
        </w:rPr>
        <w:t>и т.д.</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Для преодоления бюджетного дефицита применяются следующие меры:</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ужесточение налогообложения;</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государственные займы;</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увеличение денежной массы (эмиссия денег, сеньораж – печатанье денег)</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Однако сеньораж сегодня не принимает форму простого печатания денег, т</w:t>
      </w:r>
      <w:r w:rsidR="00DB295A">
        <w:rPr>
          <w:color w:val="000000"/>
          <w:sz w:val="28"/>
        </w:rPr>
        <w:t>.</w:t>
      </w:r>
      <w:r w:rsidR="00DB295A" w:rsidRPr="00DB295A">
        <w:rPr>
          <w:color w:val="000000"/>
          <w:sz w:val="28"/>
        </w:rPr>
        <w:t>к</w:t>
      </w:r>
      <w:r w:rsidRPr="00DB295A">
        <w:rPr>
          <w:color w:val="000000"/>
          <w:sz w:val="28"/>
        </w:rPr>
        <w:t>. это слишком явно связано с усилением инфляции.</w:t>
      </w:r>
    </w:p>
    <w:p w:rsidR="00F621FE" w:rsidRPr="00DB295A" w:rsidRDefault="00F621FE" w:rsidP="00DB295A">
      <w:pPr>
        <w:numPr>
          <w:ilvl w:val="0"/>
          <w:numId w:val="13"/>
        </w:numPr>
        <w:tabs>
          <w:tab w:val="clear" w:pos="435"/>
          <w:tab w:val="num" w:pos="0"/>
        </w:tabs>
        <w:spacing w:line="360" w:lineRule="auto"/>
        <w:ind w:left="0" w:firstLine="709"/>
        <w:jc w:val="both"/>
        <w:rPr>
          <w:color w:val="000000"/>
          <w:sz w:val="28"/>
        </w:rPr>
      </w:pPr>
      <w:r w:rsidRPr="00DB295A">
        <w:rPr>
          <w:color w:val="000000"/>
          <w:sz w:val="28"/>
        </w:rPr>
        <w:t>Государственный долг – это сумма накопленных за определенный период времени бюджетных дефицитов за вычетом имеющихся за это время положительных сальдо. Различают внешний и внутренний государственный долг. Внешний – это долг иностранным государствам, организациям и отдельным лицам. Внутренний – это долг государства своему населению. Нарастание внутреннего долга менее опасно для национальной экономики по сравнению с ростом ее внешнего долга. Утечки товаров и услуг при погашении внутреннего долга не происходит, т</w:t>
      </w:r>
      <w:r w:rsidR="00DB295A">
        <w:rPr>
          <w:color w:val="000000"/>
          <w:sz w:val="28"/>
        </w:rPr>
        <w:t>. </w:t>
      </w:r>
      <w:r w:rsidR="00DB295A" w:rsidRPr="00DB295A">
        <w:rPr>
          <w:color w:val="000000"/>
          <w:sz w:val="28"/>
        </w:rPr>
        <w:t>к</w:t>
      </w:r>
      <w:r w:rsidRPr="00DB295A">
        <w:rPr>
          <w:color w:val="000000"/>
          <w:sz w:val="28"/>
        </w:rPr>
        <w:t>. погашение государственного долга приводит к перераспределению доходов внутри страны.</w:t>
      </w:r>
    </w:p>
    <w:p w:rsidR="00F621FE" w:rsidRPr="00DB295A" w:rsidRDefault="00F621FE" w:rsidP="00DB295A">
      <w:pPr>
        <w:numPr>
          <w:ilvl w:val="0"/>
          <w:numId w:val="13"/>
        </w:numPr>
        <w:tabs>
          <w:tab w:val="clear" w:pos="435"/>
          <w:tab w:val="num" w:pos="0"/>
        </w:tabs>
        <w:spacing w:line="360" w:lineRule="auto"/>
        <w:ind w:left="0" w:firstLine="709"/>
        <w:jc w:val="both"/>
        <w:rPr>
          <w:color w:val="000000"/>
          <w:sz w:val="28"/>
        </w:rPr>
      </w:pPr>
      <w:r w:rsidRPr="00DB295A">
        <w:rPr>
          <w:color w:val="000000"/>
          <w:sz w:val="28"/>
        </w:rPr>
        <w:t>Бюджетный дефицит и государственный долг тесно связаны, т</w:t>
      </w:r>
      <w:r w:rsidR="00DB295A">
        <w:rPr>
          <w:color w:val="000000"/>
          <w:sz w:val="28"/>
        </w:rPr>
        <w:t>. </w:t>
      </w:r>
      <w:r w:rsidR="00DB295A" w:rsidRPr="00DB295A">
        <w:rPr>
          <w:color w:val="000000"/>
          <w:sz w:val="28"/>
        </w:rPr>
        <w:t>к</w:t>
      </w:r>
      <w:r w:rsidRPr="00DB295A">
        <w:rPr>
          <w:color w:val="000000"/>
          <w:sz w:val="28"/>
        </w:rPr>
        <w:t>., во первых, государственный займ – важнейший источник покрытия бюджетного дефицита; во-вторых, определить, насколько опасен тот или иной размер дефицита бюджета, невозможно без анализа величины государственного долга. С другой стороны, для оценки величины государственного долга необходимо исследование роста бюджетного дефицита.</w:t>
      </w:r>
    </w:p>
    <w:p w:rsidR="00F621FE" w:rsidRPr="00DB295A" w:rsidRDefault="00F621FE" w:rsidP="00DB295A">
      <w:pPr>
        <w:numPr>
          <w:ilvl w:val="0"/>
          <w:numId w:val="13"/>
        </w:numPr>
        <w:tabs>
          <w:tab w:val="clear" w:pos="435"/>
          <w:tab w:val="num" w:pos="0"/>
        </w:tabs>
        <w:spacing w:line="360" w:lineRule="auto"/>
        <w:ind w:left="0" w:firstLine="709"/>
        <w:jc w:val="both"/>
        <w:rPr>
          <w:color w:val="000000"/>
          <w:sz w:val="28"/>
        </w:rPr>
      </w:pPr>
      <w:r w:rsidRPr="00DB295A">
        <w:rPr>
          <w:color w:val="000000"/>
          <w:sz w:val="28"/>
        </w:rPr>
        <w:t>В государственном долге видятся две опасности:</w:t>
      </w:r>
    </w:p>
    <w:p w:rsidR="00F621FE" w:rsidRPr="00DB295A" w:rsidRDefault="00F621FE" w:rsidP="00DB295A">
      <w:pPr>
        <w:numPr>
          <w:ilvl w:val="1"/>
          <w:numId w:val="13"/>
        </w:numPr>
        <w:tabs>
          <w:tab w:val="num" w:pos="0"/>
        </w:tabs>
        <w:spacing w:line="360" w:lineRule="auto"/>
        <w:ind w:left="0" w:firstLine="709"/>
        <w:jc w:val="both"/>
        <w:rPr>
          <w:color w:val="000000"/>
          <w:sz w:val="28"/>
        </w:rPr>
      </w:pPr>
      <w:r w:rsidRPr="00DB295A">
        <w:rPr>
          <w:color w:val="000000"/>
          <w:sz w:val="28"/>
        </w:rPr>
        <w:t>возможность банкротства нации,</w:t>
      </w:r>
    </w:p>
    <w:p w:rsidR="00F621FE" w:rsidRPr="00DB295A" w:rsidRDefault="00F621FE" w:rsidP="00DB295A">
      <w:pPr>
        <w:numPr>
          <w:ilvl w:val="1"/>
          <w:numId w:val="13"/>
        </w:numPr>
        <w:tabs>
          <w:tab w:val="num" w:pos="0"/>
        </w:tabs>
        <w:spacing w:line="360" w:lineRule="auto"/>
        <w:ind w:left="0" w:firstLine="709"/>
        <w:jc w:val="both"/>
        <w:rPr>
          <w:color w:val="000000"/>
          <w:sz w:val="28"/>
        </w:rPr>
      </w:pPr>
      <w:r w:rsidRPr="00DB295A">
        <w:rPr>
          <w:color w:val="000000"/>
          <w:sz w:val="28"/>
        </w:rPr>
        <w:t>опасность переложения долгового бремени на будущее поколение.</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 xml:space="preserve">Возникает необходимость управления государственным долгом. К таким мероприятиям можно отнести мероприятия по определению ставок процента по кредиту государственному, погашение старой государственной задолженности путем выпуска новых займов (рефинансирование), увеличение срока действия займов (консолидация), изменение размера доходности займа, </w:t>
      </w:r>
      <w:r w:rsidR="00DB295A">
        <w:rPr>
          <w:color w:val="000000"/>
          <w:sz w:val="28"/>
        </w:rPr>
        <w:t>т.е.</w:t>
      </w:r>
      <w:r w:rsidRPr="00DB295A">
        <w:rPr>
          <w:color w:val="000000"/>
          <w:sz w:val="28"/>
        </w:rPr>
        <w:t xml:space="preserve"> снижение или повышение процентной ставки (конверсия).</w:t>
      </w:r>
    </w:p>
    <w:p w:rsidR="00F621FE" w:rsidRPr="00DB295A" w:rsidRDefault="00F621FE" w:rsidP="00DB295A">
      <w:pPr>
        <w:tabs>
          <w:tab w:val="num" w:pos="0"/>
        </w:tabs>
        <w:spacing w:line="360" w:lineRule="auto"/>
        <w:ind w:firstLine="709"/>
        <w:jc w:val="both"/>
        <w:rPr>
          <w:color w:val="000000"/>
          <w:sz w:val="28"/>
        </w:rPr>
      </w:pPr>
    </w:p>
    <w:p w:rsidR="00F621FE" w:rsidRPr="00DB295A" w:rsidRDefault="00F621FE" w:rsidP="00DB295A">
      <w:pPr>
        <w:pStyle w:val="a5"/>
        <w:numPr>
          <w:ilvl w:val="0"/>
          <w:numId w:val="7"/>
        </w:numPr>
        <w:tabs>
          <w:tab w:val="clear" w:pos="435"/>
          <w:tab w:val="num" w:pos="0"/>
        </w:tabs>
        <w:spacing w:line="360" w:lineRule="auto"/>
        <w:ind w:left="0" w:firstLine="709"/>
        <w:jc w:val="both"/>
        <w:rPr>
          <w:b/>
          <w:i w:val="0"/>
          <w:color w:val="000000"/>
          <w:sz w:val="28"/>
        </w:rPr>
      </w:pPr>
      <w:r w:rsidRPr="00DB295A">
        <w:rPr>
          <w:b/>
          <w:i w:val="0"/>
          <w:color w:val="000000"/>
          <w:sz w:val="28"/>
        </w:rPr>
        <w:t>Макроэконом</w:t>
      </w:r>
      <w:r w:rsidR="00DB295A" w:rsidRPr="00DB295A">
        <w:rPr>
          <w:b/>
          <w:i w:val="0"/>
          <w:color w:val="000000"/>
          <w:sz w:val="28"/>
        </w:rPr>
        <w:t>ическое регулирование экономики</w:t>
      </w:r>
    </w:p>
    <w:p w:rsidR="00DB295A" w:rsidRPr="00DB295A" w:rsidRDefault="00DB295A" w:rsidP="00DB295A">
      <w:pPr>
        <w:pStyle w:val="a5"/>
        <w:spacing w:line="360" w:lineRule="auto"/>
        <w:jc w:val="both"/>
        <w:rPr>
          <w:color w:val="000000"/>
          <w:sz w:val="28"/>
        </w:rPr>
      </w:pPr>
    </w:p>
    <w:p w:rsidR="00F621FE" w:rsidRPr="00DB295A" w:rsidRDefault="00F621FE" w:rsidP="00DB295A">
      <w:pPr>
        <w:pStyle w:val="3"/>
        <w:numPr>
          <w:ilvl w:val="0"/>
          <w:numId w:val="14"/>
        </w:numPr>
        <w:tabs>
          <w:tab w:val="clear" w:pos="435"/>
          <w:tab w:val="num" w:pos="0"/>
        </w:tabs>
        <w:spacing w:line="360" w:lineRule="auto"/>
        <w:ind w:left="0" w:firstLine="709"/>
        <w:rPr>
          <w:color w:val="000000"/>
        </w:rPr>
      </w:pPr>
      <w:r w:rsidRPr="00DB295A">
        <w:rPr>
          <w:color w:val="000000"/>
        </w:rPr>
        <w:t>Подходы к макроэкономическому регулированию различны со стороны разных экономических школ. Подход кейнсианцев – концепция активной макроэкономической политики в целях стабилизации экономики, где активную роль играет государство. Основным управлением в кейнсианской модели является:</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ВНП=</w:t>
      </w:r>
      <w:r w:rsidR="00DB295A" w:rsidRPr="00DB295A">
        <w:rPr>
          <w:color w:val="000000"/>
          <w:sz w:val="28"/>
        </w:rPr>
        <w:t>потреб.</w:t>
      </w:r>
      <w:r w:rsidR="00DB295A">
        <w:rPr>
          <w:color w:val="000000"/>
          <w:sz w:val="28"/>
        </w:rPr>
        <w:t xml:space="preserve"> </w:t>
      </w:r>
      <w:r w:rsidR="00DB295A" w:rsidRPr="00DB295A">
        <w:rPr>
          <w:color w:val="000000"/>
          <w:sz w:val="28"/>
        </w:rPr>
        <w:t>р</w:t>
      </w:r>
      <w:r w:rsidRPr="00DB295A">
        <w:rPr>
          <w:color w:val="000000"/>
          <w:sz w:val="28"/>
        </w:rPr>
        <w:t>асходы (С)+инвестиции (</w:t>
      </w:r>
      <w:r w:rsidRPr="00DB295A">
        <w:rPr>
          <w:color w:val="000000"/>
          <w:sz w:val="28"/>
          <w:lang w:val="en-US"/>
        </w:rPr>
        <w:t>I</w:t>
      </w:r>
      <w:r w:rsidRPr="00DB295A">
        <w:rPr>
          <w:color w:val="000000"/>
          <w:sz w:val="28"/>
        </w:rPr>
        <w:t>)+</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w:t>
      </w:r>
      <w:r w:rsidR="00DB295A" w:rsidRPr="00DB295A">
        <w:rPr>
          <w:color w:val="000000"/>
          <w:sz w:val="28"/>
        </w:rPr>
        <w:t>гос.</w:t>
      </w:r>
      <w:r w:rsidR="00DB295A">
        <w:rPr>
          <w:color w:val="000000"/>
          <w:sz w:val="28"/>
        </w:rPr>
        <w:t xml:space="preserve"> </w:t>
      </w:r>
      <w:r w:rsidR="00DB295A" w:rsidRPr="00DB295A">
        <w:rPr>
          <w:color w:val="000000"/>
          <w:sz w:val="28"/>
        </w:rPr>
        <w:t>р</w:t>
      </w:r>
      <w:r w:rsidRPr="00DB295A">
        <w:rPr>
          <w:color w:val="000000"/>
          <w:sz w:val="28"/>
        </w:rPr>
        <w:t>асходы (</w:t>
      </w:r>
      <w:r w:rsidRPr="00DB295A">
        <w:rPr>
          <w:color w:val="000000"/>
          <w:sz w:val="28"/>
          <w:lang w:val="en-US"/>
        </w:rPr>
        <w:t>G</w:t>
      </w:r>
      <w:r w:rsidRPr="00DB295A">
        <w:rPr>
          <w:color w:val="000000"/>
          <w:sz w:val="28"/>
        </w:rPr>
        <w:t>)+чистый экспорт (Х).</w:t>
      </w:r>
    </w:p>
    <w:p w:rsidR="00F621FE" w:rsidRPr="00DB295A" w:rsidRDefault="00F621FE" w:rsidP="00DB295A">
      <w:pPr>
        <w:pStyle w:val="3"/>
        <w:tabs>
          <w:tab w:val="num" w:pos="0"/>
        </w:tabs>
        <w:spacing w:line="360" w:lineRule="auto"/>
        <w:ind w:left="0" w:firstLine="709"/>
        <w:rPr>
          <w:color w:val="000000"/>
        </w:rPr>
      </w:pPr>
      <w:r w:rsidRPr="00DB295A">
        <w:rPr>
          <w:color w:val="000000"/>
        </w:rPr>
        <w:t>Для эффективного стимулирования спроса кейнсианцы предполагают увеличивать государственные расходы и закупки товаров, причем это увеличение должно компенсироваться налоговыми поступлениями за счет деловой активности.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Особое внимание уделяется регулированию процентной ставки. Снижение процентов на кредиты приводит к увеличению прибыльности капиталовложений. Монетаристы утверждают, что экономика внутренне стабильна, и рыночный механизм в состоянии самостоятельно обеспечить равновесие. Цены выполняют роль главного рычага, обеспечивающего корректировку в случае неравновесия. Основным уравнением монетаристы (классики) считают уравнение обмена Фишера: М*</w:t>
      </w:r>
      <w:r w:rsidRPr="00DB295A">
        <w:rPr>
          <w:color w:val="000000"/>
          <w:sz w:val="28"/>
          <w:lang w:val="en-US"/>
        </w:rPr>
        <w:t>V</w:t>
      </w:r>
      <w:r w:rsidRPr="00DB295A">
        <w:rPr>
          <w:color w:val="000000"/>
          <w:sz w:val="28"/>
        </w:rPr>
        <w:t>=</w:t>
      </w:r>
      <w:r w:rsidRPr="00DB295A">
        <w:rPr>
          <w:color w:val="000000"/>
          <w:sz w:val="28"/>
          <w:lang w:val="en-US"/>
        </w:rPr>
        <w:t>P</w:t>
      </w:r>
      <w:r w:rsidRPr="00DB295A">
        <w:rPr>
          <w:color w:val="000000"/>
          <w:sz w:val="28"/>
        </w:rPr>
        <w:t>*</w:t>
      </w:r>
      <w:r w:rsidRPr="00DB295A">
        <w:rPr>
          <w:color w:val="000000"/>
          <w:sz w:val="28"/>
          <w:lang w:val="en-US"/>
        </w:rPr>
        <w:t>Q</w:t>
      </w:r>
      <w:r w:rsidRPr="00DB295A">
        <w:rPr>
          <w:color w:val="000000"/>
          <w:sz w:val="28"/>
        </w:rPr>
        <w:t>.</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Основное правило монетаристов – это поддержание постоянного темпа роста денежной массы в соответствии с ростом реального ВНП.</w:t>
      </w:r>
    </w:p>
    <w:p w:rsidR="00F621FE" w:rsidRPr="00DB295A" w:rsidRDefault="00F621FE" w:rsidP="00DB295A">
      <w:pPr>
        <w:tabs>
          <w:tab w:val="num" w:pos="0"/>
        </w:tabs>
        <w:spacing w:line="360" w:lineRule="auto"/>
        <w:ind w:firstLine="709"/>
        <w:jc w:val="both"/>
        <w:rPr>
          <w:color w:val="000000"/>
          <w:sz w:val="28"/>
        </w:rPr>
      </w:pPr>
    </w:p>
    <w:p w:rsidR="00F621FE" w:rsidRPr="00DB295A" w:rsidRDefault="00DB295A" w:rsidP="00DB295A">
      <w:pPr>
        <w:numPr>
          <w:ilvl w:val="0"/>
          <w:numId w:val="7"/>
        </w:numPr>
        <w:tabs>
          <w:tab w:val="clear" w:pos="435"/>
          <w:tab w:val="num" w:pos="0"/>
        </w:tabs>
        <w:spacing w:line="360" w:lineRule="auto"/>
        <w:ind w:left="0" w:firstLine="709"/>
        <w:jc w:val="both"/>
        <w:rPr>
          <w:b/>
          <w:iCs/>
          <w:color w:val="000000"/>
          <w:sz w:val="28"/>
        </w:rPr>
      </w:pPr>
      <w:r w:rsidRPr="00DB295A">
        <w:rPr>
          <w:b/>
          <w:iCs/>
          <w:color w:val="000000"/>
          <w:sz w:val="28"/>
        </w:rPr>
        <w:t>Экономический рост</w:t>
      </w:r>
    </w:p>
    <w:p w:rsidR="00DB295A" w:rsidRPr="00DB295A" w:rsidRDefault="00DB295A" w:rsidP="00DB295A">
      <w:pPr>
        <w:spacing w:line="360" w:lineRule="auto"/>
        <w:jc w:val="both"/>
        <w:rPr>
          <w:i/>
          <w:iCs/>
          <w:color w:val="000000"/>
          <w:sz w:val="28"/>
        </w:rPr>
      </w:pPr>
    </w:p>
    <w:p w:rsidR="00F621FE" w:rsidRPr="00DB295A" w:rsidRDefault="00F621FE" w:rsidP="00DB295A">
      <w:pPr>
        <w:pStyle w:val="3"/>
        <w:numPr>
          <w:ilvl w:val="0"/>
          <w:numId w:val="15"/>
        </w:numPr>
        <w:tabs>
          <w:tab w:val="num" w:pos="0"/>
        </w:tabs>
        <w:spacing w:line="360" w:lineRule="auto"/>
        <w:ind w:left="0" w:firstLine="709"/>
        <w:rPr>
          <w:color w:val="000000"/>
        </w:rPr>
      </w:pPr>
      <w:r w:rsidRPr="00DB295A">
        <w:rPr>
          <w:color w:val="000000"/>
        </w:rPr>
        <w:t>Под экономическим ростом принято понимать увеличение объемов, созданных за определенный период товаров и услуг. Экономический рост принято измерять относительно предшествующего периода в процентах или в абсолютных величинах. Существует два основных типа экономического роста:</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экстенсивный тип (рост числа работников, увеличение капитальных вложений, рост объемов потребляемого сырья),</w:t>
      </w:r>
    </w:p>
    <w:p w:rsidR="00F621FE" w:rsidRPr="00DB295A" w:rsidRDefault="00F621FE" w:rsidP="00DB295A">
      <w:pPr>
        <w:numPr>
          <w:ilvl w:val="1"/>
          <w:numId w:val="1"/>
        </w:numPr>
        <w:tabs>
          <w:tab w:val="num" w:pos="0"/>
        </w:tabs>
        <w:spacing w:line="360" w:lineRule="auto"/>
        <w:ind w:left="0" w:firstLine="709"/>
        <w:jc w:val="both"/>
        <w:rPr>
          <w:color w:val="000000"/>
          <w:sz w:val="28"/>
        </w:rPr>
      </w:pPr>
      <w:r w:rsidRPr="00DB295A">
        <w:rPr>
          <w:color w:val="000000"/>
          <w:sz w:val="28"/>
        </w:rPr>
        <w:t>интенсивный тип (НТП, повышение квалификации работников, повышение качества продукции, совершенствование организации труда).</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В настоящее время можно выделить три основных направления моделирования экономического роста. Во-первых, это кейнсианские модели, во-вторых, неоклассические модели и в третьих, так называемые, историко-социологические модели. Они, как и учение в целом, основаны на главенствующей роли спроса в обеспечении макроэкономического равновесия.</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Рассматривая модель Домара можно отметить, что в ней инвестиции – фактор (вложения) создания не только дохода, но и новых мощьностей.</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Динамическая сбалансированность спроса и предложения, по Домару, определяется динамикой капитальных вложений, которые образуют новые мощности и новые доходы. Следовательно, задача сводится к определению объема и динамики инвестиций. Модель Домара однофакторная и одно-продуктовая: в ней учтены лишь инвестиции и один продукт.</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 xml:space="preserve">Развитием модели Домара выступает модель Хоррода. Как и в предыдущей модели, норма уравновешенного роста является функцией соотношения роста доходов и капитальных вложений, что дает повод называть эти модели </w:t>
      </w:r>
      <w:r w:rsidR="00DB295A">
        <w:rPr>
          <w:color w:val="000000"/>
          <w:sz w:val="28"/>
        </w:rPr>
        <w:t>моделями Харрода-Домара. Однако</w:t>
      </w:r>
      <w:r w:rsidRPr="00DB295A">
        <w:rPr>
          <w:color w:val="000000"/>
          <w:sz w:val="28"/>
        </w:rPr>
        <w:t xml:space="preserve"> в основе модели Харрода лежит теория акселератора, и, следовательно, она определяет норму сбалансированного роста доходов, с которой связаны капитальные вложения. Харрод для различных норм роста выдвигает следующее положение: система свободного предпринимательства будет эффективно функционировать, если доходы будут расти ускоренными темпами.</w:t>
      </w:r>
    </w:p>
    <w:p w:rsidR="00F621FE" w:rsidRPr="00DB295A" w:rsidRDefault="00F621FE" w:rsidP="00DB295A">
      <w:pPr>
        <w:tabs>
          <w:tab w:val="num" w:pos="0"/>
        </w:tabs>
        <w:spacing w:line="360" w:lineRule="auto"/>
        <w:ind w:firstLine="709"/>
        <w:jc w:val="both"/>
        <w:rPr>
          <w:color w:val="000000"/>
          <w:sz w:val="28"/>
        </w:rPr>
      </w:pPr>
      <w:r w:rsidRPr="00DB295A">
        <w:rPr>
          <w:color w:val="000000"/>
          <w:sz w:val="28"/>
        </w:rPr>
        <w:t>Неоклассические модели внесли изменчивость капитального коэффициента. Соотношение капитал: производство становится гибким вследствие того, что неоклассичекие модели учитывают не один, а два производственных фактора, и предполагают их взаимозаменяемость. Рост ВНП становится возможным за счет различных комбинаций производственных факторов. Естественно, что неоклассические модели эффективны при совершенной конкуренции, хотя они в то же время рассматривают и отклонения от нее.</w:t>
      </w:r>
    </w:p>
    <w:p w:rsidR="00F621FE" w:rsidRPr="00DB295A" w:rsidRDefault="00F621FE" w:rsidP="00DB295A">
      <w:pPr>
        <w:tabs>
          <w:tab w:val="num" w:pos="0"/>
        </w:tabs>
        <w:spacing w:line="360" w:lineRule="auto"/>
        <w:ind w:firstLine="709"/>
        <w:jc w:val="both"/>
        <w:rPr>
          <w:i/>
          <w:iCs/>
          <w:color w:val="000000"/>
          <w:sz w:val="28"/>
        </w:rPr>
      </w:pPr>
    </w:p>
    <w:p w:rsidR="00F621FE" w:rsidRPr="00DB295A" w:rsidRDefault="00F621FE" w:rsidP="00DB295A">
      <w:pPr>
        <w:tabs>
          <w:tab w:val="num" w:pos="0"/>
        </w:tabs>
        <w:spacing w:line="360" w:lineRule="auto"/>
        <w:ind w:firstLine="709"/>
        <w:jc w:val="both"/>
        <w:rPr>
          <w:i/>
          <w:iCs/>
          <w:color w:val="000000"/>
          <w:sz w:val="28"/>
        </w:rPr>
      </w:pPr>
    </w:p>
    <w:p w:rsidR="00F621FE" w:rsidRPr="00DB295A" w:rsidRDefault="00DB295A" w:rsidP="00DB295A">
      <w:pPr>
        <w:tabs>
          <w:tab w:val="num" w:pos="0"/>
        </w:tabs>
        <w:spacing w:line="360" w:lineRule="auto"/>
        <w:ind w:firstLine="709"/>
        <w:jc w:val="both"/>
        <w:rPr>
          <w:sz w:val="28"/>
          <w:szCs w:val="28"/>
        </w:rPr>
      </w:pPr>
      <w:r>
        <w:rPr>
          <w:i/>
          <w:iCs/>
        </w:rPr>
        <w:br w:type="page"/>
      </w:r>
      <w:r w:rsidR="00F621FE" w:rsidRPr="00DB295A">
        <w:rPr>
          <w:b/>
          <w:sz w:val="28"/>
          <w:szCs w:val="28"/>
        </w:rPr>
        <w:t>Литература</w:t>
      </w:r>
    </w:p>
    <w:p w:rsidR="00F621FE" w:rsidRPr="00DB295A" w:rsidRDefault="00F621FE" w:rsidP="00DB295A">
      <w:pPr>
        <w:tabs>
          <w:tab w:val="num" w:pos="0"/>
        </w:tabs>
        <w:spacing w:line="360" w:lineRule="auto"/>
        <w:ind w:firstLine="709"/>
        <w:jc w:val="both"/>
        <w:rPr>
          <w:iCs/>
          <w:color w:val="000000"/>
          <w:sz w:val="28"/>
          <w:szCs w:val="28"/>
        </w:rPr>
      </w:pPr>
    </w:p>
    <w:p w:rsidR="00F621FE" w:rsidRPr="00DB295A" w:rsidRDefault="00F621FE" w:rsidP="00DB295A">
      <w:pPr>
        <w:pStyle w:val="21"/>
        <w:numPr>
          <w:ilvl w:val="0"/>
          <w:numId w:val="16"/>
        </w:numPr>
        <w:tabs>
          <w:tab w:val="clear" w:pos="1065"/>
          <w:tab w:val="num" w:pos="240"/>
        </w:tabs>
        <w:spacing w:line="360" w:lineRule="auto"/>
        <w:ind w:left="0" w:firstLine="0"/>
        <w:jc w:val="both"/>
        <w:rPr>
          <w:i w:val="0"/>
          <w:color w:val="000000"/>
          <w:sz w:val="28"/>
          <w:szCs w:val="28"/>
        </w:rPr>
      </w:pPr>
      <w:r w:rsidRPr="00DB295A">
        <w:rPr>
          <w:i w:val="0"/>
          <w:color w:val="000000"/>
          <w:sz w:val="28"/>
          <w:szCs w:val="28"/>
        </w:rPr>
        <w:t>Бюджетный</w:t>
      </w:r>
      <w:r w:rsidR="00DB295A" w:rsidRPr="00DB295A">
        <w:rPr>
          <w:i w:val="0"/>
          <w:color w:val="000000"/>
          <w:sz w:val="28"/>
          <w:szCs w:val="28"/>
        </w:rPr>
        <w:t xml:space="preserve"> </w:t>
      </w:r>
      <w:r w:rsidRPr="00DB295A">
        <w:rPr>
          <w:i w:val="0"/>
          <w:color w:val="000000"/>
          <w:sz w:val="28"/>
          <w:szCs w:val="28"/>
        </w:rPr>
        <w:t>Кодекс Российской Федерации</w:t>
      </w:r>
      <w:r w:rsidR="00DB295A" w:rsidRPr="00DB295A">
        <w:rPr>
          <w:i w:val="0"/>
          <w:color w:val="000000"/>
          <w:sz w:val="28"/>
          <w:szCs w:val="28"/>
        </w:rPr>
        <w:t xml:space="preserve"> </w:t>
      </w:r>
      <w:r w:rsidRPr="00DB295A">
        <w:rPr>
          <w:i w:val="0"/>
          <w:color w:val="000000"/>
          <w:sz w:val="28"/>
          <w:szCs w:val="28"/>
        </w:rPr>
        <w:t>от 31.07.98</w:t>
      </w:r>
      <w:r w:rsidR="00DB295A" w:rsidRPr="00DB295A">
        <w:rPr>
          <w:i w:val="0"/>
          <w:color w:val="000000"/>
          <w:sz w:val="28"/>
          <w:szCs w:val="28"/>
        </w:rPr>
        <w:t> г</w:t>
      </w:r>
      <w:r w:rsidRPr="00DB295A">
        <w:rPr>
          <w:i w:val="0"/>
          <w:color w:val="000000"/>
          <w:sz w:val="28"/>
          <w:szCs w:val="28"/>
        </w:rPr>
        <w:t xml:space="preserve">. </w:t>
      </w:r>
      <w:r w:rsidR="00DB295A" w:rsidRPr="00DB295A">
        <w:rPr>
          <w:i w:val="0"/>
          <w:color w:val="000000"/>
          <w:sz w:val="28"/>
          <w:szCs w:val="28"/>
        </w:rPr>
        <w:t>№1</w:t>
      </w:r>
      <w:r w:rsidRPr="00DB295A">
        <w:rPr>
          <w:i w:val="0"/>
          <w:color w:val="000000"/>
          <w:sz w:val="28"/>
          <w:szCs w:val="28"/>
        </w:rPr>
        <w:t>45</w:t>
      </w:r>
      <w:r w:rsidR="00DB295A">
        <w:rPr>
          <w:i w:val="0"/>
          <w:color w:val="000000"/>
          <w:sz w:val="28"/>
          <w:szCs w:val="28"/>
        </w:rPr>
        <w:t>-</w:t>
      </w:r>
      <w:r w:rsidR="00DB295A" w:rsidRPr="00DB295A">
        <w:rPr>
          <w:i w:val="0"/>
          <w:color w:val="000000"/>
          <w:sz w:val="28"/>
          <w:szCs w:val="28"/>
        </w:rPr>
        <w:t>Ф</w:t>
      </w:r>
      <w:r w:rsidRPr="00DB295A">
        <w:rPr>
          <w:i w:val="0"/>
          <w:color w:val="000000"/>
          <w:sz w:val="28"/>
          <w:szCs w:val="28"/>
        </w:rPr>
        <w:t>З (Справочно-правовая система «Гарант»</w:t>
      </w:r>
    </w:p>
    <w:p w:rsidR="00F621FE" w:rsidRPr="00DB295A" w:rsidRDefault="00F621FE" w:rsidP="00DB295A">
      <w:pPr>
        <w:numPr>
          <w:ilvl w:val="0"/>
          <w:numId w:val="16"/>
        </w:numPr>
        <w:tabs>
          <w:tab w:val="clear" w:pos="1065"/>
          <w:tab w:val="num" w:pos="240"/>
        </w:tabs>
        <w:spacing w:line="360" w:lineRule="auto"/>
        <w:ind w:left="0" w:firstLine="0"/>
        <w:jc w:val="both"/>
        <w:rPr>
          <w:iCs/>
          <w:color w:val="000000"/>
          <w:sz w:val="28"/>
          <w:szCs w:val="28"/>
        </w:rPr>
      </w:pPr>
      <w:r w:rsidRPr="00DB295A">
        <w:rPr>
          <w:iCs/>
          <w:color w:val="000000"/>
          <w:sz w:val="28"/>
          <w:szCs w:val="28"/>
        </w:rPr>
        <w:t>Налоговый Кодекс Российской Федерации</w:t>
      </w:r>
      <w:r w:rsidR="00DB295A" w:rsidRPr="00DB295A">
        <w:rPr>
          <w:iCs/>
          <w:color w:val="000000"/>
          <w:sz w:val="28"/>
          <w:szCs w:val="28"/>
        </w:rPr>
        <w:t xml:space="preserve"> </w:t>
      </w:r>
      <w:r w:rsidRPr="00DB295A">
        <w:rPr>
          <w:iCs/>
          <w:color w:val="000000"/>
          <w:sz w:val="28"/>
          <w:szCs w:val="28"/>
        </w:rPr>
        <w:t>часть 1 от 31.07</w:t>
      </w:r>
      <w:r w:rsidR="00DB295A" w:rsidRPr="00DB295A">
        <w:rPr>
          <w:iCs/>
          <w:color w:val="000000"/>
          <w:sz w:val="28"/>
          <w:szCs w:val="28"/>
        </w:rPr>
        <w:t>.98 г. №1</w:t>
      </w:r>
      <w:r w:rsidRPr="00DB295A">
        <w:rPr>
          <w:iCs/>
          <w:color w:val="000000"/>
          <w:sz w:val="28"/>
          <w:szCs w:val="28"/>
        </w:rPr>
        <w:t>46</w:t>
      </w:r>
      <w:r w:rsidR="00DB295A">
        <w:rPr>
          <w:iCs/>
          <w:color w:val="000000"/>
          <w:sz w:val="28"/>
          <w:szCs w:val="28"/>
        </w:rPr>
        <w:t>-</w:t>
      </w:r>
      <w:r w:rsidR="00DB295A" w:rsidRPr="00DB295A">
        <w:rPr>
          <w:iCs/>
          <w:color w:val="000000"/>
          <w:sz w:val="28"/>
          <w:szCs w:val="28"/>
        </w:rPr>
        <w:t>Ф</w:t>
      </w:r>
      <w:r w:rsidRPr="00DB295A">
        <w:rPr>
          <w:iCs/>
          <w:color w:val="000000"/>
          <w:sz w:val="28"/>
          <w:szCs w:val="28"/>
        </w:rPr>
        <w:t>З, часть 2</w:t>
      </w:r>
      <w:r w:rsidR="00DB295A" w:rsidRPr="00DB295A">
        <w:rPr>
          <w:iCs/>
          <w:color w:val="000000"/>
          <w:sz w:val="28"/>
          <w:szCs w:val="28"/>
        </w:rPr>
        <w:t xml:space="preserve"> </w:t>
      </w:r>
      <w:r w:rsidRPr="00DB295A">
        <w:rPr>
          <w:iCs/>
          <w:color w:val="000000"/>
          <w:sz w:val="28"/>
          <w:szCs w:val="28"/>
        </w:rPr>
        <w:t>от 05.08</w:t>
      </w:r>
      <w:r w:rsidR="00DB295A" w:rsidRPr="00DB295A">
        <w:rPr>
          <w:iCs/>
          <w:color w:val="000000"/>
          <w:sz w:val="28"/>
          <w:szCs w:val="28"/>
        </w:rPr>
        <w:t>.00 г. №1</w:t>
      </w:r>
      <w:r w:rsidRPr="00DB295A">
        <w:rPr>
          <w:iCs/>
          <w:color w:val="000000"/>
          <w:sz w:val="28"/>
          <w:szCs w:val="28"/>
        </w:rPr>
        <w:t>17</w:t>
      </w:r>
      <w:r w:rsidR="00DB295A">
        <w:rPr>
          <w:iCs/>
          <w:color w:val="000000"/>
          <w:sz w:val="28"/>
          <w:szCs w:val="28"/>
        </w:rPr>
        <w:t>-</w:t>
      </w:r>
      <w:r w:rsidR="00DB295A" w:rsidRPr="00DB295A">
        <w:rPr>
          <w:iCs/>
          <w:color w:val="000000"/>
          <w:sz w:val="28"/>
          <w:szCs w:val="28"/>
        </w:rPr>
        <w:t>Ф</w:t>
      </w:r>
      <w:r w:rsidRPr="00DB295A">
        <w:rPr>
          <w:iCs/>
          <w:color w:val="000000"/>
          <w:sz w:val="28"/>
          <w:szCs w:val="28"/>
        </w:rPr>
        <w:t>З</w:t>
      </w:r>
      <w:bookmarkStart w:id="0" w:name="_GoBack"/>
      <w:bookmarkEnd w:id="0"/>
    </w:p>
    <w:sectPr w:rsidR="00F621FE" w:rsidRPr="00DB295A" w:rsidSect="00DB295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20E"/>
    <w:multiLevelType w:val="hybridMultilevel"/>
    <w:tmpl w:val="903483BE"/>
    <w:lvl w:ilvl="0" w:tplc="47841686">
      <w:start w:val="1"/>
      <w:numFmt w:val="decimal"/>
      <w:lvlText w:val="%1."/>
      <w:lvlJc w:val="left"/>
      <w:pPr>
        <w:tabs>
          <w:tab w:val="num" w:pos="450"/>
        </w:tabs>
        <w:ind w:left="450" w:hanging="375"/>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
    <w:nsid w:val="06150559"/>
    <w:multiLevelType w:val="hybridMultilevel"/>
    <w:tmpl w:val="95C2CE62"/>
    <w:lvl w:ilvl="0" w:tplc="C172E78C">
      <w:start w:val="1"/>
      <w:numFmt w:val="decimal"/>
      <w:lvlText w:val="%1."/>
      <w:lvlJc w:val="left"/>
      <w:pPr>
        <w:tabs>
          <w:tab w:val="num" w:pos="465"/>
        </w:tabs>
        <w:ind w:left="465" w:hanging="39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2">
    <w:nsid w:val="176526AF"/>
    <w:multiLevelType w:val="hybridMultilevel"/>
    <w:tmpl w:val="EB40A8EC"/>
    <w:lvl w:ilvl="0" w:tplc="36B87BA6">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3">
    <w:nsid w:val="1D6B592E"/>
    <w:multiLevelType w:val="hybridMultilevel"/>
    <w:tmpl w:val="0516710E"/>
    <w:lvl w:ilvl="0" w:tplc="AA2E41EA">
      <w:start w:val="1"/>
      <w:numFmt w:val="decimal"/>
      <w:lvlText w:val="%1."/>
      <w:lvlJc w:val="left"/>
      <w:pPr>
        <w:tabs>
          <w:tab w:val="num" w:pos="480"/>
        </w:tabs>
        <w:ind w:left="480" w:hanging="405"/>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4">
    <w:nsid w:val="1EB41534"/>
    <w:multiLevelType w:val="hybridMultilevel"/>
    <w:tmpl w:val="D8082CE8"/>
    <w:lvl w:ilvl="0" w:tplc="32B0F9C0">
      <w:start w:val="1"/>
      <w:numFmt w:val="decimal"/>
      <w:lvlText w:val="%1."/>
      <w:lvlJc w:val="left"/>
      <w:pPr>
        <w:tabs>
          <w:tab w:val="num" w:pos="465"/>
        </w:tabs>
        <w:ind w:left="465" w:hanging="39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5">
    <w:nsid w:val="21270ED8"/>
    <w:multiLevelType w:val="hybridMultilevel"/>
    <w:tmpl w:val="80ACD5BE"/>
    <w:lvl w:ilvl="0" w:tplc="C17C6790">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6">
    <w:nsid w:val="2E8C6FEE"/>
    <w:multiLevelType w:val="hybridMultilevel"/>
    <w:tmpl w:val="E5B6013A"/>
    <w:lvl w:ilvl="0" w:tplc="5784BA3A">
      <w:start w:val="1"/>
      <w:numFmt w:val="decimal"/>
      <w:lvlText w:val="%1."/>
      <w:lvlJc w:val="left"/>
      <w:pPr>
        <w:tabs>
          <w:tab w:val="num" w:pos="510"/>
        </w:tabs>
        <w:ind w:left="510" w:hanging="435"/>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7">
    <w:nsid w:val="36D53F48"/>
    <w:multiLevelType w:val="hybridMultilevel"/>
    <w:tmpl w:val="F7F29BF4"/>
    <w:lvl w:ilvl="0" w:tplc="4BAA4038">
      <w:start w:val="6"/>
      <w:numFmt w:val="decimal"/>
      <w:lvlText w:val="%1."/>
      <w:lvlJc w:val="left"/>
      <w:pPr>
        <w:tabs>
          <w:tab w:val="num" w:pos="435"/>
        </w:tabs>
        <w:ind w:left="435" w:hanging="360"/>
      </w:pPr>
      <w:rPr>
        <w:rFonts w:cs="Times New Roman" w:hint="default"/>
        <w:i w:val="0"/>
        <w:sz w:val="28"/>
        <w:szCs w:val="28"/>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8">
    <w:nsid w:val="36DD79B7"/>
    <w:multiLevelType w:val="hybridMultilevel"/>
    <w:tmpl w:val="59080F50"/>
    <w:lvl w:ilvl="0" w:tplc="99AE361E">
      <w:start w:val="1"/>
      <w:numFmt w:val="decimal"/>
      <w:lvlText w:val="%1."/>
      <w:lvlJc w:val="left"/>
      <w:pPr>
        <w:tabs>
          <w:tab w:val="num" w:pos="480"/>
        </w:tabs>
        <w:ind w:left="480" w:hanging="405"/>
      </w:pPr>
      <w:rPr>
        <w:rFonts w:cs="Times New Roman" w:hint="default"/>
      </w:rPr>
    </w:lvl>
    <w:lvl w:ilvl="1" w:tplc="C35E84E0">
      <w:start w:val="1"/>
      <w:numFmt w:val="decimal"/>
      <w:lvlText w:val="%2."/>
      <w:lvlJc w:val="left"/>
      <w:pPr>
        <w:tabs>
          <w:tab w:val="num" w:pos="1155"/>
        </w:tabs>
        <w:ind w:left="1155" w:hanging="360"/>
      </w:pPr>
      <w:rPr>
        <w:rFonts w:cs="Times New Roman" w:hint="default"/>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9">
    <w:nsid w:val="38E90C0E"/>
    <w:multiLevelType w:val="hybridMultilevel"/>
    <w:tmpl w:val="0898E9B6"/>
    <w:lvl w:ilvl="0" w:tplc="FA6CCD18">
      <w:start w:val="1"/>
      <w:numFmt w:val="decimal"/>
      <w:lvlText w:val="%1."/>
      <w:lvlJc w:val="left"/>
      <w:pPr>
        <w:tabs>
          <w:tab w:val="num" w:pos="435"/>
        </w:tabs>
        <w:ind w:left="435" w:hanging="360"/>
      </w:pPr>
      <w:rPr>
        <w:rFonts w:cs="Times New Roman" w:hint="default"/>
      </w:rPr>
    </w:lvl>
    <w:lvl w:ilvl="1" w:tplc="8FE842CE">
      <w:start w:val="1"/>
      <w:numFmt w:val="decimal"/>
      <w:lvlText w:val="%2)"/>
      <w:lvlJc w:val="left"/>
      <w:pPr>
        <w:tabs>
          <w:tab w:val="num" w:pos="1155"/>
        </w:tabs>
        <w:ind w:left="1155" w:hanging="360"/>
      </w:pPr>
      <w:rPr>
        <w:rFonts w:cs="Times New Roman" w:hint="default"/>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0">
    <w:nsid w:val="3F0150A9"/>
    <w:multiLevelType w:val="hybridMultilevel"/>
    <w:tmpl w:val="C672952A"/>
    <w:lvl w:ilvl="0" w:tplc="2ACAFAF8">
      <w:start w:val="1"/>
      <w:numFmt w:val="decimal"/>
      <w:lvlText w:val="%1."/>
      <w:lvlJc w:val="left"/>
      <w:pPr>
        <w:tabs>
          <w:tab w:val="num" w:pos="1065"/>
        </w:tabs>
        <w:ind w:left="1065" w:hanging="7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489F3DC3"/>
    <w:multiLevelType w:val="hybridMultilevel"/>
    <w:tmpl w:val="0D76C1E6"/>
    <w:lvl w:ilvl="0" w:tplc="695C6D18">
      <w:start w:val="1"/>
      <w:numFmt w:val="decimal"/>
      <w:lvlText w:val="%1."/>
      <w:lvlJc w:val="left"/>
      <w:pPr>
        <w:tabs>
          <w:tab w:val="num" w:pos="435"/>
        </w:tabs>
        <w:ind w:left="435" w:hanging="360"/>
      </w:pPr>
      <w:rPr>
        <w:rFonts w:cs="Times New Roman" w:hint="default"/>
        <w:sz w:val="28"/>
      </w:rPr>
    </w:lvl>
    <w:lvl w:ilvl="1" w:tplc="4F18BDBE">
      <w:start w:val="1"/>
      <w:numFmt w:val="bullet"/>
      <w:lvlText w:val="-"/>
      <w:lvlJc w:val="left"/>
      <w:pPr>
        <w:tabs>
          <w:tab w:val="num" w:pos="1155"/>
        </w:tabs>
        <w:ind w:left="1155" w:hanging="360"/>
      </w:pPr>
      <w:rPr>
        <w:rFonts w:ascii="Times New Roman" w:eastAsia="Times New Roman" w:hAnsi="Times New Roman" w:hint="default"/>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2">
    <w:nsid w:val="51684BDC"/>
    <w:multiLevelType w:val="hybridMultilevel"/>
    <w:tmpl w:val="594E6C5C"/>
    <w:lvl w:ilvl="0" w:tplc="583E9ADC">
      <w:start w:val="1"/>
      <w:numFmt w:val="decimal"/>
      <w:lvlText w:val="%1."/>
      <w:lvlJc w:val="left"/>
      <w:pPr>
        <w:tabs>
          <w:tab w:val="num" w:pos="465"/>
        </w:tabs>
        <w:ind w:left="465" w:hanging="39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3">
    <w:nsid w:val="55DD4E33"/>
    <w:multiLevelType w:val="hybridMultilevel"/>
    <w:tmpl w:val="4A32EECA"/>
    <w:lvl w:ilvl="0" w:tplc="283CF7E2">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4">
    <w:nsid w:val="5E856D64"/>
    <w:multiLevelType w:val="hybridMultilevel"/>
    <w:tmpl w:val="81B8E1EC"/>
    <w:lvl w:ilvl="0" w:tplc="052CE818">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5">
    <w:nsid w:val="67B42E0B"/>
    <w:multiLevelType w:val="hybridMultilevel"/>
    <w:tmpl w:val="4F1091BA"/>
    <w:lvl w:ilvl="0" w:tplc="B268B2A0">
      <w:start w:val="1"/>
      <w:numFmt w:val="decimal"/>
      <w:lvlText w:val="%1."/>
      <w:lvlJc w:val="left"/>
      <w:pPr>
        <w:tabs>
          <w:tab w:val="num" w:pos="435"/>
        </w:tabs>
        <w:ind w:left="435" w:hanging="360"/>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num w:numId="1">
    <w:abstractNumId w:val="11"/>
  </w:num>
  <w:num w:numId="2">
    <w:abstractNumId w:val="15"/>
  </w:num>
  <w:num w:numId="3">
    <w:abstractNumId w:val="4"/>
  </w:num>
  <w:num w:numId="4">
    <w:abstractNumId w:val="12"/>
  </w:num>
  <w:num w:numId="5">
    <w:abstractNumId w:val="0"/>
  </w:num>
  <w:num w:numId="6">
    <w:abstractNumId w:val="5"/>
  </w:num>
  <w:num w:numId="7">
    <w:abstractNumId w:val="7"/>
  </w:num>
  <w:num w:numId="8">
    <w:abstractNumId w:val="8"/>
  </w:num>
  <w:num w:numId="9">
    <w:abstractNumId w:val="3"/>
  </w:num>
  <w:num w:numId="10">
    <w:abstractNumId w:val="14"/>
  </w:num>
  <w:num w:numId="11">
    <w:abstractNumId w:val="13"/>
  </w:num>
  <w:num w:numId="12">
    <w:abstractNumId w:val="6"/>
  </w:num>
  <w:num w:numId="13">
    <w:abstractNumId w:val="9"/>
  </w:num>
  <w:num w:numId="14">
    <w:abstractNumId w:val="2"/>
  </w:num>
  <w:num w:numId="15">
    <w:abstractNumId w:val="1"/>
  </w:num>
  <w:num w:numId="1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A0A01"/>
    <w:rsid w:val="000660EF"/>
    <w:rsid w:val="001A11B5"/>
    <w:rsid w:val="00AE691E"/>
    <w:rsid w:val="00C928F4"/>
    <w:rsid w:val="00DA0A01"/>
    <w:rsid w:val="00DB295A"/>
    <w:rsid w:val="00F621FE"/>
    <w:rsid w:val="00F67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CFCAB1C-4CE1-425F-869F-790C5E5883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tabs>
        <w:tab w:val="num" w:pos="0"/>
      </w:tabs>
      <w:jc w:val="center"/>
      <w:outlineLvl w:val="0"/>
    </w:pPr>
    <w:rPr>
      <w:i/>
      <w:iCs/>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Indent"/>
    <w:basedOn w:val="a"/>
    <w:link w:val="a4"/>
    <w:uiPriority w:val="99"/>
    <w:pPr>
      <w:spacing w:line="480" w:lineRule="auto"/>
      <w:ind w:left="75"/>
      <w:jc w:val="both"/>
    </w:pPr>
  </w:style>
  <w:style w:type="character" w:customStyle="1" w:styleId="a4">
    <w:name w:val="Основной текст с отступом Знак"/>
    <w:link w:val="a3"/>
    <w:uiPriority w:val="99"/>
    <w:semiHidden/>
    <w:rPr>
      <w:sz w:val="24"/>
      <w:szCs w:val="24"/>
    </w:rPr>
  </w:style>
  <w:style w:type="paragraph" w:styleId="2">
    <w:name w:val="Body Text Indent 2"/>
    <w:basedOn w:val="a"/>
    <w:link w:val="20"/>
    <w:uiPriority w:val="99"/>
    <w:pPr>
      <w:spacing w:line="480" w:lineRule="auto"/>
      <w:ind w:left="708"/>
      <w:jc w:val="center"/>
    </w:pPr>
  </w:style>
  <w:style w:type="character" w:customStyle="1" w:styleId="20">
    <w:name w:val="Основной текст с отступом 2 Знак"/>
    <w:link w:val="2"/>
    <w:uiPriority w:val="99"/>
    <w:semiHidden/>
    <w:rPr>
      <w:sz w:val="24"/>
      <w:szCs w:val="24"/>
    </w:rPr>
  </w:style>
  <w:style w:type="paragraph" w:styleId="3">
    <w:name w:val="Body Text Indent 3"/>
    <w:basedOn w:val="a"/>
    <w:link w:val="30"/>
    <w:uiPriority w:val="99"/>
    <w:pPr>
      <w:spacing w:line="480" w:lineRule="auto"/>
      <w:ind w:left="75"/>
      <w:jc w:val="both"/>
    </w:pPr>
    <w:rPr>
      <w:sz w:val="28"/>
    </w:rPr>
  </w:style>
  <w:style w:type="character" w:customStyle="1" w:styleId="30">
    <w:name w:val="Основной текст с отступом 3 Знак"/>
    <w:link w:val="3"/>
    <w:uiPriority w:val="99"/>
    <w:semiHidden/>
    <w:rPr>
      <w:sz w:val="16"/>
      <w:szCs w:val="16"/>
    </w:rPr>
  </w:style>
  <w:style w:type="paragraph" w:styleId="a5">
    <w:name w:val="Body Text"/>
    <w:basedOn w:val="a"/>
    <w:link w:val="a6"/>
    <w:uiPriority w:val="99"/>
    <w:pPr>
      <w:spacing w:line="480" w:lineRule="auto"/>
      <w:jc w:val="center"/>
    </w:pPr>
    <w:rPr>
      <w:i/>
      <w:iCs/>
      <w:sz w:val="32"/>
    </w:rPr>
  </w:style>
  <w:style w:type="character" w:customStyle="1" w:styleId="a6">
    <w:name w:val="Основной текст Знак"/>
    <w:link w:val="a5"/>
    <w:uiPriority w:val="99"/>
    <w:semiHidden/>
    <w:rPr>
      <w:sz w:val="24"/>
      <w:szCs w:val="24"/>
    </w:rPr>
  </w:style>
  <w:style w:type="paragraph" w:styleId="21">
    <w:name w:val="Body Text 2"/>
    <w:basedOn w:val="a"/>
    <w:link w:val="22"/>
    <w:uiPriority w:val="99"/>
    <w:pPr>
      <w:tabs>
        <w:tab w:val="num" w:pos="0"/>
      </w:tabs>
    </w:pPr>
    <w:rPr>
      <w:i/>
      <w:iCs/>
      <w:sz w:val="32"/>
    </w:rPr>
  </w:style>
  <w:style w:type="character" w:customStyle="1" w:styleId="22">
    <w:name w:val="Основной текст 2 Знак"/>
    <w:link w:val="21"/>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4029</Words>
  <Characters>22969</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БУРЗЯН ЦРБ</Company>
  <LinksUpToDate>false</LinksUpToDate>
  <CharactersWithSpaces>26945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Юля</dc:creator>
  <cp:keywords/>
  <dc:description>Обработан пакетом :: Методичка :: _x000d_http://alex-mail.at.tut.by/_x000d_(c) 2007-2009 Александр, г.Брест_x000d_E-mail: alex-mail@tut.by</dc:description>
  <cp:lastModifiedBy>admin</cp:lastModifiedBy>
  <cp:revision>2</cp:revision>
  <cp:lastPrinted>2006-08-17T14:17:00Z</cp:lastPrinted>
  <dcterms:created xsi:type="dcterms:W3CDTF">2014-05-10T20:33:00Z</dcterms:created>
  <dcterms:modified xsi:type="dcterms:W3CDTF">2014-05-10T20:33:00Z</dcterms:modified>
</cp:coreProperties>
</file>