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5D1" w:rsidRPr="00F55670" w:rsidRDefault="003515D1" w:rsidP="00700CC7">
      <w:pPr>
        <w:pStyle w:val="aa"/>
        <w:spacing w:line="360" w:lineRule="auto"/>
        <w:ind w:firstLine="720"/>
        <w:rPr>
          <w:sz w:val="28"/>
          <w:szCs w:val="28"/>
        </w:rPr>
      </w:pPr>
      <w:r w:rsidRPr="00F55670">
        <w:rPr>
          <w:sz w:val="28"/>
          <w:szCs w:val="28"/>
        </w:rPr>
        <w:t>ФЕДЕРАЛЬНОЕ АГЕНТСТВО ПО ОБРАЗОВАНИЮ</w:t>
      </w:r>
    </w:p>
    <w:p w:rsidR="003515D1" w:rsidRPr="00F55670" w:rsidRDefault="003515D1" w:rsidP="00700CC7">
      <w:pPr>
        <w:pStyle w:val="aa"/>
        <w:spacing w:line="360" w:lineRule="auto"/>
        <w:ind w:firstLine="720"/>
        <w:rPr>
          <w:b w:val="0"/>
          <w:sz w:val="28"/>
          <w:szCs w:val="28"/>
        </w:rPr>
      </w:pPr>
      <w:r w:rsidRPr="00F55670">
        <w:rPr>
          <w:b w:val="0"/>
          <w:sz w:val="28"/>
          <w:szCs w:val="28"/>
        </w:rPr>
        <w:t>Государственное образовательное учреждение профессионального высшего образования</w:t>
      </w:r>
    </w:p>
    <w:p w:rsidR="003515D1" w:rsidRPr="00F55670" w:rsidRDefault="003515D1" w:rsidP="00700CC7">
      <w:pPr>
        <w:pStyle w:val="aa"/>
        <w:spacing w:line="360" w:lineRule="auto"/>
        <w:ind w:firstLine="720"/>
        <w:rPr>
          <w:sz w:val="28"/>
          <w:szCs w:val="28"/>
        </w:rPr>
      </w:pPr>
      <w:r w:rsidRPr="00F55670">
        <w:rPr>
          <w:sz w:val="28"/>
          <w:szCs w:val="28"/>
        </w:rPr>
        <w:t>«ЧИТИНСКИЙ ГОСУДАРСТВЕННЫЙ УНИВЕРСИТЕТ»</w:t>
      </w:r>
    </w:p>
    <w:p w:rsidR="003515D1" w:rsidRPr="00F55670" w:rsidRDefault="003515D1" w:rsidP="00700CC7">
      <w:pPr>
        <w:pStyle w:val="aa"/>
        <w:spacing w:line="360" w:lineRule="auto"/>
        <w:ind w:firstLine="720"/>
        <w:rPr>
          <w:sz w:val="28"/>
          <w:szCs w:val="28"/>
        </w:rPr>
      </w:pPr>
      <w:r w:rsidRPr="00F55670">
        <w:rPr>
          <w:sz w:val="28"/>
          <w:szCs w:val="28"/>
        </w:rPr>
        <w:t>(ЧитГУ)</w:t>
      </w:r>
    </w:p>
    <w:p w:rsidR="003515D1" w:rsidRPr="00F55670" w:rsidRDefault="003515D1" w:rsidP="00700CC7">
      <w:pPr>
        <w:pStyle w:val="2"/>
        <w:spacing w:before="0" w:after="0" w:line="360" w:lineRule="auto"/>
        <w:ind w:firstLine="720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F55670">
        <w:rPr>
          <w:rFonts w:ascii="Times New Roman" w:hAnsi="Times New Roman"/>
          <w:b w:val="0"/>
          <w:i w:val="0"/>
          <w:sz w:val="28"/>
          <w:szCs w:val="28"/>
        </w:rPr>
        <w:t>Институт переподготовки и повышения квалификации</w:t>
      </w:r>
    </w:p>
    <w:p w:rsidR="003515D1" w:rsidRPr="00F55670" w:rsidRDefault="003515D1" w:rsidP="00700CC7">
      <w:pPr>
        <w:widowControl w:val="0"/>
        <w:spacing w:line="360" w:lineRule="auto"/>
        <w:ind w:firstLine="720"/>
        <w:jc w:val="both"/>
        <w:rPr>
          <w:szCs w:val="28"/>
        </w:rPr>
      </w:pPr>
    </w:p>
    <w:p w:rsidR="003515D1" w:rsidRDefault="003515D1" w:rsidP="00700CC7">
      <w:pPr>
        <w:spacing w:line="360" w:lineRule="auto"/>
        <w:ind w:firstLine="720"/>
        <w:jc w:val="both"/>
        <w:rPr>
          <w:b/>
          <w:szCs w:val="28"/>
        </w:rPr>
      </w:pPr>
    </w:p>
    <w:p w:rsidR="003515D1" w:rsidRDefault="003515D1" w:rsidP="00700CC7">
      <w:pPr>
        <w:spacing w:line="360" w:lineRule="auto"/>
        <w:ind w:firstLine="720"/>
        <w:jc w:val="both"/>
        <w:rPr>
          <w:b/>
          <w:szCs w:val="28"/>
        </w:rPr>
      </w:pPr>
    </w:p>
    <w:p w:rsidR="003515D1" w:rsidRDefault="003515D1" w:rsidP="00700CC7">
      <w:pPr>
        <w:spacing w:line="360" w:lineRule="auto"/>
        <w:ind w:firstLine="720"/>
        <w:jc w:val="both"/>
        <w:rPr>
          <w:b/>
          <w:szCs w:val="28"/>
        </w:rPr>
      </w:pPr>
    </w:p>
    <w:p w:rsidR="003515D1" w:rsidRPr="00F55670" w:rsidRDefault="003515D1" w:rsidP="00700CC7">
      <w:pPr>
        <w:spacing w:line="360" w:lineRule="auto"/>
        <w:ind w:firstLine="720"/>
        <w:jc w:val="both"/>
        <w:rPr>
          <w:b/>
          <w:szCs w:val="28"/>
        </w:rPr>
      </w:pPr>
    </w:p>
    <w:p w:rsidR="003515D1" w:rsidRPr="00F55670" w:rsidRDefault="003515D1" w:rsidP="00700CC7">
      <w:pPr>
        <w:pStyle w:val="6"/>
        <w:spacing w:line="360" w:lineRule="auto"/>
        <w:ind w:firstLine="720"/>
        <w:rPr>
          <w:sz w:val="28"/>
          <w:szCs w:val="28"/>
        </w:rPr>
      </w:pPr>
      <w:r w:rsidRPr="00F55670">
        <w:rPr>
          <w:sz w:val="28"/>
          <w:szCs w:val="28"/>
        </w:rPr>
        <w:t>КОНТРОЛЬНАЯ РАБОТА</w:t>
      </w:r>
    </w:p>
    <w:p w:rsidR="003515D1" w:rsidRPr="00F55670" w:rsidRDefault="003515D1" w:rsidP="00700CC7">
      <w:pPr>
        <w:spacing w:line="360" w:lineRule="auto"/>
        <w:ind w:firstLine="720"/>
        <w:jc w:val="center"/>
        <w:rPr>
          <w:szCs w:val="28"/>
        </w:rPr>
      </w:pPr>
      <w:r w:rsidRPr="00F55670">
        <w:rPr>
          <w:szCs w:val="28"/>
        </w:rPr>
        <w:t>по дисциплине «Конституционное (государственное) право зарубежных стран»</w:t>
      </w:r>
    </w:p>
    <w:p w:rsidR="003515D1" w:rsidRPr="00F55670" w:rsidRDefault="003515D1" w:rsidP="00700CC7">
      <w:pPr>
        <w:spacing w:line="360" w:lineRule="auto"/>
        <w:ind w:firstLine="720"/>
        <w:jc w:val="center"/>
        <w:rPr>
          <w:szCs w:val="28"/>
        </w:rPr>
      </w:pPr>
      <w:r w:rsidRPr="00F55670">
        <w:rPr>
          <w:szCs w:val="28"/>
        </w:rPr>
        <w:t xml:space="preserve">ВАРИАНТ № </w:t>
      </w:r>
      <w:r w:rsidR="00FA131E">
        <w:rPr>
          <w:szCs w:val="28"/>
        </w:rPr>
        <w:t>6</w:t>
      </w:r>
    </w:p>
    <w:p w:rsidR="003515D1" w:rsidRPr="00F55670" w:rsidRDefault="003515D1" w:rsidP="00700CC7">
      <w:pPr>
        <w:spacing w:line="360" w:lineRule="auto"/>
        <w:ind w:firstLine="720"/>
        <w:jc w:val="both"/>
        <w:rPr>
          <w:szCs w:val="28"/>
        </w:rPr>
      </w:pPr>
    </w:p>
    <w:p w:rsidR="003515D1" w:rsidRDefault="003515D1" w:rsidP="00700CC7">
      <w:pPr>
        <w:spacing w:line="360" w:lineRule="auto"/>
        <w:ind w:firstLine="720"/>
        <w:jc w:val="both"/>
        <w:rPr>
          <w:b/>
          <w:szCs w:val="28"/>
        </w:rPr>
      </w:pPr>
    </w:p>
    <w:p w:rsidR="003515D1" w:rsidRDefault="003515D1" w:rsidP="00700CC7">
      <w:pPr>
        <w:spacing w:line="360" w:lineRule="auto"/>
        <w:ind w:firstLine="720"/>
        <w:jc w:val="both"/>
        <w:rPr>
          <w:b/>
          <w:szCs w:val="28"/>
        </w:rPr>
      </w:pPr>
    </w:p>
    <w:p w:rsidR="000642B0" w:rsidRDefault="000642B0" w:rsidP="00700CC7">
      <w:pPr>
        <w:pStyle w:val="25"/>
        <w:spacing w:line="360" w:lineRule="auto"/>
        <w:ind w:left="0" w:firstLine="5387"/>
        <w:jc w:val="both"/>
      </w:pPr>
      <w:r>
        <w:t>Выполнил Бабкин С.П.</w:t>
      </w:r>
    </w:p>
    <w:p w:rsidR="000642B0" w:rsidRDefault="000642B0" w:rsidP="00700CC7">
      <w:pPr>
        <w:spacing w:line="360" w:lineRule="auto"/>
        <w:ind w:firstLine="5387"/>
        <w:jc w:val="both"/>
        <w:rPr>
          <w:b/>
          <w:szCs w:val="28"/>
        </w:rPr>
      </w:pPr>
      <w:r>
        <w:rPr>
          <w:b/>
          <w:szCs w:val="28"/>
        </w:rPr>
        <w:t>Группа ЮС-06-1</w:t>
      </w:r>
    </w:p>
    <w:p w:rsidR="000642B0" w:rsidRDefault="000642B0" w:rsidP="00700CC7">
      <w:pPr>
        <w:spacing w:line="360" w:lineRule="auto"/>
        <w:ind w:firstLine="5387"/>
        <w:jc w:val="both"/>
        <w:rPr>
          <w:b/>
          <w:szCs w:val="28"/>
        </w:rPr>
      </w:pPr>
      <w:r>
        <w:rPr>
          <w:b/>
          <w:szCs w:val="28"/>
        </w:rPr>
        <w:t>___________________________</w:t>
      </w:r>
    </w:p>
    <w:p w:rsidR="000642B0" w:rsidRDefault="000642B0" w:rsidP="00700CC7">
      <w:pPr>
        <w:spacing w:line="360" w:lineRule="auto"/>
        <w:ind w:firstLine="5387"/>
        <w:jc w:val="both"/>
        <w:rPr>
          <w:b/>
          <w:szCs w:val="28"/>
        </w:rPr>
      </w:pPr>
      <w:r>
        <w:rPr>
          <w:b/>
          <w:szCs w:val="28"/>
        </w:rPr>
        <w:t>___________________________</w:t>
      </w:r>
    </w:p>
    <w:p w:rsidR="000642B0" w:rsidRDefault="000642B0" w:rsidP="00700CC7">
      <w:pPr>
        <w:spacing w:line="360" w:lineRule="auto"/>
        <w:ind w:firstLine="5387"/>
        <w:jc w:val="both"/>
        <w:rPr>
          <w:b/>
          <w:szCs w:val="28"/>
        </w:rPr>
      </w:pPr>
      <w:r>
        <w:rPr>
          <w:b/>
          <w:szCs w:val="28"/>
        </w:rPr>
        <w:t>___________________________</w:t>
      </w:r>
    </w:p>
    <w:p w:rsidR="000642B0" w:rsidRDefault="000642B0" w:rsidP="00700CC7">
      <w:pPr>
        <w:spacing w:line="360" w:lineRule="auto"/>
        <w:ind w:firstLine="5387"/>
        <w:jc w:val="both"/>
        <w:rPr>
          <w:b/>
          <w:szCs w:val="28"/>
        </w:rPr>
      </w:pPr>
      <w:r>
        <w:rPr>
          <w:b/>
          <w:szCs w:val="28"/>
        </w:rPr>
        <w:t>___________________________</w:t>
      </w:r>
    </w:p>
    <w:p w:rsidR="000642B0" w:rsidRDefault="000642B0" w:rsidP="00700CC7">
      <w:pPr>
        <w:pStyle w:val="25"/>
        <w:spacing w:line="360" w:lineRule="auto"/>
        <w:ind w:left="0" w:firstLine="720"/>
        <w:jc w:val="both"/>
      </w:pPr>
    </w:p>
    <w:p w:rsidR="000642B0" w:rsidRDefault="000642B0" w:rsidP="00700CC7">
      <w:pPr>
        <w:pStyle w:val="25"/>
        <w:spacing w:line="360" w:lineRule="auto"/>
        <w:ind w:left="0" w:firstLine="720"/>
        <w:jc w:val="both"/>
      </w:pPr>
    </w:p>
    <w:p w:rsidR="000642B0" w:rsidRDefault="000642B0" w:rsidP="00700CC7">
      <w:pPr>
        <w:spacing w:line="360" w:lineRule="auto"/>
        <w:ind w:firstLine="720"/>
        <w:jc w:val="both"/>
        <w:rPr>
          <w:lang w:val="en-US"/>
        </w:rPr>
      </w:pPr>
    </w:p>
    <w:p w:rsidR="00700CC7" w:rsidRDefault="00700CC7" w:rsidP="00700CC7">
      <w:pPr>
        <w:spacing w:line="360" w:lineRule="auto"/>
        <w:ind w:firstLine="720"/>
        <w:jc w:val="both"/>
        <w:rPr>
          <w:lang w:val="en-US"/>
        </w:rPr>
      </w:pPr>
    </w:p>
    <w:p w:rsidR="00700CC7" w:rsidRPr="00700CC7" w:rsidRDefault="00700CC7" w:rsidP="00700CC7">
      <w:pPr>
        <w:spacing w:line="360" w:lineRule="auto"/>
        <w:ind w:firstLine="720"/>
        <w:jc w:val="both"/>
        <w:rPr>
          <w:lang w:val="en-US"/>
        </w:rPr>
      </w:pPr>
    </w:p>
    <w:p w:rsidR="000642B0" w:rsidRDefault="000642B0" w:rsidP="00700CC7">
      <w:pPr>
        <w:spacing w:line="360" w:lineRule="auto"/>
        <w:ind w:firstLine="720"/>
        <w:jc w:val="center"/>
        <w:rPr>
          <w:b/>
          <w:szCs w:val="28"/>
        </w:rPr>
      </w:pPr>
      <w:r>
        <w:rPr>
          <w:b/>
          <w:szCs w:val="28"/>
        </w:rPr>
        <w:t>Чита-2008</w:t>
      </w:r>
    </w:p>
    <w:p w:rsidR="00351F9D" w:rsidRPr="00700CC7" w:rsidRDefault="008F4394" w:rsidP="00700CC7">
      <w:pPr>
        <w:spacing w:line="360" w:lineRule="auto"/>
        <w:ind w:firstLine="720"/>
        <w:jc w:val="both"/>
        <w:rPr>
          <w:b/>
          <w:szCs w:val="28"/>
        </w:rPr>
      </w:pPr>
      <w:r>
        <w:rPr>
          <w:szCs w:val="28"/>
        </w:rPr>
        <w:br w:type="page"/>
      </w:r>
      <w:r w:rsidR="00FA131E" w:rsidRPr="00700CC7">
        <w:rPr>
          <w:b/>
          <w:szCs w:val="28"/>
        </w:rPr>
        <w:t>План</w:t>
      </w:r>
    </w:p>
    <w:p w:rsidR="00700CC7" w:rsidRDefault="00700CC7" w:rsidP="00700CC7">
      <w:pPr>
        <w:spacing w:line="360" w:lineRule="auto"/>
        <w:ind w:firstLine="720"/>
        <w:jc w:val="both"/>
        <w:rPr>
          <w:szCs w:val="28"/>
          <w:lang w:val="en-US"/>
        </w:rPr>
      </w:pPr>
    </w:p>
    <w:p w:rsidR="00700CC7" w:rsidRPr="00700CC7" w:rsidRDefault="00700CC7" w:rsidP="00700CC7">
      <w:pPr>
        <w:spacing w:line="360" w:lineRule="auto"/>
        <w:ind w:left="709" w:firstLine="11"/>
        <w:jc w:val="both"/>
        <w:rPr>
          <w:szCs w:val="28"/>
        </w:rPr>
      </w:pPr>
      <w:r w:rsidRPr="00700CC7">
        <w:rPr>
          <w:szCs w:val="28"/>
        </w:rPr>
        <w:t>Введение</w:t>
      </w:r>
    </w:p>
    <w:p w:rsidR="00700CC7" w:rsidRPr="00700CC7" w:rsidRDefault="00700CC7" w:rsidP="00700CC7">
      <w:pPr>
        <w:spacing w:line="360" w:lineRule="auto"/>
        <w:ind w:left="709" w:firstLine="11"/>
        <w:jc w:val="both"/>
        <w:rPr>
          <w:szCs w:val="28"/>
        </w:rPr>
      </w:pPr>
      <w:r w:rsidRPr="00700CC7">
        <w:rPr>
          <w:szCs w:val="28"/>
        </w:rPr>
        <w:t>Конституционно-правовой статус главы государства в зарубежных странах</w:t>
      </w:r>
    </w:p>
    <w:p w:rsidR="00700CC7" w:rsidRPr="00700CC7" w:rsidRDefault="00700CC7" w:rsidP="00700CC7">
      <w:pPr>
        <w:spacing w:line="360" w:lineRule="auto"/>
        <w:ind w:left="709" w:firstLine="11"/>
        <w:jc w:val="both"/>
        <w:rPr>
          <w:szCs w:val="28"/>
        </w:rPr>
      </w:pPr>
      <w:r w:rsidRPr="00700CC7">
        <w:rPr>
          <w:szCs w:val="28"/>
        </w:rPr>
        <w:t>Конституция Великобритании: правовое положение человека и гражданина</w:t>
      </w:r>
    </w:p>
    <w:p w:rsidR="00700CC7" w:rsidRPr="00700CC7" w:rsidRDefault="00700CC7" w:rsidP="00700CC7">
      <w:pPr>
        <w:spacing w:line="360" w:lineRule="auto"/>
        <w:ind w:left="709" w:firstLine="11"/>
        <w:jc w:val="both"/>
        <w:rPr>
          <w:szCs w:val="28"/>
        </w:rPr>
      </w:pPr>
      <w:r w:rsidRPr="00700CC7">
        <w:rPr>
          <w:szCs w:val="28"/>
        </w:rPr>
        <w:t>Заключение</w:t>
      </w:r>
    </w:p>
    <w:p w:rsidR="00FA131E" w:rsidRPr="00700CC7" w:rsidRDefault="00700CC7" w:rsidP="00700CC7">
      <w:pPr>
        <w:spacing w:line="360" w:lineRule="auto"/>
        <w:ind w:left="709" w:firstLine="11"/>
        <w:jc w:val="both"/>
        <w:rPr>
          <w:szCs w:val="28"/>
          <w:lang w:val="en-US"/>
        </w:rPr>
      </w:pPr>
      <w:r>
        <w:rPr>
          <w:szCs w:val="28"/>
        </w:rPr>
        <w:t>Список литературы</w:t>
      </w:r>
    </w:p>
    <w:p w:rsidR="00FA131E" w:rsidRPr="00FA131E" w:rsidRDefault="00FA131E" w:rsidP="00700CC7">
      <w:pPr>
        <w:spacing w:line="360" w:lineRule="auto"/>
        <w:ind w:firstLine="720"/>
        <w:jc w:val="both"/>
        <w:outlineLvl w:val="0"/>
        <w:rPr>
          <w:b/>
          <w:szCs w:val="28"/>
        </w:rPr>
      </w:pPr>
      <w:r>
        <w:rPr>
          <w:b/>
          <w:szCs w:val="28"/>
        </w:rPr>
        <w:br w:type="page"/>
      </w:r>
      <w:bookmarkStart w:id="0" w:name="_Toc162357208"/>
      <w:r w:rsidRPr="00FA131E">
        <w:rPr>
          <w:b/>
          <w:szCs w:val="28"/>
        </w:rPr>
        <w:t>Введение</w:t>
      </w:r>
      <w:bookmarkEnd w:id="0"/>
    </w:p>
    <w:p w:rsidR="00700CC7" w:rsidRDefault="00700CC7" w:rsidP="00700CC7">
      <w:pPr>
        <w:spacing w:line="360" w:lineRule="auto"/>
        <w:ind w:firstLine="720"/>
        <w:jc w:val="both"/>
        <w:rPr>
          <w:szCs w:val="28"/>
          <w:lang w:val="en-US"/>
        </w:rPr>
      </w:pP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szCs w:val="28"/>
        </w:rPr>
        <w:t>Глава государства</w:t>
      </w:r>
      <w:r w:rsidRPr="00DA7742">
        <w:rPr>
          <w:noProof/>
          <w:szCs w:val="28"/>
        </w:rPr>
        <w:t xml:space="preserve"> —</w:t>
      </w:r>
      <w:r w:rsidRPr="00DA7742">
        <w:rPr>
          <w:szCs w:val="28"/>
        </w:rPr>
        <w:t xml:space="preserve"> это конституционный орган и одновременно высшее должностное лицо государства, представляющее государство вовне и внутри страны, символ государ</w:t>
      </w:r>
      <w:r w:rsidRPr="00DA7742">
        <w:rPr>
          <w:szCs w:val="28"/>
        </w:rPr>
        <w:softHyphen/>
        <w:t>ственности народа. В разных странах глава государства в соответствии с их конституциями рассматривается либо как неотъемлемая составная часть парламента, т.е. законодательной власти, поскольку без его под</w:t>
      </w:r>
      <w:r w:rsidRPr="00DA7742">
        <w:rPr>
          <w:szCs w:val="28"/>
        </w:rPr>
        <w:softHyphen/>
        <w:t>писи закон недействителен, либо как глава исполнительной власти и одновременно глава государства (США), либо как лицо, являющееся только главой государства и не входящее в какую-либо ветвь власти (Ита</w:t>
      </w:r>
      <w:r w:rsidRPr="00DA7742">
        <w:rPr>
          <w:szCs w:val="28"/>
        </w:rPr>
        <w:softHyphen/>
        <w:t>лия). Он может быть символом государственности, как монарх в Японии.</w:t>
      </w:r>
      <w:r w:rsidRPr="00DA7742">
        <w:rPr>
          <w:rStyle w:val="af2"/>
          <w:szCs w:val="28"/>
        </w:rPr>
        <w:footnoteReference w:id="1"/>
      </w:r>
    </w:p>
    <w:p w:rsidR="004C1FA9" w:rsidRPr="00700CC7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szCs w:val="28"/>
        </w:rPr>
        <w:t>Глава государства бывает единоличным и коллегиальным. В первом случае это монарх или президент, во втором</w:t>
      </w:r>
      <w:r w:rsidRPr="00DA7742">
        <w:rPr>
          <w:noProof/>
          <w:szCs w:val="28"/>
        </w:rPr>
        <w:t xml:space="preserve"> —</w:t>
      </w:r>
      <w:r w:rsidRPr="00DA7742">
        <w:rPr>
          <w:szCs w:val="28"/>
        </w:rPr>
        <w:t xml:space="preserve"> постоянно действующий о</w:t>
      </w:r>
      <w:r w:rsidR="00700CC7">
        <w:rPr>
          <w:szCs w:val="28"/>
        </w:rPr>
        <w:t>рган парламента, им избираемый.</w:t>
      </w:r>
    </w:p>
    <w:p w:rsidR="001F137C" w:rsidRPr="00351F9D" w:rsidRDefault="005C279A" w:rsidP="00700CC7">
      <w:pPr>
        <w:spacing w:line="360" w:lineRule="auto"/>
        <w:ind w:left="709" w:firstLine="11"/>
        <w:jc w:val="both"/>
        <w:outlineLvl w:val="0"/>
        <w:rPr>
          <w:b/>
          <w:szCs w:val="28"/>
        </w:rPr>
      </w:pPr>
      <w:bookmarkStart w:id="1" w:name="_Toc162357209"/>
      <w:r>
        <w:rPr>
          <w:b/>
          <w:szCs w:val="28"/>
        </w:rPr>
        <w:br w:type="page"/>
      </w:r>
      <w:r w:rsidR="001F137C" w:rsidRPr="00351F9D">
        <w:rPr>
          <w:b/>
          <w:szCs w:val="28"/>
        </w:rPr>
        <w:t>Конституционно-правовой статус главы государства в зарубежных странах</w:t>
      </w:r>
      <w:bookmarkEnd w:id="1"/>
    </w:p>
    <w:p w:rsidR="00700CC7" w:rsidRDefault="00700CC7" w:rsidP="00700CC7">
      <w:pPr>
        <w:spacing w:line="360" w:lineRule="auto"/>
        <w:ind w:firstLine="720"/>
        <w:jc w:val="both"/>
        <w:rPr>
          <w:szCs w:val="28"/>
          <w:lang w:val="en-US"/>
        </w:rPr>
      </w:pP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szCs w:val="28"/>
        </w:rPr>
        <w:t>Глава государства, независимо от его разновидности, имеет неко</w:t>
      </w:r>
      <w:r w:rsidR="002904E1">
        <w:rPr>
          <w:szCs w:val="28"/>
        </w:rPr>
        <w:t>то</w:t>
      </w:r>
      <w:r w:rsidRPr="00DA7742">
        <w:rPr>
          <w:szCs w:val="28"/>
        </w:rPr>
        <w:t>рые общие для всех стран полномочия. В отношении парламента этот созыв его сессий, опубликование законов, право роспуска, иногда</w:t>
      </w:r>
      <w:r w:rsidRPr="00DA7742">
        <w:rPr>
          <w:noProof/>
          <w:szCs w:val="28"/>
        </w:rPr>
        <w:t xml:space="preserve"> — </w:t>
      </w:r>
      <w:r w:rsidRPr="00DA7742">
        <w:rPr>
          <w:szCs w:val="28"/>
        </w:rPr>
        <w:t>право вето. Глава государства формирует правительство (порой лишь формально его утверждает), обладает правом увольнять министров и правительство в отставку, назначать судей, предоставлять гражданство и право убежища, заключать и ратифицировать определенного рода международные соглашения, назначать дипломатических представите</w:t>
      </w:r>
      <w:r w:rsidRPr="00DA7742">
        <w:rPr>
          <w:szCs w:val="28"/>
        </w:rPr>
        <w:softHyphen/>
        <w:t xml:space="preserve">лей, награждать, помиловать осужденных и др., но осуществление этих полномочий на практике зависит от формы правления, от реального положения главы государства. Кроме того, при любой форме правления одни полномочия глава государства может реализовывать самостоятельно, а для осуществления других требуется согласие или утвержден» парламента (например, для назначения послов в США) или даже правительства (в условиях парламентарной республики). В парламентарных республике и монархии, а иногда и в полупрезидентских республиках, для того чтобы некоторые акты президента или монарха неиствовали, премьер-министр должен скрепить их своей подписью (так называемая </w:t>
      </w:r>
      <w:r w:rsidRPr="00DA7742">
        <w:rPr>
          <w:i/>
          <w:szCs w:val="28"/>
        </w:rPr>
        <w:t>контрассигнатура).</w:t>
      </w:r>
      <w:r w:rsidRPr="00DA7742">
        <w:rPr>
          <w:szCs w:val="28"/>
        </w:rPr>
        <w:t xml:space="preserve"> Реже это может быть наряду с подпись» премьера также подпись министра, ответственного за выполнение данного акта президента или монарха.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i/>
          <w:szCs w:val="28"/>
        </w:rPr>
        <w:t>Монарх.</w:t>
      </w:r>
      <w:r w:rsidRPr="00DA7742">
        <w:rPr>
          <w:szCs w:val="28"/>
        </w:rPr>
        <w:t xml:space="preserve"> Как правило, монарх (король, султан и др.) является главой государства и одновременно главой исполнительной власти. На деле однако, вся полнота власти ему принадлежит только в абсолютной мо</w:t>
      </w:r>
      <w:r w:rsidRPr="00DA7742">
        <w:rPr>
          <w:szCs w:val="28"/>
        </w:rPr>
        <w:softHyphen/>
        <w:t>нархии. Реально полномочиями главы государства и главы исполнитель</w:t>
      </w:r>
      <w:r w:rsidRPr="00DA7742">
        <w:rPr>
          <w:szCs w:val="28"/>
        </w:rPr>
        <w:softHyphen/>
        <w:t>ной власти он пользуется в дуалистической монархии, в парламентарной же монархии акты главы государства и главы исполнительной власти он совершает обычно по указанию правительства.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szCs w:val="28"/>
        </w:rPr>
        <w:t xml:space="preserve">Как уже говорилось, монарх получает и передает свой пост по </w:t>
      </w:r>
      <w:r w:rsidRPr="00DA7742">
        <w:rPr>
          <w:i/>
          <w:szCs w:val="28"/>
        </w:rPr>
        <w:t>наследству.</w:t>
      </w:r>
      <w:r w:rsidR="00700CC7">
        <w:rPr>
          <w:szCs w:val="28"/>
        </w:rPr>
        <w:t xml:space="preserve"> </w:t>
      </w:r>
      <w:r w:rsidRPr="00DA7742">
        <w:rPr>
          <w:szCs w:val="28"/>
        </w:rPr>
        <w:t>В Японии</w:t>
      </w:r>
      <w:r w:rsidR="00700CC7">
        <w:rPr>
          <w:szCs w:val="28"/>
        </w:rPr>
        <w:t xml:space="preserve"> </w:t>
      </w:r>
      <w:r w:rsidRPr="00DA7742">
        <w:rPr>
          <w:szCs w:val="28"/>
        </w:rPr>
        <w:t>салическая, когда престол наследуют только мужчины (прежде всего старший сын), а женщины, в том числе дочери, исключаются из числа наследников престола.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i/>
          <w:szCs w:val="28"/>
        </w:rPr>
        <w:t>Президентура.</w:t>
      </w:r>
      <w:r w:rsidRPr="00DA7742">
        <w:rPr>
          <w:szCs w:val="28"/>
        </w:rPr>
        <w:t xml:space="preserve"> Существуют две основные формы президентуры:</w:t>
      </w:r>
      <w:r w:rsidR="00773FBD">
        <w:rPr>
          <w:szCs w:val="28"/>
        </w:rPr>
        <w:t xml:space="preserve"> </w:t>
      </w:r>
      <w:r w:rsidRPr="00DA7742">
        <w:rPr>
          <w:szCs w:val="28"/>
        </w:rPr>
        <w:t>единоличная (президент) и коллегиальная (Президентский совет, существовавший ранее в Йемене, Судане, Алжире и некоторых других странах, Государственный совет на Кубе и др.). В Иране основные полномочия президентуры разделены между Руководителем государства и прези</w:t>
      </w:r>
      <w:r w:rsidRPr="00DA7742">
        <w:rPr>
          <w:szCs w:val="28"/>
        </w:rPr>
        <w:softHyphen/>
        <w:t>дентом, это «двуглавая президентура». Об особенностях Китая, где есть глава государства (Председатель республики), но основные полномочия главы государства выполняет Постоянный комитет парламента, а также Швейцарии, где полномочия коллегиального главы государства и правительства совмещены, говорилось выше.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i/>
          <w:szCs w:val="28"/>
        </w:rPr>
        <w:t>Президент</w:t>
      </w:r>
      <w:r w:rsidRPr="00DA7742">
        <w:rPr>
          <w:szCs w:val="28"/>
        </w:rPr>
        <w:t xml:space="preserve"> может занимать различное положение в системе государственной власти: например в США одновре</w:t>
      </w:r>
      <w:r w:rsidRPr="00DA7742">
        <w:rPr>
          <w:szCs w:val="28"/>
        </w:rPr>
        <w:softHyphen/>
        <w:t xml:space="preserve">менно главой государства и исполнительной власти </w:t>
      </w:r>
      <w:r>
        <w:rPr>
          <w:rStyle w:val="af2"/>
          <w:szCs w:val="28"/>
        </w:rPr>
        <w:footnoteReference w:id="2"/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i/>
          <w:szCs w:val="28"/>
        </w:rPr>
        <w:t>Полномочия, обязанности и ответственность президента.</w:t>
      </w:r>
      <w:r w:rsidRPr="00DA7742">
        <w:rPr>
          <w:szCs w:val="28"/>
        </w:rPr>
        <w:t xml:space="preserve"> Со</w:t>
      </w:r>
      <w:r w:rsidRPr="00DA7742">
        <w:rPr>
          <w:szCs w:val="28"/>
        </w:rPr>
        <w:softHyphen/>
        <w:t>гласно многим конституциям, президент пользуется неприкосновенностью, его нельзя привлечь к административной ответственности, уголов</w:t>
      </w:r>
      <w:r w:rsidRPr="00DA7742">
        <w:rPr>
          <w:szCs w:val="28"/>
        </w:rPr>
        <w:softHyphen/>
        <w:t>ное наказание возможно только после отрешения президента от долж</w:t>
      </w:r>
      <w:r w:rsidRPr="00DA7742">
        <w:rPr>
          <w:szCs w:val="28"/>
        </w:rPr>
        <w:softHyphen/>
        <w:t>ности (обычно путем импичмента). Однако президент, добровольно ухо</w:t>
      </w:r>
      <w:r w:rsidRPr="00DA7742">
        <w:rPr>
          <w:szCs w:val="28"/>
        </w:rPr>
        <w:softHyphen/>
        <w:t>дящий в отставку, как правило, добивается принятия закона или соглаше</w:t>
      </w:r>
      <w:r w:rsidRPr="00DA7742">
        <w:rPr>
          <w:szCs w:val="28"/>
        </w:rPr>
        <w:softHyphen/>
        <w:t>ния о его неответственности. Во многих странах к президенту может быть предъявлен гражданский иск. Гражданские иски к государству также могут быть обращены к президенту как представителю государства.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szCs w:val="28"/>
        </w:rPr>
        <w:t>Президент имеет определенные привилегии: свою резиденцию (обыч</w:t>
      </w:r>
      <w:r w:rsidRPr="00DA7742">
        <w:rPr>
          <w:szCs w:val="28"/>
        </w:rPr>
        <w:softHyphen/>
        <w:t>но не одну), особый транспорт, включая самолеты, охрану, свой штан</w:t>
      </w:r>
      <w:r w:rsidRPr="00DA7742">
        <w:rPr>
          <w:szCs w:val="28"/>
        </w:rPr>
        <w:softHyphen/>
        <w:t>дарт</w:t>
      </w:r>
      <w:r w:rsidRPr="00DA7742">
        <w:rPr>
          <w:noProof/>
          <w:szCs w:val="28"/>
        </w:rPr>
        <w:t xml:space="preserve"> —</w:t>
      </w:r>
      <w:r w:rsidRPr="00DA7742">
        <w:rPr>
          <w:szCs w:val="28"/>
        </w:rPr>
        <w:t xml:space="preserve"> флаг, являющийся символом президентской власти. Во многих странах существует особое обращение к президенту</w:t>
      </w:r>
      <w:r w:rsidRPr="00DA7742">
        <w:rPr>
          <w:noProof/>
          <w:szCs w:val="28"/>
        </w:rPr>
        <w:t xml:space="preserve"> —</w:t>
      </w:r>
      <w:r w:rsidRPr="00DA7742">
        <w:rPr>
          <w:szCs w:val="28"/>
        </w:rPr>
        <w:t xml:space="preserve"> «Ваше превосхо</w:t>
      </w:r>
      <w:r w:rsidRPr="00DA7742">
        <w:rPr>
          <w:szCs w:val="28"/>
        </w:rPr>
        <w:softHyphen/>
        <w:t>дительство». Денежное содержание президенту устанавливается зако</w:t>
      </w:r>
      <w:r w:rsidRPr="00DA7742">
        <w:rPr>
          <w:szCs w:val="28"/>
        </w:rPr>
        <w:softHyphen/>
        <w:t>ном парламента и обычно является наиболее высоким среди должност</w:t>
      </w:r>
      <w:r w:rsidRPr="00DA7742">
        <w:rPr>
          <w:szCs w:val="28"/>
        </w:rPr>
        <w:softHyphen/>
        <w:t>ных лиц.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szCs w:val="28"/>
        </w:rPr>
        <w:t>Полномочия президента часто сформулированы однотипно в прези</w:t>
      </w:r>
      <w:r w:rsidRPr="00DA7742">
        <w:rPr>
          <w:szCs w:val="28"/>
        </w:rPr>
        <w:softHyphen/>
        <w:t>дентской, полупрезидентской, парламентарной республике, но на самом деле в их осуществлении существует огромная разница, связанная с особенностями формы правления.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szCs w:val="28"/>
        </w:rPr>
        <w:t>Президент обладает следующими полномочиями: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noProof/>
          <w:szCs w:val="28"/>
        </w:rPr>
        <w:t>1.</w:t>
      </w:r>
      <w:r w:rsidRPr="00DA7742">
        <w:rPr>
          <w:szCs w:val="28"/>
        </w:rPr>
        <w:t xml:space="preserve"> Полномочия </w:t>
      </w:r>
      <w:r w:rsidRPr="00DA7742">
        <w:rPr>
          <w:i/>
          <w:szCs w:val="28"/>
        </w:rPr>
        <w:t>по представительству государства</w:t>
      </w:r>
      <w:r w:rsidRPr="00DA7742">
        <w:rPr>
          <w:szCs w:val="28"/>
        </w:rPr>
        <w:t xml:space="preserve"> вовне и внутри страны. В этом качестве он назначает дипломатических представителей, при нем аккредитуются зарубежные послы, он назначает своих предста</w:t>
      </w:r>
      <w:r w:rsidRPr="00DA7742">
        <w:rPr>
          <w:szCs w:val="28"/>
        </w:rPr>
        <w:softHyphen/>
        <w:t>вителей в субъекты федерации некоторых федеративных государств (на</w:t>
      </w:r>
      <w:r w:rsidRPr="00DA7742">
        <w:rPr>
          <w:szCs w:val="28"/>
        </w:rPr>
        <w:softHyphen/>
        <w:t>пример, губернаторов штатов в Индии). Как должностное лицо, обязан</w:t>
      </w:r>
      <w:r w:rsidRPr="00DA7742">
        <w:rPr>
          <w:szCs w:val="28"/>
        </w:rPr>
        <w:softHyphen/>
        <w:t>ное сохранять единство государства, он выступает с инициативой согла</w:t>
      </w:r>
      <w:r w:rsidRPr="00DA7742">
        <w:rPr>
          <w:szCs w:val="28"/>
        </w:rPr>
        <w:softHyphen/>
        <w:t>сительных процедур в спорах между федерацией и ее субъектами, между субъектами федерации, между палатами парламента и т.д. Президент обеспечивает согласование функций и взаимодействие органов государ</w:t>
      </w:r>
      <w:r w:rsidRPr="00DA7742">
        <w:rPr>
          <w:szCs w:val="28"/>
        </w:rPr>
        <w:softHyphen/>
        <w:t>ственной власти.</w:t>
      </w:r>
    </w:p>
    <w:p w:rsidR="004C1FA9" w:rsidRPr="00DA7742" w:rsidRDefault="004C1FA9" w:rsidP="00700CC7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7742">
        <w:rPr>
          <w:rFonts w:ascii="Times New Roman" w:hAnsi="Times New Roman" w:cs="Times New Roman"/>
          <w:noProof/>
          <w:sz w:val="28"/>
          <w:szCs w:val="28"/>
        </w:rPr>
        <w:t>2.</w:t>
      </w:r>
      <w:r w:rsidRPr="00DA7742">
        <w:rPr>
          <w:rFonts w:ascii="Times New Roman" w:hAnsi="Times New Roman" w:cs="Times New Roman"/>
          <w:sz w:val="28"/>
          <w:szCs w:val="28"/>
        </w:rPr>
        <w:t xml:space="preserve"> Полномочия </w:t>
      </w:r>
      <w:r w:rsidRPr="00DA7742">
        <w:rPr>
          <w:rFonts w:ascii="Times New Roman" w:hAnsi="Times New Roman" w:cs="Times New Roman"/>
          <w:i/>
          <w:sz w:val="28"/>
          <w:szCs w:val="28"/>
        </w:rPr>
        <w:t>в отношении парламента и осуществления им законодательной власти.</w:t>
      </w:r>
      <w:r w:rsidRPr="00DA7742">
        <w:rPr>
          <w:rFonts w:ascii="Times New Roman" w:hAnsi="Times New Roman" w:cs="Times New Roman"/>
          <w:sz w:val="28"/>
          <w:szCs w:val="28"/>
        </w:rPr>
        <w:t xml:space="preserve"> Президент назначает дату выборов в парламент (в случае истечения срока его деятельности или досрочного роспуска), созывает парламент на сессии (издает соответствующий декрет, даже если в конституции указаны даты созыва сессий), может досрочно рас</w:t>
      </w:r>
      <w:r w:rsidRPr="00DA7742">
        <w:rPr>
          <w:rFonts w:ascii="Times New Roman" w:hAnsi="Times New Roman" w:cs="Times New Roman"/>
          <w:sz w:val="28"/>
          <w:szCs w:val="28"/>
        </w:rPr>
        <w:softHyphen/>
        <w:t>пустить парламент с назначением новых выборов, подписывает (санкци</w:t>
      </w:r>
      <w:r w:rsidRPr="00DA7742">
        <w:rPr>
          <w:rFonts w:ascii="Times New Roman" w:hAnsi="Times New Roman" w:cs="Times New Roman"/>
          <w:sz w:val="28"/>
          <w:szCs w:val="28"/>
        </w:rPr>
        <w:softHyphen/>
        <w:t>онирует) законы и обладает правом вето (отказа в подписи), публикует их. Президент всегда имеет право только отлагательного вето, которое может быть преодолено повторным принятием закона парламентом (в большинстве стран для этого необходимо квалифицированное большин</w:t>
      </w:r>
      <w:r w:rsidRPr="00DA7742">
        <w:rPr>
          <w:rFonts w:ascii="Times New Roman" w:hAnsi="Times New Roman" w:cs="Times New Roman"/>
          <w:sz w:val="28"/>
          <w:szCs w:val="28"/>
        </w:rPr>
        <w:softHyphen/>
        <w:t>ство голосов, иногда достаточно абсолютного большинства голосов одно</w:t>
      </w:r>
      <w:r w:rsidRPr="00DA7742">
        <w:rPr>
          <w:rFonts w:ascii="Times New Roman" w:hAnsi="Times New Roman" w:cs="Times New Roman"/>
          <w:sz w:val="28"/>
          <w:szCs w:val="28"/>
        </w:rPr>
        <w:softHyphen/>
        <w:t>палатного парламента или каждой из его палат). Как говорилось, прези</w:t>
      </w:r>
      <w:r w:rsidRPr="00DA7742">
        <w:rPr>
          <w:rFonts w:ascii="Times New Roman" w:hAnsi="Times New Roman" w:cs="Times New Roman"/>
          <w:sz w:val="28"/>
          <w:szCs w:val="28"/>
        </w:rPr>
        <w:softHyphen/>
        <w:t>дент промульгирует законы. Он, как правило, обладает правом законодательной инициативы (в США такого права у него нет), во многих странах может обращаться к парламенту с посланиями, которые заслушиваются на совместных заседаниях палат и обычно не подлежат обсуждению. В них говорится о целях деятельности государственных органов на пред</w:t>
      </w:r>
      <w:r w:rsidRPr="00DA7742">
        <w:rPr>
          <w:rFonts w:ascii="Times New Roman" w:hAnsi="Times New Roman" w:cs="Times New Roman"/>
          <w:sz w:val="28"/>
          <w:szCs w:val="28"/>
        </w:rPr>
        <w:softHyphen/>
        <w:t>стоящий год, о необходимом законодательстве (ежегодные послания), о срочных мерах, которые необходимо принять по важнейшим вопросам государственной жизни.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noProof/>
          <w:szCs w:val="28"/>
        </w:rPr>
        <w:t>3.</w:t>
      </w:r>
      <w:r w:rsidRPr="00DA7742">
        <w:rPr>
          <w:szCs w:val="28"/>
        </w:rPr>
        <w:t xml:space="preserve"> Полномочия </w:t>
      </w:r>
      <w:r w:rsidRPr="00DA7742">
        <w:rPr>
          <w:i/>
          <w:szCs w:val="28"/>
        </w:rPr>
        <w:t>по формированию других высших органов государ</w:t>
      </w:r>
      <w:r w:rsidRPr="00DA7742">
        <w:rPr>
          <w:i/>
          <w:szCs w:val="28"/>
        </w:rPr>
        <w:softHyphen/>
        <w:t>ства.</w:t>
      </w:r>
      <w:r w:rsidRPr="00DA7742">
        <w:rPr>
          <w:szCs w:val="28"/>
        </w:rPr>
        <w:t xml:space="preserve"> Президент назначает правительство самостоятельно или по пред</w:t>
      </w:r>
      <w:r w:rsidRPr="00DA7742">
        <w:rPr>
          <w:szCs w:val="28"/>
        </w:rPr>
        <w:softHyphen/>
        <w:t>ложению лидера партии большинства (коалиции партий) в парламенте. В некоторых странах он назначает премьер-министра (Украина) или ми</w:t>
      </w:r>
      <w:r w:rsidRPr="00DA7742">
        <w:rPr>
          <w:szCs w:val="28"/>
        </w:rPr>
        <w:softHyphen/>
        <w:t>нистров (США) с согласия парламента. Президент назначает многих высших, а иногда и не только высших, должностных лиц, например судей.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noProof/>
          <w:szCs w:val="28"/>
        </w:rPr>
        <w:t>4.</w:t>
      </w:r>
      <w:r w:rsidRPr="00DA7742">
        <w:rPr>
          <w:szCs w:val="28"/>
        </w:rPr>
        <w:t xml:space="preserve"> В сфере </w:t>
      </w:r>
      <w:r w:rsidRPr="00DA7742">
        <w:rPr>
          <w:i/>
          <w:szCs w:val="28"/>
        </w:rPr>
        <w:t>нормотворческой деятельности</w:t>
      </w:r>
      <w:r w:rsidRPr="00DA7742">
        <w:rPr>
          <w:szCs w:val="28"/>
        </w:rPr>
        <w:t xml:space="preserve"> президент издает нор</w:t>
      </w:r>
      <w:r w:rsidRPr="00DA7742">
        <w:rPr>
          <w:szCs w:val="28"/>
        </w:rPr>
        <w:softHyphen/>
        <w:t>мативные акты (указы, декреты, декрет-законы), отменяет акты органов исполнительной власти. Акты президента, имеющие силу закона, обычно издаются до принятия закона по данному вопросу, и с принятием соответ</w:t>
      </w:r>
      <w:r w:rsidRPr="00DA7742">
        <w:rPr>
          <w:szCs w:val="28"/>
        </w:rPr>
        <w:softHyphen/>
        <w:t>ствующего закона они утрачивают силу. Такие акты издаются также в качестве временных мер, на основе делегирования соответствующих полномочий парламентом, в этом случае они подлежат контролю послед</w:t>
      </w:r>
      <w:r w:rsidRPr="00DA7742">
        <w:rPr>
          <w:szCs w:val="28"/>
        </w:rPr>
        <w:softHyphen/>
        <w:t>него. Они могут издаваться и на основе регламентарной власти. В парла</w:t>
      </w:r>
      <w:r w:rsidRPr="00DA7742">
        <w:rPr>
          <w:szCs w:val="28"/>
        </w:rPr>
        <w:softHyphen/>
        <w:t>ментарной республике акты президента нуждаются в контрассигнатуре. По общему правилу, акты президента носят подзаконный характер, но на практике могут играть доминирующую роль (это зависит от влияния президента, от его личных качеств), а в некоторых государствах Востока они ставятся на уровень закона или даже выше его.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noProof/>
          <w:szCs w:val="28"/>
        </w:rPr>
        <w:t>5.</w:t>
      </w:r>
      <w:r w:rsidRPr="00DA7742">
        <w:rPr>
          <w:szCs w:val="28"/>
        </w:rPr>
        <w:t xml:space="preserve"> Полномочия </w:t>
      </w:r>
      <w:r w:rsidRPr="00DA7742">
        <w:rPr>
          <w:i/>
          <w:szCs w:val="28"/>
        </w:rPr>
        <w:t>по урегулированию чрезвычайных ситуаций.</w:t>
      </w:r>
      <w:r w:rsidRPr="00DA7742">
        <w:rPr>
          <w:szCs w:val="28"/>
        </w:rPr>
        <w:t xml:space="preserve"> Пре</w:t>
      </w:r>
      <w:r w:rsidRPr="00DA7742">
        <w:rPr>
          <w:szCs w:val="28"/>
        </w:rPr>
        <w:softHyphen/>
        <w:t>зидент вправе объявлять чрезвычайное, военное, осадное положение в соответствии с принятым об этом законом (на определенный срок и под контролем парламента), вводить президентское правление в субъектах федерации, осуществлять федеральную интервенцию (вмешательство).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noProof/>
          <w:szCs w:val="28"/>
        </w:rPr>
        <w:t>6.</w:t>
      </w:r>
      <w:r w:rsidRPr="00DA7742">
        <w:rPr>
          <w:szCs w:val="28"/>
        </w:rPr>
        <w:t xml:space="preserve"> Полномочия </w:t>
      </w:r>
      <w:r w:rsidRPr="00DA7742">
        <w:rPr>
          <w:i/>
          <w:szCs w:val="28"/>
        </w:rPr>
        <w:t>по распоряжению вооруженными силами.</w:t>
      </w:r>
      <w:r w:rsidRPr="00DA7742">
        <w:rPr>
          <w:szCs w:val="28"/>
        </w:rPr>
        <w:t xml:space="preserve"> По кон</w:t>
      </w:r>
      <w:r w:rsidRPr="00DA7742">
        <w:rPr>
          <w:szCs w:val="28"/>
        </w:rPr>
        <w:softHyphen/>
        <w:t>ституции президент является главнокомандующим со всеми вытекающи</w:t>
      </w:r>
      <w:r w:rsidRPr="00DA7742">
        <w:rPr>
          <w:szCs w:val="28"/>
        </w:rPr>
        <w:softHyphen/>
        <w:t>ми отсюда последствиями. Он назначает высший командный состав армии, присваивает высшие воинские звания, отвечает за безопасность государства; при нем обычно создается совещательный орган</w:t>
      </w:r>
      <w:r w:rsidRPr="00DA7742">
        <w:rPr>
          <w:noProof/>
          <w:szCs w:val="28"/>
        </w:rPr>
        <w:t xml:space="preserve"> —</w:t>
      </w:r>
      <w:r w:rsidRPr="00DA7742">
        <w:rPr>
          <w:szCs w:val="28"/>
        </w:rPr>
        <w:t xml:space="preserve"> совет безопасности.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noProof/>
          <w:szCs w:val="28"/>
        </w:rPr>
        <w:t>7.</w:t>
      </w:r>
      <w:r w:rsidRPr="00DA7742">
        <w:rPr>
          <w:szCs w:val="28"/>
        </w:rPr>
        <w:t xml:space="preserve"> Как высшее должностное лицо президент </w:t>
      </w:r>
      <w:r w:rsidRPr="00DA7742">
        <w:rPr>
          <w:i/>
          <w:szCs w:val="28"/>
        </w:rPr>
        <w:t>назначает государственных служащих</w:t>
      </w:r>
      <w:r w:rsidRPr="00DA7742">
        <w:rPr>
          <w:szCs w:val="28"/>
        </w:rPr>
        <w:t xml:space="preserve"> определенных рангов.</w:t>
      </w:r>
    </w:p>
    <w:p w:rsidR="004C1FA9" w:rsidRPr="00DA7742" w:rsidRDefault="004C1FA9" w:rsidP="00700CC7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7742">
        <w:rPr>
          <w:rFonts w:ascii="Times New Roman" w:hAnsi="Times New Roman" w:cs="Times New Roman"/>
          <w:noProof/>
          <w:sz w:val="28"/>
          <w:szCs w:val="28"/>
        </w:rPr>
        <w:t>8.</w:t>
      </w:r>
      <w:r w:rsidRPr="00DA7742">
        <w:rPr>
          <w:rFonts w:ascii="Times New Roman" w:hAnsi="Times New Roman" w:cs="Times New Roman"/>
          <w:sz w:val="28"/>
          <w:szCs w:val="28"/>
        </w:rPr>
        <w:t xml:space="preserve"> Полномочия в </w:t>
      </w:r>
      <w:r w:rsidRPr="00DA7742">
        <w:rPr>
          <w:rFonts w:ascii="Times New Roman" w:hAnsi="Times New Roman" w:cs="Times New Roman"/>
          <w:i/>
          <w:sz w:val="28"/>
          <w:szCs w:val="28"/>
        </w:rPr>
        <w:t>сфере правового статуса личности.</w:t>
      </w:r>
      <w:r w:rsidRPr="00DA7742">
        <w:rPr>
          <w:rFonts w:ascii="Times New Roman" w:hAnsi="Times New Roman" w:cs="Times New Roman"/>
          <w:sz w:val="28"/>
          <w:szCs w:val="28"/>
        </w:rPr>
        <w:t xml:space="preserve"> Президент вправе принимать лиц в гражданство данного государства, разрешать выход из гражданства, смягчать наказания, предоставлять помилование он награждает орденами, медалями, присваивает почетные звания и т.д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szCs w:val="28"/>
        </w:rPr>
        <w:t>Президент является гарантом конституции, прав и свобод граждан Он принимает меры по охране государства.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szCs w:val="28"/>
        </w:rPr>
        <w:t xml:space="preserve">Конституции предусматривают </w:t>
      </w:r>
      <w:r w:rsidRPr="00DA7742">
        <w:rPr>
          <w:i/>
          <w:szCs w:val="28"/>
        </w:rPr>
        <w:t>обязанности президента</w:t>
      </w:r>
      <w:r w:rsidRPr="00DA7742">
        <w:rPr>
          <w:szCs w:val="28"/>
        </w:rPr>
        <w:t xml:space="preserve"> и содержат определенные </w:t>
      </w:r>
      <w:r w:rsidRPr="00DA7742">
        <w:rPr>
          <w:i/>
          <w:szCs w:val="28"/>
        </w:rPr>
        <w:t>запреты.</w:t>
      </w:r>
      <w:r w:rsidRPr="00DA7742">
        <w:rPr>
          <w:szCs w:val="28"/>
        </w:rPr>
        <w:t xml:space="preserve"> Президенту запрещается любое совмещение должностей и мандатов, иные виды работ, участие в руководств» акционерных компаний, приобретение государственного имущества иногда не разрешается получать вознаграждение также за научную, художественную или литературную деятельность, если он занимается ею В некоторых странах президенты на период избрания прекращают членство в политической партии, другие продолжают партийную деятельность. Нередко президент может покидать страну лишь с разрешения парламента.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szCs w:val="28"/>
        </w:rPr>
        <w:t xml:space="preserve">При президенте создаются различные </w:t>
      </w:r>
      <w:r w:rsidRPr="00942FD5">
        <w:rPr>
          <w:szCs w:val="28"/>
        </w:rPr>
        <w:t>совещательные органы</w:t>
      </w:r>
      <w:r w:rsidRPr="00DA7742">
        <w:rPr>
          <w:i/>
          <w:szCs w:val="28"/>
        </w:rPr>
        <w:t>,</w:t>
      </w:r>
      <w:r w:rsidRPr="00DA7742">
        <w:rPr>
          <w:szCs w:val="28"/>
        </w:rPr>
        <w:t xml:space="preserve"> помогающие ему осуществлять конституционные полномочия. Значение таких органов, например совета безопасности, бывает выше значения иных органов, предусмотренных конституцией. Президент имеет свои собственные службы, аппарат, канцелярию Роль такого аппарата особенно велика в полупрезидентских и президентских республиках. В парламентарных республиках такой аппарат невелик и выполняет менее значительные функции.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szCs w:val="28"/>
        </w:rPr>
        <w:t xml:space="preserve">В отличие от монарха президент несет </w:t>
      </w:r>
      <w:r w:rsidRPr="00942FD5">
        <w:rPr>
          <w:szCs w:val="28"/>
        </w:rPr>
        <w:t>ответственность</w:t>
      </w:r>
      <w:r w:rsidRPr="00DA7742">
        <w:rPr>
          <w:szCs w:val="28"/>
        </w:rPr>
        <w:t xml:space="preserve"> за</w:t>
      </w:r>
      <w:r w:rsidR="00705765">
        <w:rPr>
          <w:szCs w:val="28"/>
        </w:rPr>
        <w:t xml:space="preserve"> свои</w:t>
      </w:r>
      <w:r w:rsidR="00700CC7">
        <w:rPr>
          <w:szCs w:val="28"/>
        </w:rPr>
        <w:t xml:space="preserve"> </w:t>
      </w:r>
      <w:r w:rsidRPr="00DA7742">
        <w:rPr>
          <w:szCs w:val="28"/>
        </w:rPr>
        <w:t>действия. Он отвечает за государственную измену, взяточничество, со</w:t>
      </w:r>
      <w:r w:rsidRPr="00DA7742">
        <w:rPr>
          <w:szCs w:val="28"/>
        </w:rPr>
        <w:softHyphen/>
        <w:t xml:space="preserve">вершение других тяжких преступлений. Формы, процедуры и условия этой ответственности особые: уголовная ответственность наступает лишь после отрешения президента от должности. В США обвинительное заключение принимает нижняя палата, а судит президента, т.е. решает вопрос об отстранении его от должности, сенат. </w:t>
      </w:r>
    </w:p>
    <w:p w:rsidR="004C1FA9" w:rsidRPr="00DA7742" w:rsidRDefault="004C1FA9" w:rsidP="00700CC7">
      <w:pPr>
        <w:spacing w:line="360" w:lineRule="auto"/>
        <w:ind w:firstLine="720"/>
        <w:jc w:val="both"/>
        <w:rPr>
          <w:szCs w:val="28"/>
        </w:rPr>
      </w:pPr>
      <w:r w:rsidRPr="00DA7742">
        <w:rPr>
          <w:szCs w:val="28"/>
        </w:rPr>
        <w:t>В США импичмент против президента пытались применить неоднократно, но дело дошло до процедуры в парламенте лишь дважды, оба раза</w:t>
      </w:r>
      <w:r w:rsidR="00700CC7">
        <w:rPr>
          <w:szCs w:val="28"/>
        </w:rPr>
        <w:t xml:space="preserve"> </w:t>
      </w:r>
      <w:r w:rsidRPr="00DA7742">
        <w:rPr>
          <w:szCs w:val="28"/>
        </w:rPr>
        <w:t>без успеха: один раз в сенате для смещения президента не хватило одного голоса, а президент Никсон в</w:t>
      </w:r>
      <w:r w:rsidRPr="00DA7742">
        <w:rPr>
          <w:noProof/>
          <w:szCs w:val="28"/>
        </w:rPr>
        <w:t xml:space="preserve"> </w:t>
      </w:r>
      <w:smartTag w:uri="urn:schemas-microsoft-com:office:smarttags" w:element="metricconverter">
        <w:smartTagPr>
          <w:attr w:name="ProductID" w:val="1974 г"/>
        </w:smartTagPr>
        <w:r w:rsidRPr="00DA7742">
          <w:rPr>
            <w:noProof/>
            <w:szCs w:val="28"/>
          </w:rPr>
          <w:t>1974</w:t>
        </w:r>
        <w:r w:rsidRPr="00DA7742">
          <w:rPr>
            <w:szCs w:val="28"/>
          </w:rPr>
          <w:t xml:space="preserve"> г</w:t>
        </w:r>
      </w:smartTag>
      <w:r w:rsidRPr="00DA7742">
        <w:rPr>
          <w:szCs w:val="28"/>
        </w:rPr>
        <w:t>. сам ушел в отставку, не дожидаясь импичмента</w:t>
      </w:r>
    </w:p>
    <w:p w:rsidR="00E80D4D" w:rsidRPr="002904E1" w:rsidRDefault="00E80D4D" w:rsidP="00700CC7">
      <w:pPr>
        <w:spacing w:line="360" w:lineRule="auto"/>
        <w:ind w:firstLine="720"/>
        <w:jc w:val="both"/>
        <w:outlineLvl w:val="0"/>
        <w:rPr>
          <w:b/>
          <w:szCs w:val="28"/>
        </w:rPr>
      </w:pPr>
      <w:bookmarkStart w:id="2" w:name="_Toc162357210"/>
    </w:p>
    <w:p w:rsidR="001F137C" w:rsidRPr="00773FBD" w:rsidRDefault="001F137C" w:rsidP="00E80D4D">
      <w:pPr>
        <w:spacing w:line="360" w:lineRule="auto"/>
        <w:ind w:left="709" w:firstLine="11"/>
        <w:jc w:val="both"/>
        <w:outlineLvl w:val="0"/>
        <w:rPr>
          <w:szCs w:val="28"/>
        </w:rPr>
      </w:pPr>
      <w:r w:rsidRPr="00773FBD">
        <w:rPr>
          <w:b/>
          <w:szCs w:val="28"/>
        </w:rPr>
        <w:t>Конституция Великобритании: правовое положение человека и гражданина</w:t>
      </w:r>
      <w:r w:rsidR="00F81C1E" w:rsidRPr="00773FBD">
        <w:rPr>
          <w:szCs w:val="28"/>
        </w:rPr>
        <w:t>.</w:t>
      </w:r>
      <w:bookmarkEnd w:id="2"/>
    </w:p>
    <w:p w:rsidR="00E80D4D" w:rsidRDefault="00E80D4D" w:rsidP="00700CC7">
      <w:pPr>
        <w:spacing w:line="360" w:lineRule="auto"/>
        <w:ind w:firstLine="720"/>
        <w:jc w:val="both"/>
        <w:rPr>
          <w:szCs w:val="28"/>
          <w:lang w:val="en-US"/>
        </w:rPr>
      </w:pPr>
    </w:p>
    <w:p w:rsidR="00773FBD" w:rsidRPr="00773FBD" w:rsidRDefault="00773FBD" w:rsidP="00700CC7">
      <w:pPr>
        <w:spacing w:line="360" w:lineRule="auto"/>
        <w:ind w:firstLine="720"/>
        <w:jc w:val="both"/>
        <w:rPr>
          <w:szCs w:val="28"/>
        </w:rPr>
      </w:pPr>
      <w:r w:rsidRPr="00773FBD">
        <w:rPr>
          <w:szCs w:val="28"/>
        </w:rPr>
        <w:t>В Великобритании нет писаной консти</w:t>
      </w:r>
      <w:r w:rsidRPr="00773FBD">
        <w:rPr>
          <w:szCs w:val="28"/>
        </w:rPr>
        <w:softHyphen/>
        <w:t>туции, т.е. нет такого закона или совокупности законов, которые были бы официально объявлены основными законами страны. Юридическая кон</w:t>
      </w:r>
      <w:r w:rsidRPr="00773FBD">
        <w:rPr>
          <w:szCs w:val="28"/>
        </w:rPr>
        <w:softHyphen/>
        <w:t xml:space="preserve">ституция Великобритании включает самые </w:t>
      </w:r>
      <w:r w:rsidRPr="00773FBD">
        <w:rPr>
          <w:i/>
          <w:szCs w:val="28"/>
        </w:rPr>
        <w:t>разные источники,</w:t>
      </w:r>
      <w:r w:rsidRPr="00773FBD">
        <w:rPr>
          <w:szCs w:val="28"/>
        </w:rPr>
        <w:t xml:space="preserve"> число которых невозможно установить точно: ни в законодательстве, ни в док</w:t>
      </w:r>
      <w:r w:rsidRPr="00773FBD">
        <w:rPr>
          <w:szCs w:val="28"/>
        </w:rPr>
        <w:softHyphen/>
        <w:t>трине не выработано критериев, по которым тот или иной источник права следует относить к составным частям конституции. Конституция Вели</w:t>
      </w:r>
      <w:r w:rsidRPr="00773FBD">
        <w:rPr>
          <w:szCs w:val="28"/>
        </w:rPr>
        <w:softHyphen/>
        <w:t>кобритании считается неписаной, поскольку наряду с письменными до</w:t>
      </w:r>
      <w:r w:rsidRPr="00773FBD">
        <w:rPr>
          <w:szCs w:val="28"/>
        </w:rPr>
        <w:softHyphen/>
        <w:t>кументами ее важной составной частью являются неписаные конститу</w:t>
      </w:r>
      <w:r w:rsidRPr="00773FBD">
        <w:rPr>
          <w:szCs w:val="28"/>
        </w:rPr>
        <w:softHyphen/>
        <w:t>ционные обычаи, которые регулируют иногда несущественные, обрядо</w:t>
      </w:r>
      <w:r w:rsidRPr="00773FBD">
        <w:rPr>
          <w:szCs w:val="28"/>
        </w:rPr>
        <w:softHyphen/>
        <w:t>вые вопросы заседаний парламента (например, поиски бочек с порохом в подвалах парламента, по традиции начатые еще во времена Кромвеля, или насильственное водворение председателя нижней палаты</w:t>
      </w:r>
      <w:r w:rsidRPr="00773FBD">
        <w:rPr>
          <w:noProof/>
          <w:szCs w:val="28"/>
        </w:rPr>
        <w:t xml:space="preserve"> —</w:t>
      </w:r>
      <w:r w:rsidRPr="00773FBD">
        <w:rPr>
          <w:szCs w:val="28"/>
        </w:rPr>
        <w:t xml:space="preserve"> спике</w:t>
      </w:r>
      <w:r w:rsidRPr="00773FBD">
        <w:rPr>
          <w:szCs w:val="28"/>
        </w:rPr>
        <w:softHyphen/>
        <w:t>ра</w:t>
      </w:r>
      <w:r w:rsidRPr="00773FBD">
        <w:rPr>
          <w:noProof/>
          <w:szCs w:val="28"/>
        </w:rPr>
        <w:t xml:space="preserve"> —</w:t>
      </w:r>
      <w:r w:rsidRPr="00773FBD">
        <w:rPr>
          <w:szCs w:val="28"/>
        </w:rPr>
        <w:t xml:space="preserve"> на его почетное место), а иногда принципиальные вопросы (право вето монарха и др.).</w:t>
      </w:r>
    </w:p>
    <w:p w:rsidR="00773FBD" w:rsidRPr="00773FBD" w:rsidRDefault="00773FBD" w:rsidP="00700CC7">
      <w:pPr>
        <w:spacing w:line="360" w:lineRule="auto"/>
        <w:ind w:firstLine="720"/>
        <w:jc w:val="both"/>
        <w:rPr>
          <w:szCs w:val="28"/>
        </w:rPr>
      </w:pPr>
      <w:r w:rsidRPr="00773FBD">
        <w:rPr>
          <w:szCs w:val="28"/>
        </w:rPr>
        <w:t>Конституция Великобритании состоит из четырех категорий источников: статутов, судебных прецедентов, конституционных обычаев, доктринальных источников.</w:t>
      </w:r>
    </w:p>
    <w:p w:rsidR="00773FBD" w:rsidRPr="00773FBD" w:rsidRDefault="00773FBD" w:rsidP="00700CC7">
      <w:pPr>
        <w:spacing w:line="360" w:lineRule="auto"/>
        <w:ind w:firstLine="720"/>
        <w:jc w:val="both"/>
        <w:rPr>
          <w:szCs w:val="28"/>
        </w:rPr>
      </w:pPr>
      <w:r w:rsidRPr="00773FBD">
        <w:rPr>
          <w:i/>
          <w:szCs w:val="28"/>
        </w:rPr>
        <w:t>Статут</w:t>
      </w:r>
      <w:r w:rsidRPr="00773FBD">
        <w:rPr>
          <w:i/>
          <w:noProof/>
          <w:szCs w:val="28"/>
        </w:rPr>
        <w:t xml:space="preserve"> —</w:t>
      </w:r>
      <w:r w:rsidRPr="00773FBD">
        <w:rPr>
          <w:szCs w:val="28"/>
        </w:rPr>
        <w:t xml:space="preserve"> акт (закон), принимаемый обеими палатами парламента в соответствии с установленной для этого процедурой и подписанный главой государства</w:t>
      </w:r>
      <w:r w:rsidRPr="00773FBD">
        <w:rPr>
          <w:noProof/>
          <w:szCs w:val="28"/>
        </w:rPr>
        <w:t xml:space="preserve"> —</w:t>
      </w:r>
      <w:r w:rsidRPr="00773FBD">
        <w:rPr>
          <w:szCs w:val="28"/>
        </w:rPr>
        <w:t xml:space="preserve"> монархом. Лишь отдельные акты, составляющие</w:t>
      </w:r>
      <w:r>
        <w:rPr>
          <w:szCs w:val="28"/>
        </w:rPr>
        <w:t xml:space="preserve"> </w:t>
      </w:r>
      <w:r w:rsidRPr="00773FBD">
        <w:rPr>
          <w:szCs w:val="28"/>
        </w:rPr>
        <w:t xml:space="preserve">часть британской конституции (например, Великая хартия вольностей </w:t>
      </w:r>
      <w:smartTag w:uri="urn:schemas-microsoft-com:office:smarttags" w:element="metricconverter">
        <w:smartTagPr>
          <w:attr w:name="ProductID" w:val="1215 г"/>
        </w:smartTagPr>
        <w:r w:rsidRPr="00773FBD">
          <w:rPr>
            <w:noProof/>
            <w:szCs w:val="28"/>
          </w:rPr>
          <w:t>1215</w:t>
        </w:r>
        <w:r w:rsidRPr="00773FBD">
          <w:rPr>
            <w:szCs w:val="28"/>
          </w:rPr>
          <w:t xml:space="preserve"> г</w:t>
        </w:r>
      </w:smartTag>
      <w:r w:rsidRPr="00773FBD">
        <w:rPr>
          <w:szCs w:val="28"/>
        </w:rPr>
        <w:t>.), были приняты иначе. Все законы (они в отличие от США офици</w:t>
      </w:r>
      <w:r w:rsidRPr="00773FBD">
        <w:rPr>
          <w:szCs w:val="28"/>
        </w:rPr>
        <w:softHyphen/>
        <w:t>ально называются здесь актами) обладают одинаковой юридической силой (поэтому, в частности, в Великобритании нет института конститу</w:t>
      </w:r>
      <w:r w:rsidRPr="00773FBD">
        <w:rPr>
          <w:szCs w:val="28"/>
        </w:rPr>
        <w:softHyphen/>
        <w:t>ционного контроля). Однако к числу конституционных актов принято относить только некоторые статуты: упомянутую Великую хартию воль</w:t>
      </w:r>
      <w:r w:rsidRPr="00773FBD">
        <w:rPr>
          <w:szCs w:val="28"/>
        </w:rPr>
        <w:softHyphen/>
        <w:t>ностей (она регулировала ряд вопросов взаимоотношений монарха и под</w:t>
      </w:r>
      <w:r w:rsidRPr="00773FBD">
        <w:rPr>
          <w:szCs w:val="28"/>
        </w:rPr>
        <w:softHyphen/>
        <w:t>данных, преимущественно знати), хабеас корпус акт</w:t>
      </w:r>
      <w:r w:rsidRPr="00773FBD">
        <w:rPr>
          <w:noProof/>
          <w:szCs w:val="28"/>
        </w:rPr>
        <w:t xml:space="preserve"> </w:t>
      </w:r>
      <w:smartTag w:uri="urn:schemas-microsoft-com:office:smarttags" w:element="metricconverter">
        <w:smartTagPr>
          <w:attr w:name="ProductID" w:val="1679 г"/>
        </w:smartTagPr>
        <w:r w:rsidRPr="00773FBD">
          <w:rPr>
            <w:noProof/>
            <w:szCs w:val="28"/>
          </w:rPr>
          <w:t>1679</w:t>
        </w:r>
        <w:r w:rsidRPr="00773FBD">
          <w:rPr>
            <w:szCs w:val="28"/>
          </w:rPr>
          <w:t xml:space="preserve"> г</w:t>
        </w:r>
      </w:smartTag>
      <w:r w:rsidRPr="00773FBD">
        <w:rPr>
          <w:szCs w:val="28"/>
        </w:rPr>
        <w:t>. (он предус</w:t>
      </w:r>
      <w:r w:rsidRPr="00773FBD">
        <w:rPr>
          <w:szCs w:val="28"/>
        </w:rPr>
        <w:softHyphen/>
        <w:t>матривал некоторые судебные гарантии личной свободы), Билль о пра</w:t>
      </w:r>
      <w:r w:rsidRPr="00773FBD">
        <w:rPr>
          <w:szCs w:val="28"/>
        </w:rPr>
        <w:softHyphen/>
        <w:t>вах</w:t>
      </w:r>
      <w:r w:rsidRPr="00773FBD">
        <w:rPr>
          <w:noProof/>
          <w:szCs w:val="28"/>
        </w:rPr>
        <w:t xml:space="preserve"> </w:t>
      </w:r>
      <w:smartTag w:uri="urn:schemas-microsoft-com:office:smarttags" w:element="metricconverter">
        <w:smartTagPr>
          <w:attr w:name="ProductID" w:val="1679 г"/>
        </w:smartTagPr>
        <w:r w:rsidRPr="00773FBD">
          <w:rPr>
            <w:noProof/>
            <w:szCs w:val="28"/>
          </w:rPr>
          <w:t>1679</w:t>
        </w:r>
        <w:r w:rsidRPr="00773FBD">
          <w:rPr>
            <w:szCs w:val="28"/>
          </w:rPr>
          <w:t xml:space="preserve"> г</w:t>
        </w:r>
      </w:smartTag>
      <w:r w:rsidRPr="00773FBD">
        <w:rPr>
          <w:szCs w:val="28"/>
        </w:rPr>
        <w:t>., акты о престолонаследии</w:t>
      </w:r>
      <w:r w:rsidRPr="00773FBD">
        <w:rPr>
          <w:noProof/>
          <w:szCs w:val="28"/>
        </w:rPr>
        <w:t xml:space="preserve"> (</w:t>
      </w:r>
      <w:smartTag w:uri="urn:schemas-microsoft-com:office:smarttags" w:element="metricconverter">
        <w:smartTagPr>
          <w:attr w:name="ProductID" w:val="1701 г"/>
        </w:smartTagPr>
        <w:r w:rsidRPr="00773FBD">
          <w:rPr>
            <w:noProof/>
            <w:szCs w:val="28"/>
          </w:rPr>
          <w:t>1701</w:t>
        </w:r>
        <w:r w:rsidRPr="00773FBD">
          <w:rPr>
            <w:szCs w:val="28"/>
          </w:rPr>
          <w:t xml:space="preserve"> г</w:t>
        </w:r>
      </w:smartTag>
      <w:r w:rsidRPr="00773FBD">
        <w:rPr>
          <w:szCs w:val="28"/>
        </w:rPr>
        <w:t>.), об объединении с Шот</w:t>
      </w:r>
      <w:r w:rsidRPr="00773FBD">
        <w:rPr>
          <w:szCs w:val="28"/>
        </w:rPr>
        <w:softHyphen/>
        <w:t>ландией</w:t>
      </w:r>
      <w:r w:rsidRPr="00773FBD">
        <w:rPr>
          <w:noProof/>
          <w:szCs w:val="28"/>
        </w:rPr>
        <w:t xml:space="preserve"> (</w:t>
      </w:r>
      <w:smartTag w:uri="urn:schemas-microsoft-com:office:smarttags" w:element="metricconverter">
        <w:smartTagPr>
          <w:attr w:name="ProductID" w:val="1706 г"/>
        </w:smartTagPr>
        <w:r w:rsidRPr="00773FBD">
          <w:rPr>
            <w:noProof/>
            <w:szCs w:val="28"/>
          </w:rPr>
          <w:t>1706</w:t>
        </w:r>
        <w:r w:rsidRPr="00773FBD">
          <w:rPr>
            <w:szCs w:val="28"/>
          </w:rPr>
          <w:t xml:space="preserve"> г</w:t>
        </w:r>
      </w:smartTag>
      <w:r w:rsidRPr="00773FBD">
        <w:rPr>
          <w:szCs w:val="28"/>
        </w:rPr>
        <w:t>.), о парламенте</w:t>
      </w:r>
      <w:r w:rsidRPr="00773FBD">
        <w:rPr>
          <w:noProof/>
          <w:szCs w:val="28"/>
        </w:rPr>
        <w:t xml:space="preserve"> (1911</w:t>
      </w:r>
      <w:r w:rsidRPr="00773FBD">
        <w:rPr>
          <w:szCs w:val="28"/>
        </w:rPr>
        <w:t xml:space="preserve"> и</w:t>
      </w:r>
      <w:r w:rsidRPr="00773FBD">
        <w:rPr>
          <w:noProof/>
          <w:szCs w:val="28"/>
        </w:rPr>
        <w:t xml:space="preserve"> 1949</w:t>
      </w:r>
      <w:r w:rsidRPr="00773FBD">
        <w:rPr>
          <w:szCs w:val="28"/>
        </w:rPr>
        <w:t xml:space="preserve"> гг.), о палате общин </w:t>
      </w:r>
      <w:r w:rsidRPr="00773FBD">
        <w:rPr>
          <w:noProof/>
          <w:szCs w:val="28"/>
        </w:rPr>
        <w:t>(</w:t>
      </w:r>
      <w:smartTag w:uri="urn:schemas-microsoft-com:office:smarttags" w:element="metricconverter">
        <w:smartTagPr>
          <w:attr w:name="ProductID" w:val="1978 г"/>
        </w:smartTagPr>
        <w:r w:rsidRPr="00773FBD">
          <w:rPr>
            <w:noProof/>
            <w:szCs w:val="28"/>
          </w:rPr>
          <w:t>1978</w:t>
        </w:r>
        <w:r w:rsidRPr="00773FBD">
          <w:rPr>
            <w:szCs w:val="28"/>
          </w:rPr>
          <w:t xml:space="preserve"> г</w:t>
        </w:r>
      </w:smartTag>
      <w:r w:rsidRPr="00773FBD">
        <w:rPr>
          <w:szCs w:val="28"/>
        </w:rPr>
        <w:t>.), о народном представительстве, которые регулировали вопросы избирательного права (их было несколько), несколько актов о граждан</w:t>
      </w:r>
      <w:r w:rsidRPr="00773FBD">
        <w:rPr>
          <w:szCs w:val="28"/>
        </w:rPr>
        <w:softHyphen/>
        <w:t>ских правах, акты о министрах короны, о местном управлении (послед</w:t>
      </w:r>
      <w:r w:rsidRPr="00773FBD">
        <w:rPr>
          <w:szCs w:val="28"/>
        </w:rPr>
        <w:softHyphen/>
        <w:t>ний акт принят в</w:t>
      </w:r>
      <w:r w:rsidRPr="00773FBD">
        <w:rPr>
          <w:noProof/>
          <w:szCs w:val="28"/>
        </w:rPr>
        <w:t xml:space="preserve"> </w:t>
      </w:r>
      <w:smartTag w:uri="urn:schemas-microsoft-com:office:smarttags" w:element="metricconverter">
        <w:smartTagPr>
          <w:attr w:name="ProductID" w:val="1985 г"/>
        </w:smartTagPr>
        <w:r w:rsidRPr="00773FBD">
          <w:rPr>
            <w:noProof/>
            <w:szCs w:val="28"/>
          </w:rPr>
          <w:t>1985</w:t>
        </w:r>
        <w:r w:rsidRPr="00773FBD">
          <w:rPr>
            <w:szCs w:val="28"/>
          </w:rPr>
          <w:t xml:space="preserve"> г</w:t>
        </w:r>
      </w:smartTag>
      <w:r w:rsidRPr="00773FBD">
        <w:rPr>
          <w:szCs w:val="28"/>
        </w:rPr>
        <w:t>.), хотя в Англии по традиции нормы о местном самоуправлении чаще относят не к конституционному, а к администра</w:t>
      </w:r>
      <w:r w:rsidRPr="00773FBD">
        <w:rPr>
          <w:szCs w:val="28"/>
        </w:rPr>
        <w:softHyphen/>
        <w:t>тивному праву. Впрочем, конституционное и административное право обычно рассматривается как единая отрасль. Одни авторы насчитывают несколько десятков конституционных актов, другие, учитывая некото</w:t>
      </w:r>
      <w:r w:rsidRPr="00773FBD">
        <w:rPr>
          <w:szCs w:val="28"/>
        </w:rPr>
        <w:softHyphen/>
        <w:t>рые конституционные положения в актах, относящихся к иным отраслям права, говорят о почти трех с половиной сотнях таких законов. На деле многие акты средних веков и более позднего времени хотя и публикуются как конституционные документы, но не являются действующими: их положения поглощены или отменены более поздними документами.</w:t>
      </w:r>
    </w:p>
    <w:p w:rsidR="00773FBD" w:rsidRPr="00773FBD" w:rsidRDefault="00773FBD" w:rsidP="00700CC7">
      <w:pPr>
        <w:spacing w:line="360" w:lineRule="auto"/>
        <w:ind w:firstLine="720"/>
        <w:jc w:val="both"/>
        <w:rPr>
          <w:szCs w:val="28"/>
        </w:rPr>
      </w:pPr>
      <w:r w:rsidRPr="00773FBD">
        <w:rPr>
          <w:i/>
          <w:szCs w:val="28"/>
        </w:rPr>
        <w:t>Судебный прецедент</w:t>
      </w:r>
      <w:r w:rsidRPr="00773FBD">
        <w:rPr>
          <w:i/>
          <w:noProof/>
          <w:szCs w:val="28"/>
        </w:rPr>
        <w:t xml:space="preserve"> —</w:t>
      </w:r>
      <w:r w:rsidRPr="00773FBD">
        <w:rPr>
          <w:szCs w:val="28"/>
        </w:rPr>
        <w:t xml:space="preserve"> это решения по конституционным вопросам так называемых высоких судов (Апелляционного суда. Высокого суда и др.), публикующих свои решения, обязательные при рассмотрении ана</w:t>
      </w:r>
      <w:r w:rsidRPr="00773FBD">
        <w:rPr>
          <w:szCs w:val="28"/>
        </w:rPr>
        <w:softHyphen/>
        <w:t>логичных дел. Решения судов могут быть основаны на законах и предше</w:t>
      </w:r>
      <w:r w:rsidRPr="00773FBD">
        <w:rPr>
          <w:szCs w:val="28"/>
        </w:rPr>
        <w:softHyphen/>
        <w:t>ствующих судебных прецедентах (это относится к так называемым общим королевским, вестминстерским судам). Поэтому совокупность таких прецедентов получила название общего права; в нем есть и преце</w:t>
      </w:r>
      <w:r w:rsidRPr="00773FBD">
        <w:rPr>
          <w:szCs w:val="28"/>
        </w:rPr>
        <w:softHyphen/>
        <w:t>денты конституционного значения. Решения судов могут быть основаны на нормах морали и этики, которые корректируют «несправедливые» правовые нормы (это относится к судам канцлера и получило название «право справедливости»). В.нем тоже есть конституционные нормы, хотя их и очень мало. В настоящее время обе эти ветви судебных решений объединяются под общим названием прецедентного права. Судебными прецедентами регулируются главным образом вопросы, относящиеся к привилегиям короны, а также некоторые права граждан (подданных).</w:t>
      </w:r>
    </w:p>
    <w:p w:rsidR="00773FBD" w:rsidRPr="00773FBD" w:rsidRDefault="00773FBD" w:rsidP="00700CC7">
      <w:pPr>
        <w:spacing w:line="360" w:lineRule="auto"/>
        <w:ind w:firstLine="720"/>
        <w:jc w:val="both"/>
        <w:rPr>
          <w:szCs w:val="28"/>
        </w:rPr>
      </w:pPr>
      <w:r w:rsidRPr="00773FBD">
        <w:rPr>
          <w:i/>
          <w:szCs w:val="28"/>
        </w:rPr>
        <w:t>Конституционные обычаи</w:t>
      </w:r>
      <w:r w:rsidRPr="00773FBD">
        <w:rPr>
          <w:szCs w:val="28"/>
        </w:rPr>
        <w:t xml:space="preserve"> (их называют также конвенционными нормами, соглашениями) сложились в практической деятельности выс</w:t>
      </w:r>
      <w:r w:rsidRPr="00773FBD">
        <w:rPr>
          <w:szCs w:val="28"/>
        </w:rPr>
        <w:softHyphen/>
        <w:t>ших органов государства (не судов). Конституционные обычаи имеют</w:t>
      </w:r>
      <w:r w:rsidR="0099058B">
        <w:rPr>
          <w:szCs w:val="28"/>
        </w:rPr>
        <w:t xml:space="preserve"> </w:t>
      </w:r>
      <w:r w:rsidRPr="00773FBD">
        <w:rPr>
          <w:szCs w:val="28"/>
        </w:rPr>
        <w:t>более существенное значение, чем судебные прецеденты (обычаи опре</w:t>
      </w:r>
      <w:r w:rsidRPr="00773FBD">
        <w:rPr>
          <w:szCs w:val="28"/>
        </w:rPr>
        <w:softHyphen/>
        <w:t>деляют, например, неприменение монархом права вето, порядок форми</w:t>
      </w:r>
      <w:r w:rsidRPr="00773FBD">
        <w:rPr>
          <w:szCs w:val="28"/>
        </w:rPr>
        <w:softHyphen/>
        <w:t>рования правительства, существование и роль кабинета министров, ста</w:t>
      </w:r>
      <w:r w:rsidRPr="00773FBD">
        <w:rPr>
          <w:szCs w:val="28"/>
        </w:rPr>
        <w:softHyphen/>
        <w:t>тус министров).</w:t>
      </w:r>
    </w:p>
    <w:p w:rsidR="00773FBD" w:rsidRPr="00773FBD" w:rsidRDefault="00773FBD" w:rsidP="00700CC7">
      <w:pPr>
        <w:spacing w:line="360" w:lineRule="auto"/>
        <w:ind w:firstLine="720"/>
        <w:jc w:val="both"/>
        <w:rPr>
          <w:szCs w:val="28"/>
        </w:rPr>
      </w:pPr>
      <w:r w:rsidRPr="00773FBD">
        <w:rPr>
          <w:i/>
          <w:szCs w:val="28"/>
        </w:rPr>
        <w:t>Доктринальные источники</w:t>
      </w:r>
      <w:r w:rsidRPr="00773FBD">
        <w:rPr>
          <w:i/>
          <w:noProof/>
          <w:szCs w:val="28"/>
        </w:rPr>
        <w:t xml:space="preserve"> —</w:t>
      </w:r>
      <w:r w:rsidRPr="00773FBD">
        <w:rPr>
          <w:szCs w:val="28"/>
        </w:rPr>
        <w:t xml:space="preserve"> это мнения выдающихся ученых-юристов по вопросам конституционного права. К ним обращаются парла</w:t>
      </w:r>
      <w:r w:rsidRPr="00773FBD">
        <w:rPr>
          <w:szCs w:val="28"/>
        </w:rPr>
        <w:softHyphen/>
        <w:t>мент, а также суды в случае пробелов в конституционном регулиро</w:t>
      </w:r>
      <w:r w:rsidRPr="00773FBD">
        <w:rPr>
          <w:szCs w:val="28"/>
        </w:rPr>
        <w:softHyphen/>
        <w:t>вании.</w:t>
      </w:r>
    </w:p>
    <w:p w:rsidR="00773FBD" w:rsidRPr="00773FBD" w:rsidRDefault="00773FBD" w:rsidP="00700CC7">
      <w:pPr>
        <w:spacing w:line="360" w:lineRule="auto"/>
        <w:ind w:firstLine="720"/>
        <w:jc w:val="both"/>
        <w:rPr>
          <w:szCs w:val="28"/>
        </w:rPr>
      </w:pPr>
      <w:r w:rsidRPr="00773FBD">
        <w:rPr>
          <w:i/>
          <w:szCs w:val="28"/>
        </w:rPr>
        <w:t>Содержание конституции.</w:t>
      </w:r>
      <w:r w:rsidRPr="00773FBD">
        <w:rPr>
          <w:szCs w:val="28"/>
        </w:rPr>
        <w:t xml:space="preserve"> В отличие от конституции США, кото</w:t>
      </w:r>
      <w:r w:rsidRPr="00773FBD">
        <w:rPr>
          <w:szCs w:val="28"/>
        </w:rPr>
        <w:softHyphen/>
        <w:t>рая хотя и носит прагматический характер, но все же регулирует в систе</w:t>
      </w:r>
      <w:r w:rsidRPr="00773FBD">
        <w:rPr>
          <w:szCs w:val="28"/>
        </w:rPr>
        <w:softHyphen/>
        <w:t>ме некоторые основные конституционные отношения, для британской конституции характерен крайне фрагментарный характер. Ее различные источники регулируют отдельные вопросы и нередко делают это лишь частично. Многие важнейшие вопросы (общественный строй, партии, социально-экономические права и др.) в конституционном праве не толь</w:t>
      </w:r>
      <w:r w:rsidRPr="00773FBD">
        <w:rPr>
          <w:szCs w:val="28"/>
        </w:rPr>
        <w:softHyphen/>
        <w:t>ко не урегулированы, но даже не упоминаются.</w:t>
      </w:r>
    </w:p>
    <w:p w:rsidR="00773FBD" w:rsidRPr="00773FBD" w:rsidRDefault="00773FBD" w:rsidP="00700CC7">
      <w:pPr>
        <w:spacing w:line="360" w:lineRule="auto"/>
        <w:ind w:firstLine="720"/>
        <w:jc w:val="both"/>
        <w:rPr>
          <w:szCs w:val="28"/>
        </w:rPr>
      </w:pPr>
      <w:r w:rsidRPr="00773FBD">
        <w:rPr>
          <w:szCs w:val="28"/>
        </w:rPr>
        <w:t>По конституции Великобритания</w:t>
      </w:r>
      <w:r w:rsidRPr="00773FBD">
        <w:rPr>
          <w:noProof/>
          <w:szCs w:val="28"/>
        </w:rPr>
        <w:t xml:space="preserve"> —</w:t>
      </w:r>
      <w:r w:rsidRPr="00773FBD">
        <w:rPr>
          <w:szCs w:val="28"/>
        </w:rPr>
        <w:t xml:space="preserve"> парламентарная монархия, сложное унитарное государство с автономными единицами и особым положением некоторых исторических регионов (Шотландия и др.), госу</w:t>
      </w:r>
      <w:r w:rsidRPr="00773FBD">
        <w:rPr>
          <w:szCs w:val="28"/>
        </w:rPr>
        <w:softHyphen/>
        <w:t>дарство с демократическим режимом в условиях действия двухпартий</w:t>
      </w:r>
      <w:r w:rsidRPr="00773FBD">
        <w:rPr>
          <w:szCs w:val="28"/>
        </w:rPr>
        <w:softHyphen/>
        <w:t>ной системы.</w:t>
      </w:r>
    </w:p>
    <w:p w:rsidR="00773FBD" w:rsidRPr="00773FBD" w:rsidRDefault="00773FBD" w:rsidP="00700CC7">
      <w:pPr>
        <w:spacing w:line="360" w:lineRule="auto"/>
        <w:ind w:firstLine="720"/>
        <w:jc w:val="both"/>
        <w:rPr>
          <w:szCs w:val="28"/>
        </w:rPr>
      </w:pPr>
      <w:r w:rsidRPr="00773FBD">
        <w:rPr>
          <w:i/>
          <w:szCs w:val="28"/>
        </w:rPr>
        <w:t>Изменение конституции.</w:t>
      </w:r>
      <w:r w:rsidRPr="00773FBD">
        <w:rPr>
          <w:szCs w:val="28"/>
        </w:rPr>
        <w:t xml:space="preserve"> Неписаная конституция Великобритании является исключительно </w:t>
      </w:r>
      <w:r w:rsidRPr="00773FBD">
        <w:rPr>
          <w:i/>
          <w:szCs w:val="28"/>
        </w:rPr>
        <w:t>гибкой,</w:t>
      </w:r>
      <w:r w:rsidRPr="00773FBD">
        <w:rPr>
          <w:szCs w:val="28"/>
        </w:rPr>
        <w:t xml:space="preserve"> что позволяет постоянно и легко при</w:t>
      </w:r>
      <w:r w:rsidRPr="00773FBD">
        <w:rPr>
          <w:szCs w:val="28"/>
        </w:rPr>
        <w:softHyphen/>
        <w:t>спосабливать ее к изменяющимся условиям. Но в связи с почтением к традициям это делается зачастую путем применения юридических фик</w:t>
      </w:r>
      <w:r w:rsidRPr="00773FBD">
        <w:rPr>
          <w:szCs w:val="28"/>
        </w:rPr>
        <w:softHyphen/>
        <w:t>ций, без нарушения сложившихся норм. Все законы, прецеденты, кон</w:t>
      </w:r>
      <w:r w:rsidRPr="00773FBD">
        <w:rPr>
          <w:szCs w:val="28"/>
        </w:rPr>
        <w:softHyphen/>
        <w:t>ституционные обычаи имеют в общем одинаковую силу (применяемый обычай имеет обязательную силу, но не подлежит защите в судебном порядке в случае его нарушения). Каких-то особых требований к порядку изменения законов, считающихся конституционными, нет. Их роль, вли</w:t>
      </w:r>
      <w:r w:rsidRPr="00773FBD">
        <w:rPr>
          <w:szCs w:val="28"/>
        </w:rPr>
        <w:softHyphen/>
        <w:t>яние, сила измеряются только их авторитетом.</w:t>
      </w:r>
    </w:p>
    <w:p w:rsidR="00773FBD" w:rsidRPr="00773FBD" w:rsidRDefault="00773FBD" w:rsidP="00700CC7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73FBD">
        <w:rPr>
          <w:rFonts w:ascii="Times New Roman" w:hAnsi="Times New Roman" w:cs="Times New Roman"/>
          <w:sz w:val="28"/>
          <w:szCs w:val="28"/>
        </w:rPr>
        <w:t xml:space="preserve">Поскольку в Великобритании нет отчетливо выраженного </w:t>
      </w:r>
      <w:r w:rsidRPr="00773FBD">
        <w:rPr>
          <w:rFonts w:ascii="Times New Roman" w:hAnsi="Times New Roman" w:cs="Times New Roman"/>
          <w:i/>
          <w:sz w:val="28"/>
          <w:szCs w:val="28"/>
        </w:rPr>
        <w:t>юридичес</w:t>
      </w:r>
      <w:r w:rsidRPr="00773FBD">
        <w:rPr>
          <w:rFonts w:ascii="Times New Roman" w:hAnsi="Times New Roman" w:cs="Times New Roman"/>
          <w:i/>
          <w:sz w:val="28"/>
          <w:szCs w:val="28"/>
        </w:rPr>
        <w:softHyphen/>
        <w:t>кого разделения</w:t>
      </w:r>
      <w:r w:rsidRPr="00773FBD">
        <w:rPr>
          <w:rFonts w:ascii="Times New Roman" w:hAnsi="Times New Roman" w:cs="Times New Roman"/>
          <w:sz w:val="28"/>
          <w:szCs w:val="28"/>
        </w:rPr>
        <w:t xml:space="preserve"> конституционных и иных норм, нет и деления прав, свобод и обязанностей личности на конституционные (основные) и иные. На практике содержание основных прав определяется не столько закона</w:t>
      </w:r>
      <w:r w:rsidRPr="00773FBD">
        <w:rPr>
          <w:rFonts w:ascii="Times New Roman" w:hAnsi="Times New Roman" w:cs="Times New Roman"/>
          <w:sz w:val="28"/>
          <w:szCs w:val="28"/>
        </w:rPr>
        <w:softHyphen/>
        <w:t>ми,</w:t>
      </w:r>
      <w:r w:rsidR="00E80D4D" w:rsidRPr="00E80D4D">
        <w:rPr>
          <w:rFonts w:ascii="Times New Roman" w:hAnsi="Times New Roman" w:cs="Times New Roman"/>
          <w:sz w:val="28"/>
          <w:szCs w:val="28"/>
        </w:rPr>
        <w:t xml:space="preserve"> </w:t>
      </w:r>
      <w:r w:rsidRPr="00773FBD">
        <w:rPr>
          <w:rFonts w:ascii="Times New Roman" w:hAnsi="Times New Roman" w:cs="Times New Roman"/>
          <w:sz w:val="28"/>
          <w:szCs w:val="28"/>
        </w:rPr>
        <w:t xml:space="preserve">(хотя принят ряд специальных законов, начиная с Билля о правах </w:t>
      </w:r>
      <w:smartTag w:uri="urn:schemas-microsoft-com:office:smarttags" w:element="metricconverter">
        <w:smartTagPr>
          <w:attr w:name="ProductID" w:val="1679 г"/>
        </w:smartTagPr>
        <w:r w:rsidRPr="00773FBD">
          <w:rPr>
            <w:rFonts w:ascii="Times New Roman" w:hAnsi="Times New Roman" w:cs="Times New Roman"/>
            <w:noProof/>
            <w:sz w:val="28"/>
            <w:szCs w:val="28"/>
          </w:rPr>
          <w:t>1679</w:t>
        </w:r>
        <w:r w:rsidRPr="00773FBD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773FBD">
        <w:rPr>
          <w:rFonts w:ascii="Times New Roman" w:hAnsi="Times New Roman" w:cs="Times New Roman"/>
          <w:sz w:val="28"/>
          <w:szCs w:val="28"/>
        </w:rPr>
        <w:t xml:space="preserve">.), сколько </w:t>
      </w:r>
      <w:r w:rsidRPr="00773FBD">
        <w:rPr>
          <w:rFonts w:ascii="Times New Roman" w:hAnsi="Times New Roman" w:cs="Times New Roman"/>
          <w:i/>
          <w:sz w:val="28"/>
          <w:szCs w:val="28"/>
        </w:rPr>
        <w:t>судебными прецедентами</w:t>
      </w:r>
      <w:r w:rsidRPr="00773FBD">
        <w:rPr>
          <w:rFonts w:ascii="Times New Roman" w:hAnsi="Times New Roman" w:cs="Times New Roman"/>
          <w:sz w:val="28"/>
          <w:szCs w:val="28"/>
        </w:rPr>
        <w:t xml:space="preserve"> и </w:t>
      </w:r>
      <w:r w:rsidRPr="00773FBD">
        <w:rPr>
          <w:rFonts w:ascii="Times New Roman" w:hAnsi="Times New Roman" w:cs="Times New Roman"/>
          <w:i/>
          <w:sz w:val="28"/>
          <w:szCs w:val="28"/>
        </w:rPr>
        <w:t>конституционными обычаями.</w:t>
      </w:r>
      <w:r w:rsidRPr="00773FBD">
        <w:rPr>
          <w:rFonts w:ascii="Times New Roman" w:hAnsi="Times New Roman" w:cs="Times New Roman"/>
          <w:sz w:val="28"/>
          <w:szCs w:val="28"/>
        </w:rPr>
        <w:t xml:space="preserve"> Главный из принципов, сложившийся в результате этого, гласит, что граждане вправе делать все, что не запрещено правовыми нормами.</w:t>
      </w:r>
    </w:p>
    <w:p w:rsidR="00FA131E" w:rsidRPr="00773FBD" w:rsidRDefault="0099058B" w:rsidP="00E80D4D">
      <w:pPr>
        <w:spacing w:line="360" w:lineRule="auto"/>
        <w:ind w:firstLine="720"/>
        <w:jc w:val="both"/>
        <w:rPr>
          <w:b/>
          <w:szCs w:val="28"/>
        </w:rPr>
      </w:pPr>
      <w:bookmarkStart w:id="3" w:name="_Toc162357211"/>
      <w:r>
        <w:rPr>
          <w:b/>
          <w:szCs w:val="28"/>
        </w:rPr>
        <w:br w:type="page"/>
      </w:r>
      <w:r w:rsidR="00FA131E" w:rsidRPr="00773FBD">
        <w:rPr>
          <w:b/>
          <w:szCs w:val="28"/>
        </w:rPr>
        <w:t>Заключение</w:t>
      </w:r>
      <w:bookmarkEnd w:id="3"/>
    </w:p>
    <w:p w:rsidR="00E80D4D" w:rsidRDefault="00E80D4D" w:rsidP="00700CC7">
      <w:pPr>
        <w:spacing w:line="360" w:lineRule="auto"/>
        <w:ind w:firstLine="720"/>
        <w:jc w:val="both"/>
        <w:rPr>
          <w:szCs w:val="28"/>
          <w:lang w:val="en-US"/>
        </w:rPr>
      </w:pPr>
    </w:p>
    <w:p w:rsidR="00773FBD" w:rsidRPr="00773FBD" w:rsidRDefault="00773FBD" w:rsidP="00700CC7">
      <w:pPr>
        <w:spacing w:line="360" w:lineRule="auto"/>
        <w:ind w:firstLine="720"/>
        <w:jc w:val="both"/>
        <w:rPr>
          <w:szCs w:val="28"/>
        </w:rPr>
      </w:pPr>
      <w:r w:rsidRPr="00773FBD">
        <w:rPr>
          <w:szCs w:val="28"/>
        </w:rPr>
        <w:t>После второй мировой войны, когда у власти находилась Лейборист</w:t>
      </w:r>
      <w:r w:rsidRPr="00773FBD">
        <w:rPr>
          <w:szCs w:val="28"/>
        </w:rPr>
        <w:softHyphen/>
        <w:t>ская партия, в законодательстве были зафиксированы определенные га</w:t>
      </w:r>
      <w:r w:rsidRPr="00773FBD">
        <w:rPr>
          <w:szCs w:val="28"/>
        </w:rPr>
        <w:softHyphen/>
        <w:t>рантии социально-экономических прав, хотя сами эти права нигде отчет</w:t>
      </w:r>
      <w:r w:rsidRPr="00773FBD">
        <w:rPr>
          <w:szCs w:val="28"/>
        </w:rPr>
        <w:softHyphen/>
        <w:t>ливо не закреплены. Речь идет о пособиях по безработице, бесплатном образовании в школе, праве на забастовку, государственной медицине и т.д. Политические права (свобода слова, собраний, митингов, демон</w:t>
      </w:r>
      <w:r w:rsidRPr="00773FBD">
        <w:rPr>
          <w:szCs w:val="28"/>
        </w:rPr>
        <w:softHyphen/>
        <w:t>страций) регулируются в основном обычаями, в законодательстве эти свободы предполагаются естественно существующими, и оно устанавли</w:t>
      </w:r>
      <w:r w:rsidRPr="00773FBD">
        <w:rPr>
          <w:szCs w:val="28"/>
        </w:rPr>
        <w:softHyphen/>
        <w:t>вает лишь определенные требования для их осуществления, например уведомление или разрешение полиции на проведение демонстраций, право полиции запретить на определенный срок митинги в районах, где возможны беспорядки на социальной или этнической основе, и т.д. Лич</w:t>
      </w:r>
      <w:r w:rsidRPr="00773FBD">
        <w:rPr>
          <w:szCs w:val="28"/>
        </w:rPr>
        <w:softHyphen/>
        <w:t>ные права регулируются немногими законами (например, упомянутым хабеас корпус актом), но конкретное регулирование этих прав обычно связано с актами о процессуальных действиях (например, при обыске), с судебными прецедентами.</w:t>
      </w:r>
    </w:p>
    <w:p w:rsidR="00773FBD" w:rsidRPr="00773FBD" w:rsidRDefault="00773FBD" w:rsidP="00700CC7">
      <w:pPr>
        <w:spacing w:line="360" w:lineRule="auto"/>
        <w:ind w:firstLine="720"/>
        <w:jc w:val="both"/>
        <w:rPr>
          <w:szCs w:val="28"/>
        </w:rPr>
      </w:pPr>
      <w:r w:rsidRPr="00773FBD">
        <w:rPr>
          <w:szCs w:val="28"/>
        </w:rPr>
        <w:t>В последние десятилетия, когда у власти находятся консерваторы, некоторые положения законодательства о правах граждан ужесточе</w:t>
      </w:r>
      <w:r w:rsidRPr="00773FBD">
        <w:rPr>
          <w:szCs w:val="28"/>
        </w:rPr>
        <w:softHyphen/>
        <w:t>ны</w:t>
      </w:r>
      <w:r w:rsidRPr="00773FBD">
        <w:rPr>
          <w:noProof/>
          <w:szCs w:val="28"/>
        </w:rPr>
        <w:t xml:space="preserve"> —</w:t>
      </w:r>
      <w:r w:rsidRPr="00773FBD">
        <w:rPr>
          <w:szCs w:val="28"/>
        </w:rPr>
        <w:t xml:space="preserve"> в отношении профсоюзных свобод и забастовок, некоторые ог</w:t>
      </w:r>
      <w:r w:rsidRPr="00773FBD">
        <w:rPr>
          <w:szCs w:val="28"/>
        </w:rPr>
        <w:softHyphen/>
        <w:t>раничения личных прав введены в связи с актами о борьбе против терроризма.</w:t>
      </w:r>
    </w:p>
    <w:p w:rsidR="00773FBD" w:rsidRPr="00773FBD" w:rsidRDefault="00773FBD" w:rsidP="00700CC7">
      <w:pPr>
        <w:spacing w:line="360" w:lineRule="auto"/>
        <w:ind w:firstLine="720"/>
        <w:jc w:val="both"/>
        <w:rPr>
          <w:szCs w:val="28"/>
        </w:rPr>
      </w:pPr>
      <w:r w:rsidRPr="00773FBD">
        <w:rPr>
          <w:szCs w:val="28"/>
        </w:rPr>
        <w:t>В Великобритании действует несколько парламентских уполномоченных (комиссаров, омбудсманов), в том числе уполномоченный по делам администрации, который следит, в частности, за соблюдением прав граждан органами управления.</w:t>
      </w:r>
    </w:p>
    <w:p w:rsidR="00E505FE" w:rsidRPr="00D37940" w:rsidRDefault="00E80D4D" w:rsidP="00E80D4D">
      <w:pPr>
        <w:spacing w:line="360" w:lineRule="auto"/>
        <w:ind w:firstLine="1418"/>
        <w:jc w:val="both"/>
        <w:rPr>
          <w:b/>
          <w:bCs/>
          <w:snapToGrid w:val="0"/>
          <w:szCs w:val="28"/>
        </w:rPr>
      </w:pPr>
      <w:r>
        <w:rPr>
          <w:szCs w:val="28"/>
        </w:rPr>
        <w:br w:type="page"/>
      </w:r>
      <w:bookmarkStart w:id="4" w:name="_Toc100899640"/>
      <w:bookmarkStart w:id="5" w:name="_Toc162357212"/>
      <w:r w:rsidR="00E505FE">
        <w:rPr>
          <w:b/>
          <w:bCs/>
          <w:snapToGrid w:val="0"/>
          <w:szCs w:val="28"/>
        </w:rPr>
        <w:t>Список литературы</w:t>
      </w:r>
      <w:bookmarkEnd w:id="4"/>
      <w:bookmarkEnd w:id="5"/>
    </w:p>
    <w:p w:rsidR="00E505FE" w:rsidRPr="00D37940" w:rsidRDefault="00E505FE" w:rsidP="00700CC7">
      <w:pPr>
        <w:spacing w:line="360" w:lineRule="auto"/>
        <w:ind w:firstLine="720"/>
        <w:jc w:val="both"/>
        <w:rPr>
          <w:b/>
          <w:bCs/>
          <w:snapToGrid w:val="0"/>
          <w:szCs w:val="28"/>
        </w:rPr>
      </w:pPr>
    </w:p>
    <w:p w:rsidR="00E505FE" w:rsidRPr="00797694" w:rsidRDefault="00E505FE" w:rsidP="00E80D4D">
      <w:pPr>
        <w:widowControl w:val="0"/>
        <w:numPr>
          <w:ilvl w:val="0"/>
          <w:numId w:val="21"/>
        </w:numPr>
        <w:shd w:val="clear" w:color="auto" w:fill="FFFFFF"/>
        <w:tabs>
          <w:tab w:val="clear" w:pos="720"/>
          <w:tab w:val="left" w:pos="426"/>
        </w:tabs>
        <w:autoSpaceDE w:val="0"/>
        <w:autoSpaceDN w:val="0"/>
        <w:adjustRightInd w:val="0"/>
        <w:spacing w:line="360" w:lineRule="auto"/>
        <w:ind w:left="1418" w:hanging="698"/>
        <w:jc w:val="both"/>
        <w:rPr>
          <w:color w:val="000000"/>
          <w:szCs w:val="28"/>
        </w:rPr>
      </w:pPr>
      <w:r w:rsidRPr="00797694">
        <w:rPr>
          <w:color w:val="000000"/>
          <w:szCs w:val="28"/>
        </w:rPr>
        <w:t>Конституционное право зарубежных стран: Учебник для вузов/ Под общ.</w:t>
      </w:r>
      <w:r>
        <w:rPr>
          <w:color w:val="000000"/>
          <w:szCs w:val="28"/>
        </w:rPr>
        <w:t xml:space="preserve"> </w:t>
      </w:r>
      <w:r w:rsidRPr="00797694">
        <w:rPr>
          <w:color w:val="000000"/>
          <w:szCs w:val="28"/>
        </w:rPr>
        <w:t>ред. чл.корр.РАН, проф.</w:t>
      </w:r>
      <w:r>
        <w:rPr>
          <w:color w:val="000000"/>
          <w:szCs w:val="28"/>
        </w:rPr>
        <w:t xml:space="preserve"> </w:t>
      </w:r>
      <w:r w:rsidRPr="00797694">
        <w:rPr>
          <w:color w:val="000000"/>
          <w:szCs w:val="28"/>
        </w:rPr>
        <w:t>М.В.</w:t>
      </w:r>
      <w:r w:rsidR="00E80D4D" w:rsidRPr="00E80D4D">
        <w:rPr>
          <w:color w:val="000000"/>
          <w:szCs w:val="28"/>
        </w:rPr>
        <w:t xml:space="preserve"> </w:t>
      </w:r>
      <w:r w:rsidRPr="00797694">
        <w:rPr>
          <w:color w:val="000000"/>
          <w:szCs w:val="28"/>
        </w:rPr>
        <w:t>Баглая, д.ю.н., проф. Ю.И.</w:t>
      </w:r>
      <w:r>
        <w:rPr>
          <w:color w:val="000000"/>
          <w:szCs w:val="28"/>
        </w:rPr>
        <w:t xml:space="preserve"> </w:t>
      </w:r>
      <w:r w:rsidRPr="00797694">
        <w:rPr>
          <w:color w:val="000000"/>
          <w:szCs w:val="28"/>
        </w:rPr>
        <w:t>Лейбо и д.ю.н., проф.</w:t>
      </w:r>
      <w:r w:rsidR="00E80D4D" w:rsidRPr="00E80D4D">
        <w:rPr>
          <w:color w:val="000000"/>
          <w:szCs w:val="28"/>
        </w:rPr>
        <w:t xml:space="preserve"> </w:t>
      </w:r>
      <w:r w:rsidRPr="00797694">
        <w:rPr>
          <w:color w:val="000000"/>
          <w:szCs w:val="28"/>
        </w:rPr>
        <w:t>Л.М.</w:t>
      </w:r>
      <w:r w:rsidR="00E80D4D" w:rsidRPr="00E80D4D">
        <w:rPr>
          <w:color w:val="000000"/>
          <w:szCs w:val="28"/>
        </w:rPr>
        <w:t xml:space="preserve"> </w:t>
      </w:r>
      <w:r w:rsidRPr="00797694">
        <w:rPr>
          <w:color w:val="000000"/>
          <w:szCs w:val="28"/>
        </w:rPr>
        <w:t>Этина.</w:t>
      </w:r>
      <w:r w:rsidR="00E80D4D">
        <w:rPr>
          <w:color w:val="000000"/>
          <w:szCs w:val="28"/>
          <w:lang w:val="en-US"/>
        </w:rPr>
        <w:t xml:space="preserve"> </w:t>
      </w:r>
      <w:r w:rsidRPr="00797694">
        <w:rPr>
          <w:color w:val="000000"/>
          <w:szCs w:val="28"/>
        </w:rPr>
        <w:t>-М.: Издательство НОРМА,2003-832с.</w:t>
      </w:r>
    </w:p>
    <w:p w:rsidR="00E505FE" w:rsidRPr="00797694" w:rsidRDefault="00E505FE" w:rsidP="00E80D4D">
      <w:pPr>
        <w:widowControl w:val="0"/>
        <w:numPr>
          <w:ilvl w:val="0"/>
          <w:numId w:val="21"/>
        </w:numPr>
        <w:shd w:val="clear" w:color="auto" w:fill="FFFFFF"/>
        <w:tabs>
          <w:tab w:val="clear" w:pos="720"/>
          <w:tab w:val="left" w:pos="426"/>
        </w:tabs>
        <w:autoSpaceDE w:val="0"/>
        <w:autoSpaceDN w:val="0"/>
        <w:adjustRightInd w:val="0"/>
        <w:spacing w:line="360" w:lineRule="auto"/>
        <w:ind w:left="1418" w:hanging="698"/>
        <w:jc w:val="both"/>
        <w:rPr>
          <w:color w:val="000000"/>
          <w:szCs w:val="28"/>
        </w:rPr>
      </w:pPr>
      <w:r w:rsidRPr="00797694">
        <w:rPr>
          <w:color w:val="000000"/>
          <w:szCs w:val="28"/>
        </w:rPr>
        <w:t>Матвеева О.М., Савицкий П.И. Конституционный статус</w:t>
      </w:r>
      <w:r w:rsidR="00E80D4D" w:rsidRPr="00E80D4D">
        <w:rPr>
          <w:color w:val="000000"/>
          <w:szCs w:val="28"/>
        </w:rPr>
        <w:t xml:space="preserve"> </w:t>
      </w:r>
      <w:r w:rsidRPr="00797694">
        <w:rPr>
          <w:color w:val="000000"/>
          <w:szCs w:val="28"/>
        </w:rPr>
        <w:t>депутата в парламентах стран Западной Европы. Учебное</w:t>
      </w:r>
      <w:r w:rsidR="00E80D4D">
        <w:rPr>
          <w:color w:val="000000"/>
          <w:szCs w:val="28"/>
          <w:lang w:val="en-US"/>
        </w:rPr>
        <w:t xml:space="preserve"> </w:t>
      </w:r>
      <w:r w:rsidRPr="00797694">
        <w:rPr>
          <w:color w:val="000000"/>
          <w:szCs w:val="28"/>
        </w:rPr>
        <w:t>пособие. -Екатеринбург, 1993.</w:t>
      </w:r>
    </w:p>
    <w:p w:rsidR="00E505FE" w:rsidRPr="00797694" w:rsidRDefault="00E505FE" w:rsidP="00E80D4D">
      <w:pPr>
        <w:numPr>
          <w:ilvl w:val="0"/>
          <w:numId w:val="21"/>
        </w:numPr>
        <w:shd w:val="clear" w:color="auto" w:fill="FFFFFF"/>
        <w:tabs>
          <w:tab w:val="clear" w:pos="720"/>
          <w:tab w:val="left" w:pos="426"/>
        </w:tabs>
        <w:spacing w:line="360" w:lineRule="auto"/>
        <w:ind w:left="1418" w:hanging="698"/>
        <w:jc w:val="both"/>
        <w:rPr>
          <w:szCs w:val="28"/>
        </w:rPr>
      </w:pPr>
      <w:r w:rsidRPr="00797694">
        <w:rPr>
          <w:color w:val="000000"/>
          <w:szCs w:val="28"/>
        </w:rPr>
        <w:t>Ю.</w:t>
      </w:r>
      <w:r w:rsidR="00E80D4D" w:rsidRPr="00E80D4D">
        <w:rPr>
          <w:color w:val="000000"/>
          <w:szCs w:val="28"/>
        </w:rPr>
        <w:t xml:space="preserve"> </w:t>
      </w:r>
      <w:r w:rsidRPr="00797694">
        <w:rPr>
          <w:color w:val="000000"/>
          <w:szCs w:val="28"/>
        </w:rPr>
        <w:t>Мишин А.А. Конституционное (Государственное) право зарубежных стран. Учебник. -М., 1996.</w:t>
      </w:r>
    </w:p>
    <w:p w:rsidR="00E505FE" w:rsidRPr="00797694" w:rsidRDefault="00E505FE" w:rsidP="00E80D4D">
      <w:pPr>
        <w:numPr>
          <w:ilvl w:val="0"/>
          <w:numId w:val="21"/>
        </w:numPr>
        <w:shd w:val="clear" w:color="auto" w:fill="FFFFFF"/>
        <w:tabs>
          <w:tab w:val="clear" w:pos="720"/>
          <w:tab w:val="left" w:pos="426"/>
        </w:tabs>
        <w:spacing w:line="360" w:lineRule="auto"/>
        <w:ind w:left="1418" w:hanging="698"/>
        <w:jc w:val="both"/>
        <w:rPr>
          <w:szCs w:val="28"/>
        </w:rPr>
      </w:pPr>
      <w:r w:rsidRPr="00797694">
        <w:rPr>
          <w:color w:val="000000"/>
          <w:szCs w:val="28"/>
        </w:rPr>
        <w:t>П.</w:t>
      </w:r>
      <w:r w:rsidR="00E80D4D" w:rsidRPr="00E80D4D">
        <w:rPr>
          <w:color w:val="000000"/>
          <w:szCs w:val="28"/>
        </w:rPr>
        <w:t xml:space="preserve"> </w:t>
      </w:r>
      <w:r w:rsidRPr="00797694">
        <w:rPr>
          <w:color w:val="000000"/>
          <w:szCs w:val="28"/>
        </w:rPr>
        <w:t>Решетников Ф.М. Правовые системы стран мира. Спра</w:t>
      </w:r>
      <w:r w:rsidRPr="00797694">
        <w:rPr>
          <w:color w:val="000000"/>
          <w:szCs w:val="28"/>
        </w:rPr>
        <w:softHyphen/>
        <w:t>вочник. -М., 1993.</w:t>
      </w:r>
    </w:p>
    <w:p w:rsidR="00E505FE" w:rsidRPr="00D37940" w:rsidRDefault="00E505FE" w:rsidP="00E80D4D">
      <w:pPr>
        <w:widowControl w:val="0"/>
        <w:numPr>
          <w:ilvl w:val="0"/>
          <w:numId w:val="21"/>
        </w:numPr>
        <w:shd w:val="clear" w:color="auto" w:fill="FFFFFF"/>
        <w:tabs>
          <w:tab w:val="clear" w:pos="720"/>
          <w:tab w:val="left" w:pos="312"/>
          <w:tab w:val="left" w:pos="426"/>
        </w:tabs>
        <w:autoSpaceDE w:val="0"/>
        <w:autoSpaceDN w:val="0"/>
        <w:adjustRightInd w:val="0"/>
        <w:spacing w:line="360" w:lineRule="auto"/>
        <w:ind w:left="1418" w:hanging="698"/>
        <w:jc w:val="both"/>
        <w:rPr>
          <w:color w:val="000000"/>
          <w:spacing w:val="-16"/>
          <w:szCs w:val="28"/>
        </w:rPr>
      </w:pPr>
      <w:r w:rsidRPr="00797694">
        <w:rPr>
          <w:color w:val="000000"/>
          <w:szCs w:val="28"/>
        </w:rPr>
        <w:t>США: Конституция и законодательные акты. -М., 1993</w:t>
      </w:r>
      <w:r w:rsidRPr="00D37940">
        <w:rPr>
          <w:color w:val="000000"/>
          <w:spacing w:val="2"/>
          <w:szCs w:val="28"/>
        </w:rPr>
        <w:t>.</w:t>
      </w:r>
      <w:bookmarkStart w:id="6" w:name="_GoBack"/>
      <w:bookmarkEnd w:id="6"/>
    </w:p>
    <w:sectPr w:rsidR="00E505FE" w:rsidRPr="00D37940" w:rsidSect="00700CC7">
      <w:headerReference w:type="even" r:id="rId7"/>
      <w:pgSz w:w="11907" w:h="16840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9E9" w:rsidRDefault="00DB59E9">
      <w:r>
        <w:separator/>
      </w:r>
    </w:p>
  </w:endnote>
  <w:endnote w:type="continuationSeparator" w:id="0">
    <w:p w:rsidR="00DB59E9" w:rsidRDefault="00DB5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9E9" w:rsidRDefault="00DB59E9">
      <w:r>
        <w:separator/>
      </w:r>
    </w:p>
  </w:footnote>
  <w:footnote w:type="continuationSeparator" w:id="0">
    <w:p w:rsidR="00DB59E9" w:rsidRDefault="00DB59E9">
      <w:r>
        <w:continuationSeparator/>
      </w:r>
    </w:p>
  </w:footnote>
  <w:footnote w:id="1">
    <w:p w:rsidR="00C11A60" w:rsidRDefault="00C11A60" w:rsidP="004C1FA9">
      <w:pPr>
        <w:pStyle w:val="FR4"/>
        <w:jc w:val="both"/>
      </w:pPr>
      <w:r>
        <w:rPr>
          <w:rStyle w:val="af2"/>
          <w:rFonts w:cs="Arial"/>
        </w:rPr>
        <w:footnoteRef/>
      </w:r>
      <w:r>
        <w:t xml:space="preserve"> </w:t>
      </w:r>
      <w:r w:rsidRPr="00A0328A">
        <w:rPr>
          <w:rFonts w:ascii="Times New Roman" w:hAnsi="Times New Roman" w:cs="Times New Roman"/>
          <w:sz w:val="22"/>
          <w:szCs w:val="22"/>
        </w:rPr>
        <w:t>В.Е.Чиркин КОНСТИТУЦИОННОЕ ПРАВО  ЗАРУБЕЖНЫХ СТРАН  Учебник</w:t>
      </w:r>
    </w:p>
    <w:p w:rsidR="00DB59E9" w:rsidRDefault="00DB59E9" w:rsidP="004C1FA9">
      <w:pPr>
        <w:pStyle w:val="FR4"/>
        <w:jc w:val="both"/>
      </w:pPr>
    </w:p>
  </w:footnote>
  <w:footnote w:id="2">
    <w:p w:rsidR="00C11A60" w:rsidRPr="00437E60" w:rsidRDefault="00C11A60" w:rsidP="004C1FA9">
      <w:pPr>
        <w:widowControl w:val="0"/>
        <w:shd w:val="clear" w:color="auto" w:fill="FFFFFF"/>
        <w:tabs>
          <w:tab w:val="left" w:pos="312"/>
          <w:tab w:val="left" w:pos="426"/>
        </w:tabs>
        <w:autoSpaceDE w:val="0"/>
        <w:autoSpaceDN w:val="0"/>
        <w:adjustRightInd w:val="0"/>
        <w:spacing w:before="34" w:line="360" w:lineRule="auto"/>
        <w:jc w:val="both"/>
        <w:rPr>
          <w:color w:val="000000"/>
          <w:spacing w:val="-16"/>
          <w:sz w:val="22"/>
          <w:szCs w:val="22"/>
        </w:rPr>
      </w:pPr>
      <w:r>
        <w:rPr>
          <w:rStyle w:val="af2"/>
        </w:rPr>
        <w:footnoteRef/>
      </w:r>
      <w:r>
        <w:t xml:space="preserve"> </w:t>
      </w:r>
      <w:r w:rsidRPr="00437E60">
        <w:rPr>
          <w:color w:val="000000"/>
          <w:sz w:val="22"/>
          <w:szCs w:val="22"/>
        </w:rPr>
        <w:t>США: Конституция и законодательные акты. -М., 1993</w:t>
      </w:r>
      <w:r w:rsidRPr="00437E60">
        <w:rPr>
          <w:color w:val="000000"/>
          <w:spacing w:val="2"/>
          <w:sz w:val="22"/>
          <w:szCs w:val="22"/>
        </w:rPr>
        <w:t>.</w:t>
      </w:r>
    </w:p>
    <w:p w:rsidR="00DB59E9" w:rsidRDefault="00DB59E9" w:rsidP="004C1FA9">
      <w:pPr>
        <w:widowControl w:val="0"/>
        <w:shd w:val="clear" w:color="auto" w:fill="FFFFFF"/>
        <w:tabs>
          <w:tab w:val="left" w:pos="312"/>
          <w:tab w:val="left" w:pos="426"/>
        </w:tabs>
        <w:autoSpaceDE w:val="0"/>
        <w:autoSpaceDN w:val="0"/>
        <w:adjustRightInd w:val="0"/>
        <w:spacing w:before="34" w:line="360" w:lineRule="aut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A60" w:rsidRDefault="00C11A60" w:rsidP="00773FBD">
    <w:pPr>
      <w:pStyle w:val="a5"/>
      <w:framePr w:wrap="around" w:vAnchor="text" w:hAnchor="margin" w:xAlign="right" w:y="1"/>
      <w:rPr>
        <w:rStyle w:val="a7"/>
      </w:rPr>
    </w:pPr>
  </w:p>
  <w:p w:rsidR="00C11A60" w:rsidRDefault="00C11A60" w:rsidP="00773FBD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E3299"/>
    <w:multiLevelType w:val="singleLevel"/>
    <w:tmpl w:val="8BD042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08F977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3FF47CE"/>
    <w:multiLevelType w:val="multilevel"/>
    <w:tmpl w:val="C816A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8343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170F53F4"/>
    <w:multiLevelType w:val="hybridMultilevel"/>
    <w:tmpl w:val="CAA83230"/>
    <w:lvl w:ilvl="0" w:tplc="DC80BC84">
      <w:start w:val="3"/>
      <w:numFmt w:val="decimal"/>
      <w:lvlText w:val="%1."/>
      <w:lvlJc w:val="left"/>
      <w:pPr>
        <w:tabs>
          <w:tab w:val="num" w:pos="546"/>
        </w:tabs>
        <w:ind w:left="5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6"/>
        </w:tabs>
        <w:ind w:left="12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6"/>
        </w:tabs>
        <w:ind w:left="19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6"/>
        </w:tabs>
        <w:ind w:left="27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6"/>
        </w:tabs>
        <w:ind w:left="34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6"/>
        </w:tabs>
        <w:ind w:left="41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6"/>
        </w:tabs>
        <w:ind w:left="48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6"/>
        </w:tabs>
        <w:ind w:left="55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6"/>
        </w:tabs>
        <w:ind w:left="6306" w:hanging="180"/>
      </w:pPr>
      <w:rPr>
        <w:rFonts w:cs="Times New Roman"/>
      </w:rPr>
    </w:lvl>
  </w:abstractNum>
  <w:abstractNum w:abstractNumId="5">
    <w:nsid w:val="1CF10F68"/>
    <w:multiLevelType w:val="singleLevel"/>
    <w:tmpl w:val="F39AE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D075523"/>
    <w:multiLevelType w:val="multilevel"/>
    <w:tmpl w:val="D1CAE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8D39B2"/>
    <w:multiLevelType w:val="singleLevel"/>
    <w:tmpl w:val="4FB42A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28EE6EE5"/>
    <w:multiLevelType w:val="singleLevel"/>
    <w:tmpl w:val="F39AEA4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2AC572C5"/>
    <w:multiLevelType w:val="hybridMultilevel"/>
    <w:tmpl w:val="5BF8D1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B7575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350D76C5"/>
    <w:multiLevelType w:val="singleLevel"/>
    <w:tmpl w:val="58D20354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2">
    <w:nsid w:val="3EA33446"/>
    <w:multiLevelType w:val="hybridMultilevel"/>
    <w:tmpl w:val="53707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8D016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4F3743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5B7308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688A47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725167D5"/>
    <w:multiLevelType w:val="singleLevel"/>
    <w:tmpl w:val="3AB81BB0"/>
    <w:lvl w:ilvl="0">
      <w:start w:val="2"/>
      <w:numFmt w:val="decimal"/>
      <w:lvlText w:val="%1. "/>
      <w:legacy w:legacy="1" w:legacySpace="0" w:legacyIndent="283"/>
      <w:lvlJc w:val="left"/>
      <w:pPr>
        <w:ind w:left="469" w:hanging="283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18">
    <w:nsid w:val="78EA0420"/>
    <w:multiLevelType w:val="singleLevel"/>
    <w:tmpl w:val="F39AEA4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7C4366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16"/>
  </w:num>
  <w:num w:numId="5">
    <w:abstractNumId w:val="3"/>
  </w:num>
  <w:num w:numId="6">
    <w:abstractNumId w:val="13"/>
  </w:num>
  <w:num w:numId="7">
    <w:abstractNumId w:val="11"/>
    <w:lvlOverride w:ilvl="0">
      <w:startOverride w:val="1"/>
    </w:lvlOverride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14"/>
  </w:num>
  <w:num w:numId="13">
    <w:abstractNumId w:val="15"/>
  </w:num>
  <w:num w:numId="14">
    <w:abstractNumId w:val="6"/>
  </w:num>
  <w:num w:numId="15">
    <w:abstractNumId w:val="2"/>
  </w:num>
  <w:num w:numId="16">
    <w:abstractNumId w:val="15"/>
    <w:lvlOverride w:ilvl="0">
      <w:startOverride w:val="1"/>
    </w:lvlOverride>
  </w:num>
  <w:num w:numId="17">
    <w:abstractNumId w:val="7"/>
  </w:num>
  <w:num w:numId="18">
    <w:abstractNumId w:val="17"/>
  </w:num>
  <w:num w:numId="19">
    <w:abstractNumId w:val="4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7966"/>
    <w:rsid w:val="00032E60"/>
    <w:rsid w:val="00054E33"/>
    <w:rsid w:val="000642B0"/>
    <w:rsid w:val="000B09A3"/>
    <w:rsid w:val="00167300"/>
    <w:rsid w:val="00193A90"/>
    <w:rsid w:val="001A73E0"/>
    <w:rsid w:val="001F137C"/>
    <w:rsid w:val="002904E1"/>
    <w:rsid w:val="00315BBA"/>
    <w:rsid w:val="003456FB"/>
    <w:rsid w:val="003515D1"/>
    <w:rsid w:val="00351F9D"/>
    <w:rsid w:val="00364C6D"/>
    <w:rsid w:val="003A71CB"/>
    <w:rsid w:val="003D33C5"/>
    <w:rsid w:val="00437E60"/>
    <w:rsid w:val="004C1FA9"/>
    <w:rsid w:val="00562713"/>
    <w:rsid w:val="005B191D"/>
    <w:rsid w:val="005C279A"/>
    <w:rsid w:val="00667966"/>
    <w:rsid w:val="006C54AA"/>
    <w:rsid w:val="00700CC7"/>
    <w:rsid w:val="00705765"/>
    <w:rsid w:val="00773FBD"/>
    <w:rsid w:val="00797694"/>
    <w:rsid w:val="007D30EB"/>
    <w:rsid w:val="007D6B45"/>
    <w:rsid w:val="00814F1B"/>
    <w:rsid w:val="008D63F0"/>
    <w:rsid w:val="008F4394"/>
    <w:rsid w:val="0090412E"/>
    <w:rsid w:val="00917F31"/>
    <w:rsid w:val="00942FD5"/>
    <w:rsid w:val="00972F8D"/>
    <w:rsid w:val="0099058B"/>
    <w:rsid w:val="009B2DB8"/>
    <w:rsid w:val="009E688D"/>
    <w:rsid w:val="009F099F"/>
    <w:rsid w:val="009F22F8"/>
    <w:rsid w:val="00A0328A"/>
    <w:rsid w:val="00A52517"/>
    <w:rsid w:val="00A74286"/>
    <w:rsid w:val="00A83344"/>
    <w:rsid w:val="00B26ABB"/>
    <w:rsid w:val="00B4004B"/>
    <w:rsid w:val="00B90E05"/>
    <w:rsid w:val="00C11A60"/>
    <w:rsid w:val="00D37940"/>
    <w:rsid w:val="00D6517D"/>
    <w:rsid w:val="00D73999"/>
    <w:rsid w:val="00DA7742"/>
    <w:rsid w:val="00DB5164"/>
    <w:rsid w:val="00DB59E9"/>
    <w:rsid w:val="00E34F65"/>
    <w:rsid w:val="00E505FE"/>
    <w:rsid w:val="00E664A8"/>
    <w:rsid w:val="00E80D4D"/>
    <w:rsid w:val="00E90FCC"/>
    <w:rsid w:val="00EB2E02"/>
    <w:rsid w:val="00EB3A7F"/>
    <w:rsid w:val="00EE1E3B"/>
    <w:rsid w:val="00EF1F88"/>
    <w:rsid w:val="00F33C0B"/>
    <w:rsid w:val="00F55670"/>
    <w:rsid w:val="00F734BE"/>
    <w:rsid w:val="00F80595"/>
    <w:rsid w:val="00F81C1E"/>
    <w:rsid w:val="00F85C51"/>
    <w:rsid w:val="00FA131E"/>
    <w:rsid w:val="00FA57E1"/>
    <w:rsid w:val="00FA656B"/>
    <w:rsid w:val="00FD4508"/>
    <w:rsid w:val="00FE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89E657-FFC7-486B-B048-471E88BE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qFormat/>
    <w:pPr>
      <w:keepNext/>
      <w:widowControl w:val="0"/>
      <w:spacing w:before="240" w:after="60" w:line="300" w:lineRule="auto"/>
      <w:ind w:firstLine="460"/>
      <w:jc w:val="both"/>
      <w:outlineLvl w:val="1"/>
    </w:pPr>
    <w:rPr>
      <w:rFonts w:ascii="Arial" w:hAnsi="Arial"/>
      <w:b/>
      <w:i/>
      <w:sz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ind w:firstLine="720"/>
      <w:jc w:val="center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80" w:line="220" w:lineRule="auto"/>
      <w:ind w:firstLine="851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1F13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31">
    <w:name w:val="Body Text 3"/>
    <w:basedOn w:val="a"/>
    <w:link w:val="32"/>
    <w:uiPriority w:val="99"/>
    <w:pPr>
      <w:jc w:val="center"/>
    </w:pPr>
    <w:rPr>
      <w:b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3">
    <w:name w:val="Body Text Indent"/>
    <w:basedOn w:val="a"/>
    <w:link w:val="a4"/>
    <w:uiPriority w:val="99"/>
    <w:pPr>
      <w:widowControl w:val="0"/>
      <w:tabs>
        <w:tab w:val="left" w:pos="360"/>
      </w:tabs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8"/>
    </w:rPr>
  </w:style>
  <w:style w:type="paragraph" w:styleId="a5">
    <w:name w:val="header"/>
    <w:basedOn w:val="a"/>
    <w:link w:val="a6"/>
    <w:uiPriority w:val="99"/>
    <w:pPr>
      <w:widowControl w:val="0"/>
      <w:tabs>
        <w:tab w:val="center" w:pos="4536"/>
        <w:tab w:val="right" w:pos="9072"/>
      </w:tabs>
      <w:spacing w:line="420" w:lineRule="auto"/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rPr>
      <w:sz w:val="28"/>
    </w:rPr>
  </w:style>
  <w:style w:type="character" w:styleId="a7">
    <w:name w:val="page number"/>
    <w:uiPriority w:val="99"/>
    <w:rPr>
      <w:rFonts w:cs="Times New Roman"/>
      <w:sz w:val="20"/>
    </w:rPr>
  </w:style>
  <w:style w:type="paragraph" w:styleId="a8">
    <w:name w:val="footer"/>
    <w:basedOn w:val="a"/>
    <w:link w:val="a9"/>
    <w:uiPriority w:val="99"/>
    <w:pPr>
      <w:widowControl w:val="0"/>
      <w:tabs>
        <w:tab w:val="center" w:pos="4536"/>
        <w:tab w:val="right" w:pos="9072"/>
      </w:tabs>
      <w:spacing w:line="420" w:lineRule="auto"/>
      <w:ind w:firstLine="720"/>
      <w:jc w:val="both"/>
    </w:pPr>
  </w:style>
  <w:style w:type="character" w:customStyle="1" w:styleId="a9">
    <w:name w:val="Нижний колонтитул Знак"/>
    <w:link w:val="a8"/>
    <w:uiPriority w:val="99"/>
    <w:semiHidden/>
    <w:rPr>
      <w:sz w:val="28"/>
    </w:rPr>
  </w:style>
  <w:style w:type="paragraph" w:customStyle="1" w:styleId="FR1">
    <w:name w:val="FR1"/>
    <w:pPr>
      <w:widowControl w:val="0"/>
      <w:spacing w:before="320" w:line="420" w:lineRule="auto"/>
      <w:jc w:val="center"/>
    </w:pPr>
    <w:rPr>
      <w:rFonts w:ascii="Arial" w:hAnsi="Arial"/>
      <w:sz w:val="16"/>
    </w:rPr>
  </w:style>
  <w:style w:type="paragraph" w:styleId="aa">
    <w:name w:val="Title"/>
    <w:basedOn w:val="a"/>
    <w:link w:val="ab"/>
    <w:uiPriority w:val="10"/>
    <w:qFormat/>
    <w:pPr>
      <w:widowControl w:val="0"/>
      <w:jc w:val="center"/>
    </w:pPr>
    <w:rPr>
      <w:b/>
      <w:sz w:val="32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Subtitle"/>
    <w:basedOn w:val="a"/>
    <w:link w:val="ad"/>
    <w:uiPriority w:val="11"/>
    <w:qFormat/>
    <w:pPr>
      <w:widowControl w:val="0"/>
      <w:jc w:val="center"/>
    </w:pPr>
    <w:rPr>
      <w:b/>
      <w:sz w:val="32"/>
    </w:rPr>
  </w:style>
  <w:style w:type="character" w:customStyle="1" w:styleId="ad">
    <w:name w:val="Подзаголовок Знак"/>
    <w:link w:val="ac"/>
    <w:uiPriority w:val="11"/>
    <w:rPr>
      <w:rFonts w:ascii="Cambria" w:eastAsia="Times New Roman" w:hAnsi="Cambria" w:cs="Times New Roman"/>
      <w:sz w:val="24"/>
      <w:szCs w:val="24"/>
    </w:rPr>
  </w:style>
  <w:style w:type="paragraph" w:styleId="ae">
    <w:name w:val="Body Text"/>
    <w:basedOn w:val="a"/>
    <w:link w:val="af"/>
    <w:uiPriority w:val="99"/>
    <w:pPr>
      <w:widowControl w:val="0"/>
      <w:jc w:val="center"/>
    </w:pPr>
    <w:rPr>
      <w:b/>
      <w:i/>
      <w:sz w:val="24"/>
    </w:rPr>
  </w:style>
  <w:style w:type="character" w:customStyle="1" w:styleId="af">
    <w:name w:val="Основной текст Знак"/>
    <w:link w:val="ae"/>
    <w:uiPriority w:val="99"/>
    <w:semiHidden/>
    <w:rPr>
      <w:sz w:val="28"/>
    </w:rPr>
  </w:style>
  <w:style w:type="paragraph" w:styleId="21">
    <w:name w:val="Body Text Indent 2"/>
    <w:basedOn w:val="a"/>
    <w:link w:val="22"/>
    <w:uiPriority w:val="99"/>
    <w:pPr>
      <w:widowControl w:val="0"/>
      <w:ind w:firstLine="709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</w:rPr>
  </w:style>
  <w:style w:type="paragraph" w:customStyle="1" w:styleId="FR3">
    <w:name w:val="FR3"/>
    <w:rsid w:val="0090412E"/>
    <w:pPr>
      <w:widowControl w:val="0"/>
      <w:autoSpaceDE w:val="0"/>
      <w:autoSpaceDN w:val="0"/>
      <w:adjustRightInd w:val="0"/>
      <w:spacing w:line="260" w:lineRule="auto"/>
      <w:ind w:left="80" w:firstLine="420"/>
      <w:jc w:val="both"/>
    </w:pPr>
    <w:rPr>
      <w:sz w:val="18"/>
    </w:rPr>
  </w:style>
  <w:style w:type="paragraph" w:styleId="23">
    <w:name w:val="Body Text 2"/>
    <w:basedOn w:val="a"/>
    <w:link w:val="24"/>
    <w:uiPriority w:val="99"/>
    <w:rsid w:val="00E664A8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sz w:val="28"/>
    </w:rPr>
  </w:style>
  <w:style w:type="paragraph" w:styleId="af0">
    <w:name w:val="footnote text"/>
    <w:basedOn w:val="a"/>
    <w:link w:val="af1"/>
    <w:uiPriority w:val="99"/>
    <w:semiHidden/>
    <w:rsid w:val="004C1FA9"/>
    <w:rPr>
      <w:sz w:val="20"/>
    </w:rPr>
  </w:style>
  <w:style w:type="character" w:customStyle="1" w:styleId="af1">
    <w:name w:val="Текст сноски Знак"/>
    <w:link w:val="af0"/>
    <w:uiPriority w:val="99"/>
    <w:semiHidden/>
  </w:style>
  <w:style w:type="character" w:styleId="af2">
    <w:name w:val="footnote reference"/>
    <w:uiPriority w:val="99"/>
    <w:semiHidden/>
    <w:rsid w:val="004C1FA9"/>
    <w:rPr>
      <w:rFonts w:cs="Times New Roman"/>
      <w:vertAlign w:val="superscript"/>
    </w:rPr>
  </w:style>
  <w:style w:type="paragraph" w:customStyle="1" w:styleId="FR4">
    <w:name w:val="FR4"/>
    <w:rsid w:val="004C1FA9"/>
    <w:pPr>
      <w:widowControl w:val="0"/>
      <w:autoSpaceDE w:val="0"/>
      <w:autoSpaceDN w:val="0"/>
      <w:jc w:val="center"/>
    </w:pPr>
    <w:rPr>
      <w:rFonts w:ascii="Arial" w:hAnsi="Arial" w:cs="Arial"/>
      <w:sz w:val="12"/>
      <w:szCs w:val="12"/>
    </w:rPr>
  </w:style>
  <w:style w:type="paragraph" w:styleId="11">
    <w:name w:val="toc 1"/>
    <w:basedOn w:val="a"/>
    <w:next w:val="a"/>
    <w:autoRedefine/>
    <w:uiPriority w:val="39"/>
    <w:semiHidden/>
    <w:rsid w:val="00773FBD"/>
  </w:style>
  <w:style w:type="character" w:styleId="af3">
    <w:name w:val="Hyperlink"/>
    <w:uiPriority w:val="99"/>
    <w:rsid w:val="00773FBD"/>
    <w:rPr>
      <w:rFonts w:cs="Times New Roman"/>
      <w:color w:val="0000FF"/>
      <w:u w:val="single"/>
    </w:rPr>
  </w:style>
  <w:style w:type="paragraph" w:styleId="25">
    <w:name w:val="toc 2"/>
    <w:basedOn w:val="a"/>
    <w:next w:val="a"/>
    <w:autoRedefine/>
    <w:uiPriority w:val="39"/>
    <w:semiHidden/>
    <w:rsid w:val="000642B0"/>
    <w:pPr>
      <w:ind w:left="280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5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3019</Words>
  <Characters>17209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</Company>
  <LinksUpToDate>false</LinksUpToDate>
  <CharactersWithSpaces>20188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M. McDalin</dc:creator>
  <cp:keywords/>
  <dc:description/>
  <cp:lastModifiedBy>admin</cp:lastModifiedBy>
  <cp:revision>2</cp:revision>
  <cp:lastPrinted>2008-02-07T17:36:00Z</cp:lastPrinted>
  <dcterms:created xsi:type="dcterms:W3CDTF">2014-03-05T22:49:00Z</dcterms:created>
  <dcterms:modified xsi:type="dcterms:W3CDTF">2014-03-05T22:49:00Z</dcterms:modified>
</cp:coreProperties>
</file>