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6DB" w:rsidRDefault="00DF66DB" w:rsidP="0072349E">
      <w:pPr>
        <w:spacing w:line="360" w:lineRule="auto"/>
        <w:ind w:firstLine="284"/>
        <w:jc w:val="center"/>
        <w:rPr>
          <w:sz w:val="28"/>
          <w:szCs w:val="28"/>
        </w:rPr>
      </w:pPr>
    </w:p>
    <w:p w:rsidR="0072349E" w:rsidRDefault="00E86611" w:rsidP="0072349E">
      <w:pPr>
        <w:spacing w:line="360" w:lineRule="auto"/>
        <w:ind w:firstLine="284"/>
        <w:jc w:val="center"/>
        <w:rPr>
          <w:sz w:val="28"/>
          <w:szCs w:val="28"/>
        </w:rPr>
      </w:pPr>
      <w:r>
        <w:rPr>
          <w:sz w:val="28"/>
          <w:szCs w:val="28"/>
        </w:rPr>
        <w:t>ПЛАН</w:t>
      </w:r>
    </w:p>
    <w:p w:rsidR="00E86611" w:rsidRPr="00E86611" w:rsidRDefault="00E86611" w:rsidP="0072349E">
      <w:pPr>
        <w:spacing w:line="360" w:lineRule="auto"/>
        <w:ind w:firstLine="284"/>
        <w:jc w:val="center"/>
        <w:rPr>
          <w:sz w:val="28"/>
          <w:szCs w:val="28"/>
        </w:rPr>
      </w:pPr>
    </w:p>
    <w:p w:rsidR="0072349E" w:rsidRPr="00E86611" w:rsidRDefault="0072349E" w:rsidP="00E86611">
      <w:pPr>
        <w:spacing w:line="360" w:lineRule="auto"/>
        <w:ind w:firstLine="540"/>
        <w:jc w:val="both"/>
        <w:rPr>
          <w:sz w:val="28"/>
          <w:szCs w:val="28"/>
        </w:rPr>
      </w:pPr>
      <w:r w:rsidRPr="00E86611">
        <w:rPr>
          <w:sz w:val="28"/>
          <w:szCs w:val="28"/>
        </w:rPr>
        <w:t>Деньги, история их возникновения и этапы развития денежных отношений…………………………………………………………………………....…</w:t>
      </w:r>
      <w:r w:rsidR="00E86611">
        <w:rPr>
          <w:sz w:val="28"/>
          <w:szCs w:val="28"/>
        </w:rPr>
        <w:t>……….</w:t>
      </w:r>
      <w:r w:rsidR="00062DE1">
        <w:rPr>
          <w:sz w:val="28"/>
          <w:szCs w:val="28"/>
        </w:rPr>
        <w:t>3</w:t>
      </w:r>
    </w:p>
    <w:p w:rsidR="0072349E" w:rsidRPr="00E86611" w:rsidRDefault="0072349E" w:rsidP="0072349E">
      <w:pPr>
        <w:numPr>
          <w:ilvl w:val="1"/>
          <w:numId w:val="15"/>
        </w:numPr>
        <w:tabs>
          <w:tab w:val="clear" w:pos="0"/>
          <w:tab w:val="num" w:pos="284"/>
        </w:tabs>
        <w:spacing w:line="360" w:lineRule="auto"/>
        <w:ind w:firstLine="284"/>
        <w:jc w:val="both"/>
        <w:rPr>
          <w:sz w:val="28"/>
          <w:szCs w:val="28"/>
        </w:rPr>
      </w:pPr>
      <w:r w:rsidRPr="00E86611">
        <w:rPr>
          <w:sz w:val="28"/>
          <w:szCs w:val="28"/>
        </w:rPr>
        <w:t>Из истории возникновения денег………………………………………………</w:t>
      </w:r>
      <w:r w:rsidR="00E86611">
        <w:rPr>
          <w:sz w:val="28"/>
          <w:szCs w:val="28"/>
        </w:rPr>
        <w:t>.</w:t>
      </w:r>
      <w:r w:rsidR="00062DE1">
        <w:rPr>
          <w:sz w:val="28"/>
          <w:szCs w:val="28"/>
        </w:rPr>
        <w:t>3</w:t>
      </w:r>
    </w:p>
    <w:p w:rsidR="0072349E" w:rsidRPr="00E86611" w:rsidRDefault="0072349E" w:rsidP="0072349E">
      <w:pPr>
        <w:numPr>
          <w:ilvl w:val="1"/>
          <w:numId w:val="15"/>
        </w:numPr>
        <w:tabs>
          <w:tab w:val="num" w:pos="284"/>
        </w:tabs>
        <w:spacing w:line="360" w:lineRule="auto"/>
        <w:ind w:firstLine="284"/>
        <w:jc w:val="both"/>
        <w:rPr>
          <w:sz w:val="28"/>
          <w:szCs w:val="28"/>
        </w:rPr>
      </w:pPr>
      <w:r w:rsidRPr="00E86611">
        <w:rPr>
          <w:sz w:val="28"/>
          <w:szCs w:val="28"/>
        </w:rPr>
        <w:t>Деньги, их чеканка в Древней Руси и в средние века на Руси…….…………</w:t>
      </w:r>
      <w:r w:rsidR="00E86611">
        <w:rPr>
          <w:sz w:val="28"/>
          <w:szCs w:val="28"/>
        </w:rPr>
        <w:t>.</w:t>
      </w:r>
      <w:r w:rsidR="00062DE1">
        <w:rPr>
          <w:sz w:val="28"/>
          <w:szCs w:val="28"/>
        </w:rPr>
        <w:t>4</w:t>
      </w:r>
    </w:p>
    <w:p w:rsidR="0072349E" w:rsidRPr="00E86611" w:rsidRDefault="0072349E" w:rsidP="0072349E">
      <w:pPr>
        <w:numPr>
          <w:ilvl w:val="1"/>
          <w:numId w:val="15"/>
        </w:numPr>
        <w:tabs>
          <w:tab w:val="num" w:pos="284"/>
        </w:tabs>
        <w:spacing w:line="360" w:lineRule="auto"/>
        <w:ind w:firstLine="284"/>
        <w:jc w:val="both"/>
        <w:rPr>
          <w:sz w:val="28"/>
          <w:szCs w:val="28"/>
        </w:rPr>
      </w:pPr>
      <w:r w:rsidRPr="00E86611">
        <w:rPr>
          <w:sz w:val="28"/>
          <w:szCs w:val="28"/>
        </w:rPr>
        <w:t>Деньги в 1730–х – начале 1760–х годов ………………………………………</w:t>
      </w:r>
      <w:r w:rsidR="00E86611">
        <w:rPr>
          <w:sz w:val="28"/>
          <w:szCs w:val="28"/>
        </w:rPr>
        <w:t>.</w:t>
      </w:r>
      <w:r w:rsidR="00062DE1">
        <w:rPr>
          <w:sz w:val="28"/>
          <w:szCs w:val="28"/>
        </w:rPr>
        <w:t>7</w:t>
      </w:r>
    </w:p>
    <w:p w:rsidR="0072349E" w:rsidRPr="00E86611" w:rsidRDefault="0072349E" w:rsidP="0072349E">
      <w:pPr>
        <w:numPr>
          <w:ilvl w:val="1"/>
          <w:numId w:val="15"/>
        </w:numPr>
        <w:tabs>
          <w:tab w:val="num" w:pos="284"/>
        </w:tabs>
        <w:spacing w:line="360" w:lineRule="auto"/>
        <w:ind w:firstLine="284"/>
        <w:jc w:val="both"/>
        <w:rPr>
          <w:sz w:val="28"/>
          <w:szCs w:val="28"/>
        </w:rPr>
      </w:pPr>
      <w:r w:rsidRPr="00E86611">
        <w:rPr>
          <w:sz w:val="28"/>
          <w:szCs w:val="28"/>
        </w:rPr>
        <w:t xml:space="preserve">Деньги в последней трети </w:t>
      </w:r>
      <w:r w:rsidRPr="00E86611">
        <w:rPr>
          <w:sz w:val="28"/>
          <w:szCs w:val="28"/>
          <w:lang w:val="en-US"/>
        </w:rPr>
        <w:t>XVIII</w:t>
      </w:r>
      <w:r w:rsidRPr="00E86611">
        <w:rPr>
          <w:sz w:val="28"/>
          <w:szCs w:val="28"/>
        </w:rPr>
        <w:t xml:space="preserve"> века. Ассигнации…………………………</w:t>
      </w:r>
      <w:r w:rsidR="00062DE1">
        <w:rPr>
          <w:sz w:val="28"/>
          <w:szCs w:val="28"/>
        </w:rPr>
        <w:t>.</w:t>
      </w:r>
      <w:r w:rsidR="00E86611">
        <w:rPr>
          <w:sz w:val="28"/>
          <w:szCs w:val="28"/>
        </w:rPr>
        <w:t>.</w:t>
      </w:r>
      <w:r w:rsidRPr="00E86611">
        <w:rPr>
          <w:sz w:val="28"/>
          <w:szCs w:val="28"/>
        </w:rPr>
        <w:t>.</w:t>
      </w:r>
      <w:r w:rsidR="00665455">
        <w:rPr>
          <w:sz w:val="28"/>
          <w:szCs w:val="28"/>
        </w:rPr>
        <w:t>8</w:t>
      </w:r>
    </w:p>
    <w:p w:rsidR="0072349E" w:rsidRPr="00E86611" w:rsidRDefault="0072349E" w:rsidP="00E86611">
      <w:pPr>
        <w:spacing w:line="360" w:lineRule="auto"/>
        <w:ind w:firstLine="540"/>
        <w:jc w:val="both"/>
        <w:rPr>
          <w:sz w:val="28"/>
          <w:szCs w:val="28"/>
        </w:rPr>
      </w:pPr>
      <w:r w:rsidRPr="00E86611">
        <w:rPr>
          <w:sz w:val="28"/>
          <w:szCs w:val="28"/>
        </w:rPr>
        <w:t>Литература……</w:t>
      </w:r>
      <w:r w:rsidR="00E86611">
        <w:rPr>
          <w:sz w:val="28"/>
          <w:szCs w:val="28"/>
        </w:rPr>
        <w:t>………………………………...……...…………………………</w:t>
      </w:r>
      <w:r w:rsidR="00062DE1">
        <w:rPr>
          <w:sz w:val="28"/>
          <w:szCs w:val="28"/>
        </w:rPr>
        <w:t>..</w:t>
      </w:r>
      <w:r w:rsidR="00665455">
        <w:rPr>
          <w:sz w:val="28"/>
          <w:szCs w:val="28"/>
        </w:rPr>
        <w:t>11</w:t>
      </w:r>
    </w:p>
    <w:p w:rsidR="00FD2958" w:rsidRDefault="0072349E" w:rsidP="00FD2958">
      <w:pPr>
        <w:pStyle w:val="a6"/>
        <w:ind w:firstLine="0"/>
        <w:jc w:val="center"/>
        <w:rPr>
          <w:b/>
        </w:rPr>
      </w:pPr>
      <w:r w:rsidRPr="00E86611">
        <w:br w:type="page"/>
      </w:r>
      <w:r w:rsidRPr="00E86611">
        <w:rPr>
          <w:b/>
        </w:rPr>
        <w:t>Деньги, история их возникновения</w:t>
      </w:r>
      <w:r w:rsidR="00FD2958">
        <w:rPr>
          <w:b/>
        </w:rPr>
        <w:t>.</w:t>
      </w:r>
    </w:p>
    <w:p w:rsidR="0072349E" w:rsidRDefault="00FD2958" w:rsidP="00FD2958">
      <w:pPr>
        <w:pStyle w:val="a6"/>
        <w:ind w:firstLine="0"/>
        <w:jc w:val="center"/>
        <w:rPr>
          <w:b/>
        </w:rPr>
      </w:pPr>
      <w:r>
        <w:rPr>
          <w:b/>
        </w:rPr>
        <w:t>Э</w:t>
      </w:r>
      <w:r w:rsidR="0072349E" w:rsidRPr="00E86611">
        <w:rPr>
          <w:b/>
        </w:rPr>
        <w:t>тапы развития денежных отношений.</w:t>
      </w:r>
    </w:p>
    <w:p w:rsidR="00FD2958" w:rsidRDefault="00FD2958" w:rsidP="00FD2958">
      <w:pPr>
        <w:spacing w:line="360" w:lineRule="auto"/>
        <w:ind w:left="360"/>
        <w:rPr>
          <w:caps/>
          <w:sz w:val="28"/>
          <w:szCs w:val="28"/>
        </w:rPr>
      </w:pPr>
    </w:p>
    <w:p w:rsidR="00FD2958" w:rsidRPr="008B1E80" w:rsidRDefault="0072349E" w:rsidP="00FD2958">
      <w:pPr>
        <w:numPr>
          <w:ilvl w:val="0"/>
          <w:numId w:val="18"/>
        </w:numPr>
        <w:spacing w:line="360" w:lineRule="auto"/>
        <w:jc w:val="center"/>
        <w:rPr>
          <w:b/>
          <w:caps/>
          <w:sz w:val="28"/>
          <w:szCs w:val="28"/>
        </w:rPr>
      </w:pPr>
      <w:r w:rsidRPr="008B1E80">
        <w:rPr>
          <w:b/>
          <w:caps/>
          <w:sz w:val="28"/>
          <w:szCs w:val="28"/>
        </w:rPr>
        <w:t>Из истории возникновения денег</w:t>
      </w:r>
    </w:p>
    <w:p w:rsidR="00FD2958" w:rsidRDefault="0072349E" w:rsidP="00E86611">
      <w:pPr>
        <w:spacing w:line="360" w:lineRule="auto"/>
        <w:ind w:firstLine="567"/>
        <w:jc w:val="both"/>
        <w:rPr>
          <w:sz w:val="28"/>
          <w:szCs w:val="28"/>
        </w:rPr>
      </w:pPr>
      <w:r w:rsidRPr="00E86611">
        <w:rPr>
          <w:sz w:val="28"/>
          <w:szCs w:val="28"/>
        </w:rPr>
        <w:t>Деньги возникли в период разложения первобытнообщинного строя, завершив процесс длительного развития форм стоимости товара. Деньгами станови</w:t>
      </w:r>
      <w:r w:rsidR="00FD2958">
        <w:rPr>
          <w:sz w:val="28"/>
          <w:szCs w:val="28"/>
        </w:rPr>
        <w:t>л</w:t>
      </w:r>
      <w:r w:rsidRPr="00E86611">
        <w:rPr>
          <w:sz w:val="28"/>
          <w:szCs w:val="28"/>
        </w:rPr>
        <w:t>ся какой–либо наиболее важный предмет потребления. У многих народов роль денег играл скот. Латинское название денег – pecunia – происходит от pecus –</w:t>
      </w:r>
      <w:r w:rsidR="00FD2958">
        <w:rPr>
          <w:sz w:val="28"/>
          <w:szCs w:val="28"/>
        </w:rPr>
        <w:t xml:space="preserve"> скот. Русское слово</w:t>
      </w:r>
      <w:r w:rsidRPr="00E86611">
        <w:rPr>
          <w:sz w:val="28"/>
          <w:szCs w:val="28"/>
        </w:rPr>
        <w:t xml:space="preserve"> «товар»</w:t>
      </w:r>
      <w:r w:rsidR="00FD2958">
        <w:rPr>
          <w:sz w:val="28"/>
          <w:szCs w:val="28"/>
        </w:rPr>
        <w:t>, происходящее</w:t>
      </w:r>
      <w:r w:rsidRPr="00E86611">
        <w:rPr>
          <w:sz w:val="28"/>
          <w:szCs w:val="28"/>
        </w:rPr>
        <w:t xml:space="preserve"> от тюркского слова,</w:t>
      </w:r>
      <w:r w:rsidR="00FD2958">
        <w:rPr>
          <w:sz w:val="28"/>
          <w:szCs w:val="28"/>
        </w:rPr>
        <w:t xml:space="preserve"> тоже</w:t>
      </w:r>
      <w:r w:rsidRPr="00E86611">
        <w:rPr>
          <w:sz w:val="28"/>
          <w:szCs w:val="28"/>
        </w:rPr>
        <w:t xml:space="preserve"> означае</w:t>
      </w:r>
      <w:r w:rsidR="00FD2958">
        <w:rPr>
          <w:sz w:val="28"/>
          <w:szCs w:val="28"/>
        </w:rPr>
        <w:t>т</w:t>
      </w:r>
      <w:r w:rsidRPr="00E86611">
        <w:rPr>
          <w:sz w:val="28"/>
          <w:szCs w:val="28"/>
        </w:rPr>
        <w:t xml:space="preserve"> </w:t>
      </w:r>
      <w:r w:rsidR="00FD2958">
        <w:rPr>
          <w:sz w:val="28"/>
          <w:szCs w:val="28"/>
        </w:rPr>
        <w:t>«</w:t>
      </w:r>
      <w:r w:rsidRPr="00E86611">
        <w:rPr>
          <w:sz w:val="28"/>
          <w:szCs w:val="28"/>
        </w:rPr>
        <w:t>скот</w:t>
      </w:r>
      <w:r w:rsidR="00FD2958">
        <w:rPr>
          <w:sz w:val="28"/>
          <w:szCs w:val="28"/>
        </w:rPr>
        <w:t>»</w:t>
      </w:r>
      <w:r w:rsidRPr="00E86611">
        <w:rPr>
          <w:sz w:val="28"/>
          <w:szCs w:val="28"/>
        </w:rPr>
        <w:t xml:space="preserve">. На территории современной Германии в I тыс. до н.э. </w:t>
      </w:r>
      <w:r w:rsidR="00FD2958">
        <w:rPr>
          <w:sz w:val="28"/>
          <w:szCs w:val="28"/>
        </w:rPr>
        <w:t>были в обороте,</w:t>
      </w:r>
      <w:r w:rsidRPr="00E86611">
        <w:rPr>
          <w:sz w:val="28"/>
          <w:szCs w:val="28"/>
        </w:rPr>
        <w:t xml:space="preserve"> так называемые </w:t>
      </w:r>
      <w:r w:rsidR="00FD2958">
        <w:rPr>
          <w:sz w:val="28"/>
          <w:szCs w:val="28"/>
        </w:rPr>
        <w:t>«</w:t>
      </w:r>
      <w:r w:rsidRPr="00E86611">
        <w:rPr>
          <w:sz w:val="28"/>
          <w:szCs w:val="28"/>
        </w:rPr>
        <w:t>коровьи деньги</w:t>
      </w:r>
      <w:r w:rsidR="00FD2958">
        <w:rPr>
          <w:sz w:val="28"/>
          <w:szCs w:val="28"/>
        </w:rPr>
        <w:t>»</w:t>
      </w:r>
      <w:r w:rsidRPr="00E86611">
        <w:rPr>
          <w:sz w:val="28"/>
          <w:szCs w:val="28"/>
        </w:rPr>
        <w:t>. У северных народов денежной единицей служил олень. У других народностей деньгами являлись сахар, слоновая кость, меха, опиум, какао, и т.д. Особенно известны в качестве денег раковины каури (cowry) или Cyprala moneta (змеиная головка) – беловатая раковинка 2–3 см длиной, добываемая в Индийском океане вывозимая в Индию, Цейлон, Африку. Другие народы (в основном северные) в качестве денег использовали ценные шкурки (Северная Америка, Аляска, Сибирь)</w:t>
      </w:r>
      <w:r w:rsidR="00FD2958">
        <w:rPr>
          <w:sz w:val="28"/>
          <w:szCs w:val="28"/>
        </w:rPr>
        <w:t xml:space="preserve">. </w:t>
      </w:r>
      <w:r w:rsidR="00FD2958" w:rsidRPr="00E86611">
        <w:rPr>
          <w:sz w:val="28"/>
          <w:szCs w:val="28"/>
        </w:rPr>
        <w:t>Д</w:t>
      </w:r>
      <w:r w:rsidRPr="00E86611">
        <w:rPr>
          <w:sz w:val="28"/>
          <w:szCs w:val="28"/>
        </w:rPr>
        <w:t>олгое время на Руси (шкурка белки составляла копейку, сто шкурок – рубль).</w:t>
      </w:r>
      <w:r w:rsidR="00FD2958">
        <w:rPr>
          <w:sz w:val="28"/>
          <w:szCs w:val="28"/>
        </w:rPr>
        <w:t xml:space="preserve"> </w:t>
      </w:r>
    </w:p>
    <w:p w:rsidR="0072349E" w:rsidRPr="00E86611" w:rsidRDefault="00E86611" w:rsidP="00E86611">
      <w:pPr>
        <w:spacing w:line="360" w:lineRule="auto"/>
        <w:ind w:firstLine="567"/>
        <w:jc w:val="both"/>
        <w:rPr>
          <w:sz w:val="28"/>
          <w:szCs w:val="28"/>
        </w:rPr>
      </w:pPr>
      <w:r w:rsidRPr="00E86611">
        <w:rPr>
          <w:sz w:val="28"/>
          <w:szCs w:val="28"/>
        </w:rPr>
        <w:t xml:space="preserve">У </w:t>
      </w:r>
      <w:r w:rsidR="0072349E" w:rsidRPr="00E86611">
        <w:rPr>
          <w:sz w:val="28"/>
          <w:szCs w:val="28"/>
        </w:rPr>
        <w:t>первобытных народов Австралии был простой обмен.</w:t>
      </w:r>
    </w:p>
    <w:p w:rsidR="0072349E" w:rsidRDefault="0072349E" w:rsidP="00FD2958">
      <w:pPr>
        <w:spacing w:line="360" w:lineRule="auto"/>
        <w:ind w:firstLine="567"/>
        <w:jc w:val="both"/>
        <w:rPr>
          <w:sz w:val="28"/>
          <w:szCs w:val="28"/>
        </w:rPr>
      </w:pPr>
      <w:r w:rsidRPr="00E86611">
        <w:rPr>
          <w:sz w:val="28"/>
          <w:szCs w:val="28"/>
        </w:rPr>
        <w:t>В некоторых странах деньгами служили продукты, получаемые от возделываемых культур. В Африке у многих племен деньгами служила бутылка рома. У многих народов единицей це</w:t>
      </w:r>
      <w:r w:rsidR="00FD2958">
        <w:rPr>
          <w:sz w:val="28"/>
          <w:szCs w:val="28"/>
        </w:rPr>
        <w:t>нности и платежа был раб (</w:t>
      </w:r>
      <w:r w:rsidRPr="00E86611">
        <w:rPr>
          <w:sz w:val="28"/>
          <w:szCs w:val="28"/>
        </w:rPr>
        <w:t>тропическая Африка, Новая Гвинея, Древняя Русь</w:t>
      </w:r>
      <w:r w:rsidR="00FD2958">
        <w:rPr>
          <w:sz w:val="28"/>
          <w:szCs w:val="28"/>
        </w:rPr>
        <w:t>)</w:t>
      </w:r>
      <w:r w:rsidRPr="00E86611">
        <w:rPr>
          <w:sz w:val="28"/>
          <w:szCs w:val="28"/>
        </w:rPr>
        <w:t>.</w:t>
      </w:r>
    </w:p>
    <w:p w:rsidR="00FD2958" w:rsidRDefault="00FD2958" w:rsidP="00FD2958">
      <w:pPr>
        <w:spacing w:line="360" w:lineRule="auto"/>
        <w:ind w:firstLine="567"/>
        <w:jc w:val="both"/>
        <w:rPr>
          <w:sz w:val="28"/>
          <w:szCs w:val="28"/>
        </w:rPr>
      </w:pPr>
      <w:r w:rsidRPr="00FD2958">
        <w:rPr>
          <w:sz w:val="28"/>
          <w:szCs w:val="28"/>
        </w:rPr>
        <w:t>Вскоре появляются монеты.</w:t>
      </w:r>
    </w:p>
    <w:p w:rsidR="00FD2958" w:rsidRDefault="0072349E" w:rsidP="00FD2958">
      <w:pPr>
        <w:spacing w:line="360" w:lineRule="auto"/>
        <w:ind w:firstLine="567"/>
        <w:jc w:val="both"/>
        <w:rPr>
          <w:sz w:val="28"/>
          <w:szCs w:val="28"/>
        </w:rPr>
      </w:pPr>
      <w:r w:rsidRPr="00FD2958">
        <w:rPr>
          <w:sz w:val="28"/>
          <w:szCs w:val="28"/>
        </w:rPr>
        <w:t xml:space="preserve">Считается, что самые первые монеты появились в Китае и Древнем Лидийском царстве в </w:t>
      </w:r>
      <w:r w:rsidRPr="00FD2958">
        <w:rPr>
          <w:sz w:val="28"/>
          <w:szCs w:val="28"/>
          <w:lang w:val="en-US"/>
        </w:rPr>
        <w:t>VII</w:t>
      </w:r>
      <w:r w:rsidRPr="00FD2958">
        <w:rPr>
          <w:sz w:val="28"/>
          <w:szCs w:val="28"/>
        </w:rPr>
        <w:t xml:space="preserve"> веке до н</w:t>
      </w:r>
      <w:r w:rsidR="00FD2958" w:rsidRPr="00FD2958">
        <w:rPr>
          <w:sz w:val="28"/>
          <w:szCs w:val="28"/>
        </w:rPr>
        <w:t>.</w:t>
      </w:r>
      <w:r w:rsidRPr="00FD2958">
        <w:rPr>
          <w:sz w:val="28"/>
          <w:szCs w:val="28"/>
        </w:rPr>
        <w:t xml:space="preserve"> э</w:t>
      </w:r>
      <w:r w:rsidR="00FD2958" w:rsidRPr="00FD2958">
        <w:rPr>
          <w:sz w:val="28"/>
          <w:szCs w:val="28"/>
        </w:rPr>
        <w:t>.</w:t>
      </w:r>
      <w:r w:rsidRPr="00FD2958">
        <w:rPr>
          <w:sz w:val="28"/>
          <w:szCs w:val="28"/>
        </w:rPr>
        <w:t xml:space="preserve"> Около 500 лет до н</w:t>
      </w:r>
      <w:r w:rsidR="00FD2958" w:rsidRPr="00FD2958">
        <w:rPr>
          <w:sz w:val="28"/>
          <w:szCs w:val="28"/>
        </w:rPr>
        <w:t>.</w:t>
      </w:r>
      <w:r w:rsidRPr="00FD2958">
        <w:rPr>
          <w:sz w:val="28"/>
          <w:szCs w:val="28"/>
        </w:rPr>
        <w:t xml:space="preserve"> э</w:t>
      </w:r>
      <w:r w:rsidR="00FD2958" w:rsidRPr="00FD2958">
        <w:rPr>
          <w:sz w:val="28"/>
          <w:szCs w:val="28"/>
        </w:rPr>
        <w:t>.</w:t>
      </w:r>
      <w:r w:rsidRPr="00FD2958">
        <w:rPr>
          <w:sz w:val="28"/>
          <w:szCs w:val="28"/>
        </w:rPr>
        <w:t xml:space="preserve"> персидский царь Дарий совершил экономическую революцию в своем государстве, введя в обращение монеты и заменив ими бартер. Появляясь в развитых государствах, монеты быстро распространялись на соседние варварские племена, потом все далее и далее. В Древней Руси </w:t>
      </w:r>
      <w:r w:rsidR="00FD2958" w:rsidRPr="00FD2958">
        <w:rPr>
          <w:sz w:val="28"/>
          <w:szCs w:val="28"/>
        </w:rPr>
        <w:t>были в обороте</w:t>
      </w:r>
      <w:r w:rsidRPr="00FD2958">
        <w:rPr>
          <w:sz w:val="28"/>
          <w:szCs w:val="28"/>
        </w:rPr>
        <w:t xml:space="preserve"> римские и греческие золотые монеты.</w:t>
      </w:r>
    </w:p>
    <w:p w:rsidR="00FD2958" w:rsidRDefault="00FD2958" w:rsidP="00FD2958">
      <w:pPr>
        <w:spacing w:line="360" w:lineRule="auto"/>
        <w:ind w:firstLine="567"/>
        <w:jc w:val="center"/>
        <w:rPr>
          <w:b/>
          <w:sz w:val="28"/>
          <w:szCs w:val="28"/>
        </w:rPr>
      </w:pPr>
    </w:p>
    <w:p w:rsidR="0072349E" w:rsidRPr="008B1E80" w:rsidRDefault="00FD2958" w:rsidP="00FD2958">
      <w:pPr>
        <w:spacing w:line="360" w:lineRule="auto"/>
        <w:ind w:firstLine="567"/>
        <w:jc w:val="center"/>
        <w:rPr>
          <w:b/>
          <w:sz w:val="28"/>
          <w:szCs w:val="28"/>
        </w:rPr>
      </w:pPr>
      <w:r w:rsidRPr="008B1E80">
        <w:rPr>
          <w:b/>
          <w:sz w:val="28"/>
          <w:szCs w:val="28"/>
        </w:rPr>
        <w:t>2. ДЕНЬГИ, ИХ ЧЕКАНКА В ДРЕВНЕЙ РУСИ И В СРЕДНИЕ ВЕКА</w:t>
      </w:r>
    </w:p>
    <w:p w:rsidR="0072349E" w:rsidRPr="00E86611" w:rsidRDefault="00FD2958" w:rsidP="00E86611">
      <w:pPr>
        <w:spacing w:line="360" w:lineRule="auto"/>
        <w:ind w:firstLine="567"/>
        <w:jc w:val="both"/>
        <w:rPr>
          <w:sz w:val="28"/>
          <w:szCs w:val="28"/>
        </w:rPr>
      </w:pPr>
      <w:r>
        <w:rPr>
          <w:sz w:val="28"/>
          <w:szCs w:val="28"/>
        </w:rPr>
        <w:t>Хотя племена славян,</w:t>
      </w:r>
      <w:r w:rsidR="0072349E" w:rsidRPr="00E86611">
        <w:rPr>
          <w:sz w:val="28"/>
          <w:szCs w:val="28"/>
        </w:rPr>
        <w:t xml:space="preserve"> англов, саксов, норманнов</w:t>
      </w:r>
      <w:r>
        <w:rPr>
          <w:sz w:val="28"/>
          <w:szCs w:val="28"/>
        </w:rPr>
        <w:t xml:space="preserve"> и</w:t>
      </w:r>
      <w:r w:rsidR="0072349E" w:rsidRPr="00E86611">
        <w:rPr>
          <w:sz w:val="28"/>
          <w:szCs w:val="28"/>
        </w:rPr>
        <w:t xml:space="preserve"> варягов образовались приблизительно в одно и то же время, после Великого Переселения Народов (II век н.э.), по ряду причин образование сильного государства на Руси началось с X века, но зарождение монет произошло намного раньше.</w:t>
      </w:r>
    </w:p>
    <w:p w:rsidR="0072349E" w:rsidRPr="00E86611" w:rsidRDefault="0072349E" w:rsidP="00E86611">
      <w:pPr>
        <w:spacing w:line="360" w:lineRule="auto"/>
        <w:ind w:firstLine="567"/>
        <w:jc w:val="both"/>
        <w:rPr>
          <w:sz w:val="28"/>
          <w:szCs w:val="28"/>
        </w:rPr>
      </w:pPr>
      <w:r w:rsidRPr="00E86611">
        <w:rPr>
          <w:sz w:val="28"/>
          <w:szCs w:val="28"/>
        </w:rPr>
        <w:t>На определенном этапе экономического развития роль денег была за скотом. В древнейших списках «Русской Правды»</w:t>
      </w:r>
      <w:r w:rsidR="00B5525D">
        <w:rPr>
          <w:sz w:val="28"/>
          <w:szCs w:val="28"/>
        </w:rPr>
        <w:t xml:space="preserve"> –</w:t>
      </w:r>
      <w:r w:rsidRPr="00E86611">
        <w:rPr>
          <w:sz w:val="28"/>
          <w:szCs w:val="28"/>
        </w:rPr>
        <w:t xml:space="preserve"> составленный варяжскими князьями в </w:t>
      </w:r>
      <w:r w:rsidRPr="00E86611">
        <w:rPr>
          <w:sz w:val="28"/>
          <w:szCs w:val="28"/>
          <w:lang w:val="en-US"/>
        </w:rPr>
        <w:t>XI</w:t>
      </w:r>
      <w:r w:rsidRPr="00E86611">
        <w:rPr>
          <w:sz w:val="28"/>
          <w:szCs w:val="28"/>
        </w:rPr>
        <w:t xml:space="preserve"> веке свод законов </w:t>
      </w:r>
      <w:r w:rsidR="00B5525D">
        <w:rPr>
          <w:sz w:val="28"/>
          <w:szCs w:val="28"/>
        </w:rPr>
        <w:t>–</w:t>
      </w:r>
      <w:r w:rsidRPr="00E86611">
        <w:rPr>
          <w:sz w:val="28"/>
          <w:szCs w:val="28"/>
        </w:rPr>
        <w:t xml:space="preserve"> встречаются упоминания о штрафах скотом. Существовала даже должность </w:t>
      </w:r>
      <w:r w:rsidR="00B5525D">
        <w:rPr>
          <w:sz w:val="28"/>
          <w:szCs w:val="28"/>
        </w:rPr>
        <w:t>–</w:t>
      </w:r>
      <w:r w:rsidRPr="00E86611">
        <w:rPr>
          <w:sz w:val="28"/>
          <w:szCs w:val="28"/>
        </w:rPr>
        <w:t xml:space="preserve"> «скотник», т.е. человек, взимающий подати.</w:t>
      </w:r>
    </w:p>
    <w:p w:rsidR="0072349E" w:rsidRPr="00E86611" w:rsidRDefault="0072349E" w:rsidP="00E86611">
      <w:pPr>
        <w:spacing w:line="360" w:lineRule="auto"/>
        <w:ind w:firstLine="567"/>
        <w:jc w:val="both"/>
        <w:rPr>
          <w:sz w:val="28"/>
          <w:szCs w:val="28"/>
        </w:rPr>
      </w:pPr>
      <w:r w:rsidRPr="00E86611">
        <w:rPr>
          <w:sz w:val="28"/>
          <w:szCs w:val="28"/>
        </w:rPr>
        <w:t>В другое время роль денег выполнял мех куницы, также многократно упоминаемый в «Русской Правде».</w:t>
      </w:r>
    </w:p>
    <w:p w:rsidR="0072349E" w:rsidRPr="00E86611" w:rsidRDefault="00B5525D" w:rsidP="00E86611">
      <w:pPr>
        <w:spacing w:line="360" w:lineRule="auto"/>
        <w:ind w:firstLine="567"/>
        <w:jc w:val="both"/>
        <w:rPr>
          <w:sz w:val="28"/>
          <w:szCs w:val="28"/>
        </w:rPr>
      </w:pPr>
      <w:r>
        <w:rPr>
          <w:sz w:val="28"/>
          <w:szCs w:val="28"/>
        </w:rPr>
        <w:t>В</w:t>
      </w:r>
      <w:r w:rsidR="0072349E" w:rsidRPr="00E86611">
        <w:rPr>
          <w:sz w:val="28"/>
          <w:szCs w:val="28"/>
        </w:rPr>
        <w:t xml:space="preserve"> «Русской Правде»</w:t>
      </w:r>
      <w:r>
        <w:rPr>
          <w:sz w:val="28"/>
          <w:szCs w:val="28"/>
        </w:rPr>
        <w:t xml:space="preserve"> встречались такие названия металлических денег, как</w:t>
      </w:r>
      <w:r w:rsidR="0072349E" w:rsidRPr="00E86611">
        <w:rPr>
          <w:sz w:val="28"/>
          <w:szCs w:val="28"/>
        </w:rPr>
        <w:t xml:space="preserve"> «куны», «резаны», «векши», «бе</w:t>
      </w:r>
      <w:r>
        <w:rPr>
          <w:sz w:val="28"/>
          <w:szCs w:val="28"/>
        </w:rPr>
        <w:t>ли»</w:t>
      </w:r>
      <w:r w:rsidR="0072349E" w:rsidRPr="00E86611">
        <w:rPr>
          <w:sz w:val="28"/>
          <w:szCs w:val="28"/>
        </w:rPr>
        <w:t xml:space="preserve">, к которым перешли названия некоторых мехов. </w:t>
      </w:r>
      <w:r>
        <w:rPr>
          <w:sz w:val="28"/>
          <w:szCs w:val="28"/>
        </w:rPr>
        <w:t>Известно, что</w:t>
      </w:r>
      <w:r w:rsidR="0072349E" w:rsidRPr="00E86611">
        <w:rPr>
          <w:sz w:val="28"/>
          <w:szCs w:val="28"/>
        </w:rPr>
        <w:t xml:space="preserve"> </w:t>
      </w:r>
      <w:r>
        <w:rPr>
          <w:sz w:val="28"/>
          <w:szCs w:val="28"/>
        </w:rPr>
        <w:t>«</w:t>
      </w:r>
      <w:r w:rsidR="0072349E" w:rsidRPr="00E86611">
        <w:rPr>
          <w:sz w:val="28"/>
          <w:szCs w:val="28"/>
        </w:rPr>
        <w:t>гривна</w:t>
      </w:r>
      <w:r>
        <w:rPr>
          <w:sz w:val="28"/>
          <w:szCs w:val="28"/>
        </w:rPr>
        <w:t>»</w:t>
      </w:r>
      <w:r w:rsidR="0072349E" w:rsidRPr="00E86611">
        <w:rPr>
          <w:sz w:val="28"/>
          <w:szCs w:val="28"/>
        </w:rPr>
        <w:t xml:space="preserve"> и «куна» служили основными металлическими денежными единицами не только в торговле, но и в процессе взимания дани.</w:t>
      </w:r>
    </w:p>
    <w:p w:rsidR="0072349E" w:rsidRPr="00E86611" w:rsidRDefault="0072349E" w:rsidP="00E86611">
      <w:pPr>
        <w:spacing w:line="360" w:lineRule="auto"/>
        <w:ind w:firstLine="567"/>
        <w:jc w:val="both"/>
        <w:rPr>
          <w:sz w:val="28"/>
          <w:szCs w:val="28"/>
        </w:rPr>
      </w:pPr>
      <w:r w:rsidRPr="00E86611">
        <w:rPr>
          <w:sz w:val="28"/>
          <w:szCs w:val="28"/>
        </w:rPr>
        <w:t xml:space="preserve">Другой древнерусской монетой был </w:t>
      </w:r>
      <w:r w:rsidRPr="00B5525D">
        <w:rPr>
          <w:b/>
          <w:sz w:val="28"/>
          <w:szCs w:val="28"/>
        </w:rPr>
        <w:t>златник</w:t>
      </w:r>
      <w:r w:rsidRPr="00E86611">
        <w:rPr>
          <w:sz w:val="28"/>
          <w:szCs w:val="28"/>
        </w:rPr>
        <w:t xml:space="preserve"> (золотник) – первая золотая монета на Руси, равная по весу 4,2 г. Эта древнерусская монета со славянской надписью, портретом князя Владимира Святославови</w:t>
      </w:r>
      <w:r w:rsidR="00B5525D">
        <w:rPr>
          <w:sz w:val="28"/>
          <w:szCs w:val="28"/>
        </w:rPr>
        <w:t>ча</w:t>
      </w:r>
      <w:r w:rsidRPr="00E86611">
        <w:rPr>
          <w:sz w:val="28"/>
          <w:szCs w:val="28"/>
        </w:rPr>
        <w:t xml:space="preserve"> и родовым гербом Рюриковичей особой роли в торговле не играла, а скорее, служила символом силы государства. Чеканился, как и сребреник, в X–XI веках.</w:t>
      </w:r>
    </w:p>
    <w:p w:rsidR="0072349E" w:rsidRDefault="0072349E" w:rsidP="00E86611">
      <w:pPr>
        <w:spacing w:line="360" w:lineRule="auto"/>
        <w:ind w:firstLine="567"/>
        <w:jc w:val="both"/>
        <w:rPr>
          <w:sz w:val="28"/>
          <w:szCs w:val="28"/>
        </w:rPr>
      </w:pPr>
      <w:r w:rsidRPr="00B5525D">
        <w:rPr>
          <w:b/>
          <w:sz w:val="28"/>
          <w:szCs w:val="28"/>
        </w:rPr>
        <w:t>Сребреник</w:t>
      </w:r>
      <w:r w:rsidRPr="00E86611">
        <w:rPr>
          <w:sz w:val="28"/>
          <w:szCs w:val="28"/>
        </w:rPr>
        <w:t xml:space="preserve"> (серебряник) первая серебряная монета Древней Руси. Для чеканки использовалось серебро арабских монет. Монета чеканилась в Киеве – Владимиром Святославовичем, в Новгороде – Ярославом Мудрым. Отдельную группу монет являют собой монеты тмутараканского князя Олега–Михайлы, чеканившиеся около 1070 года.</w:t>
      </w:r>
      <w:r w:rsidR="00C16DBF">
        <w:rPr>
          <w:sz w:val="28"/>
          <w:szCs w:val="28"/>
        </w:rPr>
        <w:t xml:space="preserve"> </w:t>
      </w:r>
      <w:r w:rsidR="00C16DBF" w:rsidRPr="00E86611">
        <w:rPr>
          <w:sz w:val="28"/>
          <w:szCs w:val="28"/>
        </w:rPr>
        <w:t>Чеканка сребреников была особенной. Их не вырезали из пластины, как в Византии, а отливали.</w:t>
      </w:r>
    </w:p>
    <w:p w:rsidR="00C16DBF" w:rsidRPr="00E86611" w:rsidRDefault="00C16DBF" w:rsidP="00C16DBF">
      <w:pPr>
        <w:spacing w:line="360" w:lineRule="auto"/>
        <w:ind w:firstLine="567"/>
        <w:jc w:val="both"/>
        <w:rPr>
          <w:sz w:val="28"/>
          <w:szCs w:val="28"/>
        </w:rPr>
      </w:pPr>
      <w:r>
        <w:rPr>
          <w:sz w:val="28"/>
          <w:szCs w:val="28"/>
        </w:rPr>
        <w:t>В</w:t>
      </w:r>
      <w:r w:rsidRPr="00E86611">
        <w:rPr>
          <w:sz w:val="28"/>
          <w:szCs w:val="28"/>
        </w:rPr>
        <w:t xml:space="preserve"> первых выпусках златники и сребреники в основном повторяли тип византийских монет (на одной стороне – изображение князя, на другой – Христа), затем лик Христа поменяли на родовой герб Рюриковичей. На тмутараканских монетах на одной стороне было изображение архангела Михаила, а на другой надпись</w:t>
      </w:r>
      <w:r>
        <w:rPr>
          <w:sz w:val="28"/>
          <w:szCs w:val="28"/>
        </w:rPr>
        <w:t>:</w:t>
      </w:r>
      <w:r w:rsidRPr="00E86611">
        <w:rPr>
          <w:sz w:val="28"/>
          <w:szCs w:val="28"/>
        </w:rPr>
        <w:t xml:space="preserve"> «Господи, помо</w:t>
      </w:r>
      <w:r>
        <w:rPr>
          <w:sz w:val="28"/>
          <w:szCs w:val="28"/>
        </w:rPr>
        <w:t>г</w:t>
      </w:r>
      <w:r w:rsidRPr="00E86611">
        <w:rPr>
          <w:sz w:val="28"/>
          <w:szCs w:val="28"/>
        </w:rPr>
        <w:t>и Михаилу».</w:t>
      </w:r>
      <w:r>
        <w:rPr>
          <w:sz w:val="28"/>
          <w:szCs w:val="28"/>
        </w:rPr>
        <w:t xml:space="preserve"> И златников и сребреников было выпущено очень мало.</w:t>
      </w:r>
    </w:p>
    <w:p w:rsidR="00B5525D" w:rsidRDefault="0072349E" w:rsidP="00E86611">
      <w:pPr>
        <w:spacing w:line="360" w:lineRule="auto"/>
        <w:ind w:firstLine="567"/>
        <w:jc w:val="both"/>
        <w:rPr>
          <w:sz w:val="28"/>
          <w:szCs w:val="28"/>
        </w:rPr>
      </w:pPr>
      <w:r w:rsidRPr="00E86611">
        <w:rPr>
          <w:sz w:val="28"/>
          <w:szCs w:val="28"/>
        </w:rPr>
        <w:t xml:space="preserve">В </w:t>
      </w:r>
      <w:r w:rsidR="00B5525D">
        <w:rPr>
          <w:sz w:val="28"/>
          <w:szCs w:val="28"/>
        </w:rPr>
        <w:t xml:space="preserve">денежном обращении Древней Руси значительное место занимали </w:t>
      </w:r>
      <w:r w:rsidR="00B5525D" w:rsidRPr="00B5525D">
        <w:rPr>
          <w:b/>
          <w:sz w:val="28"/>
          <w:szCs w:val="28"/>
        </w:rPr>
        <w:t>слитки</w:t>
      </w:r>
      <w:r w:rsidR="00B5525D">
        <w:rPr>
          <w:sz w:val="28"/>
          <w:szCs w:val="28"/>
        </w:rPr>
        <w:t>.</w:t>
      </w:r>
      <w:r w:rsidRPr="00E86611">
        <w:rPr>
          <w:sz w:val="28"/>
          <w:szCs w:val="28"/>
        </w:rPr>
        <w:t xml:space="preserve"> </w:t>
      </w:r>
      <w:r w:rsidR="00B5525D">
        <w:rPr>
          <w:sz w:val="28"/>
          <w:szCs w:val="28"/>
        </w:rPr>
        <w:t>На Руси с</w:t>
      </w:r>
      <w:r w:rsidRPr="00E86611">
        <w:rPr>
          <w:sz w:val="28"/>
          <w:szCs w:val="28"/>
        </w:rPr>
        <w:t>одействовали обращению слитков, называ</w:t>
      </w:r>
      <w:r w:rsidR="00B5525D">
        <w:rPr>
          <w:sz w:val="28"/>
          <w:szCs w:val="28"/>
        </w:rPr>
        <w:t>емых</w:t>
      </w:r>
      <w:r w:rsidRPr="00E86611">
        <w:rPr>
          <w:sz w:val="28"/>
          <w:szCs w:val="28"/>
        </w:rPr>
        <w:t xml:space="preserve"> гривнами. Как и в других странах, названия денежных единиц вначале совпадали с весовыми.</w:t>
      </w:r>
    </w:p>
    <w:p w:rsidR="0072349E" w:rsidRPr="00E86611" w:rsidRDefault="0072349E" w:rsidP="00E86611">
      <w:pPr>
        <w:spacing w:line="360" w:lineRule="auto"/>
        <w:ind w:firstLine="567"/>
        <w:jc w:val="both"/>
        <w:rPr>
          <w:sz w:val="28"/>
          <w:szCs w:val="28"/>
        </w:rPr>
      </w:pPr>
      <w:r w:rsidRPr="00E86611">
        <w:rPr>
          <w:sz w:val="28"/>
          <w:szCs w:val="28"/>
        </w:rPr>
        <w:t xml:space="preserve">По мере роста общественного труда, роль денег в большей степени переходит к </w:t>
      </w:r>
      <w:r w:rsidRPr="00B5525D">
        <w:rPr>
          <w:b/>
          <w:sz w:val="28"/>
          <w:szCs w:val="28"/>
        </w:rPr>
        <w:t>благородным металлам</w:t>
      </w:r>
      <w:r w:rsidRPr="00E86611">
        <w:rPr>
          <w:sz w:val="28"/>
          <w:szCs w:val="28"/>
        </w:rPr>
        <w:t>. Это стало возможным, когда ремесло как форма деятельности отделилась от земледелия.</w:t>
      </w:r>
    </w:p>
    <w:p w:rsidR="00C16DBF" w:rsidRDefault="0072349E" w:rsidP="00E86611">
      <w:pPr>
        <w:spacing w:line="360" w:lineRule="auto"/>
        <w:ind w:firstLine="567"/>
        <w:jc w:val="both"/>
        <w:rPr>
          <w:sz w:val="28"/>
          <w:szCs w:val="28"/>
        </w:rPr>
      </w:pPr>
      <w:r w:rsidRPr="00E86611">
        <w:rPr>
          <w:sz w:val="28"/>
          <w:szCs w:val="28"/>
        </w:rPr>
        <w:t xml:space="preserve">Золотые, серебряные, бронзовые </w:t>
      </w:r>
      <w:r w:rsidR="00C16DBF" w:rsidRPr="00C16DBF">
        <w:rPr>
          <w:b/>
          <w:sz w:val="28"/>
          <w:szCs w:val="28"/>
        </w:rPr>
        <w:t>«</w:t>
      </w:r>
      <w:r w:rsidRPr="00C16DBF">
        <w:rPr>
          <w:b/>
          <w:sz w:val="28"/>
          <w:szCs w:val="28"/>
        </w:rPr>
        <w:t>гривны</w:t>
      </w:r>
      <w:r w:rsidR="00C16DBF" w:rsidRPr="00C16DBF">
        <w:rPr>
          <w:b/>
          <w:sz w:val="28"/>
          <w:szCs w:val="28"/>
        </w:rPr>
        <w:t>»</w:t>
      </w:r>
      <w:r w:rsidRPr="00E86611">
        <w:rPr>
          <w:sz w:val="28"/>
          <w:szCs w:val="28"/>
        </w:rPr>
        <w:t>, употреблявшиеся женщинами в качестве украшения в виде обруча, носимые на шее (на «загривке»– отсюда и название), впоследствии стали основной денежной единицей Руси</w:t>
      </w:r>
      <w:r w:rsidR="00C16DBF">
        <w:rPr>
          <w:sz w:val="28"/>
          <w:szCs w:val="28"/>
        </w:rPr>
        <w:t>.</w:t>
      </w:r>
    </w:p>
    <w:p w:rsidR="00C16DBF" w:rsidRDefault="0072349E" w:rsidP="00E86611">
      <w:pPr>
        <w:spacing w:line="360" w:lineRule="auto"/>
        <w:ind w:firstLine="567"/>
        <w:jc w:val="both"/>
        <w:rPr>
          <w:sz w:val="28"/>
          <w:szCs w:val="28"/>
        </w:rPr>
      </w:pPr>
      <w:r w:rsidRPr="00E86611">
        <w:rPr>
          <w:sz w:val="28"/>
          <w:szCs w:val="28"/>
        </w:rPr>
        <w:t xml:space="preserve">Чеканка монет в Киевской Руси началась раньше, чем во многих европейских государствах. Имеются неопровержимые доказательства чеканки монет в X–XI веках на Руси — серебряники Владимира Мономаха (1078–1125), киевская гривна (весом 140–160 г) и др. Монеты в Древней Руси были гораздо крупнее, чем в Западной Европе тех времен. Укрупненная монета весом до 3–х граммов </w:t>
      </w:r>
      <w:r w:rsidR="00C16DBF">
        <w:rPr>
          <w:sz w:val="28"/>
          <w:szCs w:val="28"/>
        </w:rPr>
        <w:t xml:space="preserve">и </w:t>
      </w:r>
      <w:r w:rsidRPr="00E86611">
        <w:rPr>
          <w:sz w:val="28"/>
          <w:szCs w:val="28"/>
        </w:rPr>
        <w:t xml:space="preserve">выше чеканилась </w:t>
      </w:r>
      <w:r w:rsidR="00C16DBF">
        <w:rPr>
          <w:sz w:val="28"/>
          <w:szCs w:val="28"/>
        </w:rPr>
        <w:t>на</w:t>
      </w:r>
      <w:r w:rsidRPr="00E86611">
        <w:rPr>
          <w:sz w:val="28"/>
          <w:szCs w:val="28"/>
        </w:rPr>
        <w:t xml:space="preserve"> сотни лет раньше, чем в Европе. </w:t>
      </w:r>
      <w:r w:rsidRPr="00C16DBF">
        <w:rPr>
          <w:b/>
          <w:sz w:val="28"/>
          <w:szCs w:val="28"/>
        </w:rPr>
        <w:t>Монета киевского периода</w:t>
      </w:r>
      <w:r w:rsidRPr="00E86611">
        <w:rPr>
          <w:sz w:val="28"/>
          <w:szCs w:val="28"/>
        </w:rPr>
        <w:t xml:space="preserve">, особенно золотая, технически лучше выполнена, нежели западноевропейская средневековая монета. </w:t>
      </w:r>
    </w:p>
    <w:p w:rsidR="0072349E" w:rsidRPr="00E86611" w:rsidRDefault="0072349E" w:rsidP="00E86611">
      <w:pPr>
        <w:spacing w:line="360" w:lineRule="auto"/>
        <w:ind w:firstLine="567"/>
        <w:jc w:val="both"/>
        <w:rPr>
          <w:sz w:val="28"/>
          <w:szCs w:val="28"/>
        </w:rPr>
      </w:pPr>
      <w:r w:rsidRPr="00E86611">
        <w:rPr>
          <w:sz w:val="28"/>
          <w:szCs w:val="28"/>
        </w:rPr>
        <w:t xml:space="preserve">Период с XII по XIV век вошел в историю России как </w:t>
      </w:r>
      <w:r w:rsidRPr="00C16DBF">
        <w:rPr>
          <w:b/>
          <w:sz w:val="28"/>
          <w:szCs w:val="28"/>
        </w:rPr>
        <w:t>«безмонетный»</w:t>
      </w:r>
      <w:r w:rsidRPr="00E86611">
        <w:rPr>
          <w:sz w:val="28"/>
          <w:szCs w:val="28"/>
        </w:rPr>
        <w:t>. Тогда Русь попала под монгольское иго</w:t>
      </w:r>
      <w:r w:rsidR="0081482E">
        <w:rPr>
          <w:sz w:val="28"/>
          <w:szCs w:val="28"/>
        </w:rPr>
        <w:t>,</w:t>
      </w:r>
      <w:r w:rsidRPr="00E86611">
        <w:rPr>
          <w:sz w:val="28"/>
          <w:szCs w:val="28"/>
        </w:rPr>
        <w:t xml:space="preserve"> и вследствие упадка экономики и производства собственн</w:t>
      </w:r>
      <w:r w:rsidR="00C16DBF">
        <w:rPr>
          <w:sz w:val="28"/>
          <w:szCs w:val="28"/>
        </w:rPr>
        <w:t>ые</w:t>
      </w:r>
      <w:r w:rsidRPr="00E86611">
        <w:rPr>
          <w:sz w:val="28"/>
          <w:szCs w:val="28"/>
        </w:rPr>
        <w:t xml:space="preserve"> монет</w:t>
      </w:r>
      <w:r w:rsidR="00C16DBF">
        <w:rPr>
          <w:sz w:val="28"/>
          <w:szCs w:val="28"/>
        </w:rPr>
        <w:t>ы</w:t>
      </w:r>
      <w:r w:rsidRPr="00E86611">
        <w:rPr>
          <w:sz w:val="28"/>
          <w:szCs w:val="28"/>
        </w:rPr>
        <w:t xml:space="preserve"> не чеканил</w:t>
      </w:r>
      <w:r w:rsidR="00C16DBF">
        <w:rPr>
          <w:sz w:val="28"/>
          <w:szCs w:val="28"/>
        </w:rPr>
        <w:t>и</w:t>
      </w:r>
      <w:r w:rsidRPr="00E86611">
        <w:rPr>
          <w:sz w:val="28"/>
          <w:szCs w:val="28"/>
        </w:rPr>
        <w:t>сь.</w:t>
      </w:r>
      <w:r w:rsidR="0081482E">
        <w:rPr>
          <w:sz w:val="28"/>
          <w:szCs w:val="28"/>
        </w:rPr>
        <w:t xml:space="preserve"> </w:t>
      </w:r>
      <w:r w:rsidRPr="00E86611">
        <w:rPr>
          <w:sz w:val="28"/>
          <w:szCs w:val="28"/>
        </w:rPr>
        <w:t xml:space="preserve">С XIII века развитие монет пошло двумя путями. С XIV века в юго–западных землях появляются: </w:t>
      </w:r>
      <w:r w:rsidRPr="0081482E">
        <w:rPr>
          <w:b/>
          <w:sz w:val="28"/>
          <w:szCs w:val="28"/>
        </w:rPr>
        <w:t>пражский грош, денарий, квартник, полугрош, шеляг</w:t>
      </w:r>
      <w:r w:rsidRPr="00E86611">
        <w:rPr>
          <w:sz w:val="28"/>
          <w:szCs w:val="28"/>
        </w:rPr>
        <w:t xml:space="preserve"> и другие западные монеты. Тогда же на северо–востоке Руси началась чеканка русских монет.</w:t>
      </w:r>
    </w:p>
    <w:p w:rsidR="0072349E" w:rsidRPr="00E86611" w:rsidRDefault="0072349E" w:rsidP="00E86611">
      <w:pPr>
        <w:spacing w:line="360" w:lineRule="auto"/>
        <w:ind w:firstLine="567"/>
        <w:jc w:val="both"/>
        <w:rPr>
          <w:sz w:val="28"/>
          <w:szCs w:val="28"/>
        </w:rPr>
      </w:pPr>
      <w:r w:rsidRPr="00E86611">
        <w:rPr>
          <w:sz w:val="28"/>
          <w:szCs w:val="28"/>
        </w:rPr>
        <w:t>Деньга появилась как монета в конце XIV века в Москве, затем и в других русских княжествах. Из гривны серебра (204 г) чеканили 200 денег, составляющих московский счетный рубль. Кроме ден</w:t>
      </w:r>
      <w:r w:rsidR="0081482E">
        <w:rPr>
          <w:sz w:val="28"/>
          <w:szCs w:val="28"/>
        </w:rPr>
        <w:t>ь</w:t>
      </w:r>
      <w:r w:rsidRPr="00E86611">
        <w:rPr>
          <w:sz w:val="28"/>
          <w:szCs w:val="28"/>
        </w:rPr>
        <w:t xml:space="preserve">ги чеканились полуденьги (полушки), в Новгороде и Пскове — четвертица, т.е. 1/4 деньги. Тогда же на северо–востоке Руси началась </w:t>
      </w:r>
      <w:r w:rsidRPr="0081482E">
        <w:rPr>
          <w:b/>
          <w:sz w:val="28"/>
          <w:szCs w:val="28"/>
        </w:rPr>
        <w:t>чеканка русских монет из серебра и меди</w:t>
      </w:r>
      <w:r w:rsidRPr="00E86611">
        <w:rPr>
          <w:sz w:val="28"/>
          <w:szCs w:val="28"/>
        </w:rPr>
        <w:t>. Иван III установил единую монету для всего государства с надписями на монетах «Оспадарь всея Ру</w:t>
      </w:r>
      <w:r w:rsidR="0081482E">
        <w:rPr>
          <w:sz w:val="28"/>
          <w:szCs w:val="28"/>
        </w:rPr>
        <w:t>си».</w:t>
      </w:r>
    </w:p>
    <w:p w:rsidR="0072349E" w:rsidRPr="00E86611" w:rsidRDefault="0072349E" w:rsidP="00E86611">
      <w:pPr>
        <w:spacing w:line="360" w:lineRule="auto"/>
        <w:ind w:firstLine="567"/>
        <w:jc w:val="both"/>
        <w:rPr>
          <w:sz w:val="28"/>
          <w:szCs w:val="28"/>
        </w:rPr>
      </w:pPr>
      <w:r w:rsidRPr="00E86611">
        <w:rPr>
          <w:sz w:val="28"/>
          <w:szCs w:val="28"/>
        </w:rPr>
        <w:t xml:space="preserve">Большое ухудшение монеты в Московском княжестве произошло при Василии Темном и позднее, в XV–XVI веках, с появлением многочисленных обрезанных и поддельных монет. Изготавливаемые в разных княжествах различными мастерами монеты были неодинаковы по весу и содержанию в них драгоценного металла. Существовала и сознательная порча монет. Поэтому возникла необходимость в реформировании и унификации денежной системы. </w:t>
      </w:r>
    </w:p>
    <w:p w:rsidR="0081482E" w:rsidRDefault="0072349E" w:rsidP="00E86611">
      <w:pPr>
        <w:spacing w:line="360" w:lineRule="auto"/>
        <w:ind w:firstLine="567"/>
        <w:jc w:val="both"/>
        <w:rPr>
          <w:sz w:val="28"/>
          <w:szCs w:val="28"/>
        </w:rPr>
      </w:pPr>
      <w:r w:rsidRPr="00E86611">
        <w:rPr>
          <w:sz w:val="28"/>
          <w:szCs w:val="28"/>
        </w:rPr>
        <w:t xml:space="preserve">После первой денежной реформы Елены Глинской в 1535 году чеканилась одна общегосударственная серебряная монета, вдвое тяжелее деньги – </w:t>
      </w:r>
      <w:r w:rsidRPr="0081482E">
        <w:rPr>
          <w:b/>
          <w:sz w:val="28"/>
          <w:szCs w:val="28"/>
        </w:rPr>
        <w:t>новгородка</w:t>
      </w:r>
      <w:r w:rsidRPr="00E86611">
        <w:rPr>
          <w:sz w:val="28"/>
          <w:szCs w:val="28"/>
        </w:rPr>
        <w:t>, которая впоследствии получи</w:t>
      </w:r>
      <w:r w:rsidR="0081482E">
        <w:rPr>
          <w:sz w:val="28"/>
          <w:szCs w:val="28"/>
        </w:rPr>
        <w:t>л</w:t>
      </w:r>
      <w:r w:rsidRPr="00E86611">
        <w:rPr>
          <w:sz w:val="28"/>
          <w:szCs w:val="28"/>
        </w:rPr>
        <w:t xml:space="preserve">а название </w:t>
      </w:r>
      <w:r w:rsidRPr="0081482E">
        <w:rPr>
          <w:b/>
          <w:sz w:val="28"/>
          <w:szCs w:val="28"/>
        </w:rPr>
        <w:t>копейка</w:t>
      </w:r>
      <w:r w:rsidRPr="00E86611">
        <w:rPr>
          <w:sz w:val="28"/>
          <w:szCs w:val="28"/>
        </w:rPr>
        <w:t xml:space="preserve"> по изображению всадника с копьем на ней</w:t>
      </w:r>
      <w:r w:rsidR="0081482E">
        <w:rPr>
          <w:sz w:val="28"/>
          <w:szCs w:val="28"/>
        </w:rPr>
        <w:t>.</w:t>
      </w:r>
      <w:r w:rsidRPr="00E86611">
        <w:rPr>
          <w:sz w:val="28"/>
          <w:szCs w:val="28"/>
        </w:rPr>
        <w:t xml:space="preserve"> Из гривны серебра чеканились 300 новгородок весом 0,68г</w:t>
      </w:r>
      <w:r w:rsidR="0081482E">
        <w:rPr>
          <w:sz w:val="28"/>
          <w:szCs w:val="28"/>
        </w:rPr>
        <w:t>.</w:t>
      </w:r>
      <w:r w:rsidRPr="00E86611">
        <w:rPr>
          <w:sz w:val="28"/>
          <w:szCs w:val="28"/>
        </w:rPr>
        <w:t xml:space="preserve"> Таким образом, с 1535 года 100 новгородок равнялись 1 рублю. </w:t>
      </w:r>
    </w:p>
    <w:p w:rsidR="0072349E" w:rsidRPr="00E86611" w:rsidRDefault="0072349E" w:rsidP="00E86611">
      <w:pPr>
        <w:spacing w:line="360" w:lineRule="auto"/>
        <w:ind w:firstLine="567"/>
        <w:jc w:val="both"/>
        <w:rPr>
          <w:sz w:val="28"/>
          <w:szCs w:val="28"/>
        </w:rPr>
      </w:pPr>
      <w:r w:rsidRPr="0081482E">
        <w:rPr>
          <w:b/>
          <w:sz w:val="28"/>
          <w:szCs w:val="28"/>
        </w:rPr>
        <w:t>История рубля</w:t>
      </w:r>
      <w:r w:rsidRPr="00E86611">
        <w:rPr>
          <w:sz w:val="28"/>
          <w:szCs w:val="28"/>
        </w:rPr>
        <w:t xml:space="preserve"> также интересна. Название это получила новгородская гривна (длинная серебряная палочка весом 204 г).</w:t>
      </w:r>
    </w:p>
    <w:p w:rsidR="0072349E" w:rsidRPr="00E86611" w:rsidRDefault="0072349E" w:rsidP="00E86611">
      <w:pPr>
        <w:spacing w:line="360" w:lineRule="auto"/>
        <w:ind w:firstLine="567"/>
        <w:jc w:val="both"/>
        <w:rPr>
          <w:sz w:val="28"/>
          <w:szCs w:val="28"/>
        </w:rPr>
      </w:pPr>
      <w:r w:rsidRPr="00E86611">
        <w:rPr>
          <w:sz w:val="28"/>
          <w:szCs w:val="28"/>
        </w:rPr>
        <w:t>Смысл денежной реформы Елены Глинской заключался не только в унификации денежного обращения, но и в установлении контроля над мастерами</w:t>
      </w:r>
      <w:r w:rsidR="0081482E">
        <w:rPr>
          <w:sz w:val="28"/>
          <w:szCs w:val="28"/>
        </w:rPr>
        <w:t xml:space="preserve"> монетных дел</w:t>
      </w:r>
      <w:r w:rsidRPr="00E86611">
        <w:rPr>
          <w:sz w:val="28"/>
          <w:szCs w:val="28"/>
        </w:rPr>
        <w:t>, что</w:t>
      </w:r>
      <w:r w:rsidR="0081482E">
        <w:rPr>
          <w:sz w:val="28"/>
          <w:szCs w:val="28"/>
        </w:rPr>
        <w:t xml:space="preserve"> в скором времени</w:t>
      </w:r>
      <w:r w:rsidRPr="00E86611">
        <w:rPr>
          <w:sz w:val="28"/>
          <w:szCs w:val="28"/>
        </w:rPr>
        <w:t xml:space="preserve"> привело к государственной монополии на денежную чеканку.</w:t>
      </w:r>
    </w:p>
    <w:p w:rsidR="0072349E" w:rsidRPr="00E86611" w:rsidRDefault="0072349E" w:rsidP="00E86611">
      <w:pPr>
        <w:spacing w:line="360" w:lineRule="auto"/>
        <w:ind w:firstLine="567"/>
        <w:jc w:val="both"/>
        <w:rPr>
          <w:sz w:val="28"/>
          <w:szCs w:val="28"/>
        </w:rPr>
      </w:pPr>
      <w:r w:rsidRPr="00E86611">
        <w:rPr>
          <w:sz w:val="28"/>
          <w:szCs w:val="28"/>
        </w:rPr>
        <w:t xml:space="preserve">В середине XVII века финансовое состояние России под влиянием многочисленных войн было очень тяжелым. Важнейшим источником получения прибыли была внешняя торговля. </w:t>
      </w:r>
      <w:r w:rsidR="0044459C">
        <w:rPr>
          <w:sz w:val="28"/>
          <w:szCs w:val="28"/>
        </w:rPr>
        <w:t>На в</w:t>
      </w:r>
      <w:r w:rsidRPr="00E86611">
        <w:rPr>
          <w:sz w:val="28"/>
          <w:szCs w:val="28"/>
        </w:rPr>
        <w:t>ырученны</w:t>
      </w:r>
      <w:r w:rsidR="0044459C">
        <w:rPr>
          <w:sz w:val="28"/>
          <w:szCs w:val="28"/>
        </w:rPr>
        <w:t>х,</w:t>
      </w:r>
      <w:r w:rsidRPr="00E86611">
        <w:rPr>
          <w:sz w:val="28"/>
          <w:szCs w:val="28"/>
        </w:rPr>
        <w:t xml:space="preserve"> в ходе ее на </w:t>
      </w:r>
      <w:r w:rsidRPr="0044459C">
        <w:rPr>
          <w:b/>
          <w:sz w:val="28"/>
          <w:szCs w:val="28"/>
        </w:rPr>
        <w:t>талер</w:t>
      </w:r>
      <w:r w:rsidR="0044459C">
        <w:rPr>
          <w:b/>
          <w:sz w:val="28"/>
          <w:szCs w:val="28"/>
        </w:rPr>
        <w:t>ах</w:t>
      </w:r>
      <w:r w:rsidRPr="00E86611">
        <w:rPr>
          <w:sz w:val="28"/>
          <w:szCs w:val="28"/>
        </w:rPr>
        <w:t xml:space="preserve"> (ефимк</w:t>
      </w:r>
      <w:r w:rsidR="0044459C">
        <w:rPr>
          <w:sz w:val="28"/>
          <w:szCs w:val="28"/>
        </w:rPr>
        <w:t>ах</w:t>
      </w:r>
      <w:r w:rsidRPr="00E86611">
        <w:rPr>
          <w:sz w:val="28"/>
          <w:szCs w:val="28"/>
        </w:rPr>
        <w:t xml:space="preserve">) — </w:t>
      </w:r>
      <w:r w:rsidRPr="0044459C">
        <w:rPr>
          <w:b/>
          <w:sz w:val="28"/>
          <w:szCs w:val="28"/>
        </w:rPr>
        <w:t>иностранны</w:t>
      </w:r>
      <w:r w:rsidR="0044459C">
        <w:rPr>
          <w:b/>
          <w:sz w:val="28"/>
          <w:szCs w:val="28"/>
        </w:rPr>
        <w:t>х</w:t>
      </w:r>
      <w:r w:rsidRPr="0044459C">
        <w:rPr>
          <w:b/>
          <w:sz w:val="28"/>
          <w:szCs w:val="28"/>
        </w:rPr>
        <w:t xml:space="preserve"> серебряны</w:t>
      </w:r>
      <w:r w:rsidR="0044459C">
        <w:rPr>
          <w:b/>
          <w:sz w:val="28"/>
          <w:szCs w:val="28"/>
        </w:rPr>
        <w:t>х</w:t>
      </w:r>
      <w:r w:rsidRPr="0044459C">
        <w:rPr>
          <w:b/>
          <w:sz w:val="28"/>
          <w:szCs w:val="28"/>
        </w:rPr>
        <w:t xml:space="preserve"> монет</w:t>
      </w:r>
      <w:r w:rsidR="0044459C">
        <w:rPr>
          <w:b/>
          <w:sz w:val="28"/>
          <w:szCs w:val="28"/>
        </w:rPr>
        <w:t>ах</w:t>
      </w:r>
      <w:r w:rsidRPr="00E86611">
        <w:rPr>
          <w:sz w:val="28"/>
          <w:szCs w:val="28"/>
        </w:rPr>
        <w:t xml:space="preserve"> — делалась русская надпечатка. Талеры были разных проб и веса. Это очень затрудняло расчеты, особенно с иностранными торговцами.</w:t>
      </w:r>
    </w:p>
    <w:p w:rsidR="0072349E" w:rsidRPr="00E86611" w:rsidRDefault="0072349E" w:rsidP="00E86611">
      <w:pPr>
        <w:spacing w:line="360" w:lineRule="auto"/>
        <w:ind w:firstLine="567"/>
        <w:jc w:val="both"/>
        <w:rPr>
          <w:sz w:val="28"/>
          <w:szCs w:val="28"/>
        </w:rPr>
      </w:pPr>
      <w:r w:rsidRPr="00E86611">
        <w:rPr>
          <w:sz w:val="28"/>
          <w:szCs w:val="28"/>
        </w:rPr>
        <w:t xml:space="preserve">В условиях войны с Польшей правительство выпускает </w:t>
      </w:r>
      <w:r w:rsidRPr="0044459C">
        <w:rPr>
          <w:b/>
          <w:sz w:val="28"/>
          <w:szCs w:val="28"/>
        </w:rPr>
        <w:t>медные деньги</w:t>
      </w:r>
      <w:r w:rsidRPr="00E86611">
        <w:rPr>
          <w:sz w:val="28"/>
          <w:szCs w:val="28"/>
        </w:rPr>
        <w:t xml:space="preserve"> с принудительным курсом, которые очень быстро вытеснили из обращения серебро. Но медные деньги легко подделывались, и, обесценившись, они вызвали Медный бунт 1662 года, после которого медные деньги были выкуплены по цене "за рубль медных денег две серебряные деньги". </w:t>
      </w:r>
    </w:p>
    <w:p w:rsidR="0044459C" w:rsidRDefault="0044459C" w:rsidP="00E86611">
      <w:pPr>
        <w:spacing w:line="360" w:lineRule="auto"/>
        <w:ind w:firstLine="567"/>
        <w:jc w:val="center"/>
        <w:rPr>
          <w:caps/>
          <w:sz w:val="28"/>
          <w:szCs w:val="28"/>
        </w:rPr>
      </w:pPr>
    </w:p>
    <w:p w:rsidR="0044459C" w:rsidRDefault="0044459C" w:rsidP="00E86611">
      <w:pPr>
        <w:spacing w:line="360" w:lineRule="auto"/>
        <w:ind w:firstLine="567"/>
        <w:jc w:val="center"/>
        <w:rPr>
          <w:caps/>
          <w:sz w:val="28"/>
          <w:szCs w:val="28"/>
        </w:rPr>
      </w:pPr>
    </w:p>
    <w:p w:rsidR="0072349E" w:rsidRPr="008B1E80" w:rsidRDefault="008B1E80" w:rsidP="00E86611">
      <w:pPr>
        <w:spacing w:line="360" w:lineRule="auto"/>
        <w:ind w:firstLine="567"/>
        <w:jc w:val="center"/>
        <w:rPr>
          <w:b/>
          <w:caps/>
          <w:sz w:val="28"/>
          <w:szCs w:val="28"/>
        </w:rPr>
      </w:pPr>
      <w:r w:rsidRPr="008B1E80">
        <w:rPr>
          <w:b/>
          <w:caps/>
          <w:sz w:val="28"/>
          <w:szCs w:val="28"/>
        </w:rPr>
        <w:t>3</w:t>
      </w:r>
      <w:r w:rsidR="0072349E" w:rsidRPr="008B1E80">
        <w:rPr>
          <w:b/>
          <w:caps/>
          <w:sz w:val="28"/>
          <w:szCs w:val="28"/>
        </w:rPr>
        <w:t>. Деньги в 1730–х – начале 1760–х гг.</w:t>
      </w:r>
    </w:p>
    <w:p w:rsidR="0044459C" w:rsidRDefault="0072349E" w:rsidP="00E86611">
      <w:pPr>
        <w:spacing w:line="360" w:lineRule="auto"/>
        <w:ind w:firstLine="567"/>
        <w:jc w:val="both"/>
        <w:rPr>
          <w:sz w:val="28"/>
          <w:szCs w:val="28"/>
        </w:rPr>
      </w:pPr>
      <w:r w:rsidRPr="00E86611">
        <w:rPr>
          <w:sz w:val="28"/>
          <w:szCs w:val="28"/>
        </w:rPr>
        <w:t>В чеканке медн</w:t>
      </w:r>
      <w:r w:rsidR="0044459C">
        <w:rPr>
          <w:sz w:val="28"/>
          <w:szCs w:val="28"/>
        </w:rPr>
        <w:t>ых</w:t>
      </w:r>
      <w:r w:rsidRPr="00E86611">
        <w:rPr>
          <w:sz w:val="28"/>
          <w:szCs w:val="28"/>
        </w:rPr>
        <w:t xml:space="preserve"> монет в 30–х – начале 60–х гг. </w:t>
      </w:r>
      <w:r w:rsidRPr="00E86611">
        <w:rPr>
          <w:sz w:val="28"/>
          <w:szCs w:val="28"/>
          <w:lang w:val="en-US"/>
        </w:rPr>
        <w:t>XVIII</w:t>
      </w:r>
      <w:r w:rsidRPr="00E86611">
        <w:rPr>
          <w:sz w:val="28"/>
          <w:szCs w:val="28"/>
        </w:rPr>
        <w:t xml:space="preserve"> века четко прослеживаются </w:t>
      </w:r>
      <w:r w:rsidR="0044459C">
        <w:rPr>
          <w:sz w:val="28"/>
          <w:szCs w:val="28"/>
        </w:rPr>
        <w:t>два этапа:</w:t>
      </w:r>
    </w:p>
    <w:p w:rsidR="0044459C" w:rsidRPr="0044459C" w:rsidRDefault="0044459C" w:rsidP="0044459C">
      <w:pPr>
        <w:spacing w:line="360" w:lineRule="auto"/>
        <w:ind w:firstLine="540"/>
        <w:jc w:val="both"/>
        <w:rPr>
          <w:sz w:val="28"/>
          <w:szCs w:val="28"/>
        </w:rPr>
      </w:pPr>
      <w:r w:rsidRPr="0044459C">
        <w:rPr>
          <w:b/>
          <w:sz w:val="28"/>
          <w:szCs w:val="28"/>
          <w:lang w:val="en-US"/>
        </w:rPr>
        <w:t>I</w:t>
      </w:r>
      <w:r w:rsidRPr="0044459C">
        <w:rPr>
          <w:sz w:val="28"/>
          <w:szCs w:val="28"/>
        </w:rPr>
        <w:t xml:space="preserve">. </w:t>
      </w:r>
      <w:r w:rsidR="0072349E" w:rsidRPr="00E86611">
        <w:rPr>
          <w:sz w:val="28"/>
          <w:szCs w:val="28"/>
        </w:rPr>
        <w:t>1730–1755 гг., когда мелкая разменная монета (денежки и полушки) печаталась по 10–</w:t>
      </w:r>
      <w:r>
        <w:rPr>
          <w:sz w:val="28"/>
          <w:szCs w:val="28"/>
          <w:lang w:val="uk-UA"/>
        </w:rPr>
        <w:t>ти,</w:t>
      </w:r>
      <w:r w:rsidR="0072349E" w:rsidRPr="00E86611">
        <w:rPr>
          <w:sz w:val="28"/>
          <w:szCs w:val="28"/>
        </w:rPr>
        <w:t xml:space="preserve"> и короткий период по 8–рублевой стопе, что ненамного превышало торговую цену пуда меди и практически исключало появление фальшивых мо</w:t>
      </w:r>
      <w:r>
        <w:rPr>
          <w:sz w:val="28"/>
          <w:szCs w:val="28"/>
        </w:rPr>
        <w:t>нет.</w:t>
      </w:r>
    </w:p>
    <w:p w:rsidR="0072349E" w:rsidRPr="00E86611" w:rsidRDefault="0044459C" w:rsidP="0044459C">
      <w:pPr>
        <w:spacing w:line="360" w:lineRule="auto"/>
        <w:ind w:firstLine="540"/>
        <w:jc w:val="both"/>
        <w:rPr>
          <w:sz w:val="28"/>
          <w:szCs w:val="28"/>
        </w:rPr>
      </w:pPr>
      <w:r w:rsidRPr="0044459C">
        <w:rPr>
          <w:b/>
          <w:sz w:val="28"/>
          <w:szCs w:val="28"/>
          <w:lang w:val="en-US"/>
        </w:rPr>
        <w:t>II</w:t>
      </w:r>
      <w:r w:rsidRPr="0044459C">
        <w:rPr>
          <w:b/>
          <w:sz w:val="28"/>
          <w:szCs w:val="28"/>
        </w:rPr>
        <w:t>.</w:t>
      </w:r>
      <w:r>
        <w:rPr>
          <w:sz w:val="28"/>
          <w:szCs w:val="28"/>
        </w:rPr>
        <w:t xml:space="preserve"> </w:t>
      </w:r>
      <w:r w:rsidR="0072349E" w:rsidRPr="00E86611">
        <w:rPr>
          <w:sz w:val="28"/>
          <w:szCs w:val="28"/>
        </w:rPr>
        <w:t>1755–1762 гг., когда медная монета (полушки, денежки, грошевики, а затем и пятикопеечники) выпускалась сначала по 16, а потом по 32 руб. из пуда меди.</w:t>
      </w:r>
    </w:p>
    <w:p w:rsidR="0044459C" w:rsidRPr="0044459C" w:rsidRDefault="0072349E" w:rsidP="00E86611">
      <w:pPr>
        <w:spacing w:line="360" w:lineRule="auto"/>
        <w:ind w:firstLine="567"/>
        <w:jc w:val="both"/>
        <w:rPr>
          <w:sz w:val="28"/>
          <w:szCs w:val="28"/>
        </w:rPr>
      </w:pPr>
      <w:r w:rsidRPr="00E86611">
        <w:rPr>
          <w:sz w:val="28"/>
          <w:szCs w:val="28"/>
        </w:rPr>
        <w:t xml:space="preserve">В 1730–1760–х гг. произошли некоторые изменения. </w:t>
      </w:r>
      <w:r w:rsidRPr="0044459C">
        <w:rPr>
          <w:i/>
          <w:sz w:val="28"/>
          <w:szCs w:val="28"/>
        </w:rPr>
        <w:t>Серебряная монета</w:t>
      </w:r>
      <w:r w:rsidRPr="00E86611">
        <w:rPr>
          <w:sz w:val="28"/>
          <w:szCs w:val="28"/>
        </w:rPr>
        <w:t xml:space="preserve"> по–прежнему осталась основной, но ее доля в денежном обращении уменьшилась на 1/6 (16,7%).</w:t>
      </w:r>
    </w:p>
    <w:p w:rsidR="0072349E" w:rsidRPr="00E86611" w:rsidRDefault="0072349E" w:rsidP="00E86611">
      <w:pPr>
        <w:spacing w:line="360" w:lineRule="auto"/>
        <w:ind w:firstLine="567"/>
        <w:jc w:val="both"/>
        <w:rPr>
          <w:sz w:val="28"/>
          <w:szCs w:val="28"/>
        </w:rPr>
      </w:pPr>
      <w:r w:rsidRPr="00E86611">
        <w:rPr>
          <w:sz w:val="28"/>
          <w:szCs w:val="28"/>
        </w:rPr>
        <w:t xml:space="preserve">Объем чеканки </w:t>
      </w:r>
      <w:r w:rsidRPr="0044459C">
        <w:rPr>
          <w:i/>
          <w:sz w:val="28"/>
          <w:szCs w:val="28"/>
        </w:rPr>
        <w:t>медной монеты</w:t>
      </w:r>
      <w:r w:rsidRPr="00E86611">
        <w:rPr>
          <w:sz w:val="28"/>
          <w:szCs w:val="28"/>
        </w:rPr>
        <w:t xml:space="preserve"> увеличился в 6 раз, что привело к значительному </w:t>
      </w:r>
      <w:r w:rsidR="0044459C" w:rsidRPr="0044459C">
        <w:rPr>
          <w:sz w:val="28"/>
          <w:szCs w:val="28"/>
        </w:rPr>
        <w:t xml:space="preserve"> </w:t>
      </w:r>
      <w:r w:rsidRPr="00E86611">
        <w:rPr>
          <w:sz w:val="28"/>
          <w:szCs w:val="28"/>
        </w:rPr>
        <w:t xml:space="preserve">повышению </w:t>
      </w:r>
      <w:r w:rsidR="0044459C" w:rsidRPr="0044459C">
        <w:rPr>
          <w:sz w:val="28"/>
          <w:szCs w:val="28"/>
        </w:rPr>
        <w:t xml:space="preserve"> </w:t>
      </w:r>
      <w:r w:rsidRPr="00E86611">
        <w:rPr>
          <w:sz w:val="28"/>
          <w:szCs w:val="28"/>
        </w:rPr>
        <w:t xml:space="preserve">ее </w:t>
      </w:r>
      <w:r w:rsidR="0044459C" w:rsidRPr="0044459C">
        <w:rPr>
          <w:sz w:val="28"/>
          <w:szCs w:val="28"/>
        </w:rPr>
        <w:t xml:space="preserve"> </w:t>
      </w:r>
      <w:r w:rsidRPr="00E86611">
        <w:rPr>
          <w:sz w:val="28"/>
          <w:szCs w:val="28"/>
        </w:rPr>
        <w:t>роли.</w:t>
      </w:r>
      <w:r w:rsidR="0044459C" w:rsidRPr="0044459C">
        <w:rPr>
          <w:sz w:val="28"/>
          <w:szCs w:val="28"/>
        </w:rPr>
        <w:t xml:space="preserve"> </w:t>
      </w:r>
      <w:r w:rsidRPr="00E86611">
        <w:rPr>
          <w:sz w:val="28"/>
          <w:szCs w:val="28"/>
        </w:rPr>
        <w:t xml:space="preserve"> Как </w:t>
      </w:r>
      <w:r w:rsidR="0044459C" w:rsidRPr="0044459C">
        <w:rPr>
          <w:sz w:val="28"/>
          <w:szCs w:val="28"/>
        </w:rPr>
        <w:t xml:space="preserve"> </w:t>
      </w:r>
      <w:r w:rsidRPr="00E86611">
        <w:rPr>
          <w:sz w:val="28"/>
          <w:szCs w:val="28"/>
        </w:rPr>
        <w:t xml:space="preserve">и ранее, занимая второе место, она теперь составляла четвертую часть денежного баланса страны. Медная монета теряла свое назначение — обеспечивать размен крупной, и становилась вслед за серебряной одной из основных монет. Эта опасная для стабильности денежного обращения тенденция наметилась со второй половины 50–х гг. </w:t>
      </w:r>
      <w:r w:rsidRPr="00E86611">
        <w:rPr>
          <w:sz w:val="28"/>
          <w:szCs w:val="28"/>
          <w:lang w:val="en-US"/>
        </w:rPr>
        <w:t>XVIII</w:t>
      </w:r>
      <w:r w:rsidRPr="00E86611">
        <w:rPr>
          <w:sz w:val="28"/>
          <w:szCs w:val="28"/>
        </w:rPr>
        <w:t xml:space="preserve"> века.</w:t>
      </w:r>
    </w:p>
    <w:p w:rsidR="0072349E" w:rsidRPr="00E86611" w:rsidRDefault="0072349E" w:rsidP="00E86611">
      <w:pPr>
        <w:spacing w:line="360" w:lineRule="auto"/>
        <w:ind w:firstLine="567"/>
        <w:jc w:val="both"/>
        <w:rPr>
          <w:sz w:val="28"/>
          <w:szCs w:val="28"/>
        </w:rPr>
      </w:pPr>
      <w:r w:rsidRPr="00E86611">
        <w:rPr>
          <w:sz w:val="28"/>
          <w:szCs w:val="28"/>
        </w:rPr>
        <w:t xml:space="preserve">Что касается </w:t>
      </w:r>
      <w:r w:rsidRPr="008B1E80">
        <w:rPr>
          <w:i/>
          <w:sz w:val="28"/>
          <w:szCs w:val="28"/>
        </w:rPr>
        <w:t>золотой монеты</w:t>
      </w:r>
      <w:r w:rsidRPr="00E86611">
        <w:rPr>
          <w:sz w:val="28"/>
          <w:szCs w:val="28"/>
        </w:rPr>
        <w:t>, то хотя ее чеканка и увеличилась во втором тридцатилетии немногим более чем в 2 раза по сравнению с первым, но доля ее в денежном балансе страны составляла 2,7%, то есть не изменилась по сравнению с первым тридцатилетием.</w:t>
      </w:r>
    </w:p>
    <w:p w:rsidR="008B1E80" w:rsidRPr="008B1E80" w:rsidRDefault="0072349E" w:rsidP="00E86611">
      <w:pPr>
        <w:spacing w:line="360" w:lineRule="auto"/>
        <w:ind w:firstLine="567"/>
        <w:jc w:val="both"/>
        <w:rPr>
          <w:sz w:val="28"/>
          <w:szCs w:val="28"/>
          <w:lang w:val="uk-UA"/>
        </w:rPr>
      </w:pPr>
      <w:r w:rsidRPr="00E86611">
        <w:rPr>
          <w:sz w:val="28"/>
          <w:szCs w:val="28"/>
        </w:rPr>
        <w:t>Итак, в истории денежного обращения 1730–х – начале 1760–х гг. м</w:t>
      </w:r>
      <w:r w:rsidR="008B1E80">
        <w:rPr>
          <w:sz w:val="28"/>
          <w:szCs w:val="28"/>
        </w:rPr>
        <w:t>ожно опять же выделить 2 этапа</w:t>
      </w:r>
      <w:r w:rsidR="008B1E80">
        <w:rPr>
          <w:sz w:val="28"/>
          <w:szCs w:val="28"/>
          <w:lang w:val="uk-UA"/>
        </w:rPr>
        <w:t>:</w:t>
      </w:r>
    </w:p>
    <w:p w:rsidR="0072349E" w:rsidRPr="00E86611" w:rsidRDefault="008B1E80" w:rsidP="00E86611">
      <w:pPr>
        <w:spacing w:line="360" w:lineRule="auto"/>
        <w:ind w:firstLine="567"/>
        <w:jc w:val="both"/>
        <w:rPr>
          <w:sz w:val="28"/>
          <w:szCs w:val="28"/>
        </w:rPr>
      </w:pPr>
      <w:r w:rsidRPr="008B1E80">
        <w:rPr>
          <w:b/>
          <w:sz w:val="28"/>
          <w:szCs w:val="28"/>
          <w:lang w:val="en-US"/>
        </w:rPr>
        <w:t>I</w:t>
      </w:r>
      <w:r w:rsidRPr="008B1E80">
        <w:rPr>
          <w:b/>
          <w:sz w:val="28"/>
          <w:szCs w:val="28"/>
        </w:rPr>
        <w:t>.</w:t>
      </w:r>
      <w:r w:rsidR="0072349E" w:rsidRPr="00E86611">
        <w:rPr>
          <w:sz w:val="28"/>
          <w:szCs w:val="28"/>
        </w:rPr>
        <w:t xml:space="preserve"> </w:t>
      </w:r>
      <w:r>
        <w:rPr>
          <w:sz w:val="28"/>
          <w:szCs w:val="28"/>
          <w:lang w:val="uk-UA"/>
        </w:rPr>
        <w:t>длительностью в</w:t>
      </w:r>
      <w:r w:rsidR="0072349E" w:rsidRPr="00E86611">
        <w:rPr>
          <w:sz w:val="28"/>
          <w:szCs w:val="28"/>
        </w:rPr>
        <w:t xml:space="preserve"> четверть века, характеризуется усилиями правительства по стабилизации денежного обращения. Монетные дворы стали выделывать только мелкую медную монету — полушки, денежки, копейки по 10–</w:t>
      </w:r>
      <w:r>
        <w:rPr>
          <w:sz w:val="28"/>
          <w:szCs w:val="28"/>
          <w:lang w:val="uk-UA"/>
        </w:rPr>
        <w:t>ти</w:t>
      </w:r>
      <w:r w:rsidR="0072349E" w:rsidRPr="00E86611">
        <w:rPr>
          <w:sz w:val="28"/>
          <w:szCs w:val="28"/>
        </w:rPr>
        <w:t xml:space="preserve"> и 8–рублевой стопе и в таком количестве, которое было необходимо для обеспечения нормального хода денежного обращения. В политике правительства четко прослеживается определенная тенденция — сохранить серебряную монету в качестве основной в денежном обращении страны. Она не подвергалась порче. Были предприняты усилия по изъятию из обращения мелких серебряных денег и переделу их в крупную монету, что позволило улучшить структуру денежного обращения.</w:t>
      </w:r>
    </w:p>
    <w:p w:rsidR="0072349E" w:rsidRPr="00E86611" w:rsidRDefault="008B1E80" w:rsidP="00E86611">
      <w:pPr>
        <w:spacing w:line="360" w:lineRule="auto"/>
        <w:ind w:firstLine="567"/>
        <w:jc w:val="both"/>
        <w:rPr>
          <w:sz w:val="28"/>
          <w:szCs w:val="28"/>
        </w:rPr>
      </w:pPr>
      <w:r w:rsidRPr="008B1E80">
        <w:rPr>
          <w:b/>
          <w:sz w:val="28"/>
          <w:szCs w:val="28"/>
          <w:lang w:val="en-US"/>
        </w:rPr>
        <w:t>II</w:t>
      </w:r>
      <w:r w:rsidRPr="008B1E80">
        <w:rPr>
          <w:b/>
          <w:sz w:val="28"/>
          <w:szCs w:val="28"/>
        </w:rPr>
        <w:t xml:space="preserve">. </w:t>
      </w:r>
      <w:r w:rsidR="0072349E" w:rsidRPr="008B1E80">
        <w:rPr>
          <w:sz w:val="28"/>
          <w:szCs w:val="28"/>
        </w:rPr>
        <w:t>нача</w:t>
      </w:r>
      <w:r>
        <w:rPr>
          <w:sz w:val="28"/>
          <w:szCs w:val="28"/>
          <w:lang w:val="uk-UA"/>
        </w:rPr>
        <w:t>л</w:t>
      </w:r>
      <w:r w:rsidR="0072349E" w:rsidRPr="00E86611">
        <w:rPr>
          <w:sz w:val="28"/>
          <w:szCs w:val="28"/>
        </w:rPr>
        <w:t xml:space="preserve">ся с середины 50–х гг. </w:t>
      </w:r>
      <w:r w:rsidR="0072349E" w:rsidRPr="00E86611">
        <w:rPr>
          <w:sz w:val="28"/>
          <w:szCs w:val="28"/>
          <w:lang w:val="en-US"/>
        </w:rPr>
        <w:t>XVIII</w:t>
      </w:r>
      <w:r w:rsidR="0072349E" w:rsidRPr="00E86611">
        <w:rPr>
          <w:sz w:val="28"/>
          <w:szCs w:val="28"/>
        </w:rPr>
        <w:t xml:space="preserve"> века,</w:t>
      </w:r>
      <w:r>
        <w:rPr>
          <w:sz w:val="28"/>
          <w:szCs w:val="28"/>
          <w:lang w:val="uk-UA"/>
        </w:rPr>
        <w:t xml:space="preserve"> для этого этапа</w:t>
      </w:r>
      <w:r w:rsidR="0072349E" w:rsidRPr="00E86611">
        <w:rPr>
          <w:sz w:val="28"/>
          <w:szCs w:val="28"/>
        </w:rPr>
        <w:t xml:space="preserve"> характерен отказ от многих направлений прежней политики. Семилетняя война, создание новых воинских формирований поглощали огромные средства. Правительство, опасаясь недовольства народных масс, не решалось повысить прямые и косвенные налоги. Оставался один путь — порчи монеты. И правительство вступило на этот путь с первого же года войны. Казна из фискальных соображений резко увеличила эмиссию медной монеты. Из денежного обращения внутри страны изымались серебряные деньги, которые использовались для покрытия расходов, связанных с пребыванием армии за границей. Такая политика была чревата отрицательными последствиями для экономики страны, так как вела к обесцениванию медных денег, росту цен на импортные и отечественные товары, в том числе серебро и золото, а также к ухудшению структуры денежного баланса и т.д.</w:t>
      </w:r>
    </w:p>
    <w:p w:rsidR="0072349E" w:rsidRPr="00E86611" w:rsidRDefault="0072349E" w:rsidP="00E86611">
      <w:pPr>
        <w:spacing w:line="360" w:lineRule="auto"/>
        <w:ind w:firstLine="567"/>
        <w:jc w:val="both"/>
        <w:rPr>
          <w:sz w:val="28"/>
          <w:szCs w:val="28"/>
        </w:rPr>
      </w:pPr>
    </w:p>
    <w:p w:rsidR="0072349E" w:rsidRPr="002C7E96" w:rsidRDefault="002C7E96" w:rsidP="00E86611">
      <w:pPr>
        <w:spacing w:line="360" w:lineRule="auto"/>
        <w:ind w:firstLine="567"/>
        <w:jc w:val="center"/>
        <w:rPr>
          <w:b/>
          <w:caps/>
          <w:sz w:val="28"/>
          <w:szCs w:val="28"/>
        </w:rPr>
      </w:pPr>
      <w:r>
        <w:rPr>
          <w:b/>
          <w:caps/>
          <w:sz w:val="28"/>
          <w:szCs w:val="28"/>
        </w:rPr>
        <w:t>4</w:t>
      </w:r>
      <w:r w:rsidR="0072349E" w:rsidRPr="002C7E96">
        <w:rPr>
          <w:b/>
          <w:caps/>
          <w:sz w:val="28"/>
          <w:szCs w:val="28"/>
        </w:rPr>
        <w:t xml:space="preserve">. Деньги в последней трети </w:t>
      </w:r>
      <w:r w:rsidR="0072349E" w:rsidRPr="002C7E96">
        <w:rPr>
          <w:b/>
          <w:caps/>
          <w:sz w:val="28"/>
          <w:szCs w:val="28"/>
          <w:lang w:val="en-US"/>
        </w:rPr>
        <w:t>XVIII</w:t>
      </w:r>
      <w:r w:rsidR="0072349E" w:rsidRPr="002C7E96">
        <w:rPr>
          <w:b/>
          <w:caps/>
          <w:sz w:val="28"/>
          <w:szCs w:val="28"/>
        </w:rPr>
        <w:t xml:space="preserve"> века. Ассигнации.</w:t>
      </w:r>
    </w:p>
    <w:p w:rsidR="0072349E" w:rsidRPr="00E86611" w:rsidRDefault="0072349E" w:rsidP="00E86611">
      <w:pPr>
        <w:spacing w:line="360" w:lineRule="auto"/>
        <w:ind w:firstLine="567"/>
        <w:jc w:val="both"/>
        <w:rPr>
          <w:sz w:val="28"/>
          <w:szCs w:val="28"/>
        </w:rPr>
      </w:pPr>
      <w:r w:rsidRPr="00E86611">
        <w:rPr>
          <w:sz w:val="28"/>
          <w:szCs w:val="28"/>
        </w:rPr>
        <w:t xml:space="preserve">В последней трети </w:t>
      </w:r>
      <w:r w:rsidRPr="00E86611">
        <w:rPr>
          <w:sz w:val="28"/>
          <w:szCs w:val="28"/>
          <w:lang w:val="en-US"/>
        </w:rPr>
        <w:t>XVIII</w:t>
      </w:r>
      <w:r w:rsidRPr="00E86611">
        <w:rPr>
          <w:sz w:val="28"/>
          <w:szCs w:val="28"/>
        </w:rPr>
        <w:t xml:space="preserve"> века в структуре денежного обращения страны произошли некоторые изменения. Среднегодовой выпуск серебряных монет вырос по сравнению с 1730–1761 гг. на 450 тысяч рублей. Этот рост следует признать не очень значительным. Он был менее интенсивным, чем во второй четверти </w:t>
      </w:r>
      <w:r w:rsidRPr="00E86611">
        <w:rPr>
          <w:sz w:val="28"/>
          <w:szCs w:val="28"/>
          <w:lang w:val="en-US"/>
        </w:rPr>
        <w:t>XVIII</w:t>
      </w:r>
      <w:r w:rsidRPr="00E86611">
        <w:rPr>
          <w:sz w:val="28"/>
          <w:szCs w:val="28"/>
        </w:rPr>
        <w:t xml:space="preserve"> века. Чеканка серебряной монеты в последней трети </w:t>
      </w:r>
      <w:r w:rsidRPr="00E86611">
        <w:rPr>
          <w:sz w:val="28"/>
          <w:szCs w:val="28"/>
          <w:lang w:val="en-US"/>
        </w:rPr>
        <w:t>XVIII</w:t>
      </w:r>
      <w:r w:rsidRPr="00E86611">
        <w:rPr>
          <w:sz w:val="28"/>
          <w:szCs w:val="28"/>
        </w:rPr>
        <w:t xml:space="preserve"> века росла в несколько раз медленнее, чем золотой и медной.</w:t>
      </w:r>
    </w:p>
    <w:p w:rsidR="0072349E" w:rsidRPr="00E86611" w:rsidRDefault="0072349E" w:rsidP="00E86611">
      <w:pPr>
        <w:spacing w:line="360" w:lineRule="auto"/>
        <w:ind w:firstLine="567"/>
        <w:jc w:val="both"/>
        <w:rPr>
          <w:sz w:val="28"/>
          <w:szCs w:val="28"/>
        </w:rPr>
      </w:pPr>
      <w:r w:rsidRPr="00E86611">
        <w:rPr>
          <w:sz w:val="28"/>
          <w:szCs w:val="28"/>
        </w:rPr>
        <w:t xml:space="preserve">В противоположность серебряной выпуск золотой монеты характеризуется динамичным ростом. Объем чеканки золотой монеты по сравнению со второй третью </w:t>
      </w:r>
      <w:r w:rsidRPr="00E86611">
        <w:rPr>
          <w:sz w:val="28"/>
          <w:szCs w:val="28"/>
          <w:lang w:val="en-US"/>
        </w:rPr>
        <w:t>XVIII</w:t>
      </w:r>
      <w:r w:rsidRPr="00E86611">
        <w:rPr>
          <w:sz w:val="28"/>
          <w:szCs w:val="28"/>
        </w:rPr>
        <w:t xml:space="preserve"> века увеличился более чем в 9 раз. Объяснялось это, в первую очередь, ростом добычи золота в России.</w:t>
      </w:r>
    </w:p>
    <w:p w:rsidR="0072349E" w:rsidRPr="00E86611" w:rsidRDefault="0072349E" w:rsidP="00E86611">
      <w:pPr>
        <w:spacing w:line="360" w:lineRule="auto"/>
        <w:ind w:firstLine="567"/>
        <w:jc w:val="both"/>
        <w:rPr>
          <w:sz w:val="28"/>
          <w:szCs w:val="28"/>
        </w:rPr>
      </w:pPr>
      <w:r w:rsidRPr="00E86611">
        <w:rPr>
          <w:sz w:val="28"/>
          <w:szCs w:val="28"/>
        </w:rPr>
        <w:t>Как и ранее, серебряная монета осталась на первом месте, медная — на втором, а золото — на третьем. Однако доля их в денежном балансе страны существенно не изменилась.</w:t>
      </w:r>
    </w:p>
    <w:p w:rsidR="0072349E" w:rsidRPr="00E86611" w:rsidRDefault="0072349E" w:rsidP="00E86611">
      <w:pPr>
        <w:spacing w:line="360" w:lineRule="auto"/>
        <w:ind w:firstLine="567"/>
        <w:jc w:val="both"/>
        <w:rPr>
          <w:sz w:val="28"/>
          <w:szCs w:val="28"/>
        </w:rPr>
      </w:pPr>
      <w:r w:rsidRPr="00E86611">
        <w:rPr>
          <w:sz w:val="28"/>
          <w:szCs w:val="28"/>
        </w:rPr>
        <w:t xml:space="preserve">Основная тенденция сдвигов в денежном балансе страны в </w:t>
      </w:r>
      <w:r w:rsidRPr="00E86611">
        <w:rPr>
          <w:sz w:val="28"/>
          <w:szCs w:val="28"/>
          <w:lang w:val="en-US"/>
        </w:rPr>
        <w:t>XVIII</w:t>
      </w:r>
      <w:r w:rsidRPr="00E86611">
        <w:rPr>
          <w:sz w:val="28"/>
          <w:szCs w:val="28"/>
        </w:rPr>
        <w:t xml:space="preserve"> веке заключалась в неуклонном возрастании роли медной монеты. Чеканка медной монеты приносила наибольшие доходы казне, к тому же она служила обеспечением ассигн</w:t>
      </w:r>
      <w:r w:rsidR="00274ACE">
        <w:rPr>
          <w:sz w:val="28"/>
          <w:szCs w:val="28"/>
        </w:rPr>
        <w:t>аций.</w:t>
      </w:r>
      <w:r w:rsidRPr="00E86611">
        <w:rPr>
          <w:sz w:val="28"/>
          <w:szCs w:val="28"/>
        </w:rPr>
        <w:t xml:space="preserve"> </w:t>
      </w:r>
      <w:r w:rsidRPr="00274ACE">
        <w:rPr>
          <w:i/>
          <w:sz w:val="28"/>
          <w:szCs w:val="28"/>
        </w:rPr>
        <w:t>Медная монета до массовой эмиссии бумажных денег стала главным платежным средством внутри страны</w:t>
      </w:r>
      <w:r w:rsidRPr="00E86611">
        <w:rPr>
          <w:sz w:val="28"/>
          <w:szCs w:val="28"/>
        </w:rPr>
        <w:t>. Серебро, доля которого в денежном балансе понизилась до 46,7%, использовалось для внешнеторговых операций и оплаты расходов казны за рубежом. Доля золотой монеты возросла почти в 4 раза (до 10,3%), но ее значение в денежном обращении было невелико. Золото шло главным образом на покрытие ежегодно возраставших дворцовых и военных расходов.</w:t>
      </w:r>
    </w:p>
    <w:p w:rsidR="0072349E" w:rsidRPr="00E86611" w:rsidRDefault="0072349E" w:rsidP="00E86611">
      <w:pPr>
        <w:spacing w:line="360" w:lineRule="auto"/>
        <w:ind w:firstLine="567"/>
        <w:jc w:val="both"/>
        <w:rPr>
          <w:sz w:val="28"/>
          <w:szCs w:val="28"/>
        </w:rPr>
      </w:pPr>
      <w:r w:rsidRPr="00E86611">
        <w:rPr>
          <w:sz w:val="28"/>
          <w:szCs w:val="28"/>
        </w:rPr>
        <w:t xml:space="preserve">В 1769 году в России были выпущены </w:t>
      </w:r>
      <w:r w:rsidRPr="00274ACE">
        <w:rPr>
          <w:b/>
          <w:sz w:val="28"/>
          <w:szCs w:val="28"/>
        </w:rPr>
        <w:t>ассигнации</w:t>
      </w:r>
      <w:r w:rsidRPr="00E86611">
        <w:rPr>
          <w:sz w:val="28"/>
          <w:szCs w:val="28"/>
        </w:rPr>
        <w:t xml:space="preserve"> — бумажные денежные знаки. Предпринять этот шаг правительство побудили некоторые причины.</w:t>
      </w:r>
    </w:p>
    <w:p w:rsidR="0072349E" w:rsidRPr="00E86611" w:rsidRDefault="0072349E" w:rsidP="00E86611">
      <w:pPr>
        <w:spacing w:line="360" w:lineRule="auto"/>
        <w:ind w:firstLine="567"/>
        <w:jc w:val="both"/>
        <w:rPr>
          <w:sz w:val="28"/>
          <w:szCs w:val="28"/>
        </w:rPr>
      </w:pPr>
      <w:r w:rsidRPr="00E86611">
        <w:rPr>
          <w:sz w:val="28"/>
          <w:szCs w:val="28"/>
        </w:rPr>
        <w:t xml:space="preserve">Прежде всего, реальное состояние денежного обращения в конце 60–х гг., в котором медная монета стала постепенно занимать главенствующее положение во внутриторговых расчетах, в платежах государственных налогов и т.д. </w:t>
      </w:r>
      <w:r w:rsidR="00274ACE">
        <w:rPr>
          <w:sz w:val="28"/>
          <w:szCs w:val="28"/>
        </w:rPr>
        <w:t>С</w:t>
      </w:r>
      <w:r w:rsidRPr="00E86611">
        <w:rPr>
          <w:sz w:val="28"/>
          <w:szCs w:val="28"/>
        </w:rPr>
        <w:t xml:space="preserve"> конца 50–х гг. доля медных денег неуклонно росла, они вытесняли серебрян</w:t>
      </w:r>
      <w:r w:rsidR="00274ACE">
        <w:rPr>
          <w:sz w:val="28"/>
          <w:szCs w:val="28"/>
        </w:rPr>
        <w:t>ые</w:t>
      </w:r>
      <w:r w:rsidRPr="00E86611">
        <w:rPr>
          <w:sz w:val="28"/>
          <w:szCs w:val="28"/>
        </w:rPr>
        <w:t xml:space="preserve"> монет</w:t>
      </w:r>
      <w:r w:rsidR="00274ACE">
        <w:rPr>
          <w:sz w:val="28"/>
          <w:szCs w:val="28"/>
        </w:rPr>
        <w:t>ы</w:t>
      </w:r>
      <w:r w:rsidRPr="00E86611">
        <w:rPr>
          <w:sz w:val="28"/>
          <w:szCs w:val="28"/>
        </w:rPr>
        <w:t xml:space="preserve"> и превращались в главное орудие денежного обращения. Это обстоятельство влекло за собой отрицательные последствия.</w:t>
      </w:r>
    </w:p>
    <w:p w:rsidR="00274ACE" w:rsidRPr="00274ACE" w:rsidRDefault="00274ACE" w:rsidP="00E86611">
      <w:pPr>
        <w:spacing w:line="360" w:lineRule="auto"/>
        <w:ind w:firstLine="567"/>
        <w:jc w:val="both"/>
        <w:rPr>
          <w:i/>
          <w:sz w:val="28"/>
          <w:szCs w:val="28"/>
        </w:rPr>
      </w:pPr>
      <w:r w:rsidRPr="00274ACE">
        <w:rPr>
          <w:i/>
          <w:sz w:val="28"/>
          <w:szCs w:val="28"/>
        </w:rPr>
        <w:t>Недостатки медных монет.</w:t>
      </w:r>
    </w:p>
    <w:p w:rsidR="0072349E" w:rsidRPr="00E86611" w:rsidRDefault="0072349E" w:rsidP="00E86611">
      <w:pPr>
        <w:spacing w:line="360" w:lineRule="auto"/>
        <w:ind w:firstLine="567"/>
        <w:jc w:val="both"/>
        <w:rPr>
          <w:sz w:val="28"/>
          <w:szCs w:val="28"/>
        </w:rPr>
      </w:pPr>
      <w:r w:rsidRPr="00E86611">
        <w:rPr>
          <w:sz w:val="28"/>
          <w:szCs w:val="28"/>
        </w:rPr>
        <w:t>Медная монета была тяжелой. Перевозка на большие расстояния крупной суммы была связана со значительными расходами. Например, чтобы доставить 1000 рублей, потребовались бы 2 телеги. Вторым очевидным недостатком медной монеты было то, что выдача и прием больших сумм требовали много времени и людей. Так, чтобы принять 1000 рублей, надо было пересчитать 20 тысяч пятаков. При таких суммах ош</w:t>
      </w:r>
      <w:r w:rsidR="00274ACE">
        <w:rPr>
          <w:sz w:val="28"/>
          <w:szCs w:val="28"/>
        </w:rPr>
        <w:t xml:space="preserve">ибки и просчеты были неизбежны. </w:t>
      </w:r>
      <w:r w:rsidRPr="00E86611">
        <w:rPr>
          <w:sz w:val="28"/>
          <w:szCs w:val="28"/>
        </w:rPr>
        <w:t xml:space="preserve">Чтобы облегчить и ускорить обращение, правительство допускало перевод казенных денег через </w:t>
      </w:r>
      <w:r w:rsidRPr="00274ACE">
        <w:rPr>
          <w:b/>
          <w:sz w:val="28"/>
          <w:szCs w:val="28"/>
        </w:rPr>
        <w:t>купеческие векселя</w:t>
      </w:r>
      <w:r w:rsidRPr="00E86611">
        <w:rPr>
          <w:sz w:val="28"/>
          <w:szCs w:val="28"/>
        </w:rPr>
        <w:t>, но это не всегда было надежно</w:t>
      </w:r>
      <w:r w:rsidR="00274ACE">
        <w:rPr>
          <w:sz w:val="28"/>
          <w:szCs w:val="28"/>
        </w:rPr>
        <w:t>,</w:t>
      </w:r>
      <w:r w:rsidRPr="00E86611">
        <w:rPr>
          <w:sz w:val="28"/>
          <w:szCs w:val="28"/>
        </w:rPr>
        <w:t xml:space="preserve"> и казна не раз терпела убытки от несостоятельности векселедателей. С другой стороны, казенные учреждения выдавали векселя в другие такие же места, но в них не оказывалось денег, что причиняло неудобства и убытки взявшему подобный перевод.</w:t>
      </w:r>
    </w:p>
    <w:p w:rsidR="0072349E" w:rsidRPr="00E86611" w:rsidRDefault="0072349E" w:rsidP="00E86611">
      <w:pPr>
        <w:spacing w:line="360" w:lineRule="auto"/>
        <w:ind w:firstLine="567"/>
        <w:jc w:val="both"/>
        <w:rPr>
          <w:sz w:val="28"/>
          <w:szCs w:val="28"/>
        </w:rPr>
      </w:pPr>
      <w:r w:rsidRPr="00E86611">
        <w:rPr>
          <w:sz w:val="28"/>
          <w:szCs w:val="28"/>
        </w:rPr>
        <w:t xml:space="preserve">Требовалось радикальное решение, а таковым могло быть только </w:t>
      </w:r>
      <w:r w:rsidRPr="00274ACE">
        <w:rPr>
          <w:b/>
          <w:sz w:val="28"/>
          <w:szCs w:val="28"/>
        </w:rPr>
        <w:t>введение бумажных денег</w:t>
      </w:r>
      <w:r w:rsidRPr="00E86611">
        <w:rPr>
          <w:sz w:val="28"/>
          <w:szCs w:val="28"/>
        </w:rPr>
        <w:t>.</w:t>
      </w:r>
    </w:p>
    <w:p w:rsidR="0072349E" w:rsidRPr="00E86611" w:rsidRDefault="0072349E" w:rsidP="00E86611">
      <w:pPr>
        <w:spacing w:line="360" w:lineRule="auto"/>
        <w:ind w:firstLine="567"/>
        <w:jc w:val="both"/>
        <w:rPr>
          <w:sz w:val="28"/>
          <w:szCs w:val="28"/>
        </w:rPr>
      </w:pPr>
      <w:r w:rsidRPr="00E86611">
        <w:rPr>
          <w:sz w:val="28"/>
          <w:szCs w:val="28"/>
        </w:rPr>
        <w:t xml:space="preserve">В период правления Елизаветы Петровны (1741–1761 гг.) генерал–берг–директор Б. Миних предложил план улучшения финансов государства на основе </w:t>
      </w:r>
      <w:r w:rsidRPr="00274ACE">
        <w:rPr>
          <w:i/>
          <w:sz w:val="28"/>
          <w:szCs w:val="28"/>
        </w:rPr>
        <w:t>эмиссии бумажных денег</w:t>
      </w:r>
      <w:r w:rsidRPr="00E86611">
        <w:rPr>
          <w:sz w:val="28"/>
          <w:szCs w:val="28"/>
        </w:rPr>
        <w:t>.</w:t>
      </w:r>
    </w:p>
    <w:p w:rsidR="0072349E" w:rsidRPr="00E86611" w:rsidRDefault="0072349E" w:rsidP="00E86611">
      <w:pPr>
        <w:spacing w:line="360" w:lineRule="auto"/>
        <w:ind w:firstLine="567"/>
        <w:jc w:val="both"/>
        <w:rPr>
          <w:sz w:val="28"/>
          <w:szCs w:val="28"/>
        </w:rPr>
      </w:pPr>
      <w:r w:rsidRPr="00665455">
        <w:rPr>
          <w:b/>
          <w:sz w:val="28"/>
          <w:szCs w:val="28"/>
        </w:rPr>
        <w:t>Ассигнации</w:t>
      </w:r>
      <w:r w:rsidRPr="00E86611">
        <w:rPr>
          <w:sz w:val="28"/>
          <w:szCs w:val="28"/>
        </w:rPr>
        <w:t xml:space="preserve"> впервые открывали перед казной возможность без особых расходов и в краткие сроки получать требуемую сумму. Был учрежден Ассигнационный банк.</w:t>
      </w:r>
      <w:r w:rsidR="00665455">
        <w:rPr>
          <w:sz w:val="28"/>
          <w:szCs w:val="28"/>
        </w:rPr>
        <w:t xml:space="preserve"> </w:t>
      </w:r>
      <w:r w:rsidRPr="00E86611">
        <w:rPr>
          <w:sz w:val="28"/>
          <w:szCs w:val="28"/>
        </w:rPr>
        <w:t>Ассигнации получили быстрое признание. Доверие к бумажным деньгам росло, а вместе с тем и требования на них. Убедительным доказательством служит тот факт, что сумма обмена медных денег на ассигнации постоянно превышала в несколько раз сумму обмена ассигнаций на медные деньги.</w:t>
      </w:r>
      <w:r w:rsidR="00665455">
        <w:rPr>
          <w:sz w:val="28"/>
          <w:szCs w:val="28"/>
        </w:rPr>
        <w:t xml:space="preserve"> </w:t>
      </w:r>
      <w:r w:rsidRPr="00E86611">
        <w:rPr>
          <w:sz w:val="28"/>
          <w:szCs w:val="28"/>
        </w:rPr>
        <w:t>Обеспеченность ассигнаций медной монетой играло решающую роль в том, что они не падали в цене, что их достоинство ценилось на 1, редко 2%, ниже серебряной монеты.</w:t>
      </w:r>
      <w:r w:rsidR="00665455">
        <w:rPr>
          <w:sz w:val="28"/>
          <w:szCs w:val="28"/>
        </w:rPr>
        <w:t xml:space="preserve"> Без</w:t>
      </w:r>
      <w:r w:rsidRPr="00E86611">
        <w:rPr>
          <w:sz w:val="28"/>
          <w:szCs w:val="28"/>
        </w:rPr>
        <w:t>удержный рост числа ассигнаций сопровождался столь же стремительным падением их достоинства.</w:t>
      </w:r>
      <w:r w:rsidR="00665455">
        <w:rPr>
          <w:sz w:val="28"/>
          <w:szCs w:val="28"/>
        </w:rPr>
        <w:t xml:space="preserve"> </w:t>
      </w:r>
      <w:r w:rsidRPr="00E86611">
        <w:rPr>
          <w:sz w:val="28"/>
          <w:szCs w:val="28"/>
        </w:rPr>
        <w:t>Эмиссия бумажных денег была главной, но не единственной причиной падения курса ассигнаций. Также влияла война, состояние внешней торговли, приращение или уменьшение доходов и круга обращения ассигнаций.</w:t>
      </w:r>
    </w:p>
    <w:p w:rsidR="0072349E" w:rsidRPr="00E86611" w:rsidRDefault="0072349E" w:rsidP="00665455">
      <w:pPr>
        <w:spacing w:line="360" w:lineRule="auto"/>
        <w:ind w:firstLine="567"/>
        <w:jc w:val="both"/>
        <w:rPr>
          <w:sz w:val="28"/>
          <w:szCs w:val="28"/>
        </w:rPr>
      </w:pPr>
      <w:r w:rsidRPr="00E86611">
        <w:rPr>
          <w:sz w:val="28"/>
          <w:szCs w:val="28"/>
        </w:rPr>
        <w:t>Падение биржевого курса ассигнаций повлекло за собой падение курса медной монеты по отношению к серебру, несмотря на то, что</w:t>
      </w:r>
      <w:r w:rsidR="00665455">
        <w:rPr>
          <w:sz w:val="28"/>
          <w:szCs w:val="28"/>
        </w:rPr>
        <w:t xml:space="preserve"> ее</w:t>
      </w:r>
      <w:r w:rsidRPr="00E86611">
        <w:rPr>
          <w:sz w:val="28"/>
          <w:szCs w:val="28"/>
        </w:rPr>
        <w:t xml:space="preserve"> содержание осталось прежнее и рыночная цена на медь повышалась. Данные за 1786–1796 гг. свидетельствуют о полном совпадении курса ассигнаций с курсом медной монеты.</w:t>
      </w:r>
    </w:p>
    <w:p w:rsidR="00E86611" w:rsidRPr="00665455" w:rsidRDefault="00665455" w:rsidP="00B94FB9">
      <w:pPr>
        <w:spacing w:line="360" w:lineRule="auto"/>
        <w:ind w:firstLine="27"/>
        <w:rPr>
          <w:sz w:val="28"/>
          <w:szCs w:val="28"/>
        </w:rPr>
      </w:pPr>
      <w:r>
        <w:rPr>
          <w:sz w:val="28"/>
          <w:szCs w:val="28"/>
        </w:rPr>
        <w:t>Введение ассигнаций в денежное</w:t>
      </w:r>
      <w:r w:rsidR="0072349E" w:rsidRPr="00E86611">
        <w:rPr>
          <w:sz w:val="28"/>
          <w:szCs w:val="28"/>
        </w:rPr>
        <w:t xml:space="preserve"> обращени</w:t>
      </w:r>
      <w:r>
        <w:rPr>
          <w:sz w:val="28"/>
          <w:szCs w:val="28"/>
        </w:rPr>
        <w:t>е</w:t>
      </w:r>
      <w:r w:rsidR="0072349E" w:rsidRPr="00E86611">
        <w:rPr>
          <w:sz w:val="28"/>
          <w:szCs w:val="28"/>
        </w:rPr>
        <w:t>, сопровождавшееся резким понижением их курса, вело к расстройству денежного обращения, инфляции, росту цен на товары, что крайне отрицательно сказывалось на состоянии экономики</w:t>
      </w:r>
      <w:r>
        <w:rPr>
          <w:sz w:val="28"/>
          <w:szCs w:val="28"/>
        </w:rPr>
        <w:t xml:space="preserve"> и</w:t>
      </w:r>
      <w:r w:rsidR="0072349E" w:rsidRPr="00E86611">
        <w:rPr>
          <w:sz w:val="28"/>
          <w:szCs w:val="28"/>
        </w:rPr>
        <w:t xml:space="preserve"> положении на</w:t>
      </w:r>
      <w:r w:rsidR="00B94FB9">
        <w:rPr>
          <w:sz w:val="28"/>
          <w:szCs w:val="28"/>
        </w:rPr>
        <w:t>рода</w:t>
      </w:r>
      <w:bookmarkStart w:id="0" w:name="_GoBack"/>
      <w:bookmarkEnd w:id="0"/>
    </w:p>
    <w:sectPr w:rsidR="00E86611" w:rsidRPr="00665455" w:rsidSect="0072349E">
      <w:headerReference w:type="even" r:id="rId7"/>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0CC" w:rsidRDefault="008460CC">
      <w:r>
        <w:separator/>
      </w:r>
    </w:p>
  </w:endnote>
  <w:endnote w:type="continuationSeparator" w:id="0">
    <w:p w:rsidR="008460CC" w:rsidRDefault="0084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0CC" w:rsidRDefault="008460CC">
      <w:r>
        <w:separator/>
      </w:r>
    </w:p>
  </w:footnote>
  <w:footnote w:type="continuationSeparator" w:id="0">
    <w:p w:rsidR="008460CC" w:rsidRDefault="00846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ACE" w:rsidRDefault="00274ACE" w:rsidP="00D04E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74ACE" w:rsidRDefault="00274ACE" w:rsidP="00A4011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ACE" w:rsidRDefault="00274ACE" w:rsidP="00D04E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F66DB">
      <w:rPr>
        <w:rStyle w:val="a4"/>
        <w:noProof/>
      </w:rPr>
      <w:t>2</w:t>
    </w:r>
    <w:r>
      <w:rPr>
        <w:rStyle w:val="a4"/>
      </w:rPr>
      <w:fldChar w:fldCharType="end"/>
    </w:r>
  </w:p>
  <w:p w:rsidR="00274ACE" w:rsidRDefault="00274ACE" w:rsidP="00A4011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6005"/>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1">
    <w:nsid w:val="0CA427CF"/>
    <w:multiLevelType w:val="hybridMultilevel"/>
    <w:tmpl w:val="42EA7D9A"/>
    <w:lvl w:ilvl="0" w:tplc="D5965A64">
      <w:start w:val="1"/>
      <w:numFmt w:val="decimal"/>
      <w:lvlText w:val="%1."/>
      <w:lvlJc w:val="left"/>
      <w:pPr>
        <w:tabs>
          <w:tab w:val="num" w:pos="-491"/>
        </w:tabs>
        <w:ind w:left="-49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949"/>
        </w:tabs>
        <w:ind w:left="949" w:hanging="180"/>
      </w:pPr>
    </w:lvl>
    <w:lvl w:ilvl="3" w:tplc="0419000F" w:tentative="1">
      <w:start w:val="1"/>
      <w:numFmt w:val="decimal"/>
      <w:lvlText w:val="%4."/>
      <w:lvlJc w:val="left"/>
      <w:pPr>
        <w:tabs>
          <w:tab w:val="num" w:pos="1669"/>
        </w:tabs>
        <w:ind w:left="1669" w:hanging="360"/>
      </w:pPr>
    </w:lvl>
    <w:lvl w:ilvl="4" w:tplc="04190019" w:tentative="1">
      <w:start w:val="1"/>
      <w:numFmt w:val="lowerLetter"/>
      <w:lvlText w:val="%5."/>
      <w:lvlJc w:val="left"/>
      <w:pPr>
        <w:tabs>
          <w:tab w:val="num" w:pos="2389"/>
        </w:tabs>
        <w:ind w:left="2389" w:hanging="360"/>
      </w:pPr>
    </w:lvl>
    <w:lvl w:ilvl="5" w:tplc="0419001B" w:tentative="1">
      <w:start w:val="1"/>
      <w:numFmt w:val="lowerRoman"/>
      <w:lvlText w:val="%6."/>
      <w:lvlJc w:val="right"/>
      <w:pPr>
        <w:tabs>
          <w:tab w:val="num" w:pos="3109"/>
        </w:tabs>
        <w:ind w:left="3109" w:hanging="180"/>
      </w:pPr>
    </w:lvl>
    <w:lvl w:ilvl="6" w:tplc="0419000F" w:tentative="1">
      <w:start w:val="1"/>
      <w:numFmt w:val="decimal"/>
      <w:lvlText w:val="%7."/>
      <w:lvlJc w:val="left"/>
      <w:pPr>
        <w:tabs>
          <w:tab w:val="num" w:pos="3829"/>
        </w:tabs>
        <w:ind w:left="3829" w:hanging="360"/>
      </w:pPr>
    </w:lvl>
    <w:lvl w:ilvl="7" w:tplc="04190019" w:tentative="1">
      <w:start w:val="1"/>
      <w:numFmt w:val="lowerLetter"/>
      <w:lvlText w:val="%8."/>
      <w:lvlJc w:val="left"/>
      <w:pPr>
        <w:tabs>
          <w:tab w:val="num" w:pos="4549"/>
        </w:tabs>
        <w:ind w:left="4549" w:hanging="360"/>
      </w:pPr>
    </w:lvl>
    <w:lvl w:ilvl="8" w:tplc="0419001B" w:tentative="1">
      <w:start w:val="1"/>
      <w:numFmt w:val="lowerRoman"/>
      <w:lvlText w:val="%9."/>
      <w:lvlJc w:val="right"/>
      <w:pPr>
        <w:tabs>
          <w:tab w:val="num" w:pos="5269"/>
        </w:tabs>
        <w:ind w:left="5269" w:hanging="180"/>
      </w:pPr>
    </w:lvl>
  </w:abstractNum>
  <w:abstractNum w:abstractNumId="2">
    <w:nsid w:val="101535D9"/>
    <w:multiLevelType w:val="singleLevel"/>
    <w:tmpl w:val="0B0C2EA4"/>
    <w:lvl w:ilvl="0">
      <w:start w:val="1"/>
      <w:numFmt w:val="bullet"/>
      <w:lvlText w:val=""/>
      <w:lvlJc w:val="left"/>
      <w:pPr>
        <w:tabs>
          <w:tab w:val="num" w:pos="360"/>
        </w:tabs>
        <w:ind w:left="360" w:hanging="360"/>
      </w:pPr>
      <w:rPr>
        <w:rFonts w:ascii="Wingdings" w:hAnsi="Wingdings" w:hint="default"/>
      </w:rPr>
    </w:lvl>
  </w:abstractNum>
  <w:abstractNum w:abstractNumId="3">
    <w:nsid w:val="13196281"/>
    <w:multiLevelType w:val="singleLevel"/>
    <w:tmpl w:val="0B0C2EA4"/>
    <w:lvl w:ilvl="0">
      <w:start w:val="1"/>
      <w:numFmt w:val="bullet"/>
      <w:lvlText w:val=""/>
      <w:lvlJc w:val="left"/>
      <w:pPr>
        <w:tabs>
          <w:tab w:val="num" w:pos="360"/>
        </w:tabs>
        <w:ind w:left="360" w:hanging="360"/>
      </w:pPr>
      <w:rPr>
        <w:rFonts w:ascii="Wingdings" w:hAnsi="Wingdings" w:hint="default"/>
      </w:rPr>
    </w:lvl>
  </w:abstractNum>
  <w:abstractNum w:abstractNumId="4">
    <w:nsid w:val="1D7554FE"/>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5">
    <w:nsid w:val="28B85B79"/>
    <w:multiLevelType w:val="singleLevel"/>
    <w:tmpl w:val="0B0C2EA4"/>
    <w:lvl w:ilvl="0">
      <w:start w:val="1"/>
      <w:numFmt w:val="bullet"/>
      <w:lvlText w:val=""/>
      <w:lvlJc w:val="left"/>
      <w:pPr>
        <w:tabs>
          <w:tab w:val="num" w:pos="360"/>
        </w:tabs>
        <w:ind w:left="360" w:hanging="360"/>
      </w:pPr>
      <w:rPr>
        <w:rFonts w:ascii="Wingdings" w:hAnsi="Wingdings" w:hint="default"/>
      </w:rPr>
    </w:lvl>
  </w:abstractNum>
  <w:abstractNum w:abstractNumId="6">
    <w:nsid w:val="29375A5A"/>
    <w:multiLevelType w:val="hybridMultilevel"/>
    <w:tmpl w:val="53BA7E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4B54AA"/>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8">
    <w:nsid w:val="2C417920"/>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9">
    <w:nsid w:val="3BB01157"/>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10">
    <w:nsid w:val="3E3F4062"/>
    <w:multiLevelType w:val="singleLevel"/>
    <w:tmpl w:val="0B0C2EA4"/>
    <w:lvl w:ilvl="0">
      <w:start w:val="1"/>
      <w:numFmt w:val="bullet"/>
      <w:lvlText w:val=""/>
      <w:lvlJc w:val="left"/>
      <w:pPr>
        <w:tabs>
          <w:tab w:val="num" w:pos="360"/>
        </w:tabs>
        <w:ind w:left="360" w:hanging="360"/>
      </w:pPr>
      <w:rPr>
        <w:rFonts w:ascii="Wingdings" w:hAnsi="Wingdings" w:hint="default"/>
      </w:rPr>
    </w:lvl>
  </w:abstractNum>
  <w:abstractNum w:abstractNumId="11">
    <w:nsid w:val="4757119D"/>
    <w:multiLevelType w:val="hybridMultilevel"/>
    <w:tmpl w:val="841CD0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B304824"/>
    <w:multiLevelType w:val="multilevel"/>
    <w:tmpl w:val="5CB86C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565377FA"/>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14">
    <w:nsid w:val="5A0E01FE"/>
    <w:multiLevelType w:val="singleLevel"/>
    <w:tmpl w:val="0B0C2EA4"/>
    <w:lvl w:ilvl="0">
      <w:start w:val="1"/>
      <w:numFmt w:val="bullet"/>
      <w:lvlText w:val=""/>
      <w:lvlJc w:val="left"/>
      <w:pPr>
        <w:tabs>
          <w:tab w:val="num" w:pos="360"/>
        </w:tabs>
        <w:ind w:left="360" w:hanging="360"/>
      </w:pPr>
      <w:rPr>
        <w:rFonts w:ascii="Wingdings" w:hAnsi="Wingdings" w:hint="default"/>
      </w:rPr>
    </w:lvl>
  </w:abstractNum>
  <w:abstractNum w:abstractNumId="15">
    <w:nsid w:val="65A375E5"/>
    <w:multiLevelType w:val="hybridMultilevel"/>
    <w:tmpl w:val="25522AE4"/>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6">
    <w:nsid w:val="66EA779A"/>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17">
    <w:nsid w:val="696B78B5"/>
    <w:multiLevelType w:val="hybridMultilevel"/>
    <w:tmpl w:val="2E84E866"/>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8">
    <w:nsid w:val="7ADE62C0"/>
    <w:multiLevelType w:val="singleLevel"/>
    <w:tmpl w:val="F664E73E"/>
    <w:lvl w:ilvl="0">
      <w:start w:val="1"/>
      <w:numFmt w:val="bullet"/>
      <w:lvlText w:val=""/>
      <w:lvlJc w:val="left"/>
      <w:pPr>
        <w:tabs>
          <w:tab w:val="num" w:pos="360"/>
        </w:tabs>
        <w:ind w:left="360" w:hanging="360"/>
      </w:pPr>
      <w:rPr>
        <w:rFonts w:ascii="Wingdings" w:hAnsi="Wingdings" w:hint="default"/>
      </w:rPr>
    </w:lvl>
  </w:abstractNum>
  <w:abstractNum w:abstractNumId="19">
    <w:nsid w:val="7E0B41C9"/>
    <w:multiLevelType w:val="singleLevel"/>
    <w:tmpl w:val="F664E73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16"/>
  </w:num>
  <w:num w:numId="3">
    <w:abstractNumId w:val="8"/>
  </w:num>
  <w:num w:numId="4">
    <w:abstractNumId w:val="14"/>
  </w:num>
  <w:num w:numId="5">
    <w:abstractNumId w:val="3"/>
  </w:num>
  <w:num w:numId="6">
    <w:abstractNumId w:val="2"/>
  </w:num>
  <w:num w:numId="7">
    <w:abstractNumId w:val="10"/>
  </w:num>
  <w:num w:numId="8">
    <w:abstractNumId w:val="5"/>
  </w:num>
  <w:num w:numId="9">
    <w:abstractNumId w:val="13"/>
  </w:num>
  <w:num w:numId="10">
    <w:abstractNumId w:val="0"/>
  </w:num>
  <w:num w:numId="11">
    <w:abstractNumId w:val="18"/>
  </w:num>
  <w:num w:numId="12">
    <w:abstractNumId w:val="7"/>
  </w:num>
  <w:num w:numId="13">
    <w:abstractNumId w:val="19"/>
  </w:num>
  <w:num w:numId="14">
    <w:abstractNumId w:val="4"/>
  </w:num>
  <w:num w:numId="15">
    <w:abstractNumId w:val="12"/>
  </w:num>
  <w:num w:numId="16">
    <w:abstractNumId w:val="1"/>
  </w:num>
  <w:num w:numId="17">
    <w:abstractNumId w:val="6"/>
  </w:num>
  <w:num w:numId="18">
    <w:abstractNumId w:val="11"/>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F22"/>
    <w:rsid w:val="00062DE1"/>
    <w:rsid w:val="00183972"/>
    <w:rsid w:val="00274ACE"/>
    <w:rsid w:val="002C7E96"/>
    <w:rsid w:val="00401A49"/>
    <w:rsid w:val="0040238C"/>
    <w:rsid w:val="0044459C"/>
    <w:rsid w:val="00455E33"/>
    <w:rsid w:val="0047091B"/>
    <w:rsid w:val="00636ADF"/>
    <w:rsid w:val="00647BEF"/>
    <w:rsid w:val="00665455"/>
    <w:rsid w:val="0072349E"/>
    <w:rsid w:val="0081482E"/>
    <w:rsid w:val="008460CC"/>
    <w:rsid w:val="008B1E80"/>
    <w:rsid w:val="00A40116"/>
    <w:rsid w:val="00AC7F22"/>
    <w:rsid w:val="00B5525D"/>
    <w:rsid w:val="00B94FB9"/>
    <w:rsid w:val="00C16DBF"/>
    <w:rsid w:val="00D042CE"/>
    <w:rsid w:val="00D04E63"/>
    <w:rsid w:val="00DF66DB"/>
    <w:rsid w:val="00E86611"/>
    <w:rsid w:val="00FD2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236F9D-9DF6-4269-BBF2-0D0CC1037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40116"/>
    <w:pPr>
      <w:keepNext/>
      <w:spacing w:line="360" w:lineRule="auto"/>
      <w:outlineLvl w:val="0"/>
    </w:pPr>
    <w:rPr>
      <w:rFonts w:ascii="Comic Sans MS" w:hAnsi="Comic Sans MS"/>
      <w:szCs w:val="20"/>
    </w:rPr>
  </w:style>
  <w:style w:type="paragraph" w:styleId="3">
    <w:name w:val="heading 3"/>
    <w:basedOn w:val="a"/>
    <w:next w:val="a"/>
    <w:qFormat/>
    <w:rsid w:val="0072349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0116"/>
    <w:pPr>
      <w:tabs>
        <w:tab w:val="center" w:pos="4677"/>
        <w:tab w:val="right" w:pos="9355"/>
      </w:tabs>
    </w:pPr>
  </w:style>
  <w:style w:type="character" w:styleId="a4">
    <w:name w:val="page number"/>
    <w:basedOn w:val="a0"/>
    <w:rsid w:val="00A40116"/>
  </w:style>
  <w:style w:type="paragraph" w:customStyle="1" w:styleId="a5">
    <w:name w:val="Контрольная"/>
    <w:basedOn w:val="a"/>
    <w:autoRedefine/>
    <w:rsid w:val="0072349E"/>
    <w:pPr>
      <w:spacing w:line="360" w:lineRule="auto"/>
      <w:ind w:firstLine="567"/>
      <w:jc w:val="both"/>
    </w:pPr>
    <w:rPr>
      <w:sz w:val="28"/>
      <w:szCs w:val="20"/>
    </w:rPr>
  </w:style>
  <w:style w:type="paragraph" w:styleId="a6">
    <w:name w:val="Body Text Indent"/>
    <w:basedOn w:val="a"/>
    <w:rsid w:val="0072349E"/>
    <w:pPr>
      <w:spacing w:line="360" w:lineRule="auto"/>
      <w:ind w:firstLine="567"/>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2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2360</Words>
  <Characters>13458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Макеевский Экономико–Гуманитарный Институт</vt:lpstr>
    </vt:vector>
  </TitlesOfParts>
  <Company/>
  <LinksUpToDate>false</LinksUpToDate>
  <CharactersWithSpaces>15787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Макеевский Экономико–Гуманитарный Институт</dc:title>
  <dc:subject/>
  <dc:creator>User</dc:creator>
  <cp:keywords/>
  <dc:description/>
  <cp:lastModifiedBy>admin</cp:lastModifiedBy>
  <cp:revision>2</cp:revision>
  <dcterms:created xsi:type="dcterms:W3CDTF">2014-04-27T04:54:00Z</dcterms:created>
  <dcterms:modified xsi:type="dcterms:W3CDTF">2014-04-27T04:54:00Z</dcterms:modified>
</cp:coreProperties>
</file>